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C27" w:rsidRPr="006E4C27" w:rsidRDefault="006E4C27" w:rsidP="001028C3">
      <w:pPr>
        <w:spacing w:after="0" w:line="240" w:lineRule="auto"/>
        <w:ind w:firstLine="709"/>
        <w:jc w:val="center"/>
        <w:rPr>
          <w:rFonts w:ascii="Times New Roman" w:hAnsi="Times New Roman" w:cs="Times New Roman"/>
          <w:sz w:val="28"/>
          <w:szCs w:val="28"/>
          <w:lang w:val="kk-KZ"/>
        </w:rPr>
      </w:pPr>
      <w:bookmarkStart w:id="0" w:name="_GoBack"/>
      <w:bookmarkEnd w:id="0"/>
      <w:r w:rsidRPr="006E4C27">
        <w:rPr>
          <w:rFonts w:ascii="Times New Roman" w:hAnsi="Times New Roman" w:cs="Times New Roman"/>
          <w:sz w:val="28"/>
          <w:szCs w:val="28"/>
          <w:lang w:val="kk-KZ"/>
        </w:rPr>
        <w:t xml:space="preserve">«Нархоз Университеті» </w:t>
      </w:r>
      <w:r w:rsidR="00625978">
        <w:rPr>
          <w:rFonts w:ascii="Times New Roman" w:hAnsi="Times New Roman" w:cs="Times New Roman"/>
          <w:sz w:val="28"/>
          <w:szCs w:val="28"/>
          <w:lang w:val="kk-KZ"/>
        </w:rPr>
        <w:t>ҚЕ</w:t>
      </w:r>
      <w:r w:rsidRPr="006E4C27">
        <w:rPr>
          <w:rFonts w:ascii="Times New Roman" w:hAnsi="Times New Roman" w:cs="Times New Roman"/>
          <w:sz w:val="28"/>
          <w:szCs w:val="28"/>
          <w:lang w:val="kk-KZ"/>
        </w:rPr>
        <w:t>АҚ</w:t>
      </w: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Pr="006E4C27" w:rsidRDefault="006E4C27" w:rsidP="00BB0B7F">
      <w:pPr>
        <w:spacing w:after="0" w:line="240" w:lineRule="auto"/>
        <w:rPr>
          <w:rFonts w:ascii="Times New Roman" w:hAnsi="Times New Roman" w:cs="Times New Roman"/>
          <w:sz w:val="28"/>
          <w:szCs w:val="28"/>
          <w:lang w:val="kk-KZ"/>
        </w:rPr>
      </w:pPr>
      <w:r w:rsidRPr="006E4C27">
        <w:rPr>
          <w:rFonts w:ascii="Times New Roman" w:hAnsi="Times New Roman" w:cs="Times New Roman"/>
          <w:sz w:val="28"/>
          <w:szCs w:val="28"/>
          <w:lang w:val="kk-KZ"/>
        </w:rPr>
        <w:t>ӘОЖ</w:t>
      </w:r>
      <w:r>
        <w:rPr>
          <w:rFonts w:ascii="Times New Roman" w:hAnsi="Times New Roman" w:cs="Times New Roman"/>
          <w:sz w:val="28"/>
          <w:szCs w:val="28"/>
          <w:lang w:val="kk-KZ"/>
        </w:rPr>
        <w:t xml:space="preserve"> </w:t>
      </w:r>
      <w:r w:rsidRPr="00BB0B7F">
        <w:rPr>
          <w:rFonts w:ascii="Times New Roman" w:hAnsi="Times New Roman" w:cs="Times New Roman"/>
          <w:sz w:val="28"/>
          <w:szCs w:val="28"/>
          <w:lang w:val="kk-KZ"/>
        </w:rPr>
        <w:t>657.</w:t>
      </w:r>
      <w:r w:rsidR="00BB0B7F" w:rsidRPr="00BB0B7F">
        <w:rPr>
          <w:rFonts w:ascii="Times New Roman" w:hAnsi="Times New Roman" w:cs="Times New Roman"/>
          <w:sz w:val="28"/>
          <w:szCs w:val="28"/>
          <w:lang w:val="kk-KZ"/>
        </w:rPr>
        <w:t>47</w:t>
      </w:r>
      <w:r>
        <w:rPr>
          <w:rFonts w:ascii="Times New Roman" w:hAnsi="Times New Roman" w:cs="Times New Roman"/>
          <w:sz w:val="28"/>
          <w:szCs w:val="28"/>
          <w:lang w:val="kk-KZ"/>
        </w:rPr>
        <w:t xml:space="preserve">                                            </w:t>
      </w:r>
      <w:r w:rsidR="00BB0B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Қолжазба құқығында    </w:t>
      </w: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703FCC" w:rsidRDefault="00703FCC"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МАЗБАЕВА КУРАЛАЙ ОРАЗБЕКОВНА</w:t>
      </w:r>
    </w:p>
    <w:p w:rsidR="00AF40EF" w:rsidRDefault="00AF40EF" w:rsidP="001028C3">
      <w:pPr>
        <w:spacing w:after="0" w:line="240" w:lineRule="auto"/>
        <w:ind w:firstLine="709"/>
        <w:jc w:val="center"/>
        <w:rPr>
          <w:rFonts w:ascii="Times New Roman" w:hAnsi="Times New Roman" w:cs="Times New Roman"/>
          <w:b/>
          <w:sz w:val="28"/>
          <w:szCs w:val="28"/>
          <w:lang w:val="kk-KZ"/>
        </w:rPr>
      </w:pPr>
    </w:p>
    <w:p w:rsidR="00AF40EF" w:rsidRDefault="00AF40EF" w:rsidP="001028C3">
      <w:pPr>
        <w:spacing w:after="0" w:line="240" w:lineRule="auto"/>
        <w:ind w:firstLine="709"/>
        <w:jc w:val="center"/>
        <w:rPr>
          <w:rFonts w:ascii="Times New Roman" w:hAnsi="Times New Roman" w:cs="Times New Roman"/>
          <w:b/>
          <w:sz w:val="28"/>
          <w:szCs w:val="28"/>
          <w:lang w:val="kk-KZ"/>
        </w:rPr>
      </w:pPr>
    </w:p>
    <w:p w:rsidR="00703FCC" w:rsidRPr="00703FCC" w:rsidRDefault="005C3D57" w:rsidP="00703FCC">
      <w:pPr>
        <w:shd w:val="clear" w:color="auto" w:fill="FFFFFF"/>
        <w:spacing w:after="0" w:line="240" w:lineRule="auto"/>
        <w:jc w:val="center"/>
        <w:rPr>
          <w:rFonts w:ascii="Times New Roman" w:eastAsia="Times New Roman" w:hAnsi="Times New Roman" w:cs="Times New Roman"/>
          <w:b/>
          <w:bCs/>
          <w:color w:val="222222"/>
          <w:sz w:val="28"/>
          <w:szCs w:val="28"/>
          <w:lang w:val="kk-KZ" w:eastAsia="ru-RU"/>
        </w:rPr>
      </w:pPr>
      <w:r w:rsidRPr="007D5A1E">
        <w:rPr>
          <w:rFonts w:ascii="Times New Roman" w:eastAsia="Times New Roman" w:hAnsi="Times New Roman" w:cs="Times New Roman"/>
          <w:b/>
          <w:bCs/>
          <w:color w:val="222222"/>
          <w:sz w:val="28"/>
          <w:szCs w:val="28"/>
          <w:lang w:val="kk-KZ" w:eastAsia="ru-RU"/>
        </w:rPr>
        <w:t>Ауыл шаруашылық кәсіпорындарында шығындарды есепке алудың ұйымдастырушылық-әдістемелік моделі</w:t>
      </w:r>
    </w:p>
    <w:p w:rsidR="00703FCC" w:rsidRPr="009022C6" w:rsidRDefault="00703FCC" w:rsidP="00703FCC">
      <w:pPr>
        <w:shd w:val="clear" w:color="auto" w:fill="FFFFFF"/>
        <w:spacing w:after="0" w:line="240" w:lineRule="auto"/>
        <w:jc w:val="center"/>
        <w:rPr>
          <w:rFonts w:ascii="Times New Roman" w:eastAsia="Times New Roman" w:hAnsi="Times New Roman" w:cs="Times New Roman"/>
          <w:b/>
          <w:lang w:val="kk-KZ" w:eastAsia="ru-RU"/>
        </w:rPr>
      </w:pPr>
      <w:r w:rsidRPr="009022C6">
        <w:rPr>
          <w:rFonts w:ascii="Times New Roman" w:hAnsi="Times New Roman" w:cs="Times New Roman"/>
          <w:b/>
          <w:bCs/>
          <w:sz w:val="28"/>
          <w:szCs w:val="28"/>
          <w:shd w:val="clear" w:color="auto" w:fill="FFFFFF"/>
          <w:lang w:val="kk-KZ"/>
        </w:rPr>
        <w:t>(Алматы облысының құс шаруашылық ұйымдары мәліметтері негізінде) </w:t>
      </w:r>
    </w:p>
    <w:p w:rsidR="00703FCC" w:rsidRDefault="00703FCC"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Pr="0052703C" w:rsidRDefault="00703FCC" w:rsidP="001028C3">
      <w:pPr>
        <w:spacing w:after="0" w:line="240" w:lineRule="auto"/>
        <w:ind w:firstLine="709"/>
        <w:jc w:val="center"/>
        <w:rPr>
          <w:rFonts w:ascii="Times New Roman" w:hAnsi="Times New Roman" w:cs="Times New Roman"/>
          <w:sz w:val="28"/>
          <w:szCs w:val="28"/>
          <w:lang w:val="kk-KZ"/>
        </w:rPr>
      </w:pPr>
      <w:r w:rsidRPr="0052703C">
        <w:rPr>
          <w:rFonts w:ascii="Times New Roman" w:hAnsi="Times New Roman" w:cs="Times New Roman"/>
          <w:sz w:val="28"/>
          <w:szCs w:val="28"/>
        </w:rPr>
        <w:t>6</w:t>
      </w:r>
      <w:r w:rsidRPr="0052703C">
        <w:rPr>
          <w:rFonts w:ascii="Times New Roman" w:hAnsi="Times New Roman" w:cs="Times New Roman"/>
          <w:sz w:val="28"/>
          <w:szCs w:val="28"/>
          <w:lang w:val="en-US"/>
        </w:rPr>
        <w:t>D</w:t>
      </w:r>
      <w:r w:rsidRPr="0052703C">
        <w:rPr>
          <w:rFonts w:ascii="Times New Roman" w:hAnsi="Times New Roman" w:cs="Times New Roman"/>
          <w:sz w:val="28"/>
          <w:szCs w:val="28"/>
        </w:rPr>
        <w:t xml:space="preserve">050800 – </w:t>
      </w:r>
      <w:r w:rsidRPr="0052703C">
        <w:rPr>
          <w:rFonts w:ascii="Times New Roman" w:hAnsi="Times New Roman" w:cs="Times New Roman"/>
          <w:sz w:val="28"/>
          <w:szCs w:val="28"/>
          <w:lang w:val="kk-KZ"/>
        </w:rPr>
        <w:t>Есеп және аудит</w:t>
      </w: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703FCC" w:rsidRPr="0052703C" w:rsidRDefault="00703FCC" w:rsidP="001028C3">
      <w:pPr>
        <w:spacing w:after="0" w:line="240" w:lineRule="auto"/>
        <w:ind w:firstLine="709"/>
        <w:jc w:val="center"/>
        <w:rPr>
          <w:rFonts w:ascii="Times New Roman" w:hAnsi="Times New Roman" w:cs="Times New Roman"/>
          <w:sz w:val="28"/>
          <w:szCs w:val="28"/>
        </w:rPr>
      </w:pPr>
      <w:r w:rsidRPr="00703FCC">
        <w:rPr>
          <w:rFonts w:ascii="Times New Roman" w:hAnsi="Times New Roman" w:cs="Times New Roman"/>
          <w:sz w:val="28"/>
          <w:szCs w:val="28"/>
          <w:lang w:val="kk-KZ"/>
        </w:rPr>
        <w:t>Философия докторы</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PhD</w:t>
      </w:r>
      <w:r>
        <w:rPr>
          <w:rFonts w:ascii="Times New Roman" w:hAnsi="Times New Roman" w:cs="Times New Roman"/>
          <w:sz w:val="28"/>
          <w:szCs w:val="28"/>
          <w:lang w:val="kk-KZ"/>
        </w:rPr>
        <w:t>)</w:t>
      </w:r>
      <w:r w:rsidRPr="0052703C">
        <w:rPr>
          <w:rFonts w:ascii="Times New Roman" w:hAnsi="Times New Roman" w:cs="Times New Roman"/>
          <w:sz w:val="28"/>
          <w:szCs w:val="28"/>
        </w:rPr>
        <w:t xml:space="preserve"> </w:t>
      </w:r>
    </w:p>
    <w:p w:rsidR="006E4C27" w:rsidRDefault="00703FCC" w:rsidP="001028C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жазылған диссертация</w:t>
      </w:r>
    </w:p>
    <w:p w:rsidR="005C4936" w:rsidRDefault="005C4936" w:rsidP="001028C3">
      <w:pPr>
        <w:spacing w:after="0" w:line="240" w:lineRule="auto"/>
        <w:ind w:firstLine="709"/>
        <w:jc w:val="center"/>
        <w:rPr>
          <w:rFonts w:ascii="Times New Roman" w:hAnsi="Times New Roman" w:cs="Times New Roman"/>
          <w:sz w:val="28"/>
          <w:szCs w:val="28"/>
          <w:lang w:val="kk-KZ"/>
        </w:rPr>
      </w:pPr>
    </w:p>
    <w:p w:rsidR="005C4936" w:rsidRDefault="005C4936" w:rsidP="001028C3">
      <w:pPr>
        <w:spacing w:after="0" w:line="240" w:lineRule="auto"/>
        <w:ind w:firstLine="709"/>
        <w:jc w:val="center"/>
        <w:rPr>
          <w:rFonts w:ascii="Times New Roman" w:hAnsi="Times New Roman" w:cs="Times New Roman"/>
          <w:sz w:val="28"/>
          <w:szCs w:val="28"/>
          <w:lang w:val="kk-KZ"/>
        </w:rPr>
      </w:pPr>
    </w:p>
    <w:p w:rsidR="005C4936" w:rsidRDefault="005C4936" w:rsidP="001028C3">
      <w:pPr>
        <w:spacing w:after="0" w:line="240" w:lineRule="auto"/>
        <w:ind w:firstLine="709"/>
        <w:jc w:val="center"/>
        <w:rPr>
          <w:rFonts w:ascii="Times New Roman" w:hAnsi="Times New Roman" w:cs="Times New Roman"/>
          <w:sz w:val="28"/>
          <w:szCs w:val="28"/>
          <w:lang w:val="kk-KZ"/>
        </w:rPr>
      </w:pPr>
    </w:p>
    <w:p w:rsidR="005C4936" w:rsidRDefault="005C4936" w:rsidP="001028C3">
      <w:pPr>
        <w:spacing w:after="0" w:line="240" w:lineRule="auto"/>
        <w:ind w:firstLine="709"/>
        <w:jc w:val="center"/>
        <w:rPr>
          <w:rFonts w:ascii="Times New Roman" w:hAnsi="Times New Roman" w:cs="Times New Roman"/>
          <w:sz w:val="28"/>
          <w:szCs w:val="28"/>
          <w:lang w:val="kk-KZ"/>
        </w:rPr>
      </w:pPr>
    </w:p>
    <w:p w:rsidR="005C4936" w:rsidRDefault="005C4936" w:rsidP="001028C3">
      <w:pPr>
        <w:spacing w:after="0" w:line="240" w:lineRule="auto"/>
        <w:ind w:firstLine="709"/>
        <w:jc w:val="center"/>
        <w:rPr>
          <w:rFonts w:ascii="Times New Roman" w:hAnsi="Times New Roman" w:cs="Times New Roman"/>
          <w:sz w:val="28"/>
          <w:szCs w:val="28"/>
          <w:lang w:val="kk-KZ"/>
        </w:rPr>
      </w:pPr>
    </w:p>
    <w:p w:rsidR="005C4936" w:rsidRDefault="005C4936" w:rsidP="005C4936">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Ғылыми кеңесшілері:</w:t>
      </w:r>
    </w:p>
    <w:p w:rsidR="005C4936" w:rsidRDefault="005C4936" w:rsidP="005C4936">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э.ғ.к., доцент</w:t>
      </w:r>
      <w:r w:rsidR="00E24504">
        <w:rPr>
          <w:rFonts w:ascii="Times New Roman" w:hAnsi="Times New Roman" w:cs="Times New Roman"/>
          <w:sz w:val="28"/>
          <w:szCs w:val="28"/>
          <w:lang w:val="kk-KZ"/>
        </w:rPr>
        <w:t xml:space="preserve"> Барышева С.К.,</w:t>
      </w:r>
    </w:p>
    <w:p w:rsidR="00E24504" w:rsidRPr="00703FCC" w:rsidRDefault="00E24504" w:rsidP="005C4936">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э.ғ.д., профессор Чайковская</w:t>
      </w:r>
      <w:r w:rsidR="000B6C10">
        <w:rPr>
          <w:rFonts w:ascii="Times New Roman" w:hAnsi="Times New Roman" w:cs="Times New Roman"/>
          <w:sz w:val="28"/>
          <w:szCs w:val="28"/>
          <w:lang w:val="kk-KZ"/>
        </w:rPr>
        <w:t xml:space="preserve"> Л.А.</w:t>
      </w: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6E4C27" w:rsidRDefault="006E4C27" w:rsidP="001028C3">
      <w:pPr>
        <w:spacing w:after="0" w:line="240" w:lineRule="auto"/>
        <w:ind w:firstLine="709"/>
        <w:jc w:val="center"/>
        <w:rPr>
          <w:rFonts w:ascii="Times New Roman" w:hAnsi="Times New Roman" w:cs="Times New Roman"/>
          <w:b/>
          <w:sz w:val="28"/>
          <w:szCs w:val="28"/>
          <w:lang w:val="kk-KZ"/>
        </w:rPr>
      </w:pPr>
    </w:p>
    <w:p w:rsidR="00B5001D" w:rsidRDefault="00B5001D" w:rsidP="001028C3">
      <w:pPr>
        <w:spacing w:after="0" w:line="240" w:lineRule="auto"/>
        <w:ind w:firstLine="709"/>
        <w:jc w:val="center"/>
        <w:rPr>
          <w:rFonts w:ascii="Times New Roman" w:hAnsi="Times New Roman" w:cs="Times New Roman"/>
          <w:sz w:val="28"/>
          <w:szCs w:val="28"/>
          <w:lang w:val="kk-KZ"/>
        </w:rPr>
      </w:pPr>
    </w:p>
    <w:p w:rsidR="005C3D57" w:rsidRDefault="005C3D57" w:rsidP="001028C3">
      <w:pPr>
        <w:spacing w:after="0" w:line="240" w:lineRule="auto"/>
        <w:ind w:firstLine="709"/>
        <w:jc w:val="center"/>
        <w:rPr>
          <w:rFonts w:ascii="Times New Roman" w:hAnsi="Times New Roman" w:cs="Times New Roman"/>
          <w:sz w:val="28"/>
          <w:szCs w:val="28"/>
          <w:lang w:val="kk-KZ"/>
        </w:rPr>
      </w:pPr>
    </w:p>
    <w:p w:rsidR="006E4C27" w:rsidRDefault="00B5001D" w:rsidP="001028C3">
      <w:pPr>
        <w:spacing w:after="0" w:line="240" w:lineRule="auto"/>
        <w:ind w:firstLine="709"/>
        <w:jc w:val="center"/>
        <w:rPr>
          <w:rFonts w:ascii="Times New Roman" w:hAnsi="Times New Roman" w:cs="Times New Roman"/>
          <w:sz w:val="28"/>
          <w:szCs w:val="28"/>
          <w:lang w:val="kk-KZ"/>
        </w:rPr>
      </w:pPr>
      <w:r w:rsidRPr="00B5001D">
        <w:rPr>
          <w:rFonts w:ascii="Times New Roman" w:hAnsi="Times New Roman" w:cs="Times New Roman"/>
          <w:sz w:val="28"/>
          <w:szCs w:val="28"/>
          <w:lang w:val="kk-KZ"/>
        </w:rPr>
        <w:t>Қазақстан Республикасы</w:t>
      </w:r>
    </w:p>
    <w:p w:rsidR="00B5001D" w:rsidRPr="00B5001D" w:rsidRDefault="00B5001D" w:rsidP="001028C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kk-KZ"/>
        </w:rPr>
        <w:t xml:space="preserve">Алматы, </w:t>
      </w:r>
      <w:r w:rsidR="00D10E60">
        <w:rPr>
          <w:rFonts w:ascii="Times New Roman" w:hAnsi="Times New Roman" w:cs="Times New Roman"/>
          <w:sz w:val="28"/>
          <w:szCs w:val="28"/>
        </w:rPr>
        <w:t>2022</w:t>
      </w:r>
    </w:p>
    <w:p w:rsidR="003D2AAA" w:rsidRDefault="003D2AAA" w:rsidP="001028C3">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3D2AAA" w:rsidRDefault="003D2AAA" w:rsidP="001028C3">
      <w:pPr>
        <w:spacing w:after="0" w:line="240" w:lineRule="auto"/>
        <w:ind w:firstLine="709"/>
        <w:jc w:val="center"/>
        <w:rPr>
          <w:rFonts w:ascii="Times New Roman" w:hAnsi="Times New Roman" w:cs="Times New Roman"/>
          <w:b/>
          <w:sz w:val="28"/>
          <w:szCs w:val="28"/>
          <w:lang w:val="kk-KZ"/>
        </w:rPr>
      </w:pPr>
    </w:p>
    <w:p w:rsidR="003D2AAA" w:rsidRPr="00A14E2C" w:rsidRDefault="003D2AAA" w:rsidP="003D2AA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НОРМАТИВТІК СІЛТЕМЕЛЕР                                               </w:t>
      </w:r>
      <w:r w:rsidR="00D30024">
        <w:rPr>
          <w:rFonts w:ascii="Times New Roman" w:hAnsi="Times New Roman" w:cs="Times New Roman"/>
          <w:b/>
          <w:sz w:val="28"/>
          <w:szCs w:val="28"/>
          <w:lang w:val="kk-KZ"/>
        </w:rPr>
        <w:t xml:space="preserve">                             </w:t>
      </w:r>
      <w:r w:rsidRPr="00A14E2C">
        <w:rPr>
          <w:rFonts w:ascii="Times New Roman" w:hAnsi="Times New Roman" w:cs="Times New Roman"/>
          <w:b/>
          <w:sz w:val="28"/>
          <w:szCs w:val="28"/>
          <w:lang w:val="kk-KZ"/>
        </w:rPr>
        <w:t>3</w:t>
      </w:r>
    </w:p>
    <w:p w:rsidR="008C6E3B" w:rsidRPr="00A14E2C" w:rsidRDefault="008C6E3B" w:rsidP="003D2AAA">
      <w:pPr>
        <w:spacing w:after="0" w:line="240" w:lineRule="auto"/>
        <w:jc w:val="both"/>
        <w:rPr>
          <w:rFonts w:ascii="Times New Roman" w:hAnsi="Times New Roman" w:cs="Times New Roman"/>
          <w:b/>
          <w:sz w:val="28"/>
          <w:szCs w:val="28"/>
          <w:lang w:val="kk-KZ"/>
        </w:rPr>
      </w:pPr>
      <w:r w:rsidRPr="00A14E2C">
        <w:rPr>
          <w:rFonts w:ascii="Times New Roman" w:hAnsi="Times New Roman" w:cs="Times New Roman"/>
          <w:b/>
          <w:sz w:val="28"/>
          <w:szCs w:val="28"/>
          <w:lang w:val="kk-KZ"/>
        </w:rPr>
        <w:t>АНЫ</w:t>
      </w:r>
      <w:r>
        <w:rPr>
          <w:rFonts w:ascii="Times New Roman" w:hAnsi="Times New Roman" w:cs="Times New Roman"/>
          <w:b/>
          <w:sz w:val="28"/>
          <w:szCs w:val="28"/>
          <w:lang w:val="kk-KZ"/>
        </w:rPr>
        <w:t xml:space="preserve">ҚТАМАЛАР                                                                       </w:t>
      </w:r>
      <w:r w:rsidR="00D30024">
        <w:rPr>
          <w:rFonts w:ascii="Times New Roman" w:hAnsi="Times New Roman" w:cs="Times New Roman"/>
          <w:b/>
          <w:sz w:val="28"/>
          <w:szCs w:val="28"/>
          <w:lang w:val="kk-KZ"/>
        </w:rPr>
        <w:t xml:space="preserve">                               </w:t>
      </w:r>
      <w:r w:rsidRPr="00A14E2C">
        <w:rPr>
          <w:rFonts w:ascii="Times New Roman" w:hAnsi="Times New Roman" w:cs="Times New Roman"/>
          <w:b/>
          <w:sz w:val="28"/>
          <w:szCs w:val="28"/>
          <w:lang w:val="kk-KZ"/>
        </w:rPr>
        <w:t>4</w:t>
      </w:r>
    </w:p>
    <w:p w:rsidR="003E2F3E" w:rsidRDefault="003E2F3E" w:rsidP="003E2F3E">
      <w:pPr>
        <w:spacing w:after="0" w:line="240" w:lineRule="auto"/>
        <w:rPr>
          <w:rFonts w:ascii="Times New Roman" w:hAnsi="Times New Roman" w:cs="Times New Roman"/>
          <w:b/>
          <w:sz w:val="28"/>
          <w:szCs w:val="28"/>
          <w:lang w:val="kk-KZ"/>
        </w:rPr>
      </w:pPr>
      <w:r w:rsidRPr="00F14231">
        <w:rPr>
          <w:rFonts w:ascii="Times New Roman" w:hAnsi="Times New Roman" w:cs="Times New Roman"/>
          <w:b/>
          <w:sz w:val="28"/>
          <w:szCs w:val="28"/>
          <w:lang w:val="kk-KZ"/>
        </w:rPr>
        <w:t>БЕЛГІЛЕУЛЕР МЕН ҚЫСҚАРТУЛАР</w:t>
      </w:r>
      <w:r>
        <w:rPr>
          <w:rFonts w:ascii="Times New Roman" w:hAnsi="Times New Roman" w:cs="Times New Roman"/>
          <w:b/>
          <w:sz w:val="28"/>
          <w:szCs w:val="28"/>
          <w:lang w:val="kk-KZ"/>
        </w:rPr>
        <w:t xml:space="preserve">                                                               5</w:t>
      </w:r>
    </w:p>
    <w:p w:rsidR="00916CE9" w:rsidRDefault="00916CE9" w:rsidP="003E2F3E">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КІРІСПЕ                                                                                                                      6</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8080"/>
        <w:gridCol w:w="963"/>
      </w:tblGrid>
      <w:tr w:rsidR="00916CE9" w:rsidTr="00A14E2C">
        <w:tc>
          <w:tcPr>
            <w:tcW w:w="596" w:type="dxa"/>
          </w:tcPr>
          <w:p w:rsidR="00916CE9" w:rsidRPr="00916CE9" w:rsidRDefault="00916CE9" w:rsidP="003E2F3E">
            <w:pPr>
              <w:rPr>
                <w:rFonts w:ascii="Times New Roman" w:eastAsia="Times New Roman" w:hAnsi="Times New Roman" w:cs="Times New Roman"/>
                <w:b/>
                <w:bCs/>
                <w:color w:val="000000"/>
                <w:sz w:val="28"/>
                <w:szCs w:val="28"/>
                <w:lang w:val="kk-KZ" w:eastAsia="ru-RU"/>
              </w:rPr>
            </w:pPr>
            <w:r w:rsidRPr="00916CE9">
              <w:rPr>
                <w:rFonts w:ascii="Times New Roman" w:eastAsia="Times New Roman" w:hAnsi="Times New Roman" w:cs="Times New Roman"/>
                <w:b/>
                <w:bCs/>
                <w:color w:val="000000"/>
                <w:sz w:val="28"/>
                <w:szCs w:val="28"/>
                <w:lang w:val="kk-KZ" w:eastAsia="ru-RU"/>
              </w:rPr>
              <w:t>1</w:t>
            </w:r>
          </w:p>
        </w:tc>
        <w:tc>
          <w:tcPr>
            <w:tcW w:w="8080" w:type="dxa"/>
          </w:tcPr>
          <w:p w:rsidR="00916CE9" w:rsidRDefault="002424D6" w:rsidP="00AA71CD">
            <w:pPr>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
                <w:bCs/>
                <w:color w:val="000000"/>
                <w:sz w:val="28"/>
                <w:szCs w:val="28"/>
                <w:lang w:val="kk-KZ" w:eastAsia="ru-RU"/>
              </w:rPr>
              <w:t>ҚҰС</w:t>
            </w:r>
            <w:r w:rsidR="00916CE9" w:rsidRPr="008A3DAD">
              <w:rPr>
                <w:rFonts w:ascii="Times New Roman" w:eastAsia="Times New Roman" w:hAnsi="Times New Roman" w:cs="Times New Roman"/>
                <w:b/>
                <w:bCs/>
                <w:color w:val="000000"/>
                <w:sz w:val="28"/>
                <w:szCs w:val="28"/>
                <w:lang w:val="kk-KZ" w:eastAsia="ru-RU"/>
              </w:rPr>
              <w:t xml:space="preserve"> ШАРУАШЫЛЫ</w:t>
            </w:r>
            <w:r w:rsidR="00755204">
              <w:rPr>
                <w:rFonts w:ascii="Times New Roman" w:eastAsia="Times New Roman" w:hAnsi="Times New Roman" w:cs="Times New Roman"/>
                <w:b/>
                <w:bCs/>
                <w:color w:val="000000"/>
                <w:sz w:val="28"/>
                <w:szCs w:val="28"/>
                <w:lang w:val="kk-KZ" w:eastAsia="ru-RU"/>
              </w:rPr>
              <w:t>ҒЫ</w:t>
            </w:r>
            <w:r w:rsidR="00AA71CD">
              <w:rPr>
                <w:rFonts w:ascii="Times New Roman" w:eastAsia="Times New Roman" w:hAnsi="Times New Roman" w:cs="Times New Roman"/>
                <w:b/>
                <w:bCs/>
                <w:color w:val="000000"/>
                <w:sz w:val="28"/>
                <w:szCs w:val="28"/>
                <w:lang w:val="kk-KZ" w:eastAsia="ru-RU"/>
              </w:rPr>
              <w:t>НДАҒЫ</w:t>
            </w:r>
            <w:r w:rsidR="00755204">
              <w:rPr>
                <w:rFonts w:ascii="Times New Roman" w:eastAsia="Times New Roman" w:hAnsi="Times New Roman" w:cs="Times New Roman"/>
                <w:b/>
                <w:bCs/>
                <w:color w:val="000000"/>
                <w:sz w:val="28"/>
                <w:szCs w:val="28"/>
                <w:lang w:val="kk-KZ" w:eastAsia="ru-RU"/>
              </w:rPr>
              <w:t xml:space="preserve">  ШЫҒЫНДАР</w:t>
            </w:r>
            <w:r w:rsidR="00AA71CD">
              <w:rPr>
                <w:rFonts w:ascii="Times New Roman" w:eastAsia="Times New Roman" w:hAnsi="Times New Roman" w:cs="Times New Roman"/>
                <w:b/>
                <w:bCs/>
                <w:color w:val="000000"/>
                <w:sz w:val="28"/>
                <w:szCs w:val="28"/>
                <w:lang w:val="kk-KZ" w:eastAsia="ru-RU"/>
              </w:rPr>
              <w:t xml:space="preserve"> ЕСЕБІНІҢ</w:t>
            </w:r>
            <w:r w:rsidR="00916CE9" w:rsidRPr="00A7341D">
              <w:rPr>
                <w:rFonts w:ascii="Times New Roman" w:eastAsia="Times New Roman" w:hAnsi="Times New Roman" w:cs="Times New Roman"/>
                <w:b/>
                <w:bCs/>
                <w:color w:val="000000"/>
                <w:sz w:val="28"/>
                <w:szCs w:val="28"/>
                <w:lang w:val="kk-KZ" w:eastAsia="ru-RU"/>
              </w:rPr>
              <w:t xml:space="preserve"> </w:t>
            </w:r>
            <w:r w:rsidR="007C1E88">
              <w:rPr>
                <w:rFonts w:ascii="Times New Roman" w:eastAsia="Times New Roman" w:hAnsi="Times New Roman" w:cs="Times New Roman"/>
                <w:b/>
                <w:bCs/>
                <w:color w:val="000000"/>
                <w:sz w:val="28"/>
                <w:szCs w:val="28"/>
                <w:lang w:val="kk-KZ" w:eastAsia="ru-RU"/>
              </w:rPr>
              <w:t>ТЕОРИЯЛЫҚ ЖӘНЕ</w:t>
            </w:r>
            <w:r w:rsidR="00916CE9" w:rsidRPr="00A7341D">
              <w:rPr>
                <w:rFonts w:ascii="Times New Roman" w:eastAsia="Times New Roman" w:hAnsi="Times New Roman" w:cs="Times New Roman"/>
                <w:b/>
                <w:bCs/>
                <w:color w:val="000000"/>
                <w:sz w:val="28"/>
                <w:szCs w:val="28"/>
                <w:lang w:val="kk-KZ" w:eastAsia="ru-RU"/>
              </w:rPr>
              <w:t xml:space="preserve"> ӘДІСТЕМЕЛІК АСПЕКТІСІ</w:t>
            </w:r>
          </w:p>
        </w:tc>
        <w:tc>
          <w:tcPr>
            <w:tcW w:w="963" w:type="dxa"/>
          </w:tcPr>
          <w:p w:rsidR="00916CE9" w:rsidRPr="003E2C67" w:rsidRDefault="00047700" w:rsidP="003E2C67">
            <w:pPr>
              <w:jc w:val="right"/>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eastAsia="ru-RU"/>
              </w:rPr>
              <w:t>12</w:t>
            </w:r>
          </w:p>
        </w:tc>
      </w:tr>
      <w:tr w:rsidR="00916CE9" w:rsidRPr="00176240" w:rsidTr="00A14E2C">
        <w:tc>
          <w:tcPr>
            <w:tcW w:w="596" w:type="dxa"/>
          </w:tcPr>
          <w:p w:rsidR="00916CE9" w:rsidRDefault="00916CE9"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1.1</w:t>
            </w:r>
          </w:p>
        </w:tc>
        <w:tc>
          <w:tcPr>
            <w:tcW w:w="8080" w:type="dxa"/>
          </w:tcPr>
          <w:p w:rsidR="003856ED" w:rsidRDefault="003856ED" w:rsidP="00E74E56">
            <w:pPr>
              <w:jc w:val="both"/>
              <w:rPr>
                <w:rFonts w:ascii="Times New Roman" w:eastAsia="Times New Roman" w:hAnsi="Times New Roman" w:cs="Times New Roman"/>
                <w:bCs/>
                <w:color w:val="000000"/>
                <w:sz w:val="28"/>
                <w:szCs w:val="28"/>
                <w:lang w:val="kk-KZ" w:eastAsia="ru-RU"/>
              </w:rPr>
            </w:pPr>
            <w:r w:rsidRPr="003856ED">
              <w:rPr>
                <w:rFonts w:ascii="Times New Roman" w:eastAsia="Times New Roman" w:hAnsi="Times New Roman" w:cs="Times New Roman"/>
                <w:bCs/>
                <w:color w:val="000000"/>
                <w:sz w:val="28"/>
                <w:szCs w:val="28"/>
                <w:lang w:val="kk-KZ" w:eastAsia="ru-RU"/>
              </w:rPr>
              <w:t>Шығындарды есепке ал</w:t>
            </w:r>
            <w:r w:rsidR="00255F46">
              <w:rPr>
                <w:rFonts w:ascii="Times New Roman" w:eastAsia="Times New Roman" w:hAnsi="Times New Roman" w:cs="Times New Roman"/>
                <w:bCs/>
                <w:color w:val="000000"/>
                <w:sz w:val="28"/>
                <w:szCs w:val="28"/>
                <w:lang w:val="kk-KZ" w:eastAsia="ru-RU"/>
              </w:rPr>
              <w:t>удың теориялық</w:t>
            </w:r>
            <w:r w:rsidR="003D5A35">
              <w:rPr>
                <w:rFonts w:ascii="Times New Roman" w:eastAsia="Times New Roman" w:hAnsi="Times New Roman" w:cs="Times New Roman"/>
                <w:bCs/>
                <w:color w:val="000000"/>
                <w:sz w:val="28"/>
                <w:szCs w:val="28"/>
                <w:lang w:val="kk-KZ" w:eastAsia="ru-RU"/>
              </w:rPr>
              <w:t xml:space="preserve"> негіз</w:t>
            </w:r>
            <w:r w:rsidRPr="003856ED">
              <w:rPr>
                <w:rFonts w:ascii="Times New Roman" w:eastAsia="Times New Roman" w:hAnsi="Times New Roman" w:cs="Times New Roman"/>
                <w:bCs/>
                <w:color w:val="000000"/>
                <w:sz w:val="28"/>
                <w:szCs w:val="28"/>
                <w:lang w:val="kk-KZ" w:eastAsia="ru-RU"/>
              </w:rPr>
              <w:t>дері</w:t>
            </w:r>
          </w:p>
        </w:tc>
        <w:tc>
          <w:tcPr>
            <w:tcW w:w="963" w:type="dxa"/>
          </w:tcPr>
          <w:p w:rsidR="00916CE9" w:rsidRPr="00176240" w:rsidRDefault="00047700" w:rsidP="00E74E56">
            <w:pPr>
              <w:jc w:val="righ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12</w:t>
            </w:r>
          </w:p>
        </w:tc>
      </w:tr>
      <w:tr w:rsidR="00916CE9" w:rsidTr="00A14E2C">
        <w:tc>
          <w:tcPr>
            <w:tcW w:w="596" w:type="dxa"/>
          </w:tcPr>
          <w:p w:rsidR="00916CE9" w:rsidRDefault="00916CE9"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1.2</w:t>
            </w:r>
          </w:p>
        </w:tc>
        <w:tc>
          <w:tcPr>
            <w:tcW w:w="8080" w:type="dxa"/>
          </w:tcPr>
          <w:p w:rsidR="00916CE9" w:rsidRPr="00916CE9" w:rsidRDefault="008D4F3A" w:rsidP="008D4F3A">
            <w:pPr>
              <w:jc w:val="both"/>
              <w:rPr>
                <w:rFonts w:ascii="Times New Roman" w:eastAsia="Times New Roman" w:hAnsi="Times New Roman" w:cs="Times New Roman"/>
                <w:bCs/>
                <w:color w:val="000000"/>
                <w:sz w:val="28"/>
                <w:szCs w:val="28"/>
                <w:lang w:val="kk-KZ" w:eastAsia="ru-RU"/>
              </w:rPr>
            </w:pPr>
            <w:r>
              <w:rPr>
                <w:rFonts w:ascii="Times New Roman" w:hAnsi="Times New Roman" w:cs="Times New Roman"/>
                <w:sz w:val="28"/>
                <w:szCs w:val="28"/>
                <w:lang w:val="kk-KZ"/>
              </w:rPr>
              <w:t>Ауыл</w:t>
            </w:r>
            <w:r w:rsidR="00011675" w:rsidRPr="00011675">
              <w:rPr>
                <w:rFonts w:ascii="Times New Roman" w:hAnsi="Times New Roman" w:cs="Times New Roman"/>
                <w:sz w:val="28"/>
                <w:szCs w:val="28"/>
                <w:lang w:val="kk-KZ"/>
              </w:rPr>
              <w:t xml:space="preserve"> шаруашылығы өнім</w:t>
            </w:r>
            <w:r>
              <w:rPr>
                <w:rFonts w:ascii="Times New Roman" w:hAnsi="Times New Roman" w:cs="Times New Roman"/>
                <w:sz w:val="28"/>
                <w:szCs w:val="28"/>
                <w:lang w:val="kk-KZ"/>
              </w:rPr>
              <w:t>дер</w:t>
            </w:r>
            <w:r w:rsidR="00011675" w:rsidRPr="00011675">
              <w:rPr>
                <w:rFonts w:ascii="Times New Roman" w:hAnsi="Times New Roman" w:cs="Times New Roman"/>
                <w:sz w:val="28"/>
                <w:szCs w:val="28"/>
                <w:lang w:val="kk-KZ"/>
              </w:rPr>
              <w:t xml:space="preserve">інің өзіндік құнын калькуляциялау </w:t>
            </w:r>
            <w:r w:rsidR="00011675" w:rsidRPr="00FB296D">
              <w:rPr>
                <w:rFonts w:ascii="Times New Roman" w:hAnsi="Times New Roman" w:cs="Times New Roman"/>
                <w:sz w:val="28"/>
                <w:szCs w:val="28"/>
                <w:lang w:val="kk-KZ"/>
              </w:rPr>
              <w:t>жүйелері</w:t>
            </w:r>
            <w:r w:rsidR="00011675" w:rsidRPr="00011675">
              <w:rPr>
                <w:rFonts w:ascii="Times New Roman" w:hAnsi="Times New Roman" w:cs="Times New Roman"/>
                <w:sz w:val="28"/>
                <w:szCs w:val="28"/>
                <w:lang w:val="kk-KZ"/>
              </w:rPr>
              <w:t xml:space="preserve"> мен шығындарын есепке алудың әлемдік тәжірибесі</w:t>
            </w:r>
            <w:r w:rsidR="00011675">
              <w:rPr>
                <w:rFonts w:ascii="Times New Roman" w:hAnsi="Times New Roman" w:cs="Times New Roman"/>
                <w:sz w:val="28"/>
                <w:szCs w:val="28"/>
                <w:lang w:val="kk-KZ"/>
              </w:rPr>
              <w:t xml:space="preserve"> </w:t>
            </w:r>
          </w:p>
        </w:tc>
        <w:tc>
          <w:tcPr>
            <w:tcW w:w="963" w:type="dxa"/>
          </w:tcPr>
          <w:p w:rsidR="00916CE9" w:rsidRDefault="00536AA9" w:rsidP="00011675">
            <w:pPr>
              <w:jc w:val="righ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eastAsia="ru-RU"/>
              </w:rPr>
              <w:t>21</w:t>
            </w:r>
          </w:p>
        </w:tc>
      </w:tr>
      <w:tr w:rsidR="00916CE9" w:rsidTr="00A14E2C">
        <w:tc>
          <w:tcPr>
            <w:tcW w:w="596" w:type="dxa"/>
          </w:tcPr>
          <w:p w:rsidR="00916CE9" w:rsidRDefault="00916CE9"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1.3</w:t>
            </w:r>
          </w:p>
        </w:tc>
        <w:tc>
          <w:tcPr>
            <w:tcW w:w="8080" w:type="dxa"/>
          </w:tcPr>
          <w:p w:rsidR="00916CE9" w:rsidRPr="00FB296D" w:rsidRDefault="00916CE9" w:rsidP="002954F2">
            <w:pPr>
              <w:jc w:val="both"/>
              <w:rPr>
                <w:rFonts w:ascii="Times New Roman" w:eastAsia="Times New Roman" w:hAnsi="Times New Roman" w:cs="Times New Roman"/>
                <w:bCs/>
                <w:color w:val="000000"/>
                <w:sz w:val="28"/>
                <w:szCs w:val="28"/>
                <w:u w:val="single"/>
                <w:lang w:val="kk-KZ" w:eastAsia="ru-RU"/>
              </w:rPr>
            </w:pPr>
            <w:r w:rsidRPr="00815A63">
              <w:rPr>
                <w:rFonts w:ascii="Times New Roman" w:hAnsi="Times New Roman" w:cs="Times New Roman"/>
                <w:sz w:val="28"/>
                <w:szCs w:val="28"/>
                <w:lang w:val="kk-KZ"/>
              </w:rPr>
              <w:t>Қазақстан Республикасында құс шаруашылығын</w:t>
            </w:r>
            <w:r w:rsidR="00ED0B93">
              <w:rPr>
                <w:rFonts w:ascii="Times New Roman" w:hAnsi="Times New Roman" w:cs="Times New Roman"/>
                <w:sz w:val="28"/>
                <w:szCs w:val="28"/>
                <w:lang w:val="kk-KZ"/>
              </w:rPr>
              <w:t>ың қазіргі жағдайын бағалау</w:t>
            </w:r>
            <w:r w:rsidR="00161F4C" w:rsidRPr="00815A63">
              <w:rPr>
                <w:rFonts w:ascii="Times New Roman" w:hAnsi="Times New Roman" w:cs="Times New Roman"/>
                <w:sz w:val="28"/>
                <w:szCs w:val="28"/>
                <w:lang w:val="kk-KZ"/>
              </w:rPr>
              <w:t xml:space="preserve"> </w:t>
            </w:r>
            <w:r w:rsidR="00755204" w:rsidRPr="00815A63">
              <w:rPr>
                <w:rFonts w:ascii="Times New Roman" w:hAnsi="Times New Roman" w:cs="Times New Roman"/>
                <w:sz w:val="28"/>
                <w:szCs w:val="28"/>
                <w:lang w:val="kk-KZ"/>
              </w:rPr>
              <w:t xml:space="preserve">  </w:t>
            </w:r>
          </w:p>
        </w:tc>
        <w:tc>
          <w:tcPr>
            <w:tcW w:w="963" w:type="dxa"/>
          </w:tcPr>
          <w:p w:rsidR="00916CE9" w:rsidRPr="00815A63" w:rsidRDefault="00536AA9" w:rsidP="00FB296D">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35</w:t>
            </w:r>
          </w:p>
        </w:tc>
      </w:tr>
      <w:tr w:rsidR="004540A4" w:rsidTr="00A14E2C">
        <w:tc>
          <w:tcPr>
            <w:tcW w:w="596" w:type="dxa"/>
          </w:tcPr>
          <w:p w:rsidR="004540A4" w:rsidRDefault="004540A4" w:rsidP="003E2F3E">
            <w:pPr>
              <w:rPr>
                <w:rFonts w:ascii="Times New Roman" w:eastAsia="Times New Roman" w:hAnsi="Times New Roman" w:cs="Times New Roman"/>
                <w:bCs/>
                <w:color w:val="000000"/>
                <w:sz w:val="28"/>
                <w:szCs w:val="28"/>
                <w:lang w:val="kk-KZ" w:eastAsia="ru-RU"/>
              </w:rPr>
            </w:pPr>
          </w:p>
        </w:tc>
        <w:tc>
          <w:tcPr>
            <w:tcW w:w="8080" w:type="dxa"/>
          </w:tcPr>
          <w:p w:rsidR="004540A4" w:rsidRPr="00815A63" w:rsidRDefault="004540A4" w:rsidP="004540A4">
            <w:pPr>
              <w:jc w:val="both"/>
              <w:rPr>
                <w:rFonts w:ascii="Times New Roman" w:hAnsi="Times New Roman" w:cs="Times New Roman"/>
                <w:sz w:val="28"/>
                <w:szCs w:val="28"/>
                <w:lang w:val="kk-KZ"/>
              </w:rPr>
            </w:pPr>
            <w:r w:rsidRPr="004540A4">
              <w:rPr>
                <w:rFonts w:ascii="Times New Roman" w:hAnsi="Times New Roman"/>
                <w:sz w:val="28"/>
                <w:szCs w:val="28"/>
                <w:lang w:val="kk-KZ"/>
              </w:rPr>
              <w:t>1-бөлім бойынша тұжырымдама</w:t>
            </w:r>
          </w:p>
        </w:tc>
        <w:tc>
          <w:tcPr>
            <w:tcW w:w="963" w:type="dxa"/>
          </w:tcPr>
          <w:p w:rsidR="004540A4" w:rsidRPr="004540A4" w:rsidRDefault="00536AA9" w:rsidP="00FB296D">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48</w:t>
            </w:r>
          </w:p>
        </w:tc>
      </w:tr>
      <w:tr w:rsidR="00916CE9" w:rsidTr="00A14E2C">
        <w:tc>
          <w:tcPr>
            <w:tcW w:w="596" w:type="dxa"/>
          </w:tcPr>
          <w:p w:rsidR="00916CE9" w:rsidRPr="00161F4C" w:rsidRDefault="00FB296D" w:rsidP="003E2F3E">
            <w:pPr>
              <w:rPr>
                <w:rFonts w:ascii="Times New Roman" w:eastAsia="Times New Roman" w:hAnsi="Times New Roman" w:cs="Times New Roman"/>
                <w:b/>
                <w:bCs/>
                <w:color w:val="000000"/>
                <w:sz w:val="28"/>
                <w:szCs w:val="28"/>
                <w:lang w:val="kk-KZ" w:eastAsia="ru-RU"/>
              </w:rPr>
            </w:pPr>
            <w:r w:rsidRPr="00161F4C">
              <w:rPr>
                <w:rFonts w:ascii="Times New Roman" w:eastAsia="Times New Roman" w:hAnsi="Times New Roman" w:cs="Times New Roman"/>
                <w:b/>
                <w:bCs/>
                <w:color w:val="000000"/>
                <w:sz w:val="28"/>
                <w:szCs w:val="28"/>
                <w:lang w:val="kk-KZ" w:eastAsia="ru-RU"/>
              </w:rPr>
              <w:t xml:space="preserve">2 </w:t>
            </w:r>
          </w:p>
        </w:tc>
        <w:tc>
          <w:tcPr>
            <w:tcW w:w="8080" w:type="dxa"/>
          </w:tcPr>
          <w:p w:rsidR="00FE382B" w:rsidRPr="00FE382B" w:rsidRDefault="00FE382B" w:rsidP="00E45E24">
            <w:pPr>
              <w:jc w:val="both"/>
              <w:rPr>
                <w:rFonts w:ascii="Times New Roman" w:eastAsia="Times New Roman" w:hAnsi="Times New Roman" w:cs="Times New Roman"/>
                <w:b/>
                <w:bCs/>
                <w:color w:val="000000"/>
                <w:sz w:val="28"/>
                <w:szCs w:val="28"/>
                <w:lang w:val="kk-KZ" w:eastAsia="ru-RU"/>
              </w:rPr>
            </w:pPr>
            <w:r w:rsidRPr="00FE382B">
              <w:rPr>
                <w:rFonts w:ascii="Times New Roman" w:eastAsia="Times New Roman" w:hAnsi="Times New Roman" w:cs="Times New Roman"/>
                <w:b/>
                <w:bCs/>
                <w:color w:val="000000"/>
                <w:sz w:val="28"/>
                <w:szCs w:val="28"/>
                <w:lang w:val="kk-KZ" w:eastAsia="ru-RU"/>
              </w:rPr>
              <w:t>ҚҰС ШАРУАШЫЛЫҒЫ ӨНІМДЕРІНІҢ ӨЗІНДІК ҚҰНЫН КАЛЬКУЛЯЦИЯЛАУ ЖӘНЕ ШЫҒЫНДАР ЕСЕБІНІҢ ҰЙЫМДАСТЫРЫЛУЫ</w:t>
            </w:r>
          </w:p>
        </w:tc>
        <w:tc>
          <w:tcPr>
            <w:tcW w:w="963" w:type="dxa"/>
          </w:tcPr>
          <w:p w:rsidR="00916CE9" w:rsidRPr="003E34DD" w:rsidRDefault="009151F6" w:rsidP="00E45E24">
            <w:pPr>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kk-KZ" w:eastAsia="ru-RU"/>
              </w:rPr>
              <w:t>50</w:t>
            </w:r>
          </w:p>
        </w:tc>
      </w:tr>
      <w:tr w:rsidR="00E74E56" w:rsidRPr="00422D99" w:rsidTr="00A14E2C">
        <w:tc>
          <w:tcPr>
            <w:tcW w:w="596" w:type="dxa"/>
          </w:tcPr>
          <w:p w:rsidR="00E74E56" w:rsidRDefault="00E45E24"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2.1</w:t>
            </w:r>
          </w:p>
        </w:tc>
        <w:tc>
          <w:tcPr>
            <w:tcW w:w="8080" w:type="dxa"/>
          </w:tcPr>
          <w:p w:rsidR="00422D99" w:rsidRPr="00422D99" w:rsidRDefault="00422D99" w:rsidP="00F60083">
            <w:pPr>
              <w:jc w:val="both"/>
              <w:rPr>
                <w:rFonts w:ascii="Times New Roman" w:eastAsia="Times New Roman" w:hAnsi="Times New Roman" w:cs="Times New Roman"/>
                <w:bCs/>
                <w:color w:val="000000"/>
                <w:sz w:val="28"/>
                <w:szCs w:val="28"/>
                <w:lang w:val="kk-KZ" w:eastAsia="ru-RU"/>
              </w:rPr>
            </w:pPr>
            <w:r w:rsidRPr="00422D99">
              <w:rPr>
                <w:rFonts w:ascii="Times New Roman" w:eastAsia="Times New Roman" w:hAnsi="Times New Roman" w:cs="Times New Roman"/>
                <w:bCs/>
                <w:color w:val="000000"/>
                <w:sz w:val="28"/>
                <w:szCs w:val="28"/>
                <w:lang w:val="kk-KZ" w:eastAsia="ru-RU"/>
              </w:rPr>
              <w:t>Құс шаруашылығының жалпы салалық және өндірістік-технологиялық ерекшеліктері</w:t>
            </w:r>
            <w:r>
              <w:rPr>
                <w:rFonts w:ascii="Times New Roman" w:eastAsia="Times New Roman" w:hAnsi="Times New Roman" w:cs="Times New Roman"/>
                <w:bCs/>
                <w:color w:val="000000"/>
                <w:sz w:val="28"/>
                <w:szCs w:val="28"/>
                <w:lang w:val="kk-KZ" w:eastAsia="ru-RU"/>
              </w:rPr>
              <w:t xml:space="preserve"> </w:t>
            </w:r>
            <w:r w:rsidRPr="00422D99">
              <w:rPr>
                <w:rFonts w:ascii="Times New Roman" w:eastAsia="Times New Roman" w:hAnsi="Times New Roman" w:cs="Times New Roman"/>
                <w:bCs/>
                <w:color w:val="000000"/>
                <w:sz w:val="28"/>
                <w:szCs w:val="28"/>
                <w:lang w:val="kk-KZ" w:eastAsia="ru-RU"/>
              </w:rPr>
              <w:t>және олардың шығындарды есепке алуды ұйымдастыруға әсері</w:t>
            </w:r>
            <w:r>
              <w:rPr>
                <w:rFonts w:ascii="Times New Roman" w:eastAsia="Times New Roman" w:hAnsi="Times New Roman" w:cs="Times New Roman"/>
                <w:bCs/>
                <w:color w:val="000000"/>
                <w:sz w:val="28"/>
                <w:szCs w:val="28"/>
                <w:lang w:val="kk-KZ" w:eastAsia="ru-RU"/>
              </w:rPr>
              <w:t xml:space="preserve"> </w:t>
            </w:r>
          </w:p>
        </w:tc>
        <w:tc>
          <w:tcPr>
            <w:tcW w:w="963" w:type="dxa"/>
          </w:tcPr>
          <w:p w:rsidR="00E74E56" w:rsidRDefault="009151F6" w:rsidP="00C456F7">
            <w:pPr>
              <w:jc w:val="righ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50</w:t>
            </w:r>
          </w:p>
        </w:tc>
      </w:tr>
      <w:tr w:rsidR="00E74E56" w:rsidRPr="00627424" w:rsidTr="00A14E2C">
        <w:tc>
          <w:tcPr>
            <w:tcW w:w="596" w:type="dxa"/>
          </w:tcPr>
          <w:p w:rsidR="00E74E56" w:rsidRDefault="00FA2E59"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2.2</w:t>
            </w:r>
          </w:p>
        </w:tc>
        <w:tc>
          <w:tcPr>
            <w:tcW w:w="8080" w:type="dxa"/>
          </w:tcPr>
          <w:p w:rsidR="00E74E56" w:rsidRPr="00832227" w:rsidRDefault="00C41536" w:rsidP="00C41536">
            <w:pPr>
              <w:jc w:val="both"/>
              <w:rPr>
                <w:rFonts w:ascii="Times New Roman" w:eastAsia="Times New Roman" w:hAnsi="Times New Roman" w:cs="Times New Roman"/>
                <w:bCs/>
                <w:color w:val="000000"/>
                <w:sz w:val="28"/>
                <w:szCs w:val="28"/>
                <w:lang w:val="kk-KZ" w:eastAsia="ru-RU"/>
              </w:rPr>
            </w:pPr>
            <w:r w:rsidRPr="00C41536">
              <w:rPr>
                <w:rFonts w:ascii="Times New Roman" w:hAnsi="Times New Roman" w:cs="Times New Roman"/>
                <w:sz w:val="28"/>
                <w:szCs w:val="28"/>
                <w:lang w:val="kk-KZ"/>
              </w:rPr>
              <w:t>Құс шаруашылығы өнімін өндірудегі шығындар есебі және өзіндік құнды калькуляциялаудың нормативтік және АВС әдістері: әдістеме және практика</w:t>
            </w:r>
          </w:p>
        </w:tc>
        <w:tc>
          <w:tcPr>
            <w:tcW w:w="963" w:type="dxa"/>
          </w:tcPr>
          <w:p w:rsidR="00E74E56" w:rsidRDefault="009151F6" w:rsidP="007453BD">
            <w:pPr>
              <w:jc w:val="righ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64</w:t>
            </w:r>
          </w:p>
        </w:tc>
      </w:tr>
      <w:tr w:rsidR="00E74E56" w:rsidTr="00A14E2C">
        <w:tc>
          <w:tcPr>
            <w:tcW w:w="596" w:type="dxa"/>
          </w:tcPr>
          <w:p w:rsidR="00E74E56" w:rsidRPr="00832227" w:rsidRDefault="00832227" w:rsidP="003E2F3E">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w:t>
            </w:r>
          </w:p>
        </w:tc>
        <w:tc>
          <w:tcPr>
            <w:tcW w:w="8080" w:type="dxa"/>
          </w:tcPr>
          <w:p w:rsidR="00E74E56" w:rsidRPr="00281E28" w:rsidRDefault="002424D6" w:rsidP="00CA55DA">
            <w:pPr>
              <w:rPr>
                <w:rFonts w:ascii="Times New Roman" w:eastAsia="Times New Roman" w:hAnsi="Times New Roman" w:cs="Times New Roman"/>
                <w:bCs/>
                <w:color w:val="000000"/>
                <w:sz w:val="28"/>
                <w:szCs w:val="28"/>
                <w:lang w:val="kk-KZ" w:eastAsia="ru-RU"/>
              </w:rPr>
            </w:pPr>
            <w:r w:rsidRPr="002954F2">
              <w:rPr>
                <w:rFonts w:ascii="Times New Roman" w:eastAsia="Times New Roman" w:hAnsi="Times New Roman" w:cs="Times New Roman"/>
                <w:bCs/>
                <w:sz w:val="28"/>
                <w:szCs w:val="28"/>
                <w:lang w:val="kk-KZ" w:eastAsia="ru-RU"/>
              </w:rPr>
              <w:t>Ш</w:t>
            </w:r>
            <w:r w:rsidR="00281E28" w:rsidRPr="002954F2">
              <w:rPr>
                <w:rFonts w:ascii="Times New Roman" w:eastAsia="Times New Roman" w:hAnsi="Times New Roman" w:cs="Times New Roman"/>
                <w:bCs/>
                <w:sz w:val="28"/>
                <w:szCs w:val="28"/>
                <w:lang w:val="kk-KZ" w:eastAsia="ru-RU"/>
              </w:rPr>
              <w:t>ығындарды есепке алу</w:t>
            </w:r>
            <w:r w:rsidRPr="002954F2">
              <w:rPr>
                <w:rFonts w:ascii="Times New Roman" w:eastAsia="Times New Roman" w:hAnsi="Times New Roman" w:cs="Times New Roman"/>
                <w:bCs/>
                <w:sz w:val="28"/>
                <w:szCs w:val="28"/>
                <w:lang w:val="kk-KZ" w:eastAsia="ru-RU"/>
              </w:rPr>
              <w:t xml:space="preserve">дың аралас </w:t>
            </w:r>
            <w:r w:rsidR="00281E28" w:rsidRPr="002954F2">
              <w:rPr>
                <w:rFonts w:ascii="Times New Roman" w:eastAsia="Times New Roman" w:hAnsi="Times New Roman" w:cs="Times New Roman"/>
                <w:bCs/>
                <w:sz w:val="28"/>
                <w:szCs w:val="28"/>
                <w:lang w:val="kk-KZ" w:eastAsia="ru-RU"/>
              </w:rPr>
              <w:t>моделі</w:t>
            </w:r>
            <w:r w:rsidR="00822800" w:rsidRPr="002954F2">
              <w:rPr>
                <w:rFonts w:ascii="Times New Roman" w:eastAsia="Times New Roman" w:hAnsi="Times New Roman" w:cs="Times New Roman"/>
                <w:bCs/>
                <w:sz w:val="28"/>
                <w:szCs w:val="28"/>
                <w:lang w:val="kk-KZ" w:eastAsia="ru-RU"/>
              </w:rPr>
              <w:t>нің әдістемесі</w:t>
            </w:r>
          </w:p>
        </w:tc>
        <w:tc>
          <w:tcPr>
            <w:tcW w:w="963" w:type="dxa"/>
          </w:tcPr>
          <w:p w:rsidR="00E74E56" w:rsidRPr="00CE18D1" w:rsidRDefault="00CE18D1" w:rsidP="00660714">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kk-KZ" w:eastAsia="ru-RU"/>
              </w:rPr>
              <w:t>7</w:t>
            </w:r>
            <w:r w:rsidR="009151F6">
              <w:rPr>
                <w:rFonts w:ascii="Times New Roman" w:eastAsia="Times New Roman" w:hAnsi="Times New Roman" w:cs="Times New Roman"/>
                <w:bCs/>
                <w:color w:val="000000"/>
                <w:sz w:val="28"/>
                <w:szCs w:val="28"/>
                <w:lang w:eastAsia="ru-RU"/>
              </w:rPr>
              <w:t>6</w:t>
            </w:r>
          </w:p>
        </w:tc>
      </w:tr>
      <w:tr w:rsidR="00F41960" w:rsidTr="00A14E2C">
        <w:tc>
          <w:tcPr>
            <w:tcW w:w="596" w:type="dxa"/>
          </w:tcPr>
          <w:p w:rsidR="00F41960" w:rsidRDefault="00F41960" w:rsidP="003E2F3E">
            <w:pPr>
              <w:rPr>
                <w:rFonts w:ascii="Times New Roman" w:eastAsia="Times New Roman" w:hAnsi="Times New Roman" w:cs="Times New Roman"/>
                <w:bCs/>
                <w:color w:val="000000"/>
                <w:sz w:val="28"/>
                <w:szCs w:val="28"/>
                <w:lang w:eastAsia="ru-RU"/>
              </w:rPr>
            </w:pPr>
          </w:p>
        </w:tc>
        <w:tc>
          <w:tcPr>
            <w:tcW w:w="8080" w:type="dxa"/>
          </w:tcPr>
          <w:p w:rsidR="00F41960" w:rsidRPr="00F41960" w:rsidRDefault="00F41960" w:rsidP="003E2F3E">
            <w:pP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2-бөлім бойынша тұжырымдама</w:t>
            </w:r>
          </w:p>
        </w:tc>
        <w:tc>
          <w:tcPr>
            <w:tcW w:w="963" w:type="dxa"/>
          </w:tcPr>
          <w:p w:rsidR="00F41960" w:rsidRPr="00F41960" w:rsidRDefault="0083399B" w:rsidP="00660714">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88</w:t>
            </w:r>
          </w:p>
        </w:tc>
      </w:tr>
      <w:tr w:rsidR="00E74E56" w:rsidTr="00A14E2C">
        <w:tc>
          <w:tcPr>
            <w:tcW w:w="596" w:type="dxa"/>
          </w:tcPr>
          <w:p w:rsidR="00E74E56" w:rsidRDefault="007C1E88"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3</w:t>
            </w:r>
          </w:p>
        </w:tc>
        <w:tc>
          <w:tcPr>
            <w:tcW w:w="8080" w:type="dxa"/>
          </w:tcPr>
          <w:p w:rsidR="00E74E56" w:rsidRDefault="00DB755A" w:rsidP="00DE487B">
            <w:pPr>
              <w:jc w:val="both"/>
              <w:rPr>
                <w:rFonts w:ascii="Times New Roman" w:eastAsia="Times New Roman" w:hAnsi="Times New Roman" w:cs="Times New Roman"/>
                <w:bCs/>
                <w:color w:val="000000"/>
                <w:sz w:val="28"/>
                <w:szCs w:val="28"/>
                <w:lang w:val="kk-KZ" w:eastAsia="ru-RU"/>
              </w:rPr>
            </w:pPr>
            <w:r w:rsidRPr="00EB0175">
              <w:rPr>
                <w:rFonts w:ascii="Times New Roman" w:hAnsi="Times New Roman" w:cs="Times New Roman"/>
                <w:b/>
                <w:sz w:val="28"/>
                <w:szCs w:val="28"/>
                <w:lang w:val="kk-KZ"/>
              </w:rPr>
              <w:t>ҚҰС ШАРУАШЫЛЫҒЫ КӘСІПОРЫНДАРЫНДА ЗАМАНАУИ ОЗЫҚ ШЫҒЫНДАРДЫ ЕСЕПКЕ АЛУ ЖҮЙЕЛЕРІН ЖЕТІЛДІРУ</w:t>
            </w:r>
            <w:r>
              <w:rPr>
                <w:rFonts w:ascii="Times New Roman" w:hAnsi="Times New Roman" w:cs="Times New Roman"/>
                <w:b/>
                <w:sz w:val="28"/>
                <w:szCs w:val="28"/>
                <w:lang w:val="kk-KZ"/>
              </w:rPr>
              <w:t xml:space="preserve"> ЖОЛДАРЫ</w:t>
            </w:r>
          </w:p>
        </w:tc>
        <w:tc>
          <w:tcPr>
            <w:tcW w:w="963" w:type="dxa"/>
          </w:tcPr>
          <w:p w:rsidR="00E74E56" w:rsidRPr="00867042" w:rsidRDefault="00867042" w:rsidP="001E21C3">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kk-KZ" w:eastAsia="ru-RU"/>
              </w:rPr>
              <w:t>8</w:t>
            </w:r>
            <w:r w:rsidR="00117932">
              <w:rPr>
                <w:rFonts w:ascii="Times New Roman" w:eastAsia="Times New Roman" w:hAnsi="Times New Roman" w:cs="Times New Roman"/>
                <w:bCs/>
                <w:color w:val="000000"/>
                <w:sz w:val="28"/>
                <w:szCs w:val="28"/>
                <w:lang w:eastAsia="ru-RU"/>
              </w:rPr>
              <w:t>9</w:t>
            </w:r>
          </w:p>
        </w:tc>
      </w:tr>
      <w:tr w:rsidR="007C1E88" w:rsidRPr="004D60CC" w:rsidTr="00A14E2C">
        <w:tc>
          <w:tcPr>
            <w:tcW w:w="596" w:type="dxa"/>
          </w:tcPr>
          <w:p w:rsidR="007C1E88" w:rsidRDefault="007C1E88"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3.1</w:t>
            </w:r>
          </w:p>
        </w:tc>
        <w:tc>
          <w:tcPr>
            <w:tcW w:w="8080" w:type="dxa"/>
          </w:tcPr>
          <w:p w:rsidR="007C1E88" w:rsidRPr="00680713" w:rsidRDefault="00DB08DF" w:rsidP="003E2F3E">
            <w:pPr>
              <w:rPr>
                <w:rFonts w:ascii="Times New Roman" w:eastAsia="Times New Roman" w:hAnsi="Times New Roman" w:cs="Times New Roman"/>
                <w:bCs/>
                <w:color w:val="000000"/>
                <w:sz w:val="28"/>
                <w:szCs w:val="28"/>
                <w:lang w:val="kk-KZ" w:eastAsia="ru-RU"/>
              </w:rPr>
            </w:pPr>
            <w:r w:rsidRPr="00DB08DF">
              <w:rPr>
                <w:rFonts w:ascii="Times New Roman" w:hAnsi="Times New Roman" w:cs="Times New Roman"/>
                <w:sz w:val="28"/>
                <w:szCs w:val="28"/>
                <w:lang w:val="kk-KZ"/>
              </w:rPr>
              <w:t>Қазақстанда</w:t>
            </w:r>
            <w:r w:rsidRPr="00680713">
              <w:rPr>
                <w:rFonts w:ascii="Times New Roman" w:hAnsi="Times New Roman" w:cs="Times New Roman"/>
                <w:sz w:val="28"/>
                <w:szCs w:val="28"/>
                <w:lang w:val="kk-KZ"/>
              </w:rPr>
              <w:t xml:space="preserve"> </w:t>
            </w:r>
            <w:r w:rsidR="00680713" w:rsidRPr="00680713">
              <w:rPr>
                <w:rFonts w:ascii="Times New Roman" w:hAnsi="Times New Roman" w:cs="Times New Roman"/>
                <w:sz w:val="28"/>
                <w:szCs w:val="28"/>
                <w:lang w:val="kk-KZ"/>
              </w:rPr>
              <w:t xml:space="preserve">АВС жүйесін қабылдауға </w:t>
            </w:r>
            <w:r w:rsidR="00680713" w:rsidRPr="00921C88">
              <w:rPr>
                <w:rFonts w:ascii="Times New Roman" w:hAnsi="Times New Roman" w:cs="Times New Roman"/>
                <w:sz w:val="28"/>
                <w:szCs w:val="28"/>
                <w:lang w:val="kk-KZ"/>
              </w:rPr>
              <w:t xml:space="preserve">және енгізуге </w:t>
            </w:r>
            <w:r w:rsidR="00680713" w:rsidRPr="00680713">
              <w:rPr>
                <w:rFonts w:ascii="Times New Roman" w:hAnsi="Times New Roman" w:cs="Times New Roman"/>
                <w:sz w:val="28"/>
                <w:szCs w:val="28"/>
                <w:lang w:val="kk-KZ"/>
              </w:rPr>
              <w:t>әсер ететін факторлар</w:t>
            </w:r>
            <w:r w:rsidR="00680713">
              <w:rPr>
                <w:rFonts w:ascii="Times New Roman" w:hAnsi="Times New Roman" w:cs="Times New Roman"/>
                <w:sz w:val="28"/>
                <w:szCs w:val="28"/>
                <w:lang w:val="kk-KZ"/>
              </w:rPr>
              <w:t>ды талдау</w:t>
            </w:r>
          </w:p>
        </w:tc>
        <w:tc>
          <w:tcPr>
            <w:tcW w:w="963" w:type="dxa"/>
          </w:tcPr>
          <w:p w:rsidR="007C1E88" w:rsidRPr="00A21D17" w:rsidRDefault="00A21D17" w:rsidP="004D60CC">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en-US" w:eastAsia="ru-RU"/>
              </w:rPr>
              <w:t>8</w:t>
            </w:r>
            <w:r w:rsidR="00117932">
              <w:rPr>
                <w:rFonts w:ascii="Times New Roman" w:eastAsia="Times New Roman" w:hAnsi="Times New Roman" w:cs="Times New Roman"/>
                <w:bCs/>
                <w:color w:val="000000"/>
                <w:sz w:val="28"/>
                <w:szCs w:val="28"/>
                <w:lang w:eastAsia="ru-RU"/>
              </w:rPr>
              <w:t>9</w:t>
            </w:r>
          </w:p>
        </w:tc>
      </w:tr>
      <w:tr w:rsidR="007C1E88" w:rsidTr="00A14E2C">
        <w:tc>
          <w:tcPr>
            <w:tcW w:w="596" w:type="dxa"/>
          </w:tcPr>
          <w:p w:rsidR="007C1E88" w:rsidRDefault="007C1E88"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3.2</w:t>
            </w:r>
          </w:p>
        </w:tc>
        <w:tc>
          <w:tcPr>
            <w:tcW w:w="8080" w:type="dxa"/>
          </w:tcPr>
          <w:p w:rsidR="007C1E88" w:rsidRDefault="00B15164" w:rsidP="00CA55DA">
            <w:pPr>
              <w:autoSpaceDE w:val="0"/>
              <w:autoSpaceDN w:val="0"/>
              <w:adjustRightInd w:val="0"/>
              <w:jc w:val="both"/>
              <w:rPr>
                <w:rFonts w:ascii="Times New Roman" w:eastAsia="Times New Roman" w:hAnsi="Times New Roman" w:cs="Times New Roman"/>
                <w:bCs/>
                <w:color w:val="000000"/>
                <w:sz w:val="28"/>
                <w:szCs w:val="28"/>
                <w:lang w:val="kk-KZ" w:eastAsia="ru-RU"/>
              </w:rPr>
            </w:pPr>
            <w:r>
              <w:rPr>
                <w:rFonts w:ascii="Times New Roman" w:hAnsi="Times New Roman" w:cs="Times New Roman"/>
                <w:sz w:val="28"/>
                <w:szCs w:val="28"/>
                <w:lang w:val="kk-KZ"/>
              </w:rPr>
              <w:t xml:space="preserve">Қызмет түрлері бойынша шығындар есебі жүйесін </w:t>
            </w:r>
            <w:r w:rsidR="001369B3" w:rsidRPr="001369B3">
              <w:rPr>
                <w:rFonts w:ascii="Times New Roman" w:hAnsi="Times New Roman" w:cs="Times New Roman"/>
                <w:sz w:val="28"/>
                <w:szCs w:val="28"/>
                <w:lang w:val="kk-KZ"/>
              </w:rPr>
              <w:t>компаниялардың қабылдап енгізудегі тежеуші факторлары</w:t>
            </w:r>
            <w:r w:rsidR="001369B3">
              <w:rPr>
                <w:rFonts w:ascii="Times New Roman" w:hAnsi="Times New Roman" w:cs="Times New Roman"/>
                <w:sz w:val="28"/>
                <w:szCs w:val="28"/>
                <w:lang w:val="kk-KZ"/>
              </w:rPr>
              <w:t xml:space="preserve"> </w:t>
            </w:r>
          </w:p>
        </w:tc>
        <w:tc>
          <w:tcPr>
            <w:tcW w:w="963" w:type="dxa"/>
          </w:tcPr>
          <w:p w:rsidR="007C1E88" w:rsidRPr="00E31E19" w:rsidRDefault="00117932" w:rsidP="00E31E19">
            <w:pPr>
              <w:jc w:val="right"/>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eastAsia="ru-RU"/>
              </w:rPr>
              <w:t>103</w:t>
            </w:r>
          </w:p>
        </w:tc>
      </w:tr>
      <w:tr w:rsidR="007C1E88" w:rsidRPr="001508E9" w:rsidTr="00A14E2C">
        <w:tc>
          <w:tcPr>
            <w:tcW w:w="596" w:type="dxa"/>
          </w:tcPr>
          <w:p w:rsidR="007C1E88" w:rsidRDefault="007C1E88" w:rsidP="003E2F3E">
            <w:pPr>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3.3</w:t>
            </w:r>
          </w:p>
        </w:tc>
        <w:tc>
          <w:tcPr>
            <w:tcW w:w="8080" w:type="dxa"/>
          </w:tcPr>
          <w:p w:rsidR="007C1E88" w:rsidRDefault="00A269AF" w:rsidP="00A269AF">
            <w:pPr>
              <w:jc w:val="both"/>
              <w:rPr>
                <w:rFonts w:ascii="Times New Roman" w:eastAsia="Times New Roman" w:hAnsi="Times New Roman" w:cs="Times New Roman"/>
                <w:bCs/>
                <w:color w:val="000000"/>
                <w:sz w:val="28"/>
                <w:szCs w:val="28"/>
                <w:lang w:val="kk-KZ" w:eastAsia="ru-RU"/>
              </w:rPr>
            </w:pPr>
            <w:r w:rsidRPr="00A269AF">
              <w:rPr>
                <w:rFonts w:ascii="Times New Roman" w:hAnsi="Times New Roman" w:cs="Times New Roman"/>
                <w:sz w:val="28"/>
                <w:szCs w:val="28"/>
                <w:lang w:val="kk-KZ"/>
              </w:rPr>
              <w:t>Ш</w:t>
            </w:r>
            <w:r w:rsidR="00C0484B">
              <w:rPr>
                <w:rFonts w:ascii="Times New Roman" w:hAnsi="Times New Roman" w:cs="Times New Roman"/>
                <w:sz w:val="28"/>
                <w:szCs w:val="28"/>
                <w:lang w:val="kk-KZ"/>
              </w:rPr>
              <w:t>ығындарды есепке алуда АВС жүйесін қолдан</w:t>
            </w:r>
            <w:r w:rsidRPr="00A269AF">
              <w:rPr>
                <w:rFonts w:ascii="Times New Roman" w:hAnsi="Times New Roman" w:cs="Times New Roman"/>
                <w:sz w:val="28"/>
                <w:szCs w:val="28"/>
                <w:lang w:val="kk-KZ"/>
              </w:rPr>
              <w:t xml:space="preserve">у механизмін жетілдіру  </w:t>
            </w:r>
          </w:p>
        </w:tc>
        <w:tc>
          <w:tcPr>
            <w:tcW w:w="963" w:type="dxa"/>
          </w:tcPr>
          <w:p w:rsidR="007C1E88" w:rsidRPr="0009446F" w:rsidRDefault="00117932" w:rsidP="0009446F">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112</w:t>
            </w:r>
          </w:p>
        </w:tc>
      </w:tr>
      <w:tr w:rsidR="007C1E88" w:rsidRPr="001D3F9A" w:rsidTr="00A14E2C">
        <w:tc>
          <w:tcPr>
            <w:tcW w:w="596" w:type="dxa"/>
          </w:tcPr>
          <w:p w:rsidR="007C1E88" w:rsidRDefault="007C1E88" w:rsidP="003E2F3E">
            <w:pPr>
              <w:rPr>
                <w:rFonts w:ascii="Times New Roman" w:eastAsia="Times New Roman" w:hAnsi="Times New Roman" w:cs="Times New Roman"/>
                <w:bCs/>
                <w:color w:val="000000"/>
                <w:sz w:val="28"/>
                <w:szCs w:val="28"/>
                <w:lang w:val="kk-KZ" w:eastAsia="ru-RU"/>
              </w:rPr>
            </w:pPr>
          </w:p>
        </w:tc>
        <w:tc>
          <w:tcPr>
            <w:tcW w:w="8080" w:type="dxa"/>
          </w:tcPr>
          <w:p w:rsidR="007C1E88" w:rsidRPr="007C1E88" w:rsidRDefault="00920D3D" w:rsidP="003E2F3E">
            <w:pP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Cs/>
                <w:sz w:val="28"/>
                <w:szCs w:val="28"/>
                <w:lang w:val="kk-KZ" w:eastAsia="ru-RU"/>
              </w:rPr>
              <w:t>3-бөлім бойынша тұжырымдама</w:t>
            </w:r>
          </w:p>
        </w:tc>
        <w:tc>
          <w:tcPr>
            <w:tcW w:w="963" w:type="dxa"/>
          </w:tcPr>
          <w:p w:rsidR="007C1E88" w:rsidRDefault="00117932" w:rsidP="00B4002E">
            <w:pPr>
              <w:jc w:val="righ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117</w:t>
            </w:r>
          </w:p>
        </w:tc>
      </w:tr>
    </w:tbl>
    <w:p w:rsidR="00916CE9" w:rsidRDefault="007C1E88" w:rsidP="003E2F3E">
      <w:pPr>
        <w:spacing w:after="0" w:line="240" w:lineRule="auto"/>
        <w:rPr>
          <w:rFonts w:ascii="Times New Roman" w:eastAsia="Times New Roman" w:hAnsi="Times New Roman" w:cs="Times New Roman"/>
          <w:b/>
          <w:bCs/>
          <w:color w:val="000000"/>
          <w:sz w:val="28"/>
          <w:szCs w:val="28"/>
          <w:lang w:val="kk-KZ" w:eastAsia="ru-RU"/>
        </w:rPr>
      </w:pPr>
      <w:r w:rsidRPr="007C1E88">
        <w:rPr>
          <w:rFonts w:ascii="Times New Roman" w:eastAsia="Times New Roman" w:hAnsi="Times New Roman" w:cs="Times New Roman"/>
          <w:b/>
          <w:bCs/>
          <w:color w:val="000000"/>
          <w:sz w:val="28"/>
          <w:szCs w:val="28"/>
          <w:lang w:val="kk-KZ" w:eastAsia="ru-RU"/>
        </w:rPr>
        <w:t>ҚОРЫТЫНДЫ</w:t>
      </w:r>
      <w:r w:rsidR="00161184">
        <w:rPr>
          <w:rFonts w:ascii="Times New Roman" w:eastAsia="Times New Roman" w:hAnsi="Times New Roman" w:cs="Times New Roman"/>
          <w:b/>
          <w:bCs/>
          <w:color w:val="000000"/>
          <w:sz w:val="28"/>
          <w:szCs w:val="28"/>
          <w:lang w:val="kk-KZ" w:eastAsia="ru-RU"/>
        </w:rPr>
        <w:t xml:space="preserve">                                                                         </w:t>
      </w:r>
      <w:r w:rsidR="00117932">
        <w:rPr>
          <w:rFonts w:ascii="Times New Roman" w:eastAsia="Times New Roman" w:hAnsi="Times New Roman" w:cs="Times New Roman"/>
          <w:b/>
          <w:bCs/>
          <w:color w:val="000000"/>
          <w:sz w:val="28"/>
          <w:szCs w:val="28"/>
          <w:lang w:val="kk-KZ" w:eastAsia="ru-RU"/>
        </w:rPr>
        <w:t xml:space="preserve">                             119</w:t>
      </w:r>
    </w:p>
    <w:p w:rsidR="007C1E88" w:rsidRDefault="007C1E88" w:rsidP="003E2F3E">
      <w:pPr>
        <w:spacing w:after="0" w:line="240" w:lineRule="auto"/>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ҚОЛДАНЫЛҒАН ӘДЕБИЕТТЕР ТІЗІМІ</w:t>
      </w:r>
      <w:r w:rsidR="005B73C9">
        <w:rPr>
          <w:rFonts w:ascii="Times New Roman" w:eastAsia="Times New Roman" w:hAnsi="Times New Roman" w:cs="Times New Roman"/>
          <w:b/>
          <w:bCs/>
          <w:color w:val="000000"/>
          <w:sz w:val="28"/>
          <w:szCs w:val="28"/>
          <w:lang w:val="kk-KZ" w:eastAsia="ru-RU"/>
        </w:rPr>
        <w:t xml:space="preserve">                          </w:t>
      </w:r>
      <w:r w:rsidR="00117932">
        <w:rPr>
          <w:rFonts w:ascii="Times New Roman" w:eastAsia="Times New Roman" w:hAnsi="Times New Roman" w:cs="Times New Roman"/>
          <w:b/>
          <w:bCs/>
          <w:color w:val="000000"/>
          <w:sz w:val="28"/>
          <w:szCs w:val="28"/>
          <w:lang w:val="kk-KZ" w:eastAsia="ru-RU"/>
        </w:rPr>
        <w:t xml:space="preserve">                             122</w:t>
      </w:r>
    </w:p>
    <w:p w:rsidR="007C1E88" w:rsidRPr="00916CE9" w:rsidRDefault="007C1E88" w:rsidP="003E2F3E">
      <w:pPr>
        <w:spacing w:after="0" w:line="240" w:lineRule="auto"/>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
          <w:bCs/>
          <w:color w:val="000000"/>
          <w:sz w:val="28"/>
          <w:szCs w:val="28"/>
          <w:lang w:val="kk-KZ" w:eastAsia="ru-RU"/>
        </w:rPr>
        <w:t>ҚОСЫМШАЛАР</w:t>
      </w:r>
      <w:r w:rsidR="00C83AAA">
        <w:rPr>
          <w:rFonts w:ascii="Times New Roman" w:eastAsia="Times New Roman" w:hAnsi="Times New Roman" w:cs="Times New Roman"/>
          <w:b/>
          <w:bCs/>
          <w:color w:val="000000"/>
          <w:sz w:val="28"/>
          <w:szCs w:val="28"/>
          <w:lang w:val="kk-KZ" w:eastAsia="ru-RU"/>
        </w:rPr>
        <w:t xml:space="preserve">                                                                      </w:t>
      </w:r>
      <w:r w:rsidR="00FC530E">
        <w:rPr>
          <w:rFonts w:ascii="Times New Roman" w:eastAsia="Times New Roman" w:hAnsi="Times New Roman" w:cs="Times New Roman"/>
          <w:b/>
          <w:bCs/>
          <w:color w:val="000000"/>
          <w:sz w:val="28"/>
          <w:szCs w:val="28"/>
          <w:lang w:val="kk-KZ" w:eastAsia="ru-RU"/>
        </w:rPr>
        <w:t xml:space="preserve">                             133</w:t>
      </w:r>
    </w:p>
    <w:p w:rsidR="002954F2" w:rsidRDefault="002954F2" w:rsidP="001028C3">
      <w:pPr>
        <w:spacing w:after="0" w:line="240" w:lineRule="auto"/>
        <w:ind w:firstLine="709"/>
        <w:jc w:val="center"/>
        <w:rPr>
          <w:rFonts w:ascii="Times New Roman" w:hAnsi="Times New Roman" w:cs="Times New Roman"/>
          <w:b/>
          <w:sz w:val="28"/>
          <w:szCs w:val="28"/>
          <w:lang w:val="kk-KZ"/>
        </w:rPr>
      </w:pPr>
    </w:p>
    <w:p w:rsidR="00920D3D" w:rsidRDefault="00920D3D" w:rsidP="001028C3">
      <w:pPr>
        <w:spacing w:after="0" w:line="240" w:lineRule="auto"/>
        <w:ind w:firstLine="709"/>
        <w:jc w:val="center"/>
        <w:rPr>
          <w:rFonts w:ascii="Times New Roman" w:hAnsi="Times New Roman" w:cs="Times New Roman"/>
          <w:b/>
          <w:sz w:val="28"/>
          <w:szCs w:val="28"/>
          <w:lang w:val="kk-KZ"/>
        </w:rPr>
      </w:pPr>
    </w:p>
    <w:p w:rsidR="00FB65B8" w:rsidRDefault="00FB65B8" w:rsidP="001028C3">
      <w:pPr>
        <w:spacing w:after="0" w:line="240" w:lineRule="auto"/>
        <w:ind w:firstLine="709"/>
        <w:jc w:val="center"/>
        <w:rPr>
          <w:rFonts w:ascii="Times New Roman" w:hAnsi="Times New Roman" w:cs="Times New Roman"/>
          <w:b/>
          <w:sz w:val="28"/>
          <w:szCs w:val="28"/>
          <w:lang w:val="kk-KZ"/>
        </w:rPr>
      </w:pPr>
    </w:p>
    <w:p w:rsidR="00FB65B8" w:rsidRDefault="00FB65B8" w:rsidP="001028C3">
      <w:pPr>
        <w:spacing w:after="0" w:line="240" w:lineRule="auto"/>
        <w:ind w:firstLine="709"/>
        <w:jc w:val="center"/>
        <w:rPr>
          <w:rFonts w:ascii="Times New Roman" w:hAnsi="Times New Roman" w:cs="Times New Roman"/>
          <w:b/>
          <w:sz w:val="28"/>
          <w:szCs w:val="28"/>
          <w:lang w:val="kk-KZ"/>
        </w:rPr>
      </w:pPr>
    </w:p>
    <w:p w:rsidR="00C0484B" w:rsidRDefault="00C0484B" w:rsidP="001028C3">
      <w:pPr>
        <w:spacing w:after="0" w:line="240" w:lineRule="auto"/>
        <w:ind w:firstLine="709"/>
        <w:jc w:val="center"/>
        <w:rPr>
          <w:rFonts w:ascii="Times New Roman" w:hAnsi="Times New Roman" w:cs="Times New Roman"/>
          <w:b/>
          <w:sz w:val="28"/>
          <w:szCs w:val="28"/>
          <w:lang w:val="kk-KZ"/>
        </w:rPr>
      </w:pPr>
    </w:p>
    <w:p w:rsidR="00E50907" w:rsidRDefault="00E50907" w:rsidP="001028C3">
      <w:pPr>
        <w:spacing w:after="0" w:line="240" w:lineRule="auto"/>
        <w:ind w:firstLine="709"/>
        <w:jc w:val="center"/>
        <w:rPr>
          <w:rFonts w:ascii="Times New Roman" w:hAnsi="Times New Roman" w:cs="Times New Roman"/>
          <w:b/>
          <w:sz w:val="28"/>
          <w:szCs w:val="28"/>
          <w:lang w:val="kk-KZ"/>
        </w:rPr>
      </w:pPr>
    </w:p>
    <w:p w:rsidR="00681C73" w:rsidRDefault="00681C73" w:rsidP="001028C3">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НОРМАТИВТІК СІЛТЕМЕЛЕР</w:t>
      </w:r>
    </w:p>
    <w:p w:rsidR="003D2AAA" w:rsidRDefault="003D2AAA" w:rsidP="001028C3">
      <w:pPr>
        <w:spacing w:after="0" w:line="240" w:lineRule="auto"/>
        <w:ind w:firstLine="709"/>
        <w:jc w:val="center"/>
        <w:rPr>
          <w:rFonts w:ascii="Times New Roman" w:hAnsi="Times New Roman" w:cs="Times New Roman"/>
          <w:b/>
          <w:sz w:val="28"/>
          <w:szCs w:val="28"/>
          <w:lang w:val="kk-KZ"/>
        </w:rPr>
      </w:pPr>
    </w:p>
    <w:p w:rsidR="00681C73" w:rsidRPr="00681C73" w:rsidRDefault="00681C73" w:rsidP="003D2AAA">
      <w:pPr>
        <w:spacing w:after="0" w:line="240" w:lineRule="auto"/>
        <w:ind w:firstLine="567"/>
        <w:jc w:val="both"/>
        <w:rPr>
          <w:rFonts w:ascii="Times New Roman" w:hAnsi="Times New Roman" w:cs="Times New Roman"/>
          <w:sz w:val="28"/>
          <w:szCs w:val="28"/>
          <w:lang w:val="kk-KZ"/>
        </w:rPr>
      </w:pPr>
      <w:r w:rsidRPr="00681C73">
        <w:rPr>
          <w:rFonts w:ascii="Times New Roman" w:hAnsi="Times New Roman" w:cs="Times New Roman"/>
          <w:sz w:val="28"/>
          <w:szCs w:val="28"/>
          <w:lang w:val="kk-KZ"/>
        </w:rPr>
        <w:t>Бұл диссертациялық жұмыста қолданылған нормативтік құжаттар тізімі келесідей:</w:t>
      </w:r>
    </w:p>
    <w:p w:rsidR="00F5241E" w:rsidRDefault="00F5241E" w:rsidP="00F5241E">
      <w:pPr>
        <w:spacing w:after="0" w:line="240" w:lineRule="auto"/>
        <w:ind w:firstLine="567"/>
        <w:jc w:val="both"/>
        <w:rPr>
          <w:rFonts w:ascii="Times New Roman" w:hAnsi="Times New Roman" w:cs="Times New Roman"/>
          <w:sz w:val="28"/>
          <w:szCs w:val="28"/>
          <w:lang w:val="kk-KZ"/>
        </w:rPr>
      </w:pPr>
      <w:r w:rsidRPr="00736780">
        <w:rPr>
          <w:rFonts w:ascii="Times New Roman" w:hAnsi="Times New Roman" w:cs="Times New Roman"/>
          <w:sz w:val="28"/>
          <w:szCs w:val="28"/>
          <w:lang w:val="kk-KZ"/>
        </w:rPr>
        <w:t xml:space="preserve">«Төртінші өнеркәсіптік революция жағдайындағы </w:t>
      </w:r>
      <w:r>
        <w:rPr>
          <w:rFonts w:ascii="Times New Roman" w:hAnsi="Times New Roman" w:cs="Times New Roman"/>
          <w:sz w:val="28"/>
          <w:szCs w:val="28"/>
          <w:lang w:val="kk-KZ"/>
        </w:rPr>
        <w:t xml:space="preserve">дамудың жаңа мүмкіндіктері» </w:t>
      </w:r>
      <w:r w:rsidR="00D16193">
        <w:rPr>
          <w:rFonts w:ascii="Times New Roman" w:hAnsi="Times New Roman" w:cs="Times New Roman"/>
          <w:sz w:val="28"/>
          <w:szCs w:val="28"/>
          <w:lang w:val="kk-KZ"/>
        </w:rPr>
        <w:t xml:space="preserve">Н. Назарбаевтың </w:t>
      </w:r>
      <w:r>
        <w:rPr>
          <w:rFonts w:ascii="Times New Roman" w:hAnsi="Times New Roman" w:cs="Times New Roman"/>
          <w:sz w:val="28"/>
          <w:szCs w:val="28"/>
          <w:lang w:val="kk-KZ"/>
        </w:rPr>
        <w:t xml:space="preserve">2018 </w:t>
      </w:r>
      <w:r w:rsidRPr="007367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жылғы </w:t>
      </w:r>
      <w:r w:rsidRPr="00736780">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736780">
        <w:rPr>
          <w:rFonts w:ascii="Times New Roman" w:hAnsi="Times New Roman" w:cs="Times New Roman"/>
          <w:sz w:val="28"/>
          <w:szCs w:val="28"/>
          <w:lang w:val="kk-KZ"/>
        </w:rPr>
        <w:t>қаңтар</w:t>
      </w:r>
      <w:r>
        <w:rPr>
          <w:rFonts w:ascii="Times New Roman" w:hAnsi="Times New Roman" w:cs="Times New Roman"/>
          <w:sz w:val="28"/>
          <w:szCs w:val="28"/>
          <w:lang w:val="kk-KZ"/>
        </w:rPr>
        <w:t>дағы</w:t>
      </w:r>
      <w:r w:rsidRPr="00736780">
        <w:rPr>
          <w:rFonts w:ascii="Times New Roman" w:hAnsi="Times New Roman" w:cs="Times New Roman"/>
          <w:sz w:val="28"/>
          <w:szCs w:val="28"/>
          <w:lang w:val="kk-KZ"/>
        </w:rPr>
        <w:t xml:space="preserve"> Қазақ</w:t>
      </w:r>
      <w:r>
        <w:rPr>
          <w:rFonts w:ascii="Times New Roman" w:hAnsi="Times New Roman" w:cs="Times New Roman"/>
          <w:sz w:val="28"/>
          <w:szCs w:val="28"/>
          <w:lang w:val="kk-KZ"/>
        </w:rPr>
        <w:t>стан халқына Жолдауы.</w:t>
      </w:r>
    </w:p>
    <w:p w:rsidR="00297567" w:rsidRDefault="00297567" w:rsidP="002975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жағдайдағы </w:t>
      </w:r>
      <w:r w:rsidRPr="0098615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іс-қимыл кезеңі» Мемлекет басшысы Қ. Тоқаевтың </w:t>
      </w:r>
      <w:r w:rsidRPr="00A54E58">
        <w:rPr>
          <w:rFonts w:ascii="Times New Roman" w:hAnsi="Times New Roman" w:cs="Times New Roman"/>
          <w:sz w:val="28"/>
          <w:szCs w:val="28"/>
          <w:lang w:val="kk-KZ"/>
        </w:rPr>
        <w:t xml:space="preserve">2020 </w:t>
      </w:r>
      <w:r>
        <w:rPr>
          <w:rFonts w:ascii="Times New Roman" w:hAnsi="Times New Roman" w:cs="Times New Roman"/>
          <w:sz w:val="28"/>
          <w:szCs w:val="28"/>
          <w:lang w:val="kk-KZ"/>
        </w:rPr>
        <w:t>жылғы 01 қыркүйектегі</w:t>
      </w:r>
      <w:r w:rsidR="00D16193">
        <w:rPr>
          <w:rFonts w:ascii="Times New Roman" w:hAnsi="Times New Roman" w:cs="Times New Roman"/>
          <w:sz w:val="28"/>
          <w:szCs w:val="28"/>
          <w:lang w:val="kk-KZ"/>
        </w:rPr>
        <w:t xml:space="preserve"> Қазақстан халқына Ж</w:t>
      </w:r>
      <w:r>
        <w:rPr>
          <w:rFonts w:ascii="Times New Roman" w:hAnsi="Times New Roman" w:cs="Times New Roman"/>
          <w:sz w:val="28"/>
          <w:szCs w:val="28"/>
          <w:lang w:val="kk-KZ"/>
        </w:rPr>
        <w:t>олдауы.</w:t>
      </w:r>
    </w:p>
    <w:p w:rsidR="00681C73" w:rsidRDefault="0044557E" w:rsidP="003D2AAA">
      <w:pPr>
        <w:spacing w:after="0" w:line="240" w:lineRule="auto"/>
        <w:ind w:firstLine="567"/>
        <w:jc w:val="both"/>
        <w:rPr>
          <w:rFonts w:ascii="Times New Roman" w:hAnsi="Times New Roman" w:cs="Times New Roman"/>
          <w:sz w:val="28"/>
          <w:szCs w:val="28"/>
          <w:lang w:val="kk-KZ"/>
        </w:rPr>
      </w:pPr>
      <w:r w:rsidRPr="0044557E">
        <w:rPr>
          <w:rFonts w:ascii="Times New Roman" w:hAnsi="Times New Roman" w:cs="Times New Roman"/>
          <w:sz w:val="28"/>
          <w:szCs w:val="28"/>
          <w:lang w:val="kk-KZ"/>
        </w:rPr>
        <w:t>«Бухгалтерлік есеп пен қаржылық есептілік туралы» 2007 жылғы 28 ақпандағы № 234−III Қ</w:t>
      </w:r>
      <w:r w:rsidR="00617F89">
        <w:rPr>
          <w:rFonts w:ascii="Times New Roman" w:hAnsi="Times New Roman" w:cs="Times New Roman"/>
          <w:sz w:val="28"/>
          <w:szCs w:val="28"/>
          <w:lang w:val="kk-KZ"/>
        </w:rPr>
        <w:t>а</w:t>
      </w:r>
      <w:r w:rsidR="00536AA9">
        <w:rPr>
          <w:rFonts w:ascii="Times New Roman" w:hAnsi="Times New Roman" w:cs="Times New Roman"/>
          <w:sz w:val="28"/>
          <w:szCs w:val="28"/>
          <w:lang w:val="kk-KZ"/>
        </w:rPr>
        <w:t>зақстан Республикасының Заңы (03</w:t>
      </w:r>
      <w:r w:rsidR="00920D3D">
        <w:rPr>
          <w:rFonts w:ascii="Times New Roman" w:hAnsi="Times New Roman" w:cs="Times New Roman"/>
          <w:sz w:val="28"/>
          <w:szCs w:val="28"/>
          <w:lang w:val="kk-KZ"/>
        </w:rPr>
        <w:t>.</w:t>
      </w:r>
      <w:r w:rsidR="00536AA9">
        <w:rPr>
          <w:rFonts w:ascii="Times New Roman" w:hAnsi="Times New Roman" w:cs="Times New Roman"/>
          <w:sz w:val="28"/>
          <w:szCs w:val="28"/>
          <w:lang w:val="kk-KZ"/>
        </w:rPr>
        <w:t>0</w:t>
      </w:r>
      <w:r w:rsidR="00920D3D" w:rsidRPr="00920D3D">
        <w:rPr>
          <w:rFonts w:ascii="Times New Roman" w:hAnsi="Times New Roman" w:cs="Times New Roman"/>
          <w:sz w:val="28"/>
          <w:szCs w:val="28"/>
          <w:lang w:val="kk-KZ"/>
        </w:rPr>
        <w:t>1</w:t>
      </w:r>
      <w:r w:rsidR="00536AA9">
        <w:rPr>
          <w:rFonts w:ascii="Times New Roman" w:hAnsi="Times New Roman" w:cs="Times New Roman"/>
          <w:sz w:val="28"/>
          <w:szCs w:val="28"/>
          <w:lang w:val="kk-KZ"/>
        </w:rPr>
        <w:t>.2022</w:t>
      </w:r>
      <w:r w:rsidRPr="0044557E">
        <w:rPr>
          <w:rFonts w:ascii="Times New Roman" w:hAnsi="Times New Roman" w:cs="Times New Roman"/>
          <w:sz w:val="28"/>
          <w:szCs w:val="28"/>
          <w:lang w:val="kk-KZ"/>
        </w:rPr>
        <w:t xml:space="preserve"> берілген өзгерістер мен толықтырулармен).</w:t>
      </w:r>
    </w:p>
    <w:p w:rsidR="00920D3D" w:rsidRDefault="002462A0" w:rsidP="00920D3D">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 xml:space="preserve">«Бухгалтерлік есепті жүргізу қағидаларын бекіту туралы» </w:t>
      </w:r>
      <w:r w:rsidRPr="00B71A9D">
        <w:rPr>
          <w:rFonts w:ascii="Times New Roman" w:eastAsia="Times New Roman" w:hAnsi="Times New Roman" w:cs="Times New Roman"/>
          <w:color w:val="000000"/>
          <w:sz w:val="28"/>
          <w:szCs w:val="28"/>
          <w:lang w:val="kk-KZ" w:eastAsia="ru-RU"/>
        </w:rPr>
        <w:t>2015</w:t>
      </w:r>
      <w:r>
        <w:rPr>
          <w:rFonts w:ascii="Times New Roman" w:eastAsia="Times New Roman" w:hAnsi="Times New Roman" w:cs="Times New Roman"/>
          <w:color w:val="000000"/>
          <w:sz w:val="28"/>
          <w:szCs w:val="28"/>
          <w:lang w:val="kk-KZ" w:eastAsia="ru-RU"/>
        </w:rPr>
        <w:t xml:space="preserve"> жылғы 31 наурыздағы Қ</w:t>
      </w:r>
      <w:r w:rsidR="006334AB">
        <w:rPr>
          <w:rFonts w:ascii="Times New Roman" w:eastAsia="Times New Roman" w:hAnsi="Times New Roman" w:cs="Times New Roman"/>
          <w:color w:val="000000"/>
          <w:sz w:val="28"/>
          <w:szCs w:val="28"/>
          <w:lang w:val="kk-KZ" w:eastAsia="ru-RU"/>
        </w:rPr>
        <w:t xml:space="preserve">азақстан </w:t>
      </w:r>
      <w:r>
        <w:rPr>
          <w:rFonts w:ascii="Times New Roman" w:eastAsia="Times New Roman" w:hAnsi="Times New Roman" w:cs="Times New Roman"/>
          <w:color w:val="000000"/>
          <w:sz w:val="28"/>
          <w:szCs w:val="28"/>
          <w:lang w:val="kk-KZ" w:eastAsia="ru-RU"/>
        </w:rPr>
        <w:t>Р</w:t>
      </w:r>
      <w:r w:rsidR="006334AB">
        <w:rPr>
          <w:rFonts w:ascii="Times New Roman" w:eastAsia="Times New Roman" w:hAnsi="Times New Roman" w:cs="Times New Roman"/>
          <w:color w:val="000000"/>
          <w:sz w:val="28"/>
          <w:szCs w:val="28"/>
          <w:lang w:val="kk-KZ" w:eastAsia="ru-RU"/>
        </w:rPr>
        <w:t>еспубликасы</w:t>
      </w:r>
      <w:r>
        <w:rPr>
          <w:rFonts w:ascii="Times New Roman" w:eastAsia="Times New Roman" w:hAnsi="Times New Roman" w:cs="Times New Roman"/>
          <w:color w:val="000000"/>
          <w:sz w:val="28"/>
          <w:szCs w:val="28"/>
          <w:lang w:val="kk-KZ" w:eastAsia="ru-RU"/>
        </w:rPr>
        <w:t xml:space="preserve"> Қаржы министрінің №</w:t>
      </w:r>
      <w:r w:rsidRPr="00B71A9D">
        <w:rPr>
          <w:rFonts w:ascii="Times New Roman" w:eastAsia="Times New Roman" w:hAnsi="Times New Roman" w:cs="Times New Roman"/>
          <w:color w:val="000000"/>
          <w:sz w:val="28"/>
          <w:szCs w:val="28"/>
          <w:lang w:val="kk-KZ" w:eastAsia="ru-RU"/>
        </w:rPr>
        <w:t>241</w:t>
      </w:r>
      <w:r>
        <w:rPr>
          <w:rFonts w:ascii="Times New Roman" w:eastAsia="Times New Roman" w:hAnsi="Times New Roman" w:cs="Times New Roman"/>
          <w:color w:val="000000"/>
          <w:sz w:val="28"/>
          <w:szCs w:val="28"/>
          <w:lang w:val="kk-KZ" w:eastAsia="ru-RU"/>
        </w:rPr>
        <w:t xml:space="preserve"> бұйрығы</w:t>
      </w:r>
      <w:r w:rsidR="00920D3D" w:rsidRPr="00920D3D">
        <w:rPr>
          <w:rFonts w:ascii="Times New Roman" w:eastAsia="Times New Roman" w:hAnsi="Times New Roman" w:cs="Times New Roman"/>
          <w:color w:val="000000"/>
          <w:sz w:val="28"/>
          <w:szCs w:val="28"/>
          <w:lang w:val="kk-KZ" w:eastAsia="ru-RU"/>
        </w:rPr>
        <w:t xml:space="preserve"> </w:t>
      </w:r>
      <w:r w:rsidR="00536AA9">
        <w:rPr>
          <w:rFonts w:ascii="Times New Roman" w:hAnsi="Times New Roman" w:cs="Times New Roman"/>
          <w:sz w:val="28"/>
          <w:szCs w:val="28"/>
          <w:lang w:val="kk-KZ"/>
        </w:rPr>
        <w:t>(16.03.2018</w:t>
      </w:r>
      <w:r w:rsidR="00920D3D" w:rsidRPr="0044557E">
        <w:rPr>
          <w:rFonts w:ascii="Times New Roman" w:hAnsi="Times New Roman" w:cs="Times New Roman"/>
          <w:sz w:val="28"/>
          <w:szCs w:val="28"/>
          <w:lang w:val="kk-KZ"/>
        </w:rPr>
        <w:t xml:space="preserve"> берілген өзгерістер мен толықтырулармен).</w:t>
      </w:r>
    </w:p>
    <w:p w:rsidR="007D2511" w:rsidRPr="007D2511" w:rsidRDefault="007D2511" w:rsidP="007D2511">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 xml:space="preserve">Бухгалтерлік есеп шоттарының үлгілік жоспары </w:t>
      </w:r>
      <w:r>
        <w:rPr>
          <w:rFonts w:ascii="Times New Roman" w:hAnsi="Times New Roman" w:cs="Times New Roman"/>
          <w:sz w:val="28"/>
          <w:szCs w:val="28"/>
          <w:lang w:val="kk-KZ"/>
        </w:rPr>
        <w:t>2007 жылғы 2</w:t>
      </w:r>
      <w:r>
        <w:rPr>
          <w:rFonts w:ascii="Times New Roman" w:eastAsia="Times New Roman" w:hAnsi="Times New Roman" w:cs="Times New Roman"/>
          <w:color w:val="000000"/>
          <w:sz w:val="28"/>
          <w:szCs w:val="28"/>
          <w:lang w:val="kk-KZ" w:eastAsia="ru-RU"/>
        </w:rPr>
        <w:t>3</w:t>
      </w:r>
      <w:r>
        <w:rPr>
          <w:rFonts w:ascii="Times New Roman" w:hAnsi="Times New Roman" w:cs="Times New Roman"/>
          <w:sz w:val="28"/>
          <w:szCs w:val="28"/>
          <w:lang w:val="kk-KZ"/>
        </w:rPr>
        <w:t xml:space="preserve"> мамырдағы </w:t>
      </w:r>
      <w:r>
        <w:rPr>
          <w:rFonts w:ascii="Times New Roman" w:eastAsia="Times New Roman" w:hAnsi="Times New Roman" w:cs="Times New Roman"/>
          <w:color w:val="000000"/>
          <w:sz w:val="28"/>
          <w:szCs w:val="28"/>
          <w:lang w:val="kk-KZ" w:eastAsia="ru-RU"/>
        </w:rPr>
        <w:t>Қ</w:t>
      </w:r>
      <w:r w:rsidR="006334AB">
        <w:rPr>
          <w:rFonts w:ascii="Times New Roman" w:eastAsia="Times New Roman" w:hAnsi="Times New Roman" w:cs="Times New Roman"/>
          <w:color w:val="000000"/>
          <w:sz w:val="28"/>
          <w:szCs w:val="28"/>
          <w:lang w:val="kk-KZ" w:eastAsia="ru-RU"/>
        </w:rPr>
        <w:t xml:space="preserve">азақстан </w:t>
      </w:r>
      <w:r>
        <w:rPr>
          <w:rFonts w:ascii="Times New Roman" w:eastAsia="Times New Roman" w:hAnsi="Times New Roman" w:cs="Times New Roman"/>
          <w:color w:val="000000"/>
          <w:sz w:val="28"/>
          <w:szCs w:val="28"/>
          <w:lang w:val="kk-KZ" w:eastAsia="ru-RU"/>
        </w:rPr>
        <w:t>Р</w:t>
      </w:r>
      <w:r w:rsidR="006334AB">
        <w:rPr>
          <w:rFonts w:ascii="Times New Roman" w:eastAsia="Times New Roman" w:hAnsi="Times New Roman" w:cs="Times New Roman"/>
          <w:color w:val="000000"/>
          <w:sz w:val="28"/>
          <w:szCs w:val="28"/>
          <w:lang w:val="kk-KZ" w:eastAsia="ru-RU"/>
        </w:rPr>
        <w:t>еспубликасы</w:t>
      </w:r>
      <w:r>
        <w:rPr>
          <w:rFonts w:ascii="Times New Roman" w:eastAsia="Times New Roman" w:hAnsi="Times New Roman" w:cs="Times New Roman"/>
          <w:color w:val="000000"/>
          <w:sz w:val="28"/>
          <w:szCs w:val="28"/>
          <w:lang w:val="kk-KZ" w:eastAsia="ru-RU"/>
        </w:rPr>
        <w:t xml:space="preserve"> Қаржы министрінің </w:t>
      </w:r>
      <w:r>
        <w:rPr>
          <w:rFonts w:ascii="Times New Roman" w:hAnsi="Times New Roman" w:cs="Times New Roman"/>
          <w:sz w:val="28"/>
          <w:szCs w:val="28"/>
          <w:lang w:val="kk-KZ"/>
        </w:rPr>
        <w:t>№</w:t>
      </w:r>
      <w:r w:rsidRPr="007D2511">
        <w:rPr>
          <w:rFonts w:ascii="Times New Roman" w:hAnsi="Times New Roman" w:cs="Times New Roman"/>
          <w:sz w:val="28"/>
          <w:szCs w:val="28"/>
          <w:lang w:val="kk-KZ"/>
        </w:rPr>
        <w:t>185</w:t>
      </w: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eastAsia="ru-RU"/>
        </w:rPr>
        <w:t>бұйрығы (02.10.2018 өзгерістерімен)</w:t>
      </w:r>
      <w:r w:rsidR="006334AB">
        <w:rPr>
          <w:rFonts w:ascii="Times New Roman" w:eastAsia="Times New Roman" w:hAnsi="Times New Roman" w:cs="Times New Roman"/>
          <w:color w:val="000000"/>
          <w:sz w:val="28"/>
          <w:szCs w:val="28"/>
          <w:lang w:val="kk-KZ" w:eastAsia="ru-RU"/>
        </w:rPr>
        <w:t>.</w:t>
      </w:r>
    </w:p>
    <w:p w:rsidR="0044557E" w:rsidRDefault="0044557E" w:rsidP="003D2AAA">
      <w:pPr>
        <w:spacing w:after="0" w:line="240" w:lineRule="auto"/>
        <w:ind w:firstLine="567"/>
        <w:jc w:val="both"/>
        <w:rPr>
          <w:rFonts w:ascii="Times New Roman" w:hAnsi="Times New Roman" w:cs="Times New Roman"/>
          <w:sz w:val="28"/>
          <w:szCs w:val="28"/>
          <w:lang w:val="kk-KZ"/>
        </w:rPr>
      </w:pPr>
      <w:r w:rsidRPr="0044557E">
        <w:rPr>
          <w:rFonts w:ascii="Times New Roman" w:hAnsi="Times New Roman" w:cs="Times New Roman"/>
          <w:sz w:val="28"/>
          <w:szCs w:val="28"/>
          <w:lang w:val="kk-KZ"/>
        </w:rPr>
        <w:t>Халықаралық Қаржылық Есептілік Стандарты</w:t>
      </w:r>
      <w:r w:rsidR="006B241B">
        <w:rPr>
          <w:rFonts w:ascii="Times New Roman" w:hAnsi="Times New Roman" w:cs="Times New Roman"/>
          <w:sz w:val="28"/>
          <w:szCs w:val="28"/>
          <w:lang w:val="kk-KZ"/>
        </w:rPr>
        <w:t xml:space="preserve"> (</w:t>
      </w:r>
      <w:r w:rsidR="006B241B" w:rsidRPr="006B241B">
        <w:rPr>
          <w:rFonts w:ascii="Times New Roman" w:hAnsi="Times New Roman" w:cs="Times New Roman"/>
          <w:sz w:val="28"/>
          <w:szCs w:val="28"/>
          <w:lang w:val="kk-KZ"/>
        </w:rPr>
        <w:t>IAS</w:t>
      </w:r>
      <w:r w:rsidR="006B241B">
        <w:rPr>
          <w:rFonts w:ascii="Times New Roman" w:hAnsi="Times New Roman" w:cs="Times New Roman"/>
          <w:sz w:val="28"/>
          <w:szCs w:val="28"/>
          <w:lang w:val="kk-KZ"/>
        </w:rPr>
        <w:t>)</w:t>
      </w:r>
      <w:r w:rsidR="006B241B" w:rsidRPr="006B241B">
        <w:rPr>
          <w:rFonts w:ascii="Times New Roman" w:hAnsi="Times New Roman" w:cs="Times New Roman"/>
          <w:sz w:val="28"/>
          <w:szCs w:val="28"/>
          <w:lang w:val="kk-KZ"/>
        </w:rPr>
        <w:t xml:space="preserve"> 1</w:t>
      </w:r>
      <w:r w:rsidR="006334AB">
        <w:rPr>
          <w:rFonts w:ascii="Times New Roman" w:hAnsi="Times New Roman" w:cs="Times New Roman"/>
          <w:sz w:val="28"/>
          <w:szCs w:val="28"/>
          <w:lang w:val="kk-KZ"/>
        </w:rPr>
        <w:t xml:space="preserve"> «Қаржылық есептілікті ұсыну»</w:t>
      </w:r>
      <w:r w:rsidR="00F24A3E">
        <w:rPr>
          <w:rFonts w:ascii="Times New Roman" w:hAnsi="Times New Roman" w:cs="Times New Roman"/>
          <w:sz w:val="28"/>
          <w:szCs w:val="28"/>
          <w:lang w:val="kk-KZ"/>
        </w:rPr>
        <w:t xml:space="preserve"> </w:t>
      </w:r>
      <w:r w:rsidR="00F24A3E" w:rsidRPr="00CE26D0">
        <w:rPr>
          <w:rFonts w:ascii="Times New Roman" w:hAnsi="Times New Roman" w:cs="Times New Roman"/>
          <w:sz w:val="28"/>
          <w:szCs w:val="28"/>
          <w:lang w:val="kk-KZ"/>
        </w:rPr>
        <w:t>2009</w:t>
      </w:r>
      <w:r w:rsidR="00F24A3E" w:rsidRPr="00EC64FC">
        <w:rPr>
          <w:rFonts w:ascii="Times New Roman" w:hAnsi="Times New Roman" w:cs="Times New Roman"/>
          <w:sz w:val="28"/>
          <w:szCs w:val="28"/>
          <w:lang w:val="kk-KZ"/>
        </w:rPr>
        <w:t xml:space="preserve"> жылдың </w:t>
      </w:r>
      <w:r w:rsidR="00F24A3E" w:rsidRPr="00CE26D0">
        <w:rPr>
          <w:rFonts w:ascii="Times New Roman" w:hAnsi="Times New Roman" w:cs="Times New Roman"/>
          <w:sz w:val="28"/>
          <w:szCs w:val="28"/>
          <w:lang w:val="kk-KZ"/>
        </w:rPr>
        <w:t xml:space="preserve">1 қаңтарынан </w:t>
      </w:r>
      <w:r w:rsidR="00F24A3E" w:rsidRPr="00EC64FC">
        <w:rPr>
          <w:rFonts w:ascii="Times New Roman" w:hAnsi="Times New Roman" w:cs="Times New Roman"/>
          <w:sz w:val="28"/>
          <w:szCs w:val="28"/>
          <w:lang w:val="kk-KZ"/>
        </w:rPr>
        <w:t>күшіне енген</w:t>
      </w:r>
      <w:r w:rsidR="00F24A3E">
        <w:rPr>
          <w:rFonts w:ascii="Times New Roman" w:hAnsi="Times New Roman" w:cs="Times New Roman"/>
          <w:sz w:val="28"/>
          <w:szCs w:val="28"/>
          <w:lang w:val="kk-KZ"/>
        </w:rPr>
        <w:t>.</w:t>
      </w:r>
    </w:p>
    <w:p w:rsidR="0044557E" w:rsidRPr="006334AB" w:rsidRDefault="0044557E" w:rsidP="003D2AA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Ұлттық қаржылық есептілік стандарты</w:t>
      </w:r>
      <w:r w:rsidR="006334AB">
        <w:rPr>
          <w:rFonts w:ascii="Times New Roman" w:hAnsi="Times New Roman" w:cs="Times New Roman"/>
          <w:sz w:val="28"/>
          <w:szCs w:val="28"/>
          <w:lang w:val="kk-KZ"/>
        </w:rPr>
        <w:t xml:space="preserve">н бекіту туралы </w:t>
      </w:r>
      <w:r w:rsidR="00F24A3E" w:rsidRPr="006334AB">
        <w:rPr>
          <w:rFonts w:ascii="Times New Roman" w:hAnsi="Times New Roman" w:cs="Times New Roman"/>
          <w:sz w:val="28"/>
          <w:szCs w:val="28"/>
          <w:lang w:val="kk-KZ"/>
        </w:rPr>
        <w:t xml:space="preserve">2013 </w:t>
      </w:r>
      <w:r w:rsidR="00F24A3E">
        <w:rPr>
          <w:rFonts w:ascii="Times New Roman" w:hAnsi="Times New Roman" w:cs="Times New Roman"/>
          <w:sz w:val="28"/>
          <w:szCs w:val="28"/>
          <w:lang w:val="kk-KZ"/>
        </w:rPr>
        <w:t xml:space="preserve">жылғы  1 қантарындағы </w:t>
      </w:r>
      <w:r w:rsidR="006334AB">
        <w:rPr>
          <w:rFonts w:ascii="Times New Roman" w:eastAsia="Times New Roman" w:hAnsi="Times New Roman" w:cs="Times New Roman"/>
          <w:color w:val="000000"/>
          <w:sz w:val="28"/>
          <w:szCs w:val="28"/>
          <w:lang w:val="kk-KZ" w:eastAsia="ru-RU"/>
        </w:rPr>
        <w:t xml:space="preserve">Қазақстан Республикасы Қаржы министрінің </w:t>
      </w:r>
      <w:r w:rsidR="006334AB">
        <w:rPr>
          <w:rFonts w:ascii="Times New Roman" w:hAnsi="Times New Roman" w:cs="Times New Roman"/>
          <w:sz w:val="28"/>
          <w:szCs w:val="28"/>
          <w:lang w:val="kk-KZ"/>
        </w:rPr>
        <w:t>№</w:t>
      </w:r>
      <w:r w:rsidR="006334AB" w:rsidRPr="007D2511">
        <w:rPr>
          <w:rFonts w:ascii="Times New Roman" w:hAnsi="Times New Roman" w:cs="Times New Roman"/>
          <w:sz w:val="28"/>
          <w:szCs w:val="28"/>
          <w:lang w:val="kk-KZ"/>
        </w:rPr>
        <w:t>5</w:t>
      </w:r>
      <w:r w:rsidR="006334AB" w:rsidRPr="006334AB">
        <w:rPr>
          <w:rFonts w:ascii="Times New Roman" w:hAnsi="Times New Roman" w:cs="Times New Roman"/>
          <w:sz w:val="28"/>
          <w:szCs w:val="28"/>
          <w:lang w:val="kk-KZ"/>
        </w:rPr>
        <w:t xml:space="preserve">0 </w:t>
      </w:r>
      <w:r w:rsidR="006334AB">
        <w:rPr>
          <w:rFonts w:ascii="Times New Roman" w:hAnsi="Times New Roman" w:cs="Times New Roman"/>
          <w:sz w:val="28"/>
          <w:szCs w:val="28"/>
          <w:lang w:val="kk-KZ"/>
        </w:rPr>
        <w:t xml:space="preserve">бұйрығы </w:t>
      </w:r>
      <w:r w:rsidR="00F24A3E">
        <w:rPr>
          <w:rFonts w:ascii="Times New Roman" w:hAnsi="Times New Roman" w:cs="Times New Roman"/>
          <w:sz w:val="28"/>
          <w:szCs w:val="28"/>
          <w:lang w:val="kk-KZ"/>
        </w:rPr>
        <w:t>(22.10.2021</w:t>
      </w:r>
      <w:r w:rsidR="00F24A3E" w:rsidRPr="0044557E">
        <w:rPr>
          <w:rFonts w:ascii="Times New Roman" w:hAnsi="Times New Roman" w:cs="Times New Roman"/>
          <w:sz w:val="28"/>
          <w:szCs w:val="28"/>
          <w:lang w:val="kk-KZ"/>
        </w:rPr>
        <w:t xml:space="preserve"> берілген өзгерістер мен толықтырулармен).</w:t>
      </w:r>
    </w:p>
    <w:p w:rsidR="00874E4A" w:rsidRPr="00536AA9" w:rsidRDefault="006334AB" w:rsidP="003D2AAA">
      <w:pPr>
        <w:spacing w:after="0" w:line="240" w:lineRule="auto"/>
        <w:ind w:firstLine="567"/>
        <w:jc w:val="both"/>
        <w:rPr>
          <w:rFonts w:ascii="Times New Roman" w:hAnsi="Times New Roman" w:cs="Times New Roman"/>
          <w:sz w:val="28"/>
          <w:szCs w:val="28"/>
          <w:lang w:val="kk-KZ"/>
        </w:rPr>
      </w:pPr>
      <w:r w:rsidRPr="0044557E">
        <w:rPr>
          <w:rFonts w:ascii="Times New Roman" w:hAnsi="Times New Roman" w:cs="Times New Roman"/>
          <w:sz w:val="28"/>
          <w:szCs w:val="28"/>
          <w:lang w:val="kk-KZ"/>
        </w:rPr>
        <w:t>Халықаралық Қаржылық Есептілік Стандарты</w:t>
      </w:r>
      <w:r>
        <w:rPr>
          <w:rFonts w:ascii="Times New Roman" w:hAnsi="Times New Roman" w:cs="Times New Roman"/>
          <w:sz w:val="28"/>
          <w:szCs w:val="28"/>
          <w:lang w:val="kk-KZ"/>
        </w:rPr>
        <w:t xml:space="preserve"> (</w:t>
      </w:r>
      <w:r w:rsidR="00874E4A">
        <w:rPr>
          <w:rFonts w:ascii="Times New Roman" w:hAnsi="Times New Roman" w:cs="Times New Roman"/>
          <w:sz w:val="28"/>
          <w:szCs w:val="28"/>
          <w:lang w:val="kk-KZ"/>
        </w:rPr>
        <w:t>ХҚЕС</w:t>
      </w:r>
      <w:r>
        <w:rPr>
          <w:rFonts w:ascii="Times New Roman" w:hAnsi="Times New Roman" w:cs="Times New Roman"/>
          <w:sz w:val="28"/>
          <w:szCs w:val="28"/>
          <w:lang w:val="kk-KZ"/>
        </w:rPr>
        <w:t>)</w:t>
      </w:r>
      <w:r w:rsidR="00874E4A">
        <w:rPr>
          <w:rFonts w:ascii="Times New Roman" w:hAnsi="Times New Roman" w:cs="Times New Roman"/>
          <w:sz w:val="28"/>
          <w:szCs w:val="28"/>
          <w:lang w:val="kk-KZ"/>
        </w:rPr>
        <w:t xml:space="preserve"> </w:t>
      </w:r>
      <w:r w:rsidR="00874E4A" w:rsidRPr="0044557E">
        <w:rPr>
          <w:rFonts w:ascii="Times New Roman" w:hAnsi="Times New Roman" w:cs="Times New Roman"/>
          <w:sz w:val="28"/>
          <w:szCs w:val="28"/>
          <w:lang w:val="kk-KZ"/>
        </w:rPr>
        <w:t>2</w:t>
      </w:r>
      <w:r>
        <w:rPr>
          <w:rFonts w:ascii="Times New Roman" w:hAnsi="Times New Roman" w:cs="Times New Roman"/>
          <w:sz w:val="28"/>
          <w:szCs w:val="28"/>
          <w:lang w:val="kk-KZ"/>
        </w:rPr>
        <w:t xml:space="preserve"> – «Қор</w:t>
      </w:r>
      <w:r w:rsidR="00874E4A">
        <w:rPr>
          <w:rFonts w:ascii="Times New Roman" w:hAnsi="Times New Roman" w:cs="Times New Roman"/>
          <w:sz w:val="28"/>
          <w:szCs w:val="28"/>
          <w:lang w:val="kk-KZ"/>
        </w:rPr>
        <w:t>лар</w:t>
      </w:r>
      <w:r>
        <w:rPr>
          <w:rFonts w:ascii="Times New Roman" w:hAnsi="Times New Roman" w:cs="Times New Roman"/>
          <w:sz w:val="28"/>
          <w:szCs w:val="28"/>
          <w:lang w:val="kk-KZ"/>
        </w:rPr>
        <w:t xml:space="preserve">» </w:t>
      </w:r>
      <w:r w:rsidR="000F4A80" w:rsidRPr="000F4A80">
        <w:rPr>
          <w:rFonts w:ascii="Times New Roman" w:hAnsi="Times New Roman" w:cs="Times New Roman"/>
          <w:sz w:val="28"/>
          <w:szCs w:val="28"/>
          <w:lang w:val="kk-KZ"/>
        </w:rPr>
        <w:t xml:space="preserve"> </w:t>
      </w:r>
      <w:r w:rsidR="000F4A80" w:rsidRPr="00536AA9">
        <w:rPr>
          <w:rFonts w:ascii="Times New Roman" w:hAnsi="Times New Roman" w:cs="Times New Roman"/>
          <w:sz w:val="28"/>
          <w:szCs w:val="28"/>
          <w:lang w:val="kk-KZ"/>
        </w:rPr>
        <w:t>20</w:t>
      </w:r>
      <w:r w:rsidRPr="00536AA9">
        <w:rPr>
          <w:rFonts w:ascii="Times New Roman" w:hAnsi="Times New Roman" w:cs="Times New Roman"/>
          <w:sz w:val="28"/>
          <w:szCs w:val="28"/>
          <w:lang w:val="kk-KZ"/>
        </w:rPr>
        <w:t>05</w:t>
      </w:r>
      <w:r w:rsidR="000F4A80" w:rsidRPr="00536AA9">
        <w:rPr>
          <w:rFonts w:ascii="Times New Roman" w:hAnsi="Times New Roman" w:cs="Times New Roman"/>
          <w:sz w:val="28"/>
          <w:szCs w:val="28"/>
          <w:lang w:val="kk-KZ"/>
        </w:rPr>
        <w:t xml:space="preserve"> жылдың 1</w:t>
      </w:r>
      <w:r w:rsidRPr="00536AA9">
        <w:rPr>
          <w:rFonts w:ascii="Times New Roman" w:hAnsi="Times New Roman" w:cs="Times New Roman"/>
          <w:sz w:val="28"/>
          <w:szCs w:val="28"/>
          <w:lang w:val="kk-KZ"/>
        </w:rPr>
        <w:t xml:space="preserve"> қаңтар</w:t>
      </w:r>
      <w:r w:rsidR="000F4A80" w:rsidRPr="00536AA9">
        <w:rPr>
          <w:rFonts w:ascii="Times New Roman" w:hAnsi="Times New Roman" w:cs="Times New Roman"/>
          <w:sz w:val="28"/>
          <w:szCs w:val="28"/>
          <w:lang w:val="kk-KZ"/>
        </w:rPr>
        <w:t>ынан қолданысқа енгізілген.</w:t>
      </w:r>
    </w:p>
    <w:p w:rsidR="006B241B" w:rsidRDefault="006B241B" w:rsidP="003D2AAA">
      <w:pPr>
        <w:spacing w:after="0" w:line="240" w:lineRule="auto"/>
        <w:ind w:firstLine="567"/>
        <w:jc w:val="both"/>
        <w:rPr>
          <w:rFonts w:ascii="Times New Roman" w:eastAsia="Times New Roman" w:hAnsi="Times New Roman" w:cs="Times New Roman"/>
          <w:color w:val="000000"/>
          <w:sz w:val="28"/>
          <w:szCs w:val="28"/>
          <w:lang w:val="kk-KZ" w:eastAsia="ru-RU"/>
        </w:rPr>
      </w:pPr>
      <w:r w:rsidRPr="000B062A">
        <w:rPr>
          <w:rFonts w:ascii="Times New Roman" w:eastAsia="Times New Roman" w:hAnsi="Times New Roman" w:cs="Times New Roman"/>
          <w:color w:val="000000"/>
          <w:sz w:val="28"/>
          <w:szCs w:val="28"/>
          <w:lang w:val="kk-KZ" w:eastAsia="ru-RU"/>
        </w:rPr>
        <w:t>2017 жыл</w:t>
      </w:r>
      <w:r>
        <w:rPr>
          <w:rFonts w:ascii="Times New Roman" w:eastAsia="Times New Roman" w:hAnsi="Times New Roman" w:cs="Times New Roman"/>
          <w:color w:val="000000"/>
          <w:sz w:val="28"/>
          <w:szCs w:val="28"/>
          <w:lang w:val="kk-KZ" w:eastAsia="ru-RU"/>
        </w:rPr>
        <w:t xml:space="preserve">ғы </w:t>
      </w:r>
      <w:r w:rsidRPr="000B062A">
        <w:rPr>
          <w:rFonts w:ascii="Times New Roman" w:eastAsia="Times New Roman" w:hAnsi="Times New Roman" w:cs="Times New Roman"/>
          <w:color w:val="000000"/>
          <w:sz w:val="28"/>
          <w:szCs w:val="28"/>
          <w:lang w:val="kk-KZ" w:eastAsia="ru-RU"/>
        </w:rPr>
        <w:t>25</w:t>
      </w:r>
      <w:r>
        <w:rPr>
          <w:rFonts w:ascii="Times New Roman" w:eastAsia="Times New Roman" w:hAnsi="Times New Roman" w:cs="Times New Roman"/>
          <w:color w:val="000000"/>
          <w:sz w:val="28"/>
          <w:szCs w:val="28"/>
          <w:lang w:val="kk-KZ" w:eastAsia="ru-RU"/>
        </w:rPr>
        <w:t xml:space="preserve"> желтоқсанындағы № </w:t>
      </w:r>
      <w:r w:rsidRPr="000B062A">
        <w:rPr>
          <w:rFonts w:ascii="Times New Roman" w:eastAsia="Times New Roman" w:hAnsi="Times New Roman" w:cs="Times New Roman"/>
          <w:color w:val="000000"/>
          <w:sz w:val="28"/>
          <w:szCs w:val="28"/>
          <w:lang w:val="kk-KZ" w:eastAsia="ru-RU"/>
        </w:rPr>
        <w:t>121</w:t>
      </w:r>
      <w:r>
        <w:rPr>
          <w:rFonts w:ascii="Times New Roman" w:eastAsia="Times New Roman" w:hAnsi="Times New Roman" w:cs="Times New Roman"/>
          <w:color w:val="000000"/>
          <w:sz w:val="28"/>
          <w:szCs w:val="28"/>
          <w:lang w:val="kk-KZ" w:eastAsia="ru-RU"/>
        </w:rPr>
        <w:t>-</w:t>
      </w:r>
      <w:r w:rsidRPr="00392FAC">
        <w:rPr>
          <w:lang w:val="kk-KZ"/>
        </w:rPr>
        <w:t xml:space="preserve"> </w:t>
      </w:r>
      <w:r w:rsidRPr="00392FAC">
        <w:rPr>
          <w:rFonts w:ascii="Times New Roman" w:eastAsia="Times New Roman" w:hAnsi="Times New Roman" w:cs="Times New Roman"/>
          <w:color w:val="000000"/>
          <w:sz w:val="28"/>
          <w:szCs w:val="28"/>
          <w:lang w:val="kk-KZ" w:eastAsia="ru-RU"/>
        </w:rPr>
        <w:t>VI</w:t>
      </w:r>
      <w:r>
        <w:rPr>
          <w:rFonts w:ascii="Times New Roman" w:eastAsia="Times New Roman" w:hAnsi="Times New Roman" w:cs="Times New Roman"/>
          <w:color w:val="000000"/>
          <w:sz w:val="28"/>
          <w:szCs w:val="28"/>
          <w:lang w:val="kk-KZ" w:eastAsia="ru-RU"/>
        </w:rPr>
        <w:t xml:space="preserve"> «Салық және бюджетке төленетін басқа да міндетті төлемдер туралы» ҚР</w:t>
      </w:r>
      <w:r w:rsidRPr="000B062A">
        <w:rPr>
          <w:rFonts w:ascii="Times New Roman" w:eastAsia="Times New Roman" w:hAnsi="Times New Roman" w:cs="Times New Roman"/>
          <w:color w:val="000000"/>
          <w:sz w:val="28"/>
          <w:szCs w:val="28"/>
          <w:lang w:val="kk-KZ" w:eastAsia="ru-RU"/>
        </w:rPr>
        <w:t>-ны</w:t>
      </w:r>
      <w:r>
        <w:rPr>
          <w:rFonts w:ascii="Times New Roman" w:eastAsia="Times New Roman" w:hAnsi="Times New Roman" w:cs="Times New Roman"/>
          <w:color w:val="000000"/>
          <w:sz w:val="28"/>
          <w:szCs w:val="28"/>
          <w:lang w:val="kk-KZ" w:eastAsia="ru-RU"/>
        </w:rPr>
        <w:t>ң Кодексі</w:t>
      </w:r>
      <w:r w:rsidR="00F24A3E">
        <w:rPr>
          <w:rFonts w:ascii="Times New Roman" w:eastAsia="Times New Roman" w:hAnsi="Times New Roman" w:cs="Times New Roman"/>
          <w:color w:val="000000"/>
          <w:sz w:val="28"/>
          <w:szCs w:val="28"/>
          <w:lang w:val="kk-KZ" w:eastAsia="ru-RU"/>
        </w:rPr>
        <w:t xml:space="preserve"> (</w:t>
      </w:r>
      <w:r w:rsidR="00F24A3E" w:rsidRPr="00F24A3E">
        <w:rPr>
          <w:rFonts w:ascii="Times New Roman" w:eastAsia="Times New Roman" w:hAnsi="Times New Roman" w:cs="Times New Roman"/>
          <w:color w:val="000000"/>
          <w:sz w:val="28"/>
          <w:szCs w:val="28"/>
          <w:lang w:val="kk-KZ" w:eastAsia="ru-RU"/>
        </w:rPr>
        <w:t>1.</w:t>
      </w:r>
      <w:r w:rsidR="00F24A3E">
        <w:rPr>
          <w:rFonts w:ascii="Times New Roman" w:eastAsia="Times New Roman" w:hAnsi="Times New Roman" w:cs="Times New Roman"/>
          <w:color w:val="000000"/>
          <w:sz w:val="28"/>
          <w:szCs w:val="28"/>
          <w:lang w:val="kk-KZ" w:eastAsia="ru-RU"/>
        </w:rPr>
        <w:t>03.2022 жылғы жаңартуларымен)</w:t>
      </w:r>
    </w:p>
    <w:p w:rsidR="007F745B" w:rsidRDefault="007F745B" w:rsidP="003D2AAA">
      <w:pPr>
        <w:spacing w:after="0" w:line="240" w:lineRule="auto"/>
        <w:ind w:firstLine="567"/>
        <w:jc w:val="both"/>
        <w:rPr>
          <w:rFonts w:ascii="Times New Roman" w:hAnsi="Times New Roman" w:cs="Times New Roman"/>
          <w:color w:val="FF0000"/>
          <w:sz w:val="28"/>
          <w:szCs w:val="28"/>
          <w:lang w:val="kk-KZ"/>
        </w:rPr>
      </w:pPr>
      <w:r w:rsidRPr="007F745B">
        <w:rPr>
          <w:rFonts w:ascii="Times New Roman" w:hAnsi="Times New Roman" w:cs="Times New Roman"/>
          <w:sz w:val="28"/>
          <w:szCs w:val="28"/>
          <w:lang w:val="kk-KZ"/>
        </w:rPr>
        <w:t xml:space="preserve">«Әлеуметтік маңызы бар азық-түлік тауарларының тізбесін бекіту туралы» 2010 жылғы 1 наурыздағы №145 Қазақстан Республикасы Үкіметінің </w:t>
      </w:r>
      <w:r>
        <w:rPr>
          <w:rFonts w:ascii="Times New Roman" w:hAnsi="Times New Roman" w:cs="Times New Roman"/>
          <w:sz w:val="28"/>
          <w:szCs w:val="28"/>
          <w:lang w:val="kk-KZ"/>
        </w:rPr>
        <w:t xml:space="preserve">қаулысы (27.03.2017 </w:t>
      </w:r>
      <w:r w:rsidRPr="0044557E">
        <w:rPr>
          <w:rFonts w:ascii="Times New Roman" w:hAnsi="Times New Roman" w:cs="Times New Roman"/>
          <w:sz w:val="28"/>
          <w:szCs w:val="28"/>
          <w:lang w:val="kk-KZ"/>
        </w:rPr>
        <w:t>берілген өзгерістер мен толықтырулармен</w:t>
      </w:r>
      <w:r>
        <w:rPr>
          <w:rFonts w:ascii="Times New Roman" w:hAnsi="Times New Roman" w:cs="Times New Roman"/>
          <w:sz w:val="28"/>
          <w:szCs w:val="28"/>
          <w:lang w:val="kk-KZ"/>
        </w:rPr>
        <w:t>)</w:t>
      </w:r>
      <w:r w:rsidRPr="00842148">
        <w:rPr>
          <w:rFonts w:ascii="Times New Roman" w:hAnsi="Times New Roman" w:cs="Times New Roman"/>
          <w:color w:val="FF0000"/>
          <w:sz w:val="28"/>
          <w:szCs w:val="28"/>
          <w:lang w:val="kk-KZ"/>
        </w:rPr>
        <w:t xml:space="preserve"> </w:t>
      </w:r>
      <w:r w:rsidRPr="00AE37FA">
        <w:rPr>
          <w:rFonts w:ascii="Times New Roman" w:hAnsi="Times New Roman" w:cs="Times New Roman"/>
          <w:sz w:val="28"/>
          <w:szCs w:val="28"/>
          <w:lang w:val="kk-KZ"/>
        </w:rPr>
        <w:t>өзгеріс енгізу туралы Қазақстан Республикасы Үкіметінің 2017 жылғы 27 наурыздағы №137 қаулысы</w:t>
      </w:r>
    </w:p>
    <w:p w:rsidR="00A4009C" w:rsidRPr="00A4009C" w:rsidRDefault="00586C4C" w:rsidP="003D2AAA">
      <w:pPr>
        <w:spacing w:after="0" w:line="240" w:lineRule="auto"/>
        <w:ind w:firstLine="567"/>
        <w:jc w:val="both"/>
        <w:rPr>
          <w:rFonts w:ascii="Times New Roman" w:hAnsi="Times New Roman" w:cs="Times New Roman"/>
          <w:sz w:val="28"/>
          <w:szCs w:val="28"/>
          <w:lang w:val="kk-KZ"/>
        </w:rPr>
      </w:pPr>
      <w:hyperlink r:id="rId8" w:history="1">
        <w:r w:rsidR="00A4009C" w:rsidRPr="00A4009C">
          <w:rPr>
            <w:rStyle w:val="a4"/>
            <w:rFonts w:ascii="Times New Roman" w:hAnsi="Times New Roman" w:cs="Times New Roman"/>
            <w:color w:val="auto"/>
            <w:sz w:val="28"/>
            <w:szCs w:val="28"/>
            <w:u w:val="none"/>
            <w:lang w:val="kk-KZ"/>
          </w:rPr>
          <w:t>Асыл тұқымды мал шаруашылығын дамытуды, мал шаруашылығының өнімділігін және өнім сапасын арттыруды субсидиялау қағидаларын бекіту туралы</w:t>
        </w:r>
      </w:hyperlink>
      <w:r w:rsidR="00A4009C" w:rsidRPr="00A4009C">
        <w:rPr>
          <w:rFonts w:ascii="Times New Roman" w:hAnsi="Times New Roman" w:cs="Times New Roman"/>
          <w:sz w:val="28"/>
          <w:szCs w:val="28"/>
          <w:lang w:val="kk-KZ"/>
        </w:rPr>
        <w:t xml:space="preserve"> </w:t>
      </w:r>
      <w:r w:rsidR="00A4009C">
        <w:rPr>
          <w:rFonts w:ascii="Times New Roman" w:hAnsi="Times New Roman" w:cs="Times New Roman"/>
          <w:sz w:val="28"/>
          <w:szCs w:val="28"/>
          <w:lang w:val="kk-KZ"/>
        </w:rPr>
        <w:t xml:space="preserve">2019 жылғы 15 наурыздағы №108 </w:t>
      </w:r>
      <w:r w:rsidR="00A4009C" w:rsidRPr="007F745B">
        <w:rPr>
          <w:rFonts w:ascii="Times New Roman" w:hAnsi="Times New Roman" w:cs="Times New Roman"/>
          <w:sz w:val="28"/>
          <w:szCs w:val="28"/>
          <w:lang w:val="kk-KZ"/>
        </w:rPr>
        <w:t>Қазақстан Республикасы</w:t>
      </w:r>
      <w:r w:rsidR="00A4009C">
        <w:rPr>
          <w:rFonts w:ascii="Times New Roman" w:hAnsi="Times New Roman" w:cs="Times New Roman"/>
          <w:sz w:val="28"/>
          <w:szCs w:val="28"/>
          <w:lang w:val="kk-KZ"/>
        </w:rPr>
        <w:t xml:space="preserve">  Ауыл шаруашылығы министрінің  бұйрығы (</w:t>
      </w:r>
      <w:r w:rsidR="00A4009C" w:rsidRPr="00A4009C">
        <w:rPr>
          <w:rFonts w:ascii="Times New Roman" w:hAnsi="Times New Roman" w:cs="Times New Roman"/>
          <w:sz w:val="28"/>
          <w:szCs w:val="28"/>
          <w:lang w:val="kk-KZ"/>
        </w:rPr>
        <w:t xml:space="preserve">13.07.2021 </w:t>
      </w:r>
      <w:r w:rsidR="00A4009C">
        <w:rPr>
          <w:rFonts w:ascii="Times New Roman" w:hAnsi="Times New Roman" w:cs="Times New Roman"/>
          <w:sz w:val="28"/>
          <w:szCs w:val="28"/>
          <w:lang w:val="kk-KZ"/>
        </w:rPr>
        <w:t>№207 жаңартуларымен)</w:t>
      </w:r>
    </w:p>
    <w:p w:rsidR="005A34BD" w:rsidRDefault="005A34BD"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822800" w:rsidRDefault="00822800" w:rsidP="001028C3">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rsidR="00D9418C" w:rsidRDefault="00D9418C" w:rsidP="001028C3">
      <w:pPr>
        <w:spacing w:after="0" w:line="240" w:lineRule="auto"/>
        <w:ind w:firstLine="709"/>
        <w:jc w:val="center"/>
        <w:rPr>
          <w:rFonts w:ascii="Times New Roman" w:hAnsi="Times New Roman" w:cs="Times New Roman"/>
          <w:b/>
          <w:sz w:val="28"/>
          <w:szCs w:val="28"/>
          <w:lang w:val="kk-KZ"/>
        </w:rPr>
      </w:pPr>
    </w:p>
    <w:p w:rsidR="00822800" w:rsidRDefault="00822800" w:rsidP="00CD3CD0">
      <w:pPr>
        <w:spacing w:after="0" w:line="240" w:lineRule="auto"/>
        <w:ind w:firstLine="567"/>
        <w:jc w:val="both"/>
        <w:rPr>
          <w:rFonts w:ascii="Times New Roman" w:hAnsi="Times New Roman" w:cs="Times New Roman"/>
          <w:sz w:val="28"/>
          <w:szCs w:val="28"/>
          <w:lang w:val="kk-KZ"/>
        </w:rPr>
      </w:pPr>
      <w:r w:rsidRPr="00822800">
        <w:rPr>
          <w:rFonts w:ascii="Times New Roman" w:hAnsi="Times New Roman" w:cs="Times New Roman"/>
          <w:sz w:val="28"/>
          <w:szCs w:val="28"/>
          <w:lang w:val="kk-KZ"/>
        </w:rPr>
        <w:t xml:space="preserve">Бұл </w:t>
      </w:r>
      <w:r>
        <w:rPr>
          <w:rFonts w:ascii="Times New Roman" w:hAnsi="Times New Roman" w:cs="Times New Roman"/>
          <w:sz w:val="28"/>
          <w:szCs w:val="28"/>
          <w:lang w:val="kk-KZ"/>
        </w:rPr>
        <w:t xml:space="preserve">диссертациялық жұмыста төменде берілген терминдерге </w:t>
      </w:r>
      <w:r w:rsidR="00762FDE">
        <w:rPr>
          <w:rFonts w:ascii="Times New Roman" w:hAnsi="Times New Roman" w:cs="Times New Roman"/>
          <w:sz w:val="28"/>
          <w:szCs w:val="28"/>
          <w:lang w:val="kk-KZ"/>
        </w:rPr>
        <w:t xml:space="preserve">келесідей </w:t>
      </w:r>
      <w:r>
        <w:rPr>
          <w:rFonts w:ascii="Times New Roman" w:hAnsi="Times New Roman" w:cs="Times New Roman"/>
          <w:sz w:val="28"/>
          <w:szCs w:val="28"/>
          <w:lang w:val="kk-KZ"/>
        </w:rPr>
        <w:t>анықтамалар пайдаланылады:</w:t>
      </w:r>
    </w:p>
    <w:p w:rsidR="00CD3CD0" w:rsidRDefault="00CD3CD0" w:rsidP="00CD3CD0">
      <w:pPr>
        <w:spacing w:after="0" w:line="240" w:lineRule="auto"/>
        <w:ind w:firstLine="567"/>
        <w:jc w:val="both"/>
        <w:rPr>
          <w:rFonts w:ascii="Times New Roman" w:hAnsi="Times New Roman" w:cs="Times New Roman"/>
          <w:b/>
          <w:sz w:val="28"/>
          <w:szCs w:val="28"/>
          <w:lang w:val="kk-KZ"/>
        </w:rPr>
      </w:pPr>
      <w:r w:rsidRPr="00AA3146">
        <w:rPr>
          <w:rFonts w:ascii="Times New Roman" w:hAnsi="Times New Roman" w:cs="Times New Roman"/>
          <w:b/>
          <w:sz w:val="28"/>
          <w:szCs w:val="28"/>
          <w:lang w:val="kk-KZ"/>
        </w:rPr>
        <w:t>Ұйымның шығындары</w:t>
      </w:r>
      <w:r>
        <w:rPr>
          <w:rFonts w:ascii="Times New Roman" w:hAnsi="Times New Roman" w:cs="Times New Roman"/>
          <w:sz w:val="28"/>
          <w:szCs w:val="28"/>
          <w:lang w:val="kk-KZ"/>
        </w:rPr>
        <w:t xml:space="preserve"> – </w:t>
      </w:r>
      <w:r w:rsidRPr="00AA3146">
        <w:rPr>
          <w:rFonts w:ascii="Times New Roman" w:hAnsi="Times New Roman" w:cs="Times New Roman"/>
          <w:sz w:val="28"/>
          <w:szCs w:val="28"/>
          <w:lang w:val="kk-KZ"/>
        </w:rPr>
        <w:t xml:space="preserve">бұл белгілі бір мақсаттарға жұмсалған </w:t>
      </w:r>
      <w:r>
        <w:rPr>
          <w:rFonts w:ascii="Times New Roman" w:hAnsi="Times New Roman" w:cs="Times New Roman"/>
          <w:sz w:val="28"/>
          <w:szCs w:val="28"/>
          <w:lang w:val="kk-KZ"/>
        </w:rPr>
        <w:t xml:space="preserve">және </w:t>
      </w:r>
      <w:r w:rsidRPr="00AA3146">
        <w:rPr>
          <w:rFonts w:ascii="Times New Roman" w:hAnsi="Times New Roman" w:cs="Times New Roman"/>
          <w:sz w:val="28"/>
          <w:szCs w:val="28"/>
          <w:lang w:val="kk-KZ"/>
        </w:rPr>
        <w:t>ақшалай өлшемде көрсетілген</w:t>
      </w:r>
      <w:r>
        <w:rPr>
          <w:rFonts w:ascii="Times New Roman" w:hAnsi="Times New Roman" w:cs="Times New Roman"/>
          <w:sz w:val="28"/>
          <w:szCs w:val="28"/>
          <w:lang w:val="kk-KZ"/>
        </w:rPr>
        <w:t xml:space="preserve"> </w:t>
      </w:r>
      <w:r w:rsidRPr="00AA3146">
        <w:rPr>
          <w:rFonts w:ascii="Times New Roman" w:hAnsi="Times New Roman" w:cs="Times New Roman"/>
          <w:sz w:val="28"/>
          <w:szCs w:val="28"/>
          <w:lang w:val="kk-KZ"/>
        </w:rPr>
        <w:t>материалд</w:t>
      </w:r>
      <w:r>
        <w:rPr>
          <w:rFonts w:ascii="Times New Roman" w:hAnsi="Times New Roman" w:cs="Times New Roman"/>
          <w:sz w:val="28"/>
          <w:szCs w:val="28"/>
          <w:lang w:val="kk-KZ"/>
        </w:rPr>
        <w:t>ық, еңбек және басқа ресурстар</w:t>
      </w:r>
      <w:r w:rsidRPr="00AA3146">
        <w:rPr>
          <w:rFonts w:ascii="Times New Roman" w:hAnsi="Times New Roman" w:cs="Times New Roman"/>
          <w:sz w:val="28"/>
          <w:szCs w:val="28"/>
          <w:lang w:val="kk-KZ"/>
        </w:rPr>
        <w:t>.</w:t>
      </w:r>
    </w:p>
    <w:p w:rsidR="00CD3CD0" w:rsidRDefault="00CD3CD0" w:rsidP="00CD3CD0">
      <w:pPr>
        <w:spacing w:after="0" w:line="240" w:lineRule="auto"/>
        <w:ind w:firstLine="567"/>
        <w:jc w:val="both"/>
        <w:rPr>
          <w:rFonts w:ascii="Times New Roman" w:hAnsi="Times New Roman" w:cs="Times New Roman"/>
          <w:sz w:val="28"/>
          <w:szCs w:val="28"/>
          <w:lang w:val="kk-KZ"/>
        </w:rPr>
      </w:pPr>
      <w:r w:rsidRPr="00087CE3">
        <w:rPr>
          <w:rFonts w:ascii="Times New Roman" w:hAnsi="Times New Roman" w:cs="Times New Roman"/>
          <w:b/>
          <w:sz w:val="28"/>
          <w:szCs w:val="28"/>
          <w:lang w:val="kk-KZ"/>
        </w:rPr>
        <w:t>Шығын объектісі</w:t>
      </w:r>
      <w:r>
        <w:rPr>
          <w:rFonts w:ascii="Times New Roman" w:hAnsi="Times New Roman" w:cs="Times New Roman"/>
          <w:sz w:val="28"/>
          <w:szCs w:val="28"/>
          <w:lang w:val="kk-KZ"/>
        </w:rPr>
        <w:t xml:space="preserve"> </w:t>
      </w:r>
      <w:r w:rsidRPr="00087CE3">
        <w:rPr>
          <w:rFonts w:ascii="Times New Roman" w:hAnsi="Times New Roman" w:cs="Times New Roman"/>
          <w:sz w:val="28"/>
          <w:szCs w:val="28"/>
          <w:lang w:val="kk-KZ"/>
        </w:rPr>
        <w:t>– б</w:t>
      </w:r>
      <w:r>
        <w:rPr>
          <w:rFonts w:ascii="Times New Roman" w:hAnsi="Times New Roman" w:cs="Times New Roman"/>
          <w:sz w:val="28"/>
          <w:szCs w:val="28"/>
          <w:lang w:val="kk-KZ"/>
        </w:rPr>
        <w:t xml:space="preserve">ұл ұйымда </w:t>
      </w:r>
      <w:r w:rsidRPr="00087CE3">
        <w:rPr>
          <w:rFonts w:ascii="Times New Roman" w:hAnsi="Times New Roman" w:cs="Times New Roman"/>
          <w:sz w:val="28"/>
          <w:szCs w:val="28"/>
          <w:lang w:val="kk-KZ"/>
        </w:rPr>
        <w:t xml:space="preserve"> </w:t>
      </w:r>
      <w:r>
        <w:rPr>
          <w:rFonts w:ascii="Times New Roman" w:hAnsi="Times New Roman" w:cs="Times New Roman"/>
          <w:sz w:val="28"/>
          <w:szCs w:val="28"/>
          <w:lang w:val="kk-KZ"/>
        </w:rPr>
        <w:t>шығындарды басқаруда қолданылатын техникалық термин болып табылады және шығын объектісі ретінде өнімнің жекелеген түрлері, бөлімшелер, қызмет түрлері, сондай</w:t>
      </w:r>
      <w:r w:rsidRPr="00F7533A">
        <w:rPr>
          <w:rFonts w:ascii="Times New Roman" w:hAnsi="Times New Roman" w:cs="Times New Roman"/>
          <w:sz w:val="28"/>
          <w:szCs w:val="28"/>
          <w:lang w:val="kk-KZ"/>
        </w:rPr>
        <w:t>-</w:t>
      </w:r>
      <w:r>
        <w:rPr>
          <w:rFonts w:ascii="Times New Roman" w:hAnsi="Times New Roman" w:cs="Times New Roman"/>
          <w:sz w:val="28"/>
          <w:szCs w:val="28"/>
          <w:lang w:val="kk-KZ"/>
        </w:rPr>
        <w:t>ақ жобалар бола алады.</w:t>
      </w:r>
    </w:p>
    <w:p w:rsidR="00CD3CD0" w:rsidRDefault="00CD3CD0" w:rsidP="00CD3CD0">
      <w:pPr>
        <w:spacing w:after="0" w:line="240" w:lineRule="auto"/>
        <w:ind w:firstLine="567"/>
        <w:jc w:val="both"/>
        <w:rPr>
          <w:rFonts w:ascii="Times New Roman" w:hAnsi="Times New Roman" w:cs="Times New Roman"/>
          <w:sz w:val="28"/>
          <w:szCs w:val="28"/>
          <w:lang w:val="kk-KZ"/>
        </w:rPr>
      </w:pPr>
      <w:r w:rsidRPr="006712D5">
        <w:rPr>
          <w:rFonts w:ascii="Times New Roman" w:hAnsi="Times New Roman" w:cs="Times New Roman"/>
          <w:b/>
          <w:sz w:val="28"/>
          <w:szCs w:val="28"/>
          <w:lang w:val="kk-KZ"/>
        </w:rPr>
        <w:t>Шығындарды есепке алу</w:t>
      </w:r>
      <w:r>
        <w:rPr>
          <w:rFonts w:ascii="Times New Roman" w:hAnsi="Times New Roman" w:cs="Times New Roman"/>
          <w:sz w:val="28"/>
          <w:szCs w:val="28"/>
          <w:lang w:val="kk-KZ"/>
        </w:rPr>
        <w:t xml:space="preserve"> – </w:t>
      </w:r>
      <w:r w:rsidRPr="006712D5">
        <w:rPr>
          <w:rFonts w:ascii="Times New Roman" w:hAnsi="Times New Roman" w:cs="Times New Roman"/>
          <w:sz w:val="28"/>
          <w:szCs w:val="28"/>
          <w:lang w:val="kk-KZ"/>
        </w:rPr>
        <w:t>өндірістік шығындарды есепке алу әдістерінің, дайын өнімнің өзіндік құнын есептеу әдістемелері мен әдістерінің жиынтығы болып табылады</w:t>
      </w:r>
      <w:r>
        <w:rPr>
          <w:rFonts w:ascii="Times New Roman" w:hAnsi="Times New Roman" w:cs="Times New Roman"/>
          <w:sz w:val="28"/>
          <w:szCs w:val="28"/>
          <w:lang w:val="kk-KZ"/>
        </w:rPr>
        <w:t>.</w:t>
      </w:r>
    </w:p>
    <w:p w:rsidR="00E91361" w:rsidRDefault="00E91361" w:rsidP="00E91361">
      <w:pPr>
        <w:spacing w:after="0" w:line="240" w:lineRule="auto"/>
        <w:ind w:firstLine="567"/>
        <w:jc w:val="both"/>
        <w:rPr>
          <w:rFonts w:ascii="Times New Roman" w:hAnsi="Times New Roman" w:cs="Times New Roman"/>
          <w:sz w:val="28"/>
          <w:szCs w:val="28"/>
          <w:lang w:val="kk-KZ"/>
        </w:rPr>
      </w:pPr>
      <w:r w:rsidRPr="00E91361">
        <w:rPr>
          <w:rFonts w:ascii="Times New Roman" w:hAnsi="Times New Roman" w:cs="Times New Roman"/>
          <w:b/>
          <w:sz w:val="28"/>
          <w:szCs w:val="28"/>
          <w:lang w:val="kk-KZ"/>
        </w:rPr>
        <w:t>Жанама шығыстар</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 </w:t>
      </w:r>
      <w:r w:rsidRPr="00501B8A">
        <w:rPr>
          <w:rFonts w:ascii="Times New Roman" w:hAnsi="Times New Roman" w:cs="Times New Roman"/>
          <w:sz w:val="28"/>
          <w:szCs w:val="28"/>
          <w:lang w:val="kk-KZ"/>
        </w:rPr>
        <w:t>бұл</w:t>
      </w:r>
      <w:r w:rsidR="00DB17F8">
        <w:rPr>
          <w:rFonts w:ascii="Times New Roman" w:hAnsi="Times New Roman" w:cs="Times New Roman"/>
          <w:sz w:val="28"/>
          <w:szCs w:val="28"/>
          <w:lang w:val="kk-KZ"/>
        </w:rPr>
        <w:t xml:space="preserve"> </w:t>
      </w:r>
      <w:r w:rsidR="00DB17F8" w:rsidRPr="00DB17F8">
        <w:rPr>
          <w:rFonts w:ascii="Times New Roman" w:hAnsi="Times New Roman" w:cs="Times New Roman"/>
          <w:sz w:val="28"/>
          <w:szCs w:val="28"/>
          <w:lang w:val="kk-KZ"/>
        </w:rPr>
        <w:t>өндірісті</w:t>
      </w:r>
      <w:r w:rsidR="00DB17F8">
        <w:rPr>
          <w:rFonts w:ascii="Times New Roman" w:hAnsi="Times New Roman" w:cs="Times New Roman"/>
          <w:sz w:val="28"/>
          <w:szCs w:val="28"/>
          <w:lang w:val="kk-KZ"/>
        </w:rPr>
        <w:t xml:space="preserve"> басқару және өндірістегі</w:t>
      </w:r>
      <w:r w:rsidR="00DB17F8" w:rsidRPr="00DB17F8">
        <w:rPr>
          <w:rFonts w:ascii="Times New Roman" w:hAnsi="Times New Roman" w:cs="Times New Roman"/>
          <w:sz w:val="28"/>
          <w:szCs w:val="28"/>
          <w:lang w:val="kk-KZ"/>
        </w:rPr>
        <w:t xml:space="preserve"> қызмет</w:t>
      </w:r>
      <w:r w:rsidR="00DB17F8">
        <w:rPr>
          <w:rFonts w:ascii="Times New Roman" w:hAnsi="Times New Roman" w:cs="Times New Roman"/>
          <w:sz w:val="28"/>
          <w:szCs w:val="28"/>
          <w:lang w:val="kk-KZ"/>
        </w:rPr>
        <w:t xml:space="preserve"> көрсету</w:t>
      </w:r>
      <w:r w:rsidR="00DB17F8" w:rsidRPr="00DB17F8">
        <w:rPr>
          <w:rFonts w:ascii="Times New Roman" w:hAnsi="Times New Roman" w:cs="Times New Roman"/>
          <w:sz w:val="28"/>
          <w:szCs w:val="28"/>
          <w:lang w:val="kk-KZ"/>
        </w:rPr>
        <w:t xml:space="preserve">мен </w:t>
      </w:r>
      <w:r w:rsidR="00DB17F8">
        <w:rPr>
          <w:rFonts w:ascii="Times New Roman" w:hAnsi="Times New Roman" w:cs="Times New Roman"/>
          <w:sz w:val="28"/>
          <w:szCs w:val="28"/>
          <w:lang w:val="kk-KZ"/>
        </w:rPr>
        <w:t>байланысты әр</w:t>
      </w:r>
      <w:r w:rsidR="00DB17F8" w:rsidRPr="00DB17F8">
        <w:rPr>
          <w:rFonts w:ascii="Times New Roman" w:hAnsi="Times New Roman" w:cs="Times New Roman"/>
          <w:sz w:val="28"/>
          <w:szCs w:val="28"/>
          <w:lang w:val="kk-KZ"/>
        </w:rPr>
        <w:t>түрлі</w:t>
      </w:r>
      <w:r w:rsidR="00DB17F8">
        <w:rPr>
          <w:rFonts w:ascii="Times New Roman" w:hAnsi="Times New Roman" w:cs="Times New Roman"/>
          <w:sz w:val="28"/>
          <w:szCs w:val="28"/>
          <w:lang w:val="kk-KZ"/>
        </w:rPr>
        <w:t xml:space="preserve"> шығындардың </w:t>
      </w:r>
      <w:r w:rsidR="00DB17F8" w:rsidRPr="00DB17F8">
        <w:rPr>
          <w:rFonts w:ascii="Times New Roman" w:hAnsi="Times New Roman" w:cs="Times New Roman"/>
          <w:sz w:val="28"/>
          <w:szCs w:val="28"/>
          <w:lang w:val="kk-KZ"/>
        </w:rPr>
        <w:t>жиынтығы, бірақ оларды әдетте дайын өнімнің</w:t>
      </w:r>
      <w:r w:rsidR="00DB17F8">
        <w:rPr>
          <w:rFonts w:ascii="Times New Roman" w:hAnsi="Times New Roman" w:cs="Times New Roman"/>
          <w:sz w:val="28"/>
          <w:szCs w:val="28"/>
          <w:lang w:val="kk-KZ"/>
        </w:rPr>
        <w:t xml:space="preserve"> нақты түрлеріне тікелей апар</w:t>
      </w:r>
      <w:r w:rsidR="00DB17F8" w:rsidRPr="00DB17F8">
        <w:rPr>
          <w:rFonts w:ascii="Times New Roman" w:hAnsi="Times New Roman" w:cs="Times New Roman"/>
          <w:sz w:val="28"/>
          <w:szCs w:val="28"/>
          <w:lang w:val="kk-KZ"/>
        </w:rPr>
        <w:t>уға болмайды.</w:t>
      </w:r>
    </w:p>
    <w:p w:rsidR="00CD3CD0" w:rsidRPr="00501B8A" w:rsidRDefault="00CD3CD0" w:rsidP="00CD3C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АВС – </w:t>
      </w:r>
      <w:r w:rsidRPr="00501B8A">
        <w:rPr>
          <w:rFonts w:ascii="Times New Roman" w:hAnsi="Times New Roman" w:cs="Times New Roman"/>
          <w:sz w:val="28"/>
          <w:szCs w:val="28"/>
          <w:lang w:val="kk-KZ"/>
        </w:rPr>
        <w:t xml:space="preserve">бұл </w:t>
      </w:r>
      <w:r>
        <w:rPr>
          <w:rFonts w:ascii="Times New Roman" w:hAnsi="Times New Roman" w:cs="Times New Roman"/>
          <w:sz w:val="28"/>
          <w:szCs w:val="28"/>
          <w:lang w:val="kk-KZ"/>
        </w:rPr>
        <w:t>өнімді өндіру, жұмысты, қызметті көрсет</w:t>
      </w:r>
      <w:r w:rsidRPr="00501B8A">
        <w:rPr>
          <w:rFonts w:ascii="Times New Roman" w:hAnsi="Times New Roman" w:cs="Times New Roman"/>
          <w:sz w:val="28"/>
          <w:szCs w:val="28"/>
          <w:lang w:val="kk-KZ"/>
        </w:rPr>
        <w:t>у процесіне тікелей қатысатын қызмет түрлеріне шығындарды белгілей отырып, оларды</w:t>
      </w:r>
      <w:r w:rsidR="00E7616B">
        <w:rPr>
          <w:rFonts w:ascii="Times New Roman" w:hAnsi="Times New Roman" w:cs="Times New Roman"/>
          <w:sz w:val="28"/>
          <w:szCs w:val="28"/>
          <w:lang w:val="kk-KZ"/>
        </w:rPr>
        <w:t>ң</w:t>
      </w:r>
      <w:r w:rsidRPr="00501B8A">
        <w:rPr>
          <w:rFonts w:ascii="Times New Roman" w:hAnsi="Times New Roman" w:cs="Times New Roman"/>
          <w:sz w:val="28"/>
          <w:szCs w:val="28"/>
          <w:lang w:val="kk-KZ"/>
        </w:rPr>
        <w:t xml:space="preserve"> өзіндік құнын бағалайтын жүйе.</w:t>
      </w:r>
    </w:p>
    <w:p w:rsidR="00CD3CD0" w:rsidRDefault="00B92126" w:rsidP="00CD3C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Қызмет </w:t>
      </w:r>
      <w:r w:rsidR="00AE37FA">
        <w:rPr>
          <w:rFonts w:ascii="Times New Roman" w:hAnsi="Times New Roman" w:cs="Times New Roman"/>
          <w:b/>
          <w:sz w:val="28"/>
          <w:szCs w:val="28"/>
          <w:lang w:val="kk-KZ"/>
        </w:rPr>
        <w:t>(</w:t>
      </w:r>
      <w:r w:rsidR="00AE37FA" w:rsidRPr="00483DF4">
        <w:rPr>
          <w:rFonts w:ascii="Times New Roman" w:hAnsi="Times New Roman" w:cs="Times New Roman"/>
          <w:b/>
          <w:sz w:val="28"/>
          <w:szCs w:val="28"/>
          <w:lang w:val="kk-KZ"/>
        </w:rPr>
        <w:t>Әрекет</w:t>
      </w:r>
      <w:r w:rsidR="00AE37FA">
        <w:rPr>
          <w:rFonts w:ascii="Times New Roman" w:hAnsi="Times New Roman" w:cs="Times New Roman"/>
          <w:b/>
          <w:sz w:val="28"/>
          <w:szCs w:val="28"/>
          <w:lang w:val="kk-KZ"/>
        </w:rPr>
        <w:t>)</w:t>
      </w:r>
      <w:r w:rsidR="000B458F">
        <w:rPr>
          <w:rFonts w:ascii="Times New Roman" w:hAnsi="Times New Roman" w:cs="Times New Roman"/>
          <w:b/>
          <w:sz w:val="28"/>
          <w:szCs w:val="28"/>
          <w:lang w:val="kk-KZ"/>
        </w:rPr>
        <w:t xml:space="preserve"> </w:t>
      </w:r>
      <w:r w:rsidRPr="00483DF4">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бұл </w:t>
      </w:r>
      <w:r w:rsidRPr="00483DF4">
        <w:rPr>
          <w:rFonts w:ascii="Times New Roman" w:hAnsi="Times New Roman" w:cs="Times New Roman"/>
          <w:sz w:val="28"/>
          <w:szCs w:val="28"/>
          <w:lang w:val="kk-KZ"/>
        </w:rPr>
        <w:t>кез келген өнімді/қызметті жасау үшін орындалуы керек кез келген дискретті</w:t>
      </w:r>
      <w:r>
        <w:rPr>
          <w:rFonts w:ascii="Times New Roman" w:hAnsi="Times New Roman" w:cs="Times New Roman"/>
          <w:sz w:val="28"/>
          <w:szCs w:val="28"/>
          <w:lang w:val="kk-KZ"/>
        </w:rPr>
        <w:t xml:space="preserve"> жеке</w:t>
      </w:r>
      <w:r w:rsidRPr="00483DF4">
        <w:rPr>
          <w:rFonts w:ascii="Times New Roman" w:hAnsi="Times New Roman" w:cs="Times New Roman"/>
          <w:sz w:val="28"/>
          <w:szCs w:val="28"/>
          <w:lang w:val="kk-KZ"/>
        </w:rPr>
        <w:t xml:space="preserve"> тапсырма</w:t>
      </w:r>
      <w:r>
        <w:rPr>
          <w:rFonts w:ascii="Times New Roman" w:hAnsi="Times New Roman" w:cs="Times New Roman"/>
          <w:sz w:val="28"/>
          <w:szCs w:val="28"/>
          <w:lang w:val="kk-KZ"/>
        </w:rPr>
        <w:t xml:space="preserve"> (функция, операция)</w:t>
      </w:r>
      <w:r w:rsidRPr="00483DF4">
        <w:rPr>
          <w:rFonts w:ascii="Times New Roman" w:hAnsi="Times New Roman" w:cs="Times New Roman"/>
          <w:sz w:val="28"/>
          <w:szCs w:val="28"/>
          <w:lang w:val="kk-KZ"/>
        </w:rPr>
        <w:t>.</w:t>
      </w:r>
    </w:p>
    <w:p w:rsidR="00DE72C8" w:rsidRDefault="00DE72C8" w:rsidP="00CD3CD0">
      <w:pPr>
        <w:spacing w:after="0" w:line="240" w:lineRule="auto"/>
        <w:ind w:firstLine="567"/>
        <w:jc w:val="both"/>
        <w:rPr>
          <w:rFonts w:ascii="Times New Roman" w:hAnsi="Times New Roman" w:cs="Times New Roman"/>
          <w:sz w:val="28"/>
          <w:szCs w:val="28"/>
          <w:lang w:val="kk-KZ"/>
        </w:rPr>
      </w:pPr>
      <w:r w:rsidRPr="003445EB">
        <w:rPr>
          <w:rFonts w:ascii="Times New Roman" w:hAnsi="Times New Roman" w:cs="Times New Roman"/>
          <w:b/>
          <w:sz w:val="28"/>
          <w:szCs w:val="28"/>
          <w:lang w:val="kk-KZ"/>
        </w:rPr>
        <w:t>Калькуляциялау</w:t>
      </w:r>
      <w:r w:rsidRPr="003445EB">
        <w:rPr>
          <w:rFonts w:ascii="Times New Roman" w:hAnsi="Times New Roman" w:cs="Times New Roman"/>
          <w:sz w:val="28"/>
          <w:szCs w:val="28"/>
          <w:lang w:val="kk-KZ"/>
        </w:rPr>
        <w:t xml:space="preserve"> – жекелеген өнімдердің немесе жартылай дайын өнімдер мен бұйымдардың, сондай-ақ бүкіл өнімнің өзіндік құнының экономикалық есептеу жүйесі</w:t>
      </w:r>
      <w:r w:rsidRPr="00DE72C8">
        <w:rPr>
          <w:rFonts w:ascii="Times New Roman" w:hAnsi="Times New Roman" w:cs="Times New Roman"/>
          <w:sz w:val="28"/>
          <w:szCs w:val="28"/>
          <w:lang w:val="kk-KZ"/>
        </w:rPr>
        <w:t>.</w:t>
      </w:r>
    </w:p>
    <w:p w:rsidR="00C91778" w:rsidRPr="00603270" w:rsidRDefault="00C91778" w:rsidP="00CD3CD0">
      <w:pPr>
        <w:spacing w:after="0" w:line="240" w:lineRule="auto"/>
        <w:ind w:firstLine="567"/>
        <w:jc w:val="both"/>
        <w:rPr>
          <w:rFonts w:ascii="Times New Roman" w:hAnsi="Times New Roman" w:cs="Times New Roman"/>
          <w:sz w:val="28"/>
          <w:szCs w:val="28"/>
          <w:lang w:val="kk-KZ"/>
        </w:rPr>
      </w:pPr>
      <w:r w:rsidRPr="00603270">
        <w:rPr>
          <w:rFonts w:ascii="Times New Roman" w:hAnsi="Times New Roman" w:cs="Times New Roman"/>
          <w:b/>
          <w:sz w:val="28"/>
          <w:szCs w:val="28"/>
          <w:lang w:val="kk-KZ"/>
        </w:rPr>
        <w:t xml:space="preserve">Шығындар орталығы (Шығындарды топтастыру тобы) – </w:t>
      </w:r>
      <w:r w:rsidRPr="00603270">
        <w:rPr>
          <w:rFonts w:ascii="Times New Roman" w:hAnsi="Times New Roman" w:cs="Times New Roman"/>
          <w:sz w:val="28"/>
          <w:szCs w:val="28"/>
          <w:lang w:val="kk-KZ"/>
        </w:rPr>
        <w:t>бұл белгілі бір қызмет түріне қатысты барлық шығындардың тізімі</w:t>
      </w:r>
    </w:p>
    <w:p w:rsidR="00562FAB" w:rsidRDefault="00562FAB" w:rsidP="00CD3CD0">
      <w:pPr>
        <w:spacing w:after="0" w:line="240" w:lineRule="auto"/>
        <w:ind w:firstLine="567"/>
        <w:jc w:val="both"/>
        <w:rPr>
          <w:rFonts w:ascii="Times New Roman" w:hAnsi="Times New Roman" w:cs="Times New Roman"/>
          <w:sz w:val="28"/>
          <w:szCs w:val="28"/>
          <w:lang w:val="kk-KZ"/>
        </w:rPr>
      </w:pPr>
      <w:r w:rsidRPr="00603270">
        <w:rPr>
          <w:rFonts w:ascii="Times New Roman" w:hAnsi="Times New Roman" w:cs="Times New Roman"/>
          <w:b/>
          <w:sz w:val="28"/>
          <w:szCs w:val="28"/>
          <w:lang w:val="kk-KZ"/>
        </w:rPr>
        <w:t>Шығындардың драйверлері (тасымалдаушылар</w:t>
      </w:r>
      <w:r w:rsidR="000B458F">
        <w:rPr>
          <w:rFonts w:ascii="Times New Roman" w:hAnsi="Times New Roman" w:cs="Times New Roman"/>
          <w:b/>
          <w:sz w:val="28"/>
          <w:szCs w:val="28"/>
          <w:lang w:val="kk-KZ"/>
        </w:rPr>
        <w:t>ы</w:t>
      </w:r>
      <w:r w:rsidRPr="00603270">
        <w:rPr>
          <w:rFonts w:ascii="Times New Roman" w:hAnsi="Times New Roman" w:cs="Times New Roman"/>
          <w:b/>
          <w:sz w:val="28"/>
          <w:szCs w:val="28"/>
          <w:lang w:val="kk-KZ"/>
        </w:rPr>
        <w:t>)</w:t>
      </w:r>
      <w:r w:rsidRPr="00603270">
        <w:rPr>
          <w:rFonts w:ascii="Times New Roman" w:hAnsi="Times New Roman" w:cs="Times New Roman"/>
          <w:sz w:val="28"/>
          <w:szCs w:val="28"/>
          <w:lang w:val="kk-KZ"/>
        </w:rPr>
        <w:t xml:space="preserve"> – бұл әрбір қызмет түрінің құнын құрауға әсер ететі</w:t>
      </w:r>
      <w:r w:rsidR="00842DCE" w:rsidRPr="00603270">
        <w:rPr>
          <w:rFonts w:ascii="Times New Roman" w:hAnsi="Times New Roman" w:cs="Times New Roman"/>
          <w:sz w:val="28"/>
          <w:szCs w:val="28"/>
          <w:lang w:val="kk-KZ"/>
        </w:rPr>
        <w:t>н факторлар</w:t>
      </w:r>
    </w:p>
    <w:p w:rsidR="00B41C42" w:rsidRDefault="00B41C42" w:rsidP="00CD3CD0">
      <w:pPr>
        <w:spacing w:after="0" w:line="240" w:lineRule="auto"/>
        <w:ind w:firstLine="567"/>
        <w:jc w:val="both"/>
        <w:rPr>
          <w:rFonts w:ascii="Times New Roman" w:hAnsi="Times New Roman" w:cs="Times New Roman"/>
          <w:sz w:val="28"/>
          <w:szCs w:val="28"/>
          <w:lang w:val="kk-KZ"/>
        </w:rPr>
      </w:pPr>
      <w:r w:rsidRPr="00ED0546">
        <w:rPr>
          <w:rFonts w:ascii="Times New Roman" w:hAnsi="Times New Roman" w:cs="Times New Roman"/>
          <w:b/>
          <w:sz w:val="28"/>
          <w:szCs w:val="28"/>
          <w:lang w:val="kk-KZ"/>
        </w:rPr>
        <w:t>Нормативтік шығындар бойынша өзіндік құн калькуляциясы</w:t>
      </w:r>
      <w:r w:rsidRPr="00B41C42">
        <w:rPr>
          <w:rFonts w:ascii="Times New Roman" w:hAnsi="Times New Roman" w:cs="Times New Roman"/>
          <w:sz w:val="28"/>
          <w:szCs w:val="28"/>
          <w:lang w:val="kk-KZ"/>
        </w:rPr>
        <w:t xml:space="preserve"> –</w:t>
      </w:r>
      <w:r w:rsidR="00BA08E2">
        <w:rPr>
          <w:rFonts w:ascii="Times New Roman" w:hAnsi="Times New Roman" w:cs="Times New Roman"/>
          <w:sz w:val="28"/>
          <w:szCs w:val="28"/>
          <w:lang w:val="kk-KZ"/>
        </w:rPr>
        <w:t xml:space="preserve"> </w:t>
      </w:r>
      <w:r w:rsidR="00BA08E2" w:rsidRPr="00BA08E2">
        <w:rPr>
          <w:rFonts w:ascii="Times New Roman" w:hAnsi="Times New Roman" w:cs="Times New Roman"/>
          <w:sz w:val="28"/>
          <w:szCs w:val="28"/>
          <w:lang w:val="kk-KZ"/>
        </w:rPr>
        <w:t>әр өнім үшін есептік кезеңнің басында қолданыстағы шығындар нормалары негізінде ес</w:t>
      </w:r>
      <w:r w:rsidR="00BA08E2">
        <w:rPr>
          <w:rFonts w:ascii="Times New Roman" w:hAnsi="Times New Roman" w:cs="Times New Roman"/>
          <w:sz w:val="28"/>
          <w:szCs w:val="28"/>
          <w:lang w:val="kk-KZ"/>
        </w:rPr>
        <w:t>ептелетін нормативтік калькуляция</w:t>
      </w:r>
      <w:r w:rsidR="00603270">
        <w:rPr>
          <w:rFonts w:ascii="Times New Roman" w:hAnsi="Times New Roman" w:cs="Times New Roman"/>
          <w:sz w:val="28"/>
          <w:szCs w:val="28"/>
          <w:lang w:val="kk-KZ"/>
        </w:rPr>
        <w:t>ны</w:t>
      </w:r>
      <w:r w:rsidR="00BA08E2" w:rsidRPr="00BA08E2">
        <w:rPr>
          <w:rFonts w:ascii="Times New Roman" w:hAnsi="Times New Roman" w:cs="Times New Roman"/>
          <w:sz w:val="28"/>
          <w:szCs w:val="28"/>
          <w:lang w:val="kk-KZ"/>
        </w:rPr>
        <w:t xml:space="preserve"> міндетті тү</w:t>
      </w:r>
      <w:r w:rsidR="00AE37FA">
        <w:rPr>
          <w:rFonts w:ascii="Times New Roman" w:hAnsi="Times New Roman" w:cs="Times New Roman"/>
          <w:sz w:val="28"/>
          <w:szCs w:val="28"/>
          <w:lang w:val="kk-KZ"/>
        </w:rPr>
        <w:t>рде алдын-ала әзірлеуі</w:t>
      </w:r>
      <w:r w:rsidR="00BA08E2" w:rsidRPr="00BA08E2">
        <w:rPr>
          <w:rFonts w:ascii="Times New Roman" w:hAnsi="Times New Roman" w:cs="Times New Roman"/>
          <w:sz w:val="28"/>
          <w:szCs w:val="28"/>
          <w:lang w:val="kk-KZ"/>
        </w:rPr>
        <w:t>.</w:t>
      </w:r>
      <w:r w:rsidR="00BA08E2">
        <w:rPr>
          <w:rFonts w:ascii="Times New Roman" w:hAnsi="Times New Roman" w:cs="Times New Roman"/>
          <w:sz w:val="28"/>
          <w:szCs w:val="28"/>
          <w:lang w:val="kk-KZ"/>
        </w:rPr>
        <w:t xml:space="preserve"> </w:t>
      </w:r>
    </w:p>
    <w:p w:rsidR="001C3B63" w:rsidRDefault="000676EA" w:rsidP="00CD3CD0">
      <w:pPr>
        <w:spacing w:after="0" w:line="240" w:lineRule="auto"/>
        <w:ind w:firstLine="567"/>
        <w:jc w:val="both"/>
        <w:rPr>
          <w:rFonts w:ascii="Times New Roman" w:hAnsi="Times New Roman" w:cs="Times New Roman"/>
          <w:sz w:val="28"/>
          <w:szCs w:val="28"/>
          <w:lang w:val="kk-KZ"/>
        </w:rPr>
      </w:pPr>
      <w:r w:rsidRPr="000676EA">
        <w:rPr>
          <w:rFonts w:ascii="Times New Roman" w:hAnsi="Times New Roman" w:cs="Times New Roman"/>
          <w:b/>
          <w:sz w:val="28"/>
          <w:szCs w:val="28"/>
          <w:lang w:val="kk-KZ"/>
        </w:rPr>
        <w:t>Шығындарды есепке алудың аралас жүйесі</w:t>
      </w:r>
      <w:r w:rsidR="006D483A">
        <w:rPr>
          <w:rFonts w:ascii="Times New Roman" w:hAnsi="Times New Roman" w:cs="Times New Roman"/>
          <w:b/>
          <w:sz w:val="28"/>
          <w:szCs w:val="28"/>
          <w:lang w:val="kk-KZ"/>
        </w:rPr>
        <w:t xml:space="preserve"> </w:t>
      </w:r>
      <w:r w:rsidR="006D483A" w:rsidRPr="006D483A">
        <w:rPr>
          <w:rFonts w:ascii="Times New Roman" w:hAnsi="Times New Roman" w:cs="Times New Roman"/>
          <w:b/>
          <w:sz w:val="28"/>
          <w:szCs w:val="28"/>
          <w:lang w:val="kk-KZ"/>
        </w:rPr>
        <w:t>–</w:t>
      </w:r>
      <w:r w:rsidR="009C36A5">
        <w:rPr>
          <w:rFonts w:ascii="Times New Roman" w:hAnsi="Times New Roman" w:cs="Times New Roman"/>
          <w:b/>
          <w:sz w:val="28"/>
          <w:szCs w:val="28"/>
          <w:lang w:val="kk-KZ"/>
        </w:rPr>
        <w:t xml:space="preserve"> </w:t>
      </w:r>
      <w:r w:rsidR="009C36A5">
        <w:rPr>
          <w:rFonts w:ascii="Times New Roman" w:hAnsi="Times New Roman" w:cs="Times New Roman"/>
          <w:sz w:val="28"/>
          <w:szCs w:val="28"/>
          <w:lang w:val="kk-KZ"/>
        </w:rPr>
        <w:t>бұл өзіндік құнды</w:t>
      </w:r>
      <w:r w:rsidR="009C36A5" w:rsidRPr="009C36A5">
        <w:rPr>
          <w:rFonts w:ascii="Times New Roman" w:hAnsi="Times New Roman" w:cs="Times New Roman"/>
          <w:b/>
          <w:sz w:val="28"/>
          <w:szCs w:val="28"/>
          <w:lang w:val="kk-KZ"/>
        </w:rPr>
        <w:t xml:space="preserve"> </w:t>
      </w:r>
      <w:r w:rsidR="009C36A5" w:rsidRPr="009C36A5">
        <w:rPr>
          <w:rFonts w:ascii="Times New Roman" w:hAnsi="Times New Roman" w:cs="Times New Roman"/>
          <w:sz w:val="28"/>
          <w:szCs w:val="28"/>
          <w:lang w:val="kk-KZ"/>
        </w:rPr>
        <w:t>есептеудің екі жүйесінің элементтері қолданылатын модель</w:t>
      </w:r>
      <w:r w:rsidR="009C36A5">
        <w:rPr>
          <w:rFonts w:ascii="Times New Roman" w:hAnsi="Times New Roman" w:cs="Times New Roman"/>
          <w:sz w:val="28"/>
          <w:szCs w:val="28"/>
          <w:lang w:val="kk-KZ"/>
        </w:rPr>
        <w:t>.</w:t>
      </w:r>
      <w:r w:rsidRPr="000676EA">
        <w:rPr>
          <w:rFonts w:ascii="Times New Roman" w:hAnsi="Times New Roman" w:cs="Times New Roman"/>
          <w:sz w:val="28"/>
          <w:szCs w:val="28"/>
          <w:lang w:val="kk-KZ"/>
        </w:rPr>
        <w:t xml:space="preserve"> </w:t>
      </w:r>
      <w:r w:rsidR="001C3B63">
        <w:rPr>
          <w:rFonts w:ascii="Times New Roman" w:hAnsi="Times New Roman" w:cs="Times New Roman"/>
          <w:sz w:val="28"/>
          <w:szCs w:val="28"/>
          <w:lang w:val="kk-KZ"/>
        </w:rPr>
        <w:t>«</w:t>
      </w:r>
      <w:r w:rsidR="001C3B63" w:rsidRPr="001C3B63">
        <w:rPr>
          <w:rFonts w:ascii="Times New Roman" w:hAnsi="Times New Roman" w:cs="Times New Roman"/>
          <w:sz w:val="28"/>
          <w:szCs w:val="28"/>
          <w:lang w:val="kk-KZ"/>
        </w:rPr>
        <w:t>H</w:t>
      </w:r>
      <w:r w:rsidR="001C3B63">
        <w:rPr>
          <w:rFonts w:ascii="Times New Roman" w:hAnsi="Times New Roman" w:cs="Times New Roman"/>
          <w:sz w:val="28"/>
          <w:szCs w:val="28"/>
          <w:lang w:val="kk-KZ"/>
        </w:rPr>
        <w:t>ubrid costing»</w:t>
      </w:r>
      <w:r w:rsidR="001C3B63" w:rsidRPr="001C3B63">
        <w:rPr>
          <w:rFonts w:ascii="Times New Roman" w:hAnsi="Times New Roman" w:cs="Times New Roman"/>
          <w:sz w:val="28"/>
          <w:szCs w:val="28"/>
          <w:lang w:val="kk-KZ"/>
        </w:rPr>
        <w:t xml:space="preserve"> атауы өзіндік құнды калькуляциялау кезінде шығындарды есепке алудың екі жүйесі</w:t>
      </w:r>
      <w:r w:rsidR="001C3B63">
        <w:rPr>
          <w:rFonts w:ascii="Times New Roman" w:hAnsi="Times New Roman" w:cs="Times New Roman"/>
          <w:sz w:val="28"/>
          <w:szCs w:val="28"/>
          <w:lang w:val="kk-KZ"/>
        </w:rPr>
        <w:t>ндегі</w:t>
      </w:r>
      <w:r w:rsidR="001C3B63" w:rsidRPr="001C3B63">
        <w:rPr>
          <w:rFonts w:ascii="Times New Roman" w:hAnsi="Times New Roman" w:cs="Times New Roman"/>
          <w:sz w:val="28"/>
          <w:szCs w:val="28"/>
          <w:lang w:val="kk-KZ"/>
        </w:rPr>
        <w:t xml:space="preserve"> элементтерінің үйлесімін білдіреді</w:t>
      </w:r>
      <w:r w:rsidR="001C3B63">
        <w:rPr>
          <w:rFonts w:ascii="Times New Roman" w:hAnsi="Times New Roman" w:cs="Times New Roman"/>
          <w:sz w:val="28"/>
          <w:szCs w:val="28"/>
          <w:lang w:val="kk-KZ"/>
        </w:rPr>
        <w:t>.</w:t>
      </w:r>
    </w:p>
    <w:p w:rsidR="0039303E" w:rsidRPr="003445EB" w:rsidRDefault="0039303E" w:rsidP="00CD3CD0">
      <w:pPr>
        <w:spacing w:after="0" w:line="240" w:lineRule="auto"/>
        <w:ind w:firstLine="567"/>
        <w:jc w:val="both"/>
        <w:rPr>
          <w:rFonts w:ascii="Times New Roman" w:hAnsi="Times New Roman" w:cs="Times New Roman"/>
          <w:sz w:val="28"/>
          <w:szCs w:val="28"/>
          <w:lang w:val="kk-KZ"/>
        </w:rPr>
      </w:pPr>
      <w:r w:rsidRPr="003445EB">
        <w:rPr>
          <w:rFonts w:ascii="Times New Roman" w:hAnsi="Times New Roman" w:cs="Times New Roman"/>
          <w:b/>
          <w:sz w:val="28"/>
          <w:szCs w:val="28"/>
          <w:lang w:val="kk-KZ"/>
        </w:rPr>
        <w:t>Тар мамандандырылған құс шаруашылығы</w:t>
      </w:r>
      <w:r w:rsidR="00656263" w:rsidRPr="003445EB">
        <w:rPr>
          <w:rFonts w:ascii="Times New Roman" w:hAnsi="Times New Roman" w:cs="Times New Roman"/>
          <w:b/>
          <w:sz w:val="28"/>
          <w:szCs w:val="28"/>
          <w:lang w:val="kk-KZ"/>
        </w:rPr>
        <w:t xml:space="preserve"> субъектілері</w:t>
      </w:r>
      <w:r w:rsidRPr="003445EB">
        <w:rPr>
          <w:rFonts w:ascii="Times New Roman" w:hAnsi="Times New Roman" w:cs="Times New Roman"/>
          <w:sz w:val="28"/>
          <w:szCs w:val="28"/>
          <w:lang w:val="kk-KZ"/>
        </w:rPr>
        <w:t xml:space="preserve"> – бұл тағамдық жұмыртқа өндіру үшін тауықтардың өнеркәсіптік табынын өсіруді жүзеге асыратын құс фабрикасы немесе </w:t>
      </w:r>
      <w:r w:rsidR="00F564A1" w:rsidRPr="003445EB">
        <w:rPr>
          <w:rFonts w:ascii="Times New Roman" w:hAnsi="Times New Roman" w:cs="Times New Roman"/>
          <w:sz w:val="28"/>
          <w:szCs w:val="28"/>
          <w:lang w:val="kk-KZ"/>
        </w:rPr>
        <w:t xml:space="preserve">инкубациялық </w:t>
      </w:r>
      <w:r w:rsidR="00D9418C" w:rsidRPr="003445EB">
        <w:rPr>
          <w:rFonts w:ascii="Times New Roman" w:hAnsi="Times New Roman" w:cs="Times New Roman"/>
          <w:sz w:val="28"/>
          <w:szCs w:val="28"/>
          <w:lang w:val="kk-KZ"/>
        </w:rPr>
        <w:t xml:space="preserve"> жұмыртқа өндіруге мамандандырылған</w:t>
      </w:r>
      <w:r w:rsidRPr="003445EB">
        <w:rPr>
          <w:rFonts w:ascii="Times New Roman" w:hAnsi="Times New Roman" w:cs="Times New Roman"/>
          <w:sz w:val="28"/>
          <w:szCs w:val="28"/>
          <w:lang w:val="kk-KZ"/>
        </w:rPr>
        <w:t xml:space="preserve"> асыл тұқымды шаруашылық.</w:t>
      </w:r>
    </w:p>
    <w:p w:rsidR="00F13028" w:rsidRPr="000C6600" w:rsidRDefault="00F13028" w:rsidP="000C6600">
      <w:pPr>
        <w:spacing w:after="0" w:line="240" w:lineRule="auto"/>
        <w:ind w:firstLine="567"/>
        <w:jc w:val="both"/>
        <w:rPr>
          <w:rFonts w:ascii="Times New Roman" w:hAnsi="Times New Roman" w:cs="Times New Roman"/>
          <w:sz w:val="28"/>
          <w:szCs w:val="28"/>
          <w:lang w:val="kk-KZ"/>
        </w:rPr>
      </w:pPr>
      <w:r w:rsidRPr="003445EB">
        <w:rPr>
          <w:rFonts w:ascii="Times New Roman" w:hAnsi="Times New Roman" w:cs="Times New Roman"/>
          <w:b/>
          <w:sz w:val="28"/>
          <w:szCs w:val="28"/>
          <w:lang w:val="kk-KZ"/>
        </w:rPr>
        <w:t>Толық өндірістік цикл</w:t>
      </w:r>
      <w:r w:rsidR="00620993" w:rsidRPr="003445EB">
        <w:rPr>
          <w:rFonts w:ascii="Times New Roman" w:hAnsi="Times New Roman" w:cs="Times New Roman"/>
          <w:b/>
          <w:sz w:val="28"/>
          <w:szCs w:val="28"/>
          <w:lang w:val="kk-KZ"/>
        </w:rPr>
        <w:t>д</w:t>
      </w:r>
      <w:r w:rsidRPr="003445EB">
        <w:rPr>
          <w:rFonts w:ascii="Times New Roman" w:hAnsi="Times New Roman" w:cs="Times New Roman"/>
          <w:b/>
          <w:sz w:val="28"/>
          <w:szCs w:val="28"/>
          <w:lang w:val="kk-KZ"/>
        </w:rPr>
        <w:t>і құс шаруашылығы ұйымы</w:t>
      </w:r>
      <w:r w:rsidRPr="003445EB">
        <w:rPr>
          <w:rFonts w:ascii="Times New Roman" w:hAnsi="Times New Roman" w:cs="Times New Roman"/>
          <w:sz w:val="28"/>
          <w:szCs w:val="28"/>
          <w:lang w:val="kk-KZ"/>
        </w:rPr>
        <w:t xml:space="preserve"> –</w:t>
      </w:r>
      <w:r w:rsidR="000C6600" w:rsidRPr="003445EB">
        <w:rPr>
          <w:rFonts w:ascii="Times New Roman" w:hAnsi="Times New Roman" w:cs="Times New Roman"/>
          <w:sz w:val="28"/>
          <w:szCs w:val="28"/>
          <w:lang w:val="kk-KZ"/>
        </w:rPr>
        <w:t xml:space="preserve"> бұ</w:t>
      </w:r>
      <w:r w:rsidRPr="003445EB">
        <w:rPr>
          <w:rFonts w:ascii="Times New Roman" w:hAnsi="Times New Roman" w:cs="Times New Roman"/>
          <w:sz w:val="28"/>
          <w:szCs w:val="28"/>
          <w:lang w:val="kk-KZ"/>
        </w:rPr>
        <w:t>л</w:t>
      </w:r>
      <w:r w:rsidR="000C6600" w:rsidRPr="003445EB">
        <w:rPr>
          <w:rFonts w:ascii="Times New Roman" w:hAnsi="Times New Roman" w:cs="Times New Roman"/>
          <w:sz w:val="28"/>
          <w:szCs w:val="28"/>
          <w:lang w:val="kk-KZ"/>
        </w:rPr>
        <w:t xml:space="preserve"> аяқталған технологиялық циклі бар өндіріс, ол ата-аналық табын</w:t>
      </w:r>
      <w:r w:rsidR="00D9418C" w:rsidRPr="003445EB">
        <w:rPr>
          <w:rFonts w:ascii="Times New Roman" w:hAnsi="Times New Roman" w:cs="Times New Roman"/>
          <w:sz w:val="28"/>
          <w:szCs w:val="28"/>
          <w:lang w:val="kk-KZ"/>
        </w:rPr>
        <w:t>ды</w:t>
      </w:r>
      <w:r w:rsidR="000C6600" w:rsidRPr="003445EB">
        <w:rPr>
          <w:rFonts w:ascii="Times New Roman" w:hAnsi="Times New Roman" w:cs="Times New Roman"/>
          <w:sz w:val="28"/>
          <w:szCs w:val="28"/>
          <w:lang w:val="kk-KZ"/>
        </w:rPr>
        <w:t xml:space="preserve"> өсіру, жоғары сапалы жас төлдерді шығару, оларды бордақылау және құс өнімдерін өңдеуді түгел қамтиды.</w:t>
      </w:r>
    </w:p>
    <w:p w:rsidR="00FF0B87" w:rsidRDefault="00FF0B87" w:rsidP="008F4DA6">
      <w:pPr>
        <w:spacing w:after="0" w:line="240" w:lineRule="auto"/>
        <w:jc w:val="center"/>
        <w:rPr>
          <w:rFonts w:ascii="Times New Roman" w:hAnsi="Times New Roman" w:cs="Times New Roman"/>
          <w:b/>
          <w:sz w:val="28"/>
          <w:szCs w:val="28"/>
          <w:lang w:val="kk-KZ"/>
        </w:rPr>
      </w:pPr>
    </w:p>
    <w:p w:rsidR="00E92ECF" w:rsidRDefault="00E92ECF" w:rsidP="008F4DA6">
      <w:pPr>
        <w:spacing w:after="0" w:line="240" w:lineRule="auto"/>
        <w:jc w:val="center"/>
        <w:rPr>
          <w:rFonts w:ascii="Times New Roman" w:hAnsi="Times New Roman" w:cs="Times New Roman"/>
          <w:b/>
          <w:sz w:val="28"/>
          <w:szCs w:val="28"/>
          <w:lang w:val="kk-KZ"/>
        </w:rPr>
      </w:pPr>
      <w:r w:rsidRPr="008F4DA6">
        <w:rPr>
          <w:rFonts w:ascii="Times New Roman" w:hAnsi="Times New Roman" w:cs="Times New Roman"/>
          <w:b/>
          <w:sz w:val="28"/>
          <w:szCs w:val="28"/>
          <w:lang w:val="kk-KZ"/>
        </w:rPr>
        <w:lastRenderedPageBreak/>
        <w:t>Б</w:t>
      </w:r>
      <w:r w:rsidRPr="00F14231">
        <w:rPr>
          <w:rFonts w:ascii="Times New Roman" w:hAnsi="Times New Roman" w:cs="Times New Roman"/>
          <w:b/>
          <w:sz w:val="28"/>
          <w:szCs w:val="28"/>
          <w:lang w:val="kk-KZ"/>
        </w:rPr>
        <w:t>ЕЛГІЛЕУЛЕР МЕН ҚЫСҚАРТУЛАР</w:t>
      </w:r>
    </w:p>
    <w:p w:rsidR="001D0E88" w:rsidRDefault="001D0E88" w:rsidP="008F4DA6">
      <w:pPr>
        <w:spacing w:after="0" w:line="240" w:lineRule="auto"/>
        <w:jc w:val="center"/>
        <w:rPr>
          <w:rFonts w:ascii="Times New Roman" w:hAnsi="Times New Roman" w:cs="Times New Roman"/>
          <w:b/>
          <w:sz w:val="28"/>
          <w:szCs w:val="28"/>
          <w:lang w:val="kk-KZ"/>
        </w:rPr>
      </w:pPr>
    </w:p>
    <w:p w:rsidR="00D9418C" w:rsidRDefault="001D0E88" w:rsidP="001D0E88">
      <w:pPr>
        <w:spacing w:after="0" w:line="240" w:lineRule="auto"/>
        <w:jc w:val="both"/>
        <w:rPr>
          <w:rFonts w:ascii="Times New Roman" w:hAnsi="Times New Roman" w:cs="Times New Roman"/>
          <w:b/>
          <w:sz w:val="28"/>
          <w:szCs w:val="28"/>
          <w:lang w:val="kk-KZ"/>
        </w:rPr>
      </w:pPr>
      <w:r w:rsidRPr="001D0E88">
        <w:rPr>
          <w:rFonts w:ascii="Times New Roman" w:hAnsi="Times New Roman" w:cs="Times New Roman"/>
          <w:sz w:val="28"/>
          <w:szCs w:val="28"/>
          <w:lang w:val="kk-KZ"/>
        </w:rPr>
        <w:t xml:space="preserve">АВС – </w:t>
      </w:r>
      <w:r w:rsidRPr="0008157D">
        <w:rPr>
          <w:rFonts w:ascii="Times New Roman" w:hAnsi="Times New Roman" w:cs="Times New Roman"/>
          <w:sz w:val="28"/>
          <w:szCs w:val="28"/>
          <w:lang w:val="kk-KZ"/>
        </w:rPr>
        <w:t>Activity based costing</w:t>
      </w:r>
    </w:p>
    <w:p w:rsidR="001D0E88" w:rsidRPr="0034248A" w:rsidRDefault="00AA77A8" w:rsidP="001D0E8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ҒЖБ</w:t>
      </w:r>
      <w:r w:rsidR="001D0E88" w:rsidRPr="001D0E88">
        <w:rPr>
          <w:rFonts w:ascii="Times New Roman" w:hAnsi="Times New Roman" w:cs="Times New Roman"/>
          <w:sz w:val="28"/>
          <w:szCs w:val="28"/>
          <w:lang w:val="kk-KZ"/>
        </w:rPr>
        <w:t>М</w:t>
      </w:r>
      <w:r w:rsidR="00C9322B">
        <w:rPr>
          <w:rFonts w:ascii="Times New Roman" w:hAnsi="Times New Roman" w:cs="Times New Roman"/>
          <w:sz w:val="28"/>
          <w:szCs w:val="28"/>
          <w:lang w:val="kk-KZ"/>
        </w:rPr>
        <w:t xml:space="preserve"> </w:t>
      </w:r>
      <w:r>
        <w:rPr>
          <w:rFonts w:ascii="Times New Roman" w:hAnsi="Times New Roman" w:cs="Times New Roman"/>
          <w:sz w:val="28"/>
          <w:szCs w:val="28"/>
          <w:lang w:val="kk-KZ"/>
        </w:rPr>
        <w:t>ҒЖ</w:t>
      </w:r>
      <w:r w:rsidR="00C9322B">
        <w:rPr>
          <w:rFonts w:ascii="Times New Roman" w:hAnsi="Times New Roman" w:cs="Times New Roman"/>
          <w:sz w:val="28"/>
          <w:szCs w:val="28"/>
          <w:lang w:val="kk-KZ"/>
        </w:rPr>
        <w:t>БССҚЕ</w:t>
      </w:r>
      <w:r w:rsidR="0034248A">
        <w:rPr>
          <w:rFonts w:ascii="Times New Roman" w:hAnsi="Times New Roman" w:cs="Times New Roman"/>
          <w:sz w:val="28"/>
          <w:szCs w:val="28"/>
          <w:lang w:val="kk-KZ"/>
        </w:rPr>
        <w:t>К</w:t>
      </w:r>
      <w:r>
        <w:rPr>
          <w:rFonts w:ascii="Times New Roman" w:hAnsi="Times New Roman" w:cs="Times New Roman"/>
          <w:sz w:val="28"/>
          <w:szCs w:val="28"/>
          <w:lang w:val="kk-KZ"/>
        </w:rPr>
        <w:t xml:space="preserve"> – Ғылым және жоғары білім</w:t>
      </w:r>
      <w:r w:rsidR="001D0E88" w:rsidRPr="001D0E88">
        <w:rPr>
          <w:rFonts w:ascii="Times New Roman" w:hAnsi="Times New Roman" w:cs="Times New Roman"/>
          <w:sz w:val="28"/>
          <w:szCs w:val="28"/>
          <w:lang w:val="kk-KZ"/>
        </w:rPr>
        <w:t xml:space="preserve"> министрлігі</w:t>
      </w:r>
      <w:r>
        <w:rPr>
          <w:rFonts w:ascii="Times New Roman" w:hAnsi="Times New Roman" w:cs="Times New Roman"/>
          <w:sz w:val="28"/>
          <w:szCs w:val="28"/>
          <w:lang w:val="kk-KZ"/>
        </w:rPr>
        <w:t>нің Ғылым және жоғары б</w:t>
      </w:r>
      <w:r w:rsidR="002B370C">
        <w:rPr>
          <w:rFonts w:ascii="Times New Roman" w:hAnsi="Times New Roman" w:cs="Times New Roman"/>
          <w:sz w:val="28"/>
          <w:szCs w:val="28"/>
          <w:lang w:val="kk-KZ"/>
        </w:rPr>
        <w:t>ілім саласында</w:t>
      </w:r>
      <w:r>
        <w:rPr>
          <w:rFonts w:ascii="Times New Roman" w:hAnsi="Times New Roman" w:cs="Times New Roman"/>
          <w:sz w:val="28"/>
          <w:szCs w:val="28"/>
          <w:lang w:val="kk-KZ"/>
        </w:rPr>
        <w:t>ғы</w:t>
      </w:r>
      <w:r w:rsidR="002B370C">
        <w:rPr>
          <w:rFonts w:ascii="Times New Roman" w:hAnsi="Times New Roman" w:cs="Times New Roman"/>
          <w:sz w:val="28"/>
          <w:szCs w:val="28"/>
          <w:lang w:val="kk-KZ"/>
        </w:rPr>
        <w:t xml:space="preserve"> сапаны қамтамасыз ету</w:t>
      </w:r>
      <w:r w:rsidR="0034248A">
        <w:rPr>
          <w:rFonts w:ascii="Times New Roman" w:hAnsi="Times New Roman" w:cs="Times New Roman"/>
          <w:sz w:val="28"/>
          <w:szCs w:val="28"/>
          <w:lang w:val="kk-KZ"/>
        </w:rPr>
        <w:t xml:space="preserve"> комитеті</w:t>
      </w:r>
    </w:p>
    <w:p w:rsidR="00E92ECF" w:rsidRDefault="00E92ECF" w:rsidP="00E92EC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w:t>
      </w:r>
      <w:r w:rsidRPr="00A7341D">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Қазақстан Республикасы</w:t>
      </w:r>
    </w:p>
    <w:p w:rsidR="00E92ECF" w:rsidRDefault="00E92ECF" w:rsidP="00E92ECF">
      <w:pPr>
        <w:spacing w:after="0" w:line="240" w:lineRule="auto"/>
        <w:jc w:val="both"/>
        <w:rPr>
          <w:rFonts w:ascii="Times New Roman" w:hAnsi="Times New Roman" w:cs="Times New Roman"/>
          <w:sz w:val="28"/>
          <w:szCs w:val="28"/>
          <w:lang w:val="kk-KZ"/>
        </w:rPr>
      </w:pPr>
      <w:r w:rsidRPr="00A7341D">
        <w:rPr>
          <w:rFonts w:ascii="Times New Roman" w:hAnsi="Times New Roman" w:cs="Times New Roman"/>
          <w:sz w:val="28"/>
          <w:szCs w:val="28"/>
          <w:lang w:val="kk-KZ"/>
        </w:rPr>
        <w:t>АӨК – Агроөнеркәсіптік кешен</w:t>
      </w:r>
    </w:p>
    <w:p w:rsidR="00E92ECF" w:rsidRPr="009154D1" w:rsidRDefault="00E92ECF" w:rsidP="00E92ECF">
      <w:pPr>
        <w:spacing w:after="0" w:line="240" w:lineRule="auto"/>
        <w:jc w:val="both"/>
        <w:rPr>
          <w:rFonts w:ascii="Times New Roman" w:eastAsia="Times New Roman" w:hAnsi="Times New Roman" w:cs="Times New Roman"/>
          <w:b/>
          <w:bCs/>
          <w:i/>
          <w:color w:val="000000"/>
          <w:sz w:val="28"/>
          <w:szCs w:val="28"/>
          <w:lang w:val="kk-KZ" w:eastAsia="ru-RU"/>
        </w:rPr>
      </w:pPr>
      <w:r>
        <w:rPr>
          <w:rFonts w:ascii="Times New Roman" w:hAnsi="Times New Roman" w:cs="Times New Roman"/>
          <w:sz w:val="28"/>
          <w:szCs w:val="28"/>
          <w:lang w:val="kk-KZ"/>
        </w:rPr>
        <w:t xml:space="preserve">ЖІӨ </w:t>
      </w:r>
      <w:r w:rsidRPr="0047328D">
        <w:rPr>
          <w:rFonts w:ascii="Times New Roman" w:hAnsi="Times New Roman" w:cs="Times New Roman"/>
          <w:sz w:val="28"/>
          <w:szCs w:val="28"/>
          <w:lang w:val="kk-KZ"/>
        </w:rPr>
        <w:t xml:space="preserve">– Жалпы </w:t>
      </w:r>
      <w:r>
        <w:rPr>
          <w:rFonts w:ascii="Times New Roman" w:hAnsi="Times New Roman" w:cs="Times New Roman"/>
          <w:sz w:val="28"/>
          <w:szCs w:val="28"/>
          <w:lang w:val="kk-KZ"/>
        </w:rPr>
        <w:t>ішкі өнім</w:t>
      </w:r>
    </w:p>
    <w:p w:rsidR="00E92ECF" w:rsidRDefault="00E92ECF" w:rsidP="00E92ECF">
      <w:pPr>
        <w:spacing w:after="0" w:line="240" w:lineRule="auto"/>
        <w:jc w:val="both"/>
        <w:rPr>
          <w:rFonts w:ascii="Times New Roman" w:eastAsia="Times New Roman" w:hAnsi="Times New Roman" w:cs="Times New Roman"/>
          <w:bCs/>
          <w:color w:val="000000"/>
          <w:sz w:val="28"/>
          <w:szCs w:val="28"/>
          <w:lang w:val="kk-KZ" w:eastAsia="ru-RU"/>
        </w:rPr>
      </w:pPr>
      <w:r w:rsidRPr="00510419">
        <w:rPr>
          <w:rFonts w:ascii="Times New Roman" w:eastAsia="Times New Roman" w:hAnsi="Times New Roman" w:cs="Times New Roman"/>
          <w:bCs/>
          <w:color w:val="000000"/>
          <w:sz w:val="28"/>
          <w:szCs w:val="28"/>
          <w:lang w:val="kk-KZ" w:eastAsia="ru-RU"/>
        </w:rPr>
        <w:t xml:space="preserve">Кросс </w:t>
      </w:r>
      <w:r w:rsidRPr="00A7341D">
        <w:rPr>
          <w:rFonts w:ascii="Times New Roman" w:eastAsia="Times New Roman" w:hAnsi="Times New Roman" w:cs="Times New Roman"/>
          <w:b/>
          <w:bCs/>
          <w:color w:val="000000"/>
          <w:sz w:val="28"/>
          <w:szCs w:val="28"/>
          <w:lang w:val="kk-KZ" w:eastAsia="ru-RU"/>
        </w:rPr>
        <w:t xml:space="preserve">– </w:t>
      </w:r>
      <w:r w:rsidRPr="00A7341D">
        <w:rPr>
          <w:rFonts w:ascii="Times New Roman" w:eastAsia="Times New Roman" w:hAnsi="Times New Roman" w:cs="Times New Roman"/>
          <w:bCs/>
          <w:color w:val="000000"/>
          <w:sz w:val="28"/>
          <w:szCs w:val="28"/>
          <w:lang w:val="kk-KZ" w:eastAsia="ru-RU"/>
        </w:rPr>
        <w:t>будан тауық тұқымының түрі</w:t>
      </w:r>
    </w:p>
    <w:p w:rsidR="00E92ECF" w:rsidRDefault="00E92ECF"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АҚ – Акционерлік қоғам</w:t>
      </w:r>
    </w:p>
    <w:p w:rsidR="00E92ECF" w:rsidRDefault="00E92ECF"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АҚШ – Америка Құрама Штаттары</w:t>
      </w:r>
    </w:p>
    <w:p w:rsidR="00E92ECF" w:rsidRDefault="00E92ECF"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АШМ </w:t>
      </w:r>
      <w:r w:rsidRPr="005211C0">
        <w:rPr>
          <w:rFonts w:ascii="Times New Roman" w:eastAsia="Times New Roman" w:hAnsi="Times New Roman" w:cs="Times New Roman"/>
          <w:bCs/>
          <w:color w:val="000000"/>
          <w:sz w:val="28"/>
          <w:szCs w:val="28"/>
          <w:lang w:val="kk-KZ" w:eastAsia="ru-RU"/>
        </w:rPr>
        <w:t>– Ауыл шаруашылы</w:t>
      </w:r>
      <w:r>
        <w:rPr>
          <w:rFonts w:ascii="Times New Roman" w:eastAsia="Times New Roman" w:hAnsi="Times New Roman" w:cs="Times New Roman"/>
          <w:bCs/>
          <w:color w:val="000000"/>
          <w:sz w:val="28"/>
          <w:szCs w:val="28"/>
          <w:lang w:val="kk-KZ" w:eastAsia="ru-RU"/>
        </w:rPr>
        <w:t>ғы министрлігі</w:t>
      </w:r>
    </w:p>
    <w:p w:rsidR="006E2BC9" w:rsidRDefault="006E2BC9" w:rsidP="00E92ECF">
      <w:pPr>
        <w:spacing w:after="0" w:line="240" w:lineRule="auto"/>
        <w:jc w:val="both"/>
        <w:rPr>
          <w:rFonts w:ascii="Times New Roman" w:eastAsia="Times New Roman" w:hAnsi="Times New Roman" w:cs="Times New Roman"/>
          <w:bCs/>
          <w:color w:val="000000"/>
          <w:sz w:val="28"/>
          <w:szCs w:val="28"/>
          <w:lang w:val="kk-KZ" w:eastAsia="ru-RU"/>
        </w:rPr>
      </w:pPr>
      <w:r w:rsidRPr="006E2BC9">
        <w:rPr>
          <w:rFonts w:ascii="Times New Roman" w:eastAsia="Times New Roman" w:hAnsi="Times New Roman" w:cs="Times New Roman"/>
          <w:bCs/>
          <w:color w:val="000000"/>
          <w:sz w:val="28"/>
          <w:szCs w:val="28"/>
          <w:lang w:val="kk-KZ" w:eastAsia="ru-RU"/>
        </w:rPr>
        <w:t xml:space="preserve">A(H5N8) – </w:t>
      </w:r>
      <w:r>
        <w:rPr>
          <w:rFonts w:ascii="Times New Roman" w:eastAsia="Times New Roman" w:hAnsi="Times New Roman" w:cs="Times New Roman"/>
          <w:bCs/>
          <w:color w:val="000000"/>
          <w:sz w:val="28"/>
          <w:szCs w:val="28"/>
          <w:lang w:val="kk-KZ" w:eastAsia="ru-RU"/>
        </w:rPr>
        <w:t>Жоғары патогенді құс тұмауының</w:t>
      </w:r>
      <w:r w:rsidRPr="006E2BC9">
        <w:rPr>
          <w:rFonts w:ascii="Times New Roman" w:eastAsia="Times New Roman" w:hAnsi="Times New Roman" w:cs="Times New Roman"/>
          <w:bCs/>
          <w:color w:val="000000"/>
          <w:sz w:val="28"/>
          <w:szCs w:val="28"/>
          <w:lang w:val="kk-KZ" w:eastAsia="ru-RU"/>
        </w:rPr>
        <w:t xml:space="preserve"> </w:t>
      </w:r>
      <w:r>
        <w:rPr>
          <w:rFonts w:ascii="Times New Roman" w:eastAsia="Times New Roman" w:hAnsi="Times New Roman" w:cs="Times New Roman"/>
          <w:bCs/>
          <w:color w:val="000000"/>
          <w:sz w:val="28"/>
          <w:szCs w:val="28"/>
          <w:lang w:val="kk-KZ" w:eastAsia="ru-RU"/>
        </w:rPr>
        <w:t>А серотипі</w:t>
      </w:r>
      <w:r w:rsidR="00C039E8">
        <w:rPr>
          <w:rFonts w:ascii="Times New Roman" w:eastAsia="Times New Roman" w:hAnsi="Times New Roman" w:cs="Times New Roman"/>
          <w:bCs/>
          <w:color w:val="000000"/>
          <w:sz w:val="28"/>
          <w:szCs w:val="28"/>
          <w:lang w:val="kk-KZ" w:eastAsia="ru-RU"/>
        </w:rPr>
        <w:t>ндегі вирус</w:t>
      </w:r>
    </w:p>
    <w:p w:rsidR="005E6E91" w:rsidRPr="00C039E8" w:rsidRDefault="005E6E91" w:rsidP="00E92ECF">
      <w:pPr>
        <w:spacing w:after="0" w:line="240" w:lineRule="auto"/>
        <w:jc w:val="both"/>
        <w:rPr>
          <w:rFonts w:ascii="Times New Roman" w:eastAsia="Times New Roman" w:hAnsi="Times New Roman" w:cs="Times New Roman"/>
          <w:bCs/>
          <w:color w:val="000000"/>
          <w:sz w:val="28"/>
          <w:szCs w:val="28"/>
          <w:lang w:val="kk-KZ" w:eastAsia="ru-RU"/>
        </w:rPr>
      </w:pPr>
      <w:r w:rsidRPr="00C039E8">
        <w:rPr>
          <w:rFonts w:ascii="Times New Roman" w:eastAsia="Times New Roman" w:hAnsi="Times New Roman" w:cs="Times New Roman"/>
          <w:bCs/>
          <w:color w:val="000000"/>
          <w:sz w:val="28"/>
          <w:szCs w:val="28"/>
          <w:lang w:val="kk-KZ" w:eastAsia="ru-RU"/>
        </w:rPr>
        <w:t xml:space="preserve">FAO – </w:t>
      </w:r>
      <w:r w:rsidR="00C039E8" w:rsidRPr="00C039E8">
        <w:rPr>
          <w:rFonts w:ascii="Times New Roman" w:eastAsia="Times New Roman" w:hAnsi="Times New Roman" w:cs="Times New Roman"/>
          <w:bCs/>
          <w:color w:val="000000"/>
          <w:sz w:val="28"/>
          <w:szCs w:val="28"/>
          <w:lang w:val="kk-KZ" w:eastAsia="ru-RU"/>
        </w:rPr>
        <w:t>Азық-түлік және ауылшаруашылық ұйымы</w:t>
      </w:r>
    </w:p>
    <w:p w:rsidR="00E92ECF" w:rsidRDefault="00E92ECF"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ЖШС – Жауапкершілігі шектеулі серіктестік</w:t>
      </w:r>
    </w:p>
    <w:p w:rsidR="00E92ECF" w:rsidRDefault="00E92ECF"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hAnsi="Times New Roman" w:cs="Times New Roman"/>
          <w:sz w:val="28"/>
          <w:szCs w:val="28"/>
          <w:lang w:val="kk-KZ"/>
        </w:rPr>
        <w:t xml:space="preserve">ЖАКК – Жем азығы конверсиясының коэффициенті </w:t>
      </w:r>
    </w:p>
    <w:p w:rsidR="00E92ECF" w:rsidRDefault="00E92ECF" w:rsidP="00E92ECF">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БҰҰ – Біріккен Ұлттар Ұйымы</w:t>
      </w:r>
    </w:p>
    <w:p w:rsidR="00E92ECF" w:rsidRDefault="00E92ECF" w:rsidP="00E92ECF">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КТС – Корпоративтік табыс салығы</w:t>
      </w:r>
    </w:p>
    <w:p w:rsidR="00E92ECF" w:rsidRDefault="00E92ECF" w:rsidP="00E92ECF">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ХҚЕС – Халықаралық қаржылық есептілік стандарттары </w:t>
      </w:r>
    </w:p>
    <w:p w:rsidR="002462A0" w:rsidRDefault="002462A0" w:rsidP="002462A0">
      <w:pPr>
        <w:autoSpaceDE w:val="0"/>
        <w:autoSpaceDN w:val="0"/>
        <w:adjustRightInd w:val="0"/>
        <w:spacing w:after="0" w:line="240" w:lineRule="auto"/>
        <w:jc w:val="both"/>
        <w:rPr>
          <w:rFonts w:ascii="Times New Roman" w:hAnsi="Times New Roman"/>
          <w:sz w:val="28"/>
          <w:szCs w:val="28"/>
          <w:lang w:val="kk-KZ"/>
        </w:rPr>
      </w:pPr>
      <w:r>
        <w:rPr>
          <w:rFonts w:ascii="Times New Roman" w:eastAsia="Times New Roman" w:hAnsi="Times New Roman" w:cs="Times New Roman"/>
          <w:color w:val="000000"/>
          <w:sz w:val="28"/>
          <w:szCs w:val="28"/>
          <w:lang w:val="kk-KZ" w:eastAsia="ru-RU"/>
        </w:rPr>
        <w:t>ҰҚЕС</w:t>
      </w:r>
      <w:r w:rsidRPr="002462A0">
        <w:rPr>
          <w:rFonts w:ascii="Times New Roman" w:eastAsia="Times New Roman" w:hAnsi="Times New Roman" w:cs="Times New Roman"/>
          <w:color w:val="000000"/>
          <w:sz w:val="28"/>
          <w:szCs w:val="28"/>
          <w:lang w:val="kk-KZ" w:eastAsia="ru-RU"/>
        </w:rPr>
        <w:t xml:space="preserve"> </w:t>
      </w:r>
      <w:r>
        <w:rPr>
          <w:rFonts w:ascii="Times New Roman" w:hAnsi="Times New Roman"/>
          <w:sz w:val="28"/>
          <w:szCs w:val="28"/>
          <w:lang w:val="kk-KZ"/>
        </w:rPr>
        <w:t>–</w:t>
      </w:r>
      <w:r w:rsidRPr="002462A0">
        <w:rPr>
          <w:rFonts w:ascii="Times New Roman" w:hAnsi="Times New Roman"/>
          <w:sz w:val="28"/>
          <w:szCs w:val="28"/>
          <w:lang w:val="kk-KZ"/>
        </w:rPr>
        <w:t xml:space="preserve"> </w:t>
      </w:r>
      <w:r>
        <w:rPr>
          <w:rFonts w:ascii="Times New Roman" w:hAnsi="Times New Roman"/>
          <w:sz w:val="28"/>
          <w:szCs w:val="28"/>
          <w:lang w:val="kk-KZ"/>
        </w:rPr>
        <w:t>Ұлттық</w:t>
      </w:r>
      <w:r w:rsidR="002A5624">
        <w:rPr>
          <w:rFonts w:ascii="Times New Roman" w:hAnsi="Times New Roman"/>
          <w:sz w:val="28"/>
          <w:szCs w:val="28"/>
          <w:lang w:val="kk-KZ"/>
        </w:rPr>
        <w:t xml:space="preserve"> қаржылық есептілік стандарт</w:t>
      </w:r>
      <w:r>
        <w:rPr>
          <w:rFonts w:ascii="Times New Roman" w:hAnsi="Times New Roman"/>
          <w:sz w:val="28"/>
          <w:szCs w:val="28"/>
          <w:lang w:val="kk-KZ"/>
        </w:rPr>
        <w:t>ы</w:t>
      </w:r>
    </w:p>
    <w:p w:rsidR="0050217D" w:rsidRPr="00AF3735" w:rsidRDefault="0050217D" w:rsidP="0050217D">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ҚЕТН </w:t>
      </w:r>
      <w:r w:rsidRPr="00AF3735">
        <w:rPr>
          <w:rFonts w:ascii="Times New Roman" w:hAnsi="Times New Roman"/>
          <w:sz w:val="28"/>
          <w:szCs w:val="28"/>
          <w:lang w:val="kk-KZ"/>
        </w:rPr>
        <w:t xml:space="preserve">– </w:t>
      </w:r>
      <w:r>
        <w:rPr>
          <w:rFonts w:ascii="Times New Roman" w:hAnsi="Times New Roman"/>
          <w:sz w:val="28"/>
          <w:szCs w:val="28"/>
          <w:lang w:val="kk-KZ"/>
        </w:rPr>
        <w:t>Қаржылық есептіліктің тұжырымдамалық негіздері</w:t>
      </w:r>
    </w:p>
    <w:p w:rsidR="00E92ECF" w:rsidRDefault="00E92ECF" w:rsidP="00E92ECF">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ЖЖК – Жылдық жиынтық кіріс</w:t>
      </w:r>
    </w:p>
    <w:p w:rsidR="00E92ECF" w:rsidRDefault="00E92ECF" w:rsidP="00E92ECF">
      <w:pPr>
        <w:autoSpaceDE w:val="0"/>
        <w:autoSpaceDN w:val="0"/>
        <w:adjustRightInd w:val="0"/>
        <w:spacing w:after="0" w:line="240" w:lineRule="auto"/>
        <w:jc w:val="both"/>
        <w:rPr>
          <w:rFonts w:ascii="Times New Roman" w:hAnsi="Times New Roman"/>
          <w:sz w:val="28"/>
          <w:szCs w:val="28"/>
          <w:lang w:val="kk-KZ"/>
        </w:rPr>
      </w:pPr>
      <w:r w:rsidRPr="00F84DC9">
        <w:rPr>
          <w:rFonts w:ascii="Times New Roman" w:hAnsi="Times New Roman"/>
          <w:sz w:val="28"/>
          <w:szCs w:val="28"/>
          <w:lang w:val="kk-KZ"/>
        </w:rPr>
        <w:t xml:space="preserve">JIT – </w:t>
      </w:r>
      <w:r w:rsidR="00866B43">
        <w:rPr>
          <w:rFonts w:ascii="Times New Roman" w:hAnsi="Times New Roman"/>
          <w:sz w:val="28"/>
          <w:szCs w:val="28"/>
          <w:lang w:val="kk-KZ"/>
        </w:rPr>
        <w:t xml:space="preserve">«дәл уақытысында» </w:t>
      </w:r>
    </w:p>
    <w:p w:rsidR="00E92ECF" w:rsidRDefault="00E92ECF" w:rsidP="00E92ECF">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sz w:val="28"/>
          <w:szCs w:val="28"/>
          <w:lang w:val="kk-KZ"/>
        </w:rPr>
        <w:t xml:space="preserve">ҚР СК – </w:t>
      </w:r>
      <w:r>
        <w:rPr>
          <w:rFonts w:ascii="Times New Roman" w:hAnsi="Times New Roman" w:cs="Times New Roman"/>
          <w:sz w:val="28"/>
          <w:szCs w:val="28"/>
          <w:lang w:val="kk-KZ"/>
        </w:rPr>
        <w:t>Қазақстан Республикасының Салық Кодексі</w:t>
      </w:r>
    </w:p>
    <w:p w:rsidR="00E92ECF" w:rsidRDefault="00E92ECF" w:rsidP="00E92ECF">
      <w:pPr>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ЕО </w:t>
      </w:r>
      <w:r w:rsidRPr="00E20D2B">
        <w:rPr>
          <w:rFonts w:ascii="Times New Roman" w:hAnsi="Times New Roman"/>
          <w:sz w:val="28"/>
          <w:szCs w:val="28"/>
          <w:lang w:val="kk-KZ"/>
        </w:rPr>
        <w:t xml:space="preserve">– </w:t>
      </w:r>
      <w:r>
        <w:rPr>
          <w:rFonts w:ascii="Times New Roman" w:hAnsi="Times New Roman"/>
          <w:sz w:val="28"/>
          <w:szCs w:val="28"/>
          <w:lang w:val="kk-KZ"/>
        </w:rPr>
        <w:t>Еуропалық Одақ</w:t>
      </w:r>
    </w:p>
    <w:p w:rsidR="00E92ECF" w:rsidRDefault="00E92ECF" w:rsidP="00E92ECF">
      <w:pPr>
        <w:autoSpaceDE w:val="0"/>
        <w:autoSpaceDN w:val="0"/>
        <w:adjustRightInd w:val="0"/>
        <w:spacing w:after="0" w:line="240" w:lineRule="auto"/>
        <w:jc w:val="both"/>
        <w:rPr>
          <w:rFonts w:ascii="Times New Roman" w:eastAsia="TimesNewRomanPSMT" w:hAnsi="Times New Roman" w:cs="Times New Roman"/>
          <w:sz w:val="28"/>
          <w:szCs w:val="28"/>
          <w:lang w:val="kk-KZ"/>
        </w:rPr>
      </w:pPr>
      <w:r>
        <w:rPr>
          <w:rFonts w:ascii="Times New Roman" w:hAnsi="Times New Roman"/>
          <w:sz w:val="28"/>
          <w:szCs w:val="28"/>
          <w:lang w:val="kk-KZ"/>
        </w:rPr>
        <w:t xml:space="preserve">ДСҰ </w:t>
      </w:r>
      <w:r w:rsidRPr="00DE4F1D">
        <w:rPr>
          <w:rFonts w:ascii="Times New Roman" w:hAnsi="Times New Roman"/>
          <w:sz w:val="28"/>
          <w:szCs w:val="28"/>
          <w:lang w:val="kk-KZ"/>
        </w:rPr>
        <w:t xml:space="preserve">– </w:t>
      </w:r>
      <w:r w:rsidRPr="009506F8">
        <w:rPr>
          <w:rFonts w:ascii="Times New Roman" w:eastAsia="TimesNewRomanPSMT" w:hAnsi="Times New Roman" w:cs="Times New Roman"/>
          <w:sz w:val="28"/>
          <w:szCs w:val="28"/>
          <w:lang w:val="kk-KZ"/>
        </w:rPr>
        <w:t>Дүниежүзілік сауда ұйымы</w:t>
      </w:r>
    </w:p>
    <w:p w:rsidR="00E92ECF" w:rsidRPr="00DE4F1D" w:rsidRDefault="00E92ECF" w:rsidP="00E92ECF">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ШЕА – Шығындарды есепке алу</w:t>
      </w:r>
    </w:p>
    <w:p w:rsidR="00E92ECF" w:rsidRDefault="00E92ECF" w:rsidP="00E92ECF">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bCs/>
          <w:color w:val="000000"/>
          <w:sz w:val="28"/>
          <w:szCs w:val="28"/>
          <w:lang w:val="kk-KZ" w:eastAsia="ru-RU"/>
        </w:rPr>
        <w:t xml:space="preserve">ШЕАЖ – </w:t>
      </w:r>
      <w:r>
        <w:rPr>
          <w:rFonts w:ascii="Times New Roman" w:hAnsi="Times New Roman" w:cs="Times New Roman"/>
          <w:sz w:val="28"/>
          <w:szCs w:val="28"/>
          <w:lang w:val="kk-KZ"/>
        </w:rPr>
        <w:t>Шығындарды есепке алу жүйесі</w:t>
      </w:r>
    </w:p>
    <w:p w:rsidR="007177D8" w:rsidRDefault="007177D8"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ӨҚК – Өзіндік құнды калькуляциялау</w:t>
      </w:r>
    </w:p>
    <w:p w:rsidR="00EC3CF9" w:rsidRPr="00EC3CF9" w:rsidRDefault="00EC3CF9" w:rsidP="00E92ECF">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hAnsi="Times New Roman" w:cs="Times New Roman"/>
          <w:sz w:val="28"/>
          <w:szCs w:val="28"/>
          <w:lang w:val="kk-KZ"/>
        </w:rPr>
        <w:t>ҚР ҚМ</w:t>
      </w:r>
      <w:r w:rsidRPr="00EC3CF9">
        <w:rPr>
          <w:rFonts w:ascii="Times New Roman" w:hAnsi="Times New Roman" w:cs="Times New Roman"/>
          <w:color w:val="151515"/>
          <w:sz w:val="28"/>
          <w:szCs w:val="28"/>
          <w:shd w:val="clear" w:color="auto" w:fill="FFFFFF"/>
          <w:lang w:val="kk-KZ"/>
        </w:rPr>
        <w:t xml:space="preserve"> </w:t>
      </w:r>
      <w:r>
        <w:rPr>
          <w:rFonts w:ascii="Times New Roman" w:eastAsia="Times New Roman" w:hAnsi="Times New Roman" w:cs="Times New Roman"/>
          <w:bCs/>
          <w:color w:val="000000"/>
          <w:sz w:val="28"/>
          <w:szCs w:val="28"/>
          <w:lang w:val="kk-KZ" w:eastAsia="ru-RU"/>
        </w:rPr>
        <w:t xml:space="preserve">– </w:t>
      </w:r>
      <w:r w:rsidRPr="00EC3CF9">
        <w:rPr>
          <w:rFonts w:ascii="Times New Roman" w:hAnsi="Times New Roman" w:cs="Times New Roman"/>
          <w:color w:val="151515"/>
          <w:sz w:val="28"/>
          <w:szCs w:val="28"/>
          <w:shd w:val="clear" w:color="auto" w:fill="FFFFFF"/>
          <w:lang w:val="kk-KZ"/>
        </w:rPr>
        <w:t>Қазақстан Р</w:t>
      </w:r>
      <w:r>
        <w:rPr>
          <w:rFonts w:ascii="Times New Roman" w:hAnsi="Times New Roman" w:cs="Times New Roman"/>
          <w:color w:val="151515"/>
          <w:sz w:val="28"/>
          <w:szCs w:val="28"/>
          <w:shd w:val="clear" w:color="auto" w:fill="FFFFFF"/>
          <w:lang w:val="kk-KZ"/>
        </w:rPr>
        <w:t>еспубликасы Қаржы Министрлігі</w:t>
      </w:r>
      <w:r w:rsidRPr="00EC3CF9">
        <w:rPr>
          <w:rFonts w:ascii="Times New Roman" w:eastAsia="Times New Roman" w:hAnsi="Times New Roman" w:cs="Times New Roman"/>
          <w:bCs/>
          <w:color w:val="000000"/>
          <w:sz w:val="28"/>
          <w:szCs w:val="28"/>
          <w:lang w:val="kk-KZ" w:eastAsia="ru-RU"/>
        </w:rPr>
        <w:t> </w:t>
      </w:r>
    </w:p>
    <w:p w:rsidR="003445EB" w:rsidRDefault="00E92ECF" w:rsidP="00866B43">
      <w:pPr>
        <w:spacing w:after="0" w:line="240" w:lineRule="auto"/>
        <w:jc w:val="both"/>
        <w:rPr>
          <w:rFonts w:ascii="Times New Roman" w:eastAsia="Times New Roman" w:hAnsi="Times New Roman" w:cs="Times New Roman"/>
          <w:bCs/>
          <w:color w:val="000000"/>
          <w:sz w:val="28"/>
          <w:szCs w:val="28"/>
          <w:lang w:val="kk-KZ" w:eastAsia="ru-RU"/>
        </w:rPr>
      </w:pPr>
      <w:r w:rsidRPr="009D07FA">
        <w:rPr>
          <w:rFonts w:ascii="Times New Roman" w:eastAsia="Times New Roman" w:hAnsi="Times New Roman" w:cs="Times New Roman"/>
          <w:bCs/>
          <w:color w:val="000000"/>
          <w:sz w:val="28"/>
          <w:szCs w:val="28"/>
          <w:lang w:val="kk-KZ" w:eastAsia="ru-RU"/>
        </w:rPr>
        <w:t>ЗЖТБ – Заңды және жеке тұлғалар бірлестігі</w:t>
      </w:r>
      <w:r w:rsidR="00866B43">
        <w:rPr>
          <w:rFonts w:ascii="Times New Roman" w:eastAsia="Times New Roman" w:hAnsi="Times New Roman" w:cs="Times New Roman"/>
          <w:bCs/>
          <w:color w:val="000000"/>
          <w:sz w:val="28"/>
          <w:szCs w:val="28"/>
          <w:lang w:val="kk-KZ" w:eastAsia="ru-RU"/>
        </w:rPr>
        <w:t xml:space="preserve"> </w:t>
      </w:r>
    </w:p>
    <w:p w:rsidR="00EC04A3" w:rsidRDefault="00384587" w:rsidP="00866B43">
      <w:pPr>
        <w:spacing w:after="0" w:line="240" w:lineRule="auto"/>
        <w:jc w:val="both"/>
        <w:rPr>
          <w:rFonts w:ascii="Times New Roman" w:hAnsi="Times New Roman" w:cs="Times New Roman"/>
          <w:sz w:val="28"/>
          <w:szCs w:val="28"/>
          <w:lang w:val="kk-KZ"/>
        </w:rPr>
      </w:pPr>
      <w:r w:rsidRPr="009959FD">
        <w:rPr>
          <w:rFonts w:ascii="Times New Roman" w:hAnsi="Times New Roman" w:cs="Times New Roman"/>
          <w:sz w:val="28"/>
          <w:szCs w:val="28"/>
          <w:lang w:val="kk-KZ"/>
        </w:rPr>
        <w:t xml:space="preserve">ӨӨҚ </w:t>
      </w:r>
      <w:r w:rsidR="009959FD" w:rsidRPr="009D07FA">
        <w:rPr>
          <w:rFonts w:ascii="Times New Roman" w:eastAsia="Times New Roman" w:hAnsi="Times New Roman" w:cs="Times New Roman"/>
          <w:bCs/>
          <w:color w:val="000000"/>
          <w:sz w:val="28"/>
          <w:szCs w:val="28"/>
          <w:lang w:val="kk-KZ" w:eastAsia="ru-RU"/>
        </w:rPr>
        <w:t>–</w:t>
      </w:r>
      <w:r w:rsidR="009959FD">
        <w:rPr>
          <w:rFonts w:ascii="Times New Roman" w:eastAsia="Times New Roman" w:hAnsi="Times New Roman" w:cs="Times New Roman"/>
          <w:bCs/>
          <w:color w:val="000000"/>
          <w:sz w:val="28"/>
          <w:szCs w:val="28"/>
          <w:lang w:val="kk-KZ" w:eastAsia="ru-RU"/>
        </w:rPr>
        <w:t xml:space="preserve"> </w:t>
      </w:r>
      <w:r w:rsidRPr="009959FD">
        <w:rPr>
          <w:rFonts w:ascii="Times New Roman" w:hAnsi="Times New Roman" w:cs="Times New Roman"/>
          <w:sz w:val="28"/>
          <w:szCs w:val="28"/>
          <w:lang w:val="kk-KZ"/>
        </w:rPr>
        <w:t>Өнімнің өзіндік құны</w:t>
      </w:r>
    </w:p>
    <w:p w:rsidR="00EB16B0" w:rsidRDefault="00EC04A3" w:rsidP="00866B43">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ЖЖМ </w:t>
      </w:r>
      <w:r w:rsidRPr="009D07FA">
        <w:rPr>
          <w:rFonts w:ascii="Times New Roman" w:eastAsia="Times New Roman" w:hAnsi="Times New Roman" w:cs="Times New Roman"/>
          <w:bCs/>
          <w:color w:val="000000"/>
          <w:sz w:val="28"/>
          <w:szCs w:val="28"/>
          <w:lang w:val="kk-KZ" w:eastAsia="ru-RU"/>
        </w:rPr>
        <w:t>–</w:t>
      </w:r>
      <w:r>
        <w:rPr>
          <w:rFonts w:ascii="Times New Roman" w:eastAsia="Times New Roman" w:hAnsi="Times New Roman" w:cs="Times New Roman"/>
          <w:bCs/>
          <w:color w:val="000000"/>
          <w:sz w:val="28"/>
          <w:szCs w:val="28"/>
          <w:lang w:val="kk-KZ" w:eastAsia="ru-RU"/>
        </w:rPr>
        <w:t xml:space="preserve"> </w:t>
      </w:r>
      <w:r>
        <w:rPr>
          <w:rFonts w:ascii="Times New Roman" w:hAnsi="Times New Roman" w:cs="Times New Roman"/>
          <w:sz w:val="28"/>
          <w:szCs w:val="28"/>
          <w:lang w:val="kk-KZ"/>
        </w:rPr>
        <w:t>Жанар жағар май</w:t>
      </w:r>
      <w:r w:rsidR="00866B43">
        <w:rPr>
          <w:rFonts w:ascii="Times New Roman" w:hAnsi="Times New Roman" w:cs="Times New Roman"/>
          <w:b/>
          <w:sz w:val="28"/>
          <w:szCs w:val="28"/>
          <w:lang w:val="kk-KZ"/>
        </w:rPr>
        <w:t xml:space="preserve"> </w:t>
      </w:r>
    </w:p>
    <w:p w:rsidR="00F4451B" w:rsidRDefault="00F4451B" w:rsidP="00866B43">
      <w:pPr>
        <w:spacing w:after="0" w:line="240" w:lineRule="auto"/>
        <w:jc w:val="both"/>
        <w:rPr>
          <w:rFonts w:ascii="Times New Roman" w:hAnsi="Times New Roman" w:cs="Times New Roman"/>
          <w:sz w:val="28"/>
          <w:szCs w:val="28"/>
          <w:lang w:val="kk-KZ"/>
        </w:rPr>
      </w:pPr>
      <w:r w:rsidRPr="00F4451B">
        <w:rPr>
          <w:rFonts w:ascii="Times New Roman" w:hAnsi="Times New Roman" w:cs="Times New Roman"/>
          <w:sz w:val="28"/>
          <w:szCs w:val="28"/>
          <w:lang w:val="kk-KZ"/>
        </w:rPr>
        <w:t xml:space="preserve">АТ – </w:t>
      </w:r>
      <w:r>
        <w:rPr>
          <w:rFonts w:ascii="Times New Roman" w:hAnsi="Times New Roman" w:cs="Times New Roman"/>
          <w:sz w:val="28"/>
          <w:szCs w:val="28"/>
          <w:lang w:val="kk-KZ"/>
        </w:rPr>
        <w:t>Ақпараттық технологиялар</w:t>
      </w:r>
    </w:p>
    <w:p w:rsidR="001C2649" w:rsidRDefault="001C2649" w:rsidP="00866B43">
      <w:pPr>
        <w:spacing w:after="0" w:line="240" w:lineRule="auto"/>
        <w:jc w:val="both"/>
        <w:rPr>
          <w:rFonts w:ascii="Times New Roman" w:hAnsi="Times New Roman" w:cs="Times New Roman"/>
          <w:sz w:val="28"/>
          <w:szCs w:val="28"/>
          <w:lang w:val="kk-KZ"/>
        </w:rPr>
      </w:pPr>
      <w:r w:rsidRPr="0058562C">
        <w:rPr>
          <w:rFonts w:ascii="Times New Roman" w:hAnsi="Times New Roman" w:cs="Times New Roman"/>
          <w:sz w:val="28"/>
          <w:szCs w:val="28"/>
          <w:lang w:val="kk-KZ"/>
        </w:rPr>
        <w:t xml:space="preserve">MS – </w:t>
      </w:r>
      <w:r w:rsidRPr="001C2649">
        <w:rPr>
          <w:rFonts w:ascii="Times New Roman" w:hAnsi="Times New Roman" w:cs="Times New Roman"/>
          <w:sz w:val="28"/>
          <w:szCs w:val="28"/>
          <w:lang w:val="kk-KZ"/>
        </w:rPr>
        <w:t>Microsoft Office</w:t>
      </w:r>
    </w:p>
    <w:p w:rsidR="00431AFF" w:rsidRDefault="00431AFF" w:rsidP="00431AF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СӨӨҚ – Сатылған</w:t>
      </w:r>
      <w:r w:rsidRPr="00431AFF">
        <w:rPr>
          <w:rFonts w:ascii="Times New Roman" w:hAnsi="Times New Roman" w:cs="Times New Roman"/>
          <w:b/>
          <w:sz w:val="28"/>
          <w:szCs w:val="28"/>
          <w:lang w:val="kk-KZ"/>
        </w:rPr>
        <w:t xml:space="preserve"> </w:t>
      </w:r>
      <w:r w:rsidRPr="00431AFF">
        <w:rPr>
          <w:rFonts w:ascii="Times New Roman" w:hAnsi="Times New Roman" w:cs="Times New Roman"/>
          <w:sz w:val="28"/>
          <w:szCs w:val="28"/>
          <w:lang w:val="kk-KZ"/>
        </w:rPr>
        <w:t>өнімнің өзіндік құны</w:t>
      </w:r>
    </w:p>
    <w:p w:rsidR="002A5624" w:rsidRPr="002A5624" w:rsidRDefault="002A5624" w:rsidP="00431AFF">
      <w:pPr>
        <w:spacing w:after="0" w:line="240" w:lineRule="auto"/>
        <w:jc w:val="both"/>
        <w:rPr>
          <w:rFonts w:ascii="Times New Roman" w:hAnsi="Times New Roman" w:cs="Times New Roman"/>
          <w:sz w:val="28"/>
          <w:szCs w:val="28"/>
          <w:lang w:val="kk-KZ"/>
        </w:rPr>
      </w:pPr>
      <w:r w:rsidRPr="002A5624">
        <w:rPr>
          <w:rFonts w:ascii="Times New Roman" w:hAnsi="Times New Roman" w:cs="Times New Roman"/>
          <w:sz w:val="28"/>
          <w:szCs w:val="28"/>
          <w:lang w:val="kk-KZ"/>
        </w:rPr>
        <w:t xml:space="preserve">SPSS – </w:t>
      </w:r>
      <w:r w:rsidR="00160B3F">
        <w:rPr>
          <w:rFonts w:ascii="Times New Roman" w:hAnsi="Times New Roman" w:cs="Times New Roman"/>
          <w:sz w:val="28"/>
          <w:szCs w:val="28"/>
          <w:lang w:val="kk-KZ"/>
        </w:rPr>
        <w:t>Д</w:t>
      </w:r>
      <w:r>
        <w:rPr>
          <w:rFonts w:ascii="Times New Roman" w:hAnsi="Times New Roman" w:cs="Times New Roman"/>
          <w:sz w:val="28"/>
          <w:szCs w:val="28"/>
          <w:lang w:val="kk-KZ"/>
        </w:rPr>
        <w:t>еректерді кәсіби талдауда қолданылатын әлеуметттік ғылымдағы статистикалық пакет</w:t>
      </w:r>
    </w:p>
    <w:p w:rsidR="002A5624" w:rsidRDefault="002A5624" w:rsidP="00431AFF">
      <w:pPr>
        <w:spacing w:after="0" w:line="240" w:lineRule="auto"/>
        <w:jc w:val="both"/>
        <w:rPr>
          <w:rFonts w:ascii="Times New Roman" w:hAnsi="Times New Roman" w:cs="Times New Roman"/>
          <w:sz w:val="28"/>
          <w:szCs w:val="28"/>
          <w:lang w:val="kk-KZ"/>
        </w:rPr>
      </w:pPr>
      <w:r w:rsidRPr="002A5624">
        <w:rPr>
          <w:rFonts w:ascii="Times New Roman" w:hAnsi="Times New Roman" w:cs="Times New Roman"/>
          <w:sz w:val="28"/>
          <w:szCs w:val="28"/>
          <w:lang w:val="kk-KZ"/>
        </w:rPr>
        <w:t xml:space="preserve">Smart PLS 3 – </w:t>
      </w:r>
      <w:r w:rsidR="00606B0A">
        <w:rPr>
          <w:rFonts w:ascii="Times New Roman" w:hAnsi="Times New Roman" w:cs="Times New Roman"/>
          <w:sz w:val="28"/>
          <w:szCs w:val="28"/>
          <w:lang w:val="kk-KZ"/>
        </w:rPr>
        <w:t>Меншікті ең аз квадраттар моделі</w:t>
      </w:r>
    </w:p>
    <w:p w:rsidR="00761BE9" w:rsidRPr="008757C3" w:rsidRDefault="00761BE9" w:rsidP="008757C3">
      <w:pPr>
        <w:spacing w:after="0" w:line="240" w:lineRule="auto"/>
        <w:jc w:val="both"/>
        <w:rPr>
          <w:rFonts w:ascii="Times New Roman" w:hAnsi="Times New Roman" w:cs="Times New Roman"/>
          <w:sz w:val="28"/>
          <w:szCs w:val="28"/>
          <w:lang w:val="kk-KZ"/>
        </w:rPr>
      </w:pPr>
      <w:r w:rsidRPr="008757C3">
        <w:rPr>
          <w:rFonts w:ascii="Times New Roman" w:hAnsi="Times New Roman" w:cs="Times New Roman"/>
          <w:sz w:val="28"/>
          <w:szCs w:val="28"/>
          <w:lang w:val="kk-KZ"/>
        </w:rPr>
        <w:t xml:space="preserve">KMO – </w:t>
      </w:r>
      <w:r w:rsidR="008757C3" w:rsidRPr="000C1828">
        <w:rPr>
          <w:rFonts w:ascii="Times New Roman" w:hAnsi="Times New Roman" w:cs="Times New Roman"/>
          <w:sz w:val="28"/>
          <w:szCs w:val="28"/>
          <w:lang w:val="kk-KZ"/>
        </w:rPr>
        <w:t>Kaiser–Meyer–Olkin</w:t>
      </w:r>
      <w:r w:rsidR="008757C3" w:rsidRPr="00847023">
        <w:rPr>
          <w:rFonts w:ascii="Times New Roman" w:hAnsi="Times New Roman" w:cs="Times New Roman"/>
          <w:sz w:val="28"/>
          <w:szCs w:val="28"/>
          <w:lang w:val="kk-KZ"/>
        </w:rPr>
        <w:t xml:space="preserve"> </w:t>
      </w:r>
      <w:r w:rsidR="008757C3">
        <w:rPr>
          <w:rFonts w:ascii="Times New Roman" w:hAnsi="Times New Roman" w:cs="Times New Roman"/>
          <w:sz w:val="28"/>
          <w:szCs w:val="28"/>
          <w:lang w:val="kk-KZ"/>
        </w:rPr>
        <w:t>мәні</w:t>
      </w:r>
    </w:p>
    <w:p w:rsidR="002A5624" w:rsidRDefault="002A5624" w:rsidP="00431AFF">
      <w:pPr>
        <w:spacing w:after="0" w:line="240" w:lineRule="auto"/>
        <w:jc w:val="both"/>
        <w:rPr>
          <w:rFonts w:ascii="Times New Roman" w:hAnsi="Times New Roman" w:cs="Times New Roman"/>
          <w:sz w:val="28"/>
          <w:szCs w:val="28"/>
          <w:lang w:val="kk-KZ"/>
        </w:rPr>
      </w:pPr>
      <w:r w:rsidRPr="002A5624">
        <w:rPr>
          <w:rFonts w:ascii="Times New Roman" w:hAnsi="Times New Roman" w:cs="Times New Roman"/>
          <w:sz w:val="28"/>
          <w:szCs w:val="28"/>
          <w:lang w:val="kk-KZ"/>
        </w:rPr>
        <w:t xml:space="preserve">AVE – </w:t>
      </w:r>
      <w:r>
        <w:rPr>
          <w:rFonts w:ascii="Times New Roman" w:hAnsi="Times New Roman" w:cs="Times New Roman"/>
          <w:sz w:val="28"/>
          <w:szCs w:val="28"/>
          <w:lang w:val="kk-KZ"/>
        </w:rPr>
        <w:t xml:space="preserve">Алынған орташа дисперсия </w:t>
      </w:r>
    </w:p>
    <w:p w:rsidR="002A5624" w:rsidRPr="002A5624" w:rsidRDefault="002A5624" w:rsidP="00431AFF">
      <w:pPr>
        <w:spacing w:after="0" w:line="240" w:lineRule="auto"/>
        <w:jc w:val="both"/>
        <w:rPr>
          <w:rFonts w:ascii="Times New Roman" w:hAnsi="Times New Roman" w:cs="Times New Roman"/>
          <w:sz w:val="28"/>
          <w:szCs w:val="28"/>
          <w:lang w:val="kk-KZ"/>
        </w:rPr>
      </w:pPr>
      <w:r w:rsidRPr="00AF3735">
        <w:rPr>
          <w:rFonts w:ascii="Times New Roman" w:hAnsi="Times New Roman" w:cs="Times New Roman"/>
          <w:sz w:val="28"/>
          <w:szCs w:val="28"/>
          <w:lang w:val="kk-KZ"/>
        </w:rPr>
        <w:t xml:space="preserve">CR – </w:t>
      </w:r>
      <w:r>
        <w:rPr>
          <w:rFonts w:ascii="Times New Roman" w:hAnsi="Times New Roman" w:cs="Times New Roman"/>
          <w:sz w:val="28"/>
          <w:szCs w:val="28"/>
          <w:lang w:val="kk-KZ"/>
        </w:rPr>
        <w:t>Композитті сенімділік</w:t>
      </w:r>
    </w:p>
    <w:p w:rsidR="006D6C10" w:rsidRDefault="00D363F1" w:rsidP="00D363F1">
      <w:pPr>
        <w:spacing w:after="0" w:line="240" w:lineRule="auto"/>
        <w:jc w:val="both"/>
        <w:rPr>
          <w:rFonts w:ascii="Times New Roman" w:eastAsia="Times New Roman" w:hAnsi="Times New Roman" w:cs="Times New Roman"/>
          <w:sz w:val="28"/>
          <w:szCs w:val="28"/>
          <w:lang w:val="kk-KZ" w:eastAsia="ru-RU"/>
        </w:rPr>
      </w:pPr>
      <w:r w:rsidRPr="00181E64">
        <w:rPr>
          <w:rFonts w:ascii="Times New Roman" w:eastAsia="Times New Roman" w:hAnsi="Times New Roman" w:cs="Times New Roman"/>
          <w:sz w:val="28"/>
          <w:szCs w:val="28"/>
          <w:lang w:val="kk-KZ" w:eastAsia="ru-RU"/>
        </w:rPr>
        <w:t xml:space="preserve">VIF </w:t>
      </w:r>
      <w:r w:rsidR="00E50907">
        <w:rPr>
          <w:rFonts w:ascii="Times New Roman" w:eastAsia="Times New Roman" w:hAnsi="Times New Roman" w:cs="Times New Roman"/>
          <w:sz w:val="28"/>
          <w:szCs w:val="28"/>
          <w:lang w:val="kk-KZ" w:eastAsia="ru-RU"/>
        </w:rPr>
        <w:t>– Д</w:t>
      </w:r>
      <w:r>
        <w:rPr>
          <w:rFonts w:ascii="Times New Roman" w:eastAsia="Times New Roman" w:hAnsi="Times New Roman" w:cs="Times New Roman"/>
          <w:sz w:val="28"/>
          <w:szCs w:val="28"/>
          <w:lang w:val="kk-KZ" w:eastAsia="ru-RU"/>
        </w:rPr>
        <w:t>исперсиялық инфляция мәні</w:t>
      </w:r>
    </w:p>
    <w:p w:rsidR="00BB0B7F" w:rsidRDefault="00BB0B7F" w:rsidP="00D363F1">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БАҚ –  Бұқаралалық ақпарат құралдары</w:t>
      </w:r>
    </w:p>
    <w:p w:rsidR="001028C3" w:rsidRDefault="001028C3" w:rsidP="001028C3">
      <w:pPr>
        <w:spacing w:after="0" w:line="240" w:lineRule="auto"/>
        <w:ind w:firstLine="709"/>
        <w:jc w:val="center"/>
        <w:rPr>
          <w:rFonts w:ascii="Times New Roman" w:hAnsi="Times New Roman" w:cs="Times New Roman"/>
          <w:b/>
          <w:sz w:val="28"/>
          <w:szCs w:val="28"/>
          <w:lang w:val="kk-KZ"/>
        </w:rPr>
      </w:pPr>
      <w:r w:rsidRPr="001028C3">
        <w:rPr>
          <w:rFonts w:ascii="Times New Roman" w:hAnsi="Times New Roman" w:cs="Times New Roman"/>
          <w:b/>
          <w:sz w:val="28"/>
          <w:szCs w:val="28"/>
          <w:lang w:val="kk-KZ"/>
        </w:rPr>
        <w:lastRenderedPageBreak/>
        <w:t>КІРІСПЕ</w:t>
      </w:r>
    </w:p>
    <w:p w:rsidR="001B13E9" w:rsidRPr="001028C3" w:rsidRDefault="001B13E9" w:rsidP="001028C3">
      <w:pPr>
        <w:spacing w:after="0" w:line="240" w:lineRule="auto"/>
        <w:ind w:firstLine="709"/>
        <w:jc w:val="center"/>
        <w:rPr>
          <w:rFonts w:ascii="Times New Roman" w:hAnsi="Times New Roman" w:cs="Times New Roman"/>
          <w:b/>
          <w:sz w:val="28"/>
          <w:szCs w:val="28"/>
          <w:lang w:val="kk-KZ"/>
        </w:rPr>
      </w:pPr>
    </w:p>
    <w:p w:rsidR="009F6925" w:rsidRDefault="001028C3" w:rsidP="009A2DBD">
      <w:pPr>
        <w:spacing w:after="0" w:line="240" w:lineRule="auto"/>
        <w:ind w:firstLine="567"/>
        <w:jc w:val="both"/>
        <w:rPr>
          <w:rFonts w:ascii="Times New Roman" w:hAnsi="Times New Roman" w:cs="Times New Roman"/>
          <w:sz w:val="28"/>
          <w:szCs w:val="28"/>
          <w:lang w:val="kk-KZ"/>
        </w:rPr>
      </w:pPr>
      <w:r w:rsidRPr="00997F62">
        <w:rPr>
          <w:rFonts w:ascii="Times New Roman" w:hAnsi="Times New Roman" w:cs="Times New Roman"/>
          <w:b/>
          <w:sz w:val="28"/>
          <w:szCs w:val="28"/>
          <w:lang w:val="kk-KZ"/>
        </w:rPr>
        <w:t>Зерттеу тақырыбының өзектілігі</w:t>
      </w:r>
      <w:r>
        <w:rPr>
          <w:rFonts w:ascii="Times New Roman" w:hAnsi="Times New Roman" w:cs="Times New Roman"/>
          <w:sz w:val="28"/>
          <w:szCs w:val="28"/>
          <w:lang w:val="kk-KZ"/>
        </w:rPr>
        <w:t xml:space="preserve">. </w:t>
      </w:r>
      <w:r w:rsidR="00425908">
        <w:rPr>
          <w:rFonts w:ascii="Times New Roman" w:hAnsi="Times New Roman" w:cs="Times New Roman"/>
          <w:sz w:val="28"/>
          <w:szCs w:val="28"/>
          <w:lang w:val="kk-KZ"/>
        </w:rPr>
        <w:t>Ш</w:t>
      </w:r>
      <w:r w:rsidR="00E9320F">
        <w:rPr>
          <w:rFonts w:ascii="Times New Roman" w:hAnsi="Times New Roman" w:cs="Times New Roman"/>
          <w:sz w:val="28"/>
          <w:szCs w:val="28"/>
          <w:lang w:val="kk-KZ"/>
        </w:rPr>
        <w:t>ығындарды есепке алу үдерісін</w:t>
      </w:r>
      <w:r w:rsidR="00425908" w:rsidRPr="00425908">
        <w:rPr>
          <w:rFonts w:ascii="Times New Roman" w:hAnsi="Times New Roman" w:cs="Times New Roman"/>
          <w:sz w:val="28"/>
          <w:szCs w:val="28"/>
          <w:lang w:val="kk-KZ"/>
        </w:rPr>
        <w:t xml:space="preserve"> ұйымдастыру</w:t>
      </w:r>
      <w:r w:rsidR="00E9320F">
        <w:rPr>
          <w:rFonts w:ascii="Times New Roman" w:hAnsi="Times New Roman" w:cs="Times New Roman"/>
          <w:sz w:val="28"/>
          <w:szCs w:val="28"/>
          <w:lang w:val="kk-KZ"/>
        </w:rPr>
        <w:t>ды</w:t>
      </w:r>
      <w:r w:rsidR="00425908" w:rsidRPr="00425908">
        <w:rPr>
          <w:rFonts w:ascii="Times New Roman" w:hAnsi="Times New Roman" w:cs="Times New Roman"/>
          <w:sz w:val="28"/>
          <w:szCs w:val="28"/>
          <w:lang w:val="kk-KZ"/>
        </w:rPr>
        <w:t xml:space="preserve"> </w:t>
      </w:r>
      <w:r w:rsidR="00425908">
        <w:rPr>
          <w:rFonts w:ascii="Times New Roman" w:hAnsi="Times New Roman" w:cs="Times New Roman"/>
          <w:sz w:val="28"/>
          <w:szCs w:val="28"/>
          <w:lang w:val="kk-KZ"/>
        </w:rPr>
        <w:t>о</w:t>
      </w:r>
      <w:r w:rsidR="00425908" w:rsidRPr="00425908">
        <w:rPr>
          <w:rFonts w:ascii="Times New Roman" w:hAnsi="Times New Roman" w:cs="Times New Roman"/>
          <w:sz w:val="28"/>
          <w:szCs w:val="28"/>
          <w:lang w:val="kk-KZ"/>
        </w:rPr>
        <w:t>ңтайлы</w:t>
      </w:r>
      <w:r w:rsidR="00425908">
        <w:rPr>
          <w:rFonts w:ascii="Times New Roman" w:hAnsi="Times New Roman" w:cs="Times New Roman"/>
          <w:sz w:val="28"/>
          <w:szCs w:val="28"/>
          <w:lang w:val="kk-KZ"/>
        </w:rPr>
        <w:t xml:space="preserve"> ет</w:t>
      </w:r>
      <w:r w:rsidR="00425908" w:rsidRPr="00425908">
        <w:rPr>
          <w:rFonts w:ascii="Times New Roman" w:hAnsi="Times New Roman" w:cs="Times New Roman"/>
          <w:sz w:val="28"/>
          <w:szCs w:val="28"/>
          <w:lang w:val="kk-KZ"/>
        </w:rPr>
        <w:t xml:space="preserve">у үшін </w:t>
      </w:r>
      <w:r w:rsidR="00762FDE">
        <w:rPr>
          <w:rFonts w:ascii="Times New Roman" w:hAnsi="Times New Roman" w:cs="Times New Roman"/>
          <w:sz w:val="28"/>
          <w:szCs w:val="28"/>
          <w:lang w:val="kk-KZ"/>
        </w:rPr>
        <w:t>ұйымның</w:t>
      </w:r>
      <w:r w:rsidR="00762FDE" w:rsidRPr="00425908">
        <w:rPr>
          <w:rFonts w:ascii="Times New Roman" w:hAnsi="Times New Roman" w:cs="Times New Roman"/>
          <w:sz w:val="28"/>
          <w:szCs w:val="28"/>
          <w:lang w:val="kk-KZ"/>
        </w:rPr>
        <w:t xml:space="preserve"> </w:t>
      </w:r>
      <w:r w:rsidR="00425908" w:rsidRPr="00425908">
        <w:rPr>
          <w:rFonts w:ascii="Times New Roman" w:hAnsi="Times New Roman" w:cs="Times New Roman"/>
          <w:sz w:val="28"/>
          <w:szCs w:val="28"/>
          <w:lang w:val="kk-KZ"/>
        </w:rPr>
        <w:t>барлық жұмыс процестерімен де, қызмет түрлер</w:t>
      </w:r>
      <w:r w:rsidR="00425908">
        <w:rPr>
          <w:rFonts w:ascii="Times New Roman" w:hAnsi="Times New Roman" w:cs="Times New Roman"/>
          <w:sz w:val="28"/>
          <w:szCs w:val="28"/>
          <w:lang w:val="kk-KZ"/>
        </w:rPr>
        <w:t>імен де тығыз байланыста болуды</w:t>
      </w:r>
      <w:r w:rsidR="00425908" w:rsidRPr="00425908">
        <w:rPr>
          <w:rFonts w:ascii="Times New Roman" w:hAnsi="Times New Roman" w:cs="Times New Roman"/>
          <w:sz w:val="28"/>
          <w:szCs w:val="28"/>
          <w:lang w:val="kk-KZ"/>
        </w:rPr>
        <w:t xml:space="preserve"> қажет етеді.</w:t>
      </w:r>
      <w:r w:rsidR="00425908">
        <w:rPr>
          <w:rFonts w:ascii="Times New Roman" w:hAnsi="Times New Roman" w:cs="Times New Roman"/>
          <w:sz w:val="28"/>
          <w:szCs w:val="28"/>
          <w:lang w:val="kk-KZ"/>
        </w:rPr>
        <w:t xml:space="preserve"> </w:t>
      </w:r>
      <w:r w:rsidR="00E9038C" w:rsidRPr="00762FDE">
        <w:rPr>
          <w:rFonts w:ascii="Times New Roman" w:hAnsi="Times New Roman" w:cs="Times New Roman"/>
          <w:sz w:val="28"/>
          <w:szCs w:val="28"/>
          <w:lang w:val="kk-KZ"/>
        </w:rPr>
        <w:t xml:space="preserve">Шығындар туралы ақпарат негізінде ағымдағы </w:t>
      </w:r>
      <w:r w:rsidR="00762FDE" w:rsidRPr="00762FDE">
        <w:rPr>
          <w:rFonts w:ascii="Times New Roman" w:hAnsi="Times New Roman" w:cs="Times New Roman"/>
          <w:sz w:val="28"/>
          <w:szCs w:val="28"/>
          <w:lang w:val="kk-KZ"/>
        </w:rPr>
        <w:t>қиындықтар мен</w:t>
      </w:r>
      <w:r w:rsidR="00E9038C" w:rsidRPr="00762FDE">
        <w:rPr>
          <w:rFonts w:ascii="Times New Roman" w:hAnsi="Times New Roman" w:cs="Times New Roman"/>
          <w:sz w:val="28"/>
          <w:szCs w:val="28"/>
          <w:lang w:val="kk-KZ"/>
        </w:rPr>
        <w:t xml:space="preserve"> ұйымдастырушылық-техникалық мәселелер шешіліп реттеледі және көптеген стратегиялық бағыттағы басқару шешімдері де қабылданады. </w:t>
      </w:r>
      <w:r w:rsidR="0094039A" w:rsidRPr="00732675">
        <w:rPr>
          <w:rFonts w:ascii="Times New Roman" w:hAnsi="Times New Roman" w:cs="Times New Roman"/>
          <w:sz w:val="28"/>
          <w:szCs w:val="28"/>
          <w:lang w:val="kk-KZ"/>
        </w:rPr>
        <w:t>Шетелдік тәжірибе ұйымның өндірістік және өндірістік емес шығындарын бақылаудың қуатты құралы болып табылатын және оның жұмысын жақсартуға ықпал ететін шығындарды есепке алудың жетілдірілген жүйелері әзірленгенін көрсетеді.</w:t>
      </w:r>
      <w:r w:rsidR="0094039A">
        <w:rPr>
          <w:rFonts w:ascii="Times New Roman" w:hAnsi="Times New Roman" w:cs="Times New Roman"/>
          <w:sz w:val="28"/>
          <w:szCs w:val="28"/>
          <w:lang w:val="kk-KZ"/>
        </w:rPr>
        <w:t xml:space="preserve"> </w:t>
      </w:r>
      <w:r w:rsidR="00924C1A">
        <w:rPr>
          <w:rFonts w:ascii="Times New Roman" w:hAnsi="Times New Roman" w:cs="Times New Roman"/>
          <w:sz w:val="28"/>
          <w:szCs w:val="28"/>
          <w:lang w:val="kk-KZ"/>
        </w:rPr>
        <w:t>XX ғасырдың соңғы онжылдығында әзірленіп дами бастаған осындай шығындар есебінің озық жүйелері өзіндік құнды дәл есептеумен шектелмейді</w:t>
      </w:r>
      <w:r w:rsidR="007913D8">
        <w:rPr>
          <w:rFonts w:ascii="Times New Roman" w:hAnsi="Times New Roman" w:cs="Times New Roman"/>
          <w:sz w:val="28"/>
          <w:szCs w:val="28"/>
          <w:lang w:val="kk-KZ"/>
        </w:rPr>
        <w:t>,</w:t>
      </w:r>
      <w:r w:rsidR="00E949F4">
        <w:rPr>
          <w:rFonts w:ascii="Times New Roman" w:hAnsi="Times New Roman" w:cs="Times New Roman"/>
          <w:sz w:val="28"/>
          <w:szCs w:val="28"/>
          <w:lang w:val="kk-KZ"/>
        </w:rPr>
        <w:t xml:space="preserve"> сонымен қатар</w:t>
      </w:r>
      <w:r w:rsidR="007913D8">
        <w:rPr>
          <w:rFonts w:ascii="Times New Roman" w:hAnsi="Times New Roman" w:cs="Times New Roman"/>
          <w:sz w:val="28"/>
          <w:szCs w:val="28"/>
          <w:lang w:val="kk-KZ"/>
        </w:rPr>
        <w:t xml:space="preserve"> ұйымдарға нарықта бәсекелесуге мүмкіндік береді</w:t>
      </w:r>
      <w:r w:rsidR="00924C1A">
        <w:rPr>
          <w:rFonts w:ascii="Times New Roman" w:hAnsi="Times New Roman" w:cs="Times New Roman"/>
          <w:sz w:val="28"/>
          <w:szCs w:val="28"/>
          <w:lang w:val="kk-KZ"/>
        </w:rPr>
        <w:t>.</w:t>
      </w:r>
      <w:r w:rsidR="0094039A">
        <w:rPr>
          <w:rFonts w:ascii="Times New Roman" w:hAnsi="Times New Roman" w:cs="Times New Roman"/>
          <w:sz w:val="28"/>
          <w:szCs w:val="28"/>
          <w:lang w:val="kk-KZ"/>
        </w:rPr>
        <w:t xml:space="preserve"> Бұл</w:t>
      </w:r>
      <w:r w:rsidR="00F17B01">
        <w:rPr>
          <w:rFonts w:ascii="Times New Roman" w:hAnsi="Times New Roman" w:cs="Times New Roman"/>
          <w:sz w:val="28"/>
          <w:szCs w:val="28"/>
          <w:lang w:val="kk-KZ"/>
        </w:rPr>
        <w:t xml:space="preserve"> шығындар есебін жүргізу, өзіндік құнды есептеу</w:t>
      </w:r>
      <w:r w:rsidR="0094039A">
        <w:rPr>
          <w:rFonts w:ascii="Times New Roman" w:hAnsi="Times New Roman" w:cs="Times New Roman"/>
          <w:sz w:val="28"/>
          <w:szCs w:val="28"/>
          <w:lang w:val="kk-KZ"/>
        </w:rPr>
        <w:t xml:space="preserve"> </w:t>
      </w:r>
      <w:r w:rsidR="0094039A" w:rsidRPr="0094039A">
        <w:rPr>
          <w:rFonts w:ascii="Times New Roman" w:hAnsi="Times New Roman" w:cs="Times New Roman"/>
          <w:sz w:val="28"/>
          <w:szCs w:val="28"/>
          <w:lang w:val="kk-KZ"/>
        </w:rPr>
        <w:t>әдістемесіне көзқарастар</w:t>
      </w:r>
      <w:r w:rsidR="0094039A">
        <w:rPr>
          <w:rFonts w:ascii="Times New Roman" w:hAnsi="Times New Roman" w:cs="Times New Roman"/>
          <w:sz w:val="28"/>
          <w:szCs w:val="28"/>
          <w:lang w:val="kk-KZ"/>
        </w:rPr>
        <w:t>дың</w:t>
      </w:r>
      <w:r w:rsidR="00F42171">
        <w:rPr>
          <w:rFonts w:ascii="Times New Roman" w:hAnsi="Times New Roman" w:cs="Times New Roman"/>
          <w:sz w:val="28"/>
          <w:szCs w:val="28"/>
          <w:lang w:val="kk-KZ"/>
        </w:rPr>
        <w:t xml:space="preserve"> өзгергенін және қолдану жағынан оның бағыты да, ауқымы да ұлғая түскенін байқатады.</w:t>
      </w:r>
    </w:p>
    <w:p w:rsidR="00DC1F20" w:rsidRDefault="00DC1F20" w:rsidP="00B16543">
      <w:pPr>
        <w:spacing w:after="0" w:line="240" w:lineRule="auto"/>
        <w:ind w:firstLine="567"/>
        <w:jc w:val="both"/>
        <w:rPr>
          <w:rFonts w:ascii="Times New Roman" w:hAnsi="Times New Roman" w:cs="Times New Roman"/>
          <w:sz w:val="28"/>
          <w:szCs w:val="28"/>
          <w:lang w:val="kk-KZ"/>
        </w:rPr>
      </w:pPr>
      <w:r w:rsidRPr="00704458">
        <w:rPr>
          <w:rFonts w:ascii="Times New Roman" w:hAnsi="Times New Roman" w:cs="Times New Roman"/>
          <w:sz w:val="28"/>
          <w:szCs w:val="28"/>
          <w:lang w:val="kk-KZ"/>
        </w:rPr>
        <w:t xml:space="preserve">Шығындарды есепке алу практикасына </w:t>
      </w:r>
      <w:r>
        <w:rPr>
          <w:rFonts w:ascii="Times New Roman" w:hAnsi="Times New Roman" w:cs="Times New Roman"/>
          <w:sz w:val="28"/>
          <w:szCs w:val="28"/>
          <w:lang w:val="kk-KZ"/>
        </w:rPr>
        <w:t>және басқарушылық есепте</w:t>
      </w:r>
      <w:r w:rsidRPr="00704458">
        <w:rPr>
          <w:rFonts w:ascii="Times New Roman" w:hAnsi="Times New Roman" w:cs="Times New Roman"/>
          <w:sz w:val="28"/>
          <w:szCs w:val="28"/>
          <w:lang w:val="kk-KZ"/>
        </w:rPr>
        <w:t xml:space="preserve"> </w:t>
      </w:r>
      <w:r w:rsidRPr="0008157D">
        <w:rPr>
          <w:rFonts w:ascii="Times New Roman" w:hAnsi="Times New Roman" w:cs="Times New Roman"/>
          <w:sz w:val="28"/>
          <w:szCs w:val="28"/>
          <w:lang w:val="kk-KZ"/>
        </w:rPr>
        <w:t>Activity based costing</w:t>
      </w:r>
      <w:r>
        <w:rPr>
          <w:rFonts w:ascii="Times New Roman" w:hAnsi="Times New Roman" w:cs="Times New Roman"/>
          <w:sz w:val="28"/>
          <w:szCs w:val="28"/>
          <w:lang w:val="kk-KZ"/>
        </w:rPr>
        <w:t xml:space="preserve"> (</w:t>
      </w:r>
      <w:r w:rsidRPr="00704458">
        <w:rPr>
          <w:rFonts w:ascii="Times New Roman" w:hAnsi="Times New Roman" w:cs="Times New Roman"/>
          <w:sz w:val="28"/>
          <w:szCs w:val="28"/>
          <w:lang w:val="kk-KZ"/>
        </w:rPr>
        <w:t>ABC</w:t>
      </w:r>
      <w:r>
        <w:rPr>
          <w:rFonts w:ascii="Times New Roman" w:hAnsi="Times New Roman" w:cs="Times New Roman"/>
          <w:sz w:val="28"/>
          <w:szCs w:val="28"/>
          <w:lang w:val="kk-KZ"/>
        </w:rPr>
        <w:t>)</w:t>
      </w:r>
      <w:r w:rsidR="00D706AF">
        <w:rPr>
          <w:rFonts w:ascii="Times New Roman" w:hAnsi="Times New Roman" w:cs="Times New Roman"/>
          <w:sz w:val="28"/>
          <w:szCs w:val="28"/>
          <w:lang w:val="kk-KZ"/>
        </w:rPr>
        <w:t>, мақсатты калькуляция, кайзен-</w:t>
      </w:r>
      <w:r w:rsidRPr="00704458">
        <w:rPr>
          <w:rFonts w:ascii="Times New Roman" w:hAnsi="Times New Roman" w:cs="Times New Roman"/>
          <w:sz w:val="28"/>
          <w:szCs w:val="28"/>
          <w:lang w:val="kk-KZ"/>
        </w:rPr>
        <w:t>костинг</w:t>
      </w:r>
      <w:r>
        <w:rPr>
          <w:rFonts w:ascii="Times New Roman" w:hAnsi="Times New Roman" w:cs="Times New Roman"/>
          <w:sz w:val="28"/>
          <w:szCs w:val="28"/>
          <w:lang w:val="kk-KZ"/>
        </w:rPr>
        <w:t>, шектеулер теориясы</w:t>
      </w:r>
      <w:r w:rsidRPr="00704458">
        <w:rPr>
          <w:rFonts w:ascii="Times New Roman" w:hAnsi="Times New Roman" w:cs="Times New Roman"/>
          <w:sz w:val="28"/>
          <w:szCs w:val="28"/>
          <w:lang w:val="kk-KZ"/>
        </w:rPr>
        <w:t xml:space="preserve"> сияқты</w:t>
      </w:r>
      <w:r>
        <w:rPr>
          <w:rFonts w:ascii="Times New Roman" w:hAnsi="Times New Roman" w:cs="Times New Roman"/>
          <w:sz w:val="28"/>
          <w:szCs w:val="28"/>
          <w:lang w:val="kk-KZ"/>
        </w:rPr>
        <w:t xml:space="preserve"> инновацияларды енгізу қомақты зерттеулер саны</w:t>
      </w:r>
      <w:r w:rsidRPr="00704458">
        <w:rPr>
          <w:rFonts w:ascii="Times New Roman" w:hAnsi="Times New Roman" w:cs="Times New Roman"/>
          <w:sz w:val="28"/>
          <w:szCs w:val="28"/>
          <w:lang w:val="kk-KZ"/>
        </w:rPr>
        <w:t>н алуға мүмкіндік берді.</w:t>
      </w:r>
      <w:r>
        <w:rPr>
          <w:rFonts w:ascii="Times New Roman" w:hAnsi="Times New Roman" w:cs="Times New Roman"/>
          <w:sz w:val="28"/>
          <w:szCs w:val="28"/>
          <w:lang w:val="kk-KZ"/>
        </w:rPr>
        <w:t xml:space="preserve"> Алайда зерттеулердің басым бөлігі біржақтылық принципте жүргізілді. </w:t>
      </w:r>
      <w:r w:rsidRPr="0059584F">
        <w:rPr>
          <w:rFonts w:ascii="Times New Roman" w:hAnsi="Times New Roman" w:cs="Times New Roman"/>
          <w:sz w:val="28"/>
          <w:szCs w:val="28"/>
          <w:lang w:val="kk-KZ"/>
        </w:rPr>
        <w:t xml:space="preserve">Атап айтқанда, мұндай зерттеулердің басты бағыты ұйымдардың жоғарыда аталған инновациялық жүйелерді қабылдауына ықпал ететін </w:t>
      </w:r>
      <w:r>
        <w:rPr>
          <w:rFonts w:ascii="Times New Roman" w:hAnsi="Times New Roman" w:cs="Times New Roman"/>
          <w:sz w:val="28"/>
          <w:szCs w:val="28"/>
          <w:lang w:val="kk-KZ"/>
        </w:rPr>
        <w:t xml:space="preserve">әртүрлі </w:t>
      </w:r>
      <w:r w:rsidRPr="0059584F">
        <w:rPr>
          <w:rFonts w:ascii="Times New Roman" w:hAnsi="Times New Roman" w:cs="Times New Roman"/>
          <w:sz w:val="28"/>
          <w:szCs w:val="28"/>
          <w:lang w:val="kk-KZ"/>
        </w:rPr>
        <w:t>контекстік факторларды анықтау болды.</w:t>
      </w:r>
      <w:r>
        <w:rPr>
          <w:rFonts w:ascii="Times New Roman" w:hAnsi="Times New Roman" w:cs="Times New Roman"/>
          <w:sz w:val="28"/>
          <w:szCs w:val="28"/>
          <w:lang w:val="kk-KZ"/>
        </w:rPr>
        <w:t xml:space="preserve"> Сондай</w:t>
      </w:r>
      <w:r w:rsidRPr="00997F62">
        <w:rPr>
          <w:rFonts w:ascii="Times New Roman" w:hAnsi="Times New Roman" w:cs="Times New Roman"/>
          <w:sz w:val="28"/>
          <w:szCs w:val="28"/>
          <w:lang w:val="kk-KZ"/>
        </w:rPr>
        <w:t>-</w:t>
      </w:r>
      <w:r>
        <w:rPr>
          <w:rFonts w:ascii="Times New Roman" w:hAnsi="Times New Roman" w:cs="Times New Roman"/>
          <w:sz w:val="28"/>
          <w:szCs w:val="28"/>
          <w:lang w:val="kk-KZ"/>
        </w:rPr>
        <w:t>ақ</w:t>
      </w:r>
      <w:r w:rsidRPr="008D17A5">
        <w:rPr>
          <w:rFonts w:ascii="Times New Roman" w:hAnsi="Times New Roman" w:cs="Times New Roman"/>
          <w:sz w:val="28"/>
          <w:szCs w:val="28"/>
          <w:lang w:val="kk-KZ"/>
        </w:rPr>
        <w:t xml:space="preserve"> ауыл шаруашылығы салаларында және аг</w:t>
      </w:r>
      <w:r>
        <w:rPr>
          <w:rFonts w:ascii="Times New Roman" w:hAnsi="Times New Roman" w:cs="Times New Roman"/>
          <w:sz w:val="28"/>
          <w:szCs w:val="28"/>
          <w:lang w:val="kk-KZ"/>
        </w:rPr>
        <w:t>роөнеркәсіптік кешенде</w:t>
      </w:r>
      <w:r w:rsidRPr="008D17A5">
        <w:rPr>
          <w:rFonts w:ascii="Times New Roman" w:hAnsi="Times New Roman" w:cs="Times New Roman"/>
          <w:sz w:val="28"/>
          <w:szCs w:val="28"/>
          <w:lang w:val="kk-KZ"/>
        </w:rPr>
        <w:t xml:space="preserve"> шығындарды есепке алудың инновациялық жүйелерін</w:t>
      </w:r>
      <w:r>
        <w:rPr>
          <w:rFonts w:ascii="Times New Roman" w:hAnsi="Times New Roman" w:cs="Times New Roman"/>
          <w:sz w:val="28"/>
          <w:szCs w:val="28"/>
          <w:lang w:val="kk-KZ"/>
        </w:rPr>
        <w:t xml:space="preserve"> пайдалануға өте аз көңіл бөлін</w:t>
      </w:r>
      <w:r w:rsidRPr="008D17A5">
        <w:rPr>
          <w:rFonts w:ascii="Times New Roman" w:hAnsi="Times New Roman" w:cs="Times New Roman"/>
          <w:sz w:val="28"/>
          <w:szCs w:val="28"/>
          <w:lang w:val="kk-KZ"/>
        </w:rPr>
        <w:t xml:space="preserve">ді. </w:t>
      </w:r>
      <w:r w:rsidRPr="00DC1F20">
        <w:rPr>
          <w:rFonts w:ascii="Times New Roman" w:hAnsi="Times New Roman" w:cs="Times New Roman"/>
          <w:sz w:val="28"/>
          <w:szCs w:val="28"/>
          <w:lang w:val="kk-KZ"/>
        </w:rPr>
        <w:t xml:space="preserve">Соңғы уақытта ауыл шаруашылығында болып жатқан өзгерістер, мысалы, технологиялық және техникалық прогресстегі жылдам қарқын, автоматтандыру деңгейінің жоғарылауы шығындарды есепке алу әдістемесіне көзқарасты өзгертуді талап етеді. </w:t>
      </w:r>
      <w:r w:rsidR="00606B0A">
        <w:rPr>
          <w:rFonts w:ascii="Times New Roman" w:hAnsi="Times New Roman" w:cs="Times New Roman"/>
          <w:sz w:val="28"/>
          <w:szCs w:val="28"/>
          <w:lang w:val="kk-KZ"/>
        </w:rPr>
        <w:t>ҚР тұңғыш президенті өзінің кезекті</w:t>
      </w:r>
      <w:r w:rsidR="00F17B01">
        <w:rPr>
          <w:rFonts w:ascii="Times New Roman" w:hAnsi="Times New Roman" w:cs="Times New Roman"/>
          <w:sz w:val="28"/>
          <w:szCs w:val="28"/>
          <w:lang w:val="kk-KZ"/>
        </w:rPr>
        <w:t xml:space="preserve"> жолдауында осы саланы дамыту</w:t>
      </w:r>
      <w:r w:rsidR="004A4497">
        <w:rPr>
          <w:rFonts w:ascii="Times New Roman" w:hAnsi="Times New Roman" w:cs="Times New Roman"/>
          <w:sz w:val="28"/>
          <w:szCs w:val="28"/>
          <w:lang w:val="kk-KZ"/>
        </w:rPr>
        <w:t>да шығарылатын өнім сапасын, оның экологиялық тазалығын қамтамасыз ете жүргізу қажеттілігін айтқан [</w:t>
      </w:r>
      <w:r w:rsidR="004A4497" w:rsidRPr="004A4497">
        <w:rPr>
          <w:rFonts w:ascii="Times New Roman" w:hAnsi="Times New Roman" w:cs="Times New Roman"/>
          <w:sz w:val="28"/>
          <w:szCs w:val="28"/>
          <w:lang w:val="kk-KZ"/>
        </w:rPr>
        <w:t>1</w:t>
      </w:r>
      <w:r w:rsidR="004A4497">
        <w:rPr>
          <w:rFonts w:ascii="Times New Roman" w:hAnsi="Times New Roman" w:cs="Times New Roman"/>
          <w:sz w:val="28"/>
          <w:szCs w:val="28"/>
          <w:lang w:val="kk-KZ"/>
        </w:rPr>
        <w:t xml:space="preserve">]. </w:t>
      </w:r>
      <w:r w:rsidR="00462F34">
        <w:rPr>
          <w:rFonts w:ascii="Times New Roman" w:hAnsi="Times New Roman" w:cs="Times New Roman"/>
          <w:sz w:val="28"/>
          <w:szCs w:val="28"/>
          <w:lang w:val="kk-KZ"/>
        </w:rPr>
        <w:t xml:space="preserve">Президент </w:t>
      </w:r>
      <w:r w:rsidR="009E3108">
        <w:rPr>
          <w:rFonts w:ascii="Times New Roman" w:hAnsi="Times New Roman" w:cs="Times New Roman"/>
          <w:sz w:val="28"/>
          <w:szCs w:val="28"/>
          <w:lang w:val="kk-KZ"/>
        </w:rPr>
        <w:t>Қ. Тоқаев  бәсекеге қабілетті экономиканы қалыптастыруда осы саланы дамытудың маңыздылығын атаған [</w:t>
      </w:r>
      <w:r w:rsidR="009E3108" w:rsidRPr="009E3108">
        <w:rPr>
          <w:rFonts w:ascii="Times New Roman" w:hAnsi="Times New Roman" w:cs="Times New Roman"/>
          <w:sz w:val="28"/>
          <w:szCs w:val="28"/>
          <w:lang w:val="kk-KZ"/>
        </w:rPr>
        <w:t>2</w:t>
      </w:r>
      <w:r w:rsidR="009E3108">
        <w:rPr>
          <w:rFonts w:ascii="Times New Roman" w:hAnsi="Times New Roman" w:cs="Times New Roman"/>
          <w:sz w:val="28"/>
          <w:szCs w:val="28"/>
          <w:lang w:val="kk-KZ"/>
        </w:rPr>
        <w:t>].</w:t>
      </w:r>
    </w:p>
    <w:p w:rsidR="00D61933" w:rsidRDefault="00D61933"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Дамыған елдердегі ұйымдар шығындар есебінің озық үлгілерін  қолданады, себебі басқару жүйесін құруда шығындардың объектілері мен оларды есепке алу әдістері бір-бірімен тығыз байланыста болатынын ескеріледі. Бүгінгі күннің негізгі талабы </w:t>
      </w:r>
      <w:r w:rsidRPr="001868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ұйымдардағы тиімсіз шығындарға, нормативтерден ауытқуларға мүмкіндігінше жол бермеу арқылы қызметтер тиімділігін арттыру. </w:t>
      </w:r>
      <w:r w:rsidRPr="00644247">
        <w:rPr>
          <w:rFonts w:ascii="Times New Roman" w:hAnsi="Times New Roman" w:cs="Times New Roman"/>
          <w:sz w:val="28"/>
          <w:szCs w:val="28"/>
          <w:lang w:val="kk-KZ"/>
        </w:rPr>
        <w:t>Қазақстанда құс шаруашылығын дамытудың 2018-2027 жылдарға арналған бағдарламасында өнімнің</w:t>
      </w:r>
      <w:r>
        <w:rPr>
          <w:rFonts w:ascii="Times New Roman" w:hAnsi="Times New Roman" w:cs="Times New Roman"/>
          <w:sz w:val="28"/>
          <w:szCs w:val="28"/>
          <w:lang w:val="kk-KZ"/>
        </w:rPr>
        <w:t xml:space="preserve"> </w:t>
      </w:r>
      <w:r w:rsidRPr="00644247">
        <w:rPr>
          <w:rFonts w:ascii="Times New Roman" w:hAnsi="Times New Roman" w:cs="Times New Roman"/>
          <w:sz w:val="28"/>
          <w:szCs w:val="28"/>
          <w:lang w:val="kk-KZ"/>
        </w:rPr>
        <w:t>сапасы мен ассортиментін арттыру, о</w:t>
      </w:r>
      <w:r>
        <w:rPr>
          <w:rFonts w:ascii="Times New Roman" w:hAnsi="Times New Roman" w:cs="Times New Roman"/>
          <w:sz w:val="28"/>
          <w:szCs w:val="28"/>
          <w:lang w:val="kk-KZ"/>
        </w:rPr>
        <w:t>ның ішінде салқындатылған ет пен терең өңдеуді ұлғайту көзделген [</w:t>
      </w:r>
      <w:r w:rsidR="004320A5" w:rsidRPr="004320A5">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D00904" w:rsidRPr="00D00904">
        <w:rPr>
          <w:rFonts w:ascii="Times New Roman" w:hAnsi="Times New Roman" w:cs="Times New Roman"/>
          <w:sz w:val="28"/>
          <w:szCs w:val="28"/>
          <w:lang w:val="kk-KZ"/>
        </w:rPr>
        <w:t>Құс</w:t>
      </w:r>
      <w:r w:rsidR="00D00904">
        <w:rPr>
          <w:rFonts w:ascii="Times New Roman" w:hAnsi="Times New Roman" w:cs="Times New Roman"/>
          <w:sz w:val="28"/>
          <w:szCs w:val="28"/>
          <w:lang w:val="kk-KZ"/>
        </w:rPr>
        <w:t xml:space="preserve"> шаруашылығымен айналысатын ұйымдард</w:t>
      </w:r>
      <w:r w:rsidR="00D00904" w:rsidRPr="00D00904">
        <w:rPr>
          <w:rFonts w:ascii="Times New Roman" w:hAnsi="Times New Roman" w:cs="Times New Roman"/>
          <w:sz w:val="28"/>
          <w:szCs w:val="28"/>
          <w:lang w:val="kk-KZ"/>
        </w:rPr>
        <w:t>ың экономикалық тұрақтылығы және</w:t>
      </w:r>
      <w:r w:rsidR="00D00904">
        <w:rPr>
          <w:rFonts w:ascii="Times New Roman" w:hAnsi="Times New Roman" w:cs="Times New Roman"/>
          <w:sz w:val="28"/>
          <w:szCs w:val="28"/>
          <w:lang w:val="kk-KZ"/>
        </w:rPr>
        <w:t xml:space="preserve"> олардың өндірістік, сондай</w:t>
      </w:r>
      <w:r w:rsidR="00D00904" w:rsidRPr="00997F62">
        <w:rPr>
          <w:rFonts w:ascii="Times New Roman" w:hAnsi="Times New Roman" w:cs="Times New Roman"/>
          <w:sz w:val="28"/>
          <w:szCs w:val="28"/>
          <w:lang w:val="kk-KZ"/>
        </w:rPr>
        <w:t>-</w:t>
      </w:r>
      <w:r w:rsidR="00D00904">
        <w:rPr>
          <w:rFonts w:ascii="Times New Roman" w:hAnsi="Times New Roman" w:cs="Times New Roman"/>
          <w:sz w:val="28"/>
          <w:szCs w:val="28"/>
          <w:lang w:val="kk-KZ"/>
        </w:rPr>
        <w:t>ақ</w:t>
      </w:r>
      <w:r w:rsidR="00D00904" w:rsidRPr="00D00904">
        <w:rPr>
          <w:rFonts w:ascii="Times New Roman" w:hAnsi="Times New Roman" w:cs="Times New Roman"/>
          <w:sz w:val="28"/>
          <w:szCs w:val="28"/>
          <w:lang w:val="kk-KZ"/>
        </w:rPr>
        <w:t xml:space="preserve"> коммерциялық қызметт</w:t>
      </w:r>
      <w:r w:rsidR="00D00904">
        <w:rPr>
          <w:rFonts w:ascii="Times New Roman" w:hAnsi="Times New Roman" w:cs="Times New Roman"/>
          <w:sz w:val="28"/>
          <w:szCs w:val="28"/>
          <w:lang w:val="kk-KZ"/>
        </w:rPr>
        <w:t>ерін</w:t>
      </w:r>
      <w:r w:rsidR="00D00904" w:rsidRPr="00D00904">
        <w:rPr>
          <w:rFonts w:ascii="Times New Roman" w:hAnsi="Times New Roman" w:cs="Times New Roman"/>
          <w:sz w:val="28"/>
          <w:szCs w:val="28"/>
          <w:lang w:val="kk-KZ"/>
        </w:rPr>
        <w:t>ің тиімділігі шығындар туралы</w:t>
      </w:r>
      <w:r w:rsidR="00D00904">
        <w:rPr>
          <w:rFonts w:ascii="Times New Roman" w:hAnsi="Times New Roman" w:cs="Times New Roman"/>
          <w:sz w:val="28"/>
          <w:szCs w:val="28"/>
          <w:lang w:val="kk-KZ"/>
        </w:rPr>
        <w:t xml:space="preserve"> объективті ақпаратқа тәуелді</w:t>
      </w:r>
      <w:r w:rsidR="00D00904" w:rsidRPr="00D00904">
        <w:rPr>
          <w:rFonts w:ascii="Times New Roman" w:hAnsi="Times New Roman" w:cs="Times New Roman"/>
          <w:sz w:val="28"/>
          <w:szCs w:val="28"/>
          <w:lang w:val="kk-KZ"/>
        </w:rPr>
        <w:t>.</w:t>
      </w:r>
      <w:r w:rsidR="00D00904">
        <w:rPr>
          <w:rFonts w:ascii="Times New Roman" w:hAnsi="Times New Roman" w:cs="Times New Roman"/>
          <w:sz w:val="28"/>
          <w:szCs w:val="28"/>
          <w:lang w:val="kk-KZ"/>
        </w:rPr>
        <w:t xml:space="preserve"> </w:t>
      </w:r>
      <w:r w:rsidRPr="00D61933">
        <w:rPr>
          <w:rFonts w:ascii="Times New Roman" w:hAnsi="Times New Roman" w:cs="Times New Roman"/>
          <w:sz w:val="28"/>
          <w:szCs w:val="28"/>
          <w:lang w:val="kk-KZ"/>
        </w:rPr>
        <w:t xml:space="preserve">Өз кезегінде, нақты </w:t>
      </w:r>
      <w:r w:rsidRPr="00D61933">
        <w:rPr>
          <w:rFonts w:ascii="Times New Roman" w:hAnsi="Times New Roman" w:cs="Times New Roman"/>
          <w:sz w:val="28"/>
          <w:szCs w:val="28"/>
          <w:lang w:val="kk-KZ"/>
        </w:rPr>
        <w:lastRenderedPageBreak/>
        <w:t>уақыт режимінде қолданылатын шығындарды есепке алу жүйесі пайдаланушылардың ақпараттық қажеттіліктерін қанағаттандыруы және олардың қызметінің нәтижелерін терең бағалау арқылы құс өсірушілердің тәуекелдерін барынша азайтуы керек.</w:t>
      </w:r>
      <w:r>
        <w:rPr>
          <w:rFonts w:ascii="Times New Roman" w:hAnsi="Times New Roman" w:cs="Times New Roman"/>
          <w:sz w:val="28"/>
          <w:szCs w:val="28"/>
          <w:lang w:val="kk-KZ"/>
        </w:rPr>
        <w:t xml:space="preserve"> </w:t>
      </w:r>
    </w:p>
    <w:p w:rsidR="00A60843" w:rsidRPr="00D61933" w:rsidRDefault="00A60843"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Кейінгі кезде Қазақстан үкіметі тікелей субсидиялауды кезең-кезеңімен қысқарту саясатын жүргізуде, бұл да құс өнімдерін өндіруші ұйымдардың шығындар есебінің дәстүрлі жүйелерінен заманауи моделіне өтуге әкеледі. </w:t>
      </w:r>
      <w:r w:rsidRPr="00FD6FF7">
        <w:rPr>
          <w:rFonts w:ascii="Times New Roman" w:hAnsi="Times New Roman" w:cs="Times New Roman"/>
          <w:sz w:val="28"/>
          <w:szCs w:val="28"/>
          <w:lang w:val="kk-KZ"/>
        </w:rPr>
        <w:t>Бұл ретте құс шаруашылығы ұйымдарының көпшілігі әлеуметтік маңызы бар өнімдерді</w:t>
      </w:r>
      <w:r>
        <w:rPr>
          <w:rFonts w:ascii="Times New Roman" w:hAnsi="Times New Roman" w:cs="Times New Roman"/>
          <w:sz w:val="28"/>
          <w:szCs w:val="28"/>
          <w:lang w:val="kk-KZ"/>
        </w:rPr>
        <w:t xml:space="preserve"> – </w:t>
      </w:r>
      <w:r w:rsidRPr="00FD6FF7">
        <w:rPr>
          <w:rFonts w:ascii="Times New Roman" w:hAnsi="Times New Roman" w:cs="Times New Roman"/>
          <w:sz w:val="28"/>
          <w:szCs w:val="28"/>
          <w:lang w:val="kk-KZ"/>
        </w:rPr>
        <w:t xml:space="preserve"> 1-санат</w:t>
      </w:r>
      <w:r>
        <w:rPr>
          <w:rFonts w:ascii="Times New Roman" w:hAnsi="Times New Roman" w:cs="Times New Roman"/>
          <w:sz w:val="28"/>
          <w:szCs w:val="28"/>
          <w:lang w:val="kk-KZ"/>
        </w:rPr>
        <w:t>тағы</w:t>
      </w:r>
      <w:r w:rsidRPr="00FD6F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тауық жұмыртқасы </w:t>
      </w:r>
      <w:r w:rsidRPr="00FD6FF7">
        <w:rPr>
          <w:rFonts w:ascii="Times New Roman" w:hAnsi="Times New Roman" w:cs="Times New Roman"/>
          <w:sz w:val="28"/>
          <w:szCs w:val="28"/>
          <w:lang w:val="kk-KZ"/>
        </w:rPr>
        <w:t>және тауық еті</w:t>
      </w:r>
      <w:r>
        <w:rPr>
          <w:rFonts w:ascii="Times New Roman" w:hAnsi="Times New Roman" w:cs="Times New Roman"/>
          <w:sz w:val="28"/>
          <w:szCs w:val="28"/>
          <w:lang w:val="kk-KZ"/>
        </w:rPr>
        <w:t>н</w:t>
      </w:r>
      <w:r w:rsidRPr="00FD6FF7">
        <w:rPr>
          <w:rFonts w:ascii="Times New Roman" w:hAnsi="Times New Roman" w:cs="Times New Roman"/>
          <w:sz w:val="28"/>
          <w:szCs w:val="28"/>
          <w:lang w:val="kk-KZ"/>
        </w:rPr>
        <w:t xml:space="preserve"> өндіреді.</w:t>
      </w:r>
      <w:r>
        <w:rPr>
          <w:rFonts w:ascii="Times New Roman" w:hAnsi="Times New Roman" w:cs="Times New Roman"/>
          <w:sz w:val="28"/>
          <w:szCs w:val="28"/>
          <w:lang w:val="kk-KZ"/>
        </w:rPr>
        <w:t xml:space="preserve"> </w:t>
      </w:r>
      <w:r w:rsidRPr="00D61933">
        <w:rPr>
          <w:rFonts w:ascii="Times New Roman" w:hAnsi="Times New Roman" w:cs="Times New Roman"/>
          <w:sz w:val="28"/>
          <w:szCs w:val="28"/>
          <w:lang w:val="kk-KZ"/>
        </w:rPr>
        <w:t xml:space="preserve">Өндірістің әлеуметтік бағдарлануын және аталған өнімдерге бағаның шекті мәндерін белгілеуді ескерсек, шығындарды есепке алудың дәстүрлі жүйелері менеджменттің ақпараттық қажеттіліктерін толық қанағаттандырмайды деп айтуға болады. </w:t>
      </w:r>
    </w:p>
    <w:p w:rsidR="00A60843" w:rsidRDefault="00A60843" w:rsidP="009A2DBD">
      <w:pPr>
        <w:spacing w:after="0" w:line="240" w:lineRule="auto"/>
        <w:ind w:firstLine="567"/>
        <w:jc w:val="both"/>
        <w:rPr>
          <w:rFonts w:ascii="Times New Roman" w:hAnsi="Times New Roman" w:cs="Times New Roman"/>
          <w:sz w:val="28"/>
          <w:szCs w:val="28"/>
          <w:lang w:val="kk-KZ"/>
        </w:rPr>
      </w:pPr>
      <w:r w:rsidRPr="009968F0">
        <w:rPr>
          <w:rFonts w:ascii="Times New Roman" w:hAnsi="Times New Roman" w:cs="Times New Roman"/>
          <w:sz w:val="28"/>
          <w:szCs w:val="28"/>
          <w:lang w:val="kk-KZ"/>
        </w:rPr>
        <w:t>Құс шаруашылығы өнімінің шығындарын есепке алудың қазіргі кездегі отандық жүйесі салық салынатын базаны есептеу үшін толық нақты өзіндік құнды есептейтін есеп болып қалуда.</w:t>
      </w:r>
      <w:r>
        <w:rPr>
          <w:rFonts w:ascii="Times New Roman" w:hAnsi="Times New Roman" w:cs="Times New Roman"/>
          <w:sz w:val="28"/>
          <w:szCs w:val="28"/>
          <w:lang w:val="kk-KZ"/>
        </w:rPr>
        <w:t xml:space="preserve"> </w:t>
      </w:r>
      <w:r w:rsidRPr="00705EC4">
        <w:rPr>
          <w:rFonts w:ascii="Times New Roman" w:hAnsi="Times New Roman" w:cs="Times New Roman"/>
          <w:sz w:val="28"/>
          <w:szCs w:val="28"/>
          <w:lang w:val="kk-KZ"/>
        </w:rPr>
        <w:t xml:space="preserve">Құс шаруашылығында қолданылатын шығындарды есепке алу жүйелерінің ауқымы өткен ғасырдың басында дамыған </w:t>
      </w:r>
      <w:r>
        <w:rPr>
          <w:rFonts w:ascii="Times New Roman" w:hAnsi="Times New Roman" w:cs="Times New Roman"/>
          <w:sz w:val="28"/>
          <w:szCs w:val="28"/>
          <w:lang w:val="kk-KZ"/>
        </w:rPr>
        <w:t xml:space="preserve">әдістермен </w:t>
      </w:r>
      <w:r w:rsidRPr="00705EC4">
        <w:rPr>
          <w:rFonts w:ascii="Times New Roman" w:hAnsi="Times New Roman" w:cs="Times New Roman"/>
          <w:sz w:val="28"/>
          <w:szCs w:val="28"/>
          <w:lang w:val="kk-KZ"/>
        </w:rPr>
        <w:t>шектеледі.</w:t>
      </w:r>
      <w:r>
        <w:rPr>
          <w:rFonts w:ascii="Times New Roman" w:hAnsi="Times New Roman" w:cs="Times New Roman"/>
          <w:sz w:val="28"/>
          <w:szCs w:val="28"/>
          <w:lang w:val="kk-KZ"/>
        </w:rPr>
        <w:t xml:space="preserve"> </w:t>
      </w:r>
      <w:r w:rsidRPr="00E4435A">
        <w:rPr>
          <w:rFonts w:ascii="Times New Roman" w:hAnsi="Times New Roman" w:cs="Times New Roman"/>
          <w:sz w:val="28"/>
          <w:szCs w:val="28"/>
          <w:lang w:val="kk-KZ"/>
        </w:rPr>
        <w:t>Атап айтқанда, құс фабрикаларының көпшілігі шығындарды есепке алу</w:t>
      </w:r>
      <w:r>
        <w:rPr>
          <w:rFonts w:ascii="Times New Roman" w:hAnsi="Times New Roman" w:cs="Times New Roman"/>
          <w:sz w:val="28"/>
          <w:szCs w:val="28"/>
          <w:lang w:val="kk-KZ"/>
        </w:rPr>
        <w:t>дың</w:t>
      </w:r>
      <w:r w:rsidRPr="00E4435A">
        <w:rPr>
          <w:rFonts w:ascii="Times New Roman" w:hAnsi="Times New Roman" w:cs="Times New Roman"/>
          <w:sz w:val="28"/>
          <w:szCs w:val="28"/>
          <w:lang w:val="kk-KZ"/>
        </w:rPr>
        <w:t xml:space="preserve"> нормативтік жүйесін қолданады, ол ең алдымен өндірістік </w:t>
      </w:r>
      <w:r w:rsidR="00A720C6">
        <w:rPr>
          <w:rFonts w:ascii="Times New Roman" w:hAnsi="Times New Roman" w:cs="Times New Roman"/>
          <w:sz w:val="28"/>
          <w:szCs w:val="28"/>
          <w:lang w:val="kk-KZ"/>
        </w:rPr>
        <w:t xml:space="preserve">тікелей </w:t>
      </w:r>
      <w:r w:rsidRPr="00E4435A">
        <w:rPr>
          <w:rFonts w:ascii="Times New Roman" w:hAnsi="Times New Roman" w:cs="Times New Roman"/>
          <w:sz w:val="28"/>
          <w:szCs w:val="28"/>
          <w:lang w:val="kk-KZ"/>
        </w:rPr>
        <w:t>шығындарды</w:t>
      </w:r>
      <w:r>
        <w:rPr>
          <w:rFonts w:ascii="Times New Roman" w:hAnsi="Times New Roman" w:cs="Times New Roman"/>
          <w:sz w:val="28"/>
          <w:szCs w:val="28"/>
          <w:lang w:val="kk-KZ"/>
        </w:rPr>
        <w:t>ң жұмсалуына  бақылау жүргізуге</w:t>
      </w:r>
      <w:r w:rsidRPr="00E4435A">
        <w:rPr>
          <w:rFonts w:ascii="Times New Roman" w:hAnsi="Times New Roman" w:cs="Times New Roman"/>
          <w:sz w:val="28"/>
          <w:szCs w:val="28"/>
          <w:lang w:val="kk-KZ"/>
        </w:rPr>
        <w:t xml:space="preserve"> бағытталған.</w:t>
      </w:r>
      <w:r>
        <w:rPr>
          <w:rFonts w:ascii="Times New Roman" w:hAnsi="Times New Roman" w:cs="Times New Roman"/>
          <w:sz w:val="28"/>
          <w:szCs w:val="28"/>
          <w:lang w:val="kk-KZ"/>
        </w:rPr>
        <w:t xml:space="preserve"> </w:t>
      </w:r>
      <w:r w:rsidRPr="009A743F">
        <w:rPr>
          <w:rFonts w:ascii="Times New Roman" w:hAnsi="Times New Roman" w:cs="Times New Roman"/>
          <w:sz w:val="28"/>
          <w:szCs w:val="28"/>
          <w:lang w:val="kk-KZ"/>
        </w:rPr>
        <w:t>Әлеуметтік функцияларды орындайтын және экологиялық іс-шараларды жүргізетін ұйымдар үшін бизнес-процестер бөлінісінде шығындарды азайту резервтерін анықтау, негізделген нормалау өте маңызды.</w:t>
      </w:r>
    </w:p>
    <w:p w:rsidR="00A60843" w:rsidRDefault="00A720C6"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айтылғандардың барлығы қазіргі кезде</w:t>
      </w:r>
      <w:r w:rsidR="00B778A8">
        <w:rPr>
          <w:rFonts w:ascii="Times New Roman" w:hAnsi="Times New Roman" w:cs="Times New Roman"/>
          <w:sz w:val="28"/>
          <w:szCs w:val="28"/>
          <w:lang w:val="kk-KZ"/>
        </w:rPr>
        <w:t xml:space="preserve"> шығындарды есепке алудың теориялық негіздері мен </w:t>
      </w:r>
      <w:r w:rsidR="000D50FE">
        <w:rPr>
          <w:rFonts w:ascii="Times New Roman" w:hAnsi="Times New Roman" w:cs="Times New Roman"/>
          <w:sz w:val="28"/>
          <w:szCs w:val="28"/>
          <w:lang w:val="kk-KZ"/>
        </w:rPr>
        <w:t xml:space="preserve">оларды жетілдіру бойынша </w:t>
      </w:r>
      <w:r w:rsidR="00B778A8">
        <w:rPr>
          <w:rFonts w:ascii="Times New Roman" w:hAnsi="Times New Roman" w:cs="Times New Roman"/>
          <w:sz w:val="28"/>
          <w:szCs w:val="28"/>
          <w:lang w:val="kk-KZ"/>
        </w:rPr>
        <w:t>ұйымдастырушылық</w:t>
      </w:r>
      <w:r w:rsidR="000D50FE" w:rsidRPr="009A743F">
        <w:rPr>
          <w:rFonts w:ascii="Times New Roman" w:hAnsi="Times New Roman" w:cs="Times New Roman"/>
          <w:sz w:val="28"/>
          <w:szCs w:val="28"/>
          <w:lang w:val="kk-KZ"/>
        </w:rPr>
        <w:t>-</w:t>
      </w:r>
      <w:r w:rsidR="00B778A8">
        <w:rPr>
          <w:rFonts w:ascii="Times New Roman" w:hAnsi="Times New Roman" w:cs="Times New Roman"/>
          <w:sz w:val="28"/>
          <w:szCs w:val="28"/>
          <w:lang w:val="kk-KZ"/>
        </w:rPr>
        <w:t>әдістемелік</w:t>
      </w:r>
      <w:r w:rsidR="000D50FE">
        <w:rPr>
          <w:rFonts w:ascii="Times New Roman" w:hAnsi="Times New Roman" w:cs="Times New Roman"/>
          <w:sz w:val="28"/>
          <w:szCs w:val="28"/>
          <w:lang w:val="kk-KZ"/>
        </w:rPr>
        <w:t xml:space="preserve"> ұсыныстарды дамыту</w:t>
      </w:r>
      <w:r w:rsidR="00B778A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өзекті және уақытылы екенін көрсетеді.</w:t>
      </w:r>
    </w:p>
    <w:p w:rsidR="00DA2293" w:rsidRDefault="00040B3C" w:rsidP="009A2DBD">
      <w:pPr>
        <w:spacing w:after="0" w:line="240" w:lineRule="auto"/>
        <w:ind w:firstLine="567"/>
        <w:jc w:val="both"/>
        <w:rPr>
          <w:rFonts w:ascii="Times New Roman" w:hAnsi="Times New Roman" w:cs="Times New Roman"/>
          <w:sz w:val="28"/>
          <w:szCs w:val="28"/>
          <w:lang w:val="kk-KZ"/>
        </w:rPr>
      </w:pPr>
      <w:r w:rsidRPr="00E13B9A">
        <w:rPr>
          <w:rFonts w:ascii="Times New Roman" w:hAnsi="Times New Roman" w:cs="Times New Roman"/>
          <w:b/>
          <w:sz w:val="28"/>
          <w:szCs w:val="28"/>
          <w:lang w:val="kk-KZ"/>
        </w:rPr>
        <w:t>Мәселені зерделеу нәтижесі.</w:t>
      </w:r>
      <w:r>
        <w:rPr>
          <w:rFonts w:ascii="Times New Roman" w:hAnsi="Times New Roman" w:cs="Times New Roman"/>
          <w:sz w:val="28"/>
          <w:szCs w:val="28"/>
          <w:lang w:val="kk-KZ"/>
        </w:rPr>
        <w:t xml:space="preserve"> </w:t>
      </w:r>
      <w:r w:rsidR="00847023" w:rsidRPr="00847023">
        <w:rPr>
          <w:rFonts w:ascii="Times New Roman" w:hAnsi="Times New Roman" w:cs="Times New Roman"/>
          <w:sz w:val="28"/>
          <w:szCs w:val="28"/>
          <w:lang w:val="kk-KZ"/>
        </w:rPr>
        <w:t>Жалпы</w:t>
      </w:r>
      <w:r w:rsidR="009F730A">
        <w:rPr>
          <w:rFonts w:ascii="Times New Roman" w:hAnsi="Times New Roman" w:cs="Times New Roman"/>
          <w:sz w:val="28"/>
          <w:szCs w:val="28"/>
          <w:lang w:val="kk-KZ"/>
        </w:rPr>
        <w:t xml:space="preserve"> өндіріске жұмсалған шығындарды есепке алудың даму тарихын,</w:t>
      </w:r>
      <w:r w:rsidR="006335C6">
        <w:rPr>
          <w:rFonts w:ascii="Times New Roman" w:hAnsi="Times New Roman" w:cs="Times New Roman"/>
          <w:sz w:val="28"/>
          <w:szCs w:val="28"/>
          <w:lang w:val="kk-KZ"/>
        </w:rPr>
        <w:t xml:space="preserve"> шығындард</w:t>
      </w:r>
      <w:r w:rsidR="0083399B">
        <w:rPr>
          <w:rFonts w:ascii="Times New Roman" w:hAnsi="Times New Roman" w:cs="Times New Roman"/>
          <w:sz w:val="28"/>
          <w:szCs w:val="28"/>
          <w:lang w:val="kk-KZ"/>
        </w:rPr>
        <w:t>ы есептеуді ұйымдастыру, өнім</w:t>
      </w:r>
      <w:r w:rsidR="006335C6">
        <w:rPr>
          <w:rFonts w:ascii="Times New Roman" w:hAnsi="Times New Roman" w:cs="Times New Roman"/>
          <w:sz w:val="28"/>
          <w:szCs w:val="28"/>
          <w:lang w:val="kk-KZ"/>
        </w:rPr>
        <w:t xml:space="preserve"> өзіндік құнын калькуляциялау</w:t>
      </w:r>
      <w:r w:rsidR="009F730A">
        <w:rPr>
          <w:rFonts w:ascii="Times New Roman" w:hAnsi="Times New Roman" w:cs="Times New Roman"/>
          <w:sz w:val="28"/>
          <w:szCs w:val="28"/>
          <w:lang w:val="kk-KZ"/>
        </w:rPr>
        <w:t xml:space="preserve"> </w:t>
      </w:r>
      <w:r w:rsidR="00847023" w:rsidRPr="00847023">
        <w:rPr>
          <w:rFonts w:ascii="Times New Roman" w:hAnsi="Times New Roman" w:cs="Times New Roman"/>
          <w:sz w:val="28"/>
          <w:szCs w:val="28"/>
          <w:lang w:val="kk-KZ"/>
        </w:rPr>
        <w:t xml:space="preserve"> мәселелерін зерттеген</w:t>
      </w:r>
      <w:r w:rsidR="00847023">
        <w:rPr>
          <w:rFonts w:ascii="Times New Roman" w:hAnsi="Times New Roman" w:cs="Times New Roman"/>
          <w:sz w:val="28"/>
          <w:szCs w:val="28"/>
          <w:lang w:val="kk-KZ"/>
        </w:rPr>
        <w:t xml:space="preserve"> шетелдік,  ресейлік және</w:t>
      </w:r>
      <w:r w:rsidR="00847023" w:rsidRPr="00847023">
        <w:rPr>
          <w:rFonts w:ascii="Times New Roman" w:hAnsi="Times New Roman" w:cs="Times New Roman"/>
          <w:sz w:val="28"/>
          <w:szCs w:val="28"/>
          <w:lang w:val="kk-KZ"/>
        </w:rPr>
        <w:t xml:space="preserve"> отандық ғалымдар жетерлік</w:t>
      </w:r>
      <w:r w:rsidR="00847023">
        <w:rPr>
          <w:rFonts w:ascii="Times New Roman" w:hAnsi="Times New Roman" w:cs="Times New Roman"/>
          <w:sz w:val="28"/>
          <w:szCs w:val="28"/>
          <w:lang w:val="kk-KZ"/>
        </w:rPr>
        <w:t xml:space="preserve">. </w:t>
      </w:r>
      <w:r w:rsidR="00DA2293">
        <w:rPr>
          <w:rFonts w:ascii="Times New Roman" w:hAnsi="Times New Roman" w:cs="Times New Roman"/>
          <w:sz w:val="28"/>
          <w:szCs w:val="28"/>
          <w:lang w:val="kk-KZ"/>
        </w:rPr>
        <w:t>Атап айтқанда, С.М.</w:t>
      </w:r>
      <w:r w:rsidR="00BC227E">
        <w:rPr>
          <w:rFonts w:ascii="Times New Roman" w:hAnsi="Times New Roman" w:cs="Times New Roman"/>
          <w:sz w:val="28"/>
          <w:szCs w:val="28"/>
          <w:lang w:val="kk-KZ"/>
        </w:rPr>
        <w:t xml:space="preserve"> </w:t>
      </w:r>
      <w:r w:rsidR="00DA2293">
        <w:rPr>
          <w:rFonts w:ascii="Times New Roman" w:hAnsi="Times New Roman" w:cs="Times New Roman"/>
          <w:sz w:val="28"/>
          <w:szCs w:val="28"/>
          <w:lang w:val="kk-KZ"/>
        </w:rPr>
        <w:t xml:space="preserve">Брэгг, </w:t>
      </w:r>
      <w:r w:rsidR="00BC227E">
        <w:rPr>
          <w:rFonts w:ascii="Times New Roman" w:hAnsi="Times New Roman" w:cs="Times New Roman"/>
          <w:sz w:val="28"/>
          <w:szCs w:val="28"/>
          <w:lang w:val="kk-KZ"/>
        </w:rPr>
        <w:t xml:space="preserve">Х.Т. </w:t>
      </w:r>
      <w:r w:rsidR="00847023">
        <w:rPr>
          <w:rFonts w:ascii="Times New Roman" w:hAnsi="Times New Roman" w:cs="Times New Roman"/>
          <w:sz w:val="28"/>
          <w:szCs w:val="28"/>
          <w:lang w:val="kk-KZ"/>
        </w:rPr>
        <w:t xml:space="preserve">Джонсон, </w:t>
      </w:r>
      <w:r w:rsidR="00DA2293">
        <w:rPr>
          <w:rFonts w:ascii="Times New Roman" w:hAnsi="Times New Roman" w:cs="Times New Roman"/>
          <w:sz w:val="28"/>
          <w:szCs w:val="28"/>
          <w:lang w:val="kk-KZ"/>
        </w:rPr>
        <w:t xml:space="preserve">К. Друри, </w:t>
      </w:r>
      <w:r w:rsidR="00847023">
        <w:rPr>
          <w:rFonts w:ascii="Times New Roman" w:hAnsi="Times New Roman" w:cs="Times New Roman"/>
          <w:sz w:val="28"/>
          <w:szCs w:val="28"/>
          <w:lang w:val="kk-KZ"/>
        </w:rPr>
        <w:t xml:space="preserve">Р.С. Каплан, </w:t>
      </w:r>
      <w:r w:rsidR="009F730A">
        <w:rPr>
          <w:rFonts w:ascii="Times New Roman" w:hAnsi="Times New Roman" w:cs="Times New Roman"/>
          <w:sz w:val="28"/>
          <w:szCs w:val="28"/>
          <w:lang w:val="kk-KZ"/>
        </w:rPr>
        <w:t>М. Ромни, П.Дж.</w:t>
      </w:r>
      <w:r w:rsidR="00BC227E">
        <w:rPr>
          <w:rFonts w:ascii="Times New Roman" w:hAnsi="Times New Roman" w:cs="Times New Roman"/>
          <w:sz w:val="28"/>
          <w:szCs w:val="28"/>
          <w:lang w:val="kk-KZ"/>
        </w:rPr>
        <w:t xml:space="preserve"> </w:t>
      </w:r>
      <w:r w:rsidR="009F730A">
        <w:rPr>
          <w:rFonts w:ascii="Times New Roman" w:hAnsi="Times New Roman" w:cs="Times New Roman"/>
          <w:sz w:val="28"/>
          <w:szCs w:val="28"/>
          <w:lang w:val="kk-KZ"/>
        </w:rPr>
        <w:t>Стейнбарт, Дж. Фостер</w:t>
      </w:r>
      <w:r w:rsidR="00DA2293">
        <w:rPr>
          <w:rFonts w:ascii="Times New Roman" w:hAnsi="Times New Roman" w:cs="Times New Roman"/>
          <w:sz w:val="28"/>
          <w:szCs w:val="28"/>
          <w:lang w:val="kk-KZ"/>
        </w:rPr>
        <w:t xml:space="preserve">, Ч.Т. Хорнгрен, </w:t>
      </w:r>
      <w:r w:rsidR="008079B1">
        <w:rPr>
          <w:rFonts w:ascii="Times New Roman" w:hAnsi="Times New Roman" w:cs="Times New Roman"/>
          <w:sz w:val="28"/>
          <w:szCs w:val="28"/>
          <w:lang w:val="kk-KZ"/>
        </w:rPr>
        <w:t xml:space="preserve"> және басқа шетелдік экономистердің еңбектерінде қарастырылады.</w:t>
      </w:r>
      <w:r w:rsidR="00DA2293">
        <w:rPr>
          <w:rFonts w:ascii="Times New Roman" w:hAnsi="Times New Roman" w:cs="Times New Roman"/>
          <w:sz w:val="28"/>
          <w:szCs w:val="28"/>
          <w:lang w:val="kk-KZ"/>
        </w:rPr>
        <w:t xml:space="preserve"> </w:t>
      </w:r>
      <w:r w:rsidR="00BC227E">
        <w:rPr>
          <w:rFonts w:ascii="Times New Roman" w:hAnsi="Times New Roman" w:cs="Times New Roman"/>
          <w:sz w:val="28"/>
          <w:szCs w:val="28"/>
          <w:lang w:val="kk-KZ"/>
        </w:rPr>
        <w:t xml:space="preserve">Ресейлік М.А. Вахрушина, О.Н. Волкова </w:t>
      </w:r>
      <w:r w:rsidR="00BC227E" w:rsidRPr="004940B6">
        <w:rPr>
          <w:rFonts w:ascii="Times New Roman" w:hAnsi="Times New Roman" w:cs="Times New Roman"/>
          <w:sz w:val="28"/>
          <w:szCs w:val="28"/>
          <w:lang w:val="kk-KZ"/>
        </w:rPr>
        <w:t>Л.Н. Герасимова</w:t>
      </w:r>
      <w:r w:rsidR="00BC227E">
        <w:rPr>
          <w:rFonts w:ascii="Times New Roman" w:hAnsi="Times New Roman" w:cs="Times New Roman"/>
          <w:sz w:val="28"/>
          <w:szCs w:val="28"/>
          <w:lang w:val="kk-KZ"/>
        </w:rPr>
        <w:t>,</w:t>
      </w:r>
      <w:r w:rsidR="00BC227E" w:rsidRPr="004940B6">
        <w:rPr>
          <w:rFonts w:ascii="Times New Roman" w:hAnsi="Times New Roman" w:cs="Times New Roman"/>
          <w:sz w:val="28"/>
          <w:szCs w:val="28"/>
          <w:lang w:val="kk-KZ"/>
        </w:rPr>
        <w:t xml:space="preserve"> Т.П. </w:t>
      </w:r>
      <w:r w:rsidR="00BC227E">
        <w:rPr>
          <w:rFonts w:ascii="Times New Roman" w:hAnsi="Times New Roman" w:cs="Times New Roman"/>
          <w:sz w:val="28"/>
          <w:szCs w:val="28"/>
          <w:lang w:val="kk-KZ"/>
        </w:rPr>
        <w:t xml:space="preserve"> </w:t>
      </w:r>
      <w:r w:rsidR="00BC227E" w:rsidRPr="004940B6">
        <w:rPr>
          <w:rFonts w:ascii="Times New Roman" w:hAnsi="Times New Roman" w:cs="Times New Roman"/>
          <w:sz w:val="28"/>
          <w:szCs w:val="28"/>
          <w:lang w:val="kk-KZ"/>
        </w:rPr>
        <w:t>Карпова</w:t>
      </w:r>
      <w:r w:rsidR="00BC227E">
        <w:rPr>
          <w:rFonts w:ascii="Times New Roman" w:hAnsi="Times New Roman" w:cs="Times New Roman"/>
          <w:sz w:val="28"/>
          <w:szCs w:val="28"/>
          <w:lang w:val="kk-KZ"/>
        </w:rPr>
        <w:t xml:space="preserve">, </w:t>
      </w:r>
      <w:r w:rsidR="00BC227E" w:rsidRPr="00BC227E">
        <w:rPr>
          <w:rFonts w:ascii="Times New Roman" w:hAnsi="Times New Roman" w:cs="Times New Roman"/>
          <w:sz w:val="28"/>
          <w:szCs w:val="28"/>
          <w:lang w:val="kk-KZ"/>
        </w:rPr>
        <w:t>Д.В. Лысенко</w:t>
      </w:r>
      <w:r w:rsidR="00513308">
        <w:rPr>
          <w:rFonts w:ascii="Times New Roman" w:hAnsi="Times New Roman" w:cs="Times New Roman"/>
          <w:sz w:val="28"/>
          <w:szCs w:val="28"/>
          <w:lang w:val="kk-KZ"/>
        </w:rPr>
        <w:t xml:space="preserve"> </w:t>
      </w:r>
      <w:r w:rsidR="00BC227E" w:rsidRPr="00BC227E">
        <w:rPr>
          <w:rFonts w:ascii="Times New Roman" w:hAnsi="Times New Roman" w:cs="Times New Roman"/>
          <w:sz w:val="28"/>
          <w:szCs w:val="28"/>
          <w:lang w:val="kk-KZ"/>
        </w:rPr>
        <w:t xml:space="preserve"> </w:t>
      </w:r>
      <w:r w:rsidR="00DA2293">
        <w:rPr>
          <w:rFonts w:ascii="Times New Roman" w:hAnsi="Times New Roman" w:cs="Times New Roman"/>
          <w:sz w:val="28"/>
          <w:szCs w:val="28"/>
          <w:lang w:val="kk-KZ"/>
        </w:rPr>
        <w:t>және отандық</w:t>
      </w:r>
      <w:r w:rsidR="00BC227E">
        <w:rPr>
          <w:rFonts w:ascii="Times New Roman" w:hAnsi="Times New Roman" w:cs="Times New Roman"/>
          <w:sz w:val="28"/>
          <w:szCs w:val="28"/>
          <w:lang w:val="kk-KZ"/>
        </w:rPr>
        <w:t xml:space="preserve"> </w:t>
      </w:r>
      <w:r w:rsidR="00BC227E" w:rsidRPr="004940B6">
        <w:rPr>
          <w:rFonts w:ascii="Times New Roman" w:eastAsia="TimesNewRomanPSMT" w:hAnsi="Times New Roman" w:cs="Times New Roman"/>
          <w:sz w:val="28"/>
          <w:szCs w:val="28"/>
          <w:lang w:val="kk-KZ"/>
        </w:rPr>
        <w:t>К.К.</w:t>
      </w:r>
      <w:r w:rsidR="00BC227E">
        <w:rPr>
          <w:rFonts w:ascii="Times New Roman" w:eastAsia="TimesNewRomanPSMT" w:hAnsi="Times New Roman" w:cs="Times New Roman"/>
          <w:sz w:val="28"/>
          <w:szCs w:val="28"/>
          <w:lang w:val="kk-KZ"/>
        </w:rPr>
        <w:t xml:space="preserve"> </w:t>
      </w:r>
      <w:r w:rsidR="00BC227E" w:rsidRPr="004940B6">
        <w:rPr>
          <w:rFonts w:ascii="Times New Roman" w:eastAsia="TimesNewRomanPSMT" w:hAnsi="Times New Roman" w:cs="Times New Roman"/>
          <w:sz w:val="28"/>
          <w:szCs w:val="28"/>
          <w:lang w:val="kk-KZ"/>
        </w:rPr>
        <w:t>Кеулимжаев, Н.А.Кудайбергенов</w:t>
      </w:r>
      <w:r w:rsidR="00BC227E">
        <w:rPr>
          <w:rFonts w:ascii="Times New Roman" w:eastAsia="TimesNewRomanPSMT" w:hAnsi="Times New Roman" w:cs="Times New Roman"/>
          <w:sz w:val="28"/>
          <w:szCs w:val="28"/>
          <w:lang w:val="kk-KZ"/>
        </w:rPr>
        <w:t xml:space="preserve">, </w:t>
      </w:r>
      <w:r w:rsidR="00513308" w:rsidRPr="004940B6">
        <w:rPr>
          <w:rFonts w:ascii="Times New Roman" w:hAnsi="Times New Roman" w:cs="Times New Roman"/>
          <w:sz w:val="28"/>
          <w:szCs w:val="28"/>
          <w:lang w:val="kk-KZ"/>
        </w:rPr>
        <w:t>Ж.К. Нургазина</w:t>
      </w:r>
      <w:r w:rsidR="00513308">
        <w:rPr>
          <w:rFonts w:ascii="Times New Roman" w:hAnsi="Times New Roman" w:cs="Times New Roman"/>
          <w:sz w:val="28"/>
          <w:szCs w:val="28"/>
          <w:lang w:val="kk-KZ"/>
        </w:rPr>
        <w:t>,</w:t>
      </w:r>
      <w:r w:rsidR="00513308" w:rsidRPr="004940B6">
        <w:rPr>
          <w:rFonts w:ascii="Times New Roman" w:hAnsi="Times New Roman" w:cs="Times New Roman"/>
          <w:sz w:val="28"/>
          <w:szCs w:val="28"/>
          <w:lang w:val="kk-KZ"/>
        </w:rPr>
        <w:t xml:space="preserve"> </w:t>
      </w:r>
      <w:r w:rsidR="00BC227E">
        <w:rPr>
          <w:rFonts w:ascii="Times New Roman" w:hAnsi="Times New Roman" w:cs="Times New Roman"/>
          <w:sz w:val="28"/>
          <w:szCs w:val="28"/>
          <w:lang w:val="kk-KZ"/>
        </w:rPr>
        <w:t>К.Т. Тайгашинова</w:t>
      </w:r>
      <w:r w:rsidR="00513308">
        <w:rPr>
          <w:rFonts w:ascii="Times New Roman" w:hAnsi="Times New Roman" w:cs="Times New Roman"/>
          <w:sz w:val="28"/>
          <w:szCs w:val="28"/>
          <w:lang w:val="kk-KZ"/>
        </w:rPr>
        <w:t xml:space="preserve"> және өзге авторлармен зерделенген. </w:t>
      </w:r>
    </w:p>
    <w:p w:rsidR="00A54661" w:rsidRDefault="00A54661"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Шетелдік ав</w:t>
      </w:r>
      <w:r w:rsidR="00B6107A">
        <w:rPr>
          <w:rFonts w:ascii="Times New Roman" w:hAnsi="Times New Roman" w:cs="Times New Roman"/>
          <w:sz w:val="28"/>
          <w:szCs w:val="28"/>
          <w:lang w:val="kk-KZ"/>
        </w:rPr>
        <w:t>торлардың арасында</w:t>
      </w:r>
      <w:r>
        <w:rPr>
          <w:rFonts w:ascii="Times New Roman" w:hAnsi="Times New Roman" w:cs="Times New Roman"/>
          <w:sz w:val="28"/>
          <w:szCs w:val="28"/>
          <w:lang w:val="kk-KZ"/>
        </w:rPr>
        <w:t xml:space="preserve"> ауыл шаруашылығында шығындарды есепке алудың заманауи жүйелерін қолдануды зерттеген зерттеушілер бар. Олар:</w:t>
      </w:r>
      <w:r w:rsidR="00236AD4">
        <w:rPr>
          <w:rFonts w:ascii="Times New Roman" w:hAnsi="Times New Roman" w:cs="Times New Roman"/>
          <w:sz w:val="28"/>
          <w:szCs w:val="28"/>
          <w:lang w:val="kk-KZ"/>
        </w:rPr>
        <w:t xml:space="preserve"> </w:t>
      </w:r>
      <w:r w:rsidR="00B6107A" w:rsidRPr="00D319C5">
        <w:rPr>
          <w:rFonts w:ascii="Times New Roman" w:hAnsi="Times New Roman" w:cs="Times New Roman"/>
          <w:sz w:val="28"/>
          <w:szCs w:val="28"/>
          <w:lang w:val="kk-KZ"/>
        </w:rPr>
        <w:t>К.</w:t>
      </w:r>
      <w:r w:rsidR="00B6107A" w:rsidRPr="00236AD4">
        <w:rPr>
          <w:rFonts w:ascii="Times New Roman" w:hAnsi="Times New Roman" w:cs="Times New Roman"/>
          <w:sz w:val="28"/>
          <w:szCs w:val="28"/>
          <w:lang w:val="kk-KZ"/>
        </w:rPr>
        <w:t xml:space="preserve"> </w:t>
      </w:r>
      <w:r w:rsidR="00B6107A" w:rsidRPr="00D319C5">
        <w:rPr>
          <w:rFonts w:ascii="Times New Roman" w:hAnsi="Times New Roman" w:cs="Times New Roman"/>
          <w:sz w:val="28"/>
          <w:szCs w:val="28"/>
          <w:lang w:val="kk-KZ"/>
        </w:rPr>
        <w:t>Бациос</w:t>
      </w:r>
      <w:r w:rsidR="00B6107A">
        <w:rPr>
          <w:rFonts w:ascii="Times New Roman" w:hAnsi="Times New Roman" w:cs="Times New Roman"/>
          <w:sz w:val="28"/>
          <w:szCs w:val="28"/>
          <w:lang w:val="kk-KZ"/>
        </w:rPr>
        <w:t>,</w:t>
      </w:r>
      <w:r w:rsidR="00B6107A" w:rsidRPr="00D319C5">
        <w:rPr>
          <w:rFonts w:ascii="Times New Roman" w:hAnsi="Times New Roman" w:cs="Times New Roman"/>
          <w:sz w:val="28"/>
          <w:szCs w:val="28"/>
          <w:lang w:val="kk-KZ"/>
        </w:rPr>
        <w:t xml:space="preserve"> </w:t>
      </w:r>
      <w:r w:rsidR="00B6107A" w:rsidRPr="00236AD4">
        <w:rPr>
          <w:rFonts w:ascii="Times New Roman" w:hAnsi="Times New Roman" w:cs="Times New Roman"/>
          <w:sz w:val="28"/>
          <w:szCs w:val="28"/>
          <w:lang w:val="kk-KZ"/>
        </w:rPr>
        <w:t>Х.</w:t>
      </w:r>
      <w:r w:rsidR="00B6107A">
        <w:rPr>
          <w:rFonts w:ascii="Times New Roman" w:hAnsi="Times New Roman" w:cs="Times New Roman"/>
          <w:sz w:val="28"/>
          <w:szCs w:val="28"/>
          <w:lang w:val="kk-KZ"/>
        </w:rPr>
        <w:t xml:space="preserve"> </w:t>
      </w:r>
      <w:r w:rsidR="00B6107A" w:rsidRPr="00236AD4">
        <w:rPr>
          <w:rFonts w:ascii="Times New Roman" w:hAnsi="Times New Roman" w:cs="Times New Roman"/>
          <w:sz w:val="28"/>
          <w:szCs w:val="28"/>
          <w:lang w:val="kk-KZ"/>
        </w:rPr>
        <w:t>Бранд-Сассен</w:t>
      </w:r>
      <w:r w:rsidR="00B6107A">
        <w:rPr>
          <w:rFonts w:ascii="Times New Roman" w:hAnsi="Times New Roman" w:cs="Times New Roman"/>
          <w:sz w:val="28"/>
          <w:szCs w:val="28"/>
          <w:lang w:val="kk-KZ"/>
        </w:rPr>
        <w:t xml:space="preserve">, </w:t>
      </w:r>
      <w:r w:rsidR="00B6107A" w:rsidRPr="00D319C5">
        <w:rPr>
          <w:rFonts w:ascii="Times New Roman" w:hAnsi="Times New Roman" w:cs="Times New Roman"/>
          <w:sz w:val="28"/>
          <w:szCs w:val="28"/>
          <w:lang w:val="kk-KZ"/>
        </w:rPr>
        <w:t>А.</w:t>
      </w:r>
      <w:r w:rsidR="00B6107A">
        <w:rPr>
          <w:rFonts w:ascii="Times New Roman" w:hAnsi="Times New Roman" w:cs="Times New Roman"/>
          <w:sz w:val="28"/>
          <w:szCs w:val="28"/>
          <w:lang w:val="kk-KZ"/>
        </w:rPr>
        <w:t xml:space="preserve"> </w:t>
      </w:r>
      <w:r w:rsidR="00D319C5" w:rsidRPr="00D319C5">
        <w:rPr>
          <w:rFonts w:ascii="Times New Roman" w:hAnsi="Times New Roman" w:cs="Times New Roman"/>
          <w:sz w:val="28"/>
          <w:szCs w:val="28"/>
          <w:lang w:val="kk-KZ"/>
        </w:rPr>
        <w:t xml:space="preserve">Вазакидис, </w:t>
      </w:r>
      <w:r w:rsidR="00B6107A" w:rsidRPr="00B6107A">
        <w:rPr>
          <w:rFonts w:ascii="Times New Roman" w:hAnsi="Times New Roman" w:cs="Times New Roman"/>
          <w:sz w:val="28"/>
          <w:szCs w:val="28"/>
          <w:lang w:val="kk-KZ"/>
        </w:rPr>
        <w:t>Л.</w:t>
      </w:r>
      <w:r w:rsidR="00B6107A">
        <w:rPr>
          <w:rFonts w:ascii="Times New Roman" w:hAnsi="Times New Roman" w:cs="Times New Roman"/>
          <w:sz w:val="28"/>
          <w:szCs w:val="28"/>
          <w:lang w:val="kk-KZ"/>
        </w:rPr>
        <w:t xml:space="preserve"> </w:t>
      </w:r>
      <w:r w:rsidR="00B6107A" w:rsidRPr="00B6107A">
        <w:rPr>
          <w:rFonts w:ascii="Times New Roman" w:hAnsi="Times New Roman" w:cs="Times New Roman"/>
          <w:sz w:val="28"/>
          <w:szCs w:val="28"/>
          <w:lang w:val="kk-KZ"/>
        </w:rPr>
        <w:t>Джек, Дж.В.Х.</w:t>
      </w:r>
      <w:r w:rsidR="00B6107A">
        <w:rPr>
          <w:rFonts w:ascii="Times New Roman" w:hAnsi="Times New Roman" w:cs="Times New Roman"/>
          <w:sz w:val="28"/>
          <w:szCs w:val="28"/>
          <w:lang w:val="kk-KZ"/>
        </w:rPr>
        <w:t xml:space="preserve"> </w:t>
      </w:r>
      <w:r w:rsidR="00B6107A" w:rsidRPr="00B6107A">
        <w:rPr>
          <w:rFonts w:ascii="Times New Roman" w:hAnsi="Times New Roman" w:cs="Times New Roman"/>
          <w:sz w:val="28"/>
          <w:szCs w:val="28"/>
          <w:lang w:val="kk-KZ"/>
        </w:rPr>
        <w:t>Джонс</w:t>
      </w:r>
      <w:r w:rsidR="00B6107A">
        <w:rPr>
          <w:rFonts w:ascii="Times New Roman" w:hAnsi="Times New Roman" w:cs="Times New Roman"/>
          <w:sz w:val="28"/>
          <w:szCs w:val="28"/>
          <w:lang w:val="kk-KZ"/>
        </w:rPr>
        <w:t xml:space="preserve">, </w:t>
      </w:r>
      <w:r w:rsidR="00D319C5" w:rsidRPr="00D319C5">
        <w:rPr>
          <w:rFonts w:ascii="Times New Roman" w:hAnsi="Times New Roman" w:cs="Times New Roman"/>
          <w:sz w:val="28"/>
          <w:szCs w:val="28"/>
          <w:lang w:val="kk-KZ"/>
        </w:rPr>
        <w:t>Дж.С.</w:t>
      </w:r>
      <w:r w:rsidR="00D319C5">
        <w:rPr>
          <w:rFonts w:ascii="Times New Roman" w:hAnsi="Times New Roman" w:cs="Times New Roman"/>
          <w:sz w:val="28"/>
          <w:szCs w:val="28"/>
          <w:lang w:val="kk-KZ"/>
        </w:rPr>
        <w:t xml:space="preserve"> </w:t>
      </w:r>
      <w:r w:rsidR="00D319C5" w:rsidRPr="00D319C5">
        <w:rPr>
          <w:rFonts w:ascii="Times New Roman" w:hAnsi="Times New Roman" w:cs="Times New Roman"/>
          <w:sz w:val="28"/>
          <w:szCs w:val="28"/>
          <w:lang w:val="kk-KZ"/>
        </w:rPr>
        <w:t>Као</w:t>
      </w:r>
      <w:r w:rsidR="00D319C5">
        <w:rPr>
          <w:rFonts w:ascii="Times New Roman" w:hAnsi="Times New Roman" w:cs="Times New Roman"/>
          <w:sz w:val="28"/>
          <w:szCs w:val="28"/>
          <w:lang w:val="kk-KZ"/>
        </w:rPr>
        <w:t>,</w:t>
      </w:r>
      <w:r w:rsidR="00D319C5" w:rsidRPr="00D319C5">
        <w:rPr>
          <w:rFonts w:ascii="Times New Roman" w:hAnsi="Times New Roman" w:cs="Times New Roman"/>
          <w:sz w:val="28"/>
          <w:szCs w:val="28"/>
          <w:lang w:val="kk-KZ"/>
        </w:rPr>
        <w:t xml:space="preserve"> </w:t>
      </w:r>
      <w:r w:rsidR="00B6107A" w:rsidRPr="00D319C5">
        <w:rPr>
          <w:rFonts w:ascii="Times New Roman" w:hAnsi="Times New Roman" w:cs="Times New Roman"/>
          <w:sz w:val="28"/>
          <w:szCs w:val="28"/>
          <w:lang w:val="kk-KZ"/>
        </w:rPr>
        <w:t>Г</w:t>
      </w:r>
      <w:r w:rsidR="00B6107A">
        <w:rPr>
          <w:rFonts w:ascii="Times New Roman" w:hAnsi="Times New Roman" w:cs="Times New Roman"/>
          <w:sz w:val="28"/>
          <w:szCs w:val="28"/>
          <w:lang w:val="kk-KZ"/>
        </w:rPr>
        <w:t>.</w:t>
      </w:r>
      <w:r w:rsidR="00B6107A" w:rsidRPr="00D319C5">
        <w:rPr>
          <w:rFonts w:ascii="Times New Roman" w:hAnsi="Times New Roman" w:cs="Times New Roman"/>
          <w:sz w:val="28"/>
          <w:szCs w:val="28"/>
          <w:lang w:val="kk-KZ"/>
        </w:rPr>
        <w:t xml:space="preserve"> Кутузиду</w:t>
      </w:r>
      <w:r w:rsidR="00B6107A">
        <w:rPr>
          <w:rFonts w:ascii="Times New Roman" w:hAnsi="Times New Roman" w:cs="Times New Roman"/>
          <w:sz w:val="28"/>
          <w:szCs w:val="28"/>
          <w:lang w:val="kk-KZ"/>
        </w:rPr>
        <w:t>,</w:t>
      </w:r>
      <w:r w:rsidR="00B6107A" w:rsidRPr="00D319C5">
        <w:rPr>
          <w:rFonts w:ascii="Times New Roman" w:hAnsi="Times New Roman" w:cs="Times New Roman"/>
          <w:sz w:val="28"/>
          <w:szCs w:val="28"/>
          <w:lang w:val="kk-KZ"/>
        </w:rPr>
        <w:t xml:space="preserve"> </w:t>
      </w:r>
      <w:r w:rsidR="00D319C5" w:rsidRPr="00D319C5">
        <w:rPr>
          <w:rFonts w:ascii="Times New Roman" w:hAnsi="Times New Roman" w:cs="Times New Roman"/>
          <w:sz w:val="28"/>
          <w:szCs w:val="28"/>
          <w:lang w:val="kk-KZ"/>
        </w:rPr>
        <w:t>Т.Р.</w:t>
      </w:r>
      <w:r w:rsidR="00D319C5">
        <w:rPr>
          <w:rFonts w:ascii="Times New Roman" w:hAnsi="Times New Roman" w:cs="Times New Roman"/>
          <w:sz w:val="28"/>
          <w:szCs w:val="28"/>
          <w:lang w:val="kk-KZ"/>
        </w:rPr>
        <w:t xml:space="preserve"> </w:t>
      </w:r>
      <w:r w:rsidR="00D319C5" w:rsidRPr="00D319C5">
        <w:rPr>
          <w:rFonts w:ascii="Times New Roman" w:hAnsi="Times New Roman" w:cs="Times New Roman"/>
          <w:sz w:val="28"/>
          <w:szCs w:val="28"/>
          <w:lang w:val="kk-KZ"/>
        </w:rPr>
        <w:t xml:space="preserve">Ли, </w:t>
      </w:r>
      <w:r w:rsidR="00236AD4" w:rsidRPr="00236AD4">
        <w:rPr>
          <w:rFonts w:ascii="Times New Roman" w:hAnsi="Times New Roman" w:cs="Times New Roman"/>
          <w:sz w:val="28"/>
          <w:szCs w:val="28"/>
          <w:lang w:val="kk-KZ"/>
        </w:rPr>
        <w:t>Л.</w:t>
      </w:r>
      <w:r w:rsidR="00236AD4">
        <w:rPr>
          <w:rFonts w:ascii="Times New Roman" w:hAnsi="Times New Roman" w:cs="Times New Roman"/>
          <w:sz w:val="28"/>
          <w:szCs w:val="28"/>
          <w:lang w:val="kk-KZ"/>
        </w:rPr>
        <w:t xml:space="preserve"> </w:t>
      </w:r>
      <w:r w:rsidR="009E42E4">
        <w:rPr>
          <w:rFonts w:ascii="Times New Roman" w:hAnsi="Times New Roman" w:cs="Times New Roman"/>
          <w:sz w:val="28"/>
          <w:szCs w:val="28"/>
          <w:lang w:val="kk-KZ"/>
        </w:rPr>
        <w:t>Т</w:t>
      </w:r>
      <w:r w:rsidR="00236AD4" w:rsidRPr="00236AD4">
        <w:rPr>
          <w:rFonts w:ascii="Times New Roman" w:hAnsi="Times New Roman" w:cs="Times New Roman"/>
          <w:sz w:val="28"/>
          <w:szCs w:val="28"/>
          <w:lang w:val="kk-KZ"/>
        </w:rPr>
        <w:t>увсен, С.</w:t>
      </w:r>
      <w:r w:rsidR="00236AD4">
        <w:rPr>
          <w:rFonts w:ascii="Times New Roman" w:hAnsi="Times New Roman" w:cs="Times New Roman"/>
          <w:sz w:val="28"/>
          <w:szCs w:val="28"/>
          <w:lang w:val="kk-KZ"/>
        </w:rPr>
        <w:t xml:space="preserve"> </w:t>
      </w:r>
      <w:r w:rsidR="00236AD4" w:rsidRPr="00236AD4">
        <w:rPr>
          <w:rFonts w:ascii="Times New Roman" w:hAnsi="Times New Roman" w:cs="Times New Roman"/>
          <w:sz w:val="28"/>
          <w:szCs w:val="28"/>
          <w:lang w:val="kk-KZ"/>
        </w:rPr>
        <w:t>Эссманн</w:t>
      </w:r>
      <w:r w:rsidR="00D319C5" w:rsidRPr="00D319C5">
        <w:rPr>
          <w:rFonts w:ascii="Times New Roman" w:hAnsi="Times New Roman" w:cs="Times New Roman"/>
          <w:sz w:val="28"/>
          <w:szCs w:val="28"/>
          <w:lang w:val="kk-KZ"/>
        </w:rPr>
        <w:t xml:space="preserve">, </w:t>
      </w:r>
      <w:r w:rsidR="00B6107A" w:rsidRPr="00D319C5">
        <w:rPr>
          <w:rFonts w:ascii="Times New Roman" w:hAnsi="Times New Roman" w:cs="Times New Roman"/>
          <w:sz w:val="28"/>
          <w:szCs w:val="28"/>
          <w:lang w:val="kk-KZ"/>
        </w:rPr>
        <w:t>А.</w:t>
      </w:r>
      <w:r w:rsidR="00B6107A">
        <w:rPr>
          <w:rFonts w:ascii="Times New Roman" w:hAnsi="Times New Roman" w:cs="Times New Roman"/>
          <w:sz w:val="28"/>
          <w:szCs w:val="28"/>
          <w:lang w:val="kk-KZ"/>
        </w:rPr>
        <w:t xml:space="preserve"> </w:t>
      </w:r>
      <w:r w:rsidR="00D319C5" w:rsidRPr="00D319C5">
        <w:rPr>
          <w:rFonts w:ascii="Times New Roman" w:hAnsi="Times New Roman" w:cs="Times New Roman"/>
          <w:sz w:val="28"/>
          <w:szCs w:val="28"/>
          <w:lang w:val="kk-KZ"/>
        </w:rPr>
        <w:t>Теодоридис</w:t>
      </w:r>
      <w:r w:rsidR="00FE27DF">
        <w:rPr>
          <w:rFonts w:ascii="Times New Roman" w:hAnsi="Times New Roman" w:cs="Times New Roman"/>
          <w:sz w:val="28"/>
          <w:szCs w:val="28"/>
          <w:lang w:val="kk-KZ"/>
        </w:rPr>
        <w:t xml:space="preserve"> және басқалары</w:t>
      </w:r>
      <w:r w:rsidR="00B6107A">
        <w:rPr>
          <w:rFonts w:ascii="Times New Roman" w:hAnsi="Times New Roman" w:cs="Times New Roman"/>
          <w:sz w:val="28"/>
          <w:szCs w:val="28"/>
          <w:lang w:val="kk-KZ"/>
        </w:rPr>
        <w:t>.</w:t>
      </w:r>
      <w:r w:rsidR="00D319C5" w:rsidRPr="00D319C5">
        <w:rPr>
          <w:rFonts w:ascii="Times New Roman" w:hAnsi="Times New Roman" w:cs="Times New Roman"/>
          <w:sz w:val="28"/>
          <w:szCs w:val="28"/>
          <w:lang w:val="kk-KZ"/>
        </w:rPr>
        <w:t xml:space="preserve"> </w:t>
      </w:r>
      <w:r w:rsidR="00847023">
        <w:rPr>
          <w:rFonts w:ascii="Times New Roman" w:hAnsi="Times New Roman" w:cs="Times New Roman"/>
          <w:sz w:val="28"/>
          <w:szCs w:val="28"/>
          <w:lang w:val="kk-KZ"/>
        </w:rPr>
        <w:t xml:space="preserve">Ауыл шаруашылығы салаларында </w:t>
      </w:r>
      <w:r w:rsidR="008079B1">
        <w:rPr>
          <w:rFonts w:ascii="Times New Roman" w:hAnsi="Times New Roman" w:cs="Times New Roman"/>
          <w:sz w:val="28"/>
          <w:szCs w:val="28"/>
          <w:lang w:val="kk-KZ"/>
        </w:rPr>
        <w:t>шығындар</w:t>
      </w:r>
      <w:r w:rsidR="00513308">
        <w:rPr>
          <w:rFonts w:ascii="Times New Roman" w:hAnsi="Times New Roman" w:cs="Times New Roman"/>
          <w:sz w:val="28"/>
          <w:szCs w:val="28"/>
          <w:lang w:val="kk-KZ"/>
        </w:rPr>
        <w:t xml:space="preserve"> есебіні</w:t>
      </w:r>
      <w:r w:rsidR="008079B1">
        <w:rPr>
          <w:rFonts w:ascii="Times New Roman" w:hAnsi="Times New Roman" w:cs="Times New Roman"/>
          <w:sz w:val="28"/>
          <w:szCs w:val="28"/>
          <w:lang w:val="kk-KZ"/>
        </w:rPr>
        <w:t>ң ұйымдасты</w:t>
      </w:r>
      <w:r w:rsidR="00513308">
        <w:rPr>
          <w:rFonts w:ascii="Times New Roman" w:hAnsi="Times New Roman" w:cs="Times New Roman"/>
          <w:sz w:val="28"/>
          <w:szCs w:val="28"/>
          <w:lang w:val="kk-KZ"/>
        </w:rPr>
        <w:t>рушылық</w:t>
      </w:r>
      <w:r w:rsidR="00513308" w:rsidRPr="009A743F">
        <w:rPr>
          <w:rFonts w:ascii="Times New Roman" w:hAnsi="Times New Roman" w:cs="Times New Roman"/>
          <w:sz w:val="28"/>
          <w:szCs w:val="28"/>
          <w:lang w:val="kk-KZ"/>
        </w:rPr>
        <w:t>-</w:t>
      </w:r>
      <w:r w:rsidR="008079B1">
        <w:rPr>
          <w:rFonts w:ascii="Times New Roman" w:hAnsi="Times New Roman" w:cs="Times New Roman"/>
          <w:sz w:val="28"/>
          <w:szCs w:val="28"/>
          <w:lang w:val="kk-KZ"/>
        </w:rPr>
        <w:t>әдістемелік мәселелерін М.З. Пизенгольц</w:t>
      </w:r>
      <w:r w:rsidR="005B5162">
        <w:rPr>
          <w:rFonts w:ascii="Times New Roman" w:hAnsi="Times New Roman" w:cs="Times New Roman"/>
          <w:sz w:val="28"/>
          <w:szCs w:val="28"/>
          <w:lang w:val="kk-KZ"/>
        </w:rPr>
        <w:t>, Л.И. Хоружий, В.Г. Широбоков,</w:t>
      </w:r>
      <w:r w:rsidR="005B5162" w:rsidRPr="005B5162">
        <w:rPr>
          <w:rFonts w:ascii="Times New Roman" w:eastAsia="TimesNewRomanPSMT" w:hAnsi="Times New Roman" w:cs="Times New Roman"/>
          <w:sz w:val="28"/>
          <w:szCs w:val="28"/>
          <w:lang w:val="kk-KZ"/>
        </w:rPr>
        <w:t xml:space="preserve"> Е.И.</w:t>
      </w:r>
      <w:r w:rsidR="005B5162">
        <w:rPr>
          <w:rFonts w:ascii="Times New Roman" w:eastAsia="TimesNewRomanPSMT" w:hAnsi="Times New Roman" w:cs="Times New Roman"/>
          <w:sz w:val="28"/>
          <w:szCs w:val="28"/>
          <w:lang w:val="kk-KZ"/>
        </w:rPr>
        <w:t xml:space="preserve"> </w:t>
      </w:r>
      <w:r w:rsidR="005B5162" w:rsidRPr="005B5162">
        <w:rPr>
          <w:rFonts w:ascii="Times New Roman" w:eastAsia="TimesNewRomanPSMT" w:hAnsi="Times New Roman" w:cs="Times New Roman"/>
          <w:sz w:val="28"/>
          <w:szCs w:val="28"/>
          <w:lang w:val="kk-KZ"/>
        </w:rPr>
        <w:t>Костюкова</w:t>
      </w:r>
      <w:r w:rsidR="005B5162" w:rsidRPr="00521B8B">
        <w:rPr>
          <w:rFonts w:ascii="Times New Roman" w:eastAsia="TimesNewRomanPSMT" w:hAnsi="Times New Roman" w:cs="Times New Roman"/>
          <w:sz w:val="28"/>
          <w:szCs w:val="28"/>
          <w:lang w:val="kk-KZ"/>
        </w:rPr>
        <w:t>,</w:t>
      </w:r>
      <w:r w:rsidR="005B5162" w:rsidRPr="005B5162">
        <w:rPr>
          <w:rFonts w:ascii="Times New Roman" w:eastAsia="TimesNewRomanPSMT" w:hAnsi="Times New Roman" w:cs="Times New Roman"/>
          <w:sz w:val="28"/>
          <w:szCs w:val="28"/>
          <w:lang w:val="kk-KZ"/>
        </w:rPr>
        <w:t xml:space="preserve"> Р.И.</w:t>
      </w:r>
      <w:r w:rsidR="005B5162">
        <w:rPr>
          <w:rFonts w:ascii="Times New Roman" w:eastAsia="TimesNewRomanPSMT" w:hAnsi="Times New Roman" w:cs="Times New Roman"/>
          <w:sz w:val="28"/>
          <w:szCs w:val="28"/>
          <w:lang w:val="kk-KZ"/>
        </w:rPr>
        <w:t xml:space="preserve"> </w:t>
      </w:r>
      <w:r w:rsidR="005B5162" w:rsidRPr="005B5162">
        <w:rPr>
          <w:rFonts w:ascii="Times New Roman" w:eastAsia="TimesNewRomanPSMT" w:hAnsi="Times New Roman" w:cs="Times New Roman"/>
          <w:sz w:val="28"/>
          <w:szCs w:val="28"/>
          <w:lang w:val="kk-KZ"/>
        </w:rPr>
        <w:t>Галилова</w:t>
      </w:r>
      <w:r w:rsidR="005B5162">
        <w:rPr>
          <w:rFonts w:ascii="Times New Roman" w:eastAsia="TimesNewRomanPSMT" w:hAnsi="Times New Roman" w:cs="Times New Roman"/>
          <w:sz w:val="28"/>
          <w:szCs w:val="28"/>
          <w:lang w:val="kk-KZ"/>
        </w:rPr>
        <w:t xml:space="preserve">, </w:t>
      </w:r>
      <w:r w:rsidR="005B5162" w:rsidRPr="009B7112">
        <w:rPr>
          <w:rFonts w:ascii="Times New Roman" w:hAnsi="Times New Roman" w:cs="Times New Roman"/>
          <w:sz w:val="28"/>
          <w:szCs w:val="28"/>
          <w:lang w:val="kk-KZ"/>
        </w:rPr>
        <w:t>А.П.</w:t>
      </w:r>
      <w:r w:rsidR="005B5162">
        <w:rPr>
          <w:rFonts w:ascii="Times New Roman" w:hAnsi="Times New Roman" w:cs="Times New Roman"/>
          <w:sz w:val="28"/>
          <w:szCs w:val="28"/>
          <w:lang w:val="kk-KZ"/>
        </w:rPr>
        <w:t xml:space="preserve"> </w:t>
      </w:r>
      <w:r w:rsidR="005B5162" w:rsidRPr="009B7112">
        <w:rPr>
          <w:rFonts w:ascii="Times New Roman" w:hAnsi="Times New Roman" w:cs="Times New Roman"/>
          <w:sz w:val="28"/>
          <w:szCs w:val="28"/>
          <w:lang w:val="kk-KZ"/>
        </w:rPr>
        <w:t>Михалкевич, И.Н.</w:t>
      </w:r>
      <w:r w:rsidR="005B5162">
        <w:rPr>
          <w:rFonts w:ascii="Times New Roman" w:hAnsi="Times New Roman" w:cs="Times New Roman"/>
          <w:sz w:val="28"/>
          <w:szCs w:val="28"/>
          <w:lang w:val="kk-KZ"/>
        </w:rPr>
        <w:t xml:space="preserve"> </w:t>
      </w:r>
      <w:r w:rsidR="005B5162" w:rsidRPr="009B7112">
        <w:rPr>
          <w:rFonts w:ascii="Times New Roman" w:hAnsi="Times New Roman" w:cs="Times New Roman"/>
          <w:sz w:val="28"/>
          <w:szCs w:val="28"/>
          <w:lang w:val="kk-KZ"/>
        </w:rPr>
        <w:t>Белый</w:t>
      </w:r>
      <w:r w:rsidR="005B5162">
        <w:rPr>
          <w:rFonts w:ascii="Times New Roman" w:hAnsi="Times New Roman" w:cs="Times New Roman"/>
          <w:sz w:val="28"/>
          <w:szCs w:val="28"/>
          <w:lang w:val="kk-KZ"/>
        </w:rPr>
        <w:t xml:space="preserve">, </w:t>
      </w:r>
      <w:r w:rsidR="00513308" w:rsidRPr="005B5162">
        <w:rPr>
          <w:rFonts w:ascii="Times New Roman" w:hAnsi="Times New Roman" w:cs="Times New Roman"/>
          <w:sz w:val="28"/>
          <w:szCs w:val="28"/>
          <w:lang w:val="kk-KZ"/>
        </w:rPr>
        <w:t>А.В.</w:t>
      </w:r>
      <w:r w:rsidR="00513308">
        <w:rPr>
          <w:rFonts w:ascii="Times New Roman" w:hAnsi="Times New Roman" w:cs="Times New Roman"/>
          <w:sz w:val="28"/>
          <w:szCs w:val="28"/>
          <w:lang w:val="kk-KZ"/>
        </w:rPr>
        <w:t xml:space="preserve"> </w:t>
      </w:r>
      <w:r w:rsidR="005B5162" w:rsidRPr="005B5162">
        <w:rPr>
          <w:rFonts w:ascii="Times New Roman" w:hAnsi="Times New Roman" w:cs="Times New Roman"/>
          <w:sz w:val="28"/>
          <w:szCs w:val="28"/>
          <w:lang w:val="kk-KZ"/>
        </w:rPr>
        <w:t xml:space="preserve">Глущенко, </w:t>
      </w:r>
      <w:r w:rsidR="00513308" w:rsidRPr="005B5162">
        <w:rPr>
          <w:rFonts w:ascii="Times New Roman" w:hAnsi="Times New Roman" w:cs="Times New Roman"/>
          <w:sz w:val="28"/>
          <w:szCs w:val="28"/>
          <w:lang w:val="kk-KZ"/>
        </w:rPr>
        <w:t>Н.Н.</w:t>
      </w:r>
      <w:r w:rsidR="00513308">
        <w:rPr>
          <w:rFonts w:ascii="Times New Roman" w:hAnsi="Times New Roman" w:cs="Times New Roman"/>
          <w:sz w:val="28"/>
          <w:szCs w:val="28"/>
          <w:lang w:val="kk-KZ"/>
        </w:rPr>
        <w:t xml:space="preserve"> </w:t>
      </w:r>
      <w:r w:rsidR="005B5162" w:rsidRPr="005B5162">
        <w:rPr>
          <w:rFonts w:ascii="Times New Roman" w:hAnsi="Times New Roman" w:cs="Times New Roman"/>
          <w:sz w:val="28"/>
          <w:szCs w:val="28"/>
          <w:lang w:val="kk-KZ"/>
        </w:rPr>
        <w:t>Нелюбова</w:t>
      </w:r>
      <w:r w:rsidR="007557A5">
        <w:rPr>
          <w:rFonts w:ascii="Times New Roman" w:hAnsi="Times New Roman" w:cs="Times New Roman"/>
          <w:sz w:val="28"/>
          <w:szCs w:val="28"/>
          <w:lang w:val="kk-KZ"/>
        </w:rPr>
        <w:t xml:space="preserve"> және басқалары қарастырған.</w:t>
      </w:r>
      <w:r w:rsidR="00B6107A">
        <w:rPr>
          <w:rFonts w:ascii="Times New Roman"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Ресейлік </w:t>
      </w:r>
      <w:r w:rsidR="00DA2293" w:rsidRPr="003769CE">
        <w:rPr>
          <w:rFonts w:ascii="Times New Roman" w:hAnsi="Times New Roman" w:cs="Times New Roman"/>
          <w:sz w:val="28"/>
          <w:szCs w:val="28"/>
          <w:lang w:val="kk-KZ"/>
        </w:rPr>
        <w:lastRenderedPageBreak/>
        <w:t>В.А. Будасова</w:t>
      </w:r>
      <w:r w:rsidR="00DA2293">
        <w:rPr>
          <w:rFonts w:ascii="Times New Roman" w:hAnsi="Times New Roman" w:cs="Times New Roman"/>
          <w:sz w:val="28"/>
          <w:szCs w:val="28"/>
          <w:lang w:val="kk-KZ"/>
        </w:rPr>
        <w:t>,</w:t>
      </w:r>
      <w:r w:rsidR="00DA2293" w:rsidRPr="003769CE">
        <w:rPr>
          <w:rFonts w:ascii="Times New Roman" w:hAnsi="Times New Roman" w:cs="Times New Roman"/>
          <w:sz w:val="28"/>
          <w:szCs w:val="28"/>
          <w:lang w:val="kk-KZ"/>
        </w:rPr>
        <w:t xml:space="preserve"> </w:t>
      </w:r>
      <w:r w:rsidR="007557A5" w:rsidRPr="007557A5">
        <w:rPr>
          <w:rFonts w:ascii="Times New Roman" w:hAnsi="Times New Roman" w:cs="Times New Roman"/>
          <w:sz w:val="28"/>
          <w:szCs w:val="28"/>
          <w:lang w:val="kk-KZ"/>
        </w:rPr>
        <w:t>М.В.</w:t>
      </w:r>
      <w:r w:rsidR="007557A5">
        <w:rPr>
          <w:rFonts w:ascii="Times New Roman" w:hAnsi="Times New Roman" w:cs="Times New Roman"/>
          <w:sz w:val="28"/>
          <w:szCs w:val="28"/>
          <w:lang w:val="kk-KZ"/>
        </w:rPr>
        <w:t xml:space="preserve"> </w:t>
      </w:r>
      <w:r w:rsidR="007557A5" w:rsidRPr="007557A5">
        <w:rPr>
          <w:rFonts w:ascii="Times New Roman" w:hAnsi="Times New Roman" w:cs="Times New Roman"/>
          <w:sz w:val="28"/>
          <w:szCs w:val="28"/>
          <w:lang w:val="kk-KZ"/>
        </w:rPr>
        <w:t xml:space="preserve">Додонова, </w:t>
      </w:r>
      <w:r w:rsidR="00DA2293">
        <w:rPr>
          <w:rFonts w:ascii="Times New Roman" w:hAnsi="Times New Roman" w:cs="Times New Roman"/>
          <w:sz w:val="28"/>
          <w:szCs w:val="28"/>
          <w:lang w:val="kk-KZ"/>
        </w:rPr>
        <w:t>Ю.Н. Катков</w:t>
      </w:r>
      <w:r>
        <w:rPr>
          <w:rFonts w:ascii="Times New Roman" w:hAnsi="Times New Roman" w:cs="Times New Roman"/>
          <w:sz w:val="28"/>
          <w:szCs w:val="28"/>
          <w:lang w:val="kk-KZ"/>
        </w:rPr>
        <w:t xml:space="preserve">, </w:t>
      </w:r>
      <w:r w:rsidRPr="00A54661">
        <w:rPr>
          <w:rFonts w:ascii="Times New Roman" w:hAnsi="Times New Roman" w:cs="Times New Roman"/>
          <w:sz w:val="28"/>
          <w:szCs w:val="28"/>
          <w:lang w:val="kk-KZ"/>
        </w:rPr>
        <w:t>Г.М. Лисович</w:t>
      </w:r>
      <w:r w:rsidR="00236AD4">
        <w:rPr>
          <w:rFonts w:ascii="Times New Roman" w:hAnsi="Times New Roman" w:cs="Times New Roman"/>
          <w:sz w:val="28"/>
          <w:szCs w:val="28"/>
          <w:lang w:val="kk-KZ"/>
        </w:rPr>
        <w:t xml:space="preserve">, </w:t>
      </w:r>
      <w:r w:rsidR="0093047B">
        <w:rPr>
          <w:rFonts w:ascii="Times New Roman" w:hAnsi="Times New Roman" w:cs="Times New Roman"/>
          <w:sz w:val="28"/>
          <w:szCs w:val="28"/>
          <w:lang w:val="kk-KZ"/>
        </w:rPr>
        <w:t xml:space="preserve">А.П. Михалкевич, </w:t>
      </w:r>
      <w:r w:rsidR="00236AD4" w:rsidRPr="00EC16BE">
        <w:rPr>
          <w:rFonts w:ascii="Times New Roman" w:hAnsi="Times New Roman" w:cs="Times New Roman"/>
          <w:sz w:val="28"/>
          <w:szCs w:val="28"/>
          <w:lang w:val="kk-KZ"/>
        </w:rPr>
        <w:t>О.В.</w:t>
      </w:r>
      <w:r w:rsidR="00236AD4" w:rsidRPr="00A54661">
        <w:rPr>
          <w:rFonts w:ascii="Times New Roman" w:hAnsi="Times New Roman" w:cs="Times New Roman"/>
          <w:sz w:val="28"/>
          <w:szCs w:val="28"/>
          <w:lang w:val="kk-KZ"/>
        </w:rPr>
        <w:t xml:space="preserve"> </w:t>
      </w:r>
      <w:r w:rsidR="00236AD4" w:rsidRPr="00EC16BE">
        <w:rPr>
          <w:rFonts w:ascii="Times New Roman" w:hAnsi="Times New Roman" w:cs="Times New Roman"/>
          <w:sz w:val="28"/>
          <w:szCs w:val="28"/>
          <w:lang w:val="kk-KZ"/>
        </w:rPr>
        <w:t xml:space="preserve">Шумакова </w:t>
      </w:r>
      <w:r w:rsidR="007557A5">
        <w:rPr>
          <w:rFonts w:ascii="Times New Roman" w:hAnsi="Times New Roman" w:cs="Times New Roman"/>
          <w:sz w:val="28"/>
          <w:szCs w:val="28"/>
          <w:lang w:val="kk-KZ"/>
        </w:rPr>
        <w:t>секілді зерттеушілердің еңбектері</w:t>
      </w:r>
      <w:r>
        <w:rPr>
          <w:rFonts w:ascii="Times New Roman" w:hAnsi="Times New Roman" w:cs="Times New Roman"/>
          <w:sz w:val="28"/>
          <w:szCs w:val="28"/>
          <w:lang w:val="kk-KZ"/>
        </w:rPr>
        <w:t xml:space="preserve"> құс шаруашылығындағы шығындарды есеп</w:t>
      </w:r>
      <w:r w:rsidR="00B6107A">
        <w:rPr>
          <w:rFonts w:ascii="Times New Roman" w:hAnsi="Times New Roman" w:cs="Times New Roman"/>
          <w:sz w:val="28"/>
          <w:szCs w:val="28"/>
          <w:lang w:val="kk-KZ"/>
        </w:rPr>
        <w:t>ке алуды жетілдіруге</w:t>
      </w:r>
      <w:r>
        <w:rPr>
          <w:rFonts w:ascii="Times New Roman" w:hAnsi="Times New Roman" w:cs="Times New Roman"/>
          <w:sz w:val="28"/>
          <w:szCs w:val="28"/>
          <w:lang w:val="kk-KZ"/>
        </w:rPr>
        <w:t xml:space="preserve"> арналған. </w:t>
      </w:r>
      <w:r w:rsidR="00FE27DF">
        <w:rPr>
          <w:rFonts w:ascii="Times New Roman" w:hAnsi="Times New Roman" w:cs="Times New Roman"/>
          <w:sz w:val="28"/>
          <w:szCs w:val="28"/>
          <w:lang w:val="kk-KZ"/>
        </w:rPr>
        <w:t>Құс шаруашылығында шығындар есебін ұйымдастыру мәселелерін қарастырған авторлар В.Л. Назарова</w:t>
      </w:r>
      <w:r w:rsidR="007C639A">
        <w:rPr>
          <w:rFonts w:ascii="Times New Roman" w:hAnsi="Times New Roman" w:cs="Times New Roman"/>
          <w:sz w:val="28"/>
          <w:szCs w:val="28"/>
          <w:lang w:val="kk-KZ"/>
        </w:rPr>
        <w:t xml:space="preserve">, </w:t>
      </w:r>
      <w:r w:rsidR="00E810B8">
        <w:rPr>
          <w:rFonts w:ascii="Times New Roman" w:hAnsi="Times New Roman" w:cs="Times New Roman"/>
          <w:sz w:val="28"/>
          <w:szCs w:val="28"/>
          <w:lang w:val="kk-KZ"/>
        </w:rPr>
        <w:t>А. Есболованы</w:t>
      </w:r>
      <w:r w:rsidR="007C639A">
        <w:rPr>
          <w:rFonts w:ascii="Times New Roman" w:hAnsi="Times New Roman" w:cs="Times New Roman"/>
          <w:sz w:val="28"/>
          <w:szCs w:val="28"/>
          <w:lang w:val="kk-KZ"/>
        </w:rPr>
        <w:t xml:space="preserve"> атауға болады.</w:t>
      </w:r>
      <w:r w:rsidR="00DA2293">
        <w:rPr>
          <w:rFonts w:ascii="Times New Roman" w:hAnsi="Times New Roman" w:cs="Times New Roman"/>
          <w:sz w:val="28"/>
          <w:szCs w:val="28"/>
          <w:lang w:val="kk-KZ"/>
        </w:rPr>
        <w:t xml:space="preserve"> </w:t>
      </w:r>
      <w:r w:rsidR="00847023">
        <w:rPr>
          <w:rFonts w:ascii="Times New Roman" w:hAnsi="Times New Roman" w:cs="Times New Roman"/>
          <w:sz w:val="28"/>
          <w:szCs w:val="28"/>
          <w:lang w:val="kk-KZ"/>
        </w:rPr>
        <w:t xml:space="preserve">  </w:t>
      </w:r>
    </w:p>
    <w:p w:rsidR="00637B77" w:rsidRDefault="00215170"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Қызмет түрлері</w:t>
      </w:r>
      <w:r w:rsidR="00E13B9A" w:rsidRPr="00E13B9A">
        <w:rPr>
          <w:rFonts w:ascii="Times New Roman" w:hAnsi="Times New Roman" w:cs="Times New Roman"/>
          <w:sz w:val="28"/>
          <w:szCs w:val="28"/>
          <w:lang w:val="kk-KZ"/>
        </w:rPr>
        <w:t xml:space="preserve"> бойынша шығындарды есепке алу жүйесін қабылда</w:t>
      </w:r>
      <w:r w:rsidR="005B5C48">
        <w:rPr>
          <w:rFonts w:ascii="Times New Roman" w:hAnsi="Times New Roman" w:cs="Times New Roman"/>
          <w:sz w:val="28"/>
          <w:szCs w:val="28"/>
          <w:lang w:val="kk-KZ"/>
        </w:rPr>
        <w:t>п</w:t>
      </w:r>
      <w:r w:rsidR="00E13B9A">
        <w:rPr>
          <w:rFonts w:ascii="Times New Roman" w:hAnsi="Times New Roman" w:cs="Times New Roman"/>
          <w:sz w:val="28"/>
          <w:szCs w:val="28"/>
          <w:lang w:val="kk-KZ"/>
        </w:rPr>
        <w:t xml:space="preserve"> енгізу мәселелері М. Аль-Омири, К. Друри, М. Шилдс, Д. Браун, </w:t>
      </w:r>
      <w:r w:rsidR="00E13B9A" w:rsidRPr="00E13B9A">
        <w:rPr>
          <w:rFonts w:ascii="Times New Roman" w:hAnsi="Times New Roman" w:cs="Times New Roman"/>
          <w:sz w:val="28"/>
          <w:szCs w:val="28"/>
          <w:lang w:val="kk-KZ"/>
        </w:rPr>
        <w:t>Ф. Джакоббе</w:t>
      </w:r>
      <w:r w:rsidR="00E13B9A">
        <w:rPr>
          <w:rFonts w:ascii="Times New Roman" w:hAnsi="Times New Roman" w:cs="Times New Roman"/>
          <w:sz w:val="28"/>
          <w:szCs w:val="28"/>
          <w:lang w:val="kk-KZ"/>
        </w:rPr>
        <w:t xml:space="preserve"> және басқа авторлардың</w:t>
      </w:r>
      <w:r w:rsidR="00E13B9A" w:rsidRPr="00E13B9A">
        <w:rPr>
          <w:rFonts w:ascii="Times New Roman" w:hAnsi="Times New Roman" w:cs="Times New Roman"/>
          <w:sz w:val="28"/>
          <w:szCs w:val="28"/>
          <w:lang w:val="kk-KZ"/>
        </w:rPr>
        <w:t xml:space="preserve"> жұмыстарында зерттелді</w:t>
      </w:r>
      <w:r w:rsidR="00E13B9A">
        <w:rPr>
          <w:rFonts w:ascii="Times New Roman" w:hAnsi="Times New Roman" w:cs="Times New Roman"/>
          <w:sz w:val="28"/>
          <w:szCs w:val="28"/>
          <w:lang w:val="kk-KZ"/>
        </w:rPr>
        <w:t>.</w:t>
      </w:r>
      <w:r w:rsidR="005B5C48">
        <w:rPr>
          <w:rFonts w:ascii="Times New Roman" w:hAnsi="Times New Roman" w:cs="Times New Roman"/>
          <w:sz w:val="28"/>
          <w:szCs w:val="28"/>
          <w:lang w:val="kk-KZ"/>
        </w:rPr>
        <w:t xml:space="preserve"> </w:t>
      </w:r>
      <w:r w:rsidR="001627DC">
        <w:rPr>
          <w:rFonts w:ascii="Times New Roman" w:hAnsi="Times New Roman" w:cs="Times New Roman"/>
          <w:sz w:val="28"/>
          <w:szCs w:val="28"/>
          <w:lang w:val="kk-KZ"/>
        </w:rPr>
        <w:t xml:space="preserve">Шығындар есебі жүйесін таңдауға және пайдалануға әсер ететін факторларды зерделеген </w:t>
      </w:r>
      <w:r w:rsidR="001627DC" w:rsidRPr="00D708BD">
        <w:rPr>
          <w:rFonts w:ascii="Times New Roman" w:hAnsi="Times New Roman" w:cs="Times New Roman"/>
          <w:sz w:val="28"/>
          <w:szCs w:val="28"/>
          <w:lang w:val="kk-KZ"/>
        </w:rPr>
        <w:t>еңбектердің</w:t>
      </w:r>
      <w:r w:rsidR="001627DC">
        <w:rPr>
          <w:rFonts w:ascii="Times New Roman" w:hAnsi="Times New Roman" w:cs="Times New Roman"/>
          <w:sz w:val="28"/>
          <w:szCs w:val="28"/>
          <w:lang w:val="kk-KZ"/>
        </w:rPr>
        <w:t xml:space="preserve"> авторлары қатарында </w:t>
      </w:r>
      <w:r w:rsidR="00F454A6">
        <w:rPr>
          <w:rFonts w:ascii="Times New Roman" w:hAnsi="Times New Roman" w:cs="Times New Roman"/>
          <w:sz w:val="28"/>
          <w:szCs w:val="28"/>
          <w:lang w:val="kk-KZ"/>
        </w:rPr>
        <w:t xml:space="preserve">Г. Вегман, </w:t>
      </w:r>
      <w:r w:rsidR="006D5084">
        <w:rPr>
          <w:rFonts w:ascii="Times New Roman" w:hAnsi="Times New Roman" w:cs="Times New Roman"/>
          <w:sz w:val="28"/>
          <w:szCs w:val="28"/>
          <w:lang w:val="kk-KZ"/>
        </w:rPr>
        <w:t xml:space="preserve">Л. Лю, Ф. Пань, </w:t>
      </w:r>
      <w:r w:rsidR="00F454A6">
        <w:rPr>
          <w:rFonts w:ascii="Times New Roman" w:hAnsi="Times New Roman" w:cs="Times New Roman"/>
          <w:sz w:val="28"/>
          <w:szCs w:val="28"/>
          <w:lang w:val="kk-KZ"/>
        </w:rPr>
        <w:t xml:space="preserve">Р. Рэнкин, </w:t>
      </w:r>
      <w:r w:rsidR="006D5084">
        <w:rPr>
          <w:rFonts w:ascii="Times New Roman" w:hAnsi="Times New Roman" w:cs="Times New Roman"/>
          <w:sz w:val="28"/>
          <w:szCs w:val="28"/>
          <w:lang w:val="kk-KZ"/>
        </w:rPr>
        <w:t>М. Шоут</w:t>
      </w:r>
      <w:r w:rsidR="001627DC">
        <w:rPr>
          <w:rFonts w:ascii="Times New Roman" w:hAnsi="Times New Roman" w:cs="Times New Roman"/>
          <w:sz w:val="28"/>
          <w:szCs w:val="28"/>
          <w:lang w:val="kk-KZ"/>
        </w:rPr>
        <w:t xml:space="preserve"> бар</w:t>
      </w:r>
      <w:r w:rsidR="00637B77">
        <w:rPr>
          <w:rFonts w:ascii="Times New Roman" w:hAnsi="Times New Roman" w:cs="Times New Roman"/>
          <w:sz w:val="28"/>
          <w:szCs w:val="28"/>
          <w:lang w:val="kk-KZ"/>
        </w:rPr>
        <w:t xml:space="preserve">. </w:t>
      </w:r>
    </w:p>
    <w:p w:rsidR="00040B3C" w:rsidRDefault="00083AAE" w:rsidP="009A2DBD">
      <w:pPr>
        <w:spacing w:after="0" w:line="240" w:lineRule="auto"/>
        <w:ind w:firstLine="567"/>
        <w:jc w:val="both"/>
        <w:rPr>
          <w:rFonts w:ascii="Times New Roman" w:hAnsi="Times New Roman" w:cs="Times New Roman"/>
          <w:sz w:val="28"/>
          <w:szCs w:val="28"/>
          <w:lang w:val="kk-KZ"/>
        </w:rPr>
      </w:pPr>
      <w:r w:rsidRPr="00083AAE">
        <w:rPr>
          <w:rFonts w:ascii="Times New Roman" w:hAnsi="Times New Roman" w:cs="Times New Roman"/>
          <w:sz w:val="28"/>
          <w:szCs w:val="28"/>
          <w:lang w:val="kk-KZ"/>
        </w:rPr>
        <w:t xml:space="preserve">Ауыл шаруашылығы </w:t>
      </w:r>
      <w:r>
        <w:rPr>
          <w:rFonts w:ascii="Times New Roman" w:hAnsi="Times New Roman" w:cs="Times New Roman"/>
          <w:sz w:val="28"/>
          <w:szCs w:val="28"/>
          <w:lang w:val="kk-KZ"/>
        </w:rPr>
        <w:t>салаларында</w:t>
      </w:r>
      <w:r w:rsidRPr="00083AAE">
        <w:rPr>
          <w:rFonts w:ascii="Times New Roman" w:hAnsi="Times New Roman" w:cs="Times New Roman"/>
          <w:sz w:val="28"/>
          <w:szCs w:val="28"/>
          <w:lang w:val="kk-KZ"/>
        </w:rPr>
        <w:t xml:space="preserve"> АВС</w:t>
      </w:r>
      <w:r>
        <w:rPr>
          <w:rFonts w:ascii="Times New Roman" w:hAnsi="Times New Roman" w:cs="Times New Roman"/>
          <w:sz w:val="28"/>
          <w:szCs w:val="28"/>
          <w:lang w:val="kk-KZ"/>
        </w:rPr>
        <w:t>-ті</w:t>
      </w:r>
      <w:r w:rsidRPr="00083AAE">
        <w:rPr>
          <w:rFonts w:ascii="Times New Roman" w:hAnsi="Times New Roman" w:cs="Times New Roman"/>
          <w:sz w:val="28"/>
          <w:szCs w:val="28"/>
          <w:lang w:val="kk-KZ"/>
        </w:rPr>
        <w:t xml:space="preserve"> қолдану мәселелерін шетелдік, сондай-ақ отандық зерттеушілер қара</w:t>
      </w:r>
      <w:r>
        <w:rPr>
          <w:rFonts w:ascii="Times New Roman" w:hAnsi="Times New Roman" w:cs="Times New Roman"/>
          <w:sz w:val="28"/>
          <w:szCs w:val="28"/>
          <w:lang w:val="kk-KZ"/>
        </w:rPr>
        <w:t>стыр</w:t>
      </w:r>
      <w:r w:rsidRPr="00083AAE">
        <w:rPr>
          <w:rFonts w:ascii="Times New Roman" w:hAnsi="Times New Roman" w:cs="Times New Roman"/>
          <w:sz w:val="28"/>
          <w:szCs w:val="28"/>
          <w:lang w:val="kk-KZ"/>
        </w:rPr>
        <w:t>ды:</w:t>
      </w:r>
      <w:r w:rsidR="0042149C" w:rsidRPr="0042149C">
        <w:rPr>
          <w:lang w:val="kk-KZ"/>
        </w:rPr>
        <w:t xml:space="preserve"> </w:t>
      </w:r>
      <w:r w:rsidR="00EB57DB" w:rsidRPr="0042149C">
        <w:rPr>
          <w:rFonts w:ascii="Times New Roman" w:hAnsi="Times New Roman" w:cs="Times New Roman"/>
          <w:sz w:val="28"/>
          <w:szCs w:val="28"/>
          <w:lang w:val="kk-KZ"/>
        </w:rPr>
        <w:t xml:space="preserve">П. </w:t>
      </w:r>
      <w:r w:rsidR="00EB57DB">
        <w:rPr>
          <w:rFonts w:ascii="Times New Roman" w:hAnsi="Times New Roman" w:cs="Times New Roman"/>
          <w:sz w:val="28"/>
          <w:szCs w:val="28"/>
          <w:lang w:val="kk-KZ"/>
        </w:rPr>
        <w:t>Кабинлапат, С. Лу</w:t>
      </w:r>
      <w:r w:rsidR="00EB57DB" w:rsidRPr="0042149C">
        <w:rPr>
          <w:rFonts w:ascii="Times New Roman" w:hAnsi="Times New Roman" w:cs="Times New Roman"/>
          <w:sz w:val="28"/>
          <w:szCs w:val="28"/>
          <w:lang w:val="kk-KZ"/>
        </w:rPr>
        <w:t>,</w:t>
      </w:r>
      <w:r w:rsidR="00EB57DB">
        <w:rPr>
          <w:rFonts w:ascii="Times New Roman" w:hAnsi="Times New Roman" w:cs="Times New Roman"/>
          <w:sz w:val="28"/>
          <w:szCs w:val="28"/>
          <w:lang w:val="kk-KZ"/>
        </w:rPr>
        <w:t xml:space="preserve"> </w:t>
      </w:r>
      <w:r w:rsidR="00F20BEC" w:rsidRPr="00F20BEC">
        <w:rPr>
          <w:rFonts w:ascii="Times New Roman" w:hAnsi="Times New Roman" w:cs="Times New Roman"/>
          <w:sz w:val="28"/>
          <w:szCs w:val="28"/>
          <w:lang w:val="kk-KZ"/>
        </w:rPr>
        <w:t>Р.</w:t>
      </w:r>
      <w:r w:rsidR="00F20BEC">
        <w:rPr>
          <w:rFonts w:ascii="Times New Roman" w:hAnsi="Times New Roman" w:cs="Times New Roman"/>
          <w:sz w:val="28"/>
          <w:szCs w:val="28"/>
          <w:lang w:val="kk-KZ"/>
        </w:rPr>
        <w:t xml:space="preserve"> </w:t>
      </w:r>
      <w:r w:rsidR="00F20BEC" w:rsidRPr="00F20BEC">
        <w:rPr>
          <w:rFonts w:ascii="Times New Roman" w:hAnsi="Times New Roman" w:cs="Times New Roman"/>
          <w:sz w:val="28"/>
          <w:szCs w:val="28"/>
          <w:lang w:val="kk-KZ"/>
        </w:rPr>
        <w:t>Поцкявичюте</w:t>
      </w:r>
      <w:r w:rsidR="00F20BEC">
        <w:rPr>
          <w:rFonts w:ascii="Times New Roman" w:hAnsi="Times New Roman" w:cs="Times New Roman"/>
          <w:sz w:val="28"/>
          <w:szCs w:val="28"/>
          <w:lang w:val="kk-KZ"/>
        </w:rPr>
        <w:t>,</w:t>
      </w:r>
      <w:r w:rsidR="00F20BEC" w:rsidRPr="00F20BEC">
        <w:rPr>
          <w:rFonts w:ascii="Times New Roman" w:hAnsi="Times New Roman" w:cs="Times New Roman"/>
          <w:sz w:val="28"/>
          <w:szCs w:val="28"/>
          <w:lang w:val="kk-KZ"/>
        </w:rPr>
        <w:t xml:space="preserve"> </w:t>
      </w:r>
      <w:r w:rsidR="00EB57DB" w:rsidRPr="0042149C">
        <w:rPr>
          <w:rFonts w:ascii="Times New Roman" w:hAnsi="Times New Roman" w:cs="Times New Roman"/>
          <w:sz w:val="28"/>
          <w:szCs w:val="28"/>
          <w:lang w:val="kk-KZ"/>
        </w:rPr>
        <w:t>Л. Сташова</w:t>
      </w:r>
      <w:r w:rsidR="00EB57DB">
        <w:rPr>
          <w:rFonts w:ascii="Times New Roman" w:hAnsi="Times New Roman" w:cs="Times New Roman"/>
          <w:sz w:val="28"/>
          <w:szCs w:val="28"/>
          <w:lang w:val="kk-KZ"/>
        </w:rPr>
        <w:t xml:space="preserve">, </w:t>
      </w:r>
      <w:r w:rsidR="00F20BEC">
        <w:rPr>
          <w:rFonts w:ascii="Times New Roman" w:hAnsi="Times New Roman" w:cs="Times New Roman"/>
          <w:sz w:val="28"/>
          <w:szCs w:val="28"/>
          <w:lang w:val="kk-KZ"/>
        </w:rPr>
        <w:t>С. Суттачай,</w:t>
      </w:r>
      <w:r w:rsidR="00EB57DB" w:rsidRPr="0057052E">
        <w:rPr>
          <w:rFonts w:ascii="Times New Roman" w:hAnsi="Times New Roman" w:cs="Times New Roman"/>
          <w:sz w:val="28"/>
          <w:szCs w:val="28"/>
          <w:lang w:val="kk-KZ"/>
        </w:rPr>
        <w:t xml:space="preserve"> </w:t>
      </w:r>
      <w:r w:rsidR="0057052E" w:rsidRPr="0057052E">
        <w:rPr>
          <w:rFonts w:ascii="Times New Roman" w:hAnsi="Times New Roman" w:cs="Times New Roman"/>
          <w:sz w:val="28"/>
          <w:szCs w:val="28"/>
          <w:lang w:val="kk-KZ"/>
        </w:rPr>
        <w:t>И.</w:t>
      </w:r>
      <w:r w:rsidR="0057052E">
        <w:rPr>
          <w:lang w:val="kk-KZ"/>
        </w:rPr>
        <w:t xml:space="preserve"> </w:t>
      </w:r>
      <w:r w:rsidR="0057052E">
        <w:rPr>
          <w:rFonts w:ascii="Times New Roman" w:hAnsi="Times New Roman" w:cs="Times New Roman"/>
          <w:sz w:val="28"/>
          <w:szCs w:val="28"/>
          <w:lang w:val="kk-KZ"/>
        </w:rPr>
        <w:t>Хренкова</w:t>
      </w:r>
      <w:r w:rsidR="00F20BEC">
        <w:rPr>
          <w:rFonts w:ascii="Times New Roman" w:hAnsi="Times New Roman" w:cs="Times New Roman"/>
          <w:sz w:val="28"/>
          <w:szCs w:val="28"/>
          <w:lang w:val="kk-KZ"/>
        </w:rPr>
        <w:t>. Отандық авторлардан</w:t>
      </w:r>
      <w:r w:rsidR="0057052E">
        <w:rPr>
          <w:rFonts w:ascii="Times New Roman" w:hAnsi="Times New Roman" w:cs="Times New Roman"/>
          <w:sz w:val="28"/>
          <w:szCs w:val="28"/>
          <w:lang w:val="kk-KZ"/>
        </w:rPr>
        <w:t xml:space="preserve"> </w:t>
      </w:r>
      <w:r w:rsidR="0042149C">
        <w:rPr>
          <w:rFonts w:ascii="Times New Roman" w:hAnsi="Times New Roman" w:cs="Times New Roman"/>
          <w:sz w:val="28"/>
          <w:szCs w:val="28"/>
          <w:lang w:val="kk-KZ"/>
        </w:rPr>
        <w:t>С. Барышева, С. Сапарбаева</w:t>
      </w:r>
      <w:r w:rsidR="00FE27DF">
        <w:rPr>
          <w:rFonts w:ascii="Times New Roman" w:hAnsi="Times New Roman" w:cs="Times New Roman"/>
          <w:sz w:val="28"/>
          <w:szCs w:val="28"/>
          <w:lang w:val="kk-KZ"/>
        </w:rPr>
        <w:t xml:space="preserve"> </w:t>
      </w:r>
      <w:r w:rsidR="0042149C">
        <w:rPr>
          <w:rFonts w:ascii="Times New Roman" w:hAnsi="Times New Roman" w:cs="Times New Roman"/>
          <w:sz w:val="28"/>
          <w:szCs w:val="28"/>
          <w:lang w:val="kk-KZ"/>
        </w:rPr>
        <w:t>және басқалары</w:t>
      </w:r>
      <w:r w:rsidR="00817E7F">
        <w:rPr>
          <w:rFonts w:ascii="Times New Roman" w:hAnsi="Times New Roman" w:cs="Times New Roman"/>
          <w:sz w:val="28"/>
          <w:szCs w:val="28"/>
          <w:lang w:val="kk-KZ"/>
        </w:rPr>
        <w:t xml:space="preserve"> зерттеген</w:t>
      </w:r>
      <w:r w:rsidR="0042149C">
        <w:rPr>
          <w:rFonts w:ascii="Times New Roman" w:hAnsi="Times New Roman" w:cs="Times New Roman"/>
          <w:sz w:val="28"/>
          <w:szCs w:val="28"/>
          <w:lang w:val="kk-KZ"/>
        </w:rPr>
        <w:t>.</w:t>
      </w:r>
    </w:p>
    <w:p w:rsidR="008847F9" w:rsidRDefault="0067776B" w:rsidP="009A2DBD">
      <w:pPr>
        <w:spacing w:after="0" w:line="240" w:lineRule="auto"/>
        <w:ind w:firstLine="567"/>
        <w:jc w:val="both"/>
        <w:rPr>
          <w:rFonts w:ascii="Times New Roman" w:hAnsi="Times New Roman" w:cs="Times New Roman"/>
          <w:sz w:val="28"/>
          <w:szCs w:val="28"/>
          <w:lang w:val="kk-KZ"/>
        </w:rPr>
      </w:pPr>
      <w:r w:rsidRPr="0067776B">
        <w:rPr>
          <w:rFonts w:ascii="Times New Roman" w:hAnsi="Times New Roman" w:cs="Times New Roman"/>
          <w:sz w:val="28"/>
          <w:szCs w:val="28"/>
          <w:lang w:val="kk-KZ"/>
        </w:rPr>
        <w:t>Әдебиетте</w:t>
      </w:r>
      <w:r>
        <w:rPr>
          <w:rFonts w:ascii="Times New Roman" w:hAnsi="Times New Roman" w:cs="Times New Roman"/>
          <w:sz w:val="28"/>
          <w:szCs w:val="28"/>
          <w:lang w:val="kk-KZ"/>
        </w:rPr>
        <w:t xml:space="preserve"> бірқатар</w:t>
      </w:r>
      <w:r w:rsidRPr="0067776B">
        <w:rPr>
          <w:rFonts w:ascii="Times New Roman" w:hAnsi="Times New Roman" w:cs="Times New Roman"/>
          <w:sz w:val="28"/>
          <w:szCs w:val="28"/>
          <w:lang w:val="kk-KZ"/>
        </w:rPr>
        <w:t xml:space="preserve"> экономикалық субъектілерде шығындарды</w:t>
      </w:r>
      <w:r>
        <w:rPr>
          <w:rFonts w:ascii="Times New Roman" w:hAnsi="Times New Roman" w:cs="Times New Roman"/>
          <w:sz w:val="28"/>
          <w:szCs w:val="28"/>
          <w:lang w:val="kk-KZ"/>
        </w:rPr>
        <w:t xml:space="preserve"> есепке алу мен</w:t>
      </w:r>
      <w:r w:rsidRPr="0067776B">
        <w:rPr>
          <w:rFonts w:ascii="Times New Roman" w:hAnsi="Times New Roman" w:cs="Times New Roman"/>
          <w:sz w:val="28"/>
          <w:szCs w:val="28"/>
          <w:lang w:val="kk-KZ"/>
        </w:rPr>
        <w:t xml:space="preserve"> </w:t>
      </w:r>
      <w:r w:rsidR="001677BB">
        <w:rPr>
          <w:rFonts w:ascii="Times New Roman" w:hAnsi="Times New Roman" w:cs="Times New Roman"/>
          <w:sz w:val="28"/>
          <w:szCs w:val="28"/>
          <w:lang w:val="kk-KZ"/>
        </w:rPr>
        <w:t xml:space="preserve">оларды </w:t>
      </w:r>
      <w:r w:rsidRPr="0067776B">
        <w:rPr>
          <w:rFonts w:ascii="Times New Roman" w:hAnsi="Times New Roman" w:cs="Times New Roman"/>
          <w:sz w:val="28"/>
          <w:szCs w:val="28"/>
          <w:lang w:val="kk-KZ"/>
        </w:rPr>
        <w:t>басқарудың заманауи әдістерін бі</w:t>
      </w:r>
      <w:r w:rsidR="001677BB">
        <w:rPr>
          <w:rFonts w:ascii="Times New Roman" w:hAnsi="Times New Roman" w:cs="Times New Roman"/>
          <w:sz w:val="28"/>
          <w:szCs w:val="28"/>
          <w:lang w:val="kk-KZ"/>
        </w:rPr>
        <w:t xml:space="preserve">ріктірудің әртүрлі </w:t>
      </w:r>
      <w:r w:rsidR="00D708BD">
        <w:rPr>
          <w:rFonts w:ascii="Times New Roman" w:hAnsi="Times New Roman" w:cs="Times New Roman"/>
          <w:sz w:val="28"/>
          <w:szCs w:val="28"/>
          <w:lang w:val="kk-KZ"/>
        </w:rPr>
        <w:t>нұсқалары</w:t>
      </w:r>
      <w:r w:rsidR="001677BB">
        <w:rPr>
          <w:rFonts w:ascii="Times New Roman" w:hAnsi="Times New Roman" w:cs="Times New Roman"/>
          <w:sz w:val="28"/>
          <w:szCs w:val="28"/>
          <w:lang w:val="kk-KZ"/>
        </w:rPr>
        <w:t xml:space="preserve"> қарастырылады</w:t>
      </w:r>
      <w:r w:rsidRPr="0067776B">
        <w:rPr>
          <w:rFonts w:ascii="Times New Roman" w:hAnsi="Times New Roman" w:cs="Times New Roman"/>
          <w:sz w:val="28"/>
          <w:szCs w:val="28"/>
          <w:lang w:val="kk-KZ"/>
        </w:rPr>
        <w:t>.</w:t>
      </w:r>
      <w:r w:rsidR="001677BB">
        <w:rPr>
          <w:rFonts w:ascii="Times New Roman" w:hAnsi="Times New Roman" w:cs="Times New Roman"/>
          <w:sz w:val="28"/>
          <w:szCs w:val="28"/>
          <w:lang w:val="kk-KZ"/>
        </w:rPr>
        <w:t xml:space="preserve"> </w:t>
      </w:r>
      <w:r w:rsidR="00A5473E" w:rsidRPr="00A5473E">
        <w:rPr>
          <w:rFonts w:ascii="Times New Roman" w:hAnsi="Times New Roman" w:cs="Times New Roman"/>
          <w:sz w:val="28"/>
          <w:szCs w:val="28"/>
          <w:lang w:val="kk-KZ"/>
        </w:rPr>
        <w:t>Шығындарды есепке алудың қазіргі заманғы жүйелерінің жекелеген элементтері мен әдістер</w:t>
      </w:r>
      <w:r w:rsidR="00A5473E">
        <w:rPr>
          <w:rFonts w:ascii="Times New Roman" w:hAnsi="Times New Roman" w:cs="Times New Roman"/>
          <w:sz w:val="28"/>
          <w:szCs w:val="28"/>
          <w:lang w:val="kk-KZ"/>
        </w:rPr>
        <w:t>ін кешенді пайдалануды</w:t>
      </w:r>
      <w:r w:rsidR="00A5473E" w:rsidRPr="00A5473E">
        <w:rPr>
          <w:rFonts w:ascii="Times New Roman" w:hAnsi="Times New Roman" w:cs="Times New Roman"/>
          <w:sz w:val="28"/>
          <w:szCs w:val="28"/>
          <w:lang w:val="kk-KZ"/>
        </w:rPr>
        <w:t xml:space="preserve"> </w:t>
      </w:r>
      <w:r w:rsidR="004A2405">
        <w:rPr>
          <w:rFonts w:ascii="Times New Roman" w:hAnsi="Times New Roman" w:cs="Times New Roman"/>
          <w:sz w:val="28"/>
          <w:szCs w:val="28"/>
          <w:lang w:val="kk-KZ"/>
        </w:rPr>
        <w:t>Ч.Т. Хорнгрен,</w:t>
      </w:r>
      <w:r w:rsidR="004A2405" w:rsidRPr="009F461B">
        <w:rPr>
          <w:rFonts w:ascii="Times New Roman" w:hAnsi="Times New Roman" w:cs="Times New Roman"/>
          <w:sz w:val="28"/>
          <w:szCs w:val="28"/>
          <w:lang w:val="kk-KZ"/>
        </w:rPr>
        <w:t xml:space="preserve"> Дж. Фостер</w:t>
      </w:r>
      <w:r w:rsidR="004A2405">
        <w:rPr>
          <w:rFonts w:ascii="Times New Roman" w:hAnsi="Times New Roman" w:cs="Times New Roman"/>
          <w:sz w:val="28"/>
          <w:szCs w:val="28"/>
          <w:lang w:val="kk-KZ"/>
        </w:rPr>
        <w:t>,</w:t>
      </w:r>
      <w:r w:rsidR="004A2405" w:rsidRPr="009F461B">
        <w:rPr>
          <w:rFonts w:ascii="Times New Roman" w:hAnsi="Times New Roman" w:cs="Times New Roman"/>
          <w:sz w:val="28"/>
          <w:szCs w:val="28"/>
          <w:lang w:val="kk-KZ"/>
        </w:rPr>
        <w:t xml:space="preserve"> </w:t>
      </w:r>
      <w:r w:rsidR="004A2405">
        <w:rPr>
          <w:rFonts w:ascii="Times New Roman" w:hAnsi="Times New Roman" w:cs="Times New Roman"/>
          <w:sz w:val="28"/>
          <w:szCs w:val="28"/>
          <w:lang w:val="kk-KZ"/>
        </w:rPr>
        <w:t xml:space="preserve">Л.А. Зимакова, </w:t>
      </w:r>
      <w:r w:rsidR="00B11216">
        <w:rPr>
          <w:rFonts w:ascii="Times New Roman" w:hAnsi="Times New Roman" w:cs="Times New Roman"/>
          <w:sz w:val="28"/>
          <w:szCs w:val="28"/>
          <w:lang w:val="kk-KZ"/>
        </w:rPr>
        <w:t xml:space="preserve">В.Э. Керимов, </w:t>
      </w:r>
      <w:r w:rsidR="0057052E">
        <w:rPr>
          <w:rFonts w:ascii="Times New Roman" w:hAnsi="Times New Roman" w:cs="Times New Roman"/>
          <w:sz w:val="28"/>
          <w:szCs w:val="28"/>
          <w:lang w:val="kk-KZ"/>
        </w:rPr>
        <w:t>А.</w:t>
      </w:r>
      <w:r w:rsidR="0057052E" w:rsidRPr="00A5473E">
        <w:rPr>
          <w:rFonts w:ascii="Times New Roman" w:hAnsi="Times New Roman" w:cs="Times New Roman"/>
          <w:sz w:val="28"/>
          <w:szCs w:val="28"/>
          <w:lang w:val="kk-KZ"/>
        </w:rPr>
        <w:t>Ю. Соколов</w:t>
      </w:r>
      <w:r w:rsidR="0057052E">
        <w:rPr>
          <w:rFonts w:ascii="Times New Roman" w:hAnsi="Times New Roman" w:cs="Times New Roman"/>
          <w:sz w:val="28"/>
          <w:szCs w:val="28"/>
          <w:lang w:val="kk-KZ"/>
        </w:rPr>
        <w:t xml:space="preserve">, </w:t>
      </w:r>
      <w:r w:rsidR="004A2405">
        <w:rPr>
          <w:rFonts w:ascii="Times New Roman" w:hAnsi="Times New Roman" w:cs="Times New Roman"/>
          <w:sz w:val="28"/>
          <w:szCs w:val="28"/>
          <w:lang w:val="kk-KZ"/>
        </w:rPr>
        <w:t>Я.</w:t>
      </w:r>
      <w:r w:rsidR="00A5473E" w:rsidRPr="00A5473E">
        <w:rPr>
          <w:rFonts w:ascii="Times New Roman" w:hAnsi="Times New Roman" w:cs="Times New Roman"/>
          <w:sz w:val="28"/>
          <w:szCs w:val="28"/>
          <w:lang w:val="kk-KZ"/>
        </w:rPr>
        <w:t>Г</w:t>
      </w:r>
      <w:r w:rsidR="0057052E">
        <w:rPr>
          <w:rFonts w:ascii="Times New Roman" w:hAnsi="Times New Roman" w:cs="Times New Roman"/>
          <w:sz w:val="28"/>
          <w:szCs w:val="28"/>
          <w:lang w:val="kk-KZ"/>
        </w:rPr>
        <w:t>. Штефан</w:t>
      </w:r>
      <w:r w:rsidR="004A2405">
        <w:rPr>
          <w:rFonts w:ascii="Times New Roman" w:hAnsi="Times New Roman" w:cs="Times New Roman"/>
          <w:sz w:val="28"/>
          <w:szCs w:val="28"/>
          <w:lang w:val="kk-KZ"/>
        </w:rPr>
        <w:t xml:space="preserve"> </w:t>
      </w:r>
      <w:r w:rsidR="00A5473E">
        <w:rPr>
          <w:rFonts w:ascii="Times New Roman" w:hAnsi="Times New Roman" w:cs="Times New Roman"/>
          <w:sz w:val="28"/>
          <w:szCs w:val="28"/>
          <w:lang w:val="kk-KZ"/>
        </w:rPr>
        <w:t>және басқалары</w:t>
      </w:r>
      <w:r w:rsidR="00A5473E" w:rsidRPr="00A5473E">
        <w:rPr>
          <w:rFonts w:ascii="Times New Roman" w:hAnsi="Times New Roman" w:cs="Times New Roman"/>
          <w:sz w:val="28"/>
          <w:szCs w:val="28"/>
          <w:lang w:val="kk-KZ"/>
        </w:rPr>
        <w:t xml:space="preserve"> зерттеді</w:t>
      </w:r>
      <w:r w:rsidR="00A5473E">
        <w:rPr>
          <w:rFonts w:ascii="Times New Roman" w:hAnsi="Times New Roman" w:cs="Times New Roman"/>
          <w:sz w:val="28"/>
          <w:szCs w:val="28"/>
          <w:lang w:val="kk-KZ"/>
        </w:rPr>
        <w:t>.</w:t>
      </w:r>
      <w:r w:rsidR="001769D7">
        <w:rPr>
          <w:rFonts w:ascii="Times New Roman" w:hAnsi="Times New Roman" w:cs="Times New Roman"/>
          <w:sz w:val="28"/>
          <w:szCs w:val="28"/>
          <w:lang w:val="kk-KZ"/>
        </w:rPr>
        <w:t xml:space="preserve"> </w:t>
      </w:r>
      <w:r w:rsidR="001769D7" w:rsidRPr="001769D7">
        <w:rPr>
          <w:rFonts w:ascii="Times New Roman" w:hAnsi="Times New Roman" w:cs="Times New Roman"/>
          <w:sz w:val="28"/>
          <w:szCs w:val="28"/>
          <w:lang w:val="kk-KZ"/>
        </w:rPr>
        <w:t xml:space="preserve">Жалпы, </w:t>
      </w:r>
      <w:r w:rsidR="007C639A">
        <w:rPr>
          <w:rFonts w:ascii="Times New Roman" w:hAnsi="Times New Roman" w:cs="Times New Roman"/>
          <w:sz w:val="28"/>
          <w:szCs w:val="28"/>
          <w:lang w:val="kk-KZ"/>
        </w:rPr>
        <w:t xml:space="preserve">қазақстандық </w:t>
      </w:r>
      <w:r w:rsidR="001769D7" w:rsidRPr="001769D7">
        <w:rPr>
          <w:rFonts w:ascii="Times New Roman" w:hAnsi="Times New Roman" w:cs="Times New Roman"/>
          <w:sz w:val="28"/>
          <w:szCs w:val="28"/>
          <w:lang w:val="kk-KZ"/>
        </w:rPr>
        <w:t>әдебиеттерді талдау құс фабрикасындағы шығындарды есепке алудың заманауи жүйел</w:t>
      </w:r>
      <w:r w:rsidR="001769D7">
        <w:rPr>
          <w:rFonts w:ascii="Times New Roman" w:hAnsi="Times New Roman" w:cs="Times New Roman"/>
          <w:sz w:val="28"/>
          <w:szCs w:val="28"/>
          <w:lang w:val="kk-KZ"/>
        </w:rPr>
        <w:t>ерін біріктіру мәселелері мүлде</w:t>
      </w:r>
      <w:r w:rsidR="001769D7" w:rsidRPr="001769D7">
        <w:rPr>
          <w:rFonts w:ascii="Times New Roman" w:hAnsi="Times New Roman" w:cs="Times New Roman"/>
          <w:sz w:val="28"/>
          <w:szCs w:val="28"/>
          <w:lang w:val="kk-KZ"/>
        </w:rPr>
        <w:t xml:space="preserve"> қарастырылмайтындығын көрсетеді.</w:t>
      </w:r>
    </w:p>
    <w:p w:rsidR="00825A5C" w:rsidRDefault="00825A5C" w:rsidP="009A2DBD">
      <w:pPr>
        <w:spacing w:after="0" w:line="240" w:lineRule="auto"/>
        <w:ind w:firstLine="567"/>
        <w:jc w:val="both"/>
        <w:rPr>
          <w:rFonts w:ascii="Times New Roman" w:hAnsi="Times New Roman" w:cs="Times New Roman"/>
          <w:sz w:val="28"/>
          <w:szCs w:val="28"/>
          <w:lang w:val="kk-KZ"/>
        </w:rPr>
      </w:pPr>
      <w:r w:rsidRPr="00271946">
        <w:rPr>
          <w:rFonts w:ascii="Times New Roman" w:hAnsi="Times New Roman" w:cs="Times New Roman"/>
          <w:b/>
          <w:sz w:val="28"/>
          <w:szCs w:val="28"/>
          <w:lang w:val="kk-KZ"/>
        </w:rPr>
        <w:t xml:space="preserve">Диссертациялық зерттеудің мақсаты </w:t>
      </w:r>
      <w:r w:rsidRPr="00271946">
        <w:rPr>
          <w:rFonts w:ascii="Times New Roman" w:hAnsi="Times New Roman" w:cs="Times New Roman"/>
          <w:sz w:val="28"/>
          <w:szCs w:val="28"/>
          <w:lang w:val="kk-KZ"/>
        </w:rPr>
        <w:t>қазіргі заманғы талаптарға сәйкес құс шаруашылығы өнімдерінің өзіндік құнының құрылымындағы өзгерістер негізінде шығындарды есепке алу моделінің теориялық</w:t>
      </w:r>
      <w:r>
        <w:rPr>
          <w:rFonts w:ascii="Times New Roman" w:hAnsi="Times New Roman" w:cs="Times New Roman"/>
          <w:sz w:val="28"/>
          <w:szCs w:val="28"/>
          <w:lang w:val="kk-KZ"/>
        </w:rPr>
        <w:t xml:space="preserve"> аспектілерін зерделеу, ұйымдастыру жағынан, әдістемелік тұрғысынан</w:t>
      </w:r>
      <w:r w:rsidRPr="00271946">
        <w:rPr>
          <w:rFonts w:ascii="Times New Roman" w:hAnsi="Times New Roman" w:cs="Times New Roman"/>
          <w:sz w:val="28"/>
          <w:szCs w:val="28"/>
          <w:lang w:val="kk-KZ"/>
        </w:rPr>
        <w:t xml:space="preserve"> </w:t>
      </w:r>
      <w:r>
        <w:rPr>
          <w:rFonts w:ascii="Times New Roman" w:hAnsi="Times New Roman" w:cs="Times New Roman"/>
          <w:sz w:val="28"/>
          <w:szCs w:val="28"/>
          <w:lang w:val="kk-KZ"/>
        </w:rPr>
        <w:t>ұсынымдар әзірлеп</w:t>
      </w:r>
      <w:r w:rsidRPr="00271946">
        <w:rPr>
          <w:rFonts w:ascii="Times New Roman" w:hAnsi="Times New Roman" w:cs="Times New Roman"/>
          <w:sz w:val="28"/>
          <w:szCs w:val="28"/>
          <w:lang w:val="kk-KZ"/>
        </w:rPr>
        <w:t xml:space="preserve"> ұсыну</w:t>
      </w:r>
      <w:r>
        <w:rPr>
          <w:rFonts w:ascii="Times New Roman" w:hAnsi="Times New Roman" w:cs="Times New Roman"/>
          <w:sz w:val="28"/>
          <w:szCs w:val="28"/>
          <w:lang w:val="kk-KZ"/>
        </w:rPr>
        <w:t>.</w:t>
      </w:r>
    </w:p>
    <w:p w:rsidR="006D4A06" w:rsidRDefault="00346ECE"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Қойылған зерттеу мақсатына қол жеткізу үшін келесідей </w:t>
      </w:r>
      <w:r w:rsidRPr="00F763E8">
        <w:rPr>
          <w:rFonts w:ascii="Times New Roman" w:hAnsi="Times New Roman" w:cs="Times New Roman"/>
          <w:b/>
          <w:sz w:val="28"/>
          <w:szCs w:val="28"/>
          <w:lang w:val="kk-KZ"/>
        </w:rPr>
        <w:t>міндеттер</w:t>
      </w:r>
      <w:r w:rsidR="00121201">
        <w:rPr>
          <w:rFonts w:ascii="Times New Roman" w:hAnsi="Times New Roman" w:cs="Times New Roman"/>
          <w:sz w:val="28"/>
          <w:szCs w:val="28"/>
          <w:lang w:val="kk-KZ"/>
        </w:rPr>
        <w:t xml:space="preserve"> шешіліп орындалуы керек:</w:t>
      </w:r>
      <w:r w:rsidR="00E61254">
        <w:rPr>
          <w:rFonts w:ascii="Times New Roman" w:hAnsi="Times New Roman" w:cs="Times New Roman"/>
          <w:sz w:val="28"/>
          <w:szCs w:val="28"/>
          <w:lang w:val="kk-KZ"/>
        </w:rPr>
        <w:t xml:space="preserve"> </w:t>
      </w:r>
    </w:p>
    <w:p w:rsidR="00F763E8" w:rsidRDefault="009B4A86"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71946">
        <w:rPr>
          <w:rFonts w:ascii="Times New Roman" w:hAnsi="Times New Roman" w:cs="Times New Roman"/>
          <w:sz w:val="28"/>
          <w:szCs w:val="28"/>
          <w:lang w:val="kk-KZ"/>
        </w:rPr>
        <w:t xml:space="preserve"> </w:t>
      </w:r>
      <w:r w:rsidR="00F46B33">
        <w:rPr>
          <w:rFonts w:ascii="Times New Roman" w:hAnsi="Times New Roman" w:cs="Times New Roman"/>
          <w:sz w:val="28"/>
          <w:szCs w:val="28"/>
          <w:lang w:val="kk-KZ"/>
        </w:rPr>
        <w:t xml:space="preserve">шығындар есебі жүйесін ұйымдастырудың теориялық аспектілеріне тұжырымдамалық талдау жасау және нақтылау  </w:t>
      </w:r>
      <w:r w:rsidR="00F46B33" w:rsidRPr="00271833">
        <w:rPr>
          <w:rFonts w:ascii="Times New Roman" w:hAnsi="Times New Roman" w:cs="Times New Roman"/>
          <w:sz w:val="28"/>
          <w:szCs w:val="28"/>
          <w:lang w:val="kk-KZ"/>
        </w:rPr>
        <w:t>негізінде</w:t>
      </w:r>
      <w:r w:rsidR="00F46B33">
        <w:rPr>
          <w:rFonts w:ascii="Times New Roman" w:hAnsi="Times New Roman" w:cs="Times New Roman"/>
          <w:sz w:val="28"/>
          <w:szCs w:val="28"/>
          <w:lang w:val="kk-KZ"/>
        </w:rPr>
        <w:t xml:space="preserve"> </w:t>
      </w:r>
      <w:r w:rsidR="008769E7">
        <w:rPr>
          <w:rFonts w:ascii="Times New Roman" w:hAnsi="Times New Roman" w:cs="Times New Roman"/>
          <w:sz w:val="28"/>
          <w:szCs w:val="28"/>
          <w:lang w:val="kk-KZ"/>
        </w:rPr>
        <w:t>«шығындарды есепке алу жүйесі» ұғымына толықтырылған авторлық анықтама беру</w:t>
      </w:r>
      <w:r w:rsidR="00F46B33">
        <w:rPr>
          <w:rFonts w:ascii="Times New Roman" w:hAnsi="Times New Roman" w:cs="Times New Roman"/>
          <w:sz w:val="28"/>
          <w:szCs w:val="28"/>
          <w:lang w:val="kk-KZ"/>
        </w:rPr>
        <w:t>;</w:t>
      </w:r>
    </w:p>
    <w:p w:rsidR="0017700A" w:rsidRDefault="009B4A86"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763E8">
        <w:rPr>
          <w:rFonts w:ascii="Times New Roman" w:hAnsi="Times New Roman" w:cs="Times New Roman"/>
          <w:sz w:val="28"/>
          <w:szCs w:val="28"/>
          <w:lang w:val="kk-KZ"/>
        </w:rPr>
        <w:t xml:space="preserve"> ҚР-</w:t>
      </w:r>
      <w:r w:rsidR="0017700A">
        <w:rPr>
          <w:rFonts w:ascii="Times New Roman" w:hAnsi="Times New Roman" w:cs="Times New Roman"/>
          <w:sz w:val="28"/>
          <w:szCs w:val="28"/>
          <w:lang w:val="kk-KZ"/>
        </w:rPr>
        <w:t xml:space="preserve">дағы құс шаруашылығы өнімдерін өндіру </w:t>
      </w:r>
      <w:r w:rsidR="0017700A" w:rsidRPr="0017700A">
        <w:rPr>
          <w:rFonts w:ascii="Times New Roman" w:hAnsi="Times New Roman" w:cs="Times New Roman"/>
          <w:sz w:val="28"/>
          <w:szCs w:val="28"/>
          <w:lang w:val="kk-KZ"/>
        </w:rPr>
        <w:t>шығындарын есепке алу мен өзіндік құнын калькуляциялау әдістерін нормативтік реттеу және әдістемелік қамтамасыз ету</w:t>
      </w:r>
      <w:r w:rsidR="006B1EB1">
        <w:rPr>
          <w:rFonts w:ascii="Times New Roman" w:hAnsi="Times New Roman" w:cs="Times New Roman"/>
          <w:sz w:val="28"/>
          <w:szCs w:val="28"/>
          <w:lang w:val="kk-KZ"/>
        </w:rPr>
        <w:t>дің деңгейін</w:t>
      </w:r>
      <w:r w:rsidR="0017700A">
        <w:rPr>
          <w:rFonts w:ascii="Times New Roman" w:hAnsi="Times New Roman" w:cs="Times New Roman"/>
          <w:sz w:val="28"/>
          <w:szCs w:val="28"/>
          <w:lang w:val="kk-KZ"/>
        </w:rPr>
        <w:t xml:space="preserve"> зерттеу;</w:t>
      </w:r>
    </w:p>
    <w:p w:rsidR="009E620F" w:rsidRDefault="009B4A86"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E620F" w:rsidRPr="009E620F">
        <w:rPr>
          <w:rFonts w:ascii="Times New Roman" w:hAnsi="Times New Roman" w:cs="Times New Roman"/>
          <w:sz w:val="28"/>
          <w:szCs w:val="28"/>
          <w:lang w:val="kk-KZ"/>
        </w:rPr>
        <w:t>құс өнімдері өндірісінің ерекшеліктерін зерделеу негізінде ұсынылған шығындарды есепке алу жүйелерінің әрқайсысының артықшылықтары мен кемшіліктерін т</w:t>
      </w:r>
      <w:r w:rsidR="006B1EB1">
        <w:rPr>
          <w:rFonts w:ascii="Times New Roman" w:hAnsi="Times New Roman" w:cs="Times New Roman"/>
          <w:sz w:val="28"/>
          <w:szCs w:val="28"/>
          <w:lang w:val="kk-KZ"/>
        </w:rPr>
        <w:t>алдау арқылы тиімді аралас модел</w:t>
      </w:r>
      <w:r w:rsidR="009E620F" w:rsidRPr="009E620F">
        <w:rPr>
          <w:rFonts w:ascii="Times New Roman" w:hAnsi="Times New Roman" w:cs="Times New Roman"/>
          <w:sz w:val="28"/>
          <w:szCs w:val="28"/>
          <w:lang w:val="kk-KZ"/>
        </w:rPr>
        <w:t>і</w:t>
      </w:r>
      <w:r w:rsidR="006B1EB1">
        <w:rPr>
          <w:rFonts w:ascii="Times New Roman" w:hAnsi="Times New Roman" w:cs="Times New Roman"/>
          <w:sz w:val="28"/>
          <w:szCs w:val="28"/>
          <w:lang w:val="kk-KZ"/>
        </w:rPr>
        <w:t>н</w:t>
      </w:r>
      <w:r w:rsidR="009E620F" w:rsidRPr="009E620F">
        <w:rPr>
          <w:rFonts w:ascii="Times New Roman" w:hAnsi="Times New Roman" w:cs="Times New Roman"/>
          <w:sz w:val="28"/>
          <w:szCs w:val="28"/>
          <w:lang w:val="kk-KZ"/>
        </w:rPr>
        <w:t xml:space="preserve"> әзірлеу</w:t>
      </w:r>
      <w:r w:rsidR="009E620F">
        <w:rPr>
          <w:rFonts w:ascii="Times New Roman" w:hAnsi="Times New Roman" w:cs="Times New Roman"/>
          <w:sz w:val="28"/>
          <w:szCs w:val="28"/>
          <w:lang w:val="kk-KZ"/>
        </w:rPr>
        <w:t xml:space="preserve">; </w:t>
      </w:r>
      <w:r w:rsidR="009E620F" w:rsidRPr="009E620F">
        <w:rPr>
          <w:rFonts w:ascii="Times New Roman" w:hAnsi="Times New Roman" w:cs="Times New Roman"/>
          <w:sz w:val="28"/>
          <w:szCs w:val="28"/>
          <w:lang w:val="kk-KZ"/>
        </w:rPr>
        <w:t xml:space="preserve"> </w:t>
      </w:r>
    </w:p>
    <w:p w:rsidR="003D753A" w:rsidRDefault="00BB2358"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D753A">
        <w:rPr>
          <w:rFonts w:ascii="Times New Roman" w:hAnsi="Times New Roman" w:cs="Times New Roman"/>
          <w:sz w:val="28"/>
          <w:szCs w:val="28"/>
          <w:lang w:val="kk-KZ"/>
        </w:rPr>
        <w:t xml:space="preserve"> </w:t>
      </w:r>
      <w:r w:rsidR="003D753A" w:rsidRPr="003D753A">
        <w:rPr>
          <w:rFonts w:ascii="Times New Roman" w:hAnsi="Times New Roman" w:cs="Times New Roman"/>
          <w:sz w:val="28"/>
          <w:szCs w:val="28"/>
          <w:lang w:val="kk-KZ"/>
        </w:rPr>
        <w:t>құс</w:t>
      </w:r>
      <w:r w:rsidR="003D753A">
        <w:rPr>
          <w:rFonts w:ascii="Times New Roman" w:hAnsi="Times New Roman" w:cs="Times New Roman"/>
          <w:sz w:val="28"/>
          <w:szCs w:val="28"/>
          <w:lang w:val="kk-KZ"/>
        </w:rPr>
        <w:t xml:space="preserve"> өнімдері өндірісінің ерекшелігіне сәйкес</w:t>
      </w:r>
      <w:r w:rsidR="003D753A" w:rsidRPr="003D753A">
        <w:rPr>
          <w:rFonts w:ascii="Times New Roman" w:hAnsi="Times New Roman" w:cs="Times New Roman"/>
          <w:sz w:val="28"/>
          <w:szCs w:val="28"/>
          <w:lang w:val="kk-KZ"/>
        </w:rPr>
        <w:t xml:space="preserve"> жанама шығындарды бөлудің әдістемелік тәсілін</w:t>
      </w:r>
      <w:r w:rsidR="007562DC">
        <w:rPr>
          <w:rFonts w:ascii="Times New Roman" w:hAnsi="Times New Roman" w:cs="Times New Roman"/>
          <w:sz w:val="28"/>
          <w:szCs w:val="28"/>
          <w:lang w:val="kk-KZ"/>
        </w:rPr>
        <w:t xml:space="preserve"> АВС бойынша </w:t>
      </w:r>
      <w:r w:rsidR="003D753A" w:rsidRPr="003D753A">
        <w:rPr>
          <w:rFonts w:ascii="Times New Roman" w:hAnsi="Times New Roman" w:cs="Times New Roman"/>
          <w:sz w:val="28"/>
          <w:szCs w:val="28"/>
          <w:lang w:val="kk-KZ"/>
        </w:rPr>
        <w:t>әзірлеу</w:t>
      </w:r>
      <w:r w:rsidR="003D753A">
        <w:rPr>
          <w:rFonts w:ascii="Times New Roman" w:hAnsi="Times New Roman" w:cs="Times New Roman"/>
          <w:sz w:val="28"/>
          <w:szCs w:val="28"/>
          <w:lang w:val="kk-KZ"/>
        </w:rPr>
        <w:t xml:space="preserve"> </w:t>
      </w:r>
      <w:r w:rsidR="009D4911">
        <w:rPr>
          <w:rFonts w:ascii="Times New Roman" w:hAnsi="Times New Roman" w:cs="Times New Roman"/>
          <w:sz w:val="28"/>
          <w:szCs w:val="28"/>
          <w:lang w:val="kk-KZ"/>
        </w:rPr>
        <w:t>арқылы ұйымдардың басқару</w:t>
      </w:r>
      <w:r w:rsidR="0017628B">
        <w:rPr>
          <w:rFonts w:ascii="Times New Roman" w:hAnsi="Times New Roman" w:cs="Times New Roman"/>
          <w:sz w:val="28"/>
          <w:szCs w:val="28"/>
          <w:lang w:val="kk-KZ"/>
        </w:rPr>
        <w:t>шылық</w:t>
      </w:r>
      <w:r w:rsidR="007562DC">
        <w:rPr>
          <w:rFonts w:ascii="Times New Roman" w:hAnsi="Times New Roman" w:cs="Times New Roman"/>
          <w:sz w:val="28"/>
          <w:szCs w:val="28"/>
          <w:lang w:val="kk-KZ"/>
        </w:rPr>
        <w:t xml:space="preserve"> есеп практикасында ШЕА объектілері</w:t>
      </w:r>
      <w:r w:rsidR="0067739B">
        <w:rPr>
          <w:rFonts w:ascii="Times New Roman" w:hAnsi="Times New Roman" w:cs="Times New Roman"/>
          <w:sz w:val="28"/>
          <w:szCs w:val="28"/>
          <w:lang w:val="kk-KZ"/>
        </w:rPr>
        <w:t>н</w:t>
      </w:r>
      <w:r w:rsidR="007562DC">
        <w:rPr>
          <w:rFonts w:ascii="Times New Roman" w:hAnsi="Times New Roman" w:cs="Times New Roman"/>
          <w:sz w:val="28"/>
          <w:szCs w:val="28"/>
          <w:lang w:val="kk-KZ"/>
        </w:rPr>
        <w:t xml:space="preserve"> а</w:t>
      </w:r>
      <w:r w:rsidR="0067739B">
        <w:rPr>
          <w:rFonts w:ascii="Times New Roman" w:hAnsi="Times New Roman" w:cs="Times New Roman"/>
          <w:sz w:val="28"/>
          <w:szCs w:val="28"/>
          <w:lang w:val="kk-KZ"/>
        </w:rPr>
        <w:t>нықта</w:t>
      </w:r>
      <w:r w:rsidR="007562DC">
        <w:rPr>
          <w:rFonts w:ascii="Times New Roman" w:hAnsi="Times New Roman" w:cs="Times New Roman"/>
          <w:sz w:val="28"/>
          <w:szCs w:val="28"/>
          <w:lang w:val="kk-KZ"/>
        </w:rPr>
        <w:t>п, толықтырылған шығындар баптарын</w:t>
      </w:r>
      <w:r w:rsidR="00282854">
        <w:rPr>
          <w:rFonts w:ascii="Times New Roman" w:hAnsi="Times New Roman" w:cs="Times New Roman"/>
          <w:sz w:val="28"/>
          <w:szCs w:val="28"/>
          <w:lang w:val="kk-KZ"/>
        </w:rPr>
        <w:t xml:space="preserve"> мен қосалқы шоттарды</w:t>
      </w:r>
      <w:r w:rsidR="007562DC">
        <w:rPr>
          <w:rFonts w:ascii="Times New Roman" w:hAnsi="Times New Roman" w:cs="Times New Roman"/>
          <w:sz w:val="28"/>
          <w:szCs w:val="28"/>
          <w:lang w:val="kk-KZ"/>
        </w:rPr>
        <w:t xml:space="preserve"> ұсыну</w:t>
      </w:r>
      <w:r w:rsidR="003D753A" w:rsidRPr="003D753A">
        <w:rPr>
          <w:rFonts w:ascii="Times New Roman" w:hAnsi="Times New Roman" w:cs="Times New Roman"/>
          <w:sz w:val="28"/>
          <w:szCs w:val="28"/>
          <w:lang w:val="kk-KZ"/>
        </w:rPr>
        <w:t>;</w:t>
      </w:r>
    </w:p>
    <w:p w:rsidR="0083431E" w:rsidRPr="0083431E" w:rsidRDefault="00BB2358" w:rsidP="009A2D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3431E">
        <w:rPr>
          <w:rFonts w:ascii="Times New Roman" w:hAnsi="Times New Roman" w:cs="Times New Roman"/>
          <w:sz w:val="28"/>
          <w:szCs w:val="28"/>
          <w:lang w:val="kk-KZ"/>
        </w:rPr>
        <w:t xml:space="preserve">құс шаруашылығы ұйымдарында АВС жүйесін енгізу деңгейін жоғарылату мақсатында оны қабылдауға әсер ететін факторлар көмегімен </w:t>
      </w:r>
      <w:r w:rsidR="0083431E">
        <w:rPr>
          <w:rFonts w:ascii="Times New Roman" w:hAnsi="Times New Roman" w:cs="Times New Roman"/>
          <w:sz w:val="28"/>
          <w:szCs w:val="28"/>
          <w:lang w:val="kk-KZ"/>
        </w:rPr>
        <w:lastRenderedPageBreak/>
        <w:t>модель құрып, тежеуші детерминанттарды анықтау арқылы шығындарды есепке алуда</w:t>
      </w:r>
      <w:r w:rsidR="0083431E" w:rsidRPr="0083431E">
        <w:rPr>
          <w:rFonts w:ascii="Times New Roman" w:hAnsi="Times New Roman" w:cs="Times New Roman"/>
          <w:sz w:val="28"/>
          <w:szCs w:val="28"/>
          <w:lang w:val="kk-KZ"/>
        </w:rPr>
        <w:t xml:space="preserve"> АВС</w:t>
      </w:r>
      <w:r w:rsidR="0083431E">
        <w:rPr>
          <w:rFonts w:ascii="Times New Roman" w:hAnsi="Times New Roman" w:cs="Times New Roman"/>
          <w:sz w:val="28"/>
          <w:szCs w:val="28"/>
          <w:lang w:val="kk-KZ"/>
        </w:rPr>
        <w:t xml:space="preserve"> әдістемесін</w:t>
      </w:r>
      <w:r w:rsidR="0083431E" w:rsidRPr="0083431E">
        <w:rPr>
          <w:rFonts w:ascii="Times New Roman" w:hAnsi="Times New Roman" w:cs="Times New Roman"/>
          <w:sz w:val="28"/>
          <w:szCs w:val="28"/>
          <w:lang w:val="kk-KZ"/>
        </w:rPr>
        <w:t xml:space="preserve"> тарату механизмін жетілдіру </w:t>
      </w:r>
      <w:r w:rsidR="0083431E">
        <w:rPr>
          <w:rFonts w:ascii="Times New Roman" w:hAnsi="Times New Roman" w:cs="Times New Roman"/>
          <w:sz w:val="28"/>
          <w:szCs w:val="28"/>
          <w:lang w:val="kk-KZ"/>
        </w:rPr>
        <w:t>жолдарын ұсыну</w:t>
      </w:r>
      <w:r>
        <w:rPr>
          <w:rFonts w:ascii="Times New Roman" w:hAnsi="Times New Roman" w:cs="Times New Roman"/>
          <w:sz w:val="28"/>
          <w:szCs w:val="28"/>
          <w:lang w:val="kk-KZ"/>
        </w:rPr>
        <w:t>.</w:t>
      </w:r>
      <w:r w:rsidR="0083431E" w:rsidRPr="0083431E">
        <w:rPr>
          <w:rFonts w:ascii="Times New Roman" w:hAnsi="Times New Roman" w:cs="Times New Roman"/>
          <w:sz w:val="28"/>
          <w:szCs w:val="28"/>
          <w:lang w:val="kk-KZ"/>
        </w:rPr>
        <w:t xml:space="preserve"> </w:t>
      </w:r>
    </w:p>
    <w:p w:rsidR="00540164" w:rsidRDefault="00B15175" w:rsidP="009A2DBD">
      <w:pPr>
        <w:spacing w:after="0" w:line="240" w:lineRule="auto"/>
        <w:ind w:firstLine="567"/>
        <w:jc w:val="both"/>
        <w:rPr>
          <w:rFonts w:ascii="Times New Roman" w:hAnsi="Times New Roman" w:cs="Times New Roman"/>
          <w:sz w:val="28"/>
          <w:szCs w:val="28"/>
          <w:lang w:val="kk-KZ"/>
        </w:rPr>
      </w:pPr>
      <w:r w:rsidRPr="00540164">
        <w:rPr>
          <w:rFonts w:ascii="Times New Roman" w:hAnsi="Times New Roman" w:cs="Times New Roman"/>
          <w:b/>
          <w:sz w:val="28"/>
          <w:szCs w:val="28"/>
          <w:lang w:val="kk-KZ"/>
        </w:rPr>
        <w:t>Диссертациялық зерттеудің жұмыс гипотезасы</w:t>
      </w:r>
      <w:r w:rsidRPr="00B151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Құс шаруашылығы ұйымдарында қызмет түрлеріне негізделген шығындар есебі </w:t>
      </w:r>
      <w:r w:rsidRPr="00B15175">
        <w:rPr>
          <w:rFonts w:ascii="Times New Roman" w:hAnsi="Times New Roman" w:cs="Times New Roman"/>
          <w:sz w:val="28"/>
          <w:szCs w:val="28"/>
          <w:lang w:val="kk-KZ"/>
        </w:rPr>
        <w:t>–</w:t>
      </w:r>
      <w:r>
        <w:rPr>
          <w:rFonts w:ascii="Times New Roman" w:hAnsi="Times New Roman" w:cs="Times New Roman"/>
          <w:sz w:val="28"/>
          <w:szCs w:val="28"/>
          <w:lang w:val="kk-KZ"/>
        </w:rPr>
        <w:t xml:space="preserve"> АВС жүйесі</w:t>
      </w:r>
      <w:r w:rsidR="00540164">
        <w:rPr>
          <w:rFonts w:ascii="Times New Roman" w:hAnsi="Times New Roman" w:cs="Times New Roman"/>
          <w:sz w:val="28"/>
          <w:szCs w:val="28"/>
          <w:lang w:val="kk-KZ"/>
        </w:rPr>
        <w:t xml:space="preserve"> мен нормативтік калькуляцияның үрдістерін кешенді</w:t>
      </w:r>
      <w:r>
        <w:rPr>
          <w:rFonts w:ascii="Times New Roman" w:hAnsi="Times New Roman" w:cs="Times New Roman"/>
          <w:sz w:val="28"/>
          <w:szCs w:val="28"/>
          <w:lang w:val="kk-KZ"/>
        </w:rPr>
        <w:t xml:space="preserve"> қолдану</w:t>
      </w:r>
      <w:r w:rsidR="00540164">
        <w:rPr>
          <w:rFonts w:ascii="Times New Roman" w:hAnsi="Times New Roman" w:cs="Times New Roman"/>
          <w:sz w:val="28"/>
          <w:szCs w:val="28"/>
          <w:lang w:val="kk-KZ"/>
        </w:rPr>
        <w:t xml:space="preserve"> ұйымдардағы</w:t>
      </w:r>
      <w:r>
        <w:rPr>
          <w:rFonts w:ascii="Times New Roman" w:hAnsi="Times New Roman" w:cs="Times New Roman"/>
          <w:sz w:val="28"/>
          <w:szCs w:val="28"/>
          <w:lang w:val="kk-KZ"/>
        </w:rPr>
        <w:t xml:space="preserve"> </w:t>
      </w:r>
      <w:r w:rsidR="00540164">
        <w:rPr>
          <w:rFonts w:ascii="Times New Roman" w:hAnsi="Times New Roman" w:cs="Times New Roman"/>
          <w:sz w:val="28"/>
          <w:szCs w:val="28"/>
          <w:lang w:val="kk-KZ"/>
        </w:rPr>
        <w:t xml:space="preserve">қызметтердің тиімділігін анықтауға әсер етеді. </w:t>
      </w:r>
    </w:p>
    <w:p w:rsidR="00D30F8A" w:rsidRDefault="00D30F8A" w:rsidP="009A2DBD">
      <w:pPr>
        <w:spacing w:after="0" w:line="240" w:lineRule="auto"/>
        <w:ind w:firstLine="567"/>
        <w:jc w:val="both"/>
        <w:rPr>
          <w:rFonts w:ascii="Times New Roman" w:hAnsi="Times New Roman" w:cs="Times New Roman"/>
          <w:sz w:val="28"/>
          <w:szCs w:val="28"/>
          <w:lang w:val="kk-KZ"/>
        </w:rPr>
      </w:pPr>
      <w:r w:rsidRPr="00D30F8A">
        <w:rPr>
          <w:rFonts w:ascii="Times New Roman" w:hAnsi="Times New Roman" w:cs="Times New Roman"/>
          <w:b/>
          <w:sz w:val="28"/>
          <w:szCs w:val="28"/>
          <w:lang w:val="kk-KZ"/>
        </w:rPr>
        <w:t>Зерттеудің объектісі</w:t>
      </w:r>
      <w:r>
        <w:rPr>
          <w:rFonts w:ascii="Times New Roman" w:hAnsi="Times New Roman" w:cs="Times New Roman"/>
          <w:sz w:val="28"/>
          <w:szCs w:val="28"/>
          <w:lang w:val="kk-KZ"/>
        </w:rPr>
        <w:t xml:space="preserve"> </w:t>
      </w:r>
      <w:r w:rsidR="00C939A0">
        <w:rPr>
          <w:rFonts w:ascii="Times New Roman" w:hAnsi="Times New Roman" w:cs="Times New Roman"/>
          <w:sz w:val="28"/>
          <w:szCs w:val="28"/>
          <w:lang w:val="kk-KZ"/>
        </w:rPr>
        <w:t xml:space="preserve"> болып </w:t>
      </w:r>
      <w:r>
        <w:rPr>
          <w:rFonts w:ascii="Times New Roman" w:hAnsi="Times New Roman" w:cs="Times New Roman"/>
          <w:sz w:val="28"/>
          <w:szCs w:val="28"/>
          <w:lang w:val="kk-KZ"/>
        </w:rPr>
        <w:t>Алматы облысындағы құс шаруашылығын жүргізетін ұйымдар</w:t>
      </w:r>
      <w:r w:rsidR="00C939A0">
        <w:rPr>
          <w:rFonts w:ascii="Times New Roman" w:hAnsi="Times New Roman" w:cs="Times New Roman"/>
          <w:sz w:val="28"/>
          <w:szCs w:val="28"/>
          <w:lang w:val="kk-KZ"/>
        </w:rPr>
        <w:t xml:space="preserve"> алынды және ондағы</w:t>
      </w:r>
      <w:r w:rsidR="006E785F">
        <w:rPr>
          <w:rFonts w:ascii="Times New Roman" w:hAnsi="Times New Roman" w:cs="Times New Roman"/>
          <w:sz w:val="28"/>
          <w:szCs w:val="28"/>
          <w:lang w:val="kk-KZ"/>
        </w:rPr>
        <w:t xml:space="preserve"> шығындарды есепке алу жүйелер</w:t>
      </w:r>
      <w:r>
        <w:rPr>
          <w:rFonts w:ascii="Times New Roman" w:hAnsi="Times New Roman" w:cs="Times New Roman"/>
          <w:sz w:val="28"/>
          <w:szCs w:val="28"/>
          <w:lang w:val="kk-KZ"/>
        </w:rPr>
        <w:t>і болып табылады.</w:t>
      </w:r>
    </w:p>
    <w:p w:rsidR="00D039AE" w:rsidRPr="00D30F8A" w:rsidRDefault="00D30F8A" w:rsidP="009A2DBD">
      <w:pPr>
        <w:spacing w:after="0" w:line="240" w:lineRule="auto"/>
        <w:ind w:firstLine="567"/>
        <w:jc w:val="both"/>
        <w:rPr>
          <w:rFonts w:ascii="Times New Roman" w:hAnsi="Times New Roman" w:cs="Times New Roman"/>
          <w:sz w:val="28"/>
          <w:szCs w:val="28"/>
          <w:lang w:val="kk-KZ"/>
        </w:rPr>
      </w:pPr>
      <w:r w:rsidRPr="00D30F8A">
        <w:rPr>
          <w:rFonts w:ascii="Times New Roman" w:hAnsi="Times New Roman" w:cs="Times New Roman"/>
          <w:b/>
          <w:sz w:val="28"/>
          <w:szCs w:val="28"/>
          <w:lang w:val="kk-KZ"/>
        </w:rPr>
        <w:t>Зерттеу пәні</w:t>
      </w:r>
      <w:r>
        <w:rPr>
          <w:rFonts w:ascii="Times New Roman" w:hAnsi="Times New Roman" w:cs="Times New Roman"/>
          <w:sz w:val="28"/>
          <w:szCs w:val="28"/>
          <w:lang w:val="kk-KZ"/>
        </w:rPr>
        <w:t xml:space="preserve"> </w:t>
      </w:r>
      <w:r w:rsidRPr="00D30F8A">
        <w:rPr>
          <w:rFonts w:ascii="Times New Roman" w:hAnsi="Times New Roman" w:cs="Times New Roman"/>
          <w:sz w:val="28"/>
          <w:szCs w:val="28"/>
          <w:lang w:val="kk-KZ"/>
        </w:rPr>
        <w:t xml:space="preserve">– </w:t>
      </w:r>
      <w:r>
        <w:rPr>
          <w:rFonts w:ascii="Times New Roman" w:hAnsi="Times New Roman" w:cs="Times New Roman"/>
          <w:sz w:val="28"/>
          <w:szCs w:val="28"/>
          <w:lang w:val="kk-KZ"/>
        </w:rPr>
        <w:t>құс шаруашылығы өнімдерін өндірудегі шығындар есебі және өзіндік құнды есептеудің</w:t>
      </w:r>
      <w:r w:rsidR="00D039AE">
        <w:rPr>
          <w:rFonts w:ascii="Times New Roman" w:hAnsi="Times New Roman" w:cs="Times New Roman"/>
          <w:sz w:val="28"/>
          <w:szCs w:val="28"/>
          <w:lang w:val="kk-KZ"/>
        </w:rPr>
        <w:t xml:space="preserve"> </w:t>
      </w:r>
      <w:r w:rsidR="00D039AE" w:rsidRPr="00D30F8A">
        <w:rPr>
          <w:rFonts w:ascii="Times New Roman" w:hAnsi="Times New Roman" w:cs="Times New Roman"/>
          <w:sz w:val="28"/>
          <w:szCs w:val="28"/>
          <w:lang w:val="kk-KZ"/>
        </w:rPr>
        <w:t xml:space="preserve">ұйымдастырушылық-әдістемелік </w:t>
      </w:r>
      <w:r w:rsidR="00BB1680">
        <w:rPr>
          <w:rFonts w:ascii="Times New Roman" w:hAnsi="Times New Roman" w:cs="Times New Roman"/>
          <w:sz w:val="28"/>
          <w:szCs w:val="28"/>
          <w:lang w:val="kk-KZ"/>
        </w:rPr>
        <w:t>экономикалық қатынас</w:t>
      </w:r>
      <w:r w:rsidR="00FA48E8">
        <w:rPr>
          <w:rFonts w:ascii="Times New Roman" w:hAnsi="Times New Roman" w:cs="Times New Roman"/>
          <w:sz w:val="28"/>
          <w:szCs w:val="28"/>
          <w:lang w:val="kk-KZ"/>
        </w:rPr>
        <w:t>тар</w:t>
      </w:r>
      <w:r w:rsidR="00BB1680">
        <w:rPr>
          <w:rFonts w:ascii="Times New Roman" w:hAnsi="Times New Roman" w:cs="Times New Roman"/>
          <w:sz w:val="28"/>
          <w:szCs w:val="28"/>
          <w:lang w:val="kk-KZ"/>
        </w:rPr>
        <w:t xml:space="preserve">ы </w:t>
      </w:r>
      <w:r w:rsidR="00D039AE" w:rsidRPr="00D30F8A">
        <w:rPr>
          <w:rFonts w:ascii="Times New Roman" w:hAnsi="Times New Roman" w:cs="Times New Roman"/>
          <w:sz w:val="28"/>
          <w:szCs w:val="28"/>
          <w:lang w:val="kk-KZ"/>
        </w:rPr>
        <w:t>болып табылады.</w:t>
      </w:r>
    </w:p>
    <w:p w:rsidR="00D30F8A" w:rsidRDefault="00D039AE" w:rsidP="009A2DBD">
      <w:pPr>
        <w:spacing w:after="0" w:line="240" w:lineRule="auto"/>
        <w:ind w:firstLine="567"/>
        <w:jc w:val="both"/>
        <w:rPr>
          <w:rFonts w:ascii="Times New Roman" w:hAnsi="Times New Roman" w:cs="Times New Roman"/>
          <w:sz w:val="28"/>
          <w:szCs w:val="28"/>
          <w:lang w:val="kk-KZ"/>
        </w:rPr>
      </w:pPr>
      <w:r w:rsidRPr="00D039AE">
        <w:rPr>
          <w:rFonts w:ascii="Times New Roman" w:hAnsi="Times New Roman" w:cs="Times New Roman"/>
          <w:b/>
          <w:sz w:val="28"/>
          <w:szCs w:val="28"/>
          <w:lang w:val="kk-KZ"/>
        </w:rPr>
        <w:t>Зерттеудің теориялық-әдістемелік негізі</w:t>
      </w:r>
      <w:r w:rsidR="001F1C68">
        <w:rPr>
          <w:rFonts w:ascii="Times New Roman" w:hAnsi="Times New Roman" w:cs="Times New Roman"/>
          <w:b/>
          <w:sz w:val="28"/>
          <w:szCs w:val="28"/>
          <w:lang w:val="kk-KZ"/>
        </w:rPr>
        <w:t xml:space="preserve">. </w:t>
      </w:r>
      <w:r w:rsidR="001F1C68" w:rsidRPr="00332BC9">
        <w:rPr>
          <w:rFonts w:ascii="Times New Roman" w:hAnsi="Times New Roman" w:cs="Times New Roman"/>
          <w:sz w:val="28"/>
          <w:szCs w:val="28"/>
          <w:lang w:val="kk-KZ"/>
        </w:rPr>
        <w:t>Зерттеудің теориялық негізін</w:t>
      </w:r>
      <w:r w:rsidR="00332BC9" w:rsidRPr="00332BC9">
        <w:rPr>
          <w:rFonts w:ascii="Times New Roman" w:hAnsi="Times New Roman" w:cs="Times New Roman"/>
          <w:sz w:val="28"/>
          <w:szCs w:val="28"/>
          <w:lang w:val="kk-KZ"/>
        </w:rPr>
        <w:t xml:space="preserve"> өндірістік шығындарды есепке алу және олардың тиімді жұмсалуын </w:t>
      </w:r>
      <w:r w:rsidR="00332BC9" w:rsidRPr="00A05AD3">
        <w:rPr>
          <w:rFonts w:ascii="Times New Roman" w:hAnsi="Times New Roman" w:cs="Times New Roman"/>
          <w:sz w:val="28"/>
          <w:szCs w:val="28"/>
          <w:lang w:val="kk-KZ"/>
        </w:rPr>
        <w:t xml:space="preserve">бақылау </w:t>
      </w:r>
      <w:r w:rsidR="00332BC9" w:rsidRPr="00332BC9">
        <w:rPr>
          <w:rFonts w:ascii="Times New Roman" w:hAnsi="Times New Roman" w:cs="Times New Roman"/>
          <w:sz w:val="28"/>
          <w:szCs w:val="28"/>
          <w:lang w:val="kk-KZ"/>
        </w:rPr>
        <w:t>а</w:t>
      </w:r>
      <w:r w:rsidR="00332BC9">
        <w:rPr>
          <w:rFonts w:ascii="Times New Roman" w:hAnsi="Times New Roman" w:cs="Times New Roman"/>
          <w:sz w:val="28"/>
          <w:szCs w:val="28"/>
          <w:lang w:val="kk-KZ"/>
        </w:rPr>
        <w:t>я</w:t>
      </w:r>
      <w:r w:rsidR="00332BC9" w:rsidRPr="00332BC9">
        <w:rPr>
          <w:rFonts w:ascii="Times New Roman" w:hAnsi="Times New Roman" w:cs="Times New Roman"/>
          <w:sz w:val="28"/>
          <w:szCs w:val="28"/>
          <w:lang w:val="kk-KZ"/>
        </w:rPr>
        <w:t>сында</w:t>
      </w:r>
      <w:r w:rsidR="00332BC9">
        <w:rPr>
          <w:rFonts w:ascii="Times New Roman" w:hAnsi="Times New Roman" w:cs="Times New Roman"/>
          <w:sz w:val="28"/>
          <w:szCs w:val="28"/>
          <w:lang w:val="kk-KZ"/>
        </w:rPr>
        <w:t xml:space="preserve"> қалыптасқан классикалық тұжырымдамалармен қатар заманауи концепциялар</w:t>
      </w:r>
      <w:r w:rsidR="006E785F">
        <w:rPr>
          <w:rFonts w:ascii="Times New Roman" w:hAnsi="Times New Roman" w:cs="Times New Roman"/>
          <w:sz w:val="28"/>
          <w:szCs w:val="28"/>
          <w:lang w:val="kk-KZ"/>
        </w:rPr>
        <w:t xml:space="preserve"> құрады.</w:t>
      </w:r>
      <w:r w:rsidR="00332BC9">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w:t>
      </w:r>
      <w:r w:rsidR="003C4F87" w:rsidRPr="003C4F87">
        <w:rPr>
          <w:rFonts w:ascii="Times New Roman" w:hAnsi="Times New Roman" w:cs="Times New Roman"/>
          <w:sz w:val="28"/>
          <w:szCs w:val="28"/>
          <w:lang w:val="kk-KZ"/>
        </w:rPr>
        <w:t xml:space="preserve">Зерттеудің теориялық-әдістемелік негізі </w:t>
      </w:r>
      <w:r>
        <w:rPr>
          <w:rFonts w:ascii="Times New Roman" w:hAnsi="Times New Roman" w:cs="Times New Roman"/>
          <w:sz w:val="28"/>
          <w:szCs w:val="28"/>
          <w:lang w:val="kk-KZ"/>
        </w:rPr>
        <w:t>болып құс шаруашылығы ұйымдарында шығындарды есепке алу жүйелері бойынша шетелдік және отандық ғалымдардың әдебиеттер мен басылымдарда шыққан ғылыми еңбектері табылды.</w:t>
      </w:r>
      <w:r w:rsidR="001F1C68">
        <w:rPr>
          <w:rFonts w:ascii="Times New Roman" w:hAnsi="Times New Roman" w:cs="Times New Roman"/>
          <w:sz w:val="28"/>
          <w:szCs w:val="28"/>
          <w:lang w:val="kk-KZ"/>
        </w:rPr>
        <w:t xml:space="preserve"> </w:t>
      </w:r>
      <w:r w:rsidR="003C4F87">
        <w:rPr>
          <w:rFonts w:ascii="Times New Roman" w:hAnsi="Times New Roman" w:cs="Times New Roman"/>
          <w:sz w:val="28"/>
          <w:szCs w:val="28"/>
          <w:lang w:val="kk-KZ"/>
        </w:rPr>
        <w:t>Сондай</w:t>
      </w:r>
      <w:r w:rsidR="003C4F87" w:rsidRPr="003C4F87">
        <w:rPr>
          <w:rFonts w:ascii="Times New Roman" w:hAnsi="Times New Roman" w:cs="Times New Roman"/>
          <w:sz w:val="28"/>
          <w:szCs w:val="28"/>
          <w:lang w:val="kk-KZ"/>
        </w:rPr>
        <w:t>-</w:t>
      </w:r>
      <w:r w:rsidR="003C4F87">
        <w:rPr>
          <w:rFonts w:ascii="Times New Roman" w:hAnsi="Times New Roman" w:cs="Times New Roman"/>
          <w:sz w:val="28"/>
          <w:szCs w:val="28"/>
          <w:lang w:val="kk-KZ"/>
        </w:rPr>
        <w:t>ақ б</w:t>
      </w:r>
      <w:r w:rsidR="001F1C68">
        <w:rPr>
          <w:rFonts w:ascii="Times New Roman" w:hAnsi="Times New Roman" w:cs="Times New Roman"/>
          <w:sz w:val="28"/>
          <w:szCs w:val="28"/>
          <w:lang w:val="kk-KZ"/>
        </w:rPr>
        <w:t xml:space="preserve">ұл </w:t>
      </w:r>
      <w:r w:rsidR="00243FED">
        <w:rPr>
          <w:rFonts w:ascii="Times New Roman" w:hAnsi="Times New Roman" w:cs="Times New Roman"/>
          <w:sz w:val="28"/>
          <w:szCs w:val="28"/>
          <w:lang w:val="kk-KZ"/>
        </w:rPr>
        <w:t xml:space="preserve">диссертациялық </w:t>
      </w:r>
      <w:r w:rsidR="00243FED" w:rsidRPr="00A05AD3">
        <w:rPr>
          <w:rFonts w:ascii="Times New Roman" w:hAnsi="Times New Roman" w:cs="Times New Roman"/>
          <w:sz w:val="28"/>
          <w:szCs w:val="28"/>
          <w:lang w:val="kk-KZ"/>
        </w:rPr>
        <w:t>жұмыстың</w:t>
      </w:r>
      <w:r w:rsidR="001F1C68">
        <w:rPr>
          <w:rFonts w:ascii="Times New Roman" w:hAnsi="Times New Roman" w:cs="Times New Roman"/>
          <w:sz w:val="28"/>
          <w:szCs w:val="28"/>
          <w:lang w:val="kk-KZ"/>
        </w:rPr>
        <w:t xml:space="preserve"> әдістемелік негізі ретінде </w:t>
      </w:r>
      <w:r w:rsidR="00243FED">
        <w:rPr>
          <w:rFonts w:ascii="Times New Roman" w:hAnsi="Times New Roman" w:cs="Times New Roman"/>
          <w:sz w:val="28"/>
          <w:szCs w:val="28"/>
          <w:lang w:val="kk-KZ"/>
        </w:rPr>
        <w:t>зерттелетін мәселеге қатысты</w:t>
      </w:r>
      <w:r w:rsidR="00592869">
        <w:rPr>
          <w:rFonts w:ascii="Times New Roman" w:hAnsi="Times New Roman" w:cs="Times New Roman"/>
          <w:sz w:val="28"/>
          <w:szCs w:val="28"/>
          <w:lang w:val="kk-KZ"/>
        </w:rPr>
        <w:t xml:space="preserve"> Халықаралық қаржылық есептілік станда</w:t>
      </w:r>
      <w:r w:rsidR="00AF11DA">
        <w:rPr>
          <w:rFonts w:ascii="Times New Roman" w:hAnsi="Times New Roman" w:cs="Times New Roman"/>
          <w:sz w:val="28"/>
          <w:szCs w:val="28"/>
          <w:lang w:val="kk-KZ"/>
        </w:rPr>
        <w:t>ртта</w:t>
      </w:r>
      <w:r w:rsidR="00592869">
        <w:rPr>
          <w:rFonts w:ascii="Times New Roman" w:hAnsi="Times New Roman" w:cs="Times New Roman"/>
          <w:sz w:val="28"/>
          <w:szCs w:val="28"/>
          <w:lang w:val="kk-KZ"/>
        </w:rPr>
        <w:t>ры мен</w:t>
      </w:r>
      <w:r w:rsidR="00243FED">
        <w:rPr>
          <w:rFonts w:ascii="Times New Roman" w:hAnsi="Times New Roman" w:cs="Times New Roman"/>
          <w:sz w:val="28"/>
          <w:szCs w:val="28"/>
          <w:lang w:val="kk-KZ"/>
        </w:rPr>
        <w:t xml:space="preserve"> </w:t>
      </w:r>
      <w:r w:rsidR="003C4F87">
        <w:rPr>
          <w:rFonts w:ascii="Times New Roman" w:hAnsi="Times New Roman" w:cs="Times New Roman"/>
          <w:sz w:val="28"/>
          <w:szCs w:val="28"/>
          <w:lang w:val="kk-KZ"/>
        </w:rPr>
        <w:t>Қ</w:t>
      </w:r>
      <w:r w:rsidR="00243FED">
        <w:rPr>
          <w:rFonts w:ascii="Times New Roman" w:hAnsi="Times New Roman" w:cs="Times New Roman"/>
          <w:sz w:val="28"/>
          <w:szCs w:val="28"/>
          <w:lang w:val="kk-KZ"/>
        </w:rPr>
        <w:t xml:space="preserve">азақстан Республикасының </w:t>
      </w:r>
      <w:r w:rsidR="001F1C68" w:rsidRPr="001F1C68">
        <w:rPr>
          <w:rFonts w:ascii="Times New Roman" w:hAnsi="Times New Roman" w:cs="Times New Roman"/>
          <w:sz w:val="28"/>
          <w:szCs w:val="28"/>
          <w:lang w:val="kk-KZ"/>
        </w:rPr>
        <w:t>заңнамалық және нормативтік актілер</w:t>
      </w:r>
      <w:r w:rsidR="00243FED">
        <w:rPr>
          <w:rFonts w:ascii="Times New Roman" w:hAnsi="Times New Roman" w:cs="Times New Roman"/>
          <w:sz w:val="28"/>
          <w:szCs w:val="28"/>
          <w:lang w:val="kk-KZ"/>
        </w:rPr>
        <w:t>і де алынды.</w:t>
      </w:r>
    </w:p>
    <w:p w:rsidR="005925E5" w:rsidRDefault="005925E5" w:rsidP="009A2DBD">
      <w:pPr>
        <w:spacing w:after="0" w:line="240" w:lineRule="auto"/>
        <w:ind w:firstLine="567"/>
        <w:jc w:val="both"/>
        <w:rPr>
          <w:rFonts w:ascii="Times New Roman" w:hAnsi="Times New Roman" w:cs="Times New Roman"/>
          <w:sz w:val="28"/>
          <w:szCs w:val="28"/>
          <w:lang w:val="kk-KZ"/>
        </w:rPr>
      </w:pPr>
      <w:r w:rsidRPr="005971DB">
        <w:rPr>
          <w:rFonts w:ascii="Times New Roman" w:hAnsi="Times New Roman" w:cs="Times New Roman"/>
          <w:b/>
          <w:sz w:val="28"/>
          <w:szCs w:val="28"/>
          <w:lang w:val="kk-KZ"/>
        </w:rPr>
        <w:t>Зерттеудің әдіснамалық базасы.</w:t>
      </w:r>
      <w:r>
        <w:rPr>
          <w:rFonts w:ascii="Times New Roman" w:hAnsi="Times New Roman" w:cs="Times New Roman"/>
          <w:sz w:val="28"/>
          <w:szCs w:val="28"/>
          <w:lang w:val="kk-KZ"/>
        </w:rPr>
        <w:t xml:space="preserve">  </w:t>
      </w:r>
      <w:r w:rsidR="005971DB">
        <w:rPr>
          <w:rFonts w:ascii="Times New Roman" w:hAnsi="Times New Roman" w:cs="Times New Roman"/>
          <w:sz w:val="28"/>
          <w:szCs w:val="28"/>
          <w:lang w:val="kk-KZ"/>
        </w:rPr>
        <w:t>Зерттеу барысында</w:t>
      </w:r>
      <w:r>
        <w:rPr>
          <w:rFonts w:ascii="Times New Roman" w:hAnsi="Times New Roman" w:cs="Times New Roman"/>
          <w:sz w:val="28"/>
          <w:szCs w:val="28"/>
          <w:lang w:val="kk-KZ"/>
        </w:rPr>
        <w:t xml:space="preserve"> талдау мен синтез, дедукция, индукция</w:t>
      </w:r>
      <w:r w:rsidR="00B22C2E">
        <w:rPr>
          <w:rFonts w:ascii="Times New Roman" w:hAnsi="Times New Roman" w:cs="Times New Roman"/>
          <w:sz w:val="28"/>
          <w:szCs w:val="28"/>
          <w:lang w:val="kk-KZ"/>
        </w:rPr>
        <w:t xml:space="preserve">, </w:t>
      </w:r>
      <w:r w:rsidR="005971DB">
        <w:rPr>
          <w:rFonts w:ascii="Times New Roman" w:hAnsi="Times New Roman" w:cs="Times New Roman"/>
          <w:sz w:val="28"/>
          <w:szCs w:val="28"/>
          <w:lang w:val="kk-KZ"/>
        </w:rPr>
        <w:t>үрдістерді бағалауда қолданылатын</w:t>
      </w:r>
      <w:r w:rsidR="00505E05">
        <w:rPr>
          <w:rFonts w:ascii="Times New Roman" w:hAnsi="Times New Roman" w:cs="Times New Roman"/>
          <w:sz w:val="28"/>
          <w:szCs w:val="28"/>
          <w:lang w:val="kk-KZ"/>
        </w:rPr>
        <w:t xml:space="preserve"> тарихи,</w:t>
      </w:r>
      <w:r w:rsidR="005971DB">
        <w:rPr>
          <w:rFonts w:ascii="Times New Roman" w:hAnsi="Times New Roman" w:cs="Times New Roman"/>
          <w:sz w:val="28"/>
          <w:szCs w:val="28"/>
          <w:lang w:val="kk-KZ"/>
        </w:rPr>
        <w:t xml:space="preserve"> кешенді </w:t>
      </w:r>
      <w:r w:rsidR="00B22C2E">
        <w:rPr>
          <w:rFonts w:ascii="Times New Roman" w:hAnsi="Times New Roman" w:cs="Times New Roman"/>
          <w:sz w:val="28"/>
          <w:szCs w:val="28"/>
          <w:lang w:val="kk-KZ"/>
        </w:rPr>
        <w:t>ж</w:t>
      </w:r>
      <w:r w:rsidR="005971DB">
        <w:rPr>
          <w:rFonts w:ascii="Times New Roman" w:hAnsi="Times New Roman" w:cs="Times New Roman"/>
          <w:sz w:val="28"/>
          <w:szCs w:val="28"/>
          <w:lang w:val="kk-KZ"/>
        </w:rPr>
        <w:t>әне</w:t>
      </w:r>
      <w:r w:rsidR="00505E05">
        <w:rPr>
          <w:rFonts w:ascii="Times New Roman" w:hAnsi="Times New Roman" w:cs="Times New Roman"/>
          <w:sz w:val="28"/>
          <w:szCs w:val="28"/>
          <w:lang w:val="kk-KZ"/>
        </w:rPr>
        <w:t xml:space="preserve"> жүйелеу</w:t>
      </w:r>
      <w:r w:rsidR="005971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секілді жалпы ғылыми әдістер</w:t>
      </w:r>
      <w:r w:rsidR="00505E05">
        <w:rPr>
          <w:rFonts w:ascii="Times New Roman" w:hAnsi="Times New Roman" w:cs="Times New Roman"/>
          <w:sz w:val="28"/>
          <w:szCs w:val="28"/>
          <w:lang w:val="kk-KZ"/>
        </w:rPr>
        <w:t xml:space="preserve"> мен тәсілдер</w:t>
      </w:r>
      <w:r>
        <w:rPr>
          <w:rFonts w:ascii="Times New Roman" w:hAnsi="Times New Roman" w:cs="Times New Roman"/>
          <w:sz w:val="28"/>
          <w:szCs w:val="28"/>
          <w:lang w:val="kk-KZ"/>
        </w:rPr>
        <w:t xml:space="preserve"> </w:t>
      </w:r>
      <w:r w:rsidR="00505E05">
        <w:rPr>
          <w:rFonts w:ascii="Times New Roman" w:hAnsi="Times New Roman" w:cs="Times New Roman"/>
          <w:sz w:val="28"/>
          <w:szCs w:val="28"/>
          <w:lang w:val="kk-KZ"/>
        </w:rPr>
        <w:t>пайдал</w:t>
      </w:r>
      <w:r w:rsidR="005971DB">
        <w:rPr>
          <w:rFonts w:ascii="Times New Roman" w:hAnsi="Times New Roman" w:cs="Times New Roman"/>
          <w:sz w:val="28"/>
          <w:szCs w:val="28"/>
          <w:lang w:val="kk-KZ"/>
        </w:rPr>
        <w:t xml:space="preserve">анылды. </w:t>
      </w:r>
      <w:r w:rsidR="005971DB" w:rsidRPr="005971DB">
        <w:rPr>
          <w:rFonts w:ascii="Times New Roman" w:hAnsi="Times New Roman" w:cs="Times New Roman"/>
          <w:sz w:val="28"/>
          <w:szCs w:val="28"/>
          <w:lang w:val="kk-KZ"/>
        </w:rPr>
        <w:t>Зерттеу әдістемесі шығындарды есепке алу</w:t>
      </w:r>
      <w:r w:rsidR="00A40671">
        <w:rPr>
          <w:rFonts w:ascii="Times New Roman" w:hAnsi="Times New Roman" w:cs="Times New Roman"/>
          <w:sz w:val="28"/>
          <w:szCs w:val="28"/>
          <w:lang w:val="kk-KZ"/>
        </w:rPr>
        <w:t>дың тиімді жүйесін таңдауға,</w:t>
      </w:r>
      <w:r w:rsidR="005971DB" w:rsidRPr="005971DB">
        <w:rPr>
          <w:rFonts w:ascii="Times New Roman" w:hAnsi="Times New Roman" w:cs="Times New Roman"/>
          <w:sz w:val="28"/>
          <w:szCs w:val="28"/>
          <w:lang w:val="kk-KZ"/>
        </w:rPr>
        <w:t xml:space="preserve"> қабылдауға әсер ететін </w:t>
      </w:r>
      <w:r w:rsidR="009F1E4E">
        <w:rPr>
          <w:rFonts w:ascii="Times New Roman" w:hAnsi="Times New Roman" w:cs="Times New Roman"/>
          <w:sz w:val="28"/>
          <w:szCs w:val="28"/>
          <w:lang w:val="kk-KZ"/>
        </w:rPr>
        <w:t xml:space="preserve">детерминанттарға сапалық, сандық, </w:t>
      </w:r>
      <w:r w:rsidR="001A2151">
        <w:rPr>
          <w:rFonts w:ascii="Times New Roman" w:hAnsi="Times New Roman" w:cs="Times New Roman"/>
          <w:sz w:val="28"/>
          <w:szCs w:val="28"/>
          <w:lang w:val="kk-KZ"/>
        </w:rPr>
        <w:t xml:space="preserve">шектеуші </w:t>
      </w:r>
      <w:r w:rsidR="005971DB" w:rsidRPr="005971DB">
        <w:rPr>
          <w:rFonts w:ascii="Times New Roman" w:hAnsi="Times New Roman" w:cs="Times New Roman"/>
          <w:sz w:val="28"/>
          <w:szCs w:val="28"/>
          <w:lang w:val="kk-KZ"/>
        </w:rPr>
        <w:t>факторларды</w:t>
      </w:r>
      <w:r w:rsidR="009F1E4E">
        <w:rPr>
          <w:rFonts w:ascii="Times New Roman" w:hAnsi="Times New Roman" w:cs="Times New Roman"/>
          <w:sz w:val="28"/>
          <w:szCs w:val="28"/>
          <w:lang w:val="kk-KZ"/>
        </w:rPr>
        <w:t xml:space="preserve"> </w:t>
      </w:r>
      <w:r w:rsidR="005971DB" w:rsidRPr="005971DB">
        <w:rPr>
          <w:rFonts w:ascii="Times New Roman" w:hAnsi="Times New Roman" w:cs="Times New Roman"/>
          <w:sz w:val="28"/>
          <w:szCs w:val="28"/>
          <w:lang w:val="kk-KZ"/>
        </w:rPr>
        <w:t>салыстыру, топтау және жүйелеу әдістерін қолдануға негізделген</w:t>
      </w:r>
      <w:r w:rsidR="005971DB">
        <w:rPr>
          <w:rFonts w:ascii="Times New Roman" w:hAnsi="Times New Roman" w:cs="Times New Roman"/>
          <w:sz w:val="28"/>
          <w:szCs w:val="28"/>
          <w:lang w:val="kk-KZ"/>
        </w:rPr>
        <w:t>.</w:t>
      </w:r>
      <w:r w:rsidR="006F4A32">
        <w:rPr>
          <w:rFonts w:ascii="Times New Roman" w:hAnsi="Times New Roman" w:cs="Times New Roman"/>
          <w:sz w:val="28"/>
          <w:szCs w:val="28"/>
          <w:lang w:val="kk-KZ"/>
        </w:rPr>
        <w:t xml:space="preserve"> </w:t>
      </w:r>
    </w:p>
    <w:p w:rsidR="006F4A32" w:rsidRPr="006F4A32" w:rsidRDefault="004D652F" w:rsidP="009A2DBD">
      <w:pPr>
        <w:spacing w:after="0" w:line="240" w:lineRule="auto"/>
        <w:ind w:firstLine="567"/>
        <w:jc w:val="both"/>
        <w:rPr>
          <w:rFonts w:ascii="Times New Roman" w:hAnsi="Times New Roman" w:cs="Times New Roman"/>
          <w:sz w:val="28"/>
          <w:szCs w:val="28"/>
          <w:lang w:val="kk-KZ"/>
        </w:rPr>
      </w:pPr>
      <w:r w:rsidRPr="004D652F">
        <w:rPr>
          <w:rFonts w:ascii="Times New Roman" w:hAnsi="Times New Roman" w:cs="Times New Roman"/>
          <w:sz w:val="28"/>
          <w:szCs w:val="28"/>
          <w:lang w:val="kk-KZ"/>
        </w:rPr>
        <w:t>Зерттеу барысында сауалнама жүргізілді.</w:t>
      </w:r>
      <w:r>
        <w:rPr>
          <w:rFonts w:ascii="Times New Roman" w:hAnsi="Times New Roman" w:cs="Times New Roman"/>
          <w:sz w:val="28"/>
          <w:szCs w:val="28"/>
          <w:lang w:val="kk-KZ"/>
        </w:rPr>
        <w:t xml:space="preserve"> </w:t>
      </w:r>
      <w:r w:rsidR="006F4A32">
        <w:rPr>
          <w:rFonts w:ascii="Times New Roman" w:hAnsi="Times New Roman" w:cs="Times New Roman"/>
          <w:sz w:val="28"/>
          <w:szCs w:val="28"/>
          <w:lang w:val="kk-KZ"/>
        </w:rPr>
        <w:t xml:space="preserve">Сауалнама жүргізу көмегімен жиналған деректерді өңдеу үшін </w:t>
      </w:r>
      <w:r w:rsidR="006F4A32" w:rsidRPr="00A06336">
        <w:rPr>
          <w:rFonts w:ascii="Times New Roman" w:hAnsi="Times New Roman" w:cs="Times New Roman"/>
          <w:sz w:val="28"/>
          <w:szCs w:val="28"/>
          <w:lang w:val="kk-KZ"/>
        </w:rPr>
        <w:t>Smart PLS 3</w:t>
      </w:r>
      <w:r w:rsidR="006F4A32">
        <w:rPr>
          <w:rFonts w:ascii="Times New Roman" w:hAnsi="Times New Roman" w:cs="Times New Roman"/>
          <w:sz w:val="28"/>
          <w:szCs w:val="28"/>
          <w:lang w:val="kk-KZ"/>
        </w:rPr>
        <w:t xml:space="preserve"> және  </w:t>
      </w:r>
      <w:r w:rsidR="006F4A32" w:rsidRPr="00A06336">
        <w:rPr>
          <w:rFonts w:ascii="Times New Roman" w:hAnsi="Times New Roman" w:cs="Times New Roman"/>
          <w:sz w:val="28"/>
          <w:szCs w:val="28"/>
          <w:lang w:val="kk-KZ"/>
        </w:rPr>
        <w:t>SPSS</w:t>
      </w:r>
      <w:r w:rsidR="006F4A32">
        <w:rPr>
          <w:rFonts w:ascii="Times New Roman" w:hAnsi="Times New Roman" w:cs="Times New Roman"/>
          <w:sz w:val="28"/>
          <w:szCs w:val="28"/>
          <w:lang w:val="kk-KZ"/>
        </w:rPr>
        <w:t xml:space="preserve"> </w:t>
      </w:r>
      <w:r w:rsidR="006F4A32" w:rsidRPr="00A06336">
        <w:rPr>
          <w:rFonts w:ascii="Times New Roman" w:hAnsi="Times New Roman" w:cs="Times New Roman"/>
          <w:sz w:val="28"/>
          <w:szCs w:val="28"/>
          <w:lang w:val="kk-KZ"/>
        </w:rPr>
        <w:t>20</w:t>
      </w:r>
      <w:r w:rsidR="006F4A32">
        <w:rPr>
          <w:rFonts w:ascii="Times New Roman" w:hAnsi="Times New Roman" w:cs="Times New Roman"/>
          <w:sz w:val="28"/>
          <w:szCs w:val="28"/>
          <w:lang w:val="kk-KZ"/>
        </w:rPr>
        <w:t xml:space="preserve"> </w:t>
      </w:r>
      <w:r w:rsidR="006F4A32">
        <w:rPr>
          <w:rFonts w:ascii="Times New Roman" w:eastAsia="Times New Roman" w:hAnsi="Times New Roman" w:cs="Times New Roman"/>
          <w:sz w:val="28"/>
          <w:szCs w:val="28"/>
          <w:lang w:val="kk-KZ" w:eastAsia="ru-RU"/>
        </w:rPr>
        <w:t xml:space="preserve">статистикалық пакеттік  </w:t>
      </w:r>
      <w:r w:rsidR="006F4A32">
        <w:rPr>
          <w:rFonts w:ascii="Times New Roman" w:hAnsi="Times New Roman" w:cs="Times New Roman"/>
          <w:sz w:val="28"/>
          <w:szCs w:val="28"/>
          <w:lang w:val="kk-KZ"/>
        </w:rPr>
        <w:t>бағдарламалары пайдаланылды.</w:t>
      </w:r>
    </w:p>
    <w:p w:rsidR="00DB3506" w:rsidRDefault="00DB3506" w:rsidP="009A2DBD">
      <w:pPr>
        <w:spacing w:after="0" w:line="240" w:lineRule="auto"/>
        <w:ind w:firstLine="567"/>
        <w:jc w:val="both"/>
        <w:rPr>
          <w:rFonts w:ascii="Times New Roman" w:hAnsi="Times New Roman" w:cs="Times New Roman"/>
          <w:sz w:val="28"/>
          <w:szCs w:val="28"/>
          <w:lang w:val="kk-KZ"/>
        </w:rPr>
      </w:pPr>
      <w:r w:rsidRPr="00DB3506">
        <w:rPr>
          <w:rFonts w:ascii="Times New Roman" w:hAnsi="Times New Roman" w:cs="Times New Roman"/>
          <w:b/>
          <w:sz w:val="28"/>
          <w:szCs w:val="28"/>
          <w:lang w:val="kk-KZ"/>
        </w:rPr>
        <w:t xml:space="preserve">Зерттеудің ақпараттық базасы. </w:t>
      </w:r>
      <w:r w:rsidRPr="0016554A">
        <w:rPr>
          <w:rFonts w:ascii="Times New Roman" w:hAnsi="Times New Roman" w:cs="Times New Roman"/>
          <w:sz w:val="28"/>
          <w:szCs w:val="28"/>
          <w:lang w:val="kk-KZ"/>
        </w:rPr>
        <w:t xml:space="preserve">ҚР Статистика комитетінің </w:t>
      </w:r>
      <w:r>
        <w:rPr>
          <w:rFonts w:ascii="Times New Roman" w:hAnsi="Times New Roman" w:cs="Times New Roman"/>
          <w:sz w:val="28"/>
          <w:szCs w:val="28"/>
          <w:lang w:val="kk-KZ"/>
        </w:rPr>
        <w:t xml:space="preserve">мәліметтері, </w:t>
      </w:r>
      <w:r w:rsidRPr="0016554A">
        <w:rPr>
          <w:rFonts w:ascii="Times New Roman" w:hAnsi="Times New Roman" w:cs="Times New Roman"/>
          <w:sz w:val="28"/>
          <w:szCs w:val="28"/>
          <w:lang w:val="kk-KZ"/>
        </w:rPr>
        <w:t>электрондық ақпарат құралдарының материалдары</w:t>
      </w:r>
      <w:r>
        <w:rPr>
          <w:rFonts w:ascii="Times New Roman" w:hAnsi="Times New Roman" w:cs="Times New Roman"/>
          <w:sz w:val="28"/>
          <w:szCs w:val="28"/>
          <w:lang w:val="kk-KZ"/>
        </w:rPr>
        <w:t xml:space="preserve">, </w:t>
      </w:r>
      <w:r w:rsidRPr="0016554A">
        <w:rPr>
          <w:rFonts w:ascii="Times New Roman" w:hAnsi="Times New Roman" w:cs="Times New Roman"/>
          <w:sz w:val="28"/>
          <w:szCs w:val="28"/>
          <w:lang w:val="kk-KZ"/>
        </w:rPr>
        <w:t>зерттелетін ұйымдардың есептілігінен алынған деректер</w:t>
      </w:r>
      <w:r>
        <w:rPr>
          <w:rFonts w:ascii="Times New Roman" w:hAnsi="Times New Roman" w:cs="Times New Roman"/>
          <w:sz w:val="28"/>
          <w:szCs w:val="28"/>
          <w:lang w:val="kk-KZ"/>
        </w:rPr>
        <w:t xml:space="preserve"> д</w:t>
      </w:r>
      <w:r w:rsidRPr="00DB3506">
        <w:rPr>
          <w:rFonts w:ascii="Times New Roman" w:hAnsi="Times New Roman" w:cs="Times New Roman"/>
          <w:sz w:val="28"/>
          <w:szCs w:val="28"/>
          <w:lang w:val="kk-KZ"/>
        </w:rPr>
        <w:t>иссертациялық зерттеудің ақпараттық базасы</w:t>
      </w:r>
      <w:r>
        <w:rPr>
          <w:rFonts w:ascii="Times New Roman" w:hAnsi="Times New Roman" w:cs="Times New Roman"/>
          <w:sz w:val="28"/>
          <w:szCs w:val="28"/>
          <w:lang w:val="kk-KZ"/>
        </w:rPr>
        <w:t xml:space="preserve"> болып табылды.</w:t>
      </w:r>
      <w:r w:rsidR="00A8301E">
        <w:rPr>
          <w:rFonts w:ascii="Times New Roman" w:hAnsi="Times New Roman" w:cs="Times New Roman"/>
          <w:sz w:val="28"/>
          <w:szCs w:val="28"/>
          <w:lang w:val="kk-KZ"/>
        </w:rPr>
        <w:t xml:space="preserve"> Сонымен қатар</w:t>
      </w:r>
      <w:r w:rsidR="00C939A0">
        <w:rPr>
          <w:rFonts w:ascii="Times New Roman" w:hAnsi="Times New Roman" w:cs="Times New Roman"/>
          <w:sz w:val="28"/>
          <w:szCs w:val="28"/>
          <w:lang w:val="kk-KZ"/>
        </w:rPr>
        <w:t xml:space="preserve"> </w:t>
      </w:r>
      <w:r w:rsidR="00F36E7F">
        <w:rPr>
          <w:rFonts w:ascii="Times New Roman" w:hAnsi="Times New Roman" w:cs="Times New Roman"/>
          <w:sz w:val="28"/>
          <w:szCs w:val="28"/>
          <w:lang w:val="kk-KZ"/>
        </w:rPr>
        <w:t xml:space="preserve">ақпараттық база ретінде </w:t>
      </w:r>
      <w:r w:rsidR="00F36E7F" w:rsidRPr="00F36E7F">
        <w:rPr>
          <w:rFonts w:ascii="Times New Roman" w:hAnsi="Times New Roman" w:cs="Times New Roman"/>
          <w:sz w:val="28"/>
          <w:szCs w:val="28"/>
          <w:lang w:val="kk-KZ"/>
        </w:rPr>
        <w:t xml:space="preserve">Қазақстан Республикасы Ауыл шаруашылығы министрлігі </w:t>
      </w:r>
      <w:r w:rsidR="00F36E7F">
        <w:rPr>
          <w:rFonts w:ascii="Times New Roman" w:hAnsi="Times New Roman" w:cs="Times New Roman"/>
          <w:sz w:val="28"/>
          <w:szCs w:val="28"/>
          <w:lang w:val="kk-KZ"/>
        </w:rPr>
        <w:t xml:space="preserve">әзірлеп бекіткен </w:t>
      </w:r>
      <w:r w:rsidR="00C939A0">
        <w:rPr>
          <w:rFonts w:ascii="Times New Roman" w:hAnsi="Times New Roman" w:cs="Times New Roman"/>
          <w:sz w:val="28"/>
          <w:szCs w:val="28"/>
          <w:lang w:val="kk-KZ"/>
        </w:rPr>
        <w:t>бағдарламалар</w:t>
      </w:r>
      <w:r w:rsidR="00F36E7F">
        <w:rPr>
          <w:rFonts w:ascii="Times New Roman" w:hAnsi="Times New Roman" w:cs="Times New Roman"/>
          <w:sz w:val="28"/>
          <w:szCs w:val="28"/>
          <w:lang w:val="kk-KZ"/>
        </w:rPr>
        <w:t xml:space="preserve"> да  </w:t>
      </w:r>
      <w:r w:rsidR="00064EBB">
        <w:rPr>
          <w:rFonts w:ascii="Times New Roman" w:hAnsi="Times New Roman" w:cs="Times New Roman"/>
          <w:sz w:val="28"/>
          <w:szCs w:val="28"/>
          <w:lang w:val="kk-KZ"/>
        </w:rPr>
        <w:t>қарастырылып</w:t>
      </w:r>
      <w:r w:rsidR="00E2093E">
        <w:rPr>
          <w:rFonts w:ascii="Times New Roman" w:hAnsi="Times New Roman" w:cs="Times New Roman"/>
          <w:sz w:val="28"/>
          <w:szCs w:val="28"/>
          <w:lang w:val="kk-KZ"/>
        </w:rPr>
        <w:t xml:space="preserve"> қолданылды</w:t>
      </w:r>
      <w:r w:rsidR="00F36E7F">
        <w:rPr>
          <w:rFonts w:ascii="Times New Roman" w:hAnsi="Times New Roman" w:cs="Times New Roman"/>
          <w:sz w:val="28"/>
          <w:szCs w:val="28"/>
          <w:lang w:val="kk-KZ"/>
        </w:rPr>
        <w:t xml:space="preserve">. </w:t>
      </w:r>
    </w:p>
    <w:p w:rsidR="00A55AAC" w:rsidRDefault="006E3555" w:rsidP="00DB3506">
      <w:pPr>
        <w:spacing w:after="0" w:line="240" w:lineRule="auto"/>
        <w:ind w:firstLine="567"/>
        <w:jc w:val="both"/>
        <w:rPr>
          <w:rFonts w:ascii="Times New Roman" w:hAnsi="Times New Roman" w:cs="Times New Roman"/>
          <w:sz w:val="28"/>
          <w:szCs w:val="28"/>
          <w:lang w:val="kk-KZ"/>
        </w:rPr>
      </w:pPr>
      <w:r w:rsidRPr="008F0180">
        <w:rPr>
          <w:rFonts w:ascii="Times New Roman" w:hAnsi="Times New Roman" w:cs="Times New Roman"/>
          <w:b/>
          <w:sz w:val="28"/>
          <w:szCs w:val="28"/>
          <w:lang w:val="kk-KZ"/>
        </w:rPr>
        <w:t>Ғылыми жаңалығы.</w:t>
      </w:r>
      <w:r>
        <w:rPr>
          <w:rFonts w:ascii="Times New Roman" w:hAnsi="Times New Roman" w:cs="Times New Roman"/>
          <w:sz w:val="28"/>
          <w:szCs w:val="28"/>
          <w:lang w:val="kk-KZ"/>
        </w:rPr>
        <w:t xml:space="preserve"> </w:t>
      </w:r>
      <w:r w:rsidR="008F0180" w:rsidRPr="008F0180">
        <w:rPr>
          <w:rFonts w:ascii="Times New Roman" w:hAnsi="Times New Roman" w:cs="Times New Roman"/>
          <w:sz w:val="28"/>
          <w:szCs w:val="28"/>
          <w:lang w:val="kk-KZ"/>
        </w:rPr>
        <w:t>Диссертациялық жұмыстың ғылыми жаңалығы келесідей нәтижелермен расталып беріледі:</w:t>
      </w:r>
    </w:p>
    <w:p w:rsidR="00066665" w:rsidRDefault="00A2624A" w:rsidP="00FD0785">
      <w:pPr>
        <w:spacing w:after="0" w:line="240" w:lineRule="auto"/>
        <w:ind w:firstLine="567"/>
        <w:jc w:val="both"/>
        <w:rPr>
          <w:rFonts w:ascii="Times New Roman" w:hAnsi="Times New Roman" w:cs="Times New Roman"/>
          <w:sz w:val="28"/>
          <w:szCs w:val="28"/>
          <w:lang w:val="kk-KZ"/>
        </w:rPr>
      </w:pPr>
      <w:r w:rsidRPr="00A2624A">
        <w:rPr>
          <w:rFonts w:ascii="Times New Roman" w:hAnsi="Times New Roman" w:cs="Times New Roman"/>
          <w:sz w:val="28"/>
          <w:szCs w:val="28"/>
          <w:lang w:val="kk-KZ"/>
        </w:rPr>
        <w:t>–</w:t>
      </w:r>
      <w:r w:rsidR="00382396" w:rsidRPr="00382396">
        <w:rPr>
          <w:rFonts w:ascii="Times New Roman" w:hAnsi="Times New Roman" w:cs="Times New Roman"/>
          <w:sz w:val="28"/>
          <w:szCs w:val="28"/>
          <w:lang w:val="kk-KZ"/>
        </w:rPr>
        <w:t xml:space="preserve"> </w:t>
      </w:r>
      <w:r w:rsidR="00382396" w:rsidRPr="00295244">
        <w:rPr>
          <w:rFonts w:ascii="Times New Roman" w:hAnsi="Times New Roman" w:cs="Times New Roman"/>
          <w:sz w:val="28"/>
          <w:szCs w:val="28"/>
          <w:lang w:val="kk-KZ"/>
        </w:rPr>
        <w:t>«ш</w:t>
      </w:r>
      <w:r w:rsidR="001009D6" w:rsidRPr="00295244">
        <w:rPr>
          <w:rFonts w:ascii="Times New Roman" w:hAnsi="Times New Roman" w:cs="Times New Roman"/>
          <w:sz w:val="28"/>
          <w:szCs w:val="28"/>
          <w:lang w:val="kk-KZ"/>
        </w:rPr>
        <w:t>ығындар</w:t>
      </w:r>
      <w:r w:rsidR="00382396" w:rsidRPr="00295244">
        <w:rPr>
          <w:rFonts w:ascii="Times New Roman" w:hAnsi="Times New Roman" w:cs="Times New Roman"/>
          <w:sz w:val="28"/>
          <w:szCs w:val="28"/>
          <w:lang w:val="kk-KZ"/>
        </w:rPr>
        <w:t>»</w:t>
      </w:r>
      <w:r w:rsidR="001009D6" w:rsidRPr="00295244">
        <w:rPr>
          <w:rFonts w:ascii="Times New Roman" w:hAnsi="Times New Roman" w:cs="Times New Roman"/>
          <w:sz w:val="28"/>
          <w:szCs w:val="28"/>
          <w:lang w:val="kk-KZ"/>
        </w:rPr>
        <w:t xml:space="preserve">, </w:t>
      </w:r>
      <w:r w:rsidR="00382396" w:rsidRPr="00295244">
        <w:rPr>
          <w:rFonts w:ascii="Times New Roman" w:hAnsi="Times New Roman" w:cs="Times New Roman"/>
          <w:sz w:val="28"/>
          <w:szCs w:val="28"/>
          <w:lang w:val="kk-KZ"/>
        </w:rPr>
        <w:t>«</w:t>
      </w:r>
      <w:r w:rsidR="001009D6" w:rsidRPr="00295244">
        <w:rPr>
          <w:rFonts w:ascii="Times New Roman" w:hAnsi="Times New Roman" w:cs="Times New Roman"/>
          <w:sz w:val="28"/>
          <w:szCs w:val="28"/>
          <w:lang w:val="kk-KZ"/>
        </w:rPr>
        <w:t>шығыст</w:t>
      </w:r>
      <w:r w:rsidR="00066665" w:rsidRPr="00295244">
        <w:rPr>
          <w:rFonts w:ascii="Times New Roman" w:hAnsi="Times New Roman" w:cs="Times New Roman"/>
          <w:sz w:val="28"/>
          <w:szCs w:val="28"/>
          <w:lang w:val="kk-KZ"/>
        </w:rPr>
        <w:t>ар</w:t>
      </w:r>
      <w:r w:rsidR="00382396" w:rsidRPr="00295244">
        <w:rPr>
          <w:rFonts w:ascii="Times New Roman" w:hAnsi="Times New Roman" w:cs="Times New Roman"/>
          <w:sz w:val="28"/>
          <w:szCs w:val="28"/>
          <w:lang w:val="kk-KZ"/>
        </w:rPr>
        <w:t>»</w:t>
      </w:r>
      <w:r w:rsidR="00066665" w:rsidRPr="00295244">
        <w:rPr>
          <w:rFonts w:ascii="Times New Roman" w:hAnsi="Times New Roman" w:cs="Times New Roman"/>
          <w:sz w:val="28"/>
          <w:szCs w:val="28"/>
          <w:lang w:val="kk-KZ"/>
        </w:rPr>
        <w:t xml:space="preserve"> ұғымын</w:t>
      </w:r>
      <w:r w:rsidR="00230DDB" w:rsidRPr="00295244">
        <w:rPr>
          <w:rFonts w:ascii="Times New Roman" w:hAnsi="Times New Roman" w:cs="Times New Roman"/>
          <w:sz w:val="28"/>
          <w:szCs w:val="28"/>
          <w:lang w:val="kk-KZ"/>
        </w:rPr>
        <w:t>да</w:t>
      </w:r>
      <w:r w:rsidR="00066665" w:rsidRPr="00295244">
        <w:rPr>
          <w:rFonts w:ascii="Times New Roman" w:hAnsi="Times New Roman" w:cs="Times New Roman"/>
          <w:sz w:val="28"/>
          <w:szCs w:val="28"/>
          <w:lang w:val="kk-KZ"/>
        </w:rPr>
        <w:t xml:space="preserve">, </w:t>
      </w:r>
      <w:r w:rsidR="00382396" w:rsidRPr="00295244">
        <w:rPr>
          <w:rFonts w:ascii="Times New Roman" w:hAnsi="Times New Roman" w:cs="Times New Roman"/>
          <w:sz w:val="28"/>
          <w:szCs w:val="28"/>
          <w:lang w:val="kk-KZ"/>
        </w:rPr>
        <w:t>«</w:t>
      </w:r>
      <w:r w:rsidR="00230DDB" w:rsidRPr="00295244">
        <w:rPr>
          <w:rFonts w:ascii="Times New Roman" w:hAnsi="Times New Roman" w:cs="Times New Roman"/>
          <w:sz w:val="28"/>
          <w:szCs w:val="28"/>
          <w:lang w:val="kk-KZ"/>
        </w:rPr>
        <w:t>шығындарды есепке алу жүйесі</w:t>
      </w:r>
      <w:r w:rsidR="00382396" w:rsidRPr="00295244">
        <w:rPr>
          <w:rFonts w:ascii="Times New Roman" w:hAnsi="Times New Roman" w:cs="Times New Roman"/>
          <w:sz w:val="28"/>
          <w:szCs w:val="28"/>
          <w:lang w:val="kk-KZ"/>
        </w:rPr>
        <w:t>»</w:t>
      </w:r>
      <w:r w:rsidR="00066665" w:rsidRPr="00295244">
        <w:rPr>
          <w:rFonts w:ascii="Times New Roman" w:hAnsi="Times New Roman" w:cs="Times New Roman"/>
          <w:sz w:val="28"/>
          <w:szCs w:val="28"/>
          <w:lang w:val="kk-KZ"/>
        </w:rPr>
        <w:t xml:space="preserve"> </w:t>
      </w:r>
      <w:r w:rsidR="00230DDB" w:rsidRPr="00295244">
        <w:rPr>
          <w:rFonts w:ascii="Times New Roman" w:hAnsi="Times New Roman" w:cs="Times New Roman"/>
          <w:sz w:val="28"/>
          <w:szCs w:val="28"/>
          <w:lang w:val="kk-KZ"/>
        </w:rPr>
        <w:t xml:space="preserve">жайлы анықтамаларда, </w:t>
      </w:r>
      <w:r w:rsidR="00066665" w:rsidRPr="00295244">
        <w:rPr>
          <w:rFonts w:ascii="Times New Roman" w:hAnsi="Times New Roman" w:cs="Times New Roman"/>
          <w:sz w:val="28"/>
          <w:szCs w:val="28"/>
          <w:lang w:val="kk-KZ"/>
        </w:rPr>
        <w:t>теориялық көзқарастар</w:t>
      </w:r>
      <w:r w:rsidR="00230DDB" w:rsidRPr="00295244">
        <w:rPr>
          <w:rFonts w:ascii="Times New Roman" w:hAnsi="Times New Roman" w:cs="Times New Roman"/>
          <w:sz w:val="28"/>
          <w:szCs w:val="28"/>
          <w:lang w:val="kk-KZ"/>
        </w:rPr>
        <w:t>да</w:t>
      </w:r>
      <w:r w:rsidR="00066665" w:rsidRPr="00295244">
        <w:rPr>
          <w:rFonts w:ascii="Times New Roman" w:hAnsi="Times New Roman" w:cs="Times New Roman"/>
          <w:sz w:val="28"/>
          <w:szCs w:val="28"/>
          <w:lang w:val="kk-KZ"/>
        </w:rPr>
        <w:t xml:space="preserve"> бірлік пен </w:t>
      </w:r>
      <w:r w:rsidR="006B2219" w:rsidRPr="00295244">
        <w:rPr>
          <w:rFonts w:ascii="Times New Roman" w:hAnsi="Times New Roman" w:cs="Times New Roman"/>
          <w:sz w:val="28"/>
          <w:szCs w:val="28"/>
          <w:lang w:val="kk-KZ"/>
        </w:rPr>
        <w:t>бірегейліктің</w:t>
      </w:r>
      <w:r w:rsidR="00066665" w:rsidRPr="00295244">
        <w:rPr>
          <w:rFonts w:ascii="Times New Roman" w:hAnsi="Times New Roman" w:cs="Times New Roman"/>
          <w:sz w:val="28"/>
          <w:szCs w:val="28"/>
          <w:lang w:val="kk-KZ"/>
        </w:rPr>
        <w:t xml:space="preserve"> </w:t>
      </w:r>
      <w:r w:rsidR="00382396" w:rsidRPr="00295244">
        <w:rPr>
          <w:rFonts w:ascii="Times New Roman" w:hAnsi="Times New Roman" w:cs="Times New Roman"/>
          <w:sz w:val="28"/>
          <w:szCs w:val="28"/>
          <w:lang w:val="kk-KZ"/>
        </w:rPr>
        <w:t xml:space="preserve">жоқтығы негізделді. </w:t>
      </w:r>
      <w:r w:rsidR="001009D6" w:rsidRPr="001009D6">
        <w:rPr>
          <w:rFonts w:ascii="Times New Roman" w:hAnsi="Times New Roman" w:cs="Times New Roman"/>
          <w:sz w:val="28"/>
          <w:szCs w:val="28"/>
          <w:lang w:val="kk-KZ"/>
        </w:rPr>
        <w:t>Сонымен қатар, әртүрлі ғылыми жұмыстардағы</w:t>
      </w:r>
      <w:r w:rsidR="001009D6">
        <w:rPr>
          <w:rFonts w:ascii="Times New Roman" w:hAnsi="Times New Roman" w:cs="Times New Roman"/>
          <w:sz w:val="28"/>
          <w:szCs w:val="28"/>
          <w:lang w:val="kk-KZ"/>
        </w:rPr>
        <w:t xml:space="preserve"> шығындар есебін </w:t>
      </w:r>
      <w:r w:rsidR="001009D6" w:rsidRPr="001009D6">
        <w:rPr>
          <w:rFonts w:ascii="Times New Roman" w:hAnsi="Times New Roman" w:cs="Times New Roman"/>
          <w:sz w:val="28"/>
          <w:szCs w:val="28"/>
          <w:lang w:val="kk-KZ"/>
        </w:rPr>
        <w:t>ұйымдастыру мәселесі</w:t>
      </w:r>
      <w:r w:rsidR="001009D6">
        <w:rPr>
          <w:rFonts w:ascii="Times New Roman" w:hAnsi="Times New Roman" w:cs="Times New Roman"/>
          <w:sz w:val="28"/>
          <w:szCs w:val="28"/>
          <w:lang w:val="kk-KZ"/>
        </w:rPr>
        <w:t xml:space="preserve">не жиі жүгінулерге қарамастан, «шығындарды есепке алу жүйесі» </w:t>
      </w:r>
      <w:r w:rsidR="001009D6" w:rsidRPr="001009D6">
        <w:rPr>
          <w:rFonts w:ascii="Times New Roman" w:hAnsi="Times New Roman" w:cs="Times New Roman"/>
          <w:sz w:val="28"/>
          <w:szCs w:val="28"/>
          <w:lang w:val="kk-KZ"/>
        </w:rPr>
        <w:t>ұғымын</w:t>
      </w:r>
      <w:r w:rsidR="009A5988">
        <w:rPr>
          <w:rFonts w:ascii="Times New Roman" w:hAnsi="Times New Roman" w:cs="Times New Roman"/>
          <w:sz w:val="28"/>
          <w:szCs w:val="28"/>
          <w:lang w:val="kk-KZ"/>
        </w:rPr>
        <w:t xml:space="preserve"> түсіндірудің біртұтас</w:t>
      </w:r>
      <w:r w:rsidR="001009D6" w:rsidRPr="001009D6">
        <w:rPr>
          <w:rFonts w:ascii="Times New Roman" w:hAnsi="Times New Roman" w:cs="Times New Roman"/>
          <w:sz w:val="28"/>
          <w:szCs w:val="28"/>
          <w:lang w:val="kk-KZ"/>
        </w:rPr>
        <w:t xml:space="preserve"> </w:t>
      </w:r>
      <w:r w:rsidR="002F0B1A">
        <w:rPr>
          <w:rFonts w:ascii="Times New Roman" w:hAnsi="Times New Roman" w:cs="Times New Roman"/>
          <w:sz w:val="28"/>
          <w:szCs w:val="28"/>
          <w:lang w:val="kk-KZ"/>
        </w:rPr>
        <w:t xml:space="preserve">анықтамасы </w:t>
      </w:r>
      <w:r w:rsidR="001009D6" w:rsidRPr="001009D6">
        <w:rPr>
          <w:rFonts w:ascii="Times New Roman" w:hAnsi="Times New Roman" w:cs="Times New Roman"/>
          <w:sz w:val="28"/>
          <w:szCs w:val="28"/>
          <w:lang w:val="kk-KZ"/>
        </w:rPr>
        <w:t>әлі әзірленбеген.</w:t>
      </w:r>
      <w:r w:rsidR="00295244">
        <w:rPr>
          <w:rFonts w:ascii="Times New Roman" w:hAnsi="Times New Roman" w:cs="Times New Roman"/>
          <w:sz w:val="28"/>
          <w:szCs w:val="28"/>
          <w:lang w:val="kk-KZ"/>
        </w:rPr>
        <w:t xml:space="preserve"> </w:t>
      </w:r>
      <w:r w:rsidR="00295244">
        <w:rPr>
          <w:rFonts w:ascii="Times New Roman" w:hAnsi="Times New Roman" w:cs="Times New Roman"/>
          <w:sz w:val="28"/>
          <w:szCs w:val="28"/>
          <w:lang w:val="kk-KZ"/>
        </w:rPr>
        <w:lastRenderedPageBreak/>
        <w:t>Осыған байланысты</w:t>
      </w:r>
      <w:r w:rsidR="002800CC">
        <w:rPr>
          <w:rFonts w:ascii="Times New Roman" w:hAnsi="Times New Roman" w:cs="Times New Roman"/>
          <w:sz w:val="28"/>
          <w:szCs w:val="28"/>
          <w:lang w:val="kk-KZ"/>
        </w:rPr>
        <w:t xml:space="preserve"> </w:t>
      </w:r>
      <w:r w:rsidR="009A5988">
        <w:rPr>
          <w:rFonts w:ascii="Times New Roman" w:hAnsi="Times New Roman" w:cs="Times New Roman"/>
          <w:sz w:val="28"/>
          <w:szCs w:val="28"/>
          <w:lang w:val="kk-KZ"/>
        </w:rPr>
        <w:t xml:space="preserve"> </w:t>
      </w:r>
      <w:r w:rsidR="00FD0785">
        <w:rPr>
          <w:rFonts w:ascii="Times New Roman" w:hAnsi="Times New Roman" w:cs="Times New Roman"/>
          <w:sz w:val="28"/>
          <w:szCs w:val="28"/>
          <w:lang w:val="kk-KZ"/>
        </w:rPr>
        <w:t xml:space="preserve">«шығындарды есепке алу жүйесі» </w:t>
      </w:r>
      <w:r w:rsidR="00FD0785" w:rsidRPr="001009D6">
        <w:rPr>
          <w:rFonts w:ascii="Times New Roman" w:hAnsi="Times New Roman" w:cs="Times New Roman"/>
          <w:sz w:val="28"/>
          <w:szCs w:val="28"/>
          <w:lang w:val="kk-KZ"/>
        </w:rPr>
        <w:t>ұғымын</w:t>
      </w:r>
      <w:r w:rsidR="00FD0785">
        <w:rPr>
          <w:rFonts w:ascii="Times New Roman" w:hAnsi="Times New Roman" w:cs="Times New Roman"/>
          <w:sz w:val="28"/>
          <w:szCs w:val="28"/>
          <w:lang w:val="kk-KZ"/>
        </w:rPr>
        <w:t xml:space="preserve"> толық ашатын анықтама берілді;</w:t>
      </w:r>
    </w:p>
    <w:p w:rsidR="006D4A06" w:rsidRPr="006D4A06" w:rsidRDefault="006D4A06" w:rsidP="006D4A06">
      <w:pPr>
        <w:spacing w:after="0" w:line="240" w:lineRule="auto"/>
        <w:ind w:firstLine="567"/>
        <w:jc w:val="both"/>
        <w:rPr>
          <w:rFonts w:ascii="Times New Roman" w:hAnsi="Times New Roman" w:cs="Times New Roman"/>
          <w:sz w:val="28"/>
          <w:szCs w:val="28"/>
          <w:lang w:val="kk-KZ"/>
        </w:rPr>
      </w:pPr>
      <w:r w:rsidRPr="00A2624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D4A06">
        <w:rPr>
          <w:rFonts w:ascii="Times New Roman" w:hAnsi="Times New Roman" w:cs="Times New Roman"/>
          <w:sz w:val="28"/>
          <w:szCs w:val="28"/>
          <w:lang w:val="kk-KZ"/>
        </w:rPr>
        <w:t>жалпы ауыл шаруашылығында, атап айтқанда құс шаруашылығы саласында шығындарды есепке алуды реттейтін ҚР нормативтік актілері талданды, нәтижесінде шығындар есебін ұйымдастыру бойынша әдістемелік нұсқауларды әзірлеуде ҚР Қаржы министрлігінің Бухгалтерлік есеп және аудит әдіснамасы департаменті мен Ауыл шаруашылығы министрлігінің мал шаруашылығы департаменті күштерін біріктіру арқылы «Шығындарды бухгалтерлік есепке алу жөніндегі әдістемелік ұсынымдар» дайындау ұсынылды;</w:t>
      </w:r>
    </w:p>
    <w:p w:rsidR="006D4A06" w:rsidRPr="006D4A06" w:rsidRDefault="006D4A06" w:rsidP="006D4A06">
      <w:pPr>
        <w:spacing w:after="0" w:line="240" w:lineRule="auto"/>
        <w:ind w:firstLine="567"/>
        <w:jc w:val="both"/>
        <w:rPr>
          <w:rFonts w:ascii="Times New Roman" w:hAnsi="Times New Roman" w:cs="Times New Roman"/>
          <w:sz w:val="28"/>
          <w:szCs w:val="28"/>
          <w:lang w:val="kk-KZ"/>
        </w:rPr>
      </w:pPr>
      <w:r w:rsidRPr="006D4A06">
        <w:rPr>
          <w:rFonts w:ascii="Times New Roman" w:hAnsi="Times New Roman" w:cs="Times New Roman"/>
          <w:sz w:val="28"/>
          <w:szCs w:val="28"/>
          <w:lang w:val="kk-KZ"/>
        </w:rPr>
        <w:t>– құс шаруашылығы өнімдерін өндіруге жұмсалатын шығындарды есепке алудың аралас моделі</w:t>
      </w:r>
      <w:r w:rsidR="00E95E25">
        <w:rPr>
          <w:rFonts w:ascii="Times New Roman" w:hAnsi="Times New Roman" w:cs="Times New Roman"/>
          <w:sz w:val="28"/>
          <w:szCs w:val="28"/>
          <w:lang w:val="kk-KZ"/>
        </w:rPr>
        <w:t xml:space="preserve"> әзірленді</w:t>
      </w:r>
      <w:r w:rsidRPr="006D4A06">
        <w:rPr>
          <w:rFonts w:ascii="Times New Roman" w:hAnsi="Times New Roman" w:cs="Times New Roman"/>
          <w:sz w:val="28"/>
          <w:szCs w:val="28"/>
          <w:lang w:val="kk-KZ"/>
        </w:rPr>
        <w:t>, құс шаруашылығы шығындарының баптары толықтырылды, жанама шығындарды қызмет түрлеріне үлестіру әдістемесі ұсынылды және бүкіл өндірістік әлеуетті ұтымды пайдалануға мүмкіндік беретін қағидаттар қалыптастырылды, құс шаруашылығы өнімдерін өндірудегі  шығындар есебінің ерекшеліктерін ескере келе жанама шығыстарды есепке алу үшін субшоттарды пайдалану ұсынылды;</w:t>
      </w:r>
    </w:p>
    <w:p w:rsidR="00D53AF6" w:rsidRPr="00D53AF6" w:rsidRDefault="00D53AF6" w:rsidP="00D53AF6">
      <w:pPr>
        <w:spacing w:after="0" w:line="240" w:lineRule="auto"/>
        <w:ind w:firstLine="567"/>
        <w:jc w:val="both"/>
        <w:rPr>
          <w:rFonts w:ascii="Times New Roman" w:hAnsi="Times New Roman" w:cs="Times New Roman"/>
          <w:sz w:val="28"/>
          <w:szCs w:val="28"/>
          <w:lang w:val="kk-KZ"/>
        </w:rPr>
      </w:pPr>
      <w:r w:rsidRPr="00B536D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53AF6">
        <w:rPr>
          <w:rFonts w:ascii="Times New Roman" w:hAnsi="Times New Roman" w:cs="Times New Roman"/>
          <w:sz w:val="28"/>
          <w:szCs w:val="28"/>
          <w:lang w:val="kk-KZ"/>
        </w:rPr>
        <w:t>қолданылатын шығындарды есепке алудың жүйелерін талдау нәтижелері қызмет түрлері бойынша шығындарды есепке алу АВС жүйесін қабылдау қажеттілігін негіздеуге және өнімдерге жанама шығыстарды жатқызудың неғұрлым прогрессивті тәсілдерін пайдалануды ұсынуға мүмкіндік берді. АВС әдістемесін негізге ала қолдануға болатын шығындар драйверлері нақтыланып ұсынылды;</w:t>
      </w:r>
    </w:p>
    <w:p w:rsidR="00BA14AD" w:rsidRDefault="00BA14AD" w:rsidP="00BA14AD">
      <w:pPr>
        <w:spacing w:after="0" w:line="240" w:lineRule="auto"/>
        <w:ind w:firstLine="567"/>
        <w:jc w:val="both"/>
        <w:rPr>
          <w:rFonts w:ascii="Times New Roman" w:hAnsi="Times New Roman" w:cs="Times New Roman"/>
          <w:sz w:val="28"/>
          <w:szCs w:val="28"/>
          <w:lang w:val="kk-KZ"/>
        </w:rPr>
      </w:pPr>
      <w:r w:rsidRPr="00B536D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диссертациялық жұмыстың гипотезасына сай  </w:t>
      </w:r>
      <w:r w:rsidRPr="00CA2EBA">
        <w:rPr>
          <w:rFonts w:ascii="Times New Roman" w:hAnsi="Times New Roman" w:cs="Times New Roman"/>
          <w:sz w:val="28"/>
          <w:szCs w:val="28"/>
          <w:lang w:val="kk-KZ"/>
        </w:rPr>
        <w:t xml:space="preserve">43 </w:t>
      </w:r>
      <w:r>
        <w:rPr>
          <w:rFonts w:ascii="Times New Roman" w:hAnsi="Times New Roman" w:cs="Times New Roman"/>
          <w:sz w:val="28"/>
          <w:szCs w:val="28"/>
          <w:lang w:val="kk-KZ"/>
        </w:rPr>
        <w:t xml:space="preserve">қазақстандық құс шаруашылығы ұйымдарының бас бухгалтерлерімен жүргізілген сауалнама </w:t>
      </w:r>
      <w:r w:rsidRPr="009859E5">
        <w:rPr>
          <w:rFonts w:ascii="Times New Roman" w:hAnsi="Times New Roman" w:cs="Times New Roman"/>
          <w:sz w:val="28"/>
          <w:szCs w:val="28"/>
          <w:lang w:val="kk-KZ"/>
        </w:rPr>
        <w:t xml:space="preserve">нәтижелері негізінде </w:t>
      </w:r>
      <w:r w:rsidRPr="00A06336">
        <w:rPr>
          <w:rFonts w:ascii="Times New Roman" w:hAnsi="Times New Roman" w:cs="Times New Roman"/>
          <w:sz w:val="28"/>
          <w:szCs w:val="28"/>
          <w:lang w:val="kk-KZ"/>
        </w:rPr>
        <w:t>Smart PLS 3</w:t>
      </w:r>
      <w:r>
        <w:rPr>
          <w:rFonts w:ascii="Times New Roman" w:hAnsi="Times New Roman" w:cs="Times New Roman"/>
          <w:sz w:val="28"/>
          <w:szCs w:val="28"/>
          <w:lang w:val="kk-KZ"/>
        </w:rPr>
        <w:t xml:space="preserve"> және  </w:t>
      </w:r>
      <w:r w:rsidRPr="00A06336">
        <w:rPr>
          <w:rFonts w:ascii="Times New Roman" w:hAnsi="Times New Roman" w:cs="Times New Roman"/>
          <w:sz w:val="28"/>
          <w:szCs w:val="28"/>
          <w:lang w:val="kk-KZ"/>
        </w:rPr>
        <w:t>SPSS</w:t>
      </w:r>
      <w:r>
        <w:rPr>
          <w:rFonts w:ascii="Times New Roman" w:hAnsi="Times New Roman" w:cs="Times New Roman"/>
          <w:sz w:val="28"/>
          <w:szCs w:val="28"/>
          <w:lang w:val="kk-KZ"/>
        </w:rPr>
        <w:t xml:space="preserve"> </w:t>
      </w:r>
      <w:r w:rsidRPr="00A06336">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статистикалық бағдарламасында зерттеудің концептуалдық моделі құрылды. </w:t>
      </w:r>
      <w:r>
        <w:rPr>
          <w:rFonts w:ascii="Times New Roman" w:hAnsi="Times New Roman" w:cs="Times New Roman"/>
          <w:sz w:val="28"/>
          <w:szCs w:val="28"/>
          <w:lang w:val="kk-KZ"/>
        </w:rPr>
        <w:t xml:space="preserve"> Ол АВС жүйесін қабылдауға шығындар туралы ақпараттың маңыздылығы, бухгалтерлердің қатысуы, өнімдердің әртүрлілігі секілді факторлар әсері арқылы ұйымдардағы қызметтердің тиімділігін арттыруға қол жеткізуге болатынын көрсетеді. </w:t>
      </w:r>
      <w:r w:rsidR="00BC3401">
        <w:rPr>
          <w:rFonts w:ascii="Times New Roman" w:hAnsi="Times New Roman" w:cs="Times New Roman"/>
          <w:sz w:val="28"/>
          <w:szCs w:val="28"/>
          <w:lang w:val="kk-KZ"/>
        </w:rPr>
        <w:t>АВС жүйесін қабылдау деңгейін жоғарылату және ш</w:t>
      </w:r>
      <w:r w:rsidR="00BC3401" w:rsidRPr="00A269AF">
        <w:rPr>
          <w:rFonts w:ascii="Times New Roman" w:hAnsi="Times New Roman" w:cs="Times New Roman"/>
          <w:sz w:val="28"/>
          <w:szCs w:val="28"/>
          <w:lang w:val="kk-KZ"/>
        </w:rPr>
        <w:t xml:space="preserve">ығындарды есепке алуда </w:t>
      </w:r>
      <w:r w:rsidR="00D53AF6">
        <w:rPr>
          <w:rFonts w:ascii="Times New Roman" w:hAnsi="Times New Roman" w:cs="Times New Roman"/>
          <w:sz w:val="28"/>
          <w:szCs w:val="28"/>
          <w:lang w:val="kk-KZ"/>
        </w:rPr>
        <w:t>оны енгізіп қолдан</w:t>
      </w:r>
      <w:r w:rsidR="00BC3401">
        <w:rPr>
          <w:rFonts w:ascii="Times New Roman" w:hAnsi="Times New Roman" w:cs="Times New Roman"/>
          <w:sz w:val="28"/>
          <w:szCs w:val="28"/>
          <w:lang w:val="kk-KZ"/>
        </w:rPr>
        <w:t xml:space="preserve">у механизмін жетілдіру бойынша автормен ұсыныстар берілді. </w:t>
      </w:r>
      <w:r>
        <w:rPr>
          <w:rFonts w:ascii="Times New Roman" w:hAnsi="Times New Roman" w:cs="Times New Roman"/>
          <w:sz w:val="28"/>
          <w:szCs w:val="28"/>
          <w:lang w:val="kk-KZ"/>
        </w:rPr>
        <w:t xml:space="preserve"> </w:t>
      </w:r>
    </w:p>
    <w:p w:rsidR="004E5A6D" w:rsidRDefault="004E5A6D" w:rsidP="00985EEC">
      <w:pPr>
        <w:spacing w:after="0" w:line="240" w:lineRule="auto"/>
        <w:ind w:firstLine="567"/>
        <w:jc w:val="both"/>
        <w:rPr>
          <w:rFonts w:ascii="Times New Roman" w:hAnsi="Times New Roman" w:cs="Times New Roman"/>
          <w:sz w:val="28"/>
          <w:szCs w:val="28"/>
          <w:lang w:val="kk-KZ"/>
        </w:rPr>
      </w:pPr>
      <w:r w:rsidRPr="004E5A6D">
        <w:rPr>
          <w:rFonts w:ascii="Times New Roman" w:hAnsi="Times New Roman" w:cs="Times New Roman"/>
          <w:b/>
          <w:sz w:val="28"/>
          <w:szCs w:val="28"/>
          <w:lang w:val="kk-KZ"/>
        </w:rPr>
        <w:t>Қорғауға ұсынылатын негізгі тұжырымдамалар</w:t>
      </w:r>
      <w:r>
        <w:rPr>
          <w:rFonts w:ascii="Times New Roman" w:hAnsi="Times New Roman" w:cs="Times New Roman"/>
          <w:sz w:val="28"/>
          <w:szCs w:val="28"/>
          <w:lang w:val="kk-KZ"/>
        </w:rPr>
        <w:t>. Диссертациялық жұмыстың зерттеу нәтижелері</w:t>
      </w:r>
      <w:r w:rsidR="008C317F">
        <w:rPr>
          <w:rFonts w:ascii="Times New Roman" w:hAnsi="Times New Roman" w:cs="Times New Roman"/>
          <w:sz w:val="28"/>
          <w:szCs w:val="28"/>
          <w:lang w:val="kk-KZ"/>
        </w:rPr>
        <w:t>н негіздей келе</w:t>
      </w:r>
      <w:r>
        <w:rPr>
          <w:rFonts w:ascii="Times New Roman" w:hAnsi="Times New Roman" w:cs="Times New Roman"/>
          <w:sz w:val="28"/>
          <w:szCs w:val="28"/>
          <w:lang w:val="kk-KZ"/>
        </w:rPr>
        <w:t xml:space="preserve"> қорғауға </w:t>
      </w:r>
      <w:r w:rsidR="008C317F" w:rsidRPr="008C317F">
        <w:rPr>
          <w:rFonts w:ascii="Times New Roman" w:hAnsi="Times New Roman" w:cs="Times New Roman"/>
          <w:sz w:val="28"/>
          <w:szCs w:val="28"/>
          <w:lang w:val="kk-KZ"/>
        </w:rPr>
        <w:t>төмендегідей</w:t>
      </w:r>
      <w:r>
        <w:rPr>
          <w:rFonts w:ascii="Times New Roman" w:hAnsi="Times New Roman" w:cs="Times New Roman"/>
          <w:sz w:val="28"/>
          <w:szCs w:val="28"/>
          <w:lang w:val="kk-KZ"/>
        </w:rPr>
        <w:t xml:space="preserve"> тұжырымдамалар</w:t>
      </w:r>
      <w:r w:rsidR="008C317F">
        <w:rPr>
          <w:rFonts w:ascii="Times New Roman" w:hAnsi="Times New Roman" w:cs="Times New Roman"/>
          <w:sz w:val="28"/>
          <w:szCs w:val="28"/>
          <w:lang w:val="kk-KZ"/>
        </w:rPr>
        <w:t xml:space="preserve"> шығарылып ұсынылды</w:t>
      </w:r>
      <w:r>
        <w:rPr>
          <w:rFonts w:ascii="Times New Roman" w:hAnsi="Times New Roman" w:cs="Times New Roman"/>
          <w:sz w:val="28"/>
          <w:szCs w:val="28"/>
          <w:lang w:val="kk-KZ"/>
        </w:rPr>
        <w:t>:</w:t>
      </w:r>
    </w:p>
    <w:p w:rsidR="006A7D6E" w:rsidRPr="006A7D6E" w:rsidRDefault="004E5A6D" w:rsidP="00985EEC">
      <w:pPr>
        <w:spacing w:after="0" w:line="240" w:lineRule="auto"/>
        <w:ind w:firstLine="567"/>
        <w:jc w:val="both"/>
        <w:rPr>
          <w:rFonts w:ascii="Times New Roman" w:hAnsi="Times New Roman" w:cs="Times New Roman"/>
          <w:sz w:val="28"/>
          <w:szCs w:val="28"/>
          <w:lang w:val="kk-KZ"/>
        </w:rPr>
      </w:pPr>
      <w:r w:rsidRPr="004E5A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A7D6E" w:rsidRPr="006A7D6E">
        <w:rPr>
          <w:rFonts w:ascii="Times New Roman" w:hAnsi="Times New Roman" w:cs="Times New Roman"/>
          <w:bCs/>
          <w:sz w:val="28"/>
          <w:szCs w:val="28"/>
          <w:lang w:val="kk-KZ"/>
        </w:rPr>
        <w:t xml:space="preserve">«шығындарды есепке алу жүйесі» ұғымын </w:t>
      </w:r>
      <w:r w:rsidR="006A7D6E">
        <w:rPr>
          <w:rFonts w:ascii="Times New Roman" w:hAnsi="Times New Roman" w:cs="Times New Roman"/>
          <w:sz w:val="28"/>
          <w:szCs w:val="28"/>
          <w:lang w:val="kk-KZ"/>
        </w:rPr>
        <w:t>толық ашатын м</w:t>
      </w:r>
      <w:r w:rsidR="006A7D6E" w:rsidRPr="006A7D6E">
        <w:rPr>
          <w:rFonts w:ascii="Times New Roman" w:hAnsi="Times New Roman" w:cs="Times New Roman"/>
          <w:sz w:val="28"/>
          <w:szCs w:val="28"/>
          <w:lang w:val="kk-KZ"/>
        </w:rPr>
        <w:t>аңызды басқару шешімдерін қабылдауда ұйым шеңберінде тікелей қаржылық есептің де, сондай-ақ шығындарды жоспарлау</w:t>
      </w:r>
      <w:r w:rsidR="00D0319E">
        <w:rPr>
          <w:rFonts w:ascii="Times New Roman" w:hAnsi="Times New Roman" w:cs="Times New Roman"/>
          <w:sz w:val="28"/>
          <w:szCs w:val="28"/>
          <w:lang w:val="kk-KZ"/>
        </w:rPr>
        <w:t>,</w:t>
      </w:r>
      <w:r w:rsidR="006A7D6E" w:rsidRPr="006A7D6E">
        <w:rPr>
          <w:rFonts w:ascii="Times New Roman" w:hAnsi="Times New Roman" w:cs="Times New Roman"/>
          <w:sz w:val="28"/>
          <w:szCs w:val="28"/>
          <w:lang w:val="kk-KZ"/>
        </w:rPr>
        <w:t xml:space="preserve"> бақылау және талдау мәселелерін қамтитын басқарушылық есептің кіші</w:t>
      </w:r>
      <w:r w:rsidR="00B6699F">
        <w:rPr>
          <w:rFonts w:ascii="Times New Roman" w:hAnsi="Times New Roman" w:cs="Times New Roman"/>
          <w:sz w:val="28"/>
          <w:szCs w:val="28"/>
          <w:lang w:val="kk-KZ"/>
        </w:rPr>
        <w:t xml:space="preserve"> жүйесі  деген</w:t>
      </w:r>
      <w:r w:rsidR="000D477E">
        <w:rPr>
          <w:rFonts w:ascii="Times New Roman" w:hAnsi="Times New Roman" w:cs="Times New Roman"/>
          <w:sz w:val="28"/>
          <w:szCs w:val="28"/>
          <w:lang w:val="kk-KZ"/>
        </w:rPr>
        <w:t xml:space="preserve"> нақтыланып толықтырылған</w:t>
      </w:r>
      <w:r w:rsidR="00B6699F">
        <w:rPr>
          <w:rFonts w:ascii="Times New Roman" w:hAnsi="Times New Roman" w:cs="Times New Roman"/>
          <w:sz w:val="28"/>
          <w:szCs w:val="28"/>
          <w:lang w:val="kk-KZ"/>
        </w:rPr>
        <w:t xml:space="preserve"> анықтама берілді;</w:t>
      </w:r>
    </w:p>
    <w:p w:rsidR="006A7D6E" w:rsidRPr="006A7D6E" w:rsidRDefault="006A7D6E" w:rsidP="00985EEC">
      <w:pPr>
        <w:spacing w:after="0" w:line="240" w:lineRule="auto"/>
        <w:ind w:firstLine="567"/>
        <w:jc w:val="both"/>
        <w:rPr>
          <w:rFonts w:ascii="Times New Roman" w:hAnsi="Times New Roman" w:cs="Times New Roman"/>
          <w:sz w:val="28"/>
          <w:szCs w:val="28"/>
          <w:lang w:val="kk-KZ"/>
        </w:rPr>
      </w:pPr>
      <w:r w:rsidRPr="006A7D6E">
        <w:rPr>
          <w:rFonts w:ascii="Times New Roman" w:hAnsi="Times New Roman" w:cs="Times New Roman"/>
          <w:sz w:val="28"/>
          <w:szCs w:val="28"/>
          <w:lang w:val="kk-KZ"/>
        </w:rPr>
        <w:t xml:space="preserve">– құс шаруашылығында шығындар есебі мен өзіндік құнды калькуляциялаудың әдістемелік ұсынымдары ҚР ҚМ Бухгалтерлік есеп және аудит департаменті және АШМ мал шаруашылығы департаменті бірлесе әзірленсе, бұл құс фабрикаларында шығындарды есепке алу үдерісінде </w:t>
      </w:r>
      <w:r w:rsidRPr="006A7D6E">
        <w:rPr>
          <w:rFonts w:ascii="Times New Roman" w:hAnsi="Times New Roman" w:cs="Times New Roman"/>
          <w:sz w:val="28"/>
          <w:szCs w:val="28"/>
          <w:lang w:val="kk-KZ"/>
        </w:rPr>
        <w:lastRenderedPageBreak/>
        <w:t>ақпараттық қажеттіліктерін, қызмет нәтижелерін бағалау және шығында</w:t>
      </w:r>
      <w:r w:rsidR="00B6699F">
        <w:rPr>
          <w:rFonts w:ascii="Times New Roman" w:hAnsi="Times New Roman" w:cs="Times New Roman"/>
          <w:sz w:val="28"/>
          <w:szCs w:val="28"/>
          <w:lang w:val="kk-KZ"/>
        </w:rPr>
        <w:t>рды оңтайландыруды ұтымды етеді;</w:t>
      </w:r>
    </w:p>
    <w:p w:rsidR="00985EEC" w:rsidRPr="00985EEC" w:rsidRDefault="006A7D6E" w:rsidP="00985EEC">
      <w:pPr>
        <w:spacing w:after="0" w:line="240" w:lineRule="auto"/>
        <w:ind w:firstLine="567"/>
        <w:jc w:val="both"/>
        <w:rPr>
          <w:rFonts w:ascii="Times New Roman" w:hAnsi="Times New Roman" w:cs="Times New Roman"/>
          <w:sz w:val="28"/>
          <w:szCs w:val="28"/>
          <w:lang w:val="kk-KZ"/>
        </w:rPr>
      </w:pPr>
      <w:r w:rsidRPr="00985EEC">
        <w:rPr>
          <w:rFonts w:ascii="Times New Roman" w:hAnsi="Times New Roman" w:cs="Times New Roman"/>
          <w:sz w:val="28"/>
          <w:szCs w:val="28"/>
          <w:lang w:val="kk-KZ"/>
        </w:rPr>
        <w:t>–</w:t>
      </w:r>
      <w:r w:rsidR="00985EEC">
        <w:rPr>
          <w:rFonts w:ascii="Times New Roman" w:hAnsi="Times New Roman" w:cs="Times New Roman"/>
          <w:sz w:val="28"/>
          <w:szCs w:val="28"/>
          <w:lang w:val="kk-KZ"/>
        </w:rPr>
        <w:t xml:space="preserve"> </w:t>
      </w:r>
      <w:r w:rsidR="00985EEC" w:rsidRPr="00985EEC">
        <w:rPr>
          <w:rFonts w:ascii="Times New Roman" w:hAnsi="Times New Roman" w:cs="Times New Roman"/>
          <w:sz w:val="28"/>
          <w:szCs w:val="28"/>
          <w:lang w:val="kk-KZ"/>
        </w:rPr>
        <w:t>құс шаруашылығындағы шығындарды есепке алудың аралас моделін ұсыну негізінде кәсіпорындарда шығындардың қалыптасуының ақпараттық маңыздылығын арттыру, шығындар бойынша аналитикалық деңгейін бақылау, өзіндік құнды дәл есептеу және бизнес-процестердің тиімділ</w:t>
      </w:r>
      <w:r w:rsidR="00B6699F">
        <w:rPr>
          <w:rFonts w:ascii="Times New Roman" w:hAnsi="Times New Roman" w:cs="Times New Roman"/>
          <w:sz w:val="28"/>
          <w:szCs w:val="28"/>
          <w:lang w:val="kk-KZ"/>
        </w:rPr>
        <w:t>ігін анықтауға мүмкіндік береді;</w:t>
      </w:r>
    </w:p>
    <w:p w:rsidR="00985EEC" w:rsidRPr="00985EEC" w:rsidRDefault="00985EEC" w:rsidP="00985EEC">
      <w:pPr>
        <w:spacing w:after="0" w:line="240" w:lineRule="auto"/>
        <w:ind w:firstLine="567"/>
        <w:jc w:val="both"/>
        <w:rPr>
          <w:rFonts w:ascii="Times New Roman" w:hAnsi="Times New Roman" w:cs="Times New Roman"/>
          <w:sz w:val="28"/>
          <w:szCs w:val="28"/>
          <w:lang w:val="kk-KZ"/>
        </w:rPr>
      </w:pPr>
      <w:r w:rsidRPr="00985EE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85EEC">
        <w:rPr>
          <w:rFonts w:ascii="Times New Roman" w:hAnsi="Times New Roman" w:cs="Times New Roman"/>
          <w:sz w:val="28"/>
          <w:szCs w:val="28"/>
          <w:lang w:val="kk-KZ"/>
        </w:rPr>
        <w:t>жанама шығындарды өндірілетін өнімдер арасында үлестіруде АВС тәсілі құс шаруашылығына сәйкестендіре келе, негізгі қызмет түрлері (бизнес-процестер) бойынша бөлу әдістемесін әзірлеу арқылы функциялар бойынша шығындар есебі жүйесін енгізу мен қолдануды ыңғайлы ететін іс-қимыл</w:t>
      </w:r>
      <w:r w:rsidR="00B6699F">
        <w:rPr>
          <w:rFonts w:ascii="Times New Roman" w:hAnsi="Times New Roman" w:cs="Times New Roman"/>
          <w:sz w:val="28"/>
          <w:szCs w:val="28"/>
          <w:lang w:val="kk-KZ"/>
        </w:rPr>
        <w:t xml:space="preserve"> алгортимі берілді;</w:t>
      </w:r>
    </w:p>
    <w:p w:rsidR="004E5A6D" w:rsidRDefault="004E5A6D" w:rsidP="00985EEC">
      <w:pPr>
        <w:spacing w:after="0" w:line="240" w:lineRule="auto"/>
        <w:ind w:firstLine="567"/>
        <w:jc w:val="both"/>
        <w:rPr>
          <w:rFonts w:ascii="Times New Roman" w:hAnsi="Times New Roman" w:cs="Times New Roman"/>
          <w:sz w:val="28"/>
          <w:szCs w:val="28"/>
          <w:lang w:val="kk-KZ"/>
        </w:rPr>
      </w:pPr>
      <w:r w:rsidRPr="004E5A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34254">
        <w:rPr>
          <w:rFonts w:ascii="Times New Roman" w:hAnsi="Times New Roman" w:cs="Times New Roman"/>
          <w:sz w:val="28"/>
          <w:szCs w:val="28"/>
          <w:lang w:val="kk-KZ"/>
        </w:rPr>
        <w:t>шығындарды оңтайландыруға, ұйымның тиімділігін арттыруға қажет деректерді ұсынатын АВС жүйесін қабылдаудағы негізгі триггерлерді анықтау көмегімен оның сәтті болуына және қолданыс ауқымын кеңейтетін іс</w:t>
      </w:r>
      <w:r w:rsidR="00034254" w:rsidRPr="00034254">
        <w:rPr>
          <w:rFonts w:ascii="Times New Roman" w:hAnsi="Times New Roman" w:cs="Times New Roman"/>
          <w:sz w:val="28"/>
          <w:szCs w:val="28"/>
          <w:lang w:val="kk-KZ"/>
        </w:rPr>
        <w:t>-шаралар</w:t>
      </w:r>
      <w:r w:rsidR="00034254">
        <w:rPr>
          <w:rFonts w:ascii="Times New Roman" w:hAnsi="Times New Roman" w:cs="Times New Roman"/>
          <w:sz w:val="28"/>
          <w:szCs w:val="28"/>
          <w:lang w:val="kk-KZ"/>
        </w:rPr>
        <w:t xml:space="preserve"> ұсынылды.</w:t>
      </w:r>
    </w:p>
    <w:p w:rsidR="004F1E14" w:rsidRPr="004F1E14" w:rsidRDefault="00834F7E" w:rsidP="004F1E14">
      <w:pPr>
        <w:spacing w:after="0" w:line="240" w:lineRule="auto"/>
        <w:ind w:firstLine="567"/>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b/>
          <w:sz w:val="28"/>
          <w:szCs w:val="28"/>
          <w:lang w:val="kk-KZ"/>
        </w:rPr>
        <w:t>Тәжірибелік</w:t>
      </w:r>
      <w:r w:rsidRPr="00483C97">
        <w:rPr>
          <w:rFonts w:ascii="Times New Roman" w:hAnsi="Times New Roman" w:cs="Times New Roman"/>
          <w:sz w:val="28"/>
          <w:szCs w:val="28"/>
          <w:lang w:val="kk-KZ"/>
        </w:rPr>
        <w:t xml:space="preserve"> </w:t>
      </w:r>
      <w:r w:rsidRPr="00483C97">
        <w:rPr>
          <w:rFonts w:ascii="Times New Roman" w:hAnsi="Times New Roman" w:cs="Times New Roman"/>
          <w:b/>
          <w:sz w:val="28"/>
          <w:szCs w:val="28"/>
          <w:lang w:val="kk-KZ"/>
        </w:rPr>
        <w:t>маңыздылығы</w:t>
      </w:r>
      <w:r w:rsidRPr="00483C97">
        <w:rPr>
          <w:rFonts w:ascii="Times New Roman" w:hAnsi="Times New Roman" w:cs="Times New Roman"/>
          <w:sz w:val="28"/>
          <w:szCs w:val="28"/>
          <w:lang w:val="kk-KZ"/>
        </w:rPr>
        <w:t xml:space="preserve"> </w:t>
      </w:r>
      <w:r w:rsidRPr="00E7182B">
        <w:rPr>
          <w:rFonts w:ascii="Times New Roman" w:hAnsi="Times New Roman" w:cs="Times New Roman"/>
          <w:sz w:val="28"/>
          <w:szCs w:val="28"/>
          <w:lang w:val="kk-KZ"/>
        </w:rPr>
        <w:t>басшылардың ақпараттық қажеттіліктерін барынша қанағаттандыруға мүмкіндік беретін құс шаруашылығы өнімдерін өндіруші ұ</w:t>
      </w:r>
      <w:r w:rsidR="001B332C">
        <w:rPr>
          <w:rFonts w:ascii="Times New Roman" w:hAnsi="Times New Roman" w:cs="Times New Roman"/>
          <w:sz w:val="28"/>
          <w:szCs w:val="28"/>
          <w:lang w:val="kk-KZ"/>
        </w:rPr>
        <w:t>йымдарда шығындарды есептеуді</w:t>
      </w:r>
      <w:r w:rsidRPr="00E7182B">
        <w:rPr>
          <w:rFonts w:ascii="Times New Roman" w:hAnsi="Times New Roman" w:cs="Times New Roman"/>
          <w:sz w:val="28"/>
          <w:szCs w:val="28"/>
          <w:lang w:val="kk-KZ"/>
        </w:rPr>
        <w:t>ң озық моделін қабылд</w:t>
      </w:r>
      <w:r w:rsidR="00E7182B" w:rsidRPr="00E7182B">
        <w:rPr>
          <w:rFonts w:ascii="Times New Roman" w:hAnsi="Times New Roman" w:cs="Times New Roman"/>
          <w:sz w:val="28"/>
          <w:szCs w:val="28"/>
          <w:lang w:val="kk-KZ"/>
        </w:rPr>
        <w:t>ауды жеделдету жөніндегі ұсыныст</w:t>
      </w:r>
      <w:r w:rsidRPr="00E7182B">
        <w:rPr>
          <w:rFonts w:ascii="Times New Roman" w:hAnsi="Times New Roman" w:cs="Times New Roman"/>
          <w:sz w:val="28"/>
          <w:szCs w:val="28"/>
          <w:lang w:val="kk-KZ"/>
        </w:rPr>
        <w:t>арды әзірлеумен айқындалады.</w:t>
      </w:r>
      <w:r w:rsidRPr="00834F7E">
        <w:rPr>
          <w:rFonts w:ascii="Times New Roman" w:hAnsi="Times New Roman" w:cs="Times New Roman"/>
          <w:sz w:val="28"/>
          <w:szCs w:val="28"/>
          <w:lang w:val="kk-KZ"/>
        </w:rPr>
        <w:t xml:space="preserve"> </w:t>
      </w:r>
      <w:r w:rsidR="009F0208">
        <w:rPr>
          <w:rFonts w:ascii="Times New Roman" w:hAnsi="Times New Roman" w:cs="Times New Roman"/>
          <w:sz w:val="28"/>
          <w:szCs w:val="28"/>
          <w:lang w:val="kk-KZ"/>
        </w:rPr>
        <w:t>Практикалық тұрғыдағы</w:t>
      </w:r>
      <w:r w:rsidR="00783B1B">
        <w:rPr>
          <w:rFonts w:ascii="Times New Roman" w:hAnsi="Times New Roman" w:cs="Times New Roman"/>
          <w:sz w:val="28"/>
          <w:szCs w:val="28"/>
          <w:lang w:val="kk-KZ"/>
        </w:rPr>
        <w:t xml:space="preserve"> маңыздылығы шығындар есебін </w:t>
      </w:r>
      <w:r w:rsidR="009F0208">
        <w:rPr>
          <w:rFonts w:ascii="Times New Roman" w:hAnsi="Times New Roman" w:cs="Times New Roman"/>
          <w:sz w:val="28"/>
          <w:szCs w:val="28"/>
          <w:lang w:val="kk-KZ"/>
        </w:rPr>
        <w:t xml:space="preserve">сауатты </w:t>
      </w:r>
      <w:r w:rsidR="00783B1B">
        <w:rPr>
          <w:rFonts w:ascii="Times New Roman" w:hAnsi="Times New Roman" w:cs="Times New Roman"/>
          <w:sz w:val="28"/>
          <w:szCs w:val="28"/>
          <w:lang w:val="kk-KZ"/>
        </w:rPr>
        <w:t>ұйымдастыруды</w:t>
      </w:r>
      <w:r w:rsidR="009F0208">
        <w:rPr>
          <w:rFonts w:ascii="Times New Roman" w:hAnsi="Times New Roman" w:cs="Times New Roman"/>
          <w:sz w:val="28"/>
          <w:szCs w:val="28"/>
          <w:lang w:val="kk-KZ"/>
        </w:rPr>
        <w:t xml:space="preserve"> және бұрмалаусыз дәл өзіндік құнды </w:t>
      </w:r>
      <w:r w:rsidR="009F0208" w:rsidRPr="009F0208">
        <w:rPr>
          <w:rFonts w:ascii="Times New Roman" w:hAnsi="Times New Roman" w:cs="Times New Roman"/>
          <w:sz w:val="28"/>
          <w:szCs w:val="28"/>
          <w:lang w:val="kk-KZ"/>
        </w:rPr>
        <w:t>кал</w:t>
      </w:r>
      <w:r w:rsidR="00181285">
        <w:rPr>
          <w:rFonts w:ascii="Times New Roman" w:hAnsi="Times New Roman" w:cs="Times New Roman"/>
          <w:sz w:val="28"/>
          <w:szCs w:val="28"/>
          <w:lang w:val="kk-KZ"/>
        </w:rPr>
        <w:t>ь</w:t>
      </w:r>
      <w:r w:rsidR="009F0208" w:rsidRPr="009F0208">
        <w:rPr>
          <w:rFonts w:ascii="Times New Roman" w:hAnsi="Times New Roman" w:cs="Times New Roman"/>
          <w:sz w:val="28"/>
          <w:szCs w:val="28"/>
          <w:lang w:val="kk-KZ"/>
        </w:rPr>
        <w:t>куляциялауды</w:t>
      </w:r>
      <w:r w:rsidR="00783B1B">
        <w:rPr>
          <w:rFonts w:ascii="Times New Roman" w:hAnsi="Times New Roman" w:cs="Times New Roman"/>
          <w:sz w:val="28"/>
          <w:szCs w:val="28"/>
          <w:lang w:val="kk-KZ"/>
        </w:rPr>
        <w:t xml:space="preserve"> жетілдіруге бағытталған  </w:t>
      </w:r>
      <w:r w:rsidR="009F0208">
        <w:rPr>
          <w:rFonts w:ascii="Times New Roman" w:hAnsi="Times New Roman" w:cs="Times New Roman"/>
          <w:sz w:val="28"/>
          <w:szCs w:val="28"/>
          <w:lang w:val="kk-KZ"/>
        </w:rPr>
        <w:t>нақты әдістемелік ұсыныстарды әзірлеп ұсынуда жатыр</w:t>
      </w:r>
      <w:r w:rsidR="009F0208" w:rsidRPr="0083399B">
        <w:rPr>
          <w:rFonts w:ascii="Times New Roman" w:hAnsi="Times New Roman" w:cs="Times New Roman"/>
          <w:sz w:val="28"/>
          <w:szCs w:val="28"/>
          <w:lang w:val="kk-KZ"/>
        </w:rPr>
        <w:t>.</w:t>
      </w:r>
      <w:r w:rsidR="001B332C" w:rsidRPr="0083399B">
        <w:rPr>
          <w:rFonts w:ascii="Times New Roman" w:hAnsi="Times New Roman" w:cs="Times New Roman"/>
          <w:sz w:val="28"/>
          <w:szCs w:val="28"/>
          <w:lang w:val="kk-KZ"/>
        </w:rPr>
        <w:t xml:space="preserve"> </w:t>
      </w:r>
      <w:r w:rsidR="004F1E14" w:rsidRPr="0083399B">
        <w:rPr>
          <w:rFonts w:ascii="Times New Roman" w:hAnsi="Times New Roman" w:cs="Times New Roman"/>
          <w:sz w:val="28"/>
          <w:szCs w:val="28"/>
          <w:lang w:val="kk-KZ"/>
        </w:rPr>
        <w:t xml:space="preserve">ҚР </w:t>
      </w:r>
      <w:r w:rsidR="004F1E14" w:rsidRPr="0083399B">
        <w:rPr>
          <w:rFonts w:ascii="Times New Roman" w:hAnsi="Times New Roman" w:cs="Times New Roman"/>
          <w:color w:val="000000"/>
          <w:spacing w:val="2"/>
          <w:sz w:val="28"/>
          <w:szCs w:val="28"/>
          <w:shd w:val="clear" w:color="auto" w:fill="FFFFFF"/>
          <w:lang w:val="kk-KZ"/>
        </w:rPr>
        <w:t>2025 жылға дейін Ұлттық даму жоспарында 8-басымдықта әртараптандыру міндеті бар, сондағы міндеттің орындалуына пайдалануға мүмкіндігі бар</w:t>
      </w:r>
      <w:r w:rsidR="0004439B" w:rsidRPr="0004439B">
        <w:rPr>
          <w:rFonts w:ascii="Times New Roman" w:hAnsi="Times New Roman" w:cs="Times New Roman"/>
          <w:color w:val="000000"/>
          <w:spacing w:val="2"/>
          <w:sz w:val="28"/>
          <w:szCs w:val="28"/>
          <w:shd w:val="clear" w:color="auto" w:fill="FFFFFF"/>
          <w:lang w:val="kk-KZ"/>
        </w:rPr>
        <w:t xml:space="preserve"> </w:t>
      </w:r>
      <w:r w:rsidR="0004439B">
        <w:rPr>
          <w:rFonts w:ascii="Times New Roman" w:hAnsi="Times New Roman" w:cs="Times New Roman"/>
          <w:color w:val="000000"/>
          <w:spacing w:val="2"/>
          <w:sz w:val="28"/>
          <w:szCs w:val="28"/>
          <w:shd w:val="clear" w:color="auto" w:fill="FFFFFF"/>
          <w:lang w:val="kk-KZ"/>
        </w:rPr>
        <w:t>[</w:t>
      </w:r>
      <w:r w:rsidR="0004439B" w:rsidRPr="0004439B">
        <w:rPr>
          <w:rFonts w:ascii="Times New Roman" w:hAnsi="Times New Roman" w:cs="Times New Roman"/>
          <w:color w:val="000000"/>
          <w:spacing w:val="2"/>
          <w:sz w:val="28"/>
          <w:szCs w:val="28"/>
          <w:shd w:val="clear" w:color="auto" w:fill="FFFFFF"/>
          <w:lang w:val="kk-KZ"/>
        </w:rPr>
        <w:t>4</w:t>
      </w:r>
      <w:r w:rsidR="0004439B">
        <w:rPr>
          <w:rFonts w:ascii="Times New Roman" w:hAnsi="Times New Roman" w:cs="Times New Roman"/>
          <w:color w:val="000000"/>
          <w:spacing w:val="2"/>
          <w:sz w:val="28"/>
          <w:szCs w:val="28"/>
          <w:shd w:val="clear" w:color="auto" w:fill="FFFFFF"/>
          <w:lang w:val="kk-KZ"/>
        </w:rPr>
        <w:t>]</w:t>
      </w:r>
      <w:r w:rsidR="004F1E14">
        <w:rPr>
          <w:rFonts w:ascii="Times New Roman" w:hAnsi="Times New Roman" w:cs="Times New Roman"/>
          <w:color w:val="000000"/>
          <w:spacing w:val="2"/>
          <w:sz w:val="28"/>
          <w:szCs w:val="28"/>
          <w:shd w:val="clear" w:color="auto" w:fill="FFFFFF"/>
          <w:lang w:val="kk-KZ"/>
        </w:rPr>
        <w:t>.</w:t>
      </w:r>
    </w:p>
    <w:p w:rsidR="00B63C71" w:rsidRPr="009F0208" w:rsidRDefault="001B332C" w:rsidP="001B332C">
      <w:pPr>
        <w:spacing w:after="0" w:line="240" w:lineRule="auto"/>
        <w:ind w:firstLine="567"/>
        <w:jc w:val="both"/>
        <w:rPr>
          <w:rFonts w:ascii="Times New Roman" w:hAnsi="Times New Roman" w:cs="Times New Roman"/>
          <w:sz w:val="28"/>
          <w:szCs w:val="28"/>
          <w:lang w:val="kk-KZ"/>
        </w:rPr>
      </w:pPr>
      <w:r w:rsidRPr="00231C71">
        <w:rPr>
          <w:rFonts w:ascii="Times New Roman" w:hAnsi="Times New Roman" w:cs="Times New Roman"/>
          <w:sz w:val="28"/>
          <w:szCs w:val="28"/>
          <w:lang w:val="kk-KZ"/>
        </w:rPr>
        <w:t>Кенжеғали Сағадиев атындағы Халықаралық Бизнес Университетінде АССА бағдарламасы бойынша «Тиімділікті басқару»</w:t>
      </w:r>
      <w:r>
        <w:rPr>
          <w:rFonts w:ascii="Times New Roman" w:hAnsi="Times New Roman" w:cs="Times New Roman"/>
          <w:sz w:val="28"/>
          <w:szCs w:val="28"/>
          <w:lang w:val="kk-KZ"/>
        </w:rPr>
        <w:t>, «Есеп және аудит» мамандығындағы студенттерге «Басқару есебі» пәнін оқытуда пайдаланылатыны енгізу актісінд</w:t>
      </w:r>
      <w:r w:rsidR="00870C3F">
        <w:rPr>
          <w:rFonts w:ascii="Times New Roman" w:hAnsi="Times New Roman" w:cs="Times New Roman"/>
          <w:sz w:val="28"/>
          <w:szCs w:val="28"/>
          <w:lang w:val="kk-KZ"/>
        </w:rPr>
        <w:t>е көрсетілді. Бұл акті Қосымшада</w:t>
      </w:r>
      <w:r>
        <w:rPr>
          <w:rFonts w:ascii="Times New Roman" w:hAnsi="Times New Roman" w:cs="Times New Roman"/>
          <w:sz w:val="28"/>
          <w:szCs w:val="28"/>
          <w:lang w:val="kk-KZ"/>
        </w:rPr>
        <w:t xml:space="preserve"> берілген.</w:t>
      </w:r>
    </w:p>
    <w:p w:rsidR="00B25AEC" w:rsidRPr="00295384" w:rsidRDefault="00B25AEC" w:rsidP="00903D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Жұмыстың мақұлдануы мен жүзеге асырылуы. </w:t>
      </w:r>
      <w:r w:rsidR="009B1EB7" w:rsidRPr="009B1EB7">
        <w:rPr>
          <w:rFonts w:ascii="Times New Roman" w:hAnsi="Times New Roman" w:cs="Times New Roman"/>
          <w:sz w:val="28"/>
          <w:szCs w:val="28"/>
          <w:lang w:val="kk-KZ"/>
        </w:rPr>
        <w:t xml:space="preserve">Диссертациялық жұмыстағы </w:t>
      </w:r>
      <w:r w:rsidR="009B1EB7">
        <w:rPr>
          <w:rFonts w:ascii="Times New Roman" w:hAnsi="Times New Roman" w:cs="Times New Roman"/>
          <w:sz w:val="28"/>
          <w:szCs w:val="28"/>
          <w:lang w:val="kk-KZ"/>
        </w:rPr>
        <w:t>жүргізілген зерттеудің негізгі жағдайлары, алынған нәтижелер мен қорытындылары</w:t>
      </w:r>
      <w:r w:rsidR="001E2D0C">
        <w:rPr>
          <w:rFonts w:ascii="Times New Roman" w:hAnsi="Times New Roman" w:cs="Times New Roman"/>
          <w:sz w:val="28"/>
          <w:szCs w:val="28"/>
          <w:lang w:val="kk-KZ"/>
        </w:rPr>
        <w:t xml:space="preserve"> 6 ғылыми жұмыстарда көрсетілген</w:t>
      </w:r>
      <w:r w:rsidR="00295384">
        <w:rPr>
          <w:rFonts w:ascii="Times New Roman" w:hAnsi="Times New Roman" w:cs="Times New Roman"/>
          <w:sz w:val="28"/>
          <w:szCs w:val="28"/>
          <w:lang w:val="kk-KZ"/>
        </w:rPr>
        <w:t>.</w:t>
      </w:r>
      <w:r w:rsidR="00A92C14">
        <w:rPr>
          <w:rFonts w:ascii="Times New Roman" w:hAnsi="Times New Roman" w:cs="Times New Roman"/>
          <w:sz w:val="28"/>
          <w:szCs w:val="28"/>
          <w:lang w:val="kk-KZ"/>
        </w:rPr>
        <w:t xml:space="preserve"> Н</w:t>
      </w:r>
      <w:r w:rsidR="00517BA2">
        <w:rPr>
          <w:rFonts w:ascii="Times New Roman" w:hAnsi="Times New Roman" w:cs="Times New Roman"/>
          <w:sz w:val="28"/>
          <w:szCs w:val="28"/>
          <w:lang w:val="kk-KZ"/>
        </w:rPr>
        <w:t>ақтылағ</w:t>
      </w:r>
      <w:r w:rsidR="00A92C14">
        <w:rPr>
          <w:rFonts w:ascii="Times New Roman" w:hAnsi="Times New Roman" w:cs="Times New Roman"/>
          <w:sz w:val="28"/>
          <w:szCs w:val="28"/>
          <w:lang w:val="kk-KZ"/>
        </w:rPr>
        <w:t>анда</w:t>
      </w:r>
      <w:r w:rsidR="005F185F">
        <w:rPr>
          <w:rFonts w:ascii="Times New Roman" w:hAnsi="Times New Roman" w:cs="Times New Roman"/>
          <w:sz w:val="28"/>
          <w:szCs w:val="28"/>
          <w:lang w:val="kk-KZ"/>
        </w:rPr>
        <w:t xml:space="preserve"> </w:t>
      </w:r>
      <w:r w:rsidR="00962AF9">
        <w:rPr>
          <w:rFonts w:ascii="Times New Roman" w:hAnsi="Times New Roman" w:cs="Times New Roman"/>
          <w:sz w:val="28"/>
          <w:szCs w:val="28"/>
          <w:lang w:val="kk-KZ"/>
        </w:rPr>
        <w:t xml:space="preserve">ҚР ҒЖБМ ҒЖБССҚЕК </w:t>
      </w:r>
      <w:r w:rsidR="00A92C14">
        <w:rPr>
          <w:rFonts w:ascii="Times New Roman" w:hAnsi="Times New Roman" w:cs="Times New Roman"/>
          <w:sz w:val="28"/>
          <w:szCs w:val="28"/>
          <w:lang w:val="kk-KZ"/>
        </w:rPr>
        <w:t>ұсынып бекіткен басылымдар тізбесіндегі</w:t>
      </w:r>
      <w:r w:rsidR="00517BA2">
        <w:rPr>
          <w:rFonts w:ascii="Times New Roman" w:hAnsi="Times New Roman" w:cs="Times New Roman"/>
          <w:sz w:val="28"/>
          <w:szCs w:val="28"/>
          <w:lang w:val="kk-KZ"/>
        </w:rPr>
        <w:t xml:space="preserve"> журналдарда</w:t>
      </w:r>
      <w:r w:rsidR="00517BA2" w:rsidRPr="00517BA2">
        <w:rPr>
          <w:rFonts w:ascii="Times New Roman" w:hAnsi="Times New Roman" w:cs="Times New Roman"/>
          <w:sz w:val="28"/>
          <w:szCs w:val="28"/>
          <w:lang w:val="kk-KZ"/>
        </w:rPr>
        <w:t xml:space="preserve"> – </w:t>
      </w:r>
      <w:r w:rsidR="00517BA2">
        <w:rPr>
          <w:rFonts w:ascii="Times New Roman" w:hAnsi="Times New Roman" w:cs="Times New Roman"/>
          <w:sz w:val="28"/>
          <w:szCs w:val="28"/>
          <w:lang w:val="kk-KZ"/>
        </w:rPr>
        <w:t>3</w:t>
      </w:r>
      <w:r w:rsidR="00A92C14">
        <w:rPr>
          <w:rFonts w:ascii="Times New Roman" w:hAnsi="Times New Roman" w:cs="Times New Roman"/>
          <w:sz w:val="28"/>
          <w:szCs w:val="28"/>
          <w:lang w:val="kk-KZ"/>
        </w:rPr>
        <w:t xml:space="preserve">, ал </w:t>
      </w:r>
      <w:r w:rsidR="001E2D0C">
        <w:rPr>
          <w:rFonts w:ascii="Times New Roman" w:hAnsi="Times New Roman" w:cs="Times New Roman"/>
          <w:sz w:val="28"/>
          <w:szCs w:val="28"/>
          <w:lang w:val="kk-KZ"/>
        </w:rPr>
        <w:t xml:space="preserve">Scopus базасына </w:t>
      </w:r>
      <w:r w:rsidR="00295384" w:rsidRPr="00295384">
        <w:rPr>
          <w:rFonts w:ascii="Times New Roman" w:hAnsi="Times New Roman" w:cs="Times New Roman"/>
          <w:sz w:val="28"/>
          <w:szCs w:val="28"/>
          <w:lang w:val="kk-KZ"/>
        </w:rPr>
        <w:t xml:space="preserve">2005 </w:t>
      </w:r>
      <w:r w:rsidR="00517BA2">
        <w:rPr>
          <w:rFonts w:ascii="Times New Roman" w:hAnsi="Times New Roman" w:cs="Times New Roman"/>
          <w:sz w:val="28"/>
          <w:szCs w:val="28"/>
          <w:lang w:val="kk-KZ"/>
        </w:rPr>
        <w:t>жылдан енген процентилі жоғары</w:t>
      </w:r>
      <w:r w:rsidR="00295384">
        <w:rPr>
          <w:rFonts w:ascii="Times New Roman" w:hAnsi="Times New Roman" w:cs="Times New Roman"/>
          <w:sz w:val="28"/>
          <w:szCs w:val="28"/>
          <w:lang w:val="kk-KZ"/>
        </w:rPr>
        <w:t xml:space="preserve"> журналда 1 ғылыми мақала жарияланған</w:t>
      </w:r>
      <w:r w:rsidR="005F185F">
        <w:rPr>
          <w:rFonts w:ascii="Times New Roman" w:hAnsi="Times New Roman" w:cs="Times New Roman"/>
          <w:sz w:val="28"/>
          <w:szCs w:val="28"/>
          <w:lang w:val="kk-KZ"/>
        </w:rPr>
        <w:t>.</w:t>
      </w:r>
      <w:r w:rsidR="00903DA5">
        <w:rPr>
          <w:rFonts w:ascii="Times New Roman" w:hAnsi="Times New Roman" w:cs="Times New Roman"/>
          <w:sz w:val="28"/>
          <w:szCs w:val="28"/>
          <w:lang w:val="kk-KZ"/>
        </w:rPr>
        <w:t xml:space="preserve"> Сонымен қатар жұмыстың негізгі жағдайлары </w:t>
      </w:r>
      <w:r w:rsidR="00903DA5" w:rsidRPr="00903DA5">
        <w:rPr>
          <w:rFonts w:ascii="Times New Roman" w:hAnsi="Times New Roman" w:cs="Times New Roman"/>
          <w:sz w:val="28"/>
          <w:szCs w:val="28"/>
          <w:lang w:val="kk-KZ"/>
        </w:rPr>
        <w:t xml:space="preserve">2 </w:t>
      </w:r>
      <w:r w:rsidR="00903DA5">
        <w:rPr>
          <w:rFonts w:ascii="Times New Roman" w:hAnsi="Times New Roman" w:cs="Times New Roman"/>
          <w:sz w:val="28"/>
          <w:szCs w:val="28"/>
          <w:lang w:val="kk-KZ"/>
        </w:rPr>
        <w:t>халықаралық ғылыми практикалық конференцияларда баяндалды.</w:t>
      </w:r>
    </w:p>
    <w:p w:rsidR="00B25AEC" w:rsidRDefault="00B25AEC" w:rsidP="00DB3506">
      <w:pPr>
        <w:spacing w:after="0" w:line="240" w:lineRule="auto"/>
        <w:ind w:firstLine="567"/>
        <w:jc w:val="both"/>
        <w:rPr>
          <w:rFonts w:ascii="Times New Roman" w:hAnsi="Times New Roman" w:cs="Times New Roman"/>
          <w:sz w:val="28"/>
          <w:szCs w:val="28"/>
          <w:lang w:val="kk-KZ"/>
        </w:rPr>
      </w:pPr>
      <w:r w:rsidRPr="00B25AEC">
        <w:rPr>
          <w:rFonts w:ascii="Times New Roman" w:hAnsi="Times New Roman" w:cs="Times New Roman"/>
          <w:b/>
          <w:sz w:val="28"/>
          <w:szCs w:val="28"/>
          <w:lang w:val="kk-KZ"/>
        </w:rPr>
        <w:t>Диссертациялық жұмыстың құрылымы</w:t>
      </w:r>
      <w:r w:rsidR="00B30F7D">
        <w:rPr>
          <w:rFonts w:ascii="Times New Roman" w:hAnsi="Times New Roman" w:cs="Times New Roman"/>
          <w:b/>
          <w:sz w:val="28"/>
          <w:szCs w:val="28"/>
          <w:lang w:val="kk-KZ"/>
        </w:rPr>
        <w:t>на</w:t>
      </w:r>
      <w:r w:rsidR="00B30F7D">
        <w:rPr>
          <w:rFonts w:ascii="Times New Roman" w:hAnsi="Times New Roman" w:cs="Times New Roman"/>
          <w:sz w:val="28"/>
          <w:szCs w:val="28"/>
          <w:lang w:val="kk-KZ"/>
        </w:rPr>
        <w:t xml:space="preserve"> кіріспе</w:t>
      </w:r>
      <w:r>
        <w:rPr>
          <w:rFonts w:ascii="Times New Roman" w:hAnsi="Times New Roman" w:cs="Times New Roman"/>
          <w:sz w:val="28"/>
          <w:szCs w:val="28"/>
          <w:lang w:val="kk-KZ"/>
        </w:rPr>
        <w:t xml:space="preserve">, </w:t>
      </w:r>
      <w:r w:rsidRPr="00B25AEC">
        <w:rPr>
          <w:rFonts w:ascii="Times New Roman" w:hAnsi="Times New Roman" w:cs="Times New Roman"/>
          <w:sz w:val="28"/>
          <w:szCs w:val="28"/>
          <w:lang w:val="kk-KZ"/>
        </w:rPr>
        <w:t>3 б</w:t>
      </w:r>
      <w:r w:rsidR="00B30F7D">
        <w:rPr>
          <w:rFonts w:ascii="Times New Roman" w:hAnsi="Times New Roman" w:cs="Times New Roman"/>
          <w:sz w:val="28"/>
          <w:szCs w:val="28"/>
          <w:lang w:val="kk-KZ"/>
        </w:rPr>
        <w:t xml:space="preserve">өлім, </w:t>
      </w:r>
      <w:r w:rsidR="00A92C14">
        <w:rPr>
          <w:rFonts w:ascii="Times New Roman" w:hAnsi="Times New Roman" w:cs="Times New Roman"/>
          <w:sz w:val="28"/>
          <w:szCs w:val="28"/>
          <w:lang w:val="kk-KZ"/>
        </w:rPr>
        <w:t xml:space="preserve">түйінделген </w:t>
      </w:r>
      <w:r w:rsidR="00B30F7D">
        <w:rPr>
          <w:rFonts w:ascii="Times New Roman" w:hAnsi="Times New Roman" w:cs="Times New Roman"/>
          <w:sz w:val="28"/>
          <w:szCs w:val="28"/>
          <w:lang w:val="kk-KZ"/>
        </w:rPr>
        <w:t>қорытынды</w:t>
      </w:r>
      <w:r>
        <w:rPr>
          <w:rFonts w:ascii="Times New Roman" w:hAnsi="Times New Roman" w:cs="Times New Roman"/>
          <w:sz w:val="28"/>
          <w:szCs w:val="28"/>
          <w:lang w:val="kk-KZ"/>
        </w:rPr>
        <w:t>, қ</w:t>
      </w:r>
      <w:r w:rsidR="00A92C14">
        <w:rPr>
          <w:rFonts w:ascii="Times New Roman" w:hAnsi="Times New Roman" w:cs="Times New Roman"/>
          <w:sz w:val="28"/>
          <w:szCs w:val="28"/>
          <w:lang w:val="kk-KZ"/>
        </w:rPr>
        <w:t>олданылған әдебиеттер тізімі, қосымшалар  енгізілген</w:t>
      </w:r>
      <w:r>
        <w:rPr>
          <w:rFonts w:ascii="Times New Roman" w:hAnsi="Times New Roman" w:cs="Times New Roman"/>
          <w:sz w:val="28"/>
          <w:szCs w:val="28"/>
          <w:lang w:val="kk-KZ"/>
        </w:rPr>
        <w:t>.</w:t>
      </w:r>
      <w:r w:rsidR="00DE3E22">
        <w:rPr>
          <w:rFonts w:ascii="Times New Roman" w:hAnsi="Times New Roman" w:cs="Times New Roman"/>
          <w:sz w:val="28"/>
          <w:szCs w:val="28"/>
          <w:lang w:val="kk-KZ"/>
        </w:rPr>
        <w:t xml:space="preserve"> </w:t>
      </w:r>
      <w:r w:rsidR="00DE3E22" w:rsidRPr="00DE3E22">
        <w:rPr>
          <w:rFonts w:ascii="Times New Roman" w:hAnsi="Times New Roman" w:cs="Times New Roman"/>
          <w:sz w:val="28"/>
          <w:szCs w:val="28"/>
          <w:lang w:val="kk-KZ"/>
        </w:rPr>
        <w:t xml:space="preserve">Жұмыста </w:t>
      </w:r>
      <w:r w:rsidR="000B29CC">
        <w:rPr>
          <w:rFonts w:ascii="Times New Roman" w:hAnsi="Times New Roman" w:cs="Times New Roman"/>
          <w:sz w:val="28"/>
          <w:szCs w:val="28"/>
          <w:lang w:val="kk-KZ"/>
        </w:rPr>
        <w:t>34</w:t>
      </w:r>
      <w:r w:rsidR="00DE3E22">
        <w:rPr>
          <w:rFonts w:ascii="Times New Roman" w:hAnsi="Times New Roman" w:cs="Times New Roman"/>
          <w:sz w:val="28"/>
          <w:szCs w:val="28"/>
          <w:lang w:val="kk-KZ"/>
        </w:rPr>
        <w:t xml:space="preserve"> сурет, </w:t>
      </w:r>
      <w:r w:rsidR="00392161" w:rsidRPr="00392161">
        <w:rPr>
          <w:rFonts w:ascii="Times New Roman" w:hAnsi="Times New Roman" w:cs="Times New Roman"/>
          <w:sz w:val="28"/>
          <w:szCs w:val="28"/>
          <w:lang w:val="kk-KZ"/>
        </w:rPr>
        <w:t>1</w:t>
      </w:r>
      <w:r w:rsidR="000B29CC">
        <w:rPr>
          <w:rFonts w:ascii="Times New Roman" w:hAnsi="Times New Roman" w:cs="Times New Roman"/>
          <w:sz w:val="28"/>
          <w:szCs w:val="28"/>
          <w:lang w:val="kk-KZ"/>
        </w:rPr>
        <w:t>9</w:t>
      </w:r>
      <w:r w:rsidR="00DE3E22" w:rsidRPr="00DE3E22">
        <w:rPr>
          <w:rFonts w:ascii="Times New Roman" w:hAnsi="Times New Roman" w:cs="Times New Roman"/>
          <w:sz w:val="28"/>
          <w:szCs w:val="28"/>
          <w:lang w:val="kk-KZ"/>
        </w:rPr>
        <w:t xml:space="preserve"> кесте</w:t>
      </w:r>
      <w:r w:rsidR="00DE3E22">
        <w:rPr>
          <w:rFonts w:ascii="Times New Roman" w:hAnsi="Times New Roman" w:cs="Times New Roman"/>
          <w:sz w:val="28"/>
          <w:szCs w:val="28"/>
          <w:lang w:val="kk-KZ"/>
        </w:rPr>
        <w:t xml:space="preserve"> және </w:t>
      </w:r>
      <w:r w:rsidR="00265621" w:rsidRPr="003D5A35">
        <w:rPr>
          <w:rFonts w:ascii="Times New Roman" w:hAnsi="Times New Roman" w:cs="Times New Roman"/>
          <w:sz w:val="28"/>
          <w:szCs w:val="28"/>
          <w:lang w:val="kk-KZ"/>
        </w:rPr>
        <w:t>9</w:t>
      </w:r>
      <w:r w:rsidR="00DE3E22" w:rsidRPr="00A76B5F">
        <w:rPr>
          <w:rFonts w:ascii="Times New Roman" w:hAnsi="Times New Roman" w:cs="Times New Roman"/>
          <w:color w:val="FF0000"/>
          <w:sz w:val="28"/>
          <w:szCs w:val="28"/>
          <w:lang w:val="kk-KZ"/>
        </w:rPr>
        <w:t xml:space="preserve"> </w:t>
      </w:r>
      <w:r w:rsidR="00DE3E22" w:rsidRPr="00DE3E22">
        <w:rPr>
          <w:rFonts w:ascii="Times New Roman" w:hAnsi="Times New Roman" w:cs="Times New Roman"/>
          <w:sz w:val="28"/>
          <w:szCs w:val="28"/>
          <w:lang w:val="kk-KZ"/>
        </w:rPr>
        <w:t>қосымша бар.</w:t>
      </w:r>
    </w:p>
    <w:p w:rsidR="004005C7" w:rsidRDefault="004005C7"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4005C7" w:rsidRDefault="004005C7"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4005C7" w:rsidRDefault="004005C7"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4005C7" w:rsidRDefault="004005C7"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425C94" w:rsidRDefault="00425C94"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r w:rsidRPr="00425C94">
        <w:rPr>
          <w:rFonts w:ascii="Times New Roman" w:eastAsia="Times New Roman" w:hAnsi="Times New Roman" w:cs="Times New Roman"/>
          <w:b/>
          <w:bCs/>
          <w:color w:val="000000"/>
          <w:sz w:val="28"/>
          <w:szCs w:val="28"/>
          <w:lang w:val="kk-KZ" w:eastAsia="ru-RU"/>
        </w:rPr>
        <w:lastRenderedPageBreak/>
        <w:t xml:space="preserve">1 </w:t>
      </w:r>
      <w:r>
        <w:rPr>
          <w:rFonts w:ascii="Times New Roman" w:eastAsia="Times New Roman" w:hAnsi="Times New Roman" w:cs="Times New Roman"/>
          <w:b/>
          <w:bCs/>
          <w:color w:val="000000"/>
          <w:sz w:val="28"/>
          <w:szCs w:val="28"/>
          <w:lang w:val="kk-KZ" w:eastAsia="ru-RU"/>
        </w:rPr>
        <w:t>ҚҰС</w:t>
      </w:r>
      <w:r w:rsidRPr="008A3DAD">
        <w:rPr>
          <w:rFonts w:ascii="Times New Roman" w:eastAsia="Times New Roman" w:hAnsi="Times New Roman" w:cs="Times New Roman"/>
          <w:b/>
          <w:bCs/>
          <w:color w:val="000000"/>
          <w:sz w:val="28"/>
          <w:szCs w:val="28"/>
          <w:lang w:val="kk-KZ" w:eastAsia="ru-RU"/>
        </w:rPr>
        <w:t xml:space="preserve"> ШАРУАШЫЛЫ</w:t>
      </w:r>
      <w:r w:rsidR="00233C58">
        <w:rPr>
          <w:rFonts w:ascii="Times New Roman" w:eastAsia="Times New Roman" w:hAnsi="Times New Roman" w:cs="Times New Roman"/>
          <w:b/>
          <w:bCs/>
          <w:color w:val="000000"/>
          <w:sz w:val="28"/>
          <w:szCs w:val="28"/>
          <w:lang w:val="kk-KZ" w:eastAsia="ru-RU"/>
        </w:rPr>
        <w:t>ҒЫНДАҒЫ</w:t>
      </w:r>
      <w:r>
        <w:rPr>
          <w:rFonts w:ascii="Times New Roman" w:eastAsia="Times New Roman" w:hAnsi="Times New Roman" w:cs="Times New Roman"/>
          <w:b/>
          <w:bCs/>
          <w:color w:val="000000"/>
          <w:sz w:val="28"/>
          <w:szCs w:val="28"/>
          <w:lang w:val="kk-KZ" w:eastAsia="ru-RU"/>
        </w:rPr>
        <w:t xml:space="preserve">  ШЫҒЫ</w:t>
      </w:r>
      <w:r w:rsidR="00233C58">
        <w:rPr>
          <w:rFonts w:ascii="Times New Roman" w:eastAsia="Times New Roman" w:hAnsi="Times New Roman" w:cs="Times New Roman"/>
          <w:b/>
          <w:bCs/>
          <w:color w:val="000000"/>
          <w:sz w:val="28"/>
          <w:szCs w:val="28"/>
          <w:lang w:val="kk-KZ" w:eastAsia="ru-RU"/>
        </w:rPr>
        <w:t>НДАР ЕСЕБІН</w:t>
      </w:r>
      <w:r w:rsidRPr="00425C94">
        <w:rPr>
          <w:rFonts w:ascii="Times New Roman" w:eastAsia="Times New Roman" w:hAnsi="Times New Roman" w:cs="Times New Roman"/>
          <w:b/>
          <w:bCs/>
          <w:color w:val="000000"/>
          <w:sz w:val="28"/>
          <w:szCs w:val="28"/>
          <w:lang w:val="kk-KZ" w:eastAsia="ru-RU"/>
        </w:rPr>
        <w:t xml:space="preserve">ІҢ </w:t>
      </w:r>
      <w:r>
        <w:rPr>
          <w:rFonts w:ascii="Times New Roman" w:eastAsia="Times New Roman" w:hAnsi="Times New Roman" w:cs="Times New Roman"/>
          <w:b/>
          <w:bCs/>
          <w:color w:val="000000"/>
          <w:sz w:val="28"/>
          <w:szCs w:val="28"/>
          <w:lang w:val="kk-KZ" w:eastAsia="ru-RU"/>
        </w:rPr>
        <w:t>ТЕОРИЯЛЫҚ ЖӘНЕ</w:t>
      </w:r>
      <w:r w:rsidRPr="00A7341D">
        <w:rPr>
          <w:rFonts w:ascii="Times New Roman" w:eastAsia="Times New Roman" w:hAnsi="Times New Roman" w:cs="Times New Roman"/>
          <w:b/>
          <w:bCs/>
          <w:color w:val="000000"/>
          <w:sz w:val="28"/>
          <w:szCs w:val="28"/>
          <w:lang w:val="kk-KZ" w:eastAsia="ru-RU"/>
        </w:rPr>
        <w:t xml:space="preserve"> ӘДІСТЕМЕЛІК АСПЕКТІСІ</w:t>
      </w:r>
    </w:p>
    <w:p w:rsidR="00425C94" w:rsidRDefault="00425C94"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425C94" w:rsidRDefault="00425C94" w:rsidP="00DB3506">
      <w:pPr>
        <w:spacing w:after="0" w:line="240" w:lineRule="auto"/>
        <w:ind w:firstLine="567"/>
        <w:jc w:val="both"/>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1.1 </w:t>
      </w:r>
      <w:r w:rsidR="002954F2" w:rsidRPr="002954F2">
        <w:rPr>
          <w:rFonts w:ascii="Times New Roman" w:eastAsia="Times New Roman" w:hAnsi="Times New Roman" w:cs="Times New Roman"/>
          <w:b/>
          <w:bCs/>
          <w:color w:val="000000"/>
          <w:sz w:val="28"/>
          <w:szCs w:val="28"/>
          <w:lang w:val="kk-KZ" w:eastAsia="ru-RU"/>
        </w:rPr>
        <w:t>Шығындарды есе</w:t>
      </w:r>
      <w:r w:rsidR="00605D2C">
        <w:rPr>
          <w:rFonts w:ascii="Times New Roman" w:eastAsia="Times New Roman" w:hAnsi="Times New Roman" w:cs="Times New Roman"/>
          <w:b/>
          <w:bCs/>
          <w:color w:val="000000"/>
          <w:sz w:val="28"/>
          <w:szCs w:val="28"/>
          <w:lang w:val="kk-KZ" w:eastAsia="ru-RU"/>
        </w:rPr>
        <w:t>пке алудың теориялық</w:t>
      </w:r>
      <w:r w:rsidR="002954F2" w:rsidRPr="003856ED">
        <w:rPr>
          <w:rFonts w:ascii="Times New Roman" w:eastAsia="Times New Roman" w:hAnsi="Times New Roman" w:cs="Times New Roman"/>
          <w:bCs/>
          <w:color w:val="000000"/>
          <w:sz w:val="28"/>
          <w:szCs w:val="28"/>
          <w:lang w:val="kk-KZ" w:eastAsia="ru-RU"/>
        </w:rPr>
        <w:t xml:space="preserve"> </w:t>
      </w:r>
      <w:r>
        <w:rPr>
          <w:rFonts w:ascii="Times New Roman" w:eastAsia="Times New Roman" w:hAnsi="Times New Roman" w:cs="Times New Roman"/>
          <w:b/>
          <w:bCs/>
          <w:color w:val="000000"/>
          <w:sz w:val="28"/>
          <w:szCs w:val="28"/>
          <w:lang w:val="kk-KZ" w:eastAsia="ru-RU"/>
        </w:rPr>
        <w:t>негіздері</w:t>
      </w:r>
    </w:p>
    <w:p w:rsidR="00425C94" w:rsidRPr="00A60C42" w:rsidRDefault="00425C94" w:rsidP="00425C9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Қазіргі кездегі нарық құс өсірушілерден тек жұмыртқа мен құс еті өндірісін ұлғайтуды ғана емес, сондай</w:t>
      </w:r>
      <w:r w:rsidRPr="00A60C42">
        <w:rPr>
          <w:rFonts w:ascii="Times New Roman" w:hAnsi="Times New Roman"/>
          <w:sz w:val="28"/>
          <w:szCs w:val="28"/>
          <w:lang w:val="kk-KZ"/>
        </w:rPr>
        <w:t>-</w:t>
      </w:r>
      <w:r>
        <w:rPr>
          <w:rFonts w:ascii="Times New Roman" w:hAnsi="Times New Roman"/>
          <w:sz w:val="28"/>
          <w:szCs w:val="28"/>
          <w:lang w:val="kk-KZ"/>
        </w:rPr>
        <w:t>ақ аз шығындар жұмсау арқылы өз тиімділіктерін жоғарылатуды талап етеді. Сондықтан бәсекеге қабілеттілік күшейтілген жағдайларда құс фабрикалары өзінің ішкі резервтерін мүмкіндігінше үнемді пайдалануы үшін шығындар есебін сауатты ұйымдастыруы қажет. Осыған байланысты Қазақстандағы ауыл шаруашылығы өнімдерін өндіруге кететін шығындарды есепке алу және олардың өзіндік құндарын калькуляциялауды нормативтік реттеу  мен әдістемелік нұсқауларды тиянақты қарастыру керек.</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Нормативті</w:t>
      </w:r>
      <w:r w:rsidRPr="00734528">
        <w:rPr>
          <w:rFonts w:ascii="Times New Roman" w:hAnsi="Times New Roman" w:cs="Times New Roman"/>
          <w:sz w:val="28"/>
          <w:szCs w:val="28"/>
          <w:lang w:val="kk-KZ"/>
        </w:rPr>
        <w:t>-</w:t>
      </w:r>
      <w:r>
        <w:rPr>
          <w:rFonts w:ascii="Times New Roman" w:hAnsi="Times New Roman" w:cs="Times New Roman"/>
          <w:sz w:val="28"/>
          <w:szCs w:val="28"/>
          <w:lang w:val="kk-KZ"/>
        </w:rPr>
        <w:t xml:space="preserve">құқықтық құжаттарда, бухгалтерлік есеп пен қаржылық есептілікті реттейтін заңнамалық актілерде және экономикалық әдебиеттерде «шығыстар», «шығындар» ұғымымен жиі ұшырасамыз. Бұл ұғымдарға дұрыс анықтама берілмесе олардың түпкі мағынасы бұрмаланып кетуі мүмкін. </w:t>
      </w:r>
    </w:p>
    <w:p w:rsidR="00425C94" w:rsidRDefault="00425C94" w:rsidP="00425C94">
      <w:pPr>
        <w:spacing w:after="0" w:line="240" w:lineRule="auto"/>
        <w:ind w:firstLine="567"/>
        <w:jc w:val="both"/>
        <w:rPr>
          <w:rFonts w:ascii="Times New Roman" w:hAnsi="Times New Roman" w:cs="Times New Roman"/>
          <w:sz w:val="28"/>
          <w:szCs w:val="28"/>
          <w:lang w:val="kk-KZ"/>
        </w:rPr>
      </w:pPr>
      <w:r w:rsidRPr="000B4998">
        <w:rPr>
          <w:rFonts w:ascii="Times New Roman" w:hAnsi="Times New Roman" w:cs="Times New Roman"/>
          <w:sz w:val="28"/>
          <w:szCs w:val="28"/>
          <w:lang w:val="kk-KZ"/>
        </w:rPr>
        <w:t xml:space="preserve">Осы уақытқа дейін </w:t>
      </w:r>
      <w:r>
        <w:rPr>
          <w:rFonts w:ascii="Times New Roman" w:hAnsi="Times New Roman" w:cs="Times New Roman"/>
          <w:sz w:val="28"/>
          <w:szCs w:val="28"/>
          <w:lang w:val="kk-KZ"/>
        </w:rPr>
        <w:t>шығындар туралы, оларды есепке алу жайында жазылған еңбектер өте көп. Көптеген шетелдік және отандық ғалымдар шығындарды «шығыстар» ұғымынан бөле</w:t>
      </w:r>
      <w:r w:rsidR="00A954EB">
        <w:rPr>
          <w:rFonts w:ascii="Times New Roman" w:hAnsi="Times New Roman" w:cs="Times New Roman"/>
          <w:sz w:val="28"/>
          <w:szCs w:val="28"/>
          <w:lang w:val="kk-KZ"/>
        </w:rPr>
        <w:t>к қарастыру керектігін айтқан [</w:t>
      </w:r>
      <w:r w:rsidRPr="00E326B5">
        <w:rPr>
          <w:rFonts w:ascii="Times New Roman" w:hAnsi="Times New Roman" w:cs="Times New Roman"/>
          <w:sz w:val="28"/>
          <w:szCs w:val="28"/>
          <w:lang w:val="kk-KZ"/>
        </w:rPr>
        <w:t>5</w:t>
      </w:r>
      <w:r>
        <w:rPr>
          <w:rFonts w:ascii="Times New Roman" w:hAnsi="Times New Roman" w:cs="Times New Roman"/>
          <w:sz w:val="28"/>
          <w:szCs w:val="28"/>
          <w:lang w:val="kk-KZ"/>
        </w:rPr>
        <w:t>, 6</w:t>
      </w:r>
      <w:r w:rsidRPr="00DC0A7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6726A">
        <w:rPr>
          <w:rFonts w:ascii="Times New Roman" w:hAnsi="Times New Roman" w:cs="Times New Roman"/>
          <w:sz w:val="28"/>
          <w:szCs w:val="28"/>
          <w:lang w:val="kk-KZ"/>
        </w:rPr>
        <w:t>7</w:t>
      </w:r>
      <w:r w:rsidRPr="00D35E9A">
        <w:rPr>
          <w:rFonts w:ascii="Times New Roman" w:hAnsi="Times New Roman" w:cs="Times New Roman"/>
          <w:sz w:val="28"/>
          <w:szCs w:val="28"/>
          <w:lang w:val="kk-KZ"/>
        </w:rPr>
        <w:t>,</w:t>
      </w:r>
      <w:r>
        <w:rPr>
          <w:rFonts w:ascii="Times New Roman" w:hAnsi="Times New Roman" w:cs="Times New Roman"/>
          <w:sz w:val="28"/>
          <w:szCs w:val="28"/>
          <w:lang w:val="kk-KZ"/>
        </w:rPr>
        <w:t xml:space="preserve"> 8, 9</w:t>
      </w:r>
      <w:r w:rsidRPr="00DF3123">
        <w:rPr>
          <w:rFonts w:ascii="Times New Roman" w:hAnsi="Times New Roman" w:cs="Times New Roman"/>
          <w:sz w:val="28"/>
          <w:szCs w:val="28"/>
          <w:lang w:val="kk-KZ"/>
        </w:rPr>
        <w:t>,</w:t>
      </w:r>
      <w:r>
        <w:rPr>
          <w:rFonts w:ascii="Times New Roman" w:hAnsi="Times New Roman" w:cs="Times New Roman"/>
          <w:sz w:val="28"/>
          <w:szCs w:val="28"/>
          <w:lang w:val="kk-KZ"/>
        </w:rPr>
        <w:t xml:space="preserve"> 10, 11</w:t>
      </w:r>
      <w:r w:rsidR="00A954EB">
        <w:rPr>
          <w:rFonts w:ascii="Times New Roman" w:hAnsi="Times New Roman" w:cs="Times New Roman"/>
          <w:sz w:val="28"/>
          <w:szCs w:val="28"/>
          <w:lang w:val="kk-KZ"/>
        </w:rPr>
        <w:t>, 12, 13</w:t>
      </w:r>
      <w:r>
        <w:rPr>
          <w:rFonts w:ascii="Times New Roman" w:hAnsi="Times New Roman" w:cs="Times New Roman"/>
          <w:sz w:val="28"/>
          <w:szCs w:val="28"/>
          <w:lang w:val="kk-KZ"/>
        </w:rPr>
        <w:t xml:space="preserve">]. </w:t>
      </w:r>
    </w:p>
    <w:p w:rsidR="00425C94" w:rsidRPr="00417CD6"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Аталған ұғымдар арасындағы қандай да бір ұқсастықтар мен айырмашылықтар туралы тұжырым жасау үшін осы терминдердің мәнін егжей</w:t>
      </w:r>
      <w:r w:rsidRPr="00417CD6">
        <w:rPr>
          <w:rFonts w:ascii="Times New Roman" w:hAnsi="Times New Roman" w:cs="Times New Roman"/>
          <w:sz w:val="28"/>
          <w:szCs w:val="28"/>
          <w:lang w:val="kk-KZ"/>
        </w:rPr>
        <w:t>-</w:t>
      </w:r>
      <w:r>
        <w:rPr>
          <w:rFonts w:ascii="Times New Roman" w:hAnsi="Times New Roman" w:cs="Times New Roman"/>
          <w:sz w:val="28"/>
          <w:szCs w:val="28"/>
          <w:lang w:val="kk-KZ"/>
        </w:rPr>
        <w:t xml:space="preserve">тегжейлі зерделеуіміз қажет.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«Шығындар» ұғымы шетелдік әдебиеттерде нақты бір мақсатқа жету үшін жұмсалынған құрбандықтардың ақшалай өлшемі ретінде анықталады. Ал кәсіпорындар өз қызметін жалғастыру үшін және өмір сүруіне қажет болған, жұмсалынған ақшалай өлшемдегі құрбандықтарды   «ш</w:t>
      </w:r>
      <w:r w:rsidR="0038580A">
        <w:rPr>
          <w:rFonts w:ascii="Times New Roman" w:hAnsi="Times New Roman" w:cs="Times New Roman"/>
          <w:sz w:val="28"/>
          <w:szCs w:val="28"/>
          <w:lang w:val="kk-KZ"/>
        </w:rPr>
        <w:t>ығыстар» деп бөлек сипаттаған [5</w:t>
      </w:r>
      <w:r w:rsidRPr="00DB6644">
        <w:rPr>
          <w:rFonts w:ascii="Times New Roman" w:hAnsi="Times New Roman" w:cs="Times New Roman"/>
          <w:sz w:val="28"/>
          <w:szCs w:val="28"/>
          <w:lang w:val="kk-KZ"/>
        </w:rPr>
        <w:t xml:space="preserve">, </w:t>
      </w:r>
      <w:r w:rsidR="00C840E4">
        <w:rPr>
          <w:rFonts w:ascii="Times New Roman" w:hAnsi="Times New Roman" w:cs="Times New Roman"/>
          <w:sz w:val="28"/>
          <w:szCs w:val="28"/>
          <w:lang w:val="kk-KZ"/>
        </w:rPr>
        <w:t>р</w:t>
      </w:r>
      <w:r w:rsidR="006A23DB">
        <w:rPr>
          <w:rFonts w:ascii="Times New Roman" w:hAnsi="Times New Roman" w:cs="Times New Roman"/>
          <w:sz w:val="28"/>
          <w:szCs w:val="28"/>
          <w:lang w:val="kk-KZ"/>
        </w:rPr>
        <w:t>.</w:t>
      </w:r>
      <w:r>
        <w:rPr>
          <w:rFonts w:ascii="Times New Roman" w:hAnsi="Times New Roman" w:cs="Times New Roman"/>
          <w:sz w:val="28"/>
          <w:szCs w:val="28"/>
          <w:lang w:val="kk-KZ"/>
        </w:rPr>
        <w:t>1</w:t>
      </w:r>
      <w:r w:rsidR="002E4A52">
        <w:rPr>
          <w:rFonts w:ascii="Times New Roman" w:hAnsi="Times New Roman" w:cs="Times New Roman"/>
          <w:sz w:val="28"/>
          <w:szCs w:val="28"/>
          <w:lang w:val="kk-KZ"/>
        </w:rPr>
        <w:t>47</w:t>
      </w:r>
      <w:r>
        <w:rPr>
          <w:rFonts w:ascii="Times New Roman" w:hAnsi="Times New Roman" w:cs="Times New Roman"/>
          <w:sz w:val="28"/>
          <w:szCs w:val="28"/>
          <w:lang w:val="kk-KZ"/>
        </w:rPr>
        <w:t xml:space="preserve">]. </w:t>
      </w:r>
    </w:p>
    <w:p w:rsidR="00425C94" w:rsidRPr="00FE2045" w:rsidRDefault="00425C94" w:rsidP="00425C94">
      <w:pPr>
        <w:spacing w:after="0" w:line="240" w:lineRule="auto"/>
        <w:ind w:firstLine="567"/>
        <w:jc w:val="both"/>
        <w:rPr>
          <w:rFonts w:ascii="Times New Roman" w:hAnsi="Times New Roman" w:cs="Times New Roman"/>
          <w:sz w:val="28"/>
          <w:szCs w:val="28"/>
          <w:lang w:val="kk-KZ"/>
        </w:rPr>
      </w:pPr>
      <w:r w:rsidRPr="000929F8">
        <w:rPr>
          <w:rFonts w:ascii="Times New Roman" w:hAnsi="Times New Roman" w:cs="Times New Roman"/>
          <w:sz w:val="28"/>
          <w:szCs w:val="28"/>
          <w:lang w:val="kk-KZ"/>
        </w:rPr>
        <w:t>Атап кететін жайт, Ұлыбритания мен АҚШ сияқты елдерде «expenses» термині</w:t>
      </w:r>
      <w:r>
        <w:rPr>
          <w:rFonts w:ascii="Times New Roman" w:hAnsi="Times New Roman" w:cs="Times New Roman"/>
          <w:sz w:val="28"/>
          <w:szCs w:val="28"/>
          <w:lang w:val="kk-KZ"/>
        </w:rPr>
        <w:t xml:space="preserve"> компаниялардың пайдасын есептеу үшін және қалған қорларға калькуляция жасау мақсатында жұмсалатын шығындарды білдіреді. Бұл жерде осы көрсеткіш есептеу қағидаты </w:t>
      </w:r>
      <w:r w:rsidR="00B21D45">
        <w:rPr>
          <w:rFonts w:ascii="Times New Roman" w:hAnsi="Times New Roman" w:cs="Times New Roman"/>
          <w:sz w:val="28"/>
          <w:szCs w:val="28"/>
          <w:lang w:val="kk-KZ"/>
        </w:rPr>
        <w:t xml:space="preserve"> бойынша  есепке алынады. (принцип</w:t>
      </w:r>
      <w:r>
        <w:rPr>
          <w:rFonts w:ascii="Times New Roman" w:hAnsi="Times New Roman" w:cs="Times New Roman"/>
          <w:sz w:val="28"/>
          <w:szCs w:val="28"/>
          <w:lang w:val="kk-KZ"/>
        </w:rPr>
        <w:t xml:space="preserve"> начисления) Сонымен қатар кеңірек пайдаланылатын «</w:t>
      </w:r>
      <w:r w:rsidRPr="00127B22">
        <w:rPr>
          <w:rFonts w:ascii="Times New Roman" w:hAnsi="Times New Roman" w:cs="Times New Roman"/>
          <w:sz w:val="28"/>
          <w:szCs w:val="28"/>
          <w:lang w:val="kk-KZ"/>
        </w:rPr>
        <w:t>cost</w:t>
      </w:r>
      <w:r>
        <w:rPr>
          <w:rFonts w:ascii="Times New Roman" w:hAnsi="Times New Roman" w:cs="Times New Roman"/>
          <w:sz w:val="28"/>
          <w:szCs w:val="28"/>
          <w:lang w:val="kk-KZ"/>
        </w:rPr>
        <w:t>»</w:t>
      </w:r>
      <w:r w:rsidRPr="00127B22">
        <w:rPr>
          <w:rFonts w:ascii="Times New Roman" w:hAnsi="Times New Roman" w:cs="Times New Roman"/>
          <w:sz w:val="28"/>
          <w:szCs w:val="28"/>
          <w:lang w:val="kk-KZ"/>
        </w:rPr>
        <w:t xml:space="preserve"> термин</w:t>
      </w:r>
      <w:r>
        <w:rPr>
          <w:rFonts w:ascii="Times New Roman" w:hAnsi="Times New Roman" w:cs="Times New Roman"/>
          <w:sz w:val="28"/>
          <w:szCs w:val="28"/>
          <w:lang w:val="kk-KZ"/>
        </w:rPr>
        <w:t>і де бар, қазақ тілінде «шығындар» деп аударылады. Бұл терминге бухгалтерлік есеп бойынша Оксфорд сөздігінде  келесідей анықтама берілген: «Ұйымның қызметін іске асыру үрдісі үшін қажетті тауарлар және</w:t>
      </w:r>
      <w:r w:rsidR="0038580A">
        <w:rPr>
          <w:rFonts w:ascii="Times New Roman" w:hAnsi="Times New Roman" w:cs="Times New Roman"/>
          <w:sz w:val="28"/>
          <w:szCs w:val="28"/>
          <w:lang w:val="kk-KZ"/>
        </w:rPr>
        <w:t xml:space="preserve"> қызметтерге кеткен шығыстар» [7</w:t>
      </w:r>
      <w:r w:rsidR="002D7780">
        <w:rPr>
          <w:rFonts w:ascii="Times New Roman" w:hAnsi="Times New Roman" w:cs="Times New Roman"/>
          <w:sz w:val="28"/>
          <w:szCs w:val="28"/>
          <w:lang w:val="kk-KZ"/>
        </w:rPr>
        <w:t xml:space="preserve">, </w:t>
      </w:r>
      <w:r w:rsidR="00F365EF">
        <w:rPr>
          <w:rFonts w:ascii="Times New Roman" w:hAnsi="Times New Roman" w:cs="Times New Roman"/>
          <w:sz w:val="28"/>
          <w:szCs w:val="28"/>
          <w:lang w:val="kk-KZ"/>
        </w:rPr>
        <w:t>р.</w:t>
      </w:r>
      <w:r w:rsidR="00084F63">
        <w:rPr>
          <w:rFonts w:ascii="Times New Roman" w:hAnsi="Times New Roman" w:cs="Times New Roman"/>
          <w:sz w:val="28"/>
          <w:szCs w:val="28"/>
          <w:lang w:val="kk-KZ"/>
        </w:rPr>
        <w:t>3</w:t>
      </w:r>
      <w:r w:rsidR="00F365EF">
        <w:rPr>
          <w:rFonts w:ascii="Times New Roman" w:hAnsi="Times New Roman" w:cs="Times New Roman"/>
          <w:sz w:val="28"/>
          <w:szCs w:val="28"/>
          <w:lang w:val="kk-KZ"/>
        </w:rPr>
        <w:t>8</w:t>
      </w:r>
      <w:r>
        <w:rPr>
          <w:rFonts w:ascii="Times New Roman" w:hAnsi="Times New Roman" w:cs="Times New Roman"/>
          <w:sz w:val="28"/>
          <w:szCs w:val="28"/>
          <w:lang w:val="kk-KZ"/>
        </w:rPr>
        <w:t>].</w:t>
      </w:r>
    </w:p>
    <w:p w:rsidR="00425C94" w:rsidRDefault="00425C94" w:rsidP="00425C94">
      <w:pPr>
        <w:spacing w:after="0" w:line="240" w:lineRule="auto"/>
        <w:ind w:firstLine="567"/>
        <w:jc w:val="both"/>
        <w:rPr>
          <w:rFonts w:ascii="Times New Roman" w:hAnsi="Times New Roman" w:cs="Times New Roman"/>
          <w:sz w:val="28"/>
          <w:szCs w:val="28"/>
          <w:lang w:val="kk-KZ"/>
        </w:rPr>
      </w:pPr>
      <w:r w:rsidRPr="00C327F6">
        <w:rPr>
          <w:rFonts w:ascii="Times New Roman" w:hAnsi="Times New Roman" w:cs="Times New Roman"/>
          <w:sz w:val="28"/>
          <w:szCs w:val="28"/>
          <w:lang w:val="kk-KZ"/>
        </w:rPr>
        <w:t xml:space="preserve">Ресейлік тәжірибеде белгілі бір кезеңдегі өндірістік шығындарға сипаттама беру үшін «өндірістік </w:t>
      </w:r>
      <w:r>
        <w:rPr>
          <w:rFonts w:ascii="Times New Roman" w:hAnsi="Times New Roman" w:cs="Times New Roman"/>
          <w:sz w:val="28"/>
          <w:szCs w:val="28"/>
          <w:lang w:val="kk-KZ"/>
        </w:rPr>
        <w:t>шығындар» ұғымын қолданады [</w:t>
      </w:r>
      <w:r w:rsidR="0038580A">
        <w:rPr>
          <w:rFonts w:ascii="Times New Roman" w:hAnsi="Times New Roman" w:cs="Times New Roman"/>
          <w:sz w:val="28"/>
          <w:szCs w:val="28"/>
          <w:lang w:val="kk-KZ"/>
        </w:rPr>
        <w:t>8, с.56, 9</w:t>
      </w:r>
      <w:r w:rsidR="006A23DB">
        <w:rPr>
          <w:rFonts w:ascii="Times New Roman" w:hAnsi="Times New Roman" w:cs="Times New Roman"/>
          <w:sz w:val="28"/>
          <w:szCs w:val="28"/>
          <w:lang w:val="kk-KZ"/>
        </w:rPr>
        <w:t>, с.</w:t>
      </w:r>
      <w:r>
        <w:rPr>
          <w:rFonts w:ascii="Times New Roman" w:hAnsi="Times New Roman" w:cs="Times New Roman"/>
          <w:sz w:val="28"/>
          <w:szCs w:val="28"/>
          <w:lang w:val="kk-KZ"/>
        </w:rPr>
        <w:t>52</w:t>
      </w:r>
      <w:r w:rsidRPr="00C327F6">
        <w:rPr>
          <w:rFonts w:ascii="Times New Roman" w:hAnsi="Times New Roman" w:cs="Times New Roman"/>
          <w:sz w:val="28"/>
          <w:szCs w:val="28"/>
          <w:lang w:val="kk-KZ"/>
        </w:rPr>
        <w:t>]</w:t>
      </w:r>
      <w:r>
        <w:rPr>
          <w:rFonts w:ascii="Times New Roman" w:hAnsi="Times New Roman" w:cs="Times New Roman"/>
          <w:sz w:val="28"/>
          <w:szCs w:val="28"/>
          <w:lang w:val="kk-KZ"/>
        </w:rPr>
        <w:t>. Мұны келесідей түсіндіруге болады: қандай да бір өнім болсын немесе бұйым жасау үшін өндіріс орындарында шығындар жұмсалады, сол себепті «өндірістік» деп атайды.</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Ресейлік ғалым Вахрушина М.А. экономикалық әдебиеттерде «шығындар» ұғымын «шығыстар» ұғымымен жиі теңестірілетін, алайда бұл ұғымдар арасында едәуір айырмашылықтар бар деген. Ол шығыстарға кәсіпорынның негізгі қызметін жүргізу барысында туындайтын залалдар мен шығындар</w:t>
      </w:r>
      <w:r w:rsidR="0038580A">
        <w:rPr>
          <w:rFonts w:ascii="Times New Roman" w:hAnsi="Times New Roman" w:cs="Times New Roman"/>
          <w:sz w:val="28"/>
          <w:szCs w:val="28"/>
          <w:lang w:val="kk-KZ"/>
        </w:rPr>
        <w:t xml:space="preserve"> кіреді деп түсіндірген [8</w:t>
      </w:r>
      <w:r>
        <w:rPr>
          <w:rFonts w:ascii="Times New Roman" w:hAnsi="Times New Roman" w:cs="Times New Roman"/>
          <w:sz w:val="28"/>
          <w:szCs w:val="28"/>
          <w:lang w:val="kk-KZ"/>
        </w:rPr>
        <w:t xml:space="preserve">, </w:t>
      </w:r>
      <w:r w:rsidR="00363119">
        <w:rPr>
          <w:rFonts w:ascii="Times New Roman" w:hAnsi="Times New Roman" w:cs="Times New Roman"/>
          <w:sz w:val="28"/>
          <w:szCs w:val="28"/>
          <w:lang w:val="kk-KZ"/>
        </w:rPr>
        <w:t>с.</w:t>
      </w:r>
      <w:r w:rsidRPr="00574BEE">
        <w:rPr>
          <w:rFonts w:ascii="Times New Roman" w:hAnsi="Times New Roman" w:cs="Times New Roman"/>
          <w:sz w:val="28"/>
          <w:szCs w:val="28"/>
          <w:lang w:val="kk-KZ"/>
        </w:rPr>
        <w:t>57</w:t>
      </w:r>
      <w:r>
        <w:rPr>
          <w:rFonts w:ascii="Times New Roman" w:hAnsi="Times New Roman" w:cs="Times New Roman"/>
          <w:sz w:val="28"/>
          <w:szCs w:val="28"/>
          <w:lang w:val="kk-KZ"/>
        </w:rPr>
        <w:t xml:space="preserve">].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А.И. Касимова шығындарды тану кезінде олар пайдаға дәл сол уақытта әсер етпейді деп анықтайды. Бұл автор егер шығындарды іске асыру пайда көрсеткішімен байланысты болса өнімнің өзіндік құнын калькуляциялау секілді бухгалтерлік есептегі маңызды процесс</w:t>
      </w:r>
      <w:r w:rsidR="0017412F">
        <w:rPr>
          <w:rFonts w:ascii="Times New Roman" w:hAnsi="Times New Roman" w:cs="Times New Roman"/>
          <w:sz w:val="28"/>
          <w:szCs w:val="28"/>
          <w:lang w:val="kk-KZ"/>
        </w:rPr>
        <w:t xml:space="preserve"> мағынасыз болатын еді деген [12</w:t>
      </w:r>
      <w:r w:rsidR="00EA64D4">
        <w:rPr>
          <w:rFonts w:ascii="Times New Roman" w:hAnsi="Times New Roman" w:cs="Times New Roman"/>
          <w:sz w:val="28"/>
          <w:szCs w:val="28"/>
          <w:lang w:val="kk-KZ"/>
        </w:rPr>
        <w:t xml:space="preserve">, </w:t>
      </w:r>
      <w:r w:rsidR="00EA64D4" w:rsidRPr="00A14236">
        <w:rPr>
          <w:rFonts w:ascii="Times New Roman" w:hAnsi="Times New Roman" w:cs="Times New Roman"/>
          <w:sz w:val="28"/>
          <w:szCs w:val="28"/>
          <w:lang w:val="kk-KZ"/>
        </w:rPr>
        <w:t>с.</w:t>
      </w:r>
      <w:r w:rsidR="00A14236" w:rsidRPr="00A14236">
        <w:rPr>
          <w:rFonts w:ascii="Times New Roman" w:hAnsi="Times New Roman" w:cs="Times New Roman"/>
          <w:sz w:val="28"/>
          <w:szCs w:val="28"/>
          <w:lang w:val="kk-KZ"/>
        </w:rPr>
        <w:t>40</w:t>
      </w:r>
      <w:r>
        <w:rPr>
          <w:rFonts w:ascii="Times New Roman" w:hAnsi="Times New Roman" w:cs="Times New Roman"/>
          <w:sz w:val="28"/>
          <w:szCs w:val="28"/>
          <w:lang w:val="kk-KZ"/>
        </w:rPr>
        <w:t xml:space="preserve">].  </w:t>
      </w:r>
    </w:p>
    <w:p w:rsidR="00425C94" w:rsidRPr="00375931"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Бухгалтерлік есепті жүргізу үрдісі тұрғысынан А.И.</w:t>
      </w:r>
      <w:r w:rsidRPr="00A17840">
        <w:rPr>
          <w:rFonts w:ascii="Times New Roman" w:hAnsi="Times New Roman" w:cs="Times New Roman"/>
          <w:sz w:val="28"/>
          <w:szCs w:val="28"/>
          <w:lang w:val="kk-KZ"/>
        </w:rPr>
        <w:t xml:space="preserve"> </w:t>
      </w:r>
      <w:r>
        <w:rPr>
          <w:rFonts w:ascii="Times New Roman" w:hAnsi="Times New Roman" w:cs="Times New Roman"/>
          <w:sz w:val="28"/>
          <w:szCs w:val="28"/>
          <w:lang w:val="kk-KZ"/>
        </w:rPr>
        <w:t>Касимованың ойы дұрыс деуге болады, себебі өнімдерді сатқан кезде ғана кірістер, шығыстар және пайда анықталады. Өндіріске жұмсалған шығындарды есепке алу арқылы өндірістік өзіндік құн қалыптасады, бірақ та өнімдерді сатып</w:t>
      </w:r>
      <w:r w:rsidRPr="00375931">
        <w:rPr>
          <w:rFonts w:ascii="Times New Roman" w:hAnsi="Times New Roman" w:cs="Times New Roman"/>
          <w:sz w:val="28"/>
          <w:szCs w:val="28"/>
          <w:lang w:val="kk-KZ"/>
        </w:rPr>
        <w:t>-</w:t>
      </w:r>
      <w:r>
        <w:rPr>
          <w:rFonts w:ascii="Times New Roman" w:hAnsi="Times New Roman" w:cs="Times New Roman"/>
          <w:sz w:val="28"/>
          <w:szCs w:val="28"/>
          <w:lang w:val="kk-KZ"/>
        </w:rPr>
        <w:t>өткізген кезде ғана олар шығыстар болып танылады.</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мәселеге көңіл бөлген қазақстандық авторлар да бар. «Шығындар» ұғымын «шығыстар» ұғымынан бөлек қарастырған ғалымдар келесілер: К.К. Кеулимжаев, К.Т.</w:t>
      </w:r>
      <w:r w:rsidR="008D61B3">
        <w:rPr>
          <w:rFonts w:ascii="Times New Roman" w:hAnsi="Times New Roman" w:cs="Times New Roman"/>
          <w:sz w:val="28"/>
          <w:szCs w:val="28"/>
          <w:lang w:val="kk-KZ"/>
        </w:rPr>
        <w:t xml:space="preserve"> </w:t>
      </w:r>
      <w:r>
        <w:rPr>
          <w:rFonts w:ascii="Times New Roman" w:hAnsi="Times New Roman" w:cs="Times New Roman"/>
          <w:sz w:val="28"/>
          <w:szCs w:val="28"/>
          <w:lang w:val="kk-KZ"/>
        </w:rPr>
        <w:t>Тайгашинова, Н.А. Құдайбергенов және басқалар.</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К.К. Кеулимжаев және Н.А. Құдайбергенов болашақтағы есептік мерзімде кіріс әкелу үшін кеткен шығындарды кәсіпорынның активтеріне жатқызған және оларды шығындар деп анықтады. Бұл авторлар өз еңбегінде алдағы кезең шығыстары, тауарлық қорлар мен аяқталмаған өндіріске кеткен шығындарды активтер деп көрсетті. </w:t>
      </w:r>
      <w:r w:rsidRPr="00214DE9">
        <w:rPr>
          <w:rFonts w:ascii="Times New Roman" w:hAnsi="Times New Roman" w:cs="Times New Roman"/>
          <w:sz w:val="28"/>
          <w:szCs w:val="28"/>
          <w:lang w:val="kk-KZ"/>
        </w:rPr>
        <w:t>Осы ғ</w:t>
      </w:r>
      <w:r>
        <w:rPr>
          <w:rFonts w:ascii="Times New Roman" w:hAnsi="Times New Roman" w:cs="Times New Roman"/>
          <w:sz w:val="28"/>
          <w:szCs w:val="28"/>
          <w:lang w:val="kk-KZ"/>
        </w:rPr>
        <w:t>алымдардың пайымдауынша</w:t>
      </w:r>
      <w:r w:rsidRPr="00214DE9">
        <w:rPr>
          <w:rFonts w:ascii="Times New Roman" w:hAnsi="Times New Roman" w:cs="Times New Roman"/>
          <w:sz w:val="28"/>
          <w:szCs w:val="28"/>
          <w:lang w:val="kk-KZ"/>
        </w:rPr>
        <w:t xml:space="preserve">, </w:t>
      </w:r>
      <w:r w:rsidRPr="00B273C7">
        <w:rPr>
          <w:rFonts w:ascii="Times New Roman" w:hAnsi="Times New Roman" w:cs="Times New Roman"/>
          <w:sz w:val="28"/>
          <w:szCs w:val="28"/>
          <w:lang w:val="kk-KZ"/>
        </w:rPr>
        <w:t>шығыстар сатылған өнімнің (қызметтердің) өндірісіне жұмсалған шығындар, әкімшілік, өнімді сату және қызметтер көрсету бойынша шығыстар, сондай-ақ  әртүрлі залалдардан тұрады</w:t>
      </w:r>
      <w:r>
        <w:rPr>
          <w:rFonts w:ascii="Times New Roman" w:hAnsi="Times New Roman" w:cs="Times New Roman"/>
          <w:sz w:val="28"/>
          <w:szCs w:val="28"/>
          <w:lang w:val="kk-KZ"/>
        </w:rPr>
        <w:t xml:space="preserve"> </w:t>
      </w:r>
      <w:r w:rsidRPr="00C327F6">
        <w:rPr>
          <w:rFonts w:ascii="Times New Roman" w:hAnsi="Times New Roman" w:cs="Times New Roman"/>
          <w:sz w:val="28"/>
          <w:szCs w:val="28"/>
          <w:lang w:val="kk-KZ"/>
        </w:rPr>
        <w:t>[</w:t>
      </w:r>
      <w:r w:rsidR="0017412F">
        <w:rPr>
          <w:rFonts w:ascii="Times New Roman" w:hAnsi="Times New Roman" w:cs="Times New Roman"/>
          <w:sz w:val="28"/>
          <w:szCs w:val="28"/>
          <w:lang w:val="kk-KZ"/>
        </w:rPr>
        <w:t>13</w:t>
      </w:r>
      <w:r w:rsidR="00363119">
        <w:rPr>
          <w:rFonts w:ascii="Times New Roman" w:hAnsi="Times New Roman" w:cs="Times New Roman"/>
          <w:sz w:val="28"/>
          <w:szCs w:val="28"/>
          <w:lang w:val="kk-KZ"/>
        </w:rPr>
        <w:t>, с.</w:t>
      </w:r>
      <w:r w:rsidR="003D0335" w:rsidRPr="00617F89">
        <w:rPr>
          <w:rFonts w:ascii="Times New Roman" w:hAnsi="Times New Roman" w:cs="Times New Roman"/>
          <w:sz w:val="28"/>
          <w:szCs w:val="28"/>
          <w:lang w:val="kk-KZ"/>
        </w:rPr>
        <w:t>156</w:t>
      </w:r>
      <w:r w:rsidRPr="00CC5920">
        <w:rPr>
          <w:rFonts w:ascii="Times New Roman" w:hAnsi="Times New Roman" w:cs="Times New Roman"/>
          <w:sz w:val="28"/>
          <w:szCs w:val="28"/>
          <w:lang w:val="kk-KZ"/>
        </w:rPr>
        <w:t xml:space="preserve">].  </w:t>
      </w:r>
      <w:r>
        <w:rPr>
          <w:rFonts w:ascii="Times New Roman" w:hAnsi="Times New Roman" w:cs="Times New Roman"/>
          <w:sz w:val="28"/>
          <w:szCs w:val="28"/>
          <w:lang w:val="kk-KZ"/>
        </w:rPr>
        <w:t>Бұл ретте алдағы кезең шығыстары үшін «шығындар» ұғымын қолдану керектігін біз қолдаймыз, өйткені м</w:t>
      </w:r>
      <w:r w:rsidRPr="005C005A">
        <w:rPr>
          <w:rFonts w:ascii="Times New Roman" w:hAnsi="Times New Roman" w:cs="Times New Roman"/>
          <w:sz w:val="28"/>
          <w:szCs w:val="28"/>
          <w:lang w:val="kk-KZ"/>
        </w:rPr>
        <w:t>ұны болашақ және ағымдағы шығыстар</w:t>
      </w:r>
      <w:r>
        <w:rPr>
          <w:rFonts w:ascii="Times New Roman" w:hAnsi="Times New Roman" w:cs="Times New Roman"/>
          <w:sz w:val="28"/>
          <w:szCs w:val="28"/>
          <w:lang w:val="kk-KZ"/>
        </w:rPr>
        <w:t>ды ажырату үшін жасалады деп түсінеміз.</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ұқсас пікірді тағы бір қазақстандық ғалым К.Т.Тайгашинова білдірген. Ол «шығындарды» келешекте табыс алуға арналған </w:t>
      </w:r>
      <w:r w:rsidRPr="00321FFB">
        <w:rPr>
          <w:rFonts w:ascii="Times New Roman" w:hAnsi="Times New Roman" w:cs="Times New Roman"/>
          <w:sz w:val="28"/>
          <w:szCs w:val="28"/>
          <w:lang w:val="kk-KZ"/>
        </w:rPr>
        <w:t xml:space="preserve">ұйымның </w:t>
      </w:r>
      <w:r>
        <w:rPr>
          <w:rFonts w:ascii="Times New Roman" w:hAnsi="Times New Roman" w:cs="Times New Roman"/>
          <w:sz w:val="28"/>
          <w:szCs w:val="28"/>
          <w:lang w:val="kk-KZ"/>
        </w:rPr>
        <w:t>активтері ретінде баланста көрсет</w:t>
      </w:r>
      <w:r w:rsidRPr="00321FFB">
        <w:rPr>
          <w:rFonts w:ascii="Times New Roman" w:hAnsi="Times New Roman" w:cs="Times New Roman"/>
          <w:sz w:val="28"/>
          <w:szCs w:val="28"/>
          <w:lang w:val="kk-KZ"/>
        </w:rPr>
        <w:t>ілетін</w:t>
      </w:r>
      <w:r>
        <w:rPr>
          <w:rFonts w:ascii="Times New Roman" w:hAnsi="Times New Roman" w:cs="Times New Roman"/>
          <w:sz w:val="28"/>
          <w:szCs w:val="28"/>
          <w:lang w:val="kk-KZ"/>
        </w:rPr>
        <w:t xml:space="preserve"> </w:t>
      </w:r>
      <w:r w:rsidRPr="00321FFB">
        <w:rPr>
          <w:rFonts w:ascii="Times New Roman" w:hAnsi="Times New Roman" w:cs="Times New Roman"/>
          <w:sz w:val="28"/>
          <w:szCs w:val="28"/>
          <w:lang w:val="kk-KZ"/>
        </w:rPr>
        <w:t>тұтынылған материалдық</w:t>
      </w:r>
      <w:r>
        <w:rPr>
          <w:rFonts w:ascii="Times New Roman" w:hAnsi="Times New Roman" w:cs="Times New Roman"/>
          <w:sz w:val="28"/>
          <w:szCs w:val="28"/>
          <w:lang w:val="kk-KZ"/>
        </w:rPr>
        <w:t xml:space="preserve">, еңбек, қаржы құралдарының құны деп  анықтаған. Өнім өндірісі процесінде </w:t>
      </w:r>
      <w:r w:rsidRPr="00321FFB">
        <w:rPr>
          <w:rFonts w:ascii="Times New Roman" w:hAnsi="Times New Roman" w:cs="Times New Roman"/>
          <w:sz w:val="28"/>
          <w:szCs w:val="28"/>
          <w:lang w:val="kk-KZ"/>
        </w:rPr>
        <w:t>немесе қызмет көрсету</w:t>
      </w:r>
      <w:r>
        <w:rPr>
          <w:rFonts w:ascii="Times New Roman" w:hAnsi="Times New Roman" w:cs="Times New Roman"/>
          <w:sz w:val="28"/>
          <w:szCs w:val="28"/>
          <w:lang w:val="kk-KZ"/>
        </w:rPr>
        <w:t>де</w:t>
      </w:r>
      <w:r w:rsidRPr="00321FFB">
        <w:rPr>
          <w:rFonts w:ascii="Times New Roman" w:hAnsi="Times New Roman" w:cs="Times New Roman"/>
          <w:sz w:val="28"/>
          <w:szCs w:val="28"/>
          <w:lang w:val="kk-KZ"/>
        </w:rPr>
        <w:t xml:space="preserve"> тұтынылған материалдық</w:t>
      </w:r>
      <w:r>
        <w:rPr>
          <w:rFonts w:ascii="Times New Roman" w:hAnsi="Times New Roman" w:cs="Times New Roman"/>
          <w:sz w:val="28"/>
          <w:szCs w:val="28"/>
          <w:lang w:val="kk-KZ"/>
        </w:rPr>
        <w:t>, еңбек, қаржы құралдарының құны сол өнім, көрсетілген қызметтердің өзіндік құнын қалыптастырады.  Ал «шығыстарды» ағымдағы есептік кезеңге енетін шығыст</w:t>
      </w:r>
      <w:r w:rsidRPr="00190507">
        <w:rPr>
          <w:rFonts w:ascii="Times New Roman" w:hAnsi="Times New Roman" w:cs="Times New Roman"/>
          <w:sz w:val="28"/>
          <w:szCs w:val="28"/>
          <w:lang w:val="kk-KZ"/>
        </w:rPr>
        <w:t>ар баптары</w:t>
      </w:r>
      <w:r>
        <w:rPr>
          <w:rFonts w:ascii="Times New Roman" w:hAnsi="Times New Roman" w:cs="Times New Roman"/>
          <w:sz w:val="28"/>
          <w:szCs w:val="28"/>
          <w:lang w:val="kk-KZ"/>
        </w:rPr>
        <w:t xml:space="preserve"> деп анықтаған </w:t>
      </w:r>
      <w:r w:rsidRPr="00C327F6">
        <w:rPr>
          <w:rFonts w:ascii="Times New Roman" w:hAnsi="Times New Roman" w:cs="Times New Roman"/>
          <w:sz w:val="28"/>
          <w:szCs w:val="28"/>
          <w:lang w:val="kk-KZ"/>
        </w:rPr>
        <w:t>[</w:t>
      </w:r>
      <w:r w:rsidR="0017412F">
        <w:rPr>
          <w:rFonts w:ascii="Times New Roman" w:hAnsi="Times New Roman" w:cs="Times New Roman"/>
          <w:sz w:val="28"/>
          <w:szCs w:val="28"/>
          <w:lang w:val="kk-KZ"/>
        </w:rPr>
        <w:t>14</w:t>
      </w:r>
      <w:r>
        <w:rPr>
          <w:rFonts w:ascii="Times New Roman" w:hAnsi="Times New Roman" w:cs="Times New Roman"/>
          <w:sz w:val="28"/>
          <w:szCs w:val="28"/>
          <w:lang w:val="kk-KZ"/>
        </w:rPr>
        <w:t xml:space="preserve">].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Ж.К. Нург</w:t>
      </w:r>
      <w:r w:rsidRPr="007B65A1">
        <w:rPr>
          <w:rFonts w:ascii="Times New Roman" w:hAnsi="Times New Roman" w:cs="Times New Roman"/>
          <w:sz w:val="28"/>
          <w:szCs w:val="28"/>
          <w:lang w:val="kk-KZ"/>
        </w:rPr>
        <w:t xml:space="preserve">азина </w:t>
      </w:r>
      <w:r>
        <w:rPr>
          <w:rFonts w:ascii="Times New Roman" w:hAnsi="Times New Roman" w:cs="Times New Roman"/>
          <w:sz w:val="28"/>
          <w:szCs w:val="28"/>
          <w:lang w:val="kk-KZ"/>
        </w:rPr>
        <w:t>«</w:t>
      </w:r>
      <w:r w:rsidRPr="007B65A1">
        <w:rPr>
          <w:rFonts w:ascii="Times New Roman" w:hAnsi="Times New Roman" w:cs="Times New Roman"/>
          <w:sz w:val="28"/>
          <w:szCs w:val="28"/>
          <w:lang w:val="kk-KZ"/>
        </w:rPr>
        <w:t>шығындар</w:t>
      </w:r>
      <w:r>
        <w:rPr>
          <w:rFonts w:ascii="Times New Roman" w:hAnsi="Times New Roman" w:cs="Times New Roman"/>
          <w:sz w:val="28"/>
          <w:szCs w:val="28"/>
          <w:lang w:val="kk-KZ"/>
        </w:rPr>
        <w:t>»</w:t>
      </w:r>
      <w:r w:rsidRPr="007B65A1">
        <w:rPr>
          <w:rFonts w:ascii="Times New Roman" w:hAnsi="Times New Roman" w:cs="Times New Roman"/>
          <w:sz w:val="28"/>
          <w:szCs w:val="28"/>
          <w:lang w:val="kk-KZ"/>
        </w:rPr>
        <w:t xml:space="preserve"> мен </w:t>
      </w:r>
      <w:r>
        <w:rPr>
          <w:rFonts w:ascii="Times New Roman" w:hAnsi="Times New Roman" w:cs="Times New Roman"/>
          <w:sz w:val="28"/>
          <w:szCs w:val="28"/>
          <w:lang w:val="kk-KZ"/>
        </w:rPr>
        <w:t>«</w:t>
      </w:r>
      <w:r w:rsidRPr="007B65A1">
        <w:rPr>
          <w:rFonts w:ascii="Times New Roman" w:hAnsi="Times New Roman" w:cs="Times New Roman"/>
          <w:sz w:val="28"/>
          <w:szCs w:val="28"/>
          <w:lang w:val="kk-KZ"/>
        </w:rPr>
        <w:t>шығыстар</w:t>
      </w:r>
      <w:r>
        <w:rPr>
          <w:rFonts w:ascii="Times New Roman" w:hAnsi="Times New Roman" w:cs="Times New Roman"/>
          <w:sz w:val="28"/>
          <w:szCs w:val="28"/>
          <w:lang w:val="kk-KZ"/>
        </w:rPr>
        <w:t>»</w:t>
      </w:r>
      <w:r w:rsidRPr="007B65A1">
        <w:rPr>
          <w:rFonts w:ascii="Times New Roman" w:hAnsi="Times New Roman" w:cs="Times New Roman"/>
          <w:sz w:val="28"/>
          <w:szCs w:val="28"/>
          <w:lang w:val="kk-KZ"/>
        </w:rPr>
        <w:t xml:space="preserve"> арасындағ</w:t>
      </w:r>
      <w:r>
        <w:rPr>
          <w:rFonts w:ascii="Times New Roman" w:hAnsi="Times New Roman" w:cs="Times New Roman"/>
          <w:sz w:val="28"/>
          <w:szCs w:val="28"/>
          <w:lang w:val="kk-KZ"/>
        </w:rPr>
        <w:t>ы айырмашылықты қарастыра келе</w:t>
      </w:r>
      <w:r w:rsidRPr="007B65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шығындарға уақыты </w:t>
      </w:r>
      <w:r w:rsidRPr="007B65A1">
        <w:rPr>
          <w:rFonts w:ascii="Times New Roman" w:hAnsi="Times New Roman" w:cs="Times New Roman"/>
          <w:sz w:val="28"/>
          <w:szCs w:val="28"/>
          <w:lang w:val="kk-KZ"/>
        </w:rPr>
        <w:t>кел</w:t>
      </w:r>
      <w:r>
        <w:rPr>
          <w:rFonts w:ascii="Times New Roman" w:hAnsi="Times New Roman" w:cs="Times New Roman"/>
          <w:sz w:val="28"/>
          <w:szCs w:val="28"/>
          <w:lang w:val="kk-KZ"/>
        </w:rPr>
        <w:t>генде пайдадан шегерілеті</w:t>
      </w:r>
      <w:r w:rsidRPr="007B65A1">
        <w:rPr>
          <w:rFonts w:ascii="Times New Roman" w:hAnsi="Times New Roman" w:cs="Times New Roman"/>
          <w:sz w:val="28"/>
          <w:szCs w:val="28"/>
          <w:lang w:val="kk-KZ"/>
        </w:rPr>
        <w:t xml:space="preserve">н </w:t>
      </w:r>
      <w:r>
        <w:rPr>
          <w:rFonts w:ascii="Times New Roman" w:hAnsi="Times New Roman" w:cs="Times New Roman"/>
          <w:sz w:val="28"/>
          <w:szCs w:val="28"/>
          <w:lang w:val="kk-KZ"/>
        </w:rPr>
        <w:t xml:space="preserve">ақшаға </w:t>
      </w:r>
      <w:r w:rsidRPr="007B65A1">
        <w:rPr>
          <w:rFonts w:ascii="Times New Roman" w:hAnsi="Times New Roman" w:cs="Times New Roman"/>
          <w:sz w:val="28"/>
          <w:szCs w:val="28"/>
          <w:lang w:val="kk-KZ"/>
        </w:rPr>
        <w:t>сатып алынған тауарлар мен қызметтер</w:t>
      </w:r>
      <w:r>
        <w:rPr>
          <w:rFonts w:ascii="Times New Roman" w:hAnsi="Times New Roman" w:cs="Times New Roman"/>
          <w:sz w:val="28"/>
          <w:szCs w:val="28"/>
          <w:lang w:val="kk-KZ"/>
        </w:rPr>
        <w:t>ді жатқызады.</w:t>
      </w:r>
      <w:r w:rsidRPr="00AB5057">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автор  «шығыстарды» – кіріс алу мақсатында белгілі бір уақыт кезеңі ішінде толық жұмсалған ресурстардың құны деп таниды  [1</w:t>
      </w:r>
      <w:r w:rsidR="0017412F">
        <w:rPr>
          <w:rFonts w:ascii="Times New Roman" w:hAnsi="Times New Roman" w:cs="Times New Roman"/>
          <w:sz w:val="28"/>
          <w:szCs w:val="28"/>
          <w:lang w:val="kk-KZ"/>
        </w:rPr>
        <w:t>5</w:t>
      </w:r>
      <w:r>
        <w:rPr>
          <w:rFonts w:ascii="Times New Roman" w:hAnsi="Times New Roman" w:cs="Times New Roman"/>
          <w:sz w:val="28"/>
          <w:szCs w:val="28"/>
          <w:lang w:val="kk-KZ"/>
        </w:rPr>
        <w:t>]</w:t>
      </w:r>
      <w:r w:rsidRPr="007B65A1">
        <w:rPr>
          <w:rFonts w:ascii="Times New Roman" w:hAnsi="Times New Roman" w:cs="Times New Roman"/>
          <w:sz w:val="28"/>
          <w:szCs w:val="28"/>
          <w:lang w:val="kk-KZ"/>
        </w:rPr>
        <w:t>.</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Алдында зерделенген анықтамаларды ескере отырып «шығындар» ұғымына келесідей </w:t>
      </w:r>
      <w:r w:rsidRPr="00F643C1">
        <w:rPr>
          <w:rFonts w:ascii="Times New Roman" w:hAnsi="Times New Roman" w:cs="Times New Roman"/>
          <w:sz w:val="28"/>
          <w:szCs w:val="28"/>
          <w:lang w:val="kk-KZ"/>
        </w:rPr>
        <w:t xml:space="preserve">4 </w:t>
      </w:r>
      <w:r>
        <w:rPr>
          <w:rFonts w:ascii="Times New Roman" w:hAnsi="Times New Roman" w:cs="Times New Roman"/>
          <w:sz w:val="28"/>
          <w:szCs w:val="28"/>
          <w:lang w:val="kk-KZ"/>
        </w:rPr>
        <w:t>белгілермен сипаттама беруге болады:</w:t>
      </w:r>
    </w:p>
    <w:p w:rsidR="00425C94" w:rsidRDefault="00EA013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25C94" w:rsidRPr="00F643C1">
        <w:rPr>
          <w:rFonts w:ascii="Times New Roman" w:hAnsi="Times New Roman" w:cs="Times New Roman"/>
          <w:sz w:val="28"/>
          <w:szCs w:val="28"/>
          <w:lang w:val="kk-KZ"/>
        </w:rPr>
        <w:t xml:space="preserve"> б</w:t>
      </w:r>
      <w:r w:rsidR="00425C94">
        <w:rPr>
          <w:rFonts w:ascii="Times New Roman" w:hAnsi="Times New Roman" w:cs="Times New Roman"/>
          <w:sz w:val="28"/>
          <w:szCs w:val="28"/>
          <w:lang w:val="kk-KZ"/>
        </w:rPr>
        <w:t>ұл шығындар қандай да бір өнімдерді өндірумен байланысты болғанда;</w:t>
      </w:r>
    </w:p>
    <w:p w:rsidR="00425C94" w:rsidRPr="00F643C1" w:rsidRDefault="00EA013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25C94">
        <w:rPr>
          <w:rFonts w:ascii="Times New Roman" w:hAnsi="Times New Roman" w:cs="Times New Roman"/>
          <w:sz w:val="28"/>
          <w:szCs w:val="28"/>
          <w:lang w:val="kk-KZ"/>
        </w:rPr>
        <w:t xml:space="preserve"> ресурстарды мақсатты пайдалану көзделсе;</w:t>
      </w:r>
    </w:p>
    <w:p w:rsidR="00425C94" w:rsidRPr="00E52311" w:rsidRDefault="00EA013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425C94">
        <w:rPr>
          <w:rFonts w:ascii="Times New Roman" w:hAnsi="Times New Roman" w:cs="Times New Roman"/>
          <w:sz w:val="28"/>
          <w:szCs w:val="28"/>
          <w:lang w:val="kk-KZ"/>
        </w:rPr>
        <w:t xml:space="preserve"> біркелкі емес өндірістік ресурстар түрлерін ақша эквивалентінде құнын бағалау мүмкіндігіне ие болса;</w:t>
      </w:r>
    </w:p>
    <w:p w:rsidR="00425C94" w:rsidRDefault="00EA013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25C94">
        <w:rPr>
          <w:rFonts w:ascii="Times New Roman" w:hAnsi="Times New Roman" w:cs="Times New Roman"/>
          <w:sz w:val="28"/>
          <w:szCs w:val="28"/>
          <w:lang w:val="kk-KZ"/>
        </w:rPr>
        <w:t xml:space="preserve"> жұмсалған ресурстар уақытылы құжаттармен расталған болса.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шығыстар калькуляциялау процесіне қатыспайтын, алайда ұйымдардың пайдасын есептеу үшін және қызметін жүргізу кезінде орын алған белгілі бір мерзімдегі шығындар мен залалдар жиынтығы. Сонымен қатар, шығыстардың «шығындар» ұғымынан негізгі айырмашылығы ол ұйымдардың активтері санатында, яғни тауарлы</w:t>
      </w:r>
      <w:r w:rsidRPr="00B27A49">
        <w:rPr>
          <w:rFonts w:ascii="Times New Roman" w:hAnsi="Times New Roman" w:cs="Times New Roman"/>
          <w:sz w:val="28"/>
          <w:szCs w:val="28"/>
          <w:lang w:val="kk-KZ"/>
        </w:rPr>
        <w:t>-материалды</w:t>
      </w:r>
      <w:r>
        <w:rPr>
          <w:rFonts w:ascii="Times New Roman" w:hAnsi="Times New Roman" w:cs="Times New Roman"/>
          <w:sz w:val="28"/>
          <w:szCs w:val="28"/>
          <w:lang w:val="kk-KZ"/>
        </w:rPr>
        <w:t xml:space="preserve">қ қорлар түрінде бола алмайды.   </w:t>
      </w:r>
    </w:p>
    <w:p w:rsidR="00425C94" w:rsidRDefault="00425C94" w:rsidP="00425C94">
      <w:pPr>
        <w:spacing w:after="0" w:line="240" w:lineRule="auto"/>
        <w:ind w:firstLine="567"/>
        <w:jc w:val="both"/>
        <w:rPr>
          <w:rFonts w:ascii="Times New Roman" w:eastAsia="Times New Roman" w:hAnsi="Times New Roman" w:cs="Times New Roman"/>
          <w:color w:val="000000"/>
          <w:sz w:val="28"/>
          <w:szCs w:val="28"/>
          <w:lang w:val="kk-KZ" w:eastAsia="ru-RU"/>
        </w:rPr>
      </w:pPr>
      <w:r w:rsidRPr="0056045A">
        <w:rPr>
          <w:rFonts w:ascii="Times New Roman" w:eastAsia="Times New Roman" w:hAnsi="Times New Roman" w:cs="Times New Roman"/>
          <w:color w:val="000000"/>
          <w:sz w:val="28"/>
          <w:szCs w:val="28"/>
          <w:lang w:val="kk-KZ" w:eastAsia="ru-RU"/>
        </w:rPr>
        <w:t xml:space="preserve">Қазақстанда қаржылық ақпараттарды есепке алатын үш жүйе бар: ол бухгалтерлік  (әдетте бұл қаржылық есеп), салық және басқару есебі. </w:t>
      </w:r>
      <w:r>
        <w:rPr>
          <w:rFonts w:ascii="Times New Roman" w:eastAsia="Times New Roman" w:hAnsi="Times New Roman" w:cs="Times New Roman"/>
          <w:color w:val="000000"/>
          <w:sz w:val="28"/>
          <w:szCs w:val="28"/>
          <w:lang w:val="kk-KZ" w:eastAsia="ru-RU"/>
        </w:rPr>
        <w:t>Мұндай жүйелердің болуы ең алдымен есепті ұйымдастыру қағидаттарының әркелкі болғандығы және олар әртүрлі нормативті актілермен реттелуіне байланысты. Бухгалтерлік есеп келесідей нормативті актілермен реттеледі:</w:t>
      </w:r>
    </w:p>
    <w:p w:rsidR="00425C94" w:rsidRDefault="00EA0134" w:rsidP="00425C94">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w:t>
      </w:r>
      <w:r w:rsidR="00425C94" w:rsidRPr="007C431F">
        <w:rPr>
          <w:rFonts w:ascii="Times New Roman" w:eastAsia="Times New Roman" w:hAnsi="Times New Roman" w:cs="Times New Roman"/>
          <w:color w:val="000000"/>
          <w:sz w:val="28"/>
          <w:szCs w:val="28"/>
          <w:lang w:val="kk-KZ" w:eastAsia="ru-RU"/>
        </w:rPr>
        <w:t xml:space="preserve"> </w:t>
      </w:r>
      <w:r w:rsidR="009E1088">
        <w:rPr>
          <w:rFonts w:ascii="Times New Roman" w:eastAsia="Times New Roman" w:hAnsi="Times New Roman" w:cs="Times New Roman"/>
          <w:color w:val="000000"/>
          <w:sz w:val="28"/>
          <w:szCs w:val="28"/>
          <w:lang w:val="kk-KZ" w:eastAsia="ru-RU"/>
        </w:rPr>
        <w:t>Бухгалтерлік есеп пен</w:t>
      </w:r>
      <w:r w:rsidR="00425C94">
        <w:rPr>
          <w:rFonts w:ascii="Times New Roman" w:eastAsia="Times New Roman" w:hAnsi="Times New Roman" w:cs="Times New Roman"/>
          <w:color w:val="000000"/>
          <w:sz w:val="28"/>
          <w:szCs w:val="28"/>
          <w:lang w:val="kk-KZ" w:eastAsia="ru-RU"/>
        </w:rPr>
        <w:t xml:space="preserve"> қаржылық есептілік туралы ҚР</w:t>
      </w:r>
      <w:r w:rsidR="00425C94" w:rsidRPr="007C431F">
        <w:rPr>
          <w:rFonts w:ascii="Times New Roman" w:eastAsia="Times New Roman" w:hAnsi="Times New Roman" w:cs="Times New Roman"/>
          <w:color w:val="000000"/>
          <w:sz w:val="28"/>
          <w:szCs w:val="28"/>
          <w:lang w:val="kk-KZ" w:eastAsia="ru-RU"/>
        </w:rPr>
        <w:t>-</w:t>
      </w:r>
      <w:r w:rsidR="00425C94">
        <w:rPr>
          <w:rFonts w:ascii="Times New Roman" w:eastAsia="Times New Roman" w:hAnsi="Times New Roman" w:cs="Times New Roman"/>
          <w:color w:val="000000"/>
          <w:sz w:val="28"/>
          <w:szCs w:val="28"/>
          <w:lang w:val="kk-KZ" w:eastAsia="ru-RU"/>
        </w:rPr>
        <w:t xml:space="preserve">ның </w:t>
      </w:r>
      <w:r w:rsidR="00425C94" w:rsidRPr="007C431F">
        <w:rPr>
          <w:rFonts w:ascii="Times New Roman" w:eastAsia="Times New Roman" w:hAnsi="Times New Roman" w:cs="Times New Roman"/>
          <w:color w:val="000000"/>
          <w:sz w:val="28"/>
          <w:szCs w:val="28"/>
          <w:lang w:val="kk-KZ" w:eastAsia="ru-RU"/>
        </w:rPr>
        <w:t>200</w:t>
      </w:r>
      <w:r w:rsidR="00425C94">
        <w:rPr>
          <w:rFonts w:ascii="Times New Roman" w:eastAsia="Times New Roman" w:hAnsi="Times New Roman" w:cs="Times New Roman"/>
          <w:color w:val="000000"/>
          <w:sz w:val="28"/>
          <w:szCs w:val="28"/>
          <w:lang w:val="kk-KZ" w:eastAsia="ru-RU"/>
        </w:rPr>
        <w:t>7 жылғы 28 ақпандағы №</w:t>
      </w:r>
      <w:r w:rsidR="00425C94" w:rsidRPr="007C431F">
        <w:rPr>
          <w:rFonts w:ascii="Times New Roman" w:eastAsia="Times New Roman" w:hAnsi="Times New Roman" w:cs="Times New Roman"/>
          <w:color w:val="000000"/>
          <w:sz w:val="28"/>
          <w:szCs w:val="28"/>
          <w:lang w:val="kk-KZ" w:eastAsia="ru-RU"/>
        </w:rPr>
        <w:t>234</w:t>
      </w:r>
      <w:r w:rsidR="00425C94">
        <w:rPr>
          <w:rFonts w:ascii="Times New Roman" w:eastAsia="Times New Roman" w:hAnsi="Times New Roman" w:cs="Times New Roman"/>
          <w:color w:val="000000"/>
          <w:sz w:val="28"/>
          <w:szCs w:val="28"/>
          <w:lang w:val="kk-KZ" w:eastAsia="ru-RU"/>
        </w:rPr>
        <w:t xml:space="preserve"> Заңы (03.07.2019 №</w:t>
      </w:r>
      <w:r w:rsidR="00425C94" w:rsidRPr="00392FAC">
        <w:rPr>
          <w:rFonts w:ascii="Times New Roman" w:eastAsia="Times New Roman" w:hAnsi="Times New Roman" w:cs="Times New Roman"/>
          <w:color w:val="000000"/>
          <w:sz w:val="28"/>
          <w:szCs w:val="28"/>
          <w:lang w:val="kk-KZ" w:eastAsia="ru-RU"/>
        </w:rPr>
        <w:t>26</w:t>
      </w:r>
      <w:r w:rsidR="00425C94">
        <w:rPr>
          <w:rFonts w:ascii="Times New Roman" w:eastAsia="Times New Roman" w:hAnsi="Times New Roman" w:cs="Times New Roman"/>
          <w:color w:val="000000"/>
          <w:sz w:val="28"/>
          <w:szCs w:val="28"/>
          <w:lang w:val="kk-KZ" w:eastAsia="ru-RU"/>
        </w:rPr>
        <w:t>2-</w:t>
      </w:r>
      <w:r w:rsidR="00425C94" w:rsidRPr="00392FAC">
        <w:rPr>
          <w:rFonts w:ascii="Times New Roman" w:eastAsia="Times New Roman" w:hAnsi="Times New Roman" w:cs="Times New Roman"/>
          <w:color w:val="000000"/>
          <w:sz w:val="28"/>
          <w:szCs w:val="28"/>
          <w:lang w:val="kk-KZ" w:eastAsia="ru-RU"/>
        </w:rPr>
        <w:t>VI</w:t>
      </w:r>
      <w:r w:rsidR="00966EDE">
        <w:rPr>
          <w:rFonts w:ascii="Times New Roman" w:eastAsia="Times New Roman" w:hAnsi="Times New Roman" w:cs="Times New Roman"/>
          <w:color w:val="000000"/>
          <w:sz w:val="28"/>
          <w:szCs w:val="28"/>
          <w:lang w:val="kk-KZ" w:eastAsia="ru-RU"/>
        </w:rPr>
        <w:t xml:space="preserve"> ж</w:t>
      </w:r>
      <w:r w:rsidR="00356E51">
        <w:rPr>
          <w:rFonts w:ascii="Times New Roman" w:eastAsia="Times New Roman" w:hAnsi="Times New Roman" w:cs="Times New Roman"/>
          <w:color w:val="000000"/>
          <w:sz w:val="28"/>
          <w:szCs w:val="28"/>
          <w:lang w:val="kk-KZ" w:eastAsia="ru-RU"/>
        </w:rPr>
        <w:t xml:space="preserve">әне </w:t>
      </w:r>
      <w:r w:rsidR="00966EDE">
        <w:rPr>
          <w:rFonts w:ascii="Times New Roman" w:eastAsia="Times New Roman" w:hAnsi="Times New Roman" w:cs="Times New Roman"/>
          <w:color w:val="000000"/>
          <w:sz w:val="28"/>
          <w:szCs w:val="28"/>
          <w:lang w:val="kk-KZ" w:eastAsia="ru-RU"/>
        </w:rPr>
        <w:t>13.05.2020 №325-</w:t>
      </w:r>
      <w:r w:rsidR="00966EDE" w:rsidRPr="00392FAC">
        <w:rPr>
          <w:rFonts w:ascii="Times New Roman" w:eastAsia="Times New Roman" w:hAnsi="Times New Roman" w:cs="Times New Roman"/>
          <w:color w:val="000000"/>
          <w:sz w:val="28"/>
          <w:szCs w:val="28"/>
          <w:lang w:val="kk-KZ" w:eastAsia="ru-RU"/>
        </w:rPr>
        <w:t>VI</w:t>
      </w:r>
      <w:r w:rsidR="00645CA3">
        <w:rPr>
          <w:rFonts w:ascii="Times New Roman" w:eastAsia="Times New Roman" w:hAnsi="Times New Roman" w:cs="Times New Roman"/>
          <w:color w:val="000000"/>
          <w:sz w:val="28"/>
          <w:szCs w:val="28"/>
          <w:lang w:val="kk-KZ" w:eastAsia="ru-RU"/>
        </w:rPr>
        <w:t xml:space="preserve">, 24.11.2021 </w:t>
      </w:r>
      <w:r w:rsidR="00645CA3" w:rsidRPr="00645CA3">
        <w:rPr>
          <w:rFonts w:ascii="Times New Roman" w:eastAsia="Times New Roman" w:hAnsi="Times New Roman" w:cs="Times New Roman"/>
          <w:color w:val="000000"/>
          <w:sz w:val="28"/>
          <w:szCs w:val="28"/>
          <w:lang w:val="kk-KZ" w:eastAsia="ru-RU"/>
        </w:rPr>
        <w:t>№</w:t>
      </w:r>
      <w:r w:rsidR="00645CA3">
        <w:rPr>
          <w:rFonts w:ascii="Times New Roman" w:eastAsia="Times New Roman" w:hAnsi="Times New Roman" w:cs="Times New Roman"/>
          <w:color w:val="000000"/>
          <w:sz w:val="28"/>
          <w:szCs w:val="28"/>
          <w:lang w:val="kk-KZ" w:eastAsia="ru-RU"/>
        </w:rPr>
        <w:t>75-Ⅶ</w:t>
      </w:r>
      <w:r w:rsidR="00E834B1">
        <w:rPr>
          <w:rFonts w:ascii="Times New Roman" w:eastAsia="Times New Roman" w:hAnsi="Times New Roman" w:cs="Times New Roman"/>
          <w:color w:val="000000"/>
          <w:sz w:val="28"/>
          <w:szCs w:val="28"/>
          <w:lang w:val="kk-KZ" w:eastAsia="ru-RU"/>
        </w:rPr>
        <w:t xml:space="preserve">, </w:t>
      </w:r>
      <w:r w:rsidR="00E834B1" w:rsidRPr="00E834B1">
        <w:rPr>
          <w:rFonts w:ascii="Times New Roman" w:eastAsia="Times New Roman" w:hAnsi="Times New Roman" w:cs="Times New Roman"/>
          <w:color w:val="000000"/>
          <w:sz w:val="28"/>
          <w:szCs w:val="28"/>
          <w:lang w:val="kk-KZ" w:eastAsia="ru-RU"/>
        </w:rPr>
        <w:t>03.01.2022</w:t>
      </w:r>
      <w:r w:rsidR="00E834B1">
        <w:rPr>
          <w:rFonts w:ascii="Times New Roman" w:eastAsia="Times New Roman" w:hAnsi="Times New Roman" w:cs="Times New Roman"/>
          <w:color w:val="000000"/>
          <w:sz w:val="28"/>
          <w:szCs w:val="28"/>
          <w:lang w:val="kk-KZ" w:eastAsia="ru-RU"/>
        </w:rPr>
        <w:t xml:space="preserve"> </w:t>
      </w:r>
      <w:r w:rsidR="00E834B1" w:rsidRPr="00645CA3">
        <w:rPr>
          <w:rFonts w:ascii="Times New Roman" w:eastAsia="Times New Roman" w:hAnsi="Times New Roman" w:cs="Times New Roman"/>
          <w:color w:val="000000"/>
          <w:sz w:val="28"/>
          <w:szCs w:val="28"/>
          <w:lang w:val="kk-KZ" w:eastAsia="ru-RU"/>
        </w:rPr>
        <w:t>№</w:t>
      </w:r>
      <w:r w:rsidR="00E834B1">
        <w:rPr>
          <w:rFonts w:ascii="Times New Roman" w:eastAsia="Times New Roman" w:hAnsi="Times New Roman" w:cs="Times New Roman"/>
          <w:color w:val="000000"/>
          <w:sz w:val="28"/>
          <w:szCs w:val="28"/>
          <w:lang w:val="kk-KZ" w:eastAsia="ru-RU"/>
        </w:rPr>
        <w:t>101-Ⅶ</w:t>
      </w:r>
      <w:r w:rsidR="00425C94">
        <w:rPr>
          <w:rFonts w:ascii="Times New Roman" w:eastAsia="Times New Roman" w:hAnsi="Times New Roman" w:cs="Times New Roman"/>
          <w:color w:val="000000"/>
          <w:sz w:val="28"/>
          <w:szCs w:val="28"/>
          <w:lang w:val="kk-KZ" w:eastAsia="ru-RU"/>
        </w:rPr>
        <w:t>)</w:t>
      </w:r>
    </w:p>
    <w:p w:rsidR="00425C94" w:rsidRPr="004F5084" w:rsidRDefault="00EA0134" w:rsidP="00425C94">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w:t>
      </w:r>
      <w:r w:rsidR="00425C94">
        <w:rPr>
          <w:rFonts w:ascii="Times New Roman" w:eastAsia="Times New Roman" w:hAnsi="Times New Roman" w:cs="Times New Roman"/>
          <w:color w:val="000000"/>
          <w:sz w:val="28"/>
          <w:szCs w:val="28"/>
          <w:lang w:val="kk-KZ" w:eastAsia="ru-RU"/>
        </w:rPr>
        <w:t xml:space="preserve"> ХҚЕС</w:t>
      </w:r>
      <w:r w:rsidR="00425C94" w:rsidRPr="004F5084">
        <w:rPr>
          <w:rFonts w:ascii="Times New Roman" w:eastAsia="Times New Roman" w:hAnsi="Times New Roman" w:cs="Times New Roman"/>
          <w:color w:val="000000"/>
          <w:sz w:val="28"/>
          <w:szCs w:val="28"/>
          <w:lang w:val="kk-KZ" w:eastAsia="ru-RU"/>
        </w:rPr>
        <w:t>-ры</w:t>
      </w:r>
    </w:p>
    <w:p w:rsidR="00425C94" w:rsidRDefault="00EA0134" w:rsidP="00425C94">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w:t>
      </w:r>
      <w:r w:rsidR="00425C94" w:rsidRPr="004F5084">
        <w:rPr>
          <w:rFonts w:ascii="Times New Roman" w:eastAsia="Times New Roman" w:hAnsi="Times New Roman" w:cs="Times New Roman"/>
          <w:color w:val="000000"/>
          <w:sz w:val="28"/>
          <w:szCs w:val="28"/>
          <w:lang w:val="kk-KZ" w:eastAsia="ru-RU"/>
        </w:rPr>
        <w:t xml:space="preserve"> </w:t>
      </w:r>
      <w:r w:rsidR="00425C94">
        <w:rPr>
          <w:rFonts w:ascii="Times New Roman" w:hAnsi="Times New Roman"/>
          <w:sz w:val="28"/>
          <w:szCs w:val="28"/>
          <w:lang w:val="kk-KZ"/>
        </w:rPr>
        <w:t>Ұлттық</w:t>
      </w:r>
      <w:r w:rsidR="00645CA3">
        <w:rPr>
          <w:rFonts w:ascii="Times New Roman" w:hAnsi="Times New Roman"/>
          <w:sz w:val="28"/>
          <w:szCs w:val="28"/>
          <w:lang w:val="kk-KZ"/>
        </w:rPr>
        <w:t xml:space="preserve"> қаржылық есептілік стандарт</w:t>
      </w:r>
      <w:r w:rsidR="00425C94">
        <w:rPr>
          <w:rFonts w:ascii="Times New Roman" w:hAnsi="Times New Roman"/>
          <w:sz w:val="28"/>
          <w:szCs w:val="28"/>
          <w:lang w:val="kk-KZ"/>
        </w:rPr>
        <w:t>ы</w:t>
      </w:r>
      <w:r w:rsidR="00425C94">
        <w:rPr>
          <w:rFonts w:ascii="Times New Roman" w:eastAsia="Times New Roman" w:hAnsi="Times New Roman" w:cs="Times New Roman"/>
          <w:color w:val="000000"/>
          <w:sz w:val="28"/>
          <w:szCs w:val="28"/>
          <w:lang w:val="kk-KZ" w:eastAsia="ru-RU"/>
        </w:rPr>
        <w:t xml:space="preserve"> </w:t>
      </w:r>
    </w:p>
    <w:p w:rsidR="00425C94" w:rsidRDefault="00EA0134" w:rsidP="00425C94">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w:t>
      </w:r>
      <w:r>
        <w:rPr>
          <w:rFonts w:ascii="Times New Roman" w:eastAsia="Times New Roman" w:hAnsi="Times New Roman" w:cs="Times New Roman"/>
          <w:color w:val="000000"/>
          <w:sz w:val="28"/>
          <w:szCs w:val="28"/>
          <w:lang w:val="kk-KZ" w:eastAsia="ru-RU"/>
        </w:rPr>
        <w:t xml:space="preserve"> </w:t>
      </w:r>
      <w:r w:rsidR="00425C94">
        <w:rPr>
          <w:rFonts w:ascii="Times New Roman" w:eastAsia="Times New Roman" w:hAnsi="Times New Roman" w:cs="Times New Roman"/>
          <w:color w:val="000000"/>
          <w:sz w:val="28"/>
          <w:szCs w:val="28"/>
          <w:lang w:val="kk-KZ" w:eastAsia="ru-RU"/>
        </w:rPr>
        <w:t xml:space="preserve">Бухгалтерлік есепті жүргізу қағидаларын бекіту туралы ҚР Қаржы министрінің </w:t>
      </w:r>
      <w:r w:rsidR="00425C94" w:rsidRPr="00B71A9D">
        <w:rPr>
          <w:rFonts w:ascii="Times New Roman" w:eastAsia="Times New Roman" w:hAnsi="Times New Roman" w:cs="Times New Roman"/>
          <w:color w:val="000000"/>
          <w:sz w:val="28"/>
          <w:szCs w:val="28"/>
          <w:lang w:val="kk-KZ" w:eastAsia="ru-RU"/>
        </w:rPr>
        <w:t>2015</w:t>
      </w:r>
      <w:r w:rsidR="00425C94">
        <w:rPr>
          <w:rFonts w:ascii="Times New Roman" w:eastAsia="Times New Roman" w:hAnsi="Times New Roman" w:cs="Times New Roman"/>
          <w:color w:val="000000"/>
          <w:sz w:val="28"/>
          <w:szCs w:val="28"/>
          <w:lang w:val="kk-KZ" w:eastAsia="ru-RU"/>
        </w:rPr>
        <w:t xml:space="preserve"> жылғы 31 наурыздағы №</w:t>
      </w:r>
      <w:r w:rsidR="00425C94" w:rsidRPr="00B71A9D">
        <w:rPr>
          <w:rFonts w:ascii="Times New Roman" w:eastAsia="Times New Roman" w:hAnsi="Times New Roman" w:cs="Times New Roman"/>
          <w:color w:val="000000"/>
          <w:sz w:val="28"/>
          <w:szCs w:val="28"/>
          <w:lang w:val="kk-KZ" w:eastAsia="ru-RU"/>
        </w:rPr>
        <w:t>241</w:t>
      </w:r>
      <w:r w:rsidR="00425C94">
        <w:rPr>
          <w:rFonts w:ascii="Times New Roman" w:eastAsia="Times New Roman" w:hAnsi="Times New Roman" w:cs="Times New Roman"/>
          <w:color w:val="000000"/>
          <w:sz w:val="28"/>
          <w:szCs w:val="28"/>
          <w:lang w:val="kk-KZ" w:eastAsia="ru-RU"/>
        </w:rPr>
        <w:t xml:space="preserve"> бұйрығы.</w:t>
      </w:r>
    </w:p>
    <w:p w:rsidR="00425C94" w:rsidRDefault="00425C94" w:rsidP="00425C94">
      <w:pPr>
        <w:spacing w:after="0" w:line="240" w:lineRule="auto"/>
        <w:ind w:firstLine="5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Ұйымдар мен кәсіпорындар салықтық есеп жүргізу үшін </w:t>
      </w:r>
      <w:r w:rsidRPr="000B062A">
        <w:rPr>
          <w:rFonts w:ascii="Times New Roman" w:eastAsia="Times New Roman" w:hAnsi="Times New Roman" w:cs="Times New Roman"/>
          <w:color w:val="000000"/>
          <w:sz w:val="28"/>
          <w:szCs w:val="28"/>
          <w:lang w:val="kk-KZ" w:eastAsia="ru-RU"/>
        </w:rPr>
        <w:t>2017 жыл</w:t>
      </w:r>
      <w:r>
        <w:rPr>
          <w:rFonts w:ascii="Times New Roman" w:eastAsia="Times New Roman" w:hAnsi="Times New Roman" w:cs="Times New Roman"/>
          <w:color w:val="000000"/>
          <w:sz w:val="28"/>
          <w:szCs w:val="28"/>
          <w:lang w:val="kk-KZ" w:eastAsia="ru-RU"/>
        </w:rPr>
        <w:t xml:space="preserve">ғы </w:t>
      </w:r>
      <w:r w:rsidRPr="000B062A">
        <w:rPr>
          <w:rFonts w:ascii="Times New Roman" w:eastAsia="Times New Roman" w:hAnsi="Times New Roman" w:cs="Times New Roman"/>
          <w:color w:val="000000"/>
          <w:sz w:val="28"/>
          <w:szCs w:val="28"/>
          <w:lang w:val="kk-KZ" w:eastAsia="ru-RU"/>
        </w:rPr>
        <w:t>25</w:t>
      </w:r>
      <w:r>
        <w:rPr>
          <w:rFonts w:ascii="Times New Roman" w:eastAsia="Times New Roman" w:hAnsi="Times New Roman" w:cs="Times New Roman"/>
          <w:color w:val="000000"/>
          <w:sz w:val="28"/>
          <w:szCs w:val="28"/>
          <w:lang w:val="kk-KZ" w:eastAsia="ru-RU"/>
        </w:rPr>
        <w:t xml:space="preserve"> желтоқсанындағы № </w:t>
      </w:r>
      <w:r w:rsidRPr="000B062A">
        <w:rPr>
          <w:rFonts w:ascii="Times New Roman" w:eastAsia="Times New Roman" w:hAnsi="Times New Roman" w:cs="Times New Roman"/>
          <w:color w:val="000000"/>
          <w:sz w:val="28"/>
          <w:szCs w:val="28"/>
          <w:lang w:val="kk-KZ" w:eastAsia="ru-RU"/>
        </w:rPr>
        <w:t>121</w:t>
      </w:r>
      <w:r>
        <w:rPr>
          <w:rFonts w:ascii="Times New Roman" w:eastAsia="Times New Roman" w:hAnsi="Times New Roman" w:cs="Times New Roman"/>
          <w:color w:val="000000"/>
          <w:sz w:val="28"/>
          <w:szCs w:val="28"/>
          <w:lang w:val="kk-KZ" w:eastAsia="ru-RU"/>
        </w:rPr>
        <w:t>-</w:t>
      </w:r>
      <w:r w:rsidRPr="00392FAC">
        <w:rPr>
          <w:lang w:val="kk-KZ"/>
        </w:rPr>
        <w:t xml:space="preserve"> </w:t>
      </w:r>
      <w:r w:rsidRPr="00392FAC">
        <w:rPr>
          <w:rFonts w:ascii="Times New Roman" w:eastAsia="Times New Roman" w:hAnsi="Times New Roman" w:cs="Times New Roman"/>
          <w:color w:val="000000"/>
          <w:sz w:val="28"/>
          <w:szCs w:val="28"/>
          <w:lang w:val="kk-KZ" w:eastAsia="ru-RU"/>
        </w:rPr>
        <w:t>VI</w:t>
      </w:r>
      <w:r>
        <w:rPr>
          <w:rFonts w:ascii="Times New Roman" w:eastAsia="Times New Roman" w:hAnsi="Times New Roman" w:cs="Times New Roman"/>
          <w:color w:val="000000"/>
          <w:sz w:val="28"/>
          <w:szCs w:val="28"/>
          <w:lang w:val="kk-KZ" w:eastAsia="ru-RU"/>
        </w:rPr>
        <w:t xml:space="preserve"> «Салық және бюджетке төленетін басқа да міндетті төлемдер туралы» ҚР</w:t>
      </w:r>
      <w:r w:rsidRPr="000B062A">
        <w:rPr>
          <w:rFonts w:ascii="Times New Roman" w:eastAsia="Times New Roman" w:hAnsi="Times New Roman" w:cs="Times New Roman"/>
          <w:color w:val="000000"/>
          <w:sz w:val="28"/>
          <w:szCs w:val="28"/>
          <w:lang w:val="kk-KZ" w:eastAsia="ru-RU"/>
        </w:rPr>
        <w:t>-ны</w:t>
      </w:r>
      <w:r>
        <w:rPr>
          <w:rFonts w:ascii="Times New Roman" w:eastAsia="Times New Roman" w:hAnsi="Times New Roman" w:cs="Times New Roman"/>
          <w:color w:val="000000"/>
          <w:sz w:val="28"/>
          <w:szCs w:val="28"/>
          <w:lang w:val="kk-KZ" w:eastAsia="ru-RU"/>
        </w:rPr>
        <w:t xml:space="preserve">ң Кодексін  қолданады.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Бүгінде қолданыстағы Ұлттық қаржылық есептілік стандартында (бұдан әрі </w:t>
      </w:r>
      <w:r w:rsidRPr="0062504E">
        <w:rPr>
          <w:rFonts w:ascii="Times New Roman" w:hAnsi="Times New Roman" w:cs="Times New Roman"/>
          <w:sz w:val="28"/>
          <w:szCs w:val="28"/>
          <w:lang w:val="kk-KZ"/>
        </w:rPr>
        <w:t>-</w:t>
      </w:r>
      <w:r>
        <w:rPr>
          <w:rFonts w:ascii="Times New Roman" w:hAnsi="Times New Roman" w:cs="Times New Roman"/>
          <w:sz w:val="28"/>
          <w:szCs w:val="28"/>
          <w:lang w:val="kk-KZ"/>
        </w:rPr>
        <w:t xml:space="preserve"> ҰҚЕС) берілген «шығыстар» ұғымының анықтамасы </w:t>
      </w:r>
      <w:r w:rsidR="005B3A36">
        <w:rPr>
          <w:rFonts w:ascii="Times New Roman" w:hAnsi="Times New Roman" w:cs="Times New Roman"/>
          <w:sz w:val="28"/>
          <w:szCs w:val="28"/>
          <w:lang w:val="kk-KZ"/>
        </w:rPr>
        <w:t xml:space="preserve">Қаржылық есептіліктің тұжырымдамалық негіздеріне (ҚЕТН) </w:t>
      </w:r>
      <w:r>
        <w:rPr>
          <w:rFonts w:ascii="Times New Roman" w:hAnsi="Times New Roman" w:cs="Times New Roman"/>
          <w:sz w:val="28"/>
          <w:szCs w:val="28"/>
          <w:lang w:val="kk-KZ"/>
        </w:rPr>
        <w:t xml:space="preserve">қайшы келмейді. </w:t>
      </w:r>
    </w:p>
    <w:p w:rsidR="00425C94" w:rsidRDefault="005417B0"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ҚЕТН</w:t>
      </w:r>
      <w:r w:rsidR="00425C94" w:rsidRPr="00E811D2">
        <w:rPr>
          <w:rFonts w:ascii="Times New Roman" w:hAnsi="Times New Roman" w:cs="Times New Roman"/>
          <w:sz w:val="28"/>
          <w:szCs w:val="28"/>
          <w:lang w:val="kk-KZ"/>
        </w:rPr>
        <w:t>-</w:t>
      </w:r>
      <w:r>
        <w:rPr>
          <w:rFonts w:ascii="Times New Roman" w:hAnsi="Times New Roman" w:cs="Times New Roman"/>
          <w:sz w:val="28"/>
          <w:szCs w:val="28"/>
          <w:lang w:val="kk-KZ"/>
        </w:rPr>
        <w:t>не</w:t>
      </w:r>
      <w:r w:rsidR="00425C94">
        <w:rPr>
          <w:rFonts w:ascii="Times New Roman" w:hAnsi="Times New Roman" w:cs="Times New Roman"/>
          <w:sz w:val="28"/>
          <w:szCs w:val="28"/>
          <w:lang w:val="kk-KZ"/>
        </w:rPr>
        <w:t xml:space="preserve"> сәйкес «шығыстар» есепті кезеңде экономикалық пайданың азаюы, ол активтер құнының кемуі немесе міндеттемелердің артуы, бұл капиталдың а</w:t>
      </w:r>
      <w:r w:rsidR="0017412F">
        <w:rPr>
          <w:rFonts w:ascii="Times New Roman" w:hAnsi="Times New Roman" w:cs="Times New Roman"/>
          <w:sz w:val="28"/>
          <w:szCs w:val="28"/>
          <w:lang w:val="kk-KZ"/>
        </w:rPr>
        <w:t>заюына әкеледі деп анықтайды [16</w:t>
      </w:r>
      <w:r w:rsidR="00425C94">
        <w:rPr>
          <w:rFonts w:ascii="Times New Roman" w:hAnsi="Times New Roman" w:cs="Times New Roman"/>
          <w:sz w:val="28"/>
          <w:szCs w:val="28"/>
          <w:lang w:val="kk-KZ"/>
        </w:rPr>
        <w:t xml:space="preserve">]. </w:t>
      </w:r>
      <w:r w:rsidR="00425C94" w:rsidRPr="00A167AD">
        <w:rPr>
          <w:rFonts w:ascii="Times New Roman" w:hAnsi="Times New Roman" w:cs="Times New Roman"/>
          <w:sz w:val="28"/>
          <w:szCs w:val="28"/>
          <w:lang w:val="kk-KZ"/>
        </w:rPr>
        <w:t>ХҚЕС-да «шығындар» термині қолданылады, бірақ бұл ұғым жұмсалған ресурстарды жинақтау</w:t>
      </w:r>
      <w:r w:rsidR="00425C94">
        <w:rPr>
          <w:rFonts w:ascii="Times New Roman" w:hAnsi="Times New Roman" w:cs="Times New Roman"/>
          <w:sz w:val="28"/>
          <w:szCs w:val="28"/>
          <w:lang w:val="kk-KZ"/>
        </w:rPr>
        <w:t xml:space="preserve"> жөнінде сөз болғанда, яғни болашақтағы кіріс осы шығындарға байланысты болады деген мағынада пайдаланылады. </w:t>
      </w:r>
    </w:p>
    <w:p w:rsidR="00425C94" w:rsidRPr="00A167AD"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туралы</w:t>
      </w:r>
      <w:r w:rsidRPr="00A167AD">
        <w:rPr>
          <w:rFonts w:ascii="Times New Roman" w:hAnsi="Times New Roman" w:cs="Times New Roman"/>
          <w:sz w:val="28"/>
          <w:szCs w:val="28"/>
          <w:lang w:val="kk-KZ"/>
        </w:rPr>
        <w:t xml:space="preserve">  О.А  Зубарева</w:t>
      </w:r>
      <w:r>
        <w:rPr>
          <w:rFonts w:ascii="Times New Roman" w:hAnsi="Times New Roman" w:cs="Times New Roman"/>
          <w:sz w:val="28"/>
          <w:szCs w:val="28"/>
          <w:lang w:val="kk-KZ"/>
        </w:rPr>
        <w:t xml:space="preserve"> «шығындар» ұғымын кезең</w:t>
      </w:r>
      <w:r w:rsidRPr="00A167AD">
        <w:rPr>
          <w:rFonts w:ascii="Times New Roman" w:hAnsi="Times New Roman" w:cs="Times New Roman"/>
          <w:sz w:val="28"/>
          <w:szCs w:val="28"/>
          <w:lang w:val="kk-KZ"/>
        </w:rPr>
        <w:t xml:space="preserve"> </w:t>
      </w:r>
      <w:r>
        <w:rPr>
          <w:rFonts w:ascii="Times New Roman" w:hAnsi="Times New Roman" w:cs="Times New Roman"/>
          <w:sz w:val="28"/>
          <w:szCs w:val="28"/>
          <w:lang w:val="kk-KZ"/>
        </w:rPr>
        <w:t>шығыстарын  тану  мен жұмсалатын ресурстар арасындағы аралық категория ретінде қарастырады. Сондай-ақ ол шығындар есептілікте шығыстар немесе залалдар деп танылған уақытқа дейін  компанияның активтері құрамында көрсетіледі деп айтқан [</w:t>
      </w:r>
      <w:r w:rsidR="0017412F">
        <w:rPr>
          <w:rFonts w:ascii="Times New Roman" w:hAnsi="Times New Roman" w:cs="Times New Roman"/>
          <w:sz w:val="28"/>
          <w:szCs w:val="28"/>
          <w:lang w:val="kk-KZ"/>
        </w:rPr>
        <w:t>17</w:t>
      </w:r>
      <w:r>
        <w:rPr>
          <w:rFonts w:ascii="Times New Roman" w:hAnsi="Times New Roman" w:cs="Times New Roman"/>
          <w:sz w:val="28"/>
          <w:szCs w:val="28"/>
          <w:lang w:val="kk-KZ"/>
        </w:rPr>
        <w:t>].</w:t>
      </w:r>
    </w:p>
    <w:p w:rsidR="00425C94" w:rsidRDefault="00425C94" w:rsidP="00425C94">
      <w:pPr>
        <w:spacing w:after="0" w:line="240" w:lineRule="auto"/>
        <w:ind w:firstLine="567"/>
        <w:jc w:val="both"/>
        <w:rPr>
          <w:rFonts w:ascii="Times New Roman" w:hAnsi="Times New Roman" w:cs="Times New Roman"/>
          <w:sz w:val="28"/>
          <w:szCs w:val="28"/>
          <w:lang w:val="kk-KZ"/>
        </w:rPr>
      </w:pPr>
      <w:r w:rsidRPr="00DF1DEE">
        <w:rPr>
          <w:rFonts w:ascii="Times New Roman" w:hAnsi="Times New Roman" w:cs="Times New Roman"/>
          <w:sz w:val="28"/>
          <w:szCs w:val="28"/>
          <w:lang w:val="kk-KZ"/>
        </w:rPr>
        <w:t xml:space="preserve">Өндірістік </w:t>
      </w:r>
      <w:r>
        <w:rPr>
          <w:rFonts w:ascii="Times New Roman" w:hAnsi="Times New Roman" w:cs="Times New Roman"/>
          <w:sz w:val="28"/>
          <w:szCs w:val="28"/>
          <w:lang w:val="kk-KZ"/>
        </w:rPr>
        <w:t xml:space="preserve">және басқару есебіндегі  ең маңызды көрсеткіш өзіндік құн қалыптасатын болғандықтан шығындар мен шығыстар арасын бөлу, ажыратып көрсету орынды деп санаймыз. </w:t>
      </w:r>
      <w:r w:rsidRPr="00673CC6">
        <w:rPr>
          <w:rFonts w:ascii="Times New Roman" w:hAnsi="Times New Roman" w:cs="Times New Roman"/>
          <w:sz w:val="28"/>
          <w:szCs w:val="28"/>
          <w:lang w:val="kk-KZ"/>
        </w:rPr>
        <w:t>2-</w:t>
      </w:r>
      <w:r w:rsidR="004C2143">
        <w:rPr>
          <w:rFonts w:ascii="Times New Roman" w:hAnsi="Times New Roman" w:cs="Times New Roman"/>
          <w:sz w:val="28"/>
          <w:szCs w:val="28"/>
          <w:lang w:val="kk-KZ"/>
        </w:rPr>
        <w:t>ХҚЕС, яғни «Қор</w:t>
      </w:r>
      <w:r>
        <w:rPr>
          <w:rFonts w:ascii="Times New Roman" w:hAnsi="Times New Roman" w:cs="Times New Roman"/>
          <w:sz w:val="28"/>
          <w:szCs w:val="28"/>
          <w:lang w:val="kk-KZ"/>
        </w:rPr>
        <w:t>лар» деп аталатын стандарттың өзінде шығындар ұғымы өзіндік құн тұрғысынан қарастырылатыны анық байқалады. Бұл стандартта босалқылардың өзіндік құны келесідей шығындарды қамтиды:</w:t>
      </w:r>
    </w:p>
    <w:p w:rsidR="00425C94" w:rsidRDefault="009E1088"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25C94">
        <w:rPr>
          <w:rFonts w:ascii="Times New Roman" w:hAnsi="Times New Roman" w:cs="Times New Roman"/>
          <w:sz w:val="28"/>
          <w:szCs w:val="28"/>
          <w:lang w:val="kk-KZ"/>
        </w:rPr>
        <w:t xml:space="preserve"> барлық сатып алуға кеткен шығындар;</w:t>
      </w:r>
    </w:p>
    <w:p w:rsidR="00425C94" w:rsidRDefault="009E1088"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425C94" w:rsidRPr="00213DDE">
        <w:rPr>
          <w:rFonts w:ascii="Times New Roman" w:hAnsi="Times New Roman" w:cs="Times New Roman"/>
          <w:sz w:val="28"/>
          <w:szCs w:val="28"/>
          <w:lang w:val="kk-KZ"/>
        </w:rPr>
        <w:t xml:space="preserve"> </w:t>
      </w:r>
      <w:r w:rsidR="00425C94">
        <w:rPr>
          <w:rFonts w:ascii="Times New Roman" w:hAnsi="Times New Roman" w:cs="Times New Roman"/>
          <w:sz w:val="28"/>
          <w:szCs w:val="28"/>
          <w:lang w:val="kk-KZ"/>
        </w:rPr>
        <w:t>қайта өңдеумен байланысты шеккен шығындар;</w:t>
      </w:r>
    </w:p>
    <w:p w:rsidR="00425C94" w:rsidRPr="00213DDE" w:rsidRDefault="009E1088"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25C94">
        <w:rPr>
          <w:rFonts w:ascii="Times New Roman" w:hAnsi="Times New Roman" w:cs="Times New Roman"/>
          <w:sz w:val="28"/>
          <w:szCs w:val="28"/>
          <w:lang w:val="kk-KZ"/>
        </w:rPr>
        <w:t xml:space="preserve"> ағымдағы тұрған жері мен осы жай</w:t>
      </w:r>
      <w:r w:rsidR="00425C94" w:rsidRPr="00213DDE">
        <w:rPr>
          <w:rFonts w:ascii="Times New Roman" w:hAnsi="Times New Roman" w:cs="Times New Roman"/>
          <w:sz w:val="28"/>
          <w:szCs w:val="28"/>
          <w:lang w:val="kk-KZ"/>
        </w:rPr>
        <w:t>-</w:t>
      </w:r>
      <w:r w:rsidR="00425C94">
        <w:rPr>
          <w:rFonts w:ascii="Times New Roman" w:hAnsi="Times New Roman" w:cs="Times New Roman"/>
          <w:sz w:val="28"/>
          <w:szCs w:val="28"/>
          <w:lang w:val="kk-KZ"/>
        </w:rPr>
        <w:t>күйін қамтамасыз етуге жұмсалған барлық басқа да шығындар</w:t>
      </w:r>
      <w:r w:rsidR="00EA0134">
        <w:rPr>
          <w:rFonts w:ascii="Times New Roman" w:hAnsi="Times New Roman" w:cs="Times New Roman"/>
          <w:sz w:val="28"/>
          <w:szCs w:val="28"/>
          <w:lang w:val="kk-KZ"/>
        </w:rPr>
        <w:t xml:space="preserve"> [</w:t>
      </w:r>
      <w:r w:rsidR="00F8028A">
        <w:rPr>
          <w:rFonts w:ascii="Times New Roman" w:hAnsi="Times New Roman" w:cs="Times New Roman"/>
          <w:sz w:val="28"/>
          <w:szCs w:val="28"/>
          <w:lang w:val="kk-KZ"/>
        </w:rPr>
        <w:t>18</w:t>
      </w:r>
      <w:r w:rsidR="00EA0134">
        <w:rPr>
          <w:rFonts w:ascii="Times New Roman" w:hAnsi="Times New Roman" w:cs="Times New Roman"/>
          <w:sz w:val="28"/>
          <w:szCs w:val="28"/>
          <w:lang w:val="kk-KZ"/>
        </w:rPr>
        <w:t>]</w:t>
      </w:r>
      <w:r w:rsidR="00425C94">
        <w:rPr>
          <w:rFonts w:ascii="Times New Roman" w:hAnsi="Times New Roman" w:cs="Times New Roman"/>
          <w:sz w:val="28"/>
          <w:szCs w:val="28"/>
          <w:lang w:val="kk-KZ"/>
        </w:rPr>
        <w:t xml:space="preserve">. </w:t>
      </w:r>
    </w:p>
    <w:p w:rsidR="00425C94" w:rsidRPr="00213DDE"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Әрине, бұл жерде босалқылардың, яғни тауарлы материалдық қорлардың құнын бағалау олардың өзіндік құнын анықтағанда ғана мүмкін болады. Сол себепті босалқылардың, сонымен бірге қызметтер мен жұмыстардың өзіндік құнымен байланысты барлық тұтынылған ресурстарды шығындар деп тану қажет </w:t>
      </w:r>
      <w:r w:rsidRPr="00497907">
        <w:rPr>
          <w:rFonts w:ascii="Times New Roman" w:hAnsi="Times New Roman" w:cs="Times New Roman"/>
          <w:sz w:val="28"/>
          <w:szCs w:val="28"/>
          <w:lang w:val="kk-KZ"/>
        </w:rPr>
        <w:t>деп ойлаймыз.</w:t>
      </w:r>
      <w:r>
        <w:rPr>
          <w:rFonts w:ascii="Times New Roman" w:hAnsi="Times New Roman" w:cs="Times New Roman"/>
          <w:sz w:val="28"/>
          <w:szCs w:val="28"/>
          <w:lang w:val="kk-KZ"/>
        </w:rPr>
        <w:t xml:space="preserve"> Босалқылардың, қызметтер мен жұмыстардың өзіндік құнына кірмейтіндер</w:t>
      </w:r>
      <w:r w:rsidR="004C2143">
        <w:rPr>
          <w:rFonts w:ascii="Times New Roman" w:hAnsi="Times New Roman" w:cs="Times New Roman"/>
          <w:sz w:val="28"/>
          <w:szCs w:val="28"/>
          <w:lang w:val="kk-KZ"/>
        </w:rPr>
        <w:t>ді «Қор</w:t>
      </w:r>
      <w:r>
        <w:rPr>
          <w:rFonts w:ascii="Times New Roman" w:hAnsi="Times New Roman" w:cs="Times New Roman"/>
          <w:sz w:val="28"/>
          <w:szCs w:val="28"/>
          <w:lang w:val="kk-KZ"/>
        </w:rPr>
        <w:t xml:space="preserve">лар»  </w:t>
      </w:r>
      <w:r w:rsidRPr="00673CC6">
        <w:rPr>
          <w:rFonts w:ascii="Times New Roman" w:hAnsi="Times New Roman" w:cs="Times New Roman"/>
          <w:sz w:val="28"/>
          <w:szCs w:val="28"/>
          <w:lang w:val="kk-KZ"/>
        </w:rPr>
        <w:t>2-</w:t>
      </w:r>
      <w:r>
        <w:rPr>
          <w:rFonts w:ascii="Times New Roman" w:hAnsi="Times New Roman" w:cs="Times New Roman"/>
          <w:sz w:val="28"/>
          <w:szCs w:val="28"/>
          <w:lang w:val="kk-KZ"/>
        </w:rPr>
        <w:t>ХҚЕС</w:t>
      </w:r>
      <w:r w:rsidRPr="00CA6CE0">
        <w:rPr>
          <w:rFonts w:ascii="Times New Roman" w:hAnsi="Times New Roman" w:cs="Times New Roman"/>
          <w:sz w:val="28"/>
          <w:szCs w:val="28"/>
          <w:lang w:val="kk-KZ"/>
        </w:rPr>
        <w:t xml:space="preserve">-на </w:t>
      </w:r>
      <w:r>
        <w:rPr>
          <w:rFonts w:ascii="Times New Roman" w:hAnsi="Times New Roman" w:cs="Times New Roman"/>
          <w:sz w:val="28"/>
          <w:szCs w:val="28"/>
          <w:lang w:val="kk-KZ"/>
        </w:rPr>
        <w:t xml:space="preserve">сәйкес шығыстар деп танылуы тиіс.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Осындай пікірлермен біз келісеміз, себебі пайда мен зияндар туралы есептілікте шығыстар шыққан шығындар мен белгілі бір кіріс баптары бойынша түсімдер арасындағы байланыс негізінде танылады. Шын мәнінде, бухгалтерлік есеп мақсаттары үшін «шығыстарға» ағымдағы есептік кезеңде кіріс алу үшін барлық жұмсалған шығындар мен шыққан шығыстар да жатады </w:t>
      </w:r>
      <w:r w:rsidR="00B610D0">
        <w:rPr>
          <w:rFonts w:ascii="Times New Roman" w:hAnsi="Times New Roman" w:cs="Times New Roman"/>
          <w:sz w:val="28"/>
          <w:szCs w:val="28"/>
          <w:lang w:val="kk-KZ"/>
        </w:rPr>
        <w:t>(к</w:t>
      </w:r>
      <w:r>
        <w:rPr>
          <w:rFonts w:ascii="Times New Roman" w:hAnsi="Times New Roman" w:cs="Times New Roman"/>
          <w:sz w:val="28"/>
          <w:szCs w:val="28"/>
          <w:lang w:val="kk-KZ"/>
        </w:rPr>
        <w:t xml:space="preserve">есте 1).  </w:t>
      </w:r>
    </w:p>
    <w:p w:rsidR="00425C94" w:rsidRDefault="00425C94" w:rsidP="00425C94">
      <w:pPr>
        <w:spacing w:after="0" w:line="240" w:lineRule="auto"/>
        <w:ind w:firstLine="709"/>
        <w:jc w:val="both"/>
        <w:rPr>
          <w:rFonts w:ascii="Times New Roman" w:hAnsi="Times New Roman" w:cs="Times New Roman"/>
          <w:sz w:val="28"/>
          <w:szCs w:val="28"/>
          <w:lang w:val="kk-KZ"/>
        </w:rPr>
      </w:pPr>
    </w:p>
    <w:p w:rsidR="00425C94" w:rsidRDefault="00425C94" w:rsidP="00425C9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BE5666">
        <w:rPr>
          <w:rFonts w:ascii="Times New Roman" w:hAnsi="Times New Roman" w:cs="Times New Roman"/>
          <w:sz w:val="28"/>
          <w:szCs w:val="28"/>
          <w:lang w:val="kk-KZ"/>
        </w:rPr>
        <w:t xml:space="preserve">1 – </w:t>
      </w:r>
      <w:r>
        <w:rPr>
          <w:rFonts w:ascii="Times New Roman" w:hAnsi="Times New Roman" w:cs="Times New Roman"/>
          <w:sz w:val="28"/>
          <w:szCs w:val="28"/>
          <w:lang w:val="kk-KZ"/>
        </w:rPr>
        <w:t>Шығындар және шығыстарға кіретін баптар</w:t>
      </w:r>
    </w:p>
    <w:p w:rsidR="00425C94" w:rsidRPr="00BE5666" w:rsidRDefault="00425C94" w:rsidP="00425C94">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819"/>
        <w:gridCol w:w="4927"/>
      </w:tblGrid>
      <w:tr w:rsidR="00425C94" w:rsidTr="005D2614">
        <w:tc>
          <w:tcPr>
            <w:tcW w:w="4819"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Шығындар</w:t>
            </w: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Шығыстар</w:t>
            </w:r>
          </w:p>
        </w:tc>
      </w:tr>
      <w:tr w:rsidR="00425C94" w:rsidRPr="00DF5DEC" w:rsidTr="005D2614">
        <w:tc>
          <w:tcPr>
            <w:tcW w:w="4819"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Өнімдерді</w:t>
            </w:r>
            <w:r>
              <w:rPr>
                <w:rFonts w:ascii="Times New Roman" w:hAnsi="Times New Roman" w:cs="Times New Roman"/>
                <w:sz w:val="24"/>
                <w:szCs w:val="24"/>
                <w:lang w:val="kk-KZ"/>
              </w:rPr>
              <w:t xml:space="preserve"> өндіруге жұмсалаты</w:t>
            </w:r>
            <w:r w:rsidRPr="009F3B81">
              <w:rPr>
                <w:rFonts w:ascii="Times New Roman" w:hAnsi="Times New Roman" w:cs="Times New Roman"/>
                <w:sz w:val="24"/>
                <w:szCs w:val="24"/>
                <w:lang w:val="kk-KZ"/>
              </w:rPr>
              <w:t>н шығындар</w:t>
            </w: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Сатылып өткізілген өнімдердің және көрсетілген кызметтердің өзіндік құны</w:t>
            </w:r>
          </w:p>
        </w:tc>
      </w:tr>
      <w:tr w:rsidR="00425C94" w:rsidRPr="00DF5DEC" w:rsidTr="005D2614">
        <w:tc>
          <w:tcPr>
            <w:tcW w:w="4819"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Қызметтер көрсетуге кететін шығындар</w:t>
            </w: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Өнімдерді сатумен және қызметтер көрсетумен байланысты шығыстар</w:t>
            </w:r>
          </w:p>
        </w:tc>
      </w:tr>
      <w:tr w:rsidR="00425C94" w:rsidRPr="000B109C" w:rsidTr="005D2614">
        <w:tc>
          <w:tcPr>
            <w:tcW w:w="4819" w:type="dxa"/>
          </w:tcPr>
          <w:p w:rsidR="00425C94" w:rsidRPr="009F3B81" w:rsidRDefault="00425C94" w:rsidP="005D2614">
            <w:pPr>
              <w:jc w:val="both"/>
              <w:rPr>
                <w:rFonts w:ascii="Times New Roman" w:hAnsi="Times New Roman" w:cs="Times New Roman"/>
                <w:sz w:val="24"/>
                <w:szCs w:val="24"/>
                <w:lang w:val="kk-KZ"/>
              </w:rPr>
            </w:pPr>
            <w:r>
              <w:rPr>
                <w:rFonts w:ascii="Times New Roman" w:hAnsi="Times New Roman" w:cs="Times New Roman"/>
                <w:sz w:val="24"/>
                <w:szCs w:val="24"/>
                <w:lang w:val="kk-KZ"/>
              </w:rPr>
              <w:t>Жұмыстарды орындауға кететін шығындар</w:t>
            </w:r>
          </w:p>
        </w:tc>
        <w:tc>
          <w:tcPr>
            <w:tcW w:w="4927" w:type="dxa"/>
          </w:tcPr>
          <w:p w:rsidR="00425C94" w:rsidRPr="0083053F" w:rsidRDefault="00425C94" w:rsidP="005D2614">
            <w:pPr>
              <w:jc w:val="both"/>
              <w:rPr>
                <w:rFonts w:ascii="Times New Roman" w:hAnsi="Times New Roman" w:cs="Times New Roman"/>
                <w:sz w:val="24"/>
                <w:szCs w:val="24"/>
                <w:lang w:val="kk-KZ"/>
              </w:rPr>
            </w:pPr>
            <w:r>
              <w:rPr>
                <w:rFonts w:ascii="Times New Roman" w:hAnsi="Times New Roman" w:cs="Times New Roman"/>
                <w:sz w:val="24"/>
                <w:szCs w:val="24"/>
                <w:lang w:val="kk-KZ"/>
              </w:rPr>
              <w:t>Әкімшілік шығыстар</w:t>
            </w:r>
          </w:p>
        </w:tc>
      </w:tr>
      <w:tr w:rsidR="00425C94" w:rsidRPr="00DF5DEC" w:rsidTr="005D2614">
        <w:tc>
          <w:tcPr>
            <w:tcW w:w="4819" w:type="dxa"/>
            <w:vMerge w:val="restart"/>
          </w:tcPr>
          <w:p w:rsidR="00425C94" w:rsidRPr="009F3B81" w:rsidRDefault="00425C94" w:rsidP="005D2614">
            <w:pPr>
              <w:jc w:val="both"/>
              <w:rPr>
                <w:rFonts w:ascii="Times New Roman" w:hAnsi="Times New Roman" w:cs="Times New Roman"/>
                <w:sz w:val="24"/>
                <w:szCs w:val="24"/>
                <w:lang w:val="kk-KZ"/>
              </w:rPr>
            </w:pP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Сыйақылар бойынша шығыстар (қаржыландыру тұрғысынан)</w:t>
            </w:r>
          </w:p>
        </w:tc>
      </w:tr>
      <w:tr w:rsidR="00425C94" w:rsidRPr="002F6C03" w:rsidTr="005D2614">
        <w:tc>
          <w:tcPr>
            <w:tcW w:w="4819" w:type="dxa"/>
            <w:vMerge/>
          </w:tcPr>
          <w:p w:rsidR="00425C94" w:rsidRPr="009F3B81" w:rsidRDefault="00425C94" w:rsidP="005D2614">
            <w:pPr>
              <w:jc w:val="both"/>
              <w:rPr>
                <w:rFonts w:ascii="Times New Roman" w:hAnsi="Times New Roman" w:cs="Times New Roman"/>
                <w:sz w:val="24"/>
                <w:szCs w:val="24"/>
                <w:lang w:val="kk-KZ"/>
              </w:rPr>
            </w:pP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Өндірістік емес шығыстар:</w:t>
            </w:r>
          </w:p>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 Активтерді есептен шығару бойынша шығыстар</w:t>
            </w:r>
          </w:p>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 Қаржылық емес</w:t>
            </w:r>
            <w:r w:rsidR="006D3D2C">
              <w:rPr>
                <w:rFonts w:ascii="Times New Roman" w:hAnsi="Times New Roman" w:cs="Times New Roman"/>
                <w:sz w:val="24"/>
                <w:szCs w:val="24"/>
                <w:lang w:val="kk-KZ"/>
              </w:rPr>
              <w:t xml:space="preserve"> активтердің құнсыздануынан туындай</w:t>
            </w:r>
            <w:r w:rsidRPr="009F3B81">
              <w:rPr>
                <w:rFonts w:ascii="Times New Roman" w:hAnsi="Times New Roman" w:cs="Times New Roman"/>
                <w:sz w:val="24"/>
                <w:szCs w:val="24"/>
                <w:lang w:val="kk-KZ"/>
              </w:rPr>
              <w:t>тын шығыстар</w:t>
            </w:r>
          </w:p>
          <w:p w:rsidR="00425C94" w:rsidRPr="009F3B81" w:rsidRDefault="006D3D2C" w:rsidP="005D2614">
            <w:pPr>
              <w:jc w:val="both"/>
              <w:rPr>
                <w:rFonts w:ascii="Times New Roman" w:hAnsi="Times New Roman" w:cs="Times New Roman"/>
                <w:sz w:val="24"/>
                <w:szCs w:val="24"/>
                <w:lang w:val="kk-KZ"/>
              </w:rPr>
            </w:pPr>
            <w:r>
              <w:rPr>
                <w:rFonts w:ascii="Times New Roman" w:hAnsi="Times New Roman" w:cs="Times New Roman"/>
                <w:sz w:val="24"/>
                <w:szCs w:val="24"/>
                <w:lang w:val="kk-KZ"/>
              </w:rPr>
              <w:t>- Бағам</w:t>
            </w:r>
            <w:r w:rsidR="00425C94" w:rsidRPr="009F3B81">
              <w:rPr>
                <w:rFonts w:ascii="Times New Roman" w:hAnsi="Times New Roman" w:cs="Times New Roman"/>
                <w:sz w:val="24"/>
                <w:szCs w:val="24"/>
                <w:lang w:val="kk-KZ"/>
              </w:rPr>
              <w:t xml:space="preserve"> айырм</w:t>
            </w:r>
            <w:r>
              <w:rPr>
                <w:rFonts w:ascii="Times New Roman" w:hAnsi="Times New Roman" w:cs="Times New Roman"/>
                <w:sz w:val="24"/>
                <w:szCs w:val="24"/>
                <w:lang w:val="kk-KZ"/>
              </w:rPr>
              <w:t>асынан болатын</w:t>
            </w:r>
            <w:r w:rsidR="00425C94" w:rsidRPr="009F3B81">
              <w:rPr>
                <w:rFonts w:ascii="Times New Roman" w:hAnsi="Times New Roman" w:cs="Times New Roman"/>
                <w:sz w:val="24"/>
                <w:szCs w:val="24"/>
                <w:lang w:val="kk-KZ"/>
              </w:rPr>
              <w:t xml:space="preserve"> шығыстар</w:t>
            </w:r>
          </w:p>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 Биологиялық активтердің құнсыздануынан болатын шығыстар</w:t>
            </w:r>
          </w:p>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 Тоқтатылатын қызметке байланысты шығыстар</w:t>
            </w:r>
          </w:p>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 Операциялық жалдау бойынша шығыстар</w:t>
            </w:r>
          </w:p>
          <w:p w:rsidR="00425C94" w:rsidRPr="009F3B81" w:rsidRDefault="00425C94" w:rsidP="00D34D5A">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 xml:space="preserve">- </w:t>
            </w:r>
            <w:r w:rsidR="00D34D5A">
              <w:rPr>
                <w:rFonts w:ascii="Times New Roman" w:hAnsi="Times New Roman" w:cs="Times New Roman"/>
                <w:sz w:val="24"/>
                <w:szCs w:val="24"/>
                <w:lang w:val="kk-KZ"/>
              </w:rPr>
              <w:t xml:space="preserve">Табиғи апаттардан </w:t>
            </w:r>
            <w:r w:rsidRPr="009F3B81">
              <w:rPr>
                <w:rFonts w:ascii="Times New Roman" w:hAnsi="Times New Roman" w:cs="Times New Roman"/>
                <w:sz w:val="24"/>
                <w:szCs w:val="24"/>
                <w:lang w:val="kk-KZ"/>
              </w:rPr>
              <w:t>болатын залалдар</w:t>
            </w:r>
          </w:p>
        </w:tc>
      </w:tr>
      <w:tr w:rsidR="00425C94" w:rsidRPr="00DF5DEC" w:rsidTr="005D2614">
        <w:tc>
          <w:tcPr>
            <w:tcW w:w="4819" w:type="dxa"/>
            <w:vMerge/>
          </w:tcPr>
          <w:p w:rsidR="00425C94" w:rsidRPr="009F3B81" w:rsidRDefault="00425C94" w:rsidP="005D2614">
            <w:pPr>
              <w:jc w:val="both"/>
              <w:rPr>
                <w:rFonts w:ascii="Times New Roman" w:hAnsi="Times New Roman" w:cs="Times New Roman"/>
                <w:sz w:val="24"/>
                <w:szCs w:val="24"/>
                <w:lang w:val="kk-KZ"/>
              </w:rPr>
            </w:pP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Үлестік қатысу әдісімен ескерілетін ұйымдардың залалындағы үлес</w:t>
            </w:r>
          </w:p>
        </w:tc>
      </w:tr>
      <w:tr w:rsidR="00425C94" w:rsidRPr="00DF5DEC" w:rsidTr="005D2614">
        <w:tc>
          <w:tcPr>
            <w:tcW w:w="4819" w:type="dxa"/>
            <w:vMerge/>
          </w:tcPr>
          <w:p w:rsidR="00425C94" w:rsidRPr="009F3B81" w:rsidRDefault="00425C94" w:rsidP="005D2614">
            <w:pPr>
              <w:jc w:val="both"/>
              <w:rPr>
                <w:rFonts w:ascii="Times New Roman" w:hAnsi="Times New Roman" w:cs="Times New Roman"/>
                <w:sz w:val="24"/>
                <w:szCs w:val="24"/>
                <w:lang w:val="kk-KZ"/>
              </w:rPr>
            </w:pPr>
          </w:p>
        </w:tc>
        <w:tc>
          <w:tcPr>
            <w:tcW w:w="4927" w:type="dxa"/>
          </w:tcPr>
          <w:p w:rsidR="00425C94" w:rsidRPr="009F3B81" w:rsidRDefault="00425C94" w:rsidP="005D2614">
            <w:pPr>
              <w:jc w:val="both"/>
              <w:rPr>
                <w:rFonts w:ascii="Times New Roman" w:hAnsi="Times New Roman" w:cs="Times New Roman"/>
                <w:sz w:val="24"/>
                <w:szCs w:val="24"/>
                <w:lang w:val="kk-KZ"/>
              </w:rPr>
            </w:pPr>
            <w:r w:rsidRPr="009F3B81">
              <w:rPr>
                <w:rFonts w:ascii="Times New Roman" w:hAnsi="Times New Roman" w:cs="Times New Roman"/>
                <w:sz w:val="24"/>
                <w:szCs w:val="24"/>
                <w:lang w:val="kk-KZ"/>
              </w:rPr>
              <w:t>Пайдаға салынатын салықтар бойынша шығыстар</w:t>
            </w:r>
          </w:p>
        </w:tc>
      </w:tr>
      <w:tr w:rsidR="00425C94" w:rsidRPr="00DF5DEC" w:rsidTr="005D2614">
        <w:tc>
          <w:tcPr>
            <w:tcW w:w="9746" w:type="dxa"/>
            <w:gridSpan w:val="2"/>
          </w:tcPr>
          <w:p w:rsidR="00425C94" w:rsidRPr="009F3B81" w:rsidRDefault="00F8028A" w:rsidP="009E1088">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[16, 18</w:t>
            </w:r>
            <w:r w:rsidR="00E079BA">
              <w:rPr>
                <w:rFonts w:ascii="Times New Roman" w:hAnsi="Times New Roman" w:cs="Times New Roman"/>
                <w:sz w:val="24"/>
                <w:szCs w:val="24"/>
                <w:lang w:val="kk-KZ"/>
              </w:rPr>
              <w:t>] Ә</w:t>
            </w:r>
            <w:r w:rsidR="00425C94">
              <w:rPr>
                <w:rFonts w:ascii="Times New Roman" w:hAnsi="Times New Roman" w:cs="Times New Roman"/>
                <w:sz w:val="24"/>
                <w:szCs w:val="24"/>
                <w:lang w:val="kk-KZ"/>
              </w:rPr>
              <w:t>дебиет көздері бойынша құрастырылған</w:t>
            </w:r>
          </w:p>
        </w:tc>
      </w:tr>
    </w:tbl>
    <w:p w:rsidR="00425C94" w:rsidRDefault="00425C94" w:rsidP="00425C94">
      <w:pPr>
        <w:spacing w:after="0" w:line="240" w:lineRule="auto"/>
        <w:ind w:firstLine="567"/>
        <w:jc w:val="both"/>
        <w:rPr>
          <w:rFonts w:ascii="Times New Roman" w:hAnsi="Times New Roman" w:cs="Times New Roman"/>
          <w:sz w:val="28"/>
          <w:szCs w:val="28"/>
          <w:lang w:val="kk-KZ"/>
        </w:rPr>
      </w:pP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51087C">
        <w:rPr>
          <w:rFonts w:ascii="Times New Roman" w:hAnsi="Times New Roman" w:cs="Times New Roman"/>
          <w:sz w:val="28"/>
          <w:szCs w:val="28"/>
          <w:lang w:val="kk-KZ"/>
        </w:rPr>
        <w:t>-</w:t>
      </w:r>
      <w:r w:rsidR="00052637">
        <w:rPr>
          <w:rFonts w:ascii="Times New Roman" w:hAnsi="Times New Roman" w:cs="Times New Roman"/>
          <w:sz w:val="28"/>
          <w:szCs w:val="28"/>
          <w:lang w:val="kk-KZ"/>
        </w:rPr>
        <w:t>ақ «Қор</w:t>
      </w:r>
      <w:r>
        <w:rPr>
          <w:rFonts w:ascii="Times New Roman" w:hAnsi="Times New Roman" w:cs="Times New Roman"/>
          <w:sz w:val="28"/>
          <w:szCs w:val="28"/>
          <w:lang w:val="kk-KZ"/>
        </w:rPr>
        <w:t xml:space="preserve">лар» </w:t>
      </w:r>
      <w:r w:rsidRPr="00673CC6">
        <w:rPr>
          <w:rFonts w:ascii="Times New Roman" w:hAnsi="Times New Roman" w:cs="Times New Roman"/>
          <w:sz w:val="28"/>
          <w:szCs w:val="28"/>
          <w:lang w:val="kk-KZ"/>
        </w:rPr>
        <w:t>2-</w:t>
      </w:r>
      <w:r>
        <w:rPr>
          <w:rFonts w:ascii="Times New Roman" w:hAnsi="Times New Roman" w:cs="Times New Roman"/>
          <w:sz w:val="28"/>
          <w:szCs w:val="28"/>
          <w:lang w:val="kk-KZ"/>
        </w:rPr>
        <w:t xml:space="preserve">ХҚЕС-нда өндірістік шығындардың есебі және өнімнің өзіндік құнын калькуляциялаудың жалпы тәртібі регламенттелген, стандартта өзіндік құнға кіретін шығындардың </w:t>
      </w:r>
      <w:r w:rsidRPr="00290C70">
        <w:rPr>
          <w:rFonts w:ascii="Times New Roman" w:hAnsi="Times New Roman" w:cs="Times New Roman"/>
          <w:sz w:val="28"/>
          <w:szCs w:val="28"/>
          <w:lang w:val="kk-KZ"/>
        </w:rPr>
        <w:t xml:space="preserve">3 </w:t>
      </w:r>
      <w:r w:rsidR="00E82006">
        <w:rPr>
          <w:rFonts w:ascii="Times New Roman" w:hAnsi="Times New Roman" w:cs="Times New Roman"/>
          <w:sz w:val="28"/>
          <w:szCs w:val="28"/>
          <w:lang w:val="kk-KZ"/>
        </w:rPr>
        <w:t>тобы қарастырылған (с</w:t>
      </w:r>
      <w:r>
        <w:rPr>
          <w:rFonts w:ascii="Times New Roman" w:hAnsi="Times New Roman" w:cs="Times New Roman"/>
          <w:sz w:val="28"/>
          <w:szCs w:val="28"/>
          <w:lang w:val="kk-KZ"/>
        </w:rPr>
        <w:t>урет 1).</w:t>
      </w:r>
    </w:p>
    <w:p w:rsidR="00425C94" w:rsidRPr="00FD66C0"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Тікелей шығындарға өндіріс процесімен тікелей байланысты шығындар, атап айтқанда жұмсалған шикізат пен негізгі материалдар, негізгі өндірістік жұмысшылардың еңбекақысы және өзгелері кіретіні 1-суреттен байқалады. Ал өзгермелі жанама шығындарға өндіріс көлемінің өзгеруіне тікелей тәуелді болып табылатын шығындар жатады. Өзіндік құнға енгізілетін шығындардың үшінші тобына өндіріс көлеміне байланысты емес, яғни тәуелді емес жалпы өндірістік шығыстар кіреді. Оларға ғимараттар мен жабдықтардың амортизациясы мен күтіп</w:t>
      </w:r>
      <w:r w:rsidRPr="00600B98">
        <w:rPr>
          <w:rFonts w:ascii="Times New Roman" w:hAnsi="Times New Roman" w:cs="Times New Roman"/>
          <w:sz w:val="28"/>
          <w:szCs w:val="28"/>
          <w:lang w:val="kk-KZ"/>
        </w:rPr>
        <w:t>-</w:t>
      </w:r>
      <w:r>
        <w:rPr>
          <w:rFonts w:ascii="Times New Roman" w:hAnsi="Times New Roman" w:cs="Times New Roman"/>
          <w:sz w:val="28"/>
          <w:szCs w:val="28"/>
          <w:lang w:val="kk-KZ"/>
        </w:rPr>
        <w:t>ұстау шығыстары, цехтарды басқару мен көмекші персоналдарының мерзімдік нысанмен есептелетін еңбекақылары және т.б. жатады.</w:t>
      </w:r>
    </w:p>
    <w:p w:rsidR="00425C94" w:rsidRPr="002D0524" w:rsidRDefault="00425C94" w:rsidP="00425C94">
      <w:pPr>
        <w:spacing w:after="0" w:line="240" w:lineRule="auto"/>
        <w:ind w:firstLine="709"/>
        <w:jc w:val="both"/>
        <w:rPr>
          <w:rFonts w:ascii="Times New Roman" w:hAnsi="Times New Roman" w:cs="Times New Roman"/>
          <w:sz w:val="28"/>
          <w:szCs w:val="28"/>
          <w:lang w:val="kk-KZ"/>
        </w:rPr>
      </w:pPr>
    </w:p>
    <w:p w:rsidR="00425C94" w:rsidRPr="002D0524" w:rsidRDefault="00425C94" w:rsidP="00425C94">
      <w:pPr>
        <w:spacing w:after="0" w:line="240" w:lineRule="auto"/>
        <w:ind w:firstLine="709"/>
        <w:jc w:val="both"/>
        <w:rPr>
          <w:rFonts w:ascii="Times New Roman" w:hAnsi="Times New Roman" w:cs="Times New Roman"/>
          <w:sz w:val="28"/>
          <w:szCs w:val="28"/>
          <w:lang w:val="kk-KZ"/>
        </w:rPr>
      </w:pPr>
    </w:p>
    <w:p w:rsidR="00425C94"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47648" behindDoc="0" locked="0" layoutInCell="1" allowOverlap="1" wp14:anchorId="340BE6D4" wp14:editId="47A3122E">
                <wp:simplePos x="0" y="0"/>
                <wp:positionH relativeFrom="column">
                  <wp:posOffset>1814140</wp:posOffset>
                </wp:positionH>
                <wp:positionV relativeFrom="paragraph">
                  <wp:posOffset>7951</wp:posOffset>
                </wp:positionV>
                <wp:extent cx="2361537" cy="572494"/>
                <wp:effectExtent l="0" t="0" r="20320" b="18415"/>
                <wp:wrapNone/>
                <wp:docPr id="1" name="Прямоугольник 1"/>
                <wp:cNvGraphicFramePr/>
                <a:graphic xmlns:a="http://schemas.openxmlformats.org/drawingml/2006/main">
                  <a:graphicData uri="http://schemas.microsoft.com/office/word/2010/wordprocessingShape">
                    <wps:wsp>
                      <wps:cNvSpPr/>
                      <wps:spPr>
                        <a:xfrm>
                          <a:off x="0" y="0"/>
                          <a:ext cx="2361537" cy="572494"/>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EA04C2" w:rsidRDefault="00806F95" w:rsidP="00425C94">
                            <w:pPr>
                              <w:spacing w:after="0" w:line="240" w:lineRule="auto"/>
                              <w:jc w:val="center"/>
                              <w:rPr>
                                <w:rFonts w:ascii="Times New Roman" w:hAnsi="Times New Roman" w:cs="Times New Roman"/>
                                <w:sz w:val="24"/>
                                <w:szCs w:val="24"/>
                                <w:lang w:val="kk-KZ"/>
                              </w:rPr>
                            </w:pPr>
                            <w:r w:rsidRPr="00EA04C2">
                              <w:rPr>
                                <w:rFonts w:ascii="Times New Roman" w:hAnsi="Times New Roman" w:cs="Times New Roman"/>
                                <w:sz w:val="24"/>
                                <w:szCs w:val="24"/>
                                <w:lang w:val="kk-KZ"/>
                              </w:rPr>
                              <w:t>Өнімнің өзіндік құнына кіретін шығындар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E6D4" id="Прямоугольник 1" o:spid="_x0000_s1026" style="position:absolute;left:0;text-align:left;margin-left:142.85pt;margin-top:.65pt;width:185.95pt;height:45.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" fillcolor="white [3201]" strokecolor="black [3200]" strokeweight="1pt">
                <v:textbox>
                  <w:txbxContent>
                    <w:p w:rsidR="00806F95" w:rsidRPr="00EA04C2" w:rsidRDefault="00806F95" w:rsidP="00425C94">
                      <w:pPr>
                        <w:spacing w:after="0" w:line="240" w:lineRule="auto"/>
                        <w:jc w:val="center"/>
                        <w:rPr>
                          <w:rFonts w:ascii="Times New Roman" w:hAnsi="Times New Roman" w:cs="Times New Roman"/>
                          <w:sz w:val="24"/>
                          <w:szCs w:val="24"/>
                          <w:lang w:val="kk-KZ"/>
                        </w:rPr>
                      </w:pPr>
                      <w:r w:rsidRPr="00EA04C2">
                        <w:rPr>
                          <w:rFonts w:ascii="Times New Roman" w:hAnsi="Times New Roman" w:cs="Times New Roman"/>
                          <w:sz w:val="24"/>
                          <w:szCs w:val="24"/>
                          <w:lang w:val="kk-KZ"/>
                        </w:rPr>
                        <w:t>Өнімнің өзіндік құнына кіретін шығындар</w:t>
                      </w:r>
                    </w:p>
                  </w:txbxContent>
                </v:textbox>
              </v:rect>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48672" behindDoc="0" locked="0" layoutInCell="1" allowOverlap="1" wp14:anchorId="55FD4D45" wp14:editId="718A32BF">
                <wp:simplePos x="0" y="0"/>
                <wp:positionH relativeFrom="column">
                  <wp:posOffset>3038475</wp:posOffset>
                </wp:positionH>
                <wp:positionV relativeFrom="paragraph">
                  <wp:posOffset>170815</wp:posOffset>
                </wp:positionV>
                <wp:extent cx="0" cy="341630"/>
                <wp:effectExtent l="0" t="0" r="19050" b="2032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0" cy="341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AA4D2" id="Прямая соединительная линия 2"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13.45pt" to="239.2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52768" behindDoc="0" locked="0" layoutInCell="1" allowOverlap="1" wp14:anchorId="5DC9ABB1" wp14:editId="1CCC8B21">
                <wp:simplePos x="0" y="0"/>
                <wp:positionH relativeFrom="column">
                  <wp:posOffset>4929505</wp:posOffset>
                </wp:positionH>
                <wp:positionV relativeFrom="paragraph">
                  <wp:posOffset>103588</wp:posOffset>
                </wp:positionV>
                <wp:extent cx="0" cy="269875"/>
                <wp:effectExtent l="0" t="0" r="19050" b="1587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0" cy="26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6C5EB" id="Прямая соединительная линия 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15pt,8.15pt" to="38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1744" behindDoc="0" locked="0" layoutInCell="1" allowOverlap="1" wp14:anchorId="6E02450E" wp14:editId="682022A5">
                <wp:simplePos x="0" y="0"/>
                <wp:positionH relativeFrom="column">
                  <wp:posOffset>3038641</wp:posOffset>
                </wp:positionH>
                <wp:positionV relativeFrom="paragraph">
                  <wp:posOffset>104471</wp:posOffset>
                </wp:positionV>
                <wp:extent cx="0" cy="261620"/>
                <wp:effectExtent l="0" t="0" r="19050" b="2413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261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57F24" id="Прямая соединительная линия 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8.25pt" to="239.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0720" behindDoc="0" locked="0" layoutInCell="1" allowOverlap="1" wp14:anchorId="33DDF7D2" wp14:editId="657911FF">
                <wp:simplePos x="0" y="0"/>
                <wp:positionH relativeFrom="column">
                  <wp:posOffset>907691</wp:posOffset>
                </wp:positionH>
                <wp:positionV relativeFrom="paragraph">
                  <wp:posOffset>104471</wp:posOffset>
                </wp:positionV>
                <wp:extent cx="0" cy="261786"/>
                <wp:effectExtent l="0" t="0" r="19050" b="2413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0" cy="2617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1F8488" id="Прямая соединительная линия 4" o:spid="_x0000_s1026" style="position:absolute;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45pt,8.25pt" to="71.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49696" behindDoc="0" locked="0" layoutInCell="1" allowOverlap="1" wp14:anchorId="70B45440" wp14:editId="51111BAD">
                <wp:simplePos x="0" y="0"/>
                <wp:positionH relativeFrom="column">
                  <wp:posOffset>907692</wp:posOffset>
                </wp:positionH>
                <wp:positionV relativeFrom="paragraph">
                  <wp:posOffset>104471</wp:posOffset>
                </wp:positionV>
                <wp:extent cx="4023359" cy="0"/>
                <wp:effectExtent l="0" t="0" r="15875" b="19050"/>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40233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8DD88B" id="Прямая соединительная линия 3" o:spid="_x0000_s1026" style="position:absolute;flip:x;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45pt,8.25pt" to="38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sidRPr="002D0524">
        <w:rPr>
          <w:rFonts w:ascii="Times New Roman" w:hAnsi="Times New Roman" w:cs="Times New Roman"/>
          <w:noProof/>
          <w:sz w:val="24"/>
          <w:szCs w:val="24"/>
          <w:lang w:eastAsia="ru-RU"/>
        </w:rPr>
        <mc:AlternateContent>
          <mc:Choice Requires="wps">
            <w:drawing>
              <wp:anchor distT="0" distB="0" distL="114300" distR="114300" simplePos="0" relativeHeight="251559936" behindDoc="0" locked="0" layoutInCell="1" allowOverlap="1" wp14:anchorId="185FA294" wp14:editId="27ECBC5E">
                <wp:simplePos x="0" y="0"/>
                <wp:positionH relativeFrom="column">
                  <wp:posOffset>4247239</wp:posOffset>
                </wp:positionH>
                <wp:positionV relativeFrom="paragraph">
                  <wp:posOffset>170346</wp:posOffset>
                </wp:positionV>
                <wp:extent cx="1772920" cy="508635"/>
                <wp:effectExtent l="0" t="0" r="17780" b="24765"/>
                <wp:wrapNone/>
                <wp:docPr id="9" name="Прямоугольник 9"/>
                <wp:cNvGraphicFramePr/>
                <a:graphic xmlns:a="http://schemas.openxmlformats.org/drawingml/2006/main">
                  <a:graphicData uri="http://schemas.microsoft.com/office/word/2010/wordprocessingShape">
                    <wps:wsp>
                      <wps:cNvSpPr/>
                      <wps:spPr>
                        <a:xfrm>
                          <a:off x="0" y="0"/>
                          <a:ext cx="1772920" cy="508635"/>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61334A" w:rsidRDefault="00806F95" w:rsidP="00425C94">
                            <w:pPr>
                              <w:spacing w:after="0" w:line="240" w:lineRule="auto"/>
                              <w:jc w:val="center"/>
                              <w:rPr>
                                <w:rFonts w:ascii="Times New Roman" w:hAnsi="Times New Roman" w:cs="Times New Roman"/>
                                <w:sz w:val="24"/>
                                <w:szCs w:val="24"/>
                                <w:lang w:val="kk-KZ"/>
                              </w:rPr>
                            </w:pPr>
                            <w:r w:rsidRPr="0061334A">
                              <w:rPr>
                                <w:rFonts w:ascii="Times New Roman" w:hAnsi="Times New Roman" w:cs="Times New Roman"/>
                                <w:sz w:val="24"/>
                                <w:szCs w:val="24"/>
                                <w:lang w:val="kk-KZ"/>
                              </w:rPr>
                              <w:t>Тұрақты жанама шығыстар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A294" id="Прямоугольник 9" o:spid="_x0000_s1027" style="position:absolute;left:0;text-align:left;margin-left:334.45pt;margin-top:13.4pt;width:139.6pt;height:40.0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" fillcolor="white [3201]" strokecolor="black [3200]" strokeweight="1pt">
                <v:textbox>
                  <w:txbxContent>
                    <w:p w:rsidR="00806F95" w:rsidRPr="0061334A" w:rsidRDefault="00806F95" w:rsidP="00425C94">
                      <w:pPr>
                        <w:spacing w:after="0" w:line="240" w:lineRule="auto"/>
                        <w:jc w:val="center"/>
                        <w:rPr>
                          <w:rFonts w:ascii="Times New Roman" w:hAnsi="Times New Roman" w:cs="Times New Roman"/>
                          <w:sz w:val="24"/>
                          <w:szCs w:val="24"/>
                          <w:lang w:val="kk-KZ"/>
                        </w:rPr>
                      </w:pPr>
                      <w:r w:rsidRPr="0061334A">
                        <w:rPr>
                          <w:rFonts w:ascii="Times New Roman" w:hAnsi="Times New Roman" w:cs="Times New Roman"/>
                          <w:sz w:val="24"/>
                          <w:szCs w:val="24"/>
                          <w:lang w:val="kk-KZ"/>
                        </w:rPr>
                        <w:t>Тұрақты жанама шығыстар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5840" behindDoc="0" locked="0" layoutInCell="1" allowOverlap="1" wp14:anchorId="40032941" wp14:editId="54528AEA">
                <wp:simplePos x="0" y="0"/>
                <wp:positionH relativeFrom="column">
                  <wp:posOffset>247733</wp:posOffset>
                </wp:positionH>
                <wp:positionV relativeFrom="paragraph">
                  <wp:posOffset>170347</wp:posOffset>
                </wp:positionV>
                <wp:extent cx="1470991" cy="453224"/>
                <wp:effectExtent l="0" t="0" r="15240" b="23495"/>
                <wp:wrapNone/>
                <wp:docPr id="7" name="Прямоугольник 7"/>
                <wp:cNvGraphicFramePr/>
                <a:graphic xmlns:a="http://schemas.openxmlformats.org/drawingml/2006/main">
                  <a:graphicData uri="http://schemas.microsoft.com/office/word/2010/wordprocessingShape">
                    <wps:wsp>
                      <wps:cNvSpPr/>
                      <wps:spPr>
                        <a:xfrm>
                          <a:off x="0" y="0"/>
                          <a:ext cx="1470991" cy="453224"/>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2D0524" w:rsidRDefault="00806F95" w:rsidP="00425C94">
                            <w:pPr>
                              <w:jc w:val="center"/>
                              <w:rPr>
                                <w:rFonts w:ascii="Times New Roman" w:hAnsi="Times New Roman" w:cs="Times New Roman"/>
                                <w:sz w:val="24"/>
                                <w:szCs w:val="24"/>
                                <w:lang w:val="kk-KZ"/>
                              </w:rPr>
                            </w:pPr>
                            <w:r w:rsidRPr="002D0524">
                              <w:rPr>
                                <w:rFonts w:ascii="Times New Roman" w:hAnsi="Times New Roman" w:cs="Times New Roman"/>
                                <w:sz w:val="24"/>
                                <w:szCs w:val="24"/>
                              </w:rPr>
                              <w:t>Т</w:t>
                            </w:r>
                            <w:r w:rsidRPr="002D0524">
                              <w:rPr>
                                <w:rFonts w:ascii="Times New Roman" w:hAnsi="Times New Roman" w:cs="Times New Roman"/>
                                <w:sz w:val="24"/>
                                <w:szCs w:val="24"/>
                                <w:lang w:val="kk-KZ"/>
                              </w:rPr>
                              <w:t>ікелей шығындар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2941" id="Прямоугольник 7" o:spid="_x0000_s1028" style="position:absolute;left:0;text-align:left;margin-left:19.5pt;margin-top:13.4pt;width:115.85pt;height:35.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" fillcolor="white [3201]" strokecolor="black [3200]" strokeweight="1pt">
                <v:textbox>
                  <w:txbxContent>
                    <w:p w:rsidR="00806F95" w:rsidRPr="002D0524" w:rsidRDefault="00806F95" w:rsidP="00425C94">
                      <w:pPr>
                        <w:jc w:val="center"/>
                        <w:rPr>
                          <w:rFonts w:ascii="Times New Roman" w:hAnsi="Times New Roman" w:cs="Times New Roman"/>
                          <w:sz w:val="24"/>
                          <w:szCs w:val="24"/>
                          <w:lang w:val="kk-KZ"/>
                        </w:rPr>
                      </w:pPr>
                      <w:r w:rsidRPr="002D0524">
                        <w:rPr>
                          <w:rFonts w:ascii="Times New Roman" w:hAnsi="Times New Roman" w:cs="Times New Roman"/>
                          <w:sz w:val="24"/>
                          <w:szCs w:val="24"/>
                        </w:rPr>
                        <w:t>Т</w:t>
                      </w:r>
                      <w:r w:rsidRPr="002D0524">
                        <w:rPr>
                          <w:rFonts w:ascii="Times New Roman" w:hAnsi="Times New Roman" w:cs="Times New Roman"/>
                          <w:sz w:val="24"/>
                          <w:szCs w:val="24"/>
                          <w:lang w:val="kk-KZ"/>
                        </w:rPr>
                        <w:t>ікелей шығындар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8912" behindDoc="0" locked="0" layoutInCell="1" allowOverlap="1" wp14:anchorId="7DA806D9" wp14:editId="321BBCDA">
                <wp:simplePos x="0" y="0"/>
                <wp:positionH relativeFrom="column">
                  <wp:posOffset>2227608</wp:posOffset>
                </wp:positionH>
                <wp:positionV relativeFrom="paragraph">
                  <wp:posOffset>162394</wp:posOffset>
                </wp:positionV>
                <wp:extent cx="1581978" cy="508635"/>
                <wp:effectExtent l="0" t="0" r="18415" b="24765"/>
                <wp:wrapNone/>
                <wp:docPr id="8" name="Прямоугольник 8"/>
                <wp:cNvGraphicFramePr/>
                <a:graphic xmlns:a="http://schemas.openxmlformats.org/drawingml/2006/main">
                  <a:graphicData uri="http://schemas.microsoft.com/office/word/2010/wordprocessingShape">
                    <wps:wsp>
                      <wps:cNvSpPr/>
                      <wps:spPr>
                        <a:xfrm>
                          <a:off x="0" y="0"/>
                          <a:ext cx="1581978" cy="508635"/>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2D0524" w:rsidRDefault="00806F95" w:rsidP="00425C94">
                            <w:pPr>
                              <w:spacing w:after="0" w:line="240" w:lineRule="auto"/>
                              <w:jc w:val="center"/>
                              <w:rPr>
                                <w:rFonts w:ascii="Times New Roman" w:hAnsi="Times New Roman" w:cs="Times New Roman"/>
                                <w:sz w:val="24"/>
                                <w:szCs w:val="24"/>
                                <w:lang w:val="kk-KZ"/>
                              </w:rPr>
                            </w:pPr>
                            <w:r w:rsidRPr="002D0524">
                              <w:rPr>
                                <w:rFonts w:ascii="Times New Roman" w:hAnsi="Times New Roman" w:cs="Times New Roman"/>
                                <w:sz w:val="24"/>
                                <w:szCs w:val="24"/>
                                <w:lang w:val="kk-KZ"/>
                              </w:rPr>
                              <w:t>Өзгермелі</w:t>
                            </w:r>
                            <w:r>
                              <w:rPr>
                                <w:rFonts w:ascii="Times New Roman" w:hAnsi="Times New Roman" w:cs="Times New Roman"/>
                                <w:sz w:val="24"/>
                                <w:szCs w:val="24"/>
                                <w:lang w:val="kk-KZ"/>
                              </w:rPr>
                              <w:t xml:space="preserve"> жанама шығынд</w:t>
                            </w:r>
                            <w:r w:rsidRPr="002D0524">
                              <w:rPr>
                                <w:rFonts w:ascii="Times New Roman" w:hAnsi="Times New Roman" w:cs="Times New Roman"/>
                                <w:sz w:val="24"/>
                                <w:szCs w:val="24"/>
                                <w:lang w:val="kk-KZ"/>
                              </w:rPr>
                              <w:t>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806D9" id="Прямоугольник 8" o:spid="_x0000_s1029" style="position:absolute;left:0;text-align:left;margin-left:175.4pt;margin-top:12.8pt;width:124.55pt;height:40.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" fillcolor="white [3201]" strokecolor="black [3200]" strokeweight="1pt">
                <v:textbox>
                  <w:txbxContent>
                    <w:p w:rsidR="00806F95" w:rsidRPr="002D0524" w:rsidRDefault="00806F95" w:rsidP="00425C94">
                      <w:pPr>
                        <w:spacing w:after="0" w:line="240" w:lineRule="auto"/>
                        <w:jc w:val="center"/>
                        <w:rPr>
                          <w:rFonts w:ascii="Times New Roman" w:hAnsi="Times New Roman" w:cs="Times New Roman"/>
                          <w:sz w:val="24"/>
                          <w:szCs w:val="24"/>
                          <w:lang w:val="kk-KZ"/>
                        </w:rPr>
                      </w:pPr>
                      <w:r w:rsidRPr="002D0524">
                        <w:rPr>
                          <w:rFonts w:ascii="Times New Roman" w:hAnsi="Times New Roman" w:cs="Times New Roman"/>
                          <w:sz w:val="24"/>
                          <w:szCs w:val="24"/>
                          <w:lang w:val="kk-KZ"/>
                        </w:rPr>
                        <w:t>Өзгермелі</w:t>
                      </w:r>
                      <w:r>
                        <w:rPr>
                          <w:rFonts w:ascii="Times New Roman" w:hAnsi="Times New Roman" w:cs="Times New Roman"/>
                          <w:sz w:val="24"/>
                          <w:szCs w:val="24"/>
                          <w:lang w:val="kk-KZ"/>
                        </w:rPr>
                        <w:t xml:space="preserve"> жанама шығынд</w:t>
                      </w:r>
                      <w:r w:rsidRPr="002D0524">
                        <w:rPr>
                          <w:rFonts w:ascii="Times New Roman" w:hAnsi="Times New Roman" w:cs="Times New Roman"/>
                          <w:sz w:val="24"/>
                          <w:szCs w:val="24"/>
                          <w:lang w:val="kk-KZ"/>
                        </w:rPr>
                        <w:t>ар</w:t>
                      </w:r>
                    </w:p>
                  </w:txbxContent>
                </v:textbox>
              </v:rect>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90656" behindDoc="0" locked="0" layoutInCell="1" allowOverlap="1" wp14:anchorId="6D28C126" wp14:editId="4F86B35C">
                <wp:simplePos x="0" y="0"/>
                <wp:positionH relativeFrom="column">
                  <wp:posOffset>4079875</wp:posOffset>
                </wp:positionH>
                <wp:positionV relativeFrom="paragraph">
                  <wp:posOffset>172085</wp:posOffset>
                </wp:positionV>
                <wp:extent cx="0" cy="1827530"/>
                <wp:effectExtent l="0" t="0" r="19050" b="2032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1827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AC908A" id="Прямая соединительная линия 26" o:spid="_x0000_s1026" style="position:absolute;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25pt,13.55pt" to="321.2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6560" behindDoc="0" locked="0" layoutInCell="1" allowOverlap="1" wp14:anchorId="7D9BA144" wp14:editId="5686AD88">
                <wp:simplePos x="0" y="0"/>
                <wp:positionH relativeFrom="column">
                  <wp:posOffset>4080262</wp:posOffset>
                </wp:positionH>
                <wp:positionV relativeFrom="paragraph">
                  <wp:posOffset>172610</wp:posOffset>
                </wp:positionV>
                <wp:extent cx="166977" cy="0"/>
                <wp:effectExtent l="0" t="0" r="24130"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1669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0228D" id="Прямая соединительная линия 25" o:spid="_x0000_s1026" style="position:absolute;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pt,13.6pt" to="334.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4272" behindDoc="0" locked="0" layoutInCell="1" allowOverlap="1" wp14:anchorId="07BC0FC1" wp14:editId="54B50E51">
                <wp:simplePos x="0" y="0"/>
                <wp:positionH relativeFrom="column">
                  <wp:posOffset>2004695</wp:posOffset>
                </wp:positionH>
                <wp:positionV relativeFrom="paragraph">
                  <wp:posOffset>172085</wp:posOffset>
                </wp:positionV>
                <wp:extent cx="0" cy="1526540"/>
                <wp:effectExtent l="0" t="0" r="19050" b="1651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1526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D066F0" id="Прямая соединительная линия 17" o:spid="_x0000_s1026" style="position:absolute;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85pt,13.55pt" to="157.8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2224" behindDoc="0" locked="0" layoutInCell="1" allowOverlap="1" wp14:anchorId="40F323E6" wp14:editId="4AB50CAA">
                <wp:simplePos x="0" y="0"/>
                <wp:positionH relativeFrom="column">
                  <wp:posOffset>2004971</wp:posOffset>
                </wp:positionH>
                <wp:positionV relativeFrom="paragraph">
                  <wp:posOffset>172610</wp:posOffset>
                </wp:positionV>
                <wp:extent cx="222637" cy="0"/>
                <wp:effectExtent l="0" t="0" r="25400"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2226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0416B" id="Прямая соединительная линия 16" o:spid="_x0000_s1026" style="position:absolute;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13.6pt" to="175.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64032" behindDoc="0" locked="0" layoutInCell="1" allowOverlap="1" wp14:anchorId="1EB3B4FE" wp14:editId="6F3348F1">
                <wp:simplePos x="0" y="0"/>
                <wp:positionH relativeFrom="column">
                  <wp:posOffset>33020</wp:posOffset>
                </wp:positionH>
                <wp:positionV relativeFrom="paragraph">
                  <wp:posOffset>31750</wp:posOffset>
                </wp:positionV>
                <wp:extent cx="7620" cy="1391285"/>
                <wp:effectExtent l="0" t="0" r="30480" b="18415"/>
                <wp:wrapNone/>
                <wp:docPr id="11" name="Прямая соединительная линия 11"/>
                <wp:cNvGraphicFramePr/>
                <a:graphic xmlns:a="http://schemas.openxmlformats.org/drawingml/2006/main">
                  <a:graphicData uri="http://schemas.microsoft.com/office/word/2010/wordprocessingShape">
                    <wps:wsp>
                      <wps:cNvCnPr/>
                      <wps:spPr>
                        <a:xfrm flipH="1">
                          <a:off x="0" y="0"/>
                          <a:ext cx="7620" cy="1391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DEB47" id="Прямая соединительная линия 11" o:spid="_x0000_s1026" style="position:absolute;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2.5pt" to="3.2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1984" behindDoc="0" locked="0" layoutInCell="1" allowOverlap="1" wp14:anchorId="1D822922" wp14:editId="2570C044">
                <wp:simplePos x="0" y="0"/>
                <wp:positionH relativeFrom="column">
                  <wp:posOffset>33020</wp:posOffset>
                </wp:positionH>
                <wp:positionV relativeFrom="paragraph">
                  <wp:posOffset>31750</wp:posOffset>
                </wp:positionV>
                <wp:extent cx="214630" cy="0"/>
                <wp:effectExtent l="0" t="0" r="1397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214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90EBD8" id="Прямая соединительная линия 10" o:spid="_x0000_s1026" style="position:absolute;flip:x;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2.5pt" to="1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53792" behindDoc="0" locked="0" layoutInCell="1" allowOverlap="1" wp14:anchorId="718CAC0B" wp14:editId="3CB11CCE">
                <wp:simplePos x="0" y="0"/>
                <wp:positionH relativeFrom="column">
                  <wp:posOffset>247733</wp:posOffset>
                </wp:positionH>
                <wp:positionV relativeFrom="paragraph">
                  <wp:posOffset>35919</wp:posOffset>
                </wp:positionV>
                <wp:extent cx="1470660" cy="524593"/>
                <wp:effectExtent l="0" t="0" r="15240" b="27940"/>
                <wp:wrapNone/>
                <wp:docPr id="12" name="Прямоугольник 12"/>
                <wp:cNvGraphicFramePr/>
                <a:graphic xmlns:a="http://schemas.openxmlformats.org/drawingml/2006/main">
                  <a:graphicData uri="http://schemas.microsoft.com/office/word/2010/wordprocessingShape">
                    <wps:wsp>
                      <wps:cNvSpPr/>
                      <wps:spPr>
                        <a:xfrm>
                          <a:off x="0" y="0"/>
                          <a:ext cx="1470660" cy="524593"/>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61334A" w:rsidRDefault="00806F95" w:rsidP="00425C94">
                            <w:pPr>
                              <w:spacing w:after="0" w:line="240" w:lineRule="auto"/>
                              <w:jc w:val="both"/>
                              <w:rPr>
                                <w:rFonts w:ascii="Times New Roman" w:hAnsi="Times New Roman" w:cs="Times New Roman"/>
                                <w:sz w:val="24"/>
                                <w:szCs w:val="24"/>
                                <w:lang w:val="kk-KZ"/>
                              </w:rPr>
                            </w:pPr>
                            <w:r w:rsidRPr="0061334A">
                              <w:rPr>
                                <w:rFonts w:ascii="Times New Roman" w:hAnsi="Times New Roman" w:cs="Times New Roman"/>
                                <w:sz w:val="24"/>
                                <w:szCs w:val="24"/>
                                <w:lang w:val="kk-KZ"/>
                              </w:rPr>
                              <w:t>Шикізат пен негізгі материалдар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AC0B" id="Прямоугольник 12" o:spid="_x0000_s1030" style="position:absolute;left:0;text-align:left;margin-left:19.5pt;margin-top:2.85pt;width:115.8pt;height:41.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" fillcolor="white [3201]" strokecolor="black [3200]" strokeweight="1pt">
                <v:textbox>
                  <w:txbxContent>
                    <w:p w:rsidR="00806F95" w:rsidRPr="0061334A" w:rsidRDefault="00806F95" w:rsidP="00425C94">
                      <w:pPr>
                        <w:spacing w:after="0" w:line="240" w:lineRule="auto"/>
                        <w:jc w:val="both"/>
                        <w:rPr>
                          <w:rFonts w:ascii="Times New Roman" w:hAnsi="Times New Roman" w:cs="Times New Roman"/>
                          <w:sz w:val="24"/>
                          <w:szCs w:val="24"/>
                          <w:lang w:val="kk-KZ"/>
                        </w:rPr>
                      </w:pPr>
                      <w:r w:rsidRPr="0061334A">
                        <w:rPr>
                          <w:rFonts w:ascii="Times New Roman" w:hAnsi="Times New Roman" w:cs="Times New Roman"/>
                          <w:sz w:val="24"/>
                          <w:szCs w:val="24"/>
                          <w:lang w:val="kk-KZ"/>
                        </w:rPr>
                        <w:t>Шикізат пен негізгі материалдар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6864" behindDoc="0" locked="0" layoutInCell="1" allowOverlap="1" wp14:anchorId="71AAD995" wp14:editId="426A25A9">
                <wp:simplePos x="0" y="0"/>
                <wp:positionH relativeFrom="column">
                  <wp:posOffset>2227608</wp:posOffset>
                </wp:positionH>
                <wp:positionV relativeFrom="paragraph">
                  <wp:posOffset>43871</wp:posOffset>
                </wp:positionV>
                <wp:extent cx="1581150" cy="683288"/>
                <wp:effectExtent l="0" t="0" r="19050" b="21590"/>
                <wp:wrapNone/>
                <wp:docPr id="18" name="Прямоугольник 18"/>
                <wp:cNvGraphicFramePr/>
                <a:graphic xmlns:a="http://schemas.openxmlformats.org/drawingml/2006/main">
                  <a:graphicData uri="http://schemas.microsoft.com/office/word/2010/wordprocessingShape">
                    <wps:wsp>
                      <wps:cNvSpPr/>
                      <wps:spPr>
                        <a:xfrm>
                          <a:off x="0" y="0"/>
                          <a:ext cx="1581150" cy="683288"/>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A50E67" w:rsidRDefault="00806F95" w:rsidP="00425C94">
                            <w:pPr>
                              <w:spacing w:after="0" w:line="240" w:lineRule="auto"/>
                              <w:jc w:val="both"/>
                              <w:rPr>
                                <w:rFonts w:ascii="Times New Roman" w:hAnsi="Times New Roman" w:cs="Times New Roman"/>
                                <w:sz w:val="24"/>
                                <w:szCs w:val="24"/>
                                <w:lang w:val="kk-KZ"/>
                              </w:rPr>
                            </w:pPr>
                            <w:r w:rsidRPr="00A50E67">
                              <w:rPr>
                                <w:rFonts w:ascii="Times New Roman" w:hAnsi="Times New Roman" w:cs="Times New Roman"/>
                                <w:sz w:val="24"/>
                                <w:szCs w:val="24"/>
                                <w:lang w:val="kk-KZ"/>
                              </w:rPr>
                              <w:t xml:space="preserve">Кешенді өндірістегі </w:t>
                            </w:r>
                            <w:r>
                              <w:rPr>
                                <w:rFonts w:ascii="Times New Roman" w:hAnsi="Times New Roman" w:cs="Times New Roman"/>
                                <w:sz w:val="24"/>
                                <w:szCs w:val="24"/>
                                <w:lang w:val="kk-KZ"/>
                              </w:rPr>
                              <w:t xml:space="preserve">көмекші </w:t>
                            </w:r>
                            <w:r w:rsidRPr="00A50E67">
                              <w:rPr>
                                <w:rFonts w:ascii="Times New Roman" w:hAnsi="Times New Roman" w:cs="Times New Roman"/>
                                <w:sz w:val="24"/>
                                <w:szCs w:val="24"/>
                                <w:lang w:val="kk-KZ"/>
                              </w:rPr>
                              <w:t>шикізат</w:t>
                            </w:r>
                            <w:r>
                              <w:rPr>
                                <w:rFonts w:ascii="Times New Roman" w:hAnsi="Times New Roman" w:cs="Times New Roman"/>
                                <w:sz w:val="24"/>
                                <w:szCs w:val="24"/>
                                <w:lang w:val="kk-KZ"/>
                              </w:rPr>
                              <w:t xml:space="preserve"> шығындары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AD995" id="Прямоугольник 18" o:spid="_x0000_s1031" style="position:absolute;left:0;text-align:left;margin-left:175.4pt;margin-top:3.45pt;width:124.5pt;height:53.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" fillcolor="white [3201]" strokecolor="black [3200]" strokeweight="1pt">
                <v:textbox>
                  <w:txbxContent>
                    <w:p w:rsidR="00806F95" w:rsidRPr="00A50E67" w:rsidRDefault="00806F95" w:rsidP="00425C94">
                      <w:pPr>
                        <w:spacing w:after="0" w:line="240" w:lineRule="auto"/>
                        <w:jc w:val="both"/>
                        <w:rPr>
                          <w:rFonts w:ascii="Times New Roman" w:hAnsi="Times New Roman" w:cs="Times New Roman"/>
                          <w:sz w:val="24"/>
                          <w:szCs w:val="24"/>
                          <w:lang w:val="kk-KZ"/>
                        </w:rPr>
                      </w:pPr>
                      <w:r w:rsidRPr="00A50E67">
                        <w:rPr>
                          <w:rFonts w:ascii="Times New Roman" w:hAnsi="Times New Roman" w:cs="Times New Roman"/>
                          <w:sz w:val="24"/>
                          <w:szCs w:val="24"/>
                          <w:lang w:val="kk-KZ"/>
                        </w:rPr>
                        <w:t xml:space="preserve">Кешенді өндірістегі </w:t>
                      </w:r>
                      <w:r>
                        <w:rPr>
                          <w:rFonts w:ascii="Times New Roman" w:hAnsi="Times New Roman" w:cs="Times New Roman"/>
                          <w:sz w:val="24"/>
                          <w:szCs w:val="24"/>
                          <w:lang w:val="kk-KZ"/>
                        </w:rPr>
                        <w:t xml:space="preserve">көмекші </w:t>
                      </w:r>
                      <w:r w:rsidRPr="00A50E67">
                        <w:rPr>
                          <w:rFonts w:ascii="Times New Roman" w:hAnsi="Times New Roman" w:cs="Times New Roman"/>
                          <w:sz w:val="24"/>
                          <w:szCs w:val="24"/>
                          <w:lang w:val="kk-KZ"/>
                        </w:rPr>
                        <w:t>шикізат</w:t>
                      </w:r>
                      <w:r>
                        <w:rPr>
                          <w:rFonts w:ascii="Times New Roman" w:hAnsi="Times New Roman" w:cs="Times New Roman"/>
                          <w:sz w:val="24"/>
                          <w:szCs w:val="24"/>
                          <w:lang w:val="kk-KZ"/>
                        </w:rPr>
                        <w:t xml:space="preserve"> шығындары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3008" behindDoc="0" locked="0" layoutInCell="1" allowOverlap="1" wp14:anchorId="7D339A09" wp14:editId="3FA93CB6">
                <wp:simplePos x="0" y="0"/>
                <wp:positionH relativeFrom="column">
                  <wp:posOffset>4255190</wp:posOffset>
                </wp:positionH>
                <wp:positionV relativeFrom="paragraph">
                  <wp:posOffset>59773</wp:posOffset>
                </wp:positionV>
                <wp:extent cx="1773141" cy="667909"/>
                <wp:effectExtent l="0" t="0" r="17780" b="18415"/>
                <wp:wrapNone/>
                <wp:docPr id="22" name="Прямоугольник 22"/>
                <wp:cNvGraphicFramePr/>
                <a:graphic xmlns:a="http://schemas.openxmlformats.org/drawingml/2006/main">
                  <a:graphicData uri="http://schemas.microsoft.com/office/word/2010/wordprocessingShape">
                    <wps:wsp>
                      <wps:cNvSpPr/>
                      <wps:spPr>
                        <a:xfrm>
                          <a:off x="0" y="0"/>
                          <a:ext cx="1773141" cy="667909"/>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EA04C2"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Өндірістік ғ</w:t>
                            </w:r>
                            <w:r w:rsidRPr="00EA04C2">
                              <w:rPr>
                                <w:rFonts w:ascii="Times New Roman" w:hAnsi="Times New Roman" w:cs="Times New Roman"/>
                                <w:sz w:val="24"/>
                                <w:szCs w:val="24"/>
                                <w:lang w:val="kk-KZ"/>
                              </w:rPr>
                              <w:t xml:space="preserve">имараттар </w:t>
                            </w:r>
                            <w:r>
                              <w:rPr>
                                <w:rFonts w:ascii="Times New Roman" w:hAnsi="Times New Roman" w:cs="Times New Roman"/>
                                <w:sz w:val="24"/>
                                <w:szCs w:val="24"/>
                                <w:lang w:val="kk-KZ"/>
                              </w:rPr>
                              <w:t>мен құрал-жабдық-тардың  амортизациясы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39A09" id="Прямоугольник 22" o:spid="_x0000_s1032" style="position:absolute;left:0;text-align:left;margin-left:335.05pt;margin-top:4.7pt;width:139.6pt;height:52.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" fillcolor="white [3201]" strokecolor="black [3200]" strokeweight="1pt">
                <v:textbox>
                  <w:txbxContent>
                    <w:p w:rsidR="00806F95" w:rsidRPr="00EA04C2"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Өндірістік ғ</w:t>
                      </w:r>
                      <w:r w:rsidRPr="00EA04C2">
                        <w:rPr>
                          <w:rFonts w:ascii="Times New Roman" w:hAnsi="Times New Roman" w:cs="Times New Roman"/>
                          <w:sz w:val="24"/>
                          <w:szCs w:val="24"/>
                          <w:lang w:val="kk-KZ"/>
                        </w:rPr>
                        <w:t xml:space="preserve">имараттар </w:t>
                      </w:r>
                      <w:r>
                        <w:rPr>
                          <w:rFonts w:ascii="Times New Roman" w:hAnsi="Times New Roman" w:cs="Times New Roman"/>
                          <w:sz w:val="24"/>
                          <w:szCs w:val="24"/>
                          <w:lang w:val="kk-KZ"/>
                        </w:rPr>
                        <w:t>мен құрал-жабдық-тардың  амортизациясы</w:t>
                      </w:r>
                    </w:p>
                  </w:txbxContent>
                </v:textbox>
              </v:rect>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71200" behindDoc="0" locked="0" layoutInCell="1" allowOverlap="1" wp14:anchorId="5A8AEC41" wp14:editId="1E966729">
                <wp:simplePos x="0" y="0"/>
                <wp:positionH relativeFrom="column">
                  <wp:posOffset>33048</wp:posOffset>
                </wp:positionH>
                <wp:positionV relativeFrom="paragraph">
                  <wp:posOffset>94836</wp:posOffset>
                </wp:positionV>
                <wp:extent cx="214160" cy="0"/>
                <wp:effectExtent l="0" t="0" r="1460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214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E6F06" id="Прямая соединительная линия 14"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7.45pt" to="19.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57888" behindDoc="0" locked="0" layoutInCell="1" allowOverlap="1" wp14:anchorId="0B0058CE" wp14:editId="275B8033">
                <wp:simplePos x="0" y="0"/>
                <wp:positionH relativeFrom="column">
                  <wp:posOffset>2004695</wp:posOffset>
                </wp:positionH>
                <wp:positionV relativeFrom="paragraph">
                  <wp:posOffset>9277</wp:posOffset>
                </wp:positionV>
                <wp:extent cx="222443" cy="0"/>
                <wp:effectExtent l="0" t="0" r="2540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22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23371" id="Прямая соединительная линия 19"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75pt" to="17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6080" behindDoc="0" locked="0" layoutInCell="1" allowOverlap="1" wp14:anchorId="7C51E231" wp14:editId="6C5F5E72">
                <wp:simplePos x="0" y="0"/>
                <wp:positionH relativeFrom="column">
                  <wp:posOffset>4080262</wp:posOffset>
                </wp:positionH>
                <wp:positionV relativeFrom="paragraph">
                  <wp:posOffset>65295</wp:posOffset>
                </wp:positionV>
                <wp:extent cx="165900" cy="0"/>
                <wp:effectExtent l="0" t="0" r="2476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6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665BA" id="Прямая соединительная линия 27"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pt,5.15pt" to="334.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67104" behindDoc="0" locked="0" layoutInCell="1" allowOverlap="1" wp14:anchorId="21B723F1" wp14:editId="09EA9704">
                <wp:simplePos x="0" y="0"/>
                <wp:positionH relativeFrom="column">
                  <wp:posOffset>247733</wp:posOffset>
                </wp:positionH>
                <wp:positionV relativeFrom="paragraph">
                  <wp:posOffset>91411</wp:posOffset>
                </wp:positionV>
                <wp:extent cx="1470660" cy="834887"/>
                <wp:effectExtent l="0" t="0" r="15240" b="22860"/>
                <wp:wrapNone/>
                <wp:docPr id="13" name="Прямоугольник 13"/>
                <wp:cNvGraphicFramePr/>
                <a:graphic xmlns:a="http://schemas.openxmlformats.org/drawingml/2006/main">
                  <a:graphicData uri="http://schemas.microsoft.com/office/word/2010/wordprocessingShape">
                    <wps:wsp>
                      <wps:cNvSpPr/>
                      <wps:spPr>
                        <a:xfrm>
                          <a:off x="0" y="0"/>
                          <a:ext cx="1470660" cy="834887"/>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A50E67"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61334A">
                              <w:rPr>
                                <w:rFonts w:ascii="Times New Roman" w:hAnsi="Times New Roman" w:cs="Times New Roman"/>
                                <w:sz w:val="24"/>
                                <w:szCs w:val="24"/>
                                <w:lang w:val="kk-KZ"/>
                              </w:rPr>
                              <w:t xml:space="preserve">егізгі </w:t>
                            </w:r>
                            <w:r>
                              <w:rPr>
                                <w:rFonts w:ascii="Times New Roman" w:hAnsi="Times New Roman" w:cs="Times New Roman"/>
                                <w:sz w:val="24"/>
                                <w:szCs w:val="24"/>
                                <w:lang w:val="kk-KZ"/>
                              </w:rPr>
                              <w:t>өндірістік цехтар жұмысшы</w:t>
                            </w:r>
                            <w:r>
                              <w:rPr>
                                <w:rFonts w:ascii="Times New Roman" w:hAnsi="Times New Roman" w:cs="Times New Roman"/>
                                <w:sz w:val="24"/>
                                <w:szCs w:val="24"/>
                                <w:lang w:val="en-US"/>
                              </w:rPr>
                              <w:t>-</w:t>
                            </w:r>
                            <w:r>
                              <w:rPr>
                                <w:rFonts w:ascii="Times New Roman" w:hAnsi="Times New Roman" w:cs="Times New Roman"/>
                                <w:sz w:val="24"/>
                                <w:szCs w:val="24"/>
                                <w:lang w:val="kk-KZ"/>
                              </w:rPr>
                              <w:t xml:space="preserve">ларының </w:t>
                            </w:r>
                            <w:r>
                              <w:rPr>
                                <w:rFonts w:ascii="Times New Roman" w:hAnsi="Times New Roman" w:cs="Times New Roman"/>
                                <w:sz w:val="24"/>
                                <w:szCs w:val="24"/>
                                <w:lang w:val="en-US"/>
                              </w:rPr>
                              <w:t xml:space="preserve"> </w:t>
                            </w:r>
                            <w:r>
                              <w:rPr>
                                <w:rFonts w:ascii="Times New Roman" w:hAnsi="Times New Roman" w:cs="Times New Roman"/>
                                <w:sz w:val="24"/>
                                <w:szCs w:val="24"/>
                              </w:rPr>
                              <w:t>е</w:t>
                            </w:r>
                            <w:r>
                              <w:rPr>
                                <w:rFonts w:ascii="Times New Roman" w:hAnsi="Times New Roman" w:cs="Times New Roman"/>
                                <w:sz w:val="24"/>
                                <w:szCs w:val="24"/>
                                <w:lang w:val="kk-KZ"/>
                              </w:rPr>
                              <w:t>ңбек-ақылары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723F1" id="Прямоугольник 13" o:spid="_x0000_s1033" style="position:absolute;left:0;text-align:left;margin-left:19.5pt;margin-top:7.2pt;width:115.8pt;height:65.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" fillcolor="white [3201]" strokecolor="black [3200]" strokeweight="1pt">
                <v:textbox>
                  <w:txbxContent>
                    <w:p w:rsidR="00806F95" w:rsidRPr="00A50E67"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Pr="0061334A">
                        <w:rPr>
                          <w:rFonts w:ascii="Times New Roman" w:hAnsi="Times New Roman" w:cs="Times New Roman"/>
                          <w:sz w:val="24"/>
                          <w:szCs w:val="24"/>
                          <w:lang w:val="kk-KZ"/>
                        </w:rPr>
                        <w:t xml:space="preserve">егізгі </w:t>
                      </w:r>
                      <w:r>
                        <w:rPr>
                          <w:rFonts w:ascii="Times New Roman" w:hAnsi="Times New Roman" w:cs="Times New Roman"/>
                          <w:sz w:val="24"/>
                          <w:szCs w:val="24"/>
                          <w:lang w:val="kk-KZ"/>
                        </w:rPr>
                        <w:t>өндірістік цехтар жұмысшы</w:t>
                      </w:r>
                      <w:r>
                        <w:rPr>
                          <w:rFonts w:ascii="Times New Roman" w:hAnsi="Times New Roman" w:cs="Times New Roman"/>
                          <w:sz w:val="24"/>
                          <w:szCs w:val="24"/>
                          <w:lang w:val="en-US"/>
                        </w:rPr>
                        <w:t>-</w:t>
                      </w:r>
                      <w:r>
                        <w:rPr>
                          <w:rFonts w:ascii="Times New Roman" w:hAnsi="Times New Roman" w:cs="Times New Roman"/>
                          <w:sz w:val="24"/>
                          <w:szCs w:val="24"/>
                          <w:lang w:val="kk-KZ"/>
                        </w:rPr>
                        <w:t xml:space="preserve">ларының </w:t>
                      </w:r>
                      <w:r>
                        <w:rPr>
                          <w:rFonts w:ascii="Times New Roman" w:hAnsi="Times New Roman" w:cs="Times New Roman"/>
                          <w:sz w:val="24"/>
                          <w:szCs w:val="24"/>
                          <w:lang w:val="en-US"/>
                        </w:rPr>
                        <w:t xml:space="preserve"> </w:t>
                      </w:r>
                      <w:r>
                        <w:rPr>
                          <w:rFonts w:ascii="Times New Roman" w:hAnsi="Times New Roman" w:cs="Times New Roman"/>
                          <w:sz w:val="24"/>
                          <w:szCs w:val="24"/>
                        </w:rPr>
                        <w:t>е</w:t>
                      </w:r>
                      <w:r>
                        <w:rPr>
                          <w:rFonts w:ascii="Times New Roman" w:hAnsi="Times New Roman" w:cs="Times New Roman"/>
                          <w:sz w:val="24"/>
                          <w:szCs w:val="24"/>
                          <w:lang w:val="kk-KZ"/>
                        </w:rPr>
                        <w:t>ңбек-ақылары</w:t>
                      </w:r>
                    </w:p>
                  </w:txbxContent>
                </v:textbox>
              </v:rect>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65056" behindDoc="0" locked="0" layoutInCell="1" allowOverlap="1" wp14:anchorId="07B02C5A" wp14:editId="0CA23F82">
                <wp:simplePos x="0" y="0"/>
                <wp:positionH relativeFrom="column">
                  <wp:posOffset>4263142</wp:posOffset>
                </wp:positionH>
                <wp:positionV relativeFrom="paragraph">
                  <wp:posOffset>60877</wp:posOffset>
                </wp:positionV>
                <wp:extent cx="1772920" cy="691764"/>
                <wp:effectExtent l="0" t="0" r="17780" b="13335"/>
                <wp:wrapNone/>
                <wp:docPr id="23" name="Прямоугольник 23"/>
                <wp:cNvGraphicFramePr/>
                <a:graphic xmlns:a="http://schemas.openxmlformats.org/drawingml/2006/main">
                  <a:graphicData uri="http://schemas.microsoft.com/office/word/2010/wordprocessingShape">
                    <wps:wsp>
                      <wps:cNvSpPr/>
                      <wps:spPr>
                        <a:xfrm>
                          <a:off x="0" y="0"/>
                          <a:ext cx="1772920" cy="691764"/>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EA04C2"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Өндірістік</w:t>
                            </w:r>
                            <w:r w:rsidRPr="00EA04C2">
                              <w:rPr>
                                <w:rFonts w:ascii="Times New Roman" w:hAnsi="Times New Roman" w:cs="Times New Roman"/>
                                <w:sz w:val="24"/>
                                <w:szCs w:val="24"/>
                                <w:lang w:val="kk-KZ"/>
                              </w:rPr>
                              <w:t xml:space="preserve"> </w:t>
                            </w:r>
                            <w:r>
                              <w:rPr>
                                <w:rFonts w:ascii="Times New Roman" w:hAnsi="Times New Roman" w:cs="Times New Roman"/>
                                <w:sz w:val="24"/>
                                <w:szCs w:val="24"/>
                                <w:lang w:val="kk-KZ"/>
                              </w:rPr>
                              <w:t>ғ</w:t>
                            </w:r>
                            <w:r w:rsidRPr="00EA04C2">
                              <w:rPr>
                                <w:rFonts w:ascii="Times New Roman" w:hAnsi="Times New Roman" w:cs="Times New Roman"/>
                                <w:sz w:val="24"/>
                                <w:szCs w:val="24"/>
                                <w:lang w:val="kk-KZ"/>
                              </w:rPr>
                              <w:t>имараттар мен жабдықтарды күтіп-ұстау шығыстары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2C5A" id="Прямоугольник 23" o:spid="_x0000_s1034" style="position:absolute;left:0;text-align:left;margin-left:335.7pt;margin-top:4.8pt;width:139.6pt;height:54.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" fillcolor="white [3201]" strokecolor="black [3200]" strokeweight="1pt">
                <v:textbox>
                  <w:txbxContent>
                    <w:p w:rsidR="00806F95" w:rsidRPr="00EA04C2"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Өндірістік</w:t>
                      </w:r>
                      <w:r w:rsidRPr="00EA04C2">
                        <w:rPr>
                          <w:rFonts w:ascii="Times New Roman" w:hAnsi="Times New Roman" w:cs="Times New Roman"/>
                          <w:sz w:val="24"/>
                          <w:szCs w:val="24"/>
                          <w:lang w:val="kk-KZ"/>
                        </w:rPr>
                        <w:t xml:space="preserve"> </w:t>
                      </w:r>
                      <w:r>
                        <w:rPr>
                          <w:rFonts w:ascii="Times New Roman" w:hAnsi="Times New Roman" w:cs="Times New Roman"/>
                          <w:sz w:val="24"/>
                          <w:szCs w:val="24"/>
                          <w:lang w:val="kk-KZ"/>
                        </w:rPr>
                        <w:t>ғ</w:t>
                      </w:r>
                      <w:r w:rsidRPr="00EA04C2">
                        <w:rPr>
                          <w:rFonts w:ascii="Times New Roman" w:hAnsi="Times New Roman" w:cs="Times New Roman"/>
                          <w:sz w:val="24"/>
                          <w:szCs w:val="24"/>
                          <w:lang w:val="kk-KZ"/>
                        </w:rPr>
                        <w:t>имараттар мен жабдықтарды күтіп-ұстау шығыстары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0960" behindDoc="0" locked="0" layoutInCell="1" allowOverlap="1" wp14:anchorId="476B044A" wp14:editId="6F906F36">
                <wp:simplePos x="0" y="0"/>
                <wp:positionH relativeFrom="column">
                  <wp:posOffset>2227608</wp:posOffset>
                </wp:positionH>
                <wp:positionV relativeFrom="paragraph">
                  <wp:posOffset>44976</wp:posOffset>
                </wp:positionV>
                <wp:extent cx="1581785" cy="564542"/>
                <wp:effectExtent l="0" t="0" r="18415" b="26035"/>
                <wp:wrapNone/>
                <wp:docPr id="20" name="Прямоугольник 20"/>
                <wp:cNvGraphicFramePr/>
                <a:graphic xmlns:a="http://schemas.openxmlformats.org/drawingml/2006/main">
                  <a:graphicData uri="http://schemas.microsoft.com/office/word/2010/wordprocessingShape">
                    <wps:wsp>
                      <wps:cNvSpPr/>
                      <wps:spPr>
                        <a:xfrm>
                          <a:off x="0" y="0"/>
                          <a:ext cx="1581785" cy="564542"/>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A50E67"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Кешенді өндірістегі энергия</w:t>
                            </w:r>
                            <w:r w:rsidRPr="00A50E67">
                              <w:rPr>
                                <w:rFonts w:ascii="Times New Roman" w:hAnsi="Times New Roman" w:cs="Times New Roman"/>
                                <w:sz w:val="24"/>
                                <w:szCs w:val="24"/>
                                <w:lang w:val="kk-KZ"/>
                              </w:rPr>
                              <w:t xml:space="preserve"> шығындары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044A" id="Прямоугольник 20" o:spid="_x0000_s1035" style="position:absolute;left:0;text-align:left;margin-left:175.4pt;margin-top:3.55pt;width:124.55pt;height:44.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" fillcolor="white [3201]" strokecolor="black [3200]" strokeweight="1pt">
                <v:textbox>
                  <w:txbxContent>
                    <w:p w:rsidR="00806F95" w:rsidRPr="00A50E67"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Кешенді өндірістегі энергия</w:t>
                      </w:r>
                      <w:r w:rsidRPr="00A50E67">
                        <w:rPr>
                          <w:rFonts w:ascii="Times New Roman" w:hAnsi="Times New Roman" w:cs="Times New Roman"/>
                          <w:sz w:val="24"/>
                          <w:szCs w:val="24"/>
                          <w:lang w:val="kk-KZ"/>
                        </w:rPr>
                        <w:t xml:space="preserve"> шығындары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4816" behindDoc="0" locked="0" layoutInCell="1" allowOverlap="1" wp14:anchorId="13074CC7" wp14:editId="1A191FF9">
                <wp:simplePos x="0" y="0"/>
                <wp:positionH relativeFrom="column">
                  <wp:posOffset>33048</wp:posOffset>
                </wp:positionH>
                <wp:positionV relativeFrom="paragraph">
                  <wp:posOffset>197043</wp:posOffset>
                </wp:positionV>
                <wp:extent cx="213554" cy="0"/>
                <wp:effectExtent l="0" t="0" r="15240"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H="1">
                          <a:off x="0" y="0"/>
                          <a:ext cx="2135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FFAF1" id="Прямая соединительная линия 15"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5.5pt" to="19.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93728" behindDoc="0" locked="0" layoutInCell="1" allowOverlap="1" wp14:anchorId="50EC5757" wp14:editId="15DF942D">
                <wp:simplePos x="0" y="0"/>
                <wp:positionH relativeFrom="column">
                  <wp:posOffset>2004971</wp:posOffset>
                </wp:positionH>
                <wp:positionV relativeFrom="paragraph">
                  <wp:posOffset>64135</wp:posOffset>
                </wp:positionV>
                <wp:extent cx="0" cy="818984"/>
                <wp:effectExtent l="0" t="0" r="19050" b="1968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8189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5941B3" id="Прямая соединительная линия 30" o:spid="_x0000_s1026" style="position:absolute;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85pt,5.05pt" to="157.8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5536" behindDoc="0" locked="0" layoutInCell="1" allowOverlap="1" wp14:anchorId="3D444795" wp14:editId="7F7AF2AC">
                <wp:simplePos x="0" y="0"/>
                <wp:positionH relativeFrom="column">
                  <wp:posOffset>2004971</wp:posOffset>
                </wp:positionH>
                <wp:positionV relativeFrom="paragraph">
                  <wp:posOffset>64135</wp:posOffset>
                </wp:positionV>
                <wp:extent cx="222637" cy="0"/>
                <wp:effectExtent l="0" t="0" r="25400"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226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BE931" id="Прямая соединительная линия 21"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5.05pt" to="175.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68128" behindDoc="0" locked="0" layoutInCell="1" allowOverlap="1" wp14:anchorId="2ABC9EA1" wp14:editId="211E60EE">
                <wp:simplePos x="0" y="0"/>
                <wp:positionH relativeFrom="column">
                  <wp:posOffset>4079268</wp:posOffset>
                </wp:positionH>
                <wp:positionV relativeFrom="paragraph">
                  <wp:posOffset>9580</wp:posOffset>
                </wp:positionV>
                <wp:extent cx="165265" cy="0"/>
                <wp:effectExtent l="0" t="0" r="2540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65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39CD6" id="Прямая соединительная линия 28"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2pt,.75pt" to="33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0176" behindDoc="0" locked="0" layoutInCell="1" allowOverlap="1" wp14:anchorId="25794728" wp14:editId="38AB81F4">
                <wp:simplePos x="0" y="0"/>
                <wp:positionH relativeFrom="column">
                  <wp:posOffset>4079875</wp:posOffset>
                </wp:positionH>
                <wp:positionV relativeFrom="paragraph">
                  <wp:posOffset>161290</wp:posOffset>
                </wp:positionV>
                <wp:extent cx="0" cy="428625"/>
                <wp:effectExtent l="0" t="0" r="19050" b="952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2A386A" id="Прямая соединительная линия 32" o:spid="_x0000_s1026" style="position:absolute;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25pt,12.7pt" to="321.2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69152" behindDoc="0" locked="0" layoutInCell="1" allowOverlap="1" wp14:anchorId="26A53EDD" wp14:editId="2C697A3B">
                <wp:simplePos x="0" y="0"/>
                <wp:positionH relativeFrom="column">
                  <wp:posOffset>2227608</wp:posOffset>
                </wp:positionH>
                <wp:positionV relativeFrom="paragraph">
                  <wp:posOffset>147182</wp:posOffset>
                </wp:positionV>
                <wp:extent cx="1581785" cy="675419"/>
                <wp:effectExtent l="0" t="0" r="18415" b="10795"/>
                <wp:wrapNone/>
                <wp:docPr id="29" name="Прямоугольник 29"/>
                <wp:cNvGraphicFramePr/>
                <a:graphic xmlns:a="http://schemas.openxmlformats.org/drawingml/2006/main">
                  <a:graphicData uri="http://schemas.microsoft.com/office/word/2010/wordprocessingShape">
                    <wps:wsp>
                      <wps:cNvSpPr/>
                      <wps:spPr>
                        <a:xfrm>
                          <a:off x="0" y="0"/>
                          <a:ext cx="1581785" cy="675419"/>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A50E67"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Кешенді өндірістегі жанама еңбек</w:t>
                            </w:r>
                            <w:r w:rsidRPr="00A50E67">
                              <w:rPr>
                                <w:rFonts w:ascii="Times New Roman" w:hAnsi="Times New Roman" w:cs="Times New Roman"/>
                                <w:sz w:val="24"/>
                                <w:szCs w:val="24"/>
                                <w:lang w:val="kk-KZ"/>
                              </w:rPr>
                              <w:t xml:space="preserve"> шығындары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3EDD" id="Прямоугольник 29" o:spid="_x0000_s1036" style="position:absolute;left:0;text-align:left;margin-left:175.4pt;margin-top:11.6pt;width:124.55pt;height:53.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" fillcolor="white [3201]" strokecolor="black [3200]" strokeweight="1pt">
                <v:textbox>
                  <w:txbxContent>
                    <w:p w:rsidR="00806F95" w:rsidRPr="00A50E67" w:rsidRDefault="00806F95" w:rsidP="00425C9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Кешенді өндірістегі жанама еңбек</w:t>
                      </w:r>
                      <w:r w:rsidRPr="00A50E67">
                        <w:rPr>
                          <w:rFonts w:ascii="Times New Roman" w:hAnsi="Times New Roman" w:cs="Times New Roman"/>
                          <w:sz w:val="24"/>
                          <w:szCs w:val="24"/>
                          <w:lang w:val="kk-KZ"/>
                        </w:rPr>
                        <w:t xml:space="preserve"> шығындары</w:t>
                      </w:r>
                    </w:p>
                  </w:txbxContent>
                </v:textbox>
              </v:rect>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73248" behindDoc="0" locked="0" layoutInCell="1" allowOverlap="1" wp14:anchorId="6582EA05" wp14:editId="6A58B1AF">
                <wp:simplePos x="0" y="0"/>
                <wp:positionH relativeFrom="column">
                  <wp:posOffset>4079875</wp:posOffset>
                </wp:positionH>
                <wp:positionV relativeFrom="paragraph">
                  <wp:posOffset>85366</wp:posOffset>
                </wp:positionV>
                <wp:extent cx="7952" cy="326004"/>
                <wp:effectExtent l="0" t="0" r="30480" b="3619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7952" cy="3260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8923F" id="Прямая соединительная линия 3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25pt,6.7pt" to="321.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1440" behindDoc="0" locked="0" layoutInCell="1" allowOverlap="1" wp14:anchorId="67A567AE" wp14:editId="4F8767A2">
                <wp:simplePos x="0" y="0"/>
                <wp:positionH relativeFrom="column">
                  <wp:posOffset>4271093</wp:posOffset>
                </wp:positionH>
                <wp:positionV relativeFrom="paragraph">
                  <wp:posOffset>85835</wp:posOffset>
                </wp:positionV>
                <wp:extent cx="1772920" cy="652007"/>
                <wp:effectExtent l="0" t="0" r="17780" b="15240"/>
                <wp:wrapNone/>
                <wp:docPr id="34" name="Прямоугольник 34"/>
                <wp:cNvGraphicFramePr/>
                <a:graphic xmlns:a="http://schemas.openxmlformats.org/drawingml/2006/main">
                  <a:graphicData uri="http://schemas.microsoft.com/office/word/2010/wordprocessingShape">
                    <wps:wsp>
                      <wps:cNvSpPr/>
                      <wps:spPr>
                        <a:xfrm>
                          <a:off x="0" y="0"/>
                          <a:ext cx="1772920" cy="652007"/>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220F62" w:rsidRDefault="00806F95" w:rsidP="00425C94">
                            <w:pPr>
                              <w:spacing w:after="0" w:line="240" w:lineRule="auto"/>
                              <w:jc w:val="both"/>
                              <w:rPr>
                                <w:rFonts w:ascii="Times New Roman" w:hAnsi="Times New Roman" w:cs="Times New Roman"/>
                                <w:sz w:val="24"/>
                                <w:szCs w:val="24"/>
                                <w:lang w:val="kk-KZ"/>
                              </w:rPr>
                            </w:pPr>
                            <w:r w:rsidRPr="00220F62">
                              <w:rPr>
                                <w:rFonts w:ascii="Times New Roman" w:hAnsi="Times New Roman" w:cs="Times New Roman"/>
                                <w:sz w:val="24"/>
                                <w:szCs w:val="24"/>
                                <w:lang w:val="kk-KZ"/>
                              </w:rPr>
                              <w:t xml:space="preserve">Өндірісті </w:t>
                            </w:r>
                            <w:r>
                              <w:rPr>
                                <w:rFonts w:ascii="Times New Roman" w:hAnsi="Times New Roman" w:cs="Times New Roman"/>
                                <w:sz w:val="24"/>
                                <w:szCs w:val="24"/>
                                <w:lang w:val="kk-KZ"/>
                              </w:rPr>
                              <w:t>б</w:t>
                            </w:r>
                            <w:r w:rsidRPr="00220F62">
                              <w:rPr>
                                <w:rFonts w:ascii="Times New Roman" w:hAnsi="Times New Roman" w:cs="Times New Roman"/>
                                <w:sz w:val="24"/>
                                <w:szCs w:val="24"/>
                                <w:lang w:val="kk-KZ"/>
                              </w:rPr>
                              <w:t>асқарумен байланысты әкімшілік</w:t>
                            </w:r>
                            <w:r>
                              <w:rPr>
                                <w:rFonts w:ascii="Times New Roman" w:hAnsi="Times New Roman" w:cs="Times New Roman"/>
                                <w:sz w:val="24"/>
                                <w:szCs w:val="24"/>
                                <w:lang w:val="kk-KZ"/>
                              </w:rPr>
                              <w:t xml:space="preserve"> ш</w:t>
                            </w:r>
                            <w:r w:rsidRPr="00220F62">
                              <w:rPr>
                                <w:rFonts w:ascii="Times New Roman" w:hAnsi="Times New Roman" w:cs="Times New Roman"/>
                                <w:sz w:val="24"/>
                                <w:szCs w:val="24"/>
                                <w:lang w:val="kk-KZ"/>
                              </w:rPr>
                              <w:t>ығыстар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567AE" id="Прямоугольник 34" o:spid="_x0000_s1037" style="position:absolute;left:0;text-align:left;margin-left:336.3pt;margin-top:6.75pt;width:139.6pt;height:51.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" fillcolor="white [3201]" strokecolor="black [3200]" strokeweight="1pt">
                <v:textbox>
                  <w:txbxContent>
                    <w:p w:rsidR="00806F95" w:rsidRPr="00220F62" w:rsidRDefault="00806F95" w:rsidP="00425C94">
                      <w:pPr>
                        <w:spacing w:after="0" w:line="240" w:lineRule="auto"/>
                        <w:jc w:val="both"/>
                        <w:rPr>
                          <w:rFonts w:ascii="Times New Roman" w:hAnsi="Times New Roman" w:cs="Times New Roman"/>
                          <w:sz w:val="24"/>
                          <w:szCs w:val="24"/>
                          <w:lang w:val="kk-KZ"/>
                        </w:rPr>
                      </w:pPr>
                      <w:r w:rsidRPr="00220F62">
                        <w:rPr>
                          <w:rFonts w:ascii="Times New Roman" w:hAnsi="Times New Roman" w:cs="Times New Roman"/>
                          <w:sz w:val="24"/>
                          <w:szCs w:val="24"/>
                          <w:lang w:val="kk-KZ"/>
                        </w:rPr>
                        <w:t xml:space="preserve">Өндірісті </w:t>
                      </w:r>
                      <w:r>
                        <w:rPr>
                          <w:rFonts w:ascii="Times New Roman" w:hAnsi="Times New Roman" w:cs="Times New Roman"/>
                          <w:sz w:val="24"/>
                          <w:szCs w:val="24"/>
                          <w:lang w:val="kk-KZ"/>
                        </w:rPr>
                        <w:t>б</w:t>
                      </w:r>
                      <w:r w:rsidRPr="00220F62">
                        <w:rPr>
                          <w:rFonts w:ascii="Times New Roman" w:hAnsi="Times New Roman" w:cs="Times New Roman"/>
                          <w:sz w:val="24"/>
                          <w:szCs w:val="24"/>
                          <w:lang w:val="kk-KZ"/>
                        </w:rPr>
                        <w:t>асқарумен байланысты әкімшілік</w:t>
                      </w:r>
                      <w:r>
                        <w:rPr>
                          <w:rFonts w:ascii="Times New Roman" w:hAnsi="Times New Roman" w:cs="Times New Roman"/>
                          <w:sz w:val="24"/>
                          <w:szCs w:val="24"/>
                          <w:lang w:val="kk-KZ"/>
                        </w:rPr>
                        <w:t xml:space="preserve"> ш</w:t>
                      </w:r>
                      <w:r w:rsidRPr="00220F62">
                        <w:rPr>
                          <w:rFonts w:ascii="Times New Roman" w:hAnsi="Times New Roman" w:cs="Times New Roman"/>
                          <w:sz w:val="24"/>
                          <w:szCs w:val="24"/>
                          <w:lang w:val="kk-KZ"/>
                        </w:rPr>
                        <w:t>ығыстар</w:t>
                      </w:r>
                    </w:p>
                  </w:txbxContent>
                </v:textbox>
              </v:rect>
            </w:pict>
          </mc:Fallback>
        </mc:AlternateContent>
      </w:r>
    </w:p>
    <w:p w:rsidR="00425C94"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96800" behindDoc="0" locked="0" layoutInCell="1" allowOverlap="1" wp14:anchorId="189FA17F" wp14:editId="3F035157">
                <wp:simplePos x="0" y="0"/>
                <wp:positionH relativeFrom="column">
                  <wp:posOffset>2004695</wp:posOffset>
                </wp:positionH>
                <wp:positionV relativeFrom="paragraph">
                  <wp:posOffset>64218</wp:posOffset>
                </wp:positionV>
                <wp:extent cx="222361" cy="0"/>
                <wp:effectExtent l="0" t="0" r="2540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223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5AB60" id="Прямая соединительная линия 3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5.05pt" to="175.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" strokecolor="black [3200]" strokeweight=".5pt">
                <v:stroke joinstyle="miter"/>
              </v:line>
            </w:pict>
          </mc:Fallback>
        </mc:AlternateContent>
      </w:r>
    </w:p>
    <w:p w:rsidR="00425C94" w:rsidRPr="00220F62" w:rsidRDefault="00425C94" w:rsidP="00425C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98848" behindDoc="0" locked="0" layoutInCell="1" allowOverlap="1" wp14:anchorId="7D544607" wp14:editId="250F6910">
                <wp:simplePos x="0" y="0"/>
                <wp:positionH relativeFrom="column">
                  <wp:posOffset>4104336</wp:posOffset>
                </wp:positionH>
                <wp:positionV relativeFrom="paragraph">
                  <wp:posOffset>11762</wp:posOffset>
                </wp:positionV>
                <wp:extent cx="166977" cy="0"/>
                <wp:effectExtent l="0" t="0" r="2413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1669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89229" id="Прямая соединительная линия 3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pt,.95pt" to="33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" strokecolor="black [3200]" strokeweight=".5pt">
                <v:stroke joinstyle="miter"/>
              </v:line>
            </w:pict>
          </mc:Fallback>
        </mc:AlternateContent>
      </w:r>
    </w:p>
    <w:p w:rsidR="00425C94" w:rsidRPr="001D6ECB" w:rsidRDefault="00425C94" w:rsidP="00425C94">
      <w:pPr>
        <w:spacing w:after="0" w:line="240" w:lineRule="auto"/>
        <w:ind w:firstLine="709"/>
        <w:jc w:val="both"/>
        <w:rPr>
          <w:rFonts w:ascii="Times New Roman" w:hAnsi="Times New Roman" w:cs="Times New Roman"/>
          <w:sz w:val="28"/>
          <w:szCs w:val="28"/>
          <w:lang w:val="kk-KZ"/>
        </w:rPr>
      </w:pPr>
    </w:p>
    <w:p w:rsidR="00425C94" w:rsidRDefault="00425C94" w:rsidP="00425C9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Pr="003A7566">
        <w:rPr>
          <w:rFonts w:ascii="Times New Roman" w:hAnsi="Times New Roman" w:cs="Times New Roman"/>
          <w:sz w:val="28"/>
          <w:szCs w:val="28"/>
          <w:lang w:val="kk-KZ"/>
        </w:rPr>
        <w:t xml:space="preserve"> – </w:t>
      </w:r>
      <w:r>
        <w:rPr>
          <w:rFonts w:ascii="Times New Roman" w:hAnsi="Times New Roman" w:cs="Times New Roman"/>
          <w:sz w:val="28"/>
          <w:szCs w:val="28"/>
          <w:lang w:val="kk-KZ"/>
        </w:rPr>
        <w:t>Өнімдердің өзіндік құнына енгізілетін шығындардың жіктемесі</w:t>
      </w:r>
    </w:p>
    <w:p w:rsidR="00425C94" w:rsidRDefault="00425C94" w:rsidP="00425C94">
      <w:pPr>
        <w:spacing w:after="0" w:line="240" w:lineRule="auto"/>
        <w:ind w:firstLine="709"/>
        <w:jc w:val="both"/>
        <w:rPr>
          <w:rFonts w:ascii="Times New Roman" w:hAnsi="Times New Roman" w:cs="Times New Roman"/>
          <w:sz w:val="24"/>
          <w:szCs w:val="24"/>
          <w:lang w:val="kk-KZ"/>
        </w:rPr>
      </w:pPr>
    </w:p>
    <w:p w:rsidR="00425C94" w:rsidRPr="003A7566" w:rsidRDefault="00425C94" w:rsidP="00425C94">
      <w:pPr>
        <w:spacing w:after="0" w:line="240" w:lineRule="auto"/>
        <w:ind w:firstLine="567"/>
        <w:jc w:val="both"/>
        <w:rPr>
          <w:rFonts w:ascii="Times New Roman" w:hAnsi="Times New Roman" w:cs="Times New Roman"/>
          <w:sz w:val="24"/>
          <w:szCs w:val="24"/>
          <w:lang w:val="kk-KZ"/>
        </w:rPr>
      </w:pPr>
      <w:r w:rsidRPr="003A7566">
        <w:rPr>
          <w:rFonts w:ascii="Times New Roman" w:hAnsi="Times New Roman" w:cs="Times New Roman"/>
          <w:sz w:val="24"/>
          <w:szCs w:val="24"/>
          <w:lang w:val="kk-KZ"/>
        </w:rPr>
        <w:t>Ескертпе – [</w:t>
      </w:r>
      <w:r w:rsidR="002B7275">
        <w:rPr>
          <w:rFonts w:ascii="Times New Roman" w:hAnsi="Times New Roman" w:cs="Times New Roman"/>
          <w:sz w:val="24"/>
          <w:szCs w:val="24"/>
          <w:lang w:val="kk-KZ"/>
        </w:rPr>
        <w:t>18</w:t>
      </w:r>
      <w:r w:rsidR="004E605C">
        <w:rPr>
          <w:rFonts w:ascii="Times New Roman" w:hAnsi="Times New Roman" w:cs="Times New Roman"/>
          <w:sz w:val="24"/>
          <w:szCs w:val="24"/>
          <w:lang w:val="kk-KZ"/>
        </w:rPr>
        <w:t>] Ә</w:t>
      </w:r>
      <w:r w:rsidRPr="003A7566">
        <w:rPr>
          <w:rFonts w:ascii="Times New Roman" w:hAnsi="Times New Roman" w:cs="Times New Roman"/>
          <w:sz w:val="24"/>
          <w:szCs w:val="24"/>
          <w:lang w:val="kk-KZ"/>
        </w:rPr>
        <w:t>дебиет негізінде автормен құрастырылған</w:t>
      </w:r>
    </w:p>
    <w:p w:rsidR="00425C94" w:rsidRDefault="00425C94" w:rsidP="00425C94">
      <w:pPr>
        <w:spacing w:after="0" w:line="240" w:lineRule="auto"/>
        <w:ind w:firstLine="567"/>
        <w:jc w:val="both"/>
        <w:rPr>
          <w:rFonts w:ascii="Times New Roman" w:hAnsi="Times New Roman" w:cs="Times New Roman"/>
          <w:sz w:val="28"/>
          <w:szCs w:val="28"/>
          <w:lang w:val="kk-KZ"/>
        </w:rPr>
      </w:pP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заңнамасында өнімнің өзіндік құнына өндірістік өзгермелі және тұрақты жанама шығындарды енгізуге мүмкіндік беретін нақты нормалар мен нұсқаулықтар жоқ. ХҚЕС-тарын қолданып отырған ұйымдар мен кәсіпорындар ғана жоғарыда айтылған шығындар топтамасын есепке алу кезінде пайдаланады. Бұл жерде ірі кәсіпк</w:t>
      </w:r>
      <w:r w:rsidR="0087343E">
        <w:rPr>
          <w:rFonts w:ascii="Times New Roman" w:hAnsi="Times New Roman" w:cs="Times New Roman"/>
          <w:sz w:val="28"/>
          <w:szCs w:val="28"/>
          <w:lang w:val="kk-KZ"/>
        </w:rPr>
        <w:t>ерлік субъектілерінде 2-«Қор</w:t>
      </w:r>
      <w:r>
        <w:rPr>
          <w:rFonts w:ascii="Times New Roman" w:hAnsi="Times New Roman" w:cs="Times New Roman"/>
          <w:sz w:val="28"/>
          <w:szCs w:val="28"/>
          <w:lang w:val="kk-KZ"/>
        </w:rPr>
        <w:t>лар» ХҚЕС</w:t>
      </w:r>
      <w:r w:rsidRPr="00E811D2">
        <w:rPr>
          <w:rFonts w:ascii="Times New Roman" w:hAnsi="Times New Roman" w:cs="Times New Roman"/>
          <w:sz w:val="28"/>
          <w:szCs w:val="28"/>
          <w:lang w:val="kk-KZ"/>
        </w:rPr>
        <w:t>-</w:t>
      </w:r>
      <w:r>
        <w:rPr>
          <w:rFonts w:ascii="Times New Roman" w:hAnsi="Times New Roman" w:cs="Times New Roman"/>
          <w:sz w:val="28"/>
          <w:szCs w:val="28"/>
          <w:lang w:val="kk-KZ"/>
        </w:rPr>
        <w:t xml:space="preserve">ына сай  жанама шығындардың әрбір тобы үшін бөліп тарату базасын анықтайды. Бөліп-тарату базасын ресурстардың қуаттылығын өлшейтін көрсеткіш ретінде қолданады.  </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2-ХҚЕС</w:t>
      </w:r>
      <w:r w:rsidRPr="00E811D2">
        <w:rPr>
          <w:rFonts w:ascii="Times New Roman" w:hAnsi="Times New Roman" w:cs="Times New Roman"/>
          <w:sz w:val="28"/>
          <w:szCs w:val="28"/>
          <w:lang w:val="kk-KZ"/>
        </w:rPr>
        <w:t>-</w:t>
      </w:r>
      <w:r>
        <w:rPr>
          <w:rFonts w:ascii="Times New Roman" w:hAnsi="Times New Roman" w:cs="Times New Roman"/>
          <w:sz w:val="28"/>
          <w:szCs w:val="28"/>
          <w:lang w:val="kk-KZ"/>
        </w:rPr>
        <w:t xml:space="preserve">на сәйкес  ұйым шығындары </w:t>
      </w:r>
      <w:r w:rsidRPr="00DC3C93">
        <w:rPr>
          <w:rFonts w:ascii="Times New Roman" w:hAnsi="Times New Roman" w:cs="Times New Roman"/>
          <w:sz w:val="28"/>
          <w:szCs w:val="28"/>
          <w:lang w:val="kk-KZ"/>
        </w:rPr>
        <w:t xml:space="preserve">2 </w:t>
      </w:r>
      <w:r>
        <w:rPr>
          <w:rFonts w:ascii="Times New Roman" w:hAnsi="Times New Roman" w:cs="Times New Roman"/>
          <w:sz w:val="28"/>
          <w:szCs w:val="28"/>
          <w:lang w:val="kk-KZ"/>
        </w:rPr>
        <w:t>санатқа бөліп қарастыру көзделген:</w:t>
      </w:r>
    </w:p>
    <w:p w:rsidR="00425C94" w:rsidRPr="00DC3C93" w:rsidRDefault="00425C94" w:rsidP="00425C94">
      <w:pPr>
        <w:spacing w:after="0" w:line="240" w:lineRule="auto"/>
        <w:ind w:firstLine="567"/>
        <w:jc w:val="both"/>
        <w:rPr>
          <w:rFonts w:ascii="Times New Roman" w:hAnsi="Times New Roman" w:cs="Times New Roman"/>
          <w:sz w:val="28"/>
          <w:szCs w:val="28"/>
          <w:lang w:val="kk-KZ"/>
        </w:rPr>
      </w:pPr>
      <w:r w:rsidRPr="00DC3C93">
        <w:rPr>
          <w:rFonts w:ascii="Times New Roman" w:hAnsi="Times New Roman" w:cs="Times New Roman"/>
          <w:sz w:val="28"/>
          <w:szCs w:val="28"/>
          <w:lang w:val="kk-KZ"/>
        </w:rPr>
        <w:t xml:space="preserve">1) </w:t>
      </w:r>
      <w:r>
        <w:rPr>
          <w:rFonts w:ascii="Times New Roman" w:hAnsi="Times New Roman" w:cs="Times New Roman"/>
          <w:sz w:val="28"/>
          <w:szCs w:val="28"/>
          <w:lang w:val="kk-KZ"/>
        </w:rPr>
        <w:t>өнімге кеткен шығындар</w:t>
      </w:r>
    </w:p>
    <w:p w:rsidR="00425C94" w:rsidRPr="00DC3C93" w:rsidRDefault="00425C94" w:rsidP="00425C94">
      <w:pPr>
        <w:spacing w:after="0" w:line="240" w:lineRule="auto"/>
        <w:ind w:firstLine="567"/>
        <w:jc w:val="both"/>
        <w:rPr>
          <w:rFonts w:ascii="Times New Roman" w:hAnsi="Times New Roman" w:cs="Times New Roman"/>
          <w:sz w:val="28"/>
          <w:szCs w:val="28"/>
          <w:lang w:val="kk-KZ"/>
        </w:rPr>
      </w:pPr>
      <w:r w:rsidRPr="00DC3C93">
        <w:rPr>
          <w:rFonts w:ascii="Times New Roman" w:hAnsi="Times New Roman" w:cs="Times New Roman"/>
          <w:sz w:val="28"/>
          <w:szCs w:val="28"/>
          <w:lang w:val="kk-KZ"/>
        </w:rPr>
        <w:t xml:space="preserve">2) </w:t>
      </w:r>
      <w:r w:rsidR="007B12EC">
        <w:rPr>
          <w:rFonts w:ascii="Times New Roman" w:hAnsi="Times New Roman" w:cs="Times New Roman"/>
          <w:sz w:val="28"/>
          <w:szCs w:val="28"/>
          <w:lang w:val="kk-KZ"/>
        </w:rPr>
        <w:t>кезең шығыстары (к</w:t>
      </w:r>
      <w:r>
        <w:rPr>
          <w:rFonts w:ascii="Times New Roman" w:hAnsi="Times New Roman" w:cs="Times New Roman"/>
          <w:sz w:val="28"/>
          <w:szCs w:val="28"/>
          <w:lang w:val="kk-KZ"/>
        </w:rPr>
        <w:t>есте 2).</w:t>
      </w:r>
    </w:p>
    <w:p w:rsidR="00425C94" w:rsidRDefault="00425C94" w:rsidP="00425C94">
      <w:pPr>
        <w:spacing w:after="0" w:line="240" w:lineRule="auto"/>
        <w:jc w:val="both"/>
        <w:rPr>
          <w:rFonts w:ascii="Times New Roman" w:hAnsi="Times New Roman" w:cs="Times New Roman"/>
          <w:sz w:val="28"/>
          <w:szCs w:val="28"/>
          <w:lang w:val="kk-KZ"/>
        </w:rPr>
      </w:pPr>
    </w:p>
    <w:p w:rsidR="00425C94" w:rsidRPr="00F56AC8" w:rsidRDefault="00425C94" w:rsidP="00425C9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F56AC8">
        <w:rPr>
          <w:rFonts w:ascii="Times New Roman" w:hAnsi="Times New Roman" w:cs="Times New Roman"/>
          <w:sz w:val="28"/>
          <w:szCs w:val="28"/>
          <w:lang w:val="kk-KZ"/>
        </w:rPr>
        <w:t xml:space="preserve">2 – </w:t>
      </w:r>
      <w:r>
        <w:rPr>
          <w:rFonts w:ascii="Times New Roman" w:hAnsi="Times New Roman" w:cs="Times New Roman"/>
          <w:sz w:val="28"/>
          <w:szCs w:val="28"/>
          <w:lang w:val="kk-KZ"/>
        </w:rPr>
        <w:t>ХҚЕС және ҰҚЕС</w:t>
      </w:r>
      <w:r w:rsidRPr="00F56AC8">
        <w:rPr>
          <w:rFonts w:ascii="Times New Roman" w:hAnsi="Times New Roman" w:cs="Times New Roman"/>
          <w:sz w:val="28"/>
          <w:szCs w:val="28"/>
          <w:lang w:val="kk-KZ"/>
        </w:rPr>
        <w:t xml:space="preserve"> бойынша шығындарды бөлу</w:t>
      </w:r>
    </w:p>
    <w:p w:rsidR="00425C94" w:rsidRPr="00F56AC8" w:rsidRDefault="00425C94" w:rsidP="00425C94">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1540"/>
        <w:gridCol w:w="5073"/>
        <w:gridCol w:w="3133"/>
      </w:tblGrid>
      <w:tr w:rsidR="00425C94" w:rsidTr="005D2614">
        <w:tc>
          <w:tcPr>
            <w:tcW w:w="1551" w:type="dxa"/>
          </w:tcPr>
          <w:p w:rsidR="00425C94" w:rsidRPr="001D6ECB" w:rsidRDefault="00425C94" w:rsidP="005D2614">
            <w:pPr>
              <w:jc w:val="both"/>
              <w:rPr>
                <w:rFonts w:ascii="Times New Roman" w:hAnsi="Times New Roman" w:cs="Times New Roman"/>
                <w:sz w:val="24"/>
                <w:szCs w:val="24"/>
                <w:lang w:val="kk-KZ"/>
              </w:rPr>
            </w:pPr>
          </w:p>
        </w:tc>
        <w:tc>
          <w:tcPr>
            <w:tcW w:w="5063"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Өнімдерді өндіруге кеткен шығындар</w:t>
            </w:r>
          </w:p>
        </w:tc>
        <w:tc>
          <w:tcPr>
            <w:tcW w:w="3132"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Кезең шығыстары</w:t>
            </w:r>
          </w:p>
        </w:tc>
      </w:tr>
      <w:tr w:rsidR="00425C94" w:rsidRPr="00DF5DEC" w:rsidTr="005D2614">
        <w:tc>
          <w:tcPr>
            <w:tcW w:w="1276" w:type="dxa"/>
          </w:tcPr>
          <w:p w:rsidR="00425C94" w:rsidRPr="001D6ECB" w:rsidRDefault="00425C94" w:rsidP="0087343E">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 xml:space="preserve">2 ХҚЕС </w:t>
            </w:r>
            <w:r>
              <w:rPr>
                <w:rFonts w:ascii="Times New Roman" w:hAnsi="Times New Roman" w:cs="Times New Roman"/>
                <w:sz w:val="24"/>
                <w:szCs w:val="24"/>
                <w:lang w:val="kk-KZ"/>
              </w:rPr>
              <w:t>«</w:t>
            </w:r>
            <w:r w:rsidRPr="001D6ECB">
              <w:rPr>
                <w:rFonts w:ascii="Times New Roman" w:hAnsi="Times New Roman" w:cs="Times New Roman"/>
                <w:sz w:val="24"/>
                <w:szCs w:val="24"/>
                <w:lang w:val="kk-KZ"/>
              </w:rPr>
              <w:t>Қорлар»</w:t>
            </w:r>
          </w:p>
        </w:tc>
        <w:tc>
          <w:tcPr>
            <w:tcW w:w="5185"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1) Шикізат пен материалдар</w:t>
            </w:r>
          </w:p>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2) Қорларды сатып алумен байланысты болған жеткізу, өңдеуге кеткен және өзге де шығындар</w:t>
            </w:r>
          </w:p>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3) Тікелей еңбек ақы шығындары</w:t>
            </w:r>
          </w:p>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4) Тұрақты өндірістік үстеме шығындар</w:t>
            </w:r>
          </w:p>
          <w:p w:rsidR="00425C94" w:rsidRPr="0020013C"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rPr>
              <w:t>5)</w:t>
            </w:r>
            <w:r>
              <w:rPr>
                <w:rFonts w:ascii="Times New Roman" w:hAnsi="Times New Roman" w:cs="Times New Roman"/>
                <w:sz w:val="24"/>
                <w:szCs w:val="24"/>
                <w:lang w:val="kk-KZ"/>
              </w:rPr>
              <w:t xml:space="preserve"> Өзгермелі өндірістік жанама шығындар</w:t>
            </w:r>
          </w:p>
          <w:p w:rsidR="00425C94" w:rsidRPr="001D6ECB" w:rsidRDefault="00425C94" w:rsidP="005D2614">
            <w:pPr>
              <w:jc w:val="both"/>
              <w:rPr>
                <w:rFonts w:ascii="Times New Roman" w:hAnsi="Times New Roman" w:cs="Times New Roman"/>
                <w:sz w:val="24"/>
                <w:szCs w:val="24"/>
              </w:rPr>
            </w:pPr>
          </w:p>
        </w:tc>
        <w:tc>
          <w:tcPr>
            <w:tcW w:w="3178"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1) Шикізаттың нормадан тыс жоғалтулары, нормативтен тыс еңбек күшінің жұмсалуы және өзге де өндірістік шығындардың нормадан артуы</w:t>
            </w:r>
          </w:p>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2) сақтау бойынша шығындар, егер де бұл өндіріс процесі үшін қажет болмаған жағдайда</w:t>
            </w:r>
          </w:p>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3) әкімшіліктің жанама шығыстары</w:t>
            </w:r>
          </w:p>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4) сатып-өткізумен байланысты шығыстар</w:t>
            </w:r>
          </w:p>
        </w:tc>
      </w:tr>
      <w:tr w:rsidR="00425C94" w:rsidTr="005D2614">
        <w:tc>
          <w:tcPr>
            <w:tcW w:w="1276"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ҰҚЕС</w:t>
            </w:r>
          </w:p>
        </w:tc>
        <w:tc>
          <w:tcPr>
            <w:tcW w:w="5185" w:type="dxa"/>
          </w:tcPr>
          <w:p w:rsidR="00425C94" w:rsidRPr="00985918" w:rsidRDefault="0087343E" w:rsidP="005D2614">
            <w:pPr>
              <w:jc w:val="both"/>
              <w:rPr>
                <w:rFonts w:ascii="Times New Roman" w:hAnsi="Times New Roman" w:cs="Times New Roman"/>
                <w:sz w:val="24"/>
                <w:szCs w:val="24"/>
              </w:rPr>
            </w:pPr>
            <w:r w:rsidRPr="0087343E">
              <w:rPr>
                <w:rFonts w:ascii="Times New Roman" w:hAnsi="Times New Roman" w:cs="Times New Roman"/>
                <w:sz w:val="24"/>
                <w:szCs w:val="24"/>
                <w:lang w:val="kk-KZ"/>
              </w:rPr>
              <w:t>Айтарлықтай айырмашылық жоқ</w:t>
            </w:r>
          </w:p>
        </w:tc>
        <w:tc>
          <w:tcPr>
            <w:tcW w:w="3178" w:type="dxa"/>
          </w:tcPr>
          <w:p w:rsidR="00425C94" w:rsidRPr="001D6ECB" w:rsidRDefault="001E41DE" w:rsidP="001E41DE">
            <w:pPr>
              <w:jc w:val="both"/>
              <w:rPr>
                <w:rFonts w:ascii="Times New Roman" w:hAnsi="Times New Roman" w:cs="Times New Roman"/>
                <w:sz w:val="24"/>
                <w:szCs w:val="24"/>
                <w:lang w:val="kk-KZ"/>
              </w:rPr>
            </w:pPr>
            <w:r>
              <w:rPr>
                <w:rFonts w:ascii="Times New Roman" w:hAnsi="Times New Roman" w:cs="Times New Roman"/>
                <w:sz w:val="24"/>
                <w:szCs w:val="24"/>
                <w:lang w:val="kk-KZ"/>
              </w:rPr>
              <w:t>Айырма</w:t>
            </w:r>
            <w:r w:rsidR="0087343E" w:rsidRPr="0087343E">
              <w:rPr>
                <w:rFonts w:ascii="Times New Roman" w:hAnsi="Times New Roman" w:cs="Times New Roman"/>
                <w:sz w:val="24"/>
                <w:szCs w:val="24"/>
                <w:lang w:val="kk-KZ"/>
              </w:rPr>
              <w:t>шылық жоқ</w:t>
            </w:r>
          </w:p>
        </w:tc>
      </w:tr>
      <w:tr w:rsidR="00425C94" w:rsidRPr="00DF5DEC" w:rsidTr="005D2614">
        <w:tc>
          <w:tcPr>
            <w:tcW w:w="1276"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ҚР Салық кодексі</w:t>
            </w:r>
          </w:p>
        </w:tc>
        <w:tc>
          <w:tcPr>
            <w:tcW w:w="5185" w:type="dxa"/>
          </w:tcPr>
          <w:p w:rsidR="00425C94" w:rsidRPr="005E7108"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rPr>
              <w:t>242-273</w:t>
            </w:r>
            <w:r w:rsidR="005E7108">
              <w:rPr>
                <w:rFonts w:ascii="Times New Roman" w:hAnsi="Times New Roman" w:cs="Times New Roman"/>
                <w:sz w:val="24"/>
                <w:szCs w:val="24"/>
                <w:lang w:val="kk-KZ"/>
              </w:rPr>
              <w:t xml:space="preserve"> баптар</w:t>
            </w:r>
          </w:p>
        </w:tc>
        <w:tc>
          <w:tcPr>
            <w:tcW w:w="3178" w:type="dxa"/>
          </w:tcPr>
          <w:p w:rsidR="00425C94" w:rsidRPr="001D6ECB" w:rsidRDefault="00425C94" w:rsidP="005D2614">
            <w:pPr>
              <w:jc w:val="both"/>
              <w:rPr>
                <w:rFonts w:ascii="Times New Roman" w:hAnsi="Times New Roman" w:cs="Times New Roman"/>
                <w:sz w:val="24"/>
                <w:szCs w:val="24"/>
                <w:lang w:val="kk-KZ"/>
              </w:rPr>
            </w:pPr>
            <w:r w:rsidRPr="001D6ECB">
              <w:rPr>
                <w:rFonts w:ascii="Times New Roman" w:hAnsi="Times New Roman" w:cs="Times New Roman"/>
                <w:sz w:val="24"/>
                <w:szCs w:val="24"/>
                <w:lang w:val="kk-KZ"/>
              </w:rPr>
              <w:t>Басқарушылық және жалпы әкімшілік шығыстар; (жоғалтқан) шеккен тауарлар ысырабы белгіленген табиғи кему нормалары шегінде; тауарлардың жойылуы, бүлінуі боынша; міндетті мерзімді медициналық тексеріп қарау; өзге де шығыстардың жекелеген түрлері бойынша; Қызметтік іс-сапар кезіндегі шығыстар;  Өкілдік шығыстар; Сыйақы бойынша; Төленген күмәнді міндеттемелер; Күмәнді талаптар бойынша; Сақтандыру, қайта сақтандыру ұйымдарының есептелген</w:t>
            </w:r>
            <w:r w:rsidR="005E7108">
              <w:rPr>
                <w:rFonts w:ascii="Times New Roman" w:hAnsi="Times New Roman" w:cs="Times New Roman"/>
                <w:sz w:val="24"/>
                <w:szCs w:val="24"/>
                <w:lang w:val="kk-KZ"/>
              </w:rPr>
              <w:t xml:space="preserve"> сақтандыру төлемдері </w:t>
            </w:r>
            <w:r>
              <w:rPr>
                <w:rFonts w:ascii="Times New Roman" w:hAnsi="Times New Roman" w:cs="Times New Roman"/>
                <w:sz w:val="24"/>
                <w:szCs w:val="24"/>
                <w:lang w:val="kk-KZ"/>
              </w:rPr>
              <w:t xml:space="preserve"> </w:t>
            </w:r>
            <w:r w:rsidRPr="001D6ECB">
              <w:rPr>
                <w:rFonts w:ascii="Times New Roman" w:hAnsi="Times New Roman" w:cs="Times New Roman"/>
                <w:sz w:val="24"/>
                <w:szCs w:val="24"/>
                <w:lang w:val="kk-KZ"/>
              </w:rPr>
              <w:t xml:space="preserve"> </w:t>
            </w:r>
          </w:p>
        </w:tc>
      </w:tr>
      <w:tr w:rsidR="00425C94" w:rsidRPr="00DF5DEC" w:rsidTr="005D2614">
        <w:tc>
          <w:tcPr>
            <w:tcW w:w="9639" w:type="dxa"/>
            <w:gridSpan w:val="3"/>
          </w:tcPr>
          <w:p w:rsidR="00425C94" w:rsidRPr="001D6ECB" w:rsidRDefault="00DC41CE" w:rsidP="005D2614">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w:t>
            </w:r>
            <w:r w:rsidR="00E464EA">
              <w:rPr>
                <w:rFonts w:ascii="Times New Roman" w:hAnsi="Times New Roman" w:cs="Times New Roman"/>
                <w:sz w:val="24"/>
                <w:szCs w:val="24"/>
                <w:lang w:val="kk-KZ"/>
              </w:rPr>
              <w:t>18</w:t>
            </w:r>
            <w:r w:rsidR="008D61B3">
              <w:rPr>
                <w:rFonts w:ascii="Times New Roman" w:hAnsi="Times New Roman" w:cs="Times New Roman"/>
                <w:sz w:val="24"/>
                <w:szCs w:val="24"/>
                <w:lang w:val="kk-KZ"/>
              </w:rPr>
              <w:t xml:space="preserve">, </w:t>
            </w:r>
            <w:r w:rsidR="00E464EA">
              <w:rPr>
                <w:rFonts w:ascii="Times New Roman" w:hAnsi="Times New Roman" w:cs="Times New Roman"/>
                <w:sz w:val="24"/>
                <w:szCs w:val="24"/>
                <w:lang w:val="kk-KZ"/>
              </w:rPr>
              <w:t>19</w:t>
            </w:r>
            <w:r w:rsidR="00341334">
              <w:rPr>
                <w:rFonts w:ascii="Times New Roman" w:hAnsi="Times New Roman" w:cs="Times New Roman"/>
                <w:sz w:val="24"/>
                <w:szCs w:val="24"/>
                <w:lang w:val="kk-KZ"/>
              </w:rPr>
              <w:t>] Ә</w:t>
            </w:r>
            <w:r w:rsidR="00425C94" w:rsidRPr="001D6ECB">
              <w:rPr>
                <w:rFonts w:ascii="Times New Roman" w:hAnsi="Times New Roman" w:cs="Times New Roman"/>
                <w:sz w:val="24"/>
                <w:szCs w:val="24"/>
                <w:lang w:val="kk-KZ"/>
              </w:rPr>
              <w:t>дебиет көздері бойынша құрастырылған</w:t>
            </w:r>
          </w:p>
        </w:tc>
      </w:tr>
    </w:tbl>
    <w:p w:rsidR="00425C94" w:rsidRDefault="00425C94" w:rsidP="00425C94">
      <w:pPr>
        <w:spacing w:after="0" w:line="240" w:lineRule="auto"/>
        <w:jc w:val="both"/>
        <w:rPr>
          <w:rFonts w:ascii="Times New Roman" w:hAnsi="Times New Roman" w:cs="Times New Roman"/>
          <w:sz w:val="28"/>
          <w:szCs w:val="28"/>
          <w:lang w:val="kk-KZ"/>
        </w:rPr>
      </w:pPr>
    </w:p>
    <w:p w:rsidR="00F054E6" w:rsidRDefault="001E41DE"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92B6D">
        <w:rPr>
          <w:rFonts w:ascii="Times New Roman" w:hAnsi="Times New Roman" w:cs="Times New Roman"/>
          <w:sz w:val="28"/>
          <w:szCs w:val="28"/>
          <w:lang w:val="kk-KZ"/>
        </w:rPr>
        <w:t>-</w:t>
      </w:r>
      <w:r>
        <w:rPr>
          <w:rFonts w:ascii="Times New Roman" w:hAnsi="Times New Roman" w:cs="Times New Roman"/>
          <w:sz w:val="28"/>
          <w:szCs w:val="28"/>
          <w:lang w:val="kk-KZ"/>
        </w:rPr>
        <w:t xml:space="preserve">«Қорлар» </w:t>
      </w:r>
      <w:r w:rsidR="00F054E6">
        <w:rPr>
          <w:rFonts w:ascii="Times New Roman" w:hAnsi="Times New Roman" w:cs="Times New Roman"/>
          <w:sz w:val="28"/>
          <w:szCs w:val="28"/>
          <w:lang w:val="kk-KZ"/>
        </w:rPr>
        <w:t>ХҚЕС</w:t>
      </w:r>
      <w:r w:rsidR="00F054E6" w:rsidRPr="00692B6D">
        <w:rPr>
          <w:rFonts w:ascii="Times New Roman" w:hAnsi="Times New Roman" w:cs="Times New Roman"/>
          <w:sz w:val="28"/>
          <w:szCs w:val="28"/>
          <w:lang w:val="kk-KZ"/>
        </w:rPr>
        <w:t>-</w:t>
      </w:r>
      <w:r w:rsidR="00F054E6">
        <w:rPr>
          <w:rFonts w:ascii="Times New Roman" w:hAnsi="Times New Roman" w:cs="Times New Roman"/>
          <w:sz w:val="28"/>
          <w:szCs w:val="28"/>
          <w:lang w:val="kk-KZ"/>
        </w:rPr>
        <w:t>да берілген шығындар жіктемесі ұлттық стандартта</w:t>
      </w:r>
      <w:r>
        <w:rPr>
          <w:rFonts w:ascii="Times New Roman" w:hAnsi="Times New Roman" w:cs="Times New Roman"/>
          <w:sz w:val="28"/>
          <w:szCs w:val="28"/>
          <w:lang w:val="kk-KZ"/>
        </w:rPr>
        <w:t xml:space="preserve"> ұсынылған сыныптамадан</w:t>
      </w:r>
      <w:r w:rsidR="00F054E6">
        <w:rPr>
          <w:rFonts w:ascii="Times New Roman" w:hAnsi="Times New Roman" w:cs="Times New Roman"/>
          <w:sz w:val="28"/>
          <w:szCs w:val="28"/>
          <w:lang w:val="kk-KZ"/>
        </w:rPr>
        <w:t xml:space="preserve"> еш айырмашылық жоқтығы 2</w:t>
      </w:r>
      <w:r w:rsidR="00F054E6" w:rsidRPr="00692B6D">
        <w:rPr>
          <w:rFonts w:ascii="Times New Roman" w:hAnsi="Times New Roman" w:cs="Times New Roman"/>
          <w:sz w:val="28"/>
          <w:szCs w:val="28"/>
          <w:lang w:val="kk-KZ"/>
        </w:rPr>
        <w:t>-</w:t>
      </w:r>
      <w:r w:rsidR="00F054E6">
        <w:rPr>
          <w:rFonts w:ascii="Times New Roman" w:hAnsi="Times New Roman" w:cs="Times New Roman"/>
          <w:sz w:val="28"/>
          <w:szCs w:val="28"/>
          <w:lang w:val="kk-KZ"/>
        </w:rPr>
        <w:t>кестеден көрінеді.</w:t>
      </w:r>
      <w:r>
        <w:rPr>
          <w:rFonts w:ascii="Times New Roman" w:hAnsi="Times New Roman" w:cs="Times New Roman"/>
          <w:sz w:val="28"/>
          <w:szCs w:val="28"/>
          <w:lang w:val="kk-KZ"/>
        </w:rPr>
        <w:t xml:space="preserve"> Ал, салық кодексінде салық салынатын кірісті есептеу кезінде сол табысты алумен байланысты шығыстар шегерімдер ретінде танылғандықтан өзгеше.</w:t>
      </w:r>
    </w:p>
    <w:p w:rsidR="00425C94" w:rsidRDefault="00425C94" w:rsidP="00425C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Қаржылық ақпараттарды есепке алу жүйесін зерттеу аталған ұғымдарға берілген анықтамалар арасындағы айырмашылықтарды ажырату және түсіну бухгалтерлік есепте деректерді дұрыс, әрі дәлірек көрсетуге септігін тигізеді. Бұл бірінші кезекте, есепке алу мақсаттары мен шешімдер қабылдау тұрғысынан шығыстар мен шығындарды дұрыс топтастыруға мүмкіндік береді. Келесі бір маңыздылығы кәсіпорындардың пайдасын ұлғайту үшін сатудан түсетін кірісті көбейту немесе не шығындарды, не шығыстарды  оңтайландыру бойынша іс</w:t>
      </w:r>
      <w:r w:rsidRPr="00692B6D">
        <w:rPr>
          <w:rFonts w:ascii="Times New Roman" w:hAnsi="Times New Roman" w:cs="Times New Roman"/>
          <w:sz w:val="28"/>
          <w:szCs w:val="28"/>
          <w:lang w:val="kk-KZ"/>
        </w:rPr>
        <w:t>-</w:t>
      </w:r>
      <w:r>
        <w:rPr>
          <w:rFonts w:ascii="Times New Roman" w:hAnsi="Times New Roman" w:cs="Times New Roman"/>
          <w:sz w:val="28"/>
          <w:szCs w:val="28"/>
          <w:lang w:val="kk-KZ"/>
        </w:rPr>
        <w:t>шаралар өткізуде таңдау жасауға көмектеседі.</w:t>
      </w:r>
    </w:p>
    <w:p w:rsidR="00DC41CE" w:rsidRPr="00D41BDF" w:rsidRDefault="00DC41CE" w:rsidP="00DC41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Бухгалтерлік есеп пен қаржылық есептілік туралы Заң</w:t>
      </w:r>
      <w:r w:rsidR="00DE1B92">
        <w:rPr>
          <w:rFonts w:ascii="Times New Roman" w:hAnsi="Times New Roman" w:cs="Times New Roman"/>
          <w:sz w:val="28"/>
          <w:szCs w:val="28"/>
          <w:lang w:val="kk-KZ"/>
        </w:rPr>
        <w:t>ың</w:t>
      </w:r>
      <w:r>
        <w:rPr>
          <w:rFonts w:ascii="Times New Roman" w:hAnsi="Times New Roman" w:cs="Times New Roman"/>
          <w:sz w:val="28"/>
          <w:szCs w:val="28"/>
          <w:lang w:val="kk-KZ"/>
        </w:rPr>
        <w:t>да 3-тараудың</w:t>
      </w:r>
      <w:r w:rsidRPr="00F70B74">
        <w:rPr>
          <w:rFonts w:ascii="Times New Roman" w:hAnsi="Times New Roman" w:cs="Times New Roman"/>
          <w:sz w:val="28"/>
          <w:szCs w:val="28"/>
          <w:lang w:val="kk-KZ"/>
        </w:rPr>
        <w:t xml:space="preserve"> </w:t>
      </w:r>
      <w:r w:rsidRPr="00D41BDF">
        <w:rPr>
          <w:rFonts w:ascii="Times New Roman" w:hAnsi="Times New Roman" w:cs="Times New Roman"/>
          <w:sz w:val="28"/>
          <w:szCs w:val="28"/>
          <w:lang w:val="kk-KZ"/>
        </w:rPr>
        <w:t xml:space="preserve">13-бабында </w:t>
      </w:r>
      <w:r w:rsidRPr="00F70B74">
        <w:rPr>
          <w:rFonts w:ascii="Times New Roman" w:hAnsi="Times New Roman" w:cs="Times New Roman"/>
          <w:sz w:val="28"/>
          <w:szCs w:val="28"/>
          <w:lang w:val="kk-KZ"/>
        </w:rPr>
        <w:t>қаржылы</w:t>
      </w:r>
      <w:r>
        <w:rPr>
          <w:rFonts w:ascii="Times New Roman" w:hAnsi="Times New Roman" w:cs="Times New Roman"/>
          <w:sz w:val="28"/>
          <w:szCs w:val="28"/>
          <w:lang w:val="kk-KZ"/>
        </w:rPr>
        <w:t>қ есептілік элементтері  берілген және шығыстарға анықтама келтірілген [</w:t>
      </w:r>
      <w:r w:rsidR="00E464EA">
        <w:rPr>
          <w:rFonts w:ascii="Times New Roman" w:hAnsi="Times New Roman" w:cs="Times New Roman"/>
          <w:sz w:val="28"/>
          <w:szCs w:val="28"/>
          <w:lang w:val="kk-KZ"/>
        </w:rPr>
        <w:t>20</w:t>
      </w:r>
      <w:r>
        <w:rPr>
          <w:rFonts w:ascii="Times New Roman" w:hAnsi="Times New Roman" w:cs="Times New Roman"/>
          <w:sz w:val="28"/>
          <w:szCs w:val="28"/>
          <w:lang w:val="kk-KZ"/>
        </w:rPr>
        <w:t>]. Бұл заңнамада да шығындар ұғымы берілмеген.</w:t>
      </w:r>
    </w:p>
    <w:p w:rsidR="00DC41CE" w:rsidRPr="00176405" w:rsidRDefault="00DE1B92" w:rsidP="00DC41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алдында келтірілген уәждерге сүйене келе «шығындар» ұғымын «шығыстар» ұғымынан ажыратып көрсетуді заңнама тұрғысында бөліп көрсету туралы қорытынды жасаймыз. </w:t>
      </w:r>
      <w:r w:rsidR="00DC41CE">
        <w:rPr>
          <w:rFonts w:ascii="Times New Roman" w:hAnsi="Times New Roman" w:cs="Times New Roman"/>
          <w:sz w:val="28"/>
          <w:szCs w:val="28"/>
          <w:lang w:val="kk-KZ"/>
        </w:rPr>
        <w:t xml:space="preserve">Ең алдымен </w:t>
      </w:r>
      <w:r w:rsidR="00DC41CE" w:rsidRPr="0044557E">
        <w:rPr>
          <w:rFonts w:ascii="Times New Roman" w:hAnsi="Times New Roman" w:cs="Times New Roman"/>
          <w:sz w:val="28"/>
          <w:szCs w:val="28"/>
          <w:lang w:val="kk-KZ"/>
        </w:rPr>
        <w:t>«Бухгалтерлік есеп пен қаржылық есептілік туралы»</w:t>
      </w:r>
      <w:r w:rsidR="00DC41CE">
        <w:rPr>
          <w:rFonts w:ascii="Times New Roman" w:hAnsi="Times New Roman" w:cs="Times New Roman"/>
          <w:sz w:val="28"/>
          <w:szCs w:val="28"/>
          <w:lang w:val="kk-KZ"/>
        </w:rPr>
        <w:t xml:space="preserve"> ҚР заңына шығыстардан бөлек «шығ</w:t>
      </w:r>
      <w:r w:rsidR="00C43BE1">
        <w:rPr>
          <w:rFonts w:ascii="Times New Roman" w:hAnsi="Times New Roman" w:cs="Times New Roman"/>
          <w:sz w:val="28"/>
          <w:szCs w:val="28"/>
          <w:lang w:val="kk-KZ"/>
        </w:rPr>
        <w:t>ындар» ұғымын, оның дәл</w:t>
      </w:r>
      <w:r w:rsidR="00DC41CE">
        <w:rPr>
          <w:rFonts w:ascii="Times New Roman" w:hAnsi="Times New Roman" w:cs="Times New Roman"/>
          <w:sz w:val="28"/>
          <w:szCs w:val="28"/>
          <w:lang w:val="kk-KZ"/>
        </w:rPr>
        <w:t xml:space="preserve"> анықтамасын </w:t>
      </w:r>
      <w:r>
        <w:rPr>
          <w:rFonts w:ascii="Times New Roman" w:hAnsi="Times New Roman" w:cs="Times New Roman"/>
          <w:sz w:val="28"/>
          <w:szCs w:val="28"/>
          <w:lang w:val="kk-KZ"/>
        </w:rPr>
        <w:t xml:space="preserve">нақтылап </w:t>
      </w:r>
      <w:r w:rsidR="00C43BE1">
        <w:rPr>
          <w:rFonts w:ascii="Times New Roman" w:hAnsi="Times New Roman" w:cs="Times New Roman"/>
          <w:sz w:val="28"/>
          <w:szCs w:val="28"/>
          <w:lang w:val="kk-KZ"/>
        </w:rPr>
        <w:t xml:space="preserve">көрсеткен жөн болар еді. </w:t>
      </w:r>
      <w:r w:rsidR="00DC41CE">
        <w:rPr>
          <w:rFonts w:ascii="Times New Roman" w:hAnsi="Times New Roman" w:cs="Times New Roman"/>
          <w:sz w:val="28"/>
          <w:szCs w:val="28"/>
          <w:lang w:val="kk-KZ"/>
        </w:rPr>
        <w:t>Заңнамаға мұндай толықтыру жасау ең алдымен іс жүзінде салықтық есеп бухгалтерлік есептің тіркелімдері негізінде жүргізілетіндіктен туындайды. Себебі бухгалтерлік есепте аталған екі ұғым синоним сөздер болып табылмайтыны есепші және сарапшы мамандарға белгілі. Осындай терминдер бойынша түсініксіздік есепке алу кезінде қателіктерге әкелуі мүмкін, нәтижесінде бұл қаржылық есептіліктегі бірқатар көрсеткіштердің сенімді есептелмеуіне және ақпараттың бұрмалануына жол береді. Осылайша аталған заңңамаға толық</w:t>
      </w:r>
      <w:r w:rsidR="00C43BE1">
        <w:rPr>
          <w:rFonts w:ascii="Times New Roman" w:hAnsi="Times New Roman" w:cs="Times New Roman"/>
          <w:sz w:val="28"/>
          <w:szCs w:val="28"/>
          <w:lang w:val="kk-KZ"/>
        </w:rPr>
        <w:t>тыру бойынша жұмыс жүргізу бухгалтерлік есеп мәліметтерін толық ашып көрсетеді</w:t>
      </w:r>
      <w:r w:rsidR="00DC41CE">
        <w:rPr>
          <w:rFonts w:ascii="Times New Roman" w:hAnsi="Times New Roman" w:cs="Times New Roman"/>
          <w:sz w:val="28"/>
          <w:szCs w:val="28"/>
          <w:lang w:val="kk-KZ"/>
        </w:rPr>
        <w:t>.</w:t>
      </w:r>
    </w:p>
    <w:p w:rsidR="004813DC" w:rsidRPr="00571284" w:rsidRDefault="00A44331" w:rsidP="00EC638A">
      <w:pPr>
        <w:spacing w:after="0" w:line="240" w:lineRule="auto"/>
        <w:ind w:firstLine="567"/>
        <w:jc w:val="both"/>
        <w:rPr>
          <w:rFonts w:ascii="Times New Roman" w:hAnsi="Times New Roman" w:cs="Times New Roman"/>
          <w:sz w:val="28"/>
          <w:szCs w:val="28"/>
          <w:lang w:val="kk-KZ"/>
        </w:rPr>
      </w:pPr>
      <w:r w:rsidRPr="00505AB6">
        <w:rPr>
          <w:rFonts w:ascii="Times New Roman" w:hAnsi="Times New Roman" w:cs="Times New Roman"/>
          <w:sz w:val="28"/>
          <w:szCs w:val="28"/>
          <w:lang w:val="kk-KZ"/>
        </w:rPr>
        <w:t>Ендігі кезекте шығындарды есепке алу (ШЕА) сұрақтарын қарастырмай тұрып, оның пайда болу мен даму кезеңдерін анықтаған жөн.</w:t>
      </w:r>
      <w:r w:rsidR="00EC638A" w:rsidRPr="00505AB6">
        <w:rPr>
          <w:rFonts w:ascii="Times New Roman" w:hAnsi="Times New Roman" w:cs="Times New Roman"/>
          <w:sz w:val="28"/>
          <w:szCs w:val="28"/>
          <w:lang w:val="kk-KZ"/>
        </w:rPr>
        <w:t xml:space="preserve"> </w:t>
      </w:r>
      <w:r w:rsidR="00EC638A">
        <w:rPr>
          <w:rFonts w:ascii="Times New Roman" w:hAnsi="Times New Roman" w:cs="Times New Roman"/>
          <w:sz w:val="28"/>
          <w:szCs w:val="28"/>
          <w:lang w:val="kk-KZ"/>
        </w:rPr>
        <w:t>Біріншіден, ШЕА-дың қалыптасу тарихына көз жүгіртсек, бухгалтерлік есептің даму тарихын зерттеген ғалымдар ШЕА өнеркәсіптік революцияның салдарынан туындаған деген көзқарасты ұстанады [</w:t>
      </w:r>
      <w:r w:rsidR="00E464EA">
        <w:rPr>
          <w:rFonts w:ascii="Times New Roman" w:hAnsi="Times New Roman" w:cs="Times New Roman"/>
          <w:sz w:val="28"/>
          <w:szCs w:val="28"/>
          <w:lang w:val="kk-KZ"/>
        </w:rPr>
        <w:t>5</w:t>
      </w:r>
      <w:r w:rsidR="00363119">
        <w:rPr>
          <w:rFonts w:ascii="Times New Roman" w:hAnsi="Times New Roman" w:cs="Times New Roman"/>
          <w:sz w:val="28"/>
          <w:szCs w:val="28"/>
          <w:lang w:val="kk-KZ"/>
        </w:rPr>
        <w:t>, р.</w:t>
      </w:r>
      <w:r w:rsidR="00790A7E">
        <w:rPr>
          <w:rFonts w:ascii="Times New Roman" w:hAnsi="Times New Roman" w:cs="Times New Roman"/>
          <w:sz w:val="28"/>
          <w:szCs w:val="28"/>
          <w:lang w:val="kk-KZ"/>
        </w:rPr>
        <w:t>143</w:t>
      </w:r>
      <w:r w:rsidR="00E464EA">
        <w:rPr>
          <w:rFonts w:ascii="Times New Roman" w:hAnsi="Times New Roman" w:cs="Times New Roman"/>
          <w:sz w:val="28"/>
          <w:szCs w:val="28"/>
          <w:lang w:val="kk-KZ"/>
        </w:rPr>
        <w:t>, 21</w:t>
      </w:r>
      <w:r w:rsidR="00EC638A" w:rsidRPr="00223BE9">
        <w:rPr>
          <w:rFonts w:ascii="Times New Roman" w:hAnsi="Times New Roman" w:cs="Times New Roman"/>
          <w:sz w:val="28"/>
          <w:szCs w:val="28"/>
          <w:lang w:val="kk-KZ"/>
        </w:rPr>
        <w:t>].</w:t>
      </w:r>
      <w:r w:rsidR="00EC638A" w:rsidRPr="00DF3DA7">
        <w:rPr>
          <w:rFonts w:ascii="Times New Roman" w:hAnsi="Times New Roman" w:cs="Times New Roman"/>
          <w:color w:val="FF0000"/>
          <w:sz w:val="28"/>
          <w:szCs w:val="28"/>
          <w:lang w:val="kk-KZ"/>
        </w:rPr>
        <w:t xml:space="preserve"> </w:t>
      </w:r>
      <w:r w:rsidR="00EC638A" w:rsidRPr="009E6178">
        <w:rPr>
          <w:rFonts w:ascii="Times New Roman" w:hAnsi="Times New Roman" w:cs="Times New Roman"/>
          <w:sz w:val="28"/>
          <w:szCs w:val="28"/>
          <w:lang w:val="kk-KZ"/>
        </w:rPr>
        <w:t>Ө</w:t>
      </w:r>
      <w:r w:rsidR="00EC638A">
        <w:rPr>
          <w:rFonts w:ascii="Times New Roman" w:hAnsi="Times New Roman" w:cs="Times New Roman"/>
          <w:sz w:val="28"/>
          <w:szCs w:val="28"/>
          <w:lang w:val="kk-KZ"/>
        </w:rPr>
        <w:t xml:space="preserve">неркәсіптік даму екі революцияны басынан өткізгені тарихтан белгілі (сурет </w:t>
      </w:r>
      <w:r w:rsidR="00EC638A" w:rsidRPr="0040515C">
        <w:rPr>
          <w:rFonts w:ascii="Times New Roman" w:hAnsi="Times New Roman" w:cs="Times New Roman"/>
          <w:sz w:val="28"/>
          <w:szCs w:val="28"/>
          <w:lang w:val="kk-KZ"/>
        </w:rPr>
        <w:t>2</w:t>
      </w:r>
      <w:r w:rsidR="00EC638A">
        <w:rPr>
          <w:rFonts w:ascii="Times New Roman" w:hAnsi="Times New Roman" w:cs="Times New Roman"/>
          <w:sz w:val="28"/>
          <w:szCs w:val="28"/>
          <w:lang w:val="kk-KZ"/>
        </w:rPr>
        <w:t>).</w:t>
      </w:r>
      <w:r w:rsidR="00AF7E52">
        <w:rPr>
          <w:rFonts w:ascii="Times New Roman" w:hAnsi="Times New Roman" w:cs="Times New Roman"/>
          <w:sz w:val="28"/>
          <w:szCs w:val="28"/>
          <w:lang w:val="kk-KZ"/>
        </w:rPr>
        <w:t xml:space="preserve"> </w:t>
      </w:r>
    </w:p>
    <w:p w:rsidR="00EC638A" w:rsidRDefault="00EC638A" w:rsidP="00EC638A">
      <w:pPr>
        <w:spacing w:after="0" w:line="240" w:lineRule="auto"/>
        <w:ind w:firstLine="567"/>
        <w:jc w:val="both"/>
        <w:rPr>
          <w:rFonts w:ascii="Times New Roman" w:hAnsi="Times New Roman" w:cs="Times New Roman"/>
          <w:sz w:val="28"/>
          <w:szCs w:val="28"/>
          <w:lang w:val="kk-KZ"/>
        </w:rPr>
      </w:pPr>
    </w:p>
    <w:p w:rsidR="00EC638A" w:rsidRDefault="00EC638A" w:rsidP="00EC63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D2ED31D" wp14:editId="1865DA93">
            <wp:extent cx="5334000" cy="1770278"/>
            <wp:effectExtent l="19050" t="0" r="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C638A" w:rsidRPr="0040515C" w:rsidRDefault="00EC638A" w:rsidP="00EC63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 2 – Еуропалық өркениеттегі өнеркәсіптік даму кезеңдері</w:t>
      </w:r>
    </w:p>
    <w:p w:rsidR="00EC638A" w:rsidRDefault="00EC638A" w:rsidP="00EC638A">
      <w:pPr>
        <w:spacing w:after="0" w:line="240" w:lineRule="auto"/>
        <w:ind w:firstLine="567"/>
        <w:jc w:val="both"/>
        <w:rPr>
          <w:rFonts w:ascii="Times New Roman" w:hAnsi="Times New Roman" w:cs="Times New Roman"/>
          <w:sz w:val="24"/>
          <w:szCs w:val="24"/>
          <w:lang w:val="kk-KZ"/>
        </w:rPr>
      </w:pPr>
    </w:p>
    <w:p w:rsidR="00EC638A" w:rsidRPr="00D9344E" w:rsidRDefault="00EC638A" w:rsidP="00EC638A">
      <w:pPr>
        <w:spacing w:after="0" w:line="240" w:lineRule="auto"/>
        <w:ind w:firstLine="567"/>
        <w:jc w:val="both"/>
        <w:rPr>
          <w:rFonts w:ascii="Times New Roman" w:hAnsi="Times New Roman" w:cs="Times New Roman"/>
          <w:sz w:val="24"/>
          <w:szCs w:val="24"/>
          <w:lang w:val="kk-KZ"/>
        </w:rPr>
      </w:pPr>
      <w:r w:rsidRPr="0040515C">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w:t>
      </w:r>
      <w:r w:rsidR="00BC160C">
        <w:rPr>
          <w:rFonts w:ascii="Times New Roman" w:hAnsi="Times New Roman" w:cs="Times New Roman"/>
          <w:sz w:val="24"/>
          <w:szCs w:val="24"/>
          <w:lang w:val="kk-KZ"/>
        </w:rPr>
        <w:t>5</w:t>
      </w:r>
      <w:r w:rsidR="00363119">
        <w:rPr>
          <w:rFonts w:ascii="Times New Roman" w:hAnsi="Times New Roman" w:cs="Times New Roman"/>
          <w:sz w:val="24"/>
          <w:szCs w:val="24"/>
          <w:lang w:val="kk-KZ"/>
        </w:rPr>
        <w:t>, р.</w:t>
      </w:r>
      <w:r w:rsidR="00790A7E">
        <w:rPr>
          <w:rFonts w:ascii="Times New Roman" w:hAnsi="Times New Roman" w:cs="Times New Roman"/>
          <w:sz w:val="24"/>
          <w:szCs w:val="24"/>
          <w:lang w:val="kk-KZ"/>
        </w:rPr>
        <w:t>143</w:t>
      </w:r>
      <w:r w:rsidR="00BC160C">
        <w:rPr>
          <w:rFonts w:ascii="Times New Roman" w:hAnsi="Times New Roman" w:cs="Times New Roman"/>
          <w:sz w:val="24"/>
          <w:szCs w:val="24"/>
          <w:lang w:val="kk-KZ"/>
        </w:rPr>
        <w:t>, 22</w:t>
      </w:r>
      <w:r>
        <w:rPr>
          <w:rFonts w:ascii="Times New Roman" w:hAnsi="Times New Roman" w:cs="Times New Roman"/>
          <w:sz w:val="24"/>
          <w:szCs w:val="24"/>
          <w:lang w:val="kk-KZ"/>
        </w:rPr>
        <w:t xml:space="preserve">, </w:t>
      </w:r>
      <w:r w:rsidR="00BC160C">
        <w:rPr>
          <w:rFonts w:ascii="Times New Roman" w:hAnsi="Times New Roman" w:cs="Times New Roman"/>
          <w:sz w:val="24"/>
          <w:szCs w:val="24"/>
        </w:rPr>
        <w:t>23</w:t>
      </w:r>
      <w:r w:rsidR="00534846">
        <w:rPr>
          <w:rFonts w:ascii="Times New Roman" w:hAnsi="Times New Roman" w:cs="Times New Roman"/>
          <w:sz w:val="24"/>
          <w:szCs w:val="24"/>
          <w:lang w:val="kk-KZ"/>
        </w:rPr>
        <w:t>] Ә</w:t>
      </w:r>
      <w:r>
        <w:rPr>
          <w:rFonts w:ascii="Times New Roman" w:hAnsi="Times New Roman" w:cs="Times New Roman"/>
          <w:sz w:val="24"/>
          <w:szCs w:val="24"/>
          <w:lang w:val="kk-KZ"/>
        </w:rPr>
        <w:t>дебиеттер негізінде автормен жасақталған</w:t>
      </w:r>
    </w:p>
    <w:p w:rsidR="00EC638A" w:rsidRPr="00E538CA" w:rsidRDefault="00EC638A" w:rsidP="00EC638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Шығындар есебінің өзі және ондағы бағыттар мен әдістер 2</w:t>
      </w:r>
      <w:r w:rsidRPr="00C25806">
        <w:rPr>
          <w:rFonts w:ascii="Times New Roman" w:hAnsi="Times New Roman" w:cs="Times New Roman"/>
          <w:sz w:val="28"/>
          <w:szCs w:val="28"/>
          <w:lang w:val="kk-KZ"/>
        </w:rPr>
        <w:t>-</w:t>
      </w:r>
      <w:r>
        <w:rPr>
          <w:rFonts w:ascii="Times New Roman" w:hAnsi="Times New Roman" w:cs="Times New Roman"/>
          <w:sz w:val="28"/>
          <w:szCs w:val="28"/>
          <w:lang w:val="kk-KZ"/>
        </w:rPr>
        <w:t xml:space="preserve">суретте көрсетілгендей  өнеркәсіптік дамудың бірінші кезеңінде </w:t>
      </w:r>
      <w:r w:rsidRPr="00E538CA">
        <w:rPr>
          <w:rFonts w:ascii="Times New Roman" w:hAnsi="Times New Roman" w:cs="Times New Roman"/>
          <w:sz w:val="28"/>
          <w:szCs w:val="28"/>
          <w:lang w:val="kk-KZ"/>
        </w:rPr>
        <w:t>–</w:t>
      </w:r>
      <w:r>
        <w:rPr>
          <w:rFonts w:ascii="Times New Roman" w:hAnsi="Times New Roman" w:cs="Times New Roman"/>
          <w:sz w:val="28"/>
          <w:szCs w:val="28"/>
          <w:lang w:val="kk-KZ"/>
        </w:rPr>
        <w:t xml:space="preserve"> алғашқы машиналық революцияның нәтижесінде  пайда болып дами бастаған. Өнеркәсіптік революцияның бірінші дәуірі бұған дейін ауыл шаруашылығы, шағын қолөнер мен саудаға негізделген экономикалық өмірді өзгертті: қол еңб</w:t>
      </w:r>
      <w:r w:rsidR="008E5E76">
        <w:rPr>
          <w:rFonts w:ascii="Times New Roman" w:hAnsi="Times New Roman" w:cs="Times New Roman"/>
          <w:sz w:val="28"/>
          <w:szCs w:val="28"/>
          <w:lang w:val="kk-KZ"/>
        </w:rPr>
        <w:t xml:space="preserve">егі </w:t>
      </w:r>
      <w:r w:rsidR="008E5E76" w:rsidRPr="007A2943">
        <w:rPr>
          <w:rFonts w:ascii="Times New Roman" w:hAnsi="Times New Roman" w:cs="Times New Roman"/>
          <w:sz w:val="28"/>
          <w:szCs w:val="28"/>
          <w:lang w:val="kk-KZ"/>
        </w:rPr>
        <w:t>машинағ</w:t>
      </w:r>
      <w:r w:rsidRPr="007A2943">
        <w:rPr>
          <w:rFonts w:ascii="Times New Roman" w:hAnsi="Times New Roman" w:cs="Times New Roman"/>
          <w:sz w:val="28"/>
          <w:szCs w:val="28"/>
          <w:lang w:val="kk-KZ"/>
        </w:rPr>
        <w:t>а</w:t>
      </w:r>
      <w:r>
        <w:rPr>
          <w:rFonts w:ascii="Times New Roman" w:hAnsi="Times New Roman" w:cs="Times New Roman"/>
          <w:sz w:val="28"/>
          <w:szCs w:val="28"/>
          <w:lang w:val="kk-KZ"/>
        </w:rPr>
        <w:t xml:space="preserve">, аграрлық қоғам индустриалды ортаға өтті. Ұлыбритания мен АҚШ-да 1800 жылдарда тоқыма өнеркәсібінде шикізаттарды өнімдерге айналдыруда еңбек күші мен жанама шығыстарды анықтау мақсатында ШЕА-ды қолдана бастағаны </w:t>
      </w:r>
      <w:r w:rsidR="00244049">
        <w:rPr>
          <w:rFonts w:ascii="Times New Roman" w:hAnsi="Times New Roman" w:cs="Times New Roman"/>
          <w:sz w:val="28"/>
          <w:szCs w:val="28"/>
          <w:lang w:val="kk-KZ"/>
        </w:rPr>
        <w:t xml:space="preserve">зерттеушілермен </w:t>
      </w:r>
      <w:r>
        <w:rPr>
          <w:rFonts w:ascii="Times New Roman" w:hAnsi="Times New Roman" w:cs="Times New Roman"/>
          <w:sz w:val="28"/>
          <w:szCs w:val="28"/>
          <w:lang w:val="kk-KZ"/>
        </w:rPr>
        <w:t>анықталды.</w:t>
      </w:r>
    </w:p>
    <w:p w:rsidR="005B71FA" w:rsidRDefault="005B71FA" w:rsidP="005B71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Кейінірек, а</w:t>
      </w:r>
      <w:r w:rsidRPr="009E6178">
        <w:rPr>
          <w:rFonts w:ascii="Times New Roman" w:hAnsi="Times New Roman" w:cs="Times New Roman"/>
          <w:sz w:val="28"/>
          <w:szCs w:val="28"/>
          <w:lang w:val="kk-KZ"/>
        </w:rPr>
        <w:t>тап</w:t>
      </w:r>
      <w:r w:rsidRPr="007A3D5F">
        <w:rPr>
          <w:rFonts w:ascii="Times New Roman" w:hAnsi="Times New Roman" w:cs="Times New Roman"/>
          <w:sz w:val="28"/>
          <w:szCs w:val="28"/>
          <w:lang w:val="kk-KZ"/>
        </w:rPr>
        <w:t xml:space="preserve"> айт</w:t>
      </w:r>
      <w:r>
        <w:rPr>
          <w:rFonts w:ascii="Times New Roman" w:hAnsi="Times New Roman" w:cs="Times New Roman"/>
          <w:sz w:val="28"/>
          <w:szCs w:val="28"/>
          <w:lang w:val="kk-KZ"/>
        </w:rPr>
        <w:t>қ</w:t>
      </w:r>
      <w:r w:rsidRPr="007A3D5F">
        <w:rPr>
          <w:rFonts w:ascii="Times New Roman" w:hAnsi="Times New Roman" w:cs="Times New Roman"/>
          <w:sz w:val="28"/>
          <w:szCs w:val="28"/>
          <w:lang w:val="kk-KZ"/>
        </w:rPr>
        <w:t>анда</w:t>
      </w:r>
      <w:r>
        <w:rPr>
          <w:rFonts w:ascii="Times New Roman" w:hAnsi="Times New Roman" w:cs="Times New Roman"/>
          <w:sz w:val="28"/>
          <w:szCs w:val="28"/>
          <w:lang w:val="kk-KZ"/>
        </w:rPr>
        <w:t>, америкалық ғалым Х. Томас Джонсон XⅠX ғасырдағы шығындар есебінің кеңірек етек алуын, неліктен осы ШЕА көбірек пайдалана бастауының себептерін түсіндірген. Ол өнеркәсіпте қызмет істейтін бухгалтерлер ШЕА-ды екі жақты жазу жүйесіне көшіргенін, бұған негізгі капиталды неғұрлым көбірек пайдаланыла бастағаны себеп болды деп жазған. Бұл автор өз зерттеуінде XⅠX ғасырда шығындардың уақытша құрылымы ғана өзгермегенін, сондай-ақ экономикалық қызметті ұйымдастыру әдістері де</w:t>
      </w:r>
      <w:r w:rsidR="00BC160C">
        <w:rPr>
          <w:rFonts w:ascii="Times New Roman" w:hAnsi="Times New Roman" w:cs="Times New Roman"/>
          <w:sz w:val="28"/>
          <w:szCs w:val="28"/>
          <w:lang w:val="kk-KZ"/>
        </w:rPr>
        <w:t xml:space="preserve"> өзгеретіндігін түсіндірген  [21</w:t>
      </w:r>
      <w:r w:rsidR="00363119">
        <w:rPr>
          <w:rFonts w:ascii="Times New Roman" w:hAnsi="Times New Roman" w:cs="Times New Roman"/>
          <w:sz w:val="28"/>
          <w:szCs w:val="28"/>
          <w:lang w:val="kk-KZ"/>
        </w:rPr>
        <w:t>, р.</w:t>
      </w:r>
      <w:r>
        <w:rPr>
          <w:rFonts w:ascii="Times New Roman" w:hAnsi="Times New Roman" w:cs="Times New Roman"/>
          <w:sz w:val="28"/>
          <w:szCs w:val="28"/>
          <w:lang w:val="kk-KZ"/>
        </w:rPr>
        <w:t xml:space="preserve">510]. </w:t>
      </w:r>
    </w:p>
    <w:p w:rsidR="005B71FA" w:rsidRDefault="005B71FA" w:rsidP="005B71FA">
      <w:pPr>
        <w:spacing w:after="0" w:line="240" w:lineRule="auto"/>
        <w:ind w:firstLine="567"/>
        <w:jc w:val="both"/>
        <w:rPr>
          <w:rFonts w:ascii="Times New Roman" w:hAnsi="Times New Roman" w:cs="Times New Roman"/>
          <w:sz w:val="28"/>
          <w:szCs w:val="28"/>
          <w:lang w:val="kk-KZ"/>
        </w:rPr>
      </w:pPr>
      <w:r w:rsidRPr="00901286">
        <w:rPr>
          <w:rFonts w:ascii="Times New Roman" w:hAnsi="Times New Roman" w:cs="Times New Roman"/>
          <w:sz w:val="28"/>
          <w:szCs w:val="28"/>
          <w:lang w:val="kk-KZ"/>
        </w:rPr>
        <w:t>Екіншіден, шығындар есебінің эволюциясы тұрғысынан</w:t>
      </w:r>
      <w:r>
        <w:rPr>
          <w:rFonts w:ascii="Times New Roman" w:hAnsi="Times New Roman" w:cs="Times New Roman"/>
          <w:sz w:val="28"/>
          <w:szCs w:val="28"/>
          <w:lang w:val="kk-KZ"/>
        </w:rPr>
        <w:t xml:space="preserve"> қарастырғанда, оның шамамен XⅠX </w:t>
      </w:r>
      <w:r w:rsidRPr="00901286">
        <w:rPr>
          <w:rFonts w:ascii="Times New Roman" w:hAnsi="Times New Roman" w:cs="Times New Roman"/>
          <w:sz w:val="28"/>
          <w:szCs w:val="28"/>
          <w:lang w:val="kk-KZ"/>
        </w:rPr>
        <w:t>ғасырда пайда болған</w:t>
      </w:r>
      <w:r w:rsidRPr="00EB48A2">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дами бастаған</w:t>
      </w:r>
      <w:r w:rsidRPr="00901286">
        <w:rPr>
          <w:rFonts w:ascii="Times New Roman" w:hAnsi="Times New Roman" w:cs="Times New Roman"/>
          <w:sz w:val="28"/>
          <w:szCs w:val="28"/>
          <w:lang w:val="kk-KZ"/>
        </w:rPr>
        <w:t xml:space="preserve"> деген болжам жасалғанын </w:t>
      </w:r>
      <w:r>
        <w:rPr>
          <w:rFonts w:ascii="Times New Roman" w:hAnsi="Times New Roman" w:cs="Times New Roman"/>
          <w:sz w:val="28"/>
          <w:szCs w:val="28"/>
          <w:lang w:val="kk-KZ"/>
        </w:rPr>
        <w:t>зерттеушілердің еңбектерін</w:t>
      </w:r>
      <w:r w:rsidRPr="00901286">
        <w:rPr>
          <w:rFonts w:ascii="Times New Roman" w:hAnsi="Times New Roman" w:cs="Times New Roman"/>
          <w:sz w:val="28"/>
          <w:szCs w:val="28"/>
          <w:lang w:val="kk-KZ"/>
        </w:rPr>
        <w:t>ен көз жеткізуге болады.</w:t>
      </w:r>
      <w:r>
        <w:rPr>
          <w:rFonts w:ascii="Times New Roman" w:hAnsi="Times New Roman" w:cs="Times New Roman"/>
          <w:sz w:val="28"/>
          <w:szCs w:val="28"/>
          <w:lang w:val="kk-KZ"/>
        </w:rPr>
        <w:t xml:space="preserve"> Әрине, бұдан әріде, бұрынырақ венеция бухгалтериясының пайда болғанын және оның итальяндық ортада қолданылғаны және кейінірек бухгалтерлік есеп техникасы Еуропаның өзге елдеріне таралғаны тарихтан белгілі.</w:t>
      </w:r>
    </w:p>
    <w:p w:rsidR="005B71FA" w:rsidRDefault="005B71FA" w:rsidP="005B71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ШЕА үрдісінің пайда болып, одан әрі дамуына ықпал еткен детерминанттар</w:t>
      </w:r>
      <w:r w:rsidR="003F1626">
        <w:rPr>
          <w:rFonts w:ascii="Times New Roman" w:hAnsi="Times New Roman" w:cs="Times New Roman"/>
          <w:sz w:val="28"/>
          <w:szCs w:val="28"/>
          <w:lang w:val="kk-KZ"/>
        </w:rPr>
        <w:t xml:space="preserve"> және себепкер болған оқиғалар 3</w:t>
      </w:r>
      <w:r>
        <w:rPr>
          <w:rFonts w:ascii="Times New Roman" w:hAnsi="Times New Roman" w:cs="Times New Roman"/>
          <w:sz w:val="28"/>
          <w:szCs w:val="28"/>
          <w:lang w:val="kk-KZ"/>
        </w:rPr>
        <w:t xml:space="preserve">-суретте бейнеленген.  </w:t>
      </w:r>
    </w:p>
    <w:p w:rsidR="005B71FA" w:rsidRDefault="005B71FA" w:rsidP="005B71FA">
      <w:pPr>
        <w:spacing w:after="0" w:line="240" w:lineRule="auto"/>
        <w:ind w:firstLine="567"/>
        <w:jc w:val="both"/>
        <w:rPr>
          <w:rFonts w:ascii="Times New Roman" w:hAnsi="Times New Roman" w:cs="Times New Roman"/>
          <w:sz w:val="28"/>
          <w:szCs w:val="28"/>
          <w:lang w:val="kk-KZ"/>
        </w:rPr>
      </w:pPr>
    </w:p>
    <w:p w:rsidR="005B71FA" w:rsidRDefault="005B71FA" w:rsidP="005B71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FB6E468" wp14:editId="06654592">
            <wp:extent cx="5486400" cy="2926080"/>
            <wp:effectExtent l="0" t="0" r="1905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B71FA" w:rsidRDefault="001D2CEC" w:rsidP="005B71F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3</w:t>
      </w:r>
      <w:r w:rsidR="005B71FA">
        <w:rPr>
          <w:rFonts w:ascii="Times New Roman" w:hAnsi="Times New Roman" w:cs="Times New Roman"/>
          <w:sz w:val="28"/>
          <w:szCs w:val="28"/>
          <w:lang w:val="kk-KZ"/>
        </w:rPr>
        <w:t xml:space="preserve"> – 1850-1925 жылдар аралы</w:t>
      </w:r>
      <w:r w:rsidR="005B71FA" w:rsidRPr="00F5741B">
        <w:rPr>
          <w:rFonts w:ascii="Times New Roman" w:hAnsi="Times New Roman" w:cs="Times New Roman"/>
          <w:sz w:val="28"/>
          <w:szCs w:val="28"/>
          <w:lang w:val="kk-KZ"/>
        </w:rPr>
        <w:t>ғ</w:t>
      </w:r>
      <w:r w:rsidR="005B71FA">
        <w:rPr>
          <w:rFonts w:ascii="Times New Roman" w:hAnsi="Times New Roman" w:cs="Times New Roman"/>
          <w:sz w:val="28"/>
          <w:szCs w:val="28"/>
          <w:lang w:val="kk-KZ"/>
        </w:rPr>
        <w:t>ында</w:t>
      </w:r>
      <w:r w:rsidR="005B71FA" w:rsidRPr="00F5741B">
        <w:rPr>
          <w:rFonts w:ascii="Times New Roman" w:hAnsi="Times New Roman" w:cs="Times New Roman"/>
          <w:sz w:val="28"/>
          <w:szCs w:val="28"/>
          <w:lang w:val="kk-KZ"/>
        </w:rPr>
        <w:t xml:space="preserve"> шығындарды есепке алу әдістемесі</w:t>
      </w:r>
      <w:r w:rsidR="005B71FA">
        <w:rPr>
          <w:rFonts w:ascii="Times New Roman" w:hAnsi="Times New Roman" w:cs="Times New Roman"/>
          <w:sz w:val="28"/>
          <w:szCs w:val="28"/>
          <w:lang w:val="kk-KZ"/>
        </w:rPr>
        <w:t>нің дамуына әсер еткен оқиғалар мен детерминанттар</w:t>
      </w:r>
    </w:p>
    <w:p w:rsidR="00C82B9F" w:rsidRDefault="00C82B9F" w:rsidP="005B71FA">
      <w:pPr>
        <w:spacing w:after="0" w:line="240" w:lineRule="auto"/>
        <w:ind w:firstLine="567"/>
        <w:jc w:val="both"/>
        <w:rPr>
          <w:rFonts w:ascii="Times New Roman" w:hAnsi="Times New Roman" w:cs="Times New Roman"/>
          <w:sz w:val="24"/>
          <w:szCs w:val="24"/>
          <w:lang w:val="kk-KZ"/>
        </w:rPr>
      </w:pPr>
    </w:p>
    <w:p w:rsidR="005B71FA" w:rsidRDefault="005B71FA" w:rsidP="005B71F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w:t>
      </w:r>
      <w:r w:rsidR="00BC160C">
        <w:rPr>
          <w:rFonts w:ascii="Times New Roman" w:hAnsi="Times New Roman" w:cs="Times New Roman"/>
          <w:sz w:val="24"/>
          <w:szCs w:val="24"/>
          <w:lang w:val="kk-KZ"/>
        </w:rPr>
        <w:t>5</w:t>
      </w:r>
      <w:r w:rsidRPr="00E770DE">
        <w:rPr>
          <w:rFonts w:ascii="Times New Roman" w:hAnsi="Times New Roman" w:cs="Times New Roman"/>
          <w:sz w:val="24"/>
          <w:szCs w:val="24"/>
          <w:lang w:val="kk-KZ"/>
        </w:rPr>
        <w:t>,</w:t>
      </w:r>
      <w:r w:rsidR="00363119">
        <w:rPr>
          <w:rFonts w:ascii="Times New Roman" w:hAnsi="Times New Roman" w:cs="Times New Roman"/>
          <w:sz w:val="24"/>
          <w:szCs w:val="24"/>
          <w:lang w:val="kk-KZ"/>
        </w:rPr>
        <w:t xml:space="preserve"> р.</w:t>
      </w:r>
      <w:r w:rsidR="00790A7E">
        <w:rPr>
          <w:rFonts w:ascii="Times New Roman" w:hAnsi="Times New Roman" w:cs="Times New Roman"/>
          <w:sz w:val="24"/>
          <w:szCs w:val="24"/>
          <w:lang w:val="kk-KZ"/>
        </w:rPr>
        <w:t>148</w:t>
      </w:r>
      <w:r w:rsidR="00C932EF">
        <w:rPr>
          <w:rFonts w:ascii="Times New Roman" w:hAnsi="Times New Roman" w:cs="Times New Roman"/>
          <w:sz w:val="24"/>
          <w:szCs w:val="24"/>
          <w:lang w:val="kk-KZ"/>
        </w:rPr>
        <w:t>,</w:t>
      </w:r>
      <w:r w:rsidR="00CE071D">
        <w:rPr>
          <w:rFonts w:ascii="Times New Roman" w:hAnsi="Times New Roman" w:cs="Times New Roman"/>
          <w:sz w:val="24"/>
          <w:szCs w:val="24"/>
          <w:lang w:val="kk-KZ"/>
        </w:rPr>
        <w:t xml:space="preserve"> 21</w:t>
      </w:r>
      <w:r w:rsidR="0040698F">
        <w:rPr>
          <w:rFonts w:ascii="Times New Roman" w:hAnsi="Times New Roman" w:cs="Times New Roman"/>
          <w:sz w:val="24"/>
          <w:szCs w:val="24"/>
          <w:lang w:val="kk-KZ"/>
        </w:rPr>
        <w:t>] Ә</w:t>
      </w:r>
      <w:r w:rsidRPr="00E770DE">
        <w:rPr>
          <w:rFonts w:ascii="Times New Roman" w:hAnsi="Times New Roman" w:cs="Times New Roman"/>
          <w:sz w:val="24"/>
          <w:szCs w:val="24"/>
          <w:lang w:val="kk-KZ"/>
        </w:rPr>
        <w:t xml:space="preserve">дебиеттер негізінде автормен </w:t>
      </w:r>
      <w:r>
        <w:rPr>
          <w:rFonts w:ascii="Times New Roman" w:hAnsi="Times New Roman" w:cs="Times New Roman"/>
          <w:sz w:val="24"/>
          <w:szCs w:val="24"/>
          <w:lang w:val="kk-KZ"/>
        </w:rPr>
        <w:t>жасақталған</w:t>
      </w:r>
    </w:p>
    <w:p w:rsidR="00B96F54" w:rsidRPr="00D1165E" w:rsidRDefault="00B96F54" w:rsidP="00B96F5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3-суреттен XⅧ ғасырдан бастау алған өнеркәсіптік революция өндірістің ұлғаюы мен жаппай өндіріске әкелгенін, нәтижесінде көлікпен тасымалдау бизнесі және сатып-өткізумен айналысатын компаниялардың көбеюін ынталандырғаны байқалады. </w:t>
      </w:r>
      <w:r w:rsidRPr="00044157">
        <w:rPr>
          <w:rFonts w:ascii="Times New Roman" w:hAnsi="Times New Roman" w:cs="Times New Roman"/>
          <w:sz w:val="28"/>
          <w:szCs w:val="28"/>
          <w:lang w:val="kk-KZ"/>
        </w:rPr>
        <w:t>Нәтижесінде жаппай өндірісте ірі көлемде шығарылатын өнімдерге жұмсалатын көп мөлшердегі шикізаттарға бақылау жүргізудің де, тікелей еңбек шығындары мен жанама шығыстардың да маңыздылығы арта түсті.</w:t>
      </w:r>
      <w:r>
        <w:rPr>
          <w:rFonts w:ascii="Times New Roman" w:hAnsi="Times New Roman" w:cs="Times New Roman"/>
          <w:sz w:val="28"/>
          <w:szCs w:val="28"/>
          <w:lang w:val="kk-KZ"/>
        </w:rPr>
        <w:t xml:space="preserve"> </w:t>
      </w:r>
      <w:r w:rsidRPr="00D1165E">
        <w:rPr>
          <w:rFonts w:ascii="Times New Roman" w:hAnsi="Times New Roman" w:cs="Times New Roman"/>
          <w:sz w:val="28"/>
          <w:szCs w:val="28"/>
          <w:lang w:val="kk-KZ"/>
        </w:rPr>
        <w:t>Мұның бәрі, сайып келгенде, шығындарды есепке алу практикасына көзқарасты өзгертті және сол дәуірдің талаптарына сәйкес келетін жаңа әдістер мен есеп техникасын қолдануға себеп болды.</w:t>
      </w:r>
    </w:p>
    <w:p w:rsidR="00382B00" w:rsidRDefault="00382B00" w:rsidP="00382B00">
      <w:pPr>
        <w:spacing w:after="0" w:line="240" w:lineRule="auto"/>
        <w:ind w:firstLine="567"/>
        <w:jc w:val="both"/>
        <w:rPr>
          <w:rFonts w:ascii="Times New Roman" w:hAnsi="Times New Roman" w:cs="Times New Roman"/>
          <w:sz w:val="28"/>
          <w:szCs w:val="28"/>
          <w:lang w:val="kk-KZ"/>
        </w:rPr>
      </w:pPr>
      <w:r w:rsidRPr="00FD0B61">
        <w:rPr>
          <w:rFonts w:ascii="Times New Roman" w:hAnsi="Times New Roman" w:cs="Times New Roman"/>
          <w:sz w:val="28"/>
          <w:szCs w:val="28"/>
          <w:lang w:val="kk-KZ"/>
        </w:rPr>
        <w:t>Ресейлік зерттеушілер</w:t>
      </w:r>
      <w:r>
        <w:rPr>
          <w:rFonts w:ascii="Times New Roman" w:hAnsi="Times New Roman" w:cs="Times New Roman"/>
          <w:sz w:val="28"/>
          <w:szCs w:val="28"/>
          <w:lang w:val="kk-KZ"/>
        </w:rPr>
        <w:t xml:space="preserve"> бұл мәселеге байсалдылықпен қарайды. О.Н</w:t>
      </w:r>
      <w:r w:rsidRPr="00A95A1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Волкова </w:t>
      </w:r>
      <w:r w:rsidRPr="00A95A15">
        <w:rPr>
          <w:rFonts w:ascii="Times New Roman" w:hAnsi="Times New Roman" w:cs="Times New Roman"/>
          <w:sz w:val="28"/>
          <w:szCs w:val="28"/>
          <w:lang w:val="kk-KZ"/>
        </w:rPr>
        <w:t>XIX</w:t>
      </w:r>
      <w:r>
        <w:rPr>
          <w:rFonts w:ascii="Times New Roman" w:hAnsi="Times New Roman" w:cs="Times New Roman"/>
          <w:sz w:val="28"/>
          <w:szCs w:val="28"/>
          <w:lang w:val="kk-KZ"/>
        </w:rPr>
        <w:t xml:space="preserve"> ғасырдың</w:t>
      </w:r>
      <w:r w:rsidRPr="00FD0B61">
        <w:rPr>
          <w:rFonts w:ascii="Times New Roman" w:hAnsi="Times New Roman" w:cs="Times New Roman"/>
          <w:sz w:val="28"/>
          <w:szCs w:val="28"/>
          <w:lang w:val="kk-KZ"/>
        </w:rPr>
        <w:t xml:space="preserve"> </w:t>
      </w:r>
      <w:r>
        <w:rPr>
          <w:rFonts w:ascii="Times New Roman" w:hAnsi="Times New Roman" w:cs="Times New Roman"/>
          <w:sz w:val="28"/>
          <w:szCs w:val="28"/>
          <w:lang w:val="kk-KZ"/>
        </w:rPr>
        <w:t>екінші жартысында өнеркәсіптік (технологиялық) революция технологияларды қаржыландырудың және сол  кездердегі көзбен елестетуге болмайтын ауқымдағы қаржы нарықтарын құруды талап еткен деген. Бұл талаптар бухгалтерлік есепке алу технологияларына айтарлықтай елеулі өзгерістер әкелген</w:t>
      </w:r>
      <w:r w:rsidR="00B366C2">
        <w:rPr>
          <w:rFonts w:ascii="Times New Roman" w:hAnsi="Times New Roman" w:cs="Times New Roman"/>
          <w:sz w:val="28"/>
          <w:szCs w:val="28"/>
          <w:lang w:val="kk-KZ"/>
        </w:rPr>
        <w:t>ін</w:t>
      </w:r>
      <w:r>
        <w:rPr>
          <w:rFonts w:ascii="Times New Roman" w:hAnsi="Times New Roman" w:cs="Times New Roman"/>
          <w:sz w:val="28"/>
          <w:szCs w:val="28"/>
          <w:lang w:val="kk-KZ"/>
        </w:rPr>
        <w:t xml:space="preserve"> және ашықт</w:t>
      </w:r>
      <w:r w:rsidR="00FD2748">
        <w:rPr>
          <w:rFonts w:ascii="Times New Roman" w:hAnsi="Times New Roman" w:cs="Times New Roman"/>
          <w:sz w:val="28"/>
          <w:szCs w:val="28"/>
          <w:lang w:val="kk-KZ"/>
        </w:rPr>
        <w:t>ық деңгейі арттыра түскенін атап өткен</w:t>
      </w:r>
      <w:r w:rsidR="00C60409">
        <w:rPr>
          <w:rFonts w:ascii="Times New Roman" w:hAnsi="Times New Roman" w:cs="Times New Roman"/>
          <w:sz w:val="28"/>
          <w:szCs w:val="28"/>
          <w:lang w:val="kk-KZ"/>
        </w:rPr>
        <w:t xml:space="preserve">  [23</w:t>
      </w:r>
      <w:r w:rsidR="002F2F73">
        <w:rPr>
          <w:rFonts w:ascii="Times New Roman" w:hAnsi="Times New Roman" w:cs="Times New Roman"/>
          <w:sz w:val="28"/>
          <w:szCs w:val="28"/>
          <w:lang w:val="kk-KZ"/>
        </w:rPr>
        <w:t>,</w:t>
      </w:r>
      <w:r w:rsidR="007F58F4">
        <w:rPr>
          <w:rFonts w:ascii="Times New Roman" w:hAnsi="Times New Roman" w:cs="Times New Roman"/>
          <w:sz w:val="28"/>
          <w:szCs w:val="28"/>
          <w:lang w:val="kk-KZ"/>
        </w:rPr>
        <w:t xml:space="preserve"> с.</w:t>
      </w:r>
      <w:r w:rsidR="002F2F73">
        <w:rPr>
          <w:rFonts w:ascii="Times New Roman" w:hAnsi="Times New Roman" w:cs="Times New Roman"/>
          <w:sz w:val="28"/>
          <w:szCs w:val="28"/>
          <w:lang w:val="kk-KZ"/>
        </w:rPr>
        <w:t>57</w:t>
      </w:r>
      <w:r>
        <w:rPr>
          <w:rFonts w:ascii="Times New Roman" w:hAnsi="Times New Roman" w:cs="Times New Roman"/>
          <w:sz w:val="28"/>
          <w:szCs w:val="28"/>
          <w:lang w:val="kk-KZ"/>
        </w:rPr>
        <w:t xml:space="preserve">].  </w:t>
      </w:r>
    </w:p>
    <w:p w:rsidR="005020D7" w:rsidRDefault="002A7877" w:rsidP="00CE3B30">
      <w:pPr>
        <w:spacing w:after="0" w:line="240" w:lineRule="auto"/>
        <w:ind w:firstLine="567"/>
        <w:jc w:val="both"/>
        <w:rPr>
          <w:rFonts w:ascii="Times New Roman" w:hAnsi="Times New Roman" w:cs="Times New Roman"/>
          <w:sz w:val="28"/>
          <w:szCs w:val="28"/>
          <w:lang w:val="kk-KZ"/>
        </w:rPr>
      </w:pPr>
      <w:r w:rsidRPr="00044157">
        <w:rPr>
          <w:rFonts w:ascii="Times New Roman" w:hAnsi="Times New Roman" w:cs="Times New Roman"/>
          <w:sz w:val="28"/>
          <w:szCs w:val="28"/>
          <w:lang w:val="kk-KZ"/>
        </w:rPr>
        <w:t xml:space="preserve">Жоғарыда айтылғандардың негізінде шығындарды есепке алу </w:t>
      </w:r>
      <w:r w:rsidR="002715D4" w:rsidRPr="00044157">
        <w:rPr>
          <w:rFonts w:ascii="Times New Roman" w:hAnsi="Times New Roman" w:cs="Times New Roman"/>
          <w:sz w:val="28"/>
          <w:szCs w:val="28"/>
          <w:lang w:val="kk-KZ"/>
        </w:rPr>
        <w:t>өнеркәсіптің дамуымен байланысты.</w:t>
      </w:r>
      <w:r w:rsidR="00044157" w:rsidRPr="00044157">
        <w:rPr>
          <w:rFonts w:ascii="Times New Roman" w:hAnsi="Times New Roman" w:cs="Times New Roman"/>
          <w:sz w:val="28"/>
          <w:szCs w:val="28"/>
          <w:lang w:val="kk-KZ"/>
        </w:rPr>
        <w:t xml:space="preserve"> </w:t>
      </w:r>
      <w:r w:rsidR="0076671B" w:rsidRPr="0044065A">
        <w:rPr>
          <w:rFonts w:ascii="Times New Roman" w:hAnsi="Times New Roman" w:cs="Times New Roman"/>
          <w:sz w:val="28"/>
          <w:szCs w:val="28"/>
          <w:lang w:val="kk-KZ"/>
        </w:rPr>
        <w:t xml:space="preserve">Әдебиеттерді зерттеу ШЕА ұғымы сол XⅠX ғасырға таяу уақытта пайда болды және өнеркәсіптік революция шығындар есебін дамытудың қозғаушы күші болды деген қорытынды жасауға әкелді. </w:t>
      </w:r>
      <w:r w:rsidR="0076671B">
        <w:rPr>
          <w:rFonts w:ascii="Times New Roman" w:hAnsi="Times New Roman" w:cs="Times New Roman"/>
          <w:sz w:val="28"/>
          <w:szCs w:val="28"/>
          <w:lang w:val="kk-KZ"/>
        </w:rPr>
        <w:t xml:space="preserve"> </w:t>
      </w:r>
      <w:r w:rsidRPr="005C16AB">
        <w:rPr>
          <w:rFonts w:ascii="Times New Roman" w:hAnsi="Times New Roman" w:cs="Times New Roman"/>
          <w:sz w:val="28"/>
          <w:szCs w:val="28"/>
          <w:lang w:val="kk-KZ"/>
        </w:rPr>
        <w:t>2-суретте көрсетілгендей, екі өнеркәсіптік революция</w:t>
      </w:r>
      <w:r>
        <w:rPr>
          <w:rFonts w:ascii="Times New Roman" w:hAnsi="Times New Roman" w:cs="Times New Roman"/>
          <w:sz w:val="28"/>
          <w:szCs w:val="28"/>
          <w:lang w:val="kk-KZ"/>
        </w:rPr>
        <w:t xml:space="preserve">дан кейін ақпараттық дәуір басталды, </w:t>
      </w:r>
      <w:r w:rsidRPr="00965B8C">
        <w:rPr>
          <w:rFonts w:ascii="Times New Roman" w:hAnsi="Times New Roman" w:cs="Times New Roman"/>
          <w:sz w:val="28"/>
          <w:szCs w:val="28"/>
          <w:lang w:val="kk-KZ"/>
        </w:rPr>
        <w:t>яғни 1970 жылдардан бастап</w:t>
      </w:r>
      <w:r>
        <w:rPr>
          <w:rFonts w:ascii="Times New Roman" w:hAnsi="Times New Roman" w:cs="Times New Roman"/>
          <w:sz w:val="28"/>
          <w:szCs w:val="28"/>
          <w:lang w:val="kk-KZ"/>
        </w:rPr>
        <w:t xml:space="preserve"> ШЕА-дың </w:t>
      </w:r>
      <w:r w:rsidR="00E556AA">
        <w:rPr>
          <w:rFonts w:ascii="Times New Roman" w:hAnsi="Times New Roman" w:cs="Times New Roman"/>
          <w:sz w:val="28"/>
          <w:szCs w:val="28"/>
          <w:lang w:val="kk-KZ"/>
        </w:rPr>
        <w:t xml:space="preserve">жаңашыл озық жүйелері әзірленді және жетілдірілген есеп технологиялары </w:t>
      </w:r>
      <w:r w:rsidR="00E556AA" w:rsidRPr="00965B8C">
        <w:rPr>
          <w:rFonts w:ascii="Times New Roman" w:hAnsi="Times New Roman" w:cs="Times New Roman"/>
          <w:sz w:val="28"/>
          <w:szCs w:val="28"/>
          <w:lang w:val="kk-KZ"/>
        </w:rPr>
        <w:t>қолданыла бастады.</w:t>
      </w:r>
      <w:r>
        <w:rPr>
          <w:rFonts w:ascii="Times New Roman" w:hAnsi="Times New Roman" w:cs="Times New Roman"/>
          <w:sz w:val="28"/>
          <w:szCs w:val="28"/>
          <w:lang w:val="kk-KZ"/>
        </w:rPr>
        <w:t xml:space="preserve"> </w:t>
      </w:r>
      <w:r w:rsidR="002D54C9">
        <w:rPr>
          <w:rFonts w:ascii="Times New Roman" w:hAnsi="Times New Roman" w:cs="Times New Roman"/>
          <w:sz w:val="28"/>
          <w:szCs w:val="28"/>
          <w:lang w:val="kk-KZ"/>
        </w:rPr>
        <w:t xml:space="preserve">Ал ақпараттық революция  дәуіріне дейін ШЕА тәжірибесі еңбектің негізгі және көмекші болып бөлінуін, өнім бірлігіне жұмсалған шығындарды есептеуді, сондай-ақ жоғалтуларды егжей-тегжейлі анықтаумен шектелген. </w:t>
      </w:r>
    </w:p>
    <w:p w:rsidR="007D5F27" w:rsidRDefault="007D5F27" w:rsidP="007D5F27">
      <w:pPr>
        <w:spacing w:after="0" w:line="240" w:lineRule="auto"/>
        <w:ind w:firstLine="567"/>
        <w:jc w:val="both"/>
        <w:rPr>
          <w:rFonts w:ascii="Times New Roman" w:hAnsi="Times New Roman" w:cs="Times New Roman"/>
          <w:sz w:val="28"/>
          <w:szCs w:val="28"/>
          <w:lang w:val="kk-KZ"/>
        </w:rPr>
      </w:pPr>
      <w:r w:rsidRPr="00590D76">
        <w:rPr>
          <w:rFonts w:ascii="Times New Roman" w:hAnsi="Times New Roman" w:cs="Times New Roman"/>
          <w:sz w:val="28"/>
          <w:szCs w:val="28"/>
          <w:lang w:val="kk-KZ"/>
        </w:rPr>
        <w:t>Диссертациялық жұмыстың осы бөлімшесінде шығындар есебі концепциясының эволюциялық дамуы оны 3 негі</w:t>
      </w:r>
      <w:r>
        <w:rPr>
          <w:rFonts w:ascii="Times New Roman" w:hAnsi="Times New Roman" w:cs="Times New Roman"/>
          <w:sz w:val="28"/>
          <w:szCs w:val="28"/>
          <w:lang w:val="kk-KZ"/>
        </w:rPr>
        <w:t>згі кезеңге бөлу арқылы зерттел</w:t>
      </w:r>
      <w:r w:rsidRPr="00590D76">
        <w:rPr>
          <w:rFonts w:ascii="Times New Roman" w:hAnsi="Times New Roman" w:cs="Times New Roman"/>
          <w:sz w:val="28"/>
          <w:szCs w:val="28"/>
          <w:lang w:val="kk-KZ"/>
        </w:rPr>
        <w:t>ді.</w:t>
      </w:r>
      <w:r>
        <w:rPr>
          <w:rFonts w:ascii="Times New Roman" w:hAnsi="Times New Roman" w:cs="Times New Roman"/>
          <w:sz w:val="28"/>
          <w:szCs w:val="28"/>
          <w:lang w:val="kk-KZ"/>
        </w:rPr>
        <w:t xml:space="preserve"> Өзіні</w:t>
      </w:r>
      <w:r w:rsidRPr="007D18B2">
        <w:rPr>
          <w:rFonts w:ascii="Times New Roman" w:hAnsi="Times New Roman" w:cs="Times New Roman"/>
          <w:sz w:val="28"/>
          <w:szCs w:val="28"/>
          <w:lang w:val="kk-KZ"/>
        </w:rPr>
        <w:t>ң дамуының әртүрлі кезеңдерінде</w:t>
      </w:r>
      <w:r>
        <w:rPr>
          <w:rFonts w:ascii="Times New Roman" w:hAnsi="Times New Roman" w:cs="Times New Roman"/>
          <w:sz w:val="28"/>
          <w:szCs w:val="28"/>
          <w:lang w:val="kk-KZ"/>
        </w:rPr>
        <w:t xml:space="preserve"> қоғамдық қажеттіліктер мен экономикалық қатынастар әсерінен шығындар есебінің әдістемесі біртіндеп кеңейе түсті және уақыт өте келе басқару есебінің жүйесіне айналды. Іс жүзінде «шығындарды есепке алу» мен «шығындардың басқарушылық есебі» ұғымдары бір-бірін алмастыратын ұғымдар болып табылады. Сондай-ақ «шығындарды есепке алуды» кейде «өндірістік есеп» деп те атайды.  </w:t>
      </w:r>
      <w:r w:rsidRPr="00061962">
        <w:rPr>
          <w:rFonts w:ascii="Times New Roman" w:hAnsi="Times New Roman" w:cs="Times New Roman"/>
          <w:sz w:val="28"/>
          <w:szCs w:val="28"/>
          <w:lang w:val="kk-KZ"/>
        </w:rPr>
        <w:t>Шығында</w:t>
      </w:r>
      <w:r>
        <w:rPr>
          <w:rFonts w:ascii="Times New Roman" w:hAnsi="Times New Roman" w:cs="Times New Roman"/>
          <w:sz w:val="28"/>
          <w:szCs w:val="28"/>
          <w:lang w:val="kk-KZ"/>
        </w:rPr>
        <w:t>рды есепке алудың заманауи жүйелер</w:t>
      </w:r>
      <w:r w:rsidRPr="00061962">
        <w:rPr>
          <w:rFonts w:ascii="Times New Roman" w:hAnsi="Times New Roman" w:cs="Times New Roman"/>
          <w:sz w:val="28"/>
          <w:szCs w:val="28"/>
          <w:lang w:val="kk-KZ"/>
        </w:rPr>
        <w:t>і пайдаланушылардың мүдделерін қанағаттандыратын көп бейінді егжей-тегжейлі ақпараттар ұсына алатындығымен ерекшеленеді.</w:t>
      </w:r>
    </w:p>
    <w:p w:rsidR="004735C7" w:rsidRDefault="005020D7" w:rsidP="004735C7">
      <w:pPr>
        <w:spacing w:after="0" w:line="240" w:lineRule="auto"/>
        <w:ind w:firstLine="567"/>
        <w:jc w:val="both"/>
        <w:rPr>
          <w:rFonts w:ascii="Times New Roman" w:hAnsi="Times New Roman" w:cs="Times New Roman"/>
          <w:b/>
          <w:color w:val="FF0000"/>
          <w:sz w:val="28"/>
          <w:szCs w:val="28"/>
          <w:lang w:val="kk-KZ"/>
        </w:rPr>
      </w:pPr>
      <w:r w:rsidRPr="00791CFA">
        <w:rPr>
          <w:rFonts w:ascii="Times New Roman" w:hAnsi="Times New Roman" w:cs="Times New Roman"/>
          <w:sz w:val="28"/>
          <w:szCs w:val="28"/>
          <w:lang w:val="kk-KZ"/>
        </w:rPr>
        <w:t>Қазіргі уақытта шығындар есебіне басқарудың әртүрлі деңгейлерінің қажеттіліктерін қанағаттандыра алатын бухгалтерлік есеп объектілеріне қатысты ақпараттың сенімділігі, негізділігі, толықтығы және уақтылы тез ұсынылуы сияқты талаптар қойылады.</w:t>
      </w:r>
      <w:r>
        <w:rPr>
          <w:rFonts w:ascii="Times New Roman" w:hAnsi="Times New Roman" w:cs="Times New Roman"/>
          <w:sz w:val="28"/>
          <w:szCs w:val="28"/>
          <w:lang w:val="kk-KZ"/>
        </w:rPr>
        <w:t xml:space="preserve"> Алдыңғы айтылғандарды түйіндейтін болсақ, осы заманғы ақпараттандыру дәуірінде шығындар есебі технологиясындағы өзгерістер әлі де жалғасын табатыны сөзсіз және жаһандық сипатта талқыланып таралуы мүмкін.</w:t>
      </w:r>
      <w:r w:rsidR="00740786">
        <w:rPr>
          <w:rFonts w:ascii="Times New Roman" w:hAnsi="Times New Roman" w:cs="Times New Roman"/>
          <w:sz w:val="28"/>
          <w:szCs w:val="28"/>
          <w:lang w:val="kk-KZ"/>
        </w:rPr>
        <w:t xml:space="preserve"> </w:t>
      </w:r>
    </w:p>
    <w:p w:rsidR="00E770DE" w:rsidRDefault="00C3112D" w:rsidP="00C3112D">
      <w:pPr>
        <w:spacing w:after="0" w:line="240" w:lineRule="auto"/>
        <w:ind w:firstLine="567"/>
        <w:jc w:val="both"/>
        <w:rPr>
          <w:rFonts w:ascii="Times New Roman" w:hAnsi="Times New Roman" w:cs="Times New Roman"/>
          <w:b/>
          <w:sz w:val="28"/>
          <w:szCs w:val="28"/>
          <w:lang w:val="kk-KZ"/>
        </w:rPr>
      </w:pPr>
      <w:r w:rsidRPr="00C3112D">
        <w:rPr>
          <w:rFonts w:ascii="Times New Roman" w:hAnsi="Times New Roman" w:cs="Times New Roman"/>
          <w:b/>
          <w:sz w:val="28"/>
          <w:szCs w:val="28"/>
          <w:lang w:val="kk-KZ"/>
        </w:rPr>
        <w:t xml:space="preserve">1.2 </w:t>
      </w:r>
      <w:r w:rsidR="00EB0F18">
        <w:rPr>
          <w:rFonts w:ascii="Times New Roman" w:hAnsi="Times New Roman" w:cs="Times New Roman"/>
          <w:b/>
          <w:sz w:val="28"/>
          <w:szCs w:val="28"/>
          <w:lang w:val="kk-KZ"/>
        </w:rPr>
        <w:t>Ауыл</w:t>
      </w:r>
      <w:r w:rsidRPr="00C3112D">
        <w:rPr>
          <w:rFonts w:ascii="Times New Roman" w:hAnsi="Times New Roman" w:cs="Times New Roman"/>
          <w:b/>
          <w:sz w:val="28"/>
          <w:szCs w:val="28"/>
          <w:lang w:val="kk-KZ"/>
        </w:rPr>
        <w:t xml:space="preserve"> шаруашылығы өнім</w:t>
      </w:r>
      <w:r w:rsidR="00B4415F">
        <w:rPr>
          <w:rFonts w:ascii="Times New Roman" w:hAnsi="Times New Roman" w:cs="Times New Roman"/>
          <w:b/>
          <w:sz w:val="28"/>
          <w:szCs w:val="28"/>
          <w:lang w:val="kk-KZ"/>
        </w:rPr>
        <w:t>дер</w:t>
      </w:r>
      <w:r w:rsidRPr="00C3112D">
        <w:rPr>
          <w:rFonts w:ascii="Times New Roman" w:hAnsi="Times New Roman" w:cs="Times New Roman"/>
          <w:b/>
          <w:sz w:val="28"/>
          <w:szCs w:val="28"/>
          <w:lang w:val="kk-KZ"/>
        </w:rPr>
        <w:t>інің өзіндік құнын калькуляциялау жүйелері мен шығындарын есепке алудың әлемдік тәжірибесі</w:t>
      </w:r>
    </w:p>
    <w:p w:rsidR="001D2CEC" w:rsidRPr="009506F8"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9506F8">
        <w:rPr>
          <w:rFonts w:ascii="Times New Roman" w:eastAsia="TimesNewRomanPSMT" w:hAnsi="Times New Roman" w:cs="Times New Roman"/>
          <w:sz w:val="28"/>
          <w:szCs w:val="28"/>
          <w:lang w:val="kk-KZ"/>
        </w:rPr>
        <w:t>Дүниежүзілік сауда ұйымының (ДСҰ) мүшесі болған Қазақстанның, ең бастысы отандық тауар өндірушілердің халықаралық нарықта шетелдік өндірушілермен тең жағдайда еркін сауда  жүргізуге мүмкіндіктері бар. Осы ДСҰ-на мүшелік халықаралық стандартт</w:t>
      </w:r>
      <w:r>
        <w:rPr>
          <w:rFonts w:ascii="Times New Roman" w:eastAsia="TimesNewRomanPSMT" w:hAnsi="Times New Roman" w:cs="Times New Roman"/>
          <w:sz w:val="28"/>
          <w:szCs w:val="28"/>
          <w:lang w:val="kk-KZ"/>
        </w:rPr>
        <w:t>арды қолданатын, ауыл шаруашылығы</w:t>
      </w:r>
      <w:r w:rsidRPr="009506F8">
        <w:rPr>
          <w:rFonts w:ascii="Times New Roman" w:eastAsia="TimesNewRomanPSMT" w:hAnsi="Times New Roman" w:cs="Times New Roman"/>
          <w:sz w:val="28"/>
          <w:szCs w:val="28"/>
          <w:lang w:val="kk-KZ"/>
        </w:rPr>
        <w:t xml:space="preserve"> өнімдерін өндіретін ұйым</w:t>
      </w:r>
      <w:r>
        <w:rPr>
          <w:rFonts w:ascii="Times New Roman" w:eastAsia="TimesNewRomanPSMT" w:hAnsi="Times New Roman" w:cs="Times New Roman"/>
          <w:sz w:val="28"/>
          <w:szCs w:val="28"/>
          <w:lang w:val="kk-KZ"/>
        </w:rPr>
        <w:t xml:space="preserve">дарға халықаралық </w:t>
      </w:r>
      <w:r w:rsidR="00990A31" w:rsidRPr="00A92931">
        <w:rPr>
          <w:rFonts w:ascii="Times New Roman" w:eastAsia="TimesNewRomanPSMT" w:hAnsi="Times New Roman" w:cs="Times New Roman"/>
          <w:sz w:val="28"/>
          <w:szCs w:val="28"/>
          <w:lang w:val="kk-KZ"/>
        </w:rPr>
        <w:t>агробизнес</w:t>
      </w:r>
      <w:r w:rsidRPr="00A92931">
        <w:rPr>
          <w:rFonts w:ascii="Times New Roman" w:eastAsia="TimesNewRomanPSMT" w:hAnsi="Times New Roman" w:cs="Times New Roman"/>
          <w:sz w:val="28"/>
          <w:szCs w:val="28"/>
          <w:lang w:val="kk-KZ"/>
        </w:rPr>
        <w:t xml:space="preserve"> </w:t>
      </w:r>
      <w:r w:rsidRPr="009506F8">
        <w:rPr>
          <w:rFonts w:ascii="Times New Roman" w:eastAsia="TimesNewRomanPSMT" w:hAnsi="Times New Roman" w:cs="Times New Roman"/>
          <w:sz w:val="28"/>
          <w:szCs w:val="28"/>
          <w:lang w:val="kk-KZ"/>
        </w:rPr>
        <w:t xml:space="preserve">өнімдерінің нарығына кіруге және еркін сауда құруға мүмкіндік берді.  </w:t>
      </w:r>
    </w:p>
    <w:p w:rsidR="001D2CEC" w:rsidRPr="009506F8"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9506F8">
        <w:rPr>
          <w:rFonts w:ascii="Times New Roman" w:eastAsia="TimesNewRomanPSMT" w:hAnsi="Times New Roman" w:cs="Times New Roman"/>
          <w:sz w:val="28"/>
          <w:szCs w:val="28"/>
          <w:lang w:val="kk-KZ"/>
        </w:rPr>
        <w:t>ХҚЕС-тарын қолданатын ұйымдар қосымша инвестиция тартуда шетелдік инвесторлардың ақпараттық қажеттіліктерін қанағаттандыра алатыны белгілі. Бүгінгі таңда Қазақстандағы бухгалтерлік есептің халықаралық деңгейде интеграциялану үдерісінде  ХҚЕС пайдаланылып отырғаны айтарлықтай орынды. Бұл ең алдымен инвестициялық тартымдылықты арттырады, есептіліктегі ақпараттардың шынайылығын көрсетеді.</w:t>
      </w:r>
      <w:r>
        <w:rPr>
          <w:rFonts w:ascii="Times New Roman" w:eastAsia="TimesNewRomanPSMT" w:hAnsi="Times New Roman" w:cs="Times New Roman"/>
          <w:sz w:val="28"/>
          <w:szCs w:val="28"/>
          <w:lang w:val="kk-KZ"/>
        </w:rPr>
        <w:t xml:space="preserve"> </w:t>
      </w:r>
      <w:r w:rsidRPr="009506F8">
        <w:rPr>
          <w:rFonts w:ascii="Times New Roman" w:eastAsia="TimesNewRomanPSMT" w:hAnsi="Times New Roman" w:cs="Times New Roman"/>
          <w:sz w:val="28"/>
          <w:szCs w:val="28"/>
          <w:lang w:val="kk-KZ"/>
        </w:rPr>
        <w:t>Бухгалтерлік есепті халықаралық біріздендіру мәселелеріне көңіл бөлінгеніне бірталай жылдар өткеніне қарамастан әлі де шешілмеген сұрақтар бар. Экономикадағы халықаралық интеграция рөлінің өсуімен бірге жүретін бизнесті дамыту әртүрлі елдерде қолданылатын пайданы қалыптастыру қағидаттары, есептеу алгоритмдерінің біркелкілігі мен түсініктілігіне ерекше талапт</w:t>
      </w:r>
      <w:r w:rsidR="00990A31">
        <w:rPr>
          <w:rFonts w:ascii="Times New Roman" w:eastAsia="TimesNewRomanPSMT" w:hAnsi="Times New Roman" w:cs="Times New Roman"/>
          <w:sz w:val="28"/>
          <w:szCs w:val="28"/>
          <w:lang w:val="kk-KZ"/>
        </w:rPr>
        <w:t>ар қояды</w:t>
      </w:r>
      <w:r w:rsidRPr="009506F8">
        <w:rPr>
          <w:rFonts w:ascii="Times New Roman" w:eastAsia="TimesNewRomanPSMT" w:hAnsi="Times New Roman" w:cs="Times New Roman"/>
          <w:sz w:val="28"/>
          <w:szCs w:val="28"/>
          <w:lang w:val="kk-KZ"/>
        </w:rPr>
        <w:t xml:space="preserve">. </w:t>
      </w: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9506F8">
        <w:rPr>
          <w:rFonts w:ascii="Times New Roman" w:eastAsia="TimesNewRomanPSMT" w:hAnsi="Times New Roman" w:cs="Times New Roman"/>
          <w:sz w:val="28"/>
          <w:szCs w:val="28"/>
          <w:lang w:val="kk-KZ"/>
        </w:rPr>
        <w:t>Кез келген өнім өндіретін кәсіпорындар мен ұйымдардың пайдасына сол өнімдерді өндіруге жұмсалған шығындар ықпал</w:t>
      </w:r>
      <w:r>
        <w:rPr>
          <w:rFonts w:ascii="Times New Roman" w:eastAsia="TimesNewRomanPSMT" w:hAnsi="Times New Roman" w:cs="Times New Roman"/>
          <w:sz w:val="28"/>
          <w:szCs w:val="28"/>
          <w:lang w:val="kk-KZ"/>
        </w:rPr>
        <w:t xml:space="preserve"> етеді. Бұл ретте ауылшаруашылығы</w:t>
      </w:r>
      <w:r w:rsidRPr="009506F8">
        <w:rPr>
          <w:rFonts w:ascii="Times New Roman" w:eastAsia="TimesNewRomanPSMT" w:hAnsi="Times New Roman" w:cs="Times New Roman"/>
          <w:sz w:val="28"/>
          <w:szCs w:val="28"/>
          <w:lang w:val="kk-KZ"/>
        </w:rPr>
        <w:t xml:space="preserve"> өнімдерін өндіретін ұйымдарда шығындарды есепке алу жүйесі (</w:t>
      </w:r>
      <w:r w:rsidRPr="0093566D">
        <w:rPr>
          <w:rFonts w:ascii="Times New Roman" w:eastAsia="TimesNewRomanPSMT" w:hAnsi="Times New Roman" w:cs="Times New Roman"/>
          <w:sz w:val="28"/>
          <w:szCs w:val="28"/>
          <w:lang w:val="kk-KZ"/>
        </w:rPr>
        <w:t>ары</w:t>
      </w:r>
      <w:r>
        <w:rPr>
          <w:rFonts w:ascii="Times New Roman" w:eastAsia="TimesNewRomanPSMT" w:hAnsi="Times New Roman" w:cs="Times New Roman"/>
          <w:sz w:val="28"/>
          <w:szCs w:val="28"/>
          <w:lang w:val="kk-KZ"/>
        </w:rPr>
        <w:t xml:space="preserve"> қарай ШЕАЖ) әлі </w:t>
      </w:r>
      <w:r w:rsidRPr="009506F8">
        <w:rPr>
          <w:rFonts w:ascii="Times New Roman" w:eastAsia="TimesNewRomanPSMT" w:hAnsi="Times New Roman" w:cs="Times New Roman"/>
          <w:sz w:val="28"/>
          <w:szCs w:val="28"/>
          <w:lang w:val="kk-KZ"/>
        </w:rPr>
        <w:t>ақсап тұр, экономикасы дамыған елдер қолданатын жүйелерді қарастыру қажеттілігі туындайды.</w:t>
      </w:r>
      <w:r>
        <w:rPr>
          <w:rFonts w:ascii="Times New Roman" w:eastAsia="TimesNewRomanPSMT" w:hAnsi="Times New Roman" w:cs="Times New Roman"/>
          <w:sz w:val="28"/>
          <w:szCs w:val="28"/>
          <w:lang w:val="kk-KZ"/>
        </w:rPr>
        <w:t xml:space="preserve"> Өнімдер өндіретін ұйымдардың өндірістік-шаруашылық қызметін үйлесімді, әрі тиімді ұйымдастыру үшін өндіріске жұмсалған шығындар туралы мәліметтер керек. Сондай-ақ ұйымдағы барлық бөлімдер мен департаменттердің қызметі жөніндегі деректерді жинақтап шоғырландыру және өңдеу ШЕАЖ-мен іске асырылатындықтан, басқару есебіндегі оның алатын орны айрықша. Алайда арнайы әдебиеттерге шолу жасау кезінде шетелдік және отандық зерттеушілердің осы ШЕАЖ туралы ортақ көзқарас калыптаспағандығы анықталды. </w:t>
      </w: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Бірқатар шетелдік ғалымдар ШЕАЖ фирмаларда өз өнімдерінің қанша пайда әкелетінін бағалау мақсатында солардың өзіндік құнын есепке алатын жүйелік құрылым ретінде анықтайды. </w:t>
      </w:r>
      <w:r w:rsidRPr="001107BE">
        <w:rPr>
          <w:rFonts w:ascii="Times New Roman" w:eastAsia="TimesNewRomanPSMT" w:hAnsi="Times New Roman" w:cs="Times New Roman"/>
          <w:sz w:val="28"/>
          <w:szCs w:val="28"/>
          <w:lang w:val="kk-KZ"/>
        </w:rPr>
        <w:t xml:space="preserve">Өндіріске жұмсалған материалдық қорлар мен өзге де өндірістік ресурстардың құнын бағалау үшін өндірістік шығындарды жинау мен өңдеу жүйесі деп қарастырады. </w:t>
      </w:r>
      <w:r>
        <w:rPr>
          <w:rFonts w:ascii="Times New Roman" w:eastAsia="TimesNewRomanPSMT" w:hAnsi="Times New Roman" w:cs="Times New Roman"/>
          <w:sz w:val="28"/>
          <w:szCs w:val="28"/>
          <w:lang w:val="kk-KZ"/>
        </w:rPr>
        <w:t>Осы авторлардың қатарында К. Друри</w:t>
      </w:r>
      <w:r w:rsidR="00A92931">
        <w:rPr>
          <w:rFonts w:ascii="Times New Roman" w:eastAsia="TimesNewRomanPSMT" w:hAnsi="Times New Roman" w:cs="Times New Roman"/>
          <w:sz w:val="28"/>
          <w:szCs w:val="28"/>
          <w:lang w:val="kk-KZ"/>
        </w:rPr>
        <w:t xml:space="preserve"> [2</w:t>
      </w:r>
      <w:r w:rsidR="002B746B">
        <w:rPr>
          <w:rFonts w:ascii="Times New Roman" w:eastAsia="TimesNewRomanPSMT" w:hAnsi="Times New Roman" w:cs="Times New Roman"/>
          <w:sz w:val="28"/>
          <w:szCs w:val="28"/>
        </w:rPr>
        <w:t>4</w:t>
      </w:r>
      <w:r w:rsidR="00A92931">
        <w:rPr>
          <w:rFonts w:ascii="Times New Roman" w:eastAsia="TimesNewRomanPSMT" w:hAnsi="Times New Roman" w:cs="Times New Roman"/>
          <w:sz w:val="28"/>
          <w:szCs w:val="28"/>
        </w:rPr>
        <w:t>]</w:t>
      </w:r>
      <w:r>
        <w:rPr>
          <w:rFonts w:ascii="Times New Roman" w:eastAsia="TimesNewRomanPSMT" w:hAnsi="Times New Roman" w:cs="Times New Roman"/>
          <w:sz w:val="28"/>
          <w:szCs w:val="28"/>
          <w:lang w:val="kk-KZ"/>
        </w:rPr>
        <w:t>, С</w:t>
      </w:r>
      <w:r w:rsidRPr="00425207">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Брэгг</w:t>
      </w:r>
      <w:r w:rsidR="002B746B">
        <w:rPr>
          <w:rFonts w:ascii="Times New Roman" w:eastAsia="TimesNewRomanPSMT" w:hAnsi="Times New Roman" w:cs="Times New Roman"/>
          <w:sz w:val="28"/>
          <w:szCs w:val="28"/>
          <w:lang w:val="kk-KZ"/>
        </w:rPr>
        <w:t xml:space="preserve"> [25</w:t>
      </w:r>
      <w:r w:rsidR="00A92931">
        <w:rPr>
          <w:rFonts w:ascii="Times New Roman" w:eastAsia="TimesNewRomanPSMT" w:hAnsi="Times New Roman" w:cs="Times New Roman"/>
          <w:sz w:val="28"/>
          <w:szCs w:val="28"/>
          <w:lang w:val="kk-KZ"/>
        </w:rPr>
        <w:t>]</w:t>
      </w:r>
      <w:r w:rsidRPr="00D02FA7">
        <w:rPr>
          <w:rFonts w:ascii="Times New Roman" w:eastAsia="TimesNewRomanPSMT" w:hAnsi="Times New Roman" w:cs="Times New Roman"/>
          <w:sz w:val="28"/>
          <w:szCs w:val="28"/>
          <w:lang w:val="kk-KZ"/>
        </w:rPr>
        <w:t xml:space="preserve">, </w:t>
      </w:r>
      <w:r w:rsidRPr="00425207">
        <w:rPr>
          <w:rFonts w:ascii="Times New Roman" w:eastAsia="TimesNewRomanPSMT" w:hAnsi="Times New Roman" w:cs="Times New Roman"/>
          <w:sz w:val="28"/>
          <w:szCs w:val="28"/>
          <w:lang w:val="kk-KZ"/>
        </w:rPr>
        <w:t xml:space="preserve">М. </w:t>
      </w:r>
      <w:r>
        <w:rPr>
          <w:rFonts w:ascii="Times New Roman" w:eastAsia="TimesNewRomanPSMT" w:hAnsi="Times New Roman" w:cs="Times New Roman"/>
          <w:sz w:val="28"/>
          <w:szCs w:val="28"/>
          <w:lang w:val="kk-KZ"/>
        </w:rPr>
        <w:t>Ромни</w:t>
      </w:r>
      <w:r w:rsidRPr="00D02FA7">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П. </w:t>
      </w:r>
      <w:r w:rsidRPr="00D02FA7">
        <w:rPr>
          <w:rFonts w:ascii="Times New Roman" w:eastAsia="TimesNewRomanPSMT" w:hAnsi="Times New Roman" w:cs="Times New Roman"/>
          <w:sz w:val="28"/>
          <w:szCs w:val="28"/>
          <w:lang w:val="kk-KZ"/>
        </w:rPr>
        <w:t>Стейнбарт</w:t>
      </w:r>
      <w:r w:rsidR="002B746B">
        <w:rPr>
          <w:rFonts w:ascii="Times New Roman" w:eastAsia="TimesNewRomanPSMT" w:hAnsi="Times New Roman" w:cs="Times New Roman"/>
          <w:sz w:val="28"/>
          <w:szCs w:val="28"/>
          <w:lang w:val="kk-KZ"/>
        </w:rPr>
        <w:t xml:space="preserve"> [26</w:t>
      </w:r>
      <w:r w:rsidR="000C4F1C">
        <w:rPr>
          <w:rFonts w:ascii="Times New Roman" w:eastAsia="TimesNewRomanPSMT" w:hAnsi="Times New Roman" w:cs="Times New Roman"/>
          <w:sz w:val="28"/>
          <w:szCs w:val="28"/>
          <w:lang w:val="kk-KZ"/>
        </w:rPr>
        <w:t>]  және т.б. бар</w:t>
      </w:r>
      <w:r>
        <w:rPr>
          <w:rFonts w:ascii="Times New Roman" w:eastAsia="TimesNewRomanPSMT" w:hAnsi="Times New Roman" w:cs="Times New Roman"/>
          <w:sz w:val="28"/>
          <w:szCs w:val="28"/>
          <w:lang w:val="kk-KZ"/>
        </w:rPr>
        <w:t>. Бұл ретте осындай анықта</w:t>
      </w:r>
      <w:r w:rsidR="00666EF7">
        <w:rPr>
          <w:rFonts w:ascii="Times New Roman" w:eastAsia="TimesNewRomanPSMT" w:hAnsi="Times New Roman" w:cs="Times New Roman"/>
          <w:sz w:val="28"/>
          <w:szCs w:val="28"/>
          <w:lang w:val="kk-KZ"/>
        </w:rPr>
        <w:t>ма ШЕАЖ-</w:t>
      </w:r>
      <w:r>
        <w:rPr>
          <w:rFonts w:ascii="Times New Roman" w:eastAsia="TimesNewRomanPSMT" w:hAnsi="Times New Roman" w:cs="Times New Roman"/>
          <w:sz w:val="28"/>
          <w:szCs w:val="28"/>
          <w:lang w:val="kk-KZ"/>
        </w:rPr>
        <w:t xml:space="preserve">нің негізгі мақсатын ашып береді, бірақ оның мәнін қазіргі заман талаптарына сай толық ашып көрсетпейді. </w:t>
      </w:r>
    </w:p>
    <w:p w:rsidR="00EA6228" w:rsidRPr="00026A6C" w:rsidRDefault="00DA10F0" w:rsidP="00EA6228">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NewRomanPSMT" w:hAnsi="Times New Roman" w:cs="Times New Roman"/>
          <w:sz w:val="28"/>
          <w:szCs w:val="28"/>
          <w:lang w:val="kk-KZ"/>
        </w:rPr>
        <w:t>«Шығындарды есепке алу» мен</w:t>
      </w:r>
      <w:r w:rsidR="001D2CEC">
        <w:rPr>
          <w:rFonts w:ascii="Times New Roman" w:eastAsia="TimesNewRomanPSMT" w:hAnsi="Times New Roman" w:cs="Times New Roman"/>
          <w:sz w:val="28"/>
          <w:szCs w:val="28"/>
          <w:lang w:val="kk-KZ"/>
        </w:rPr>
        <w:t xml:space="preserve"> «өндір</w:t>
      </w:r>
      <w:r w:rsidR="00A311C7">
        <w:rPr>
          <w:rFonts w:ascii="Times New Roman" w:eastAsia="TimesNewRomanPSMT" w:hAnsi="Times New Roman" w:cs="Times New Roman"/>
          <w:sz w:val="28"/>
          <w:szCs w:val="28"/>
          <w:lang w:val="kk-KZ"/>
        </w:rPr>
        <w:t>істік есеп» ұғымдарын бір-бірін</w:t>
      </w:r>
      <w:r w:rsidR="001D2CEC">
        <w:rPr>
          <w:rFonts w:ascii="Times New Roman" w:eastAsia="TimesNewRomanPSMT" w:hAnsi="Times New Roman" w:cs="Times New Roman"/>
          <w:sz w:val="28"/>
          <w:szCs w:val="28"/>
          <w:lang w:val="kk-KZ"/>
        </w:rPr>
        <w:t xml:space="preserve"> </w:t>
      </w:r>
      <w:r w:rsidR="00BE67A5">
        <w:rPr>
          <w:rFonts w:ascii="Times New Roman" w:eastAsia="TimesNewRomanPSMT" w:hAnsi="Times New Roman" w:cs="Times New Roman"/>
          <w:sz w:val="28"/>
          <w:szCs w:val="28"/>
          <w:lang w:val="kk-KZ"/>
        </w:rPr>
        <w:t xml:space="preserve">алмастырушы деп </w:t>
      </w:r>
      <w:r w:rsidR="001D2CEC">
        <w:rPr>
          <w:rFonts w:ascii="Times New Roman" w:eastAsia="TimesNewRomanPSMT" w:hAnsi="Times New Roman" w:cs="Times New Roman"/>
          <w:sz w:val="28"/>
          <w:szCs w:val="28"/>
          <w:lang w:val="kk-KZ"/>
        </w:rPr>
        <w:t>қарастырған</w:t>
      </w:r>
      <w:r w:rsidR="001D2CEC" w:rsidRPr="00FF4C0F">
        <w:rPr>
          <w:rFonts w:ascii="Times New Roman" w:eastAsia="TimesNewRomanPSMT" w:hAnsi="Times New Roman" w:cs="Times New Roman"/>
          <w:sz w:val="28"/>
          <w:szCs w:val="28"/>
          <w:lang w:val="kk-KZ"/>
        </w:rPr>
        <w:t xml:space="preserve"> шетелд</w:t>
      </w:r>
      <w:r w:rsidR="001D2CEC">
        <w:rPr>
          <w:rFonts w:ascii="Times New Roman" w:eastAsia="TimesNewRomanPSMT" w:hAnsi="Times New Roman" w:cs="Times New Roman"/>
          <w:sz w:val="28"/>
          <w:szCs w:val="28"/>
          <w:lang w:val="kk-KZ"/>
        </w:rPr>
        <w:t xml:space="preserve">ік ғалымдардың санатында Ч.Т. Хорнгрен, </w:t>
      </w:r>
      <w:r w:rsidR="001D2CEC" w:rsidRPr="00D5723F">
        <w:rPr>
          <w:rFonts w:ascii="Times New Roman" w:eastAsia="TimesNewRomanPSMT" w:hAnsi="Times New Roman" w:cs="Times New Roman"/>
          <w:sz w:val="28"/>
          <w:szCs w:val="28"/>
          <w:lang w:val="kk-KZ"/>
        </w:rPr>
        <w:t>Дж. Фостер</w:t>
      </w:r>
      <w:r w:rsidR="001D2CEC">
        <w:rPr>
          <w:rFonts w:ascii="Times New Roman" w:eastAsia="TimesNewRomanPSMT" w:hAnsi="Times New Roman" w:cs="Times New Roman"/>
          <w:sz w:val="28"/>
          <w:szCs w:val="28"/>
          <w:lang w:val="kk-KZ"/>
        </w:rPr>
        <w:t xml:space="preserve"> мен Ш. Датар бар. Аталған зерттеушілер өндірістік есеп, басқаша айтқанда ШЕАЖ ақпараттарды басқарушылық есебіне де, қаржылық есебіне де ұсынады, сондай-ақ қаржылық және басқарушылық есебінің құрамдас </w:t>
      </w:r>
      <w:r w:rsidR="002B746B">
        <w:rPr>
          <w:rFonts w:ascii="Times New Roman" w:eastAsia="TimesNewRomanPSMT" w:hAnsi="Times New Roman" w:cs="Times New Roman"/>
          <w:sz w:val="28"/>
          <w:szCs w:val="28"/>
          <w:lang w:val="kk-KZ"/>
        </w:rPr>
        <w:t>бөлігі деген [27</w:t>
      </w:r>
      <w:r w:rsidR="001D2CEC">
        <w:rPr>
          <w:rFonts w:ascii="Times New Roman" w:eastAsia="TimesNewRomanPSMT" w:hAnsi="Times New Roman" w:cs="Times New Roman"/>
          <w:sz w:val="28"/>
          <w:szCs w:val="28"/>
          <w:lang w:val="kk-KZ"/>
        </w:rPr>
        <w:t xml:space="preserve">]. </w:t>
      </w:r>
      <w:r w:rsidR="001D2CEC" w:rsidRPr="00BC7C49">
        <w:rPr>
          <w:rFonts w:ascii="Times New Roman" w:eastAsia="TimesNewRomanPSMT" w:hAnsi="Times New Roman" w:cs="Times New Roman"/>
          <w:sz w:val="28"/>
          <w:szCs w:val="28"/>
          <w:lang w:val="kk-KZ"/>
        </w:rPr>
        <w:t xml:space="preserve">Бір қарағанда, бұл анықтама тым кең және абстракты (дерексіз) көрінеді, алайда </w:t>
      </w:r>
      <w:r w:rsidR="001D2CEC">
        <w:rPr>
          <w:rFonts w:ascii="Times New Roman" w:eastAsia="TimesNewRomanPSMT" w:hAnsi="Times New Roman" w:cs="Times New Roman"/>
          <w:sz w:val="28"/>
          <w:szCs w:val="28"/>
          <w:lang w:val="kk-KZ"/>
        </w:rPr>
        <w:t>ұйымның шығындары туралы деректерді жинау мен өңдеу тұрғысынан  ШЕАЖ мәнін ашуға ықпал етеді</w:t>
      </w:r>
      <w:r w:rsidR="00822E34">
        <w:rPr>
          <w:rFonts w:ascii="Times New Roman" w:eastAsia="TimesNewRomanPSMT" w:hAnsi="Times New Roman" w:cs="Times New Roman"/>
          <w:sz w:val="28"/>
          <w:szCs w:val="28"/>
          <w:lang w:val="kk-KZ"/>
        </w:rPr>
        <w:t>.</w:t>
      </w:r>
    </w:p>
    <w:p w:rsidR="001D2CEC" w:rsidRDefault="001D2CEC" w:rsidP="001D2CE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Отандық ғалымдардың ішінен ақпарат ішкі және сыртқы пайдаланушыларға ұсынылатындығымен келіспейтіндер де бар. Осы тұрғыда К.Т. Тайғашинова «шығындар туралы ақпарат құпия болғандықтан, өндірістегі шығындар туралы мәліметтер тек белгілі бір тұлғаларға немесе ме</w:t>
      </w:r>
      <w:r w:rsidR="003639FE">
        <w:rPr>
          <w:rFonts w:ascii="Times New Roman" w:hAnsi="Times New Roman" w:cs="Times New Roman"/>
          <w:sz w:val="28"/>
          <w:szCs w:val="28"/>
          <w:lang w:val="kk-KZ"/>
        </w:rPr>
        <w:t>неджерлерге ұсынылады» деген [14</w:t>
      </w:r>
      <w:r>
        <w:rPr>
          <w:rFonts w:ascii="Times New Roman" w:hAnsi="Times New Roman" w:cs="Times New Roman"/>
          <w:sz w:val="28"/>
          <w:szCs w:val="28"/>
          <w:lang w:val="kk-KZ"/>
        </w:rPr>
        <w:t xml:space="preserve">, </w:t>
      </w:r>
      <w:r w:rsidR="003C422A">
        <w:rPr>
          <w:rFonts w:ascii="Times New Roman" w:hAnsi="Times New Roman" w:cs="Times New Roman"/>
          <w:sz w:val="28"/>
          <w:szCs w:val="28"/>
          <w:lang w:val="kk-KZ"/>
        </w:rPr>
        <w:t>с.</w:t>
      </w:r>
      <w:r w:rsidRPr="00BC7C49">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p>
    <w:p w:rsidR="001D2CEC" w:rsidRDefault="001D2CEC" w:rsidP="001D2CEC">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NewRomanPSMT" w:hAnsi="Times New Roman" w:cs="Times New Roman"/>
          <w:sz w:val="28"/>
          <w:szCs w:val="28"/>
          <w:lang w:val="kk-KZ"/>
        </w:rPr>
        <w:t>Шетелдік мамандардың өзге бір тобы ШЕАЖ тұтынылатын ресурстардың толық құнын көрсететін бағалы дереккөздерінің қоры ретінде қызмет атқарады деп түсіндіреді [</w:t>
      </w:r>
      <w:r w:rsidR="00006D86">
        <w:rPr>
          <w:rFonts w:ascii="Times New Roman" w:eastAsia="TimesNewRomanPSMT" w:hAnsi="Times New Roman" w:cs="Times New Roman"/>
          <w:sz w:val="28"/>
          <w:szCs w:val="28"/>
          <w:lang w:val="kk-KZ"/>
        </w:rPr>
        <w:t>2</w:t>
      </w:r>
      <w:r w:rsidR="00A11E4A">
        <w:rPr>
          <w:rFonts w:ascii="Times New Roman" w:eastAsia="TimesNewRomanPSMT" w:hAnsi="Times New Roman" w:cs="Times New Roman"/>
          <w:sz w:val="28"/>
          <w:szCs w:val="28"/>
          <w:lang w:val="kk-KZ"/>
        </w:rPr>
        <w:t>8</w:t>
      </w:r>
      <w:r>
        <w:rPr>
          <w:rFonts w:ascii="Times New Roman" w:eastAsia="TimesNewRomanPSMT" w:hAnsi="Times New Roman" w:cs="Times New Roman"/>
          <w:sz w:val="28"/>
          <w:szCs w:val="28"/>
          <w:lang w:val="kk-KZ"/>
        </w:rPr>
        <w:t xml:space="preserve">].  Әрине, мұндай көзқараспен біз келісеміз, өйткені ШЕАЖ басқару есебіне қажет ақпараттар базасын жинақтап беретін жүйе. </w:t>
      </w:r>
      <w:r>
        <w:rPr>
          <w:rFonts w:ascii="Times New Roman" w:hAnsi="Times New Roman" w:cs="Times New Roman"/>
          <w:sz w:val="28"/>
          <w:szCs w:val="28"/>
          <w:lang w:val="kk-KZ"/>
        </w:rPr>
        <w:t>Тағы бір зерттеушілер ШЕАЖ</w:t>
      </w:r>
      <w:r w:rsidR="00365C48" w:rsidRPr="00365C48">
        <w:rPr>
          <w:rFonts w:ascii="Times New Roman" w:hAnsi="Times New Roman" w:cs="Times New Roman"/>
          <w:sz w:val="28"/>
          <w:szCs w:val="28"/>
          <w:lang w:val="kk-KZ"/>
        </w:rPr>
        <w:t>-н</w:t>
      </w:r>
      <w:r>
        <w:rPr>
          <w:rFonts w:ascii="Times New Roman" w:hAnsi="Times New Roman" w:cs="Times New Roman"/>
          <w:sz w:val="28"/>
          <w:szCs w:val="28"/>
          <w:lang w:val="kk-KZ"/>
        </w:rPr>
        <w:t xml:space="preserve"> тиімді қолданатын компаниялар жаһандық бәсекеге қабілеттілік тұрғысынан  оны қолданбайтындарға қарағанда  төтеп беруге</w:t>
      </w:r>
      <w:r w:rsidR="00A11E4A">
        <w:rPr>
          <w:rFonts w:ascii="Times New Roman" w:hAnsi="Times New Roman" w:cs="Times New Roman"/>
          <w:sz w:val="28"/>
          <w:szCs w:val="28"/>
          <w:lang w:val="kk-KZ"/>
        </w:rPr>
        <w:t xml:space="preserve"> қауқары жоғары болады деген [29, 30</w:t>
      </w:r>
      <w:r>
        <w:rPr>
          <w:rFonts w:ascii="Times New Roman" w:hAnsi="Times New Roman" w:cs="Times New Roman"/>
          <w:sz w:val="28"/>
          <w:szCs w:val="28"/>
          <w:lang w:val="kk-KZ"/>
        </w:rPr>
        <w:t>].</w:t>
      </w:r>
    </w:p>
    <w:p w:rsidR="001D2CEC" w:rsidRPr="002631DF"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9506F8">
        <w:rPr>
          <w:rFonts w:ascii="Times New Roman" w:eastAsia="TimesNewRomanPSMT" w:hAnsi="Times New Roman" w:cs="Times New Roman"/>
          <w:sz w:val="28"/>
          <w:szCs w:val="28"/>
          <w:lang w:val="kk-KZ"/>
        </w:rPr>
        <w:t>Ауыл шаруашылығы әуелден өзінің консервативтілімен және икемсіздігімен, сондай-ақ нарықтың жағдайлары мен талаптарына толықтай сәйкес еместігімен айрықшаланатыны белгіл</w:t>
      </w:r>
      <w:r w:rsidR="00365C48">
        <w:rPr>
          <w:rFonts w:ascii="Times New Roman" w:eastAsia="TimesNewRomanPSMT" w:hAnsi="Times New Roman" w:cs="Times New Roman"/>
          <w:sz w:val="28"/>
          <w:szCs w:val="28"/>
          <w:lang w:val="kk-KZ"/>
        </w:rPr>
        <w:t>і. Заманауи нарықтық қатынастар</w:t>
      </w:r>
      <w:r w:rsidRPr="009506F8">
        <w:rPr>
          <w:rFonts w:ascii="Times New Roman" w:eastAsia="TimesNewRomanPSMT" w:hAnsi="Times New Roman" w:cs="Times New Roman"/>
          <w:sz w:val="28"/>
          <w:szCs w:val="28"/>
          <w:lang w:val="kk-KZ"/>
        </w:rPr>
        <w:t xml:space="preserve"> м</w:t>
      </w:r>
      <w:r w:rsidR="00365C48">
        <w:rPr>
          <w:rFonts w:ascii="Times New Roman" w:eastAsia="TimesNewRomanPSMT" w:hAnsi="Times New Roman" w:cs="Times New Roman"/>
          <w:sz w:val="28"/>
          <w:szCs w:val="28"/>
          <w:lang w:val="kk-KZ"/>
        </w:rPr>
        <w:t>ен қатал бәсекелестік жағдайлар</w:t>
      </w:r>
      <w:r w:rsidRPr="009506F8">
        <w:rPr>
          <w:rFonts w:ascii="Times New Roman" w:eastAsia="TimesNewRomanPSMT" w:hAnsi="Times New Roman" w:cs="Times New Roman"/>
          <w:sz w:val="28"/>
          <w:szCs w:val="28"/>
          <w:lang w:val="kk-KZ"/>
        </w:rPr>
        <w:t xml:space="preserve"> өндірілетін өнімдердің өзіндік құнының қалыптасуын тұрақты түрде бухгалтерлік есеп жүйесінде бақылауды талап етеді. Сонымен бірге жедел, тактикалық және стратегиялық шешімдер қабылдау үшін қажет ақпаратты пайдалана білу кәсіпорындардың шаруашылық қызметінің  ең жақсы нәтижеге қол жеткізуіне әсер етеді. Бұл ретте кәсіпорындардың қызметін басқару мақсатында есеп объектілері туралы шынайы ақпараттарды дер кезінде алу аса маңызды</w:t>
      </w:r>
      <w:r w:rsidR="00ED18F5">
        <w:rPr>
          <w:rFonts w:ascii="Times New Roman" w:eastAsia="TimesNewRomanPSMT" w:hAnsi="Times New Roman" w:cs="Times New Roman"/>
          <w:sz w:val="28"/>
          <w:szCs w:val="28"/>
          <w:lang w:val="kk-KZ"/>
        </w:rPr>
        <w:t xml:space="preserve"> </w:t>
      </w:r>
      <w:r w:rsidR="00ED18F5" w:rsidRPr="009C5653">
        <w:rPr>
          <w:rFonts w:ascii="Times New Roman" w:eastAsia="TimesNewRomanPSMT" w:hAnsi="Times New Roman" w:cs="Times New Roman"/>
          <w:sz w:val="28"/>
          <w:szCs w:val="28"/>
          <w:lang w:val="kk-KZ"/>
        </w:rPr>
        <w:t>[31]</w:t>
      </w:r>
      <w:r w:rsidRPr="009506F8">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Ауыл шаруашылығының басқа салаларына қарағанда құс шаруашылығы осы есеп объектілеріне қатысты деректерді жіктеп ұсынуды көптеп қажет етеді. </w:t>
      </w:r>
      <w:r w:rsidRPr="002631DF">
        <w:rPr>
          <w:rFonts w:ascii="Times New Roman" w:eastAsia="TimesNewRomanPSMT" w:hAnsi="Times New Roman" w:cs="Times New Roman"/>
          <w:sz w:val="28"/>
          <w:szCs w:val="28"/>
          <w:lang w:val="kk-KZ"/>
        </w:rPr>
        <w:t>Бұл мұқтаждық  құс шаруашылығы өнімдерінің жоғары өзіндік құнымен байланысты, себебі мал шаруашылығының басқа салаларымен с</w:t>
      </w:r>
      <w:r>
        <w:rPr>
          <w:rFonts w:ascii="Times New Roman" w:eastAsia="TimesNewRomanPSMT" w:hAnsi="Times New Roman" w:cs="Times New Roman"/>
          <w:sz w:val="28"/>
          <w:szCs w:val="28"/>
          <w:lang w:val="kk-KZ"/>
        </w:rPr>
        <w:t xml:space="preserve">алыстырғанда өзіндік құндағы </w:t>
      </w:r>
      <w:r w:rsidRPr="002631DF">
        <w:rPr>
          <w:rFonts w:ascii="Times New Roman" w:eastAsia="TimesNewRomanPSMT" w:hAnsi="Times New Roman" w:cs="Times New Roman"/>
          <w:sz w:val="28"/>
          <w:szCs w:val="28"/>
          <w:lang w:val="kk-KZ"/>
        </w:rPr>
        <w:t>үлкен</w:t>
      </w:r>
      <w:r>
        <w:rPr>
          <w:rFonts w:ascii="Times New Roman" w:eastAsia="TimesNewRomanPSMT" w:hAnsi="Times New Roman" w:cs="Times New Roman"/>
          <w:sz w:val="28"/>
          <w:szCs w:val="28"/>
          <w:lang w:val="kk-KZ"/>
        </w:rPr>
        <w:t xml:space="preserve"> үлесті құрамажем және жанама шығындар құрайды</w:t>
      </w:r>
      <w:r w:rsidRPr="002631DF">
        <w:rPr>
          <w:rFonts w:ascii="Times New Roman" w:eastAsia="TimesNewRomanPSMT" w:hAnsi="Times New Roman" w:cs="Times New Roman"/>
          <w:sz w:val="28"/>
          <w:szCs w:val="28"/>
          <w:lang w:val="kk-KZ"/>
        </w:rPr>
        <w:t xml:space="preserve">. </w:t>
      </w: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2631DF">
        <w:rPr>
          <w:rFonts w:ascii="Times New Roman" w:eastAsia="TimesNewRomanPSMT" w:hAnsi="Times New Roman" w:cs="Times New Roman"/>
          <w:sz w:val="28"/>
          <w:szCs w:val="28"/>
          <w:lang w:val="kk-KZ"/>
        </w:rPr>
        <w:t>Қазақстандық құс шаруашылығы өнімдерінің өзіндік құнының басым бөлігін құрама жем азығы құрайды, соның ішінде</w:t>
      </w:r>
      <w:r>
        <w:rPr>
          <w:rFonts w:ascii="Times New Roman" w:eastAsia="TimesNewRomanPSMT" w:hAnsi="Times New Roman" w:cs="Times New Roman"/>
          <w:sz w:val="28"/>
          <w:szCs w:val="28"/>
          <w:lang w:val="kk-KZ"/>
        </w:rPr>
        <w:t xml:space="preserve"> кейде</w:t>
      </w:r>
      <w:r w:rsidRPr="002631DF">
        <w:rPr>
          <w:rFonts w:ascii="Times New Roman" w:eastAsia="TimesNewRomanPSMT" w:hAnsi="Times New Roman" w:cs="Times New Roman"/>
          <w:sz w:val="28"/>
          <w:szCs w:val="28"/>
          <w:lang w:val="kk-KZ"/>
        </w:rPr>
        <w:t xml:space="preserve"> бидай мен арпаның үлесі 70 пайызға дейін жетіп отыр. Құрама жемнің басқа да компоненттері мен премикстері өзге елдерден әкелінеді, бұл, өнімдердің өзі</w:t>
      </w:r>
      <w:r w:rsidR="00EB1900">
        <w:rPr>
          <w:rFonts w:ascii="Times New Roman" w:eastAsia="TimesNewRomanPSMT" w:hAnsi="Times New Roman" w:cs="Times New Roman"/>
          <w:sz w:val="28"/>
          <w:szCs w:val="28"/>
          <w:lang w:val="kk-KZ"/>
        </w:rPr>
        <w:t>н</w:t>
      </w:r>
      <w:r w:rsidR="008D0696">
        <w:rPr>
          <w:rFonts w:ascii="Times New Roman" w:eastAsia="TimesNewRomanPSMT" w:hAnsi="Times New Roman" w:cs="Times New Roman"/>
          <w:sz w:val="28"/>
          <w:szCs w:val="28"/>
          <w:lang w:val="kk-KZ"/>
        </w:rPr>
        <w:t>дік құнына теріс әсер етеді  [32</w:t>
      </w:r>
      <w:r w:rsidRPr="002631DF">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r w:rsidRPr="009506F8">
        <w:rPr>
          <w:rFonts w:ascii="Times New Roman" w:eastAsia="TimesNewRomanPSMT" w:hAnsi="Times New Roman" w:cs="Times New Roman"/>
          <w:sz w:val="28"/>
          <w:szCs w:val="28"/>
          <w:lang w:val="kk-KZ"/>
        </w:rPr>
        <w:t>Ауыл шаруашылығының тағы бір өзіндік ерекшелігі – өзгеріп тұратындығы және басқаруға ыңғайсыз ресурстардың болуы. Сондықтан да ауыл шаруашылығының өзге де салалық ерекшеліктері ескерілген, елдегі жағдайларға бейімделген ШЕАЖ қолданысқа енгізу қажет.</w:t>
      </w:r>
      <w:r>
        <w:rPr>
          <w:rFonts w:ascii="Times New Roman" w:eastAsia="TimesNewRomanPSMT" w:hAnsi="Times New Roman" w:cs="Times New Roman"/>
          <w:sz w:val="28"/>
          <w:szCs w:val="28"/>
          <w:lang w:val="kk-KZ"/>
        </w:rPr>
        <w:t xml:space="preserve"> </w:t>
      </w:r>
      <w:r w:rsidRPr="009506F8">
        <w:rPr>
          <w:rFonts w:ascii="Times New Roman" w:eastAsia="TimesNewRomanPSMT" w:hAnsi="Times New Roman" w:cs="Times New Roman"/>
          <w:sz w:val="28"/>
          <w:szCs w:val="28"/>
          <w:lang w:val="kk-KZ"/>
        </w:rPr>
        <w:t>Аграрлық сектордағы экономиканы нарықтық қатынастар талабына сай дамыту</w:t>
      </w:r>
      <w:r w:rsidR="00C129E5">
        <w:rPr>
          <w:rFonts w:ascii="Times New Roman" w:eastAsia="TimesNewRomanPSMT" w:hAnsi="Times New Roman" w:cs="Times New Roman"/>
          <w:sz w:val="28"/>
          <w:szCs w:val="28"/>
          <w:lang w:val="kk-KZ"/>
        </w:rPr>
        <w:t xml:space="preserve"> үшін ауылшаруашылық кәсіпорын</w:t>
      </w:r>
      <w:r w:rsidRPr="009506F8">
        <w:rPr>
          <w:rFonts w:ascii="Times New Roman" w:eastAsia="TimesNewRomanPSMT" w:hAnsi="Times New Roman" w:cs="Times New Roman"/>
          <w:sz w:val="28"/>
          <w:szCs w:val="28"/>
          <w:lang w:val="kk-KZ"/>
        </w:rPr>
        <w:t>дарының қызметін басқарудың тиімді жүйесін дайындау керектігі жайлы көпте</w:t>
      </w:r>
      <w:r>
        <w:rPr>
          <w:rFonts w:ascii="Times New Roman" w:eastAsia="TimesNewRomanPSMT" w:hAnsi="Times New Roman" w:cs="Times New Roman"/>
          <w:sz w:val="28"/>
          <w:szCs w:val="28"/>
          <w:lang w:val="kk-KZ"/>
        </w:rPr>
        <w:t>ген қазақстандық авторлар ескерткен</w:t>
      </w:r>
      <w:r w:rsidRPr="009506F8">
        <w:rPr>
          <w:rFonts w:ascii="Times New Roman" w:eastAsia="TimesNewRomanPSMT" w:hAnsi="Times New Roman" w:cs="Times New Roman"/>
          <w:sz w:val="28"/>
          <w:szCs w:val="28"/>
          <w:lang w:val="kk-KZ"/>
        </w:rPr>
        <w:t xml:space="preserve">. Атап айтқанда, А.К. Бейсенбаева ауыл шаруашылығы </w:t>
      </w:r>
      <w:r w:rsidRPr="00C129E5">
        <w:rPr>
          <w:rFonts w:ascii="Times New Roman" w:eastAsia="TimesNewRomanPSMT" w:hAnsi="Times New Roman" w:cs="Times New Roman"/>
          <w:sz w:val="28"/>
          <w:szCs w:val="28"/>
          <w:lang w:val="kk-KZ"/>
        </w:rPr>
        <w:t>ұйымдарында</w:t>
      </w:r>
      <w:r w:rsidRPr="009506F8">
        <w:rPr>
          <w:rFonts w:ascii="Times New Roman" w:eastAsia="TimesNewRomanPSMT" w:hAnsi="Times New Roman" w:cs="Times New Roman"/>
          <w:sz w:val="28"/>
          <w:szCs w:val="28"/>
          <w:lang w:val="kk-KZ"/>
        </w:rPr>
        <w:t xml:space="preserve"> қаржылық есепті жүргізу үдерісін жеңілдету үшін есепке алудың шетелдік тәжіриб</w:t>
      </w:r>
      <w:r>
        <w:rPr>
          <w:rFonts w:ascii="Times New Roman" w:eastAsia="TimesNewRomanPSMT" w:hAnsi="Times New Roman" w:cs="Times New Roman"/>
          <w:sz w:val="28"/>
          <w:szCs w:val="28"/>
          <w:lang w:val="kk-KZ"/>
        </w:rPr>
        <w:t>е</w:t>
      </w:r>
      <w:r w:rsidR="008D0696">
        <w:rPr>
          <w:rFonts w:ascii="Times New Roman" w:eastAsia="TimesNewRomanPSMT" w:hAnsi="Times New Roman" w:cs="Times New Roman"/>
          <w:sz w:val="28"/>
          <w:szCs w:val="28"/>
          <w:lang w:val="kk-KZ"/>
        </w:rPr>
        <w:t>сін қолдану қажет деп жазған [33</w:t>
      </w:r>
      <w:r w:rsidRPr="009506F8">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p>
    <w:p w:rsidR="001D2CEC" w:rsidRPr="006131C0"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6C5C32">
        <w:rPr>
          <w:rFonts w:ascii="Times New Roman" w:eastAsia="TimesNewRomanPSMT" w:hAnsi="Times New Roman" w:cs="Times New Roman"/>
          <w:sz w:val="28"/>
          <w:szCs w:val="28"/>
          <w:lang w:val="kk-KZ"/>
        </w:rPr>
        <w:t>Шығындар есебі тәжірибесі</w:t>
      </w:r>
      <w:r w:rsidR="0010593C">
        <w:rPr>
          <w:rFonts w:ascii="Times New Roman" w:eastAsia="TimesNewRomanPSMT" w:hAnsi="Times New Roman" w:cs="Times New Roman"/>
          <w:sz w:val="28"/>
          <w:szCs w:val="28"/>
          <w:lang w:val="kk-KZ"/>
        </w:rPr>
        <w:t>нде дәстүрлі түрде калькуляциялау он</w:t>
      </w:r>
      <w:r w:rsidRPr="006C5C32">
        <w:rPr>
          <w:rFonts w:ascii="Times New Roman" w:eastAsia="TimesNewRomanPSMT" w:hAnsi="Times New Roman" w:cs="Times New Roman"/>
          <w:sz w:val="28"/>
          <w:szCs w:val="28"/>
          <w:lang w:val="kk-KZ"/>
        </w:rPr>
        <w:t xml:space="preserve">ың елеулі элементі болып табылады. </w:t>
      </w:r>
      <w:r w:rsidR="0010593C">
        <w:rPr>
          <w:rFonts w:ascii="Times New Roman" w:eastAsia="TimesNewRomanPSMT" w:hAnsi="Times New Roman" w:cs="Times New Roman"/>
          <w:sz w:val="28"/>
          <w:szCs w:val="28"/>
          <w:lang w:val="kk-KZ"/>
        </w:rPr>
        <w:t xml:space="preserve">Кейбір авторлар </w:t>
      </w:r>
      <w:r w:rsidR="00F25CDC">
        <w:rPr>
          <w:rFonts w:ascii="Times New Roman" w:eastAsia="TimesNewRomanPSMT" w:hAnsi="Times New Roman" w:cs="Times New Roman"/>
          <w:sz w:val="28"/>
          <w:szCs w:val="28"/>
          <w:lang w:val="kk-KZ"/>
        </w:rPr>
        <w:t>«</w:t>
      </w:r>
      <w:r w:rsidR="0010593C">
        <w:rPr>
          <w:rFonts w:ascii="Times New Roman" w:eastAsia="TimesNewRomanPSMT" w:hAnsi="Times New Roman" w:cs="Times New Roman"/>
          <w:sz w:val="28"/>
          <w:szCs w:val="28"/>
          <w:lang w:val="kk-KZ"/>
        </w:rPr>
        <w:t>шығындарды есепке алу жүйесі</w:t>
      </w:r>
      <w:r w:rsidR="00F25CDC">
        <w:rPr>
          <w:rFonts w:ascii="Times New Roman" w:eastAsia="TimesNewRomanPSMT" w:hAnsi="Times New Roman" w:cs="Times New Roman"/>
          <w:sz w:val="28"/>
          <w:szCs w:val="28"/>
          <w:lang w:val="kk-KZ"/>
        </w:rPr>
        <w:t>» ұғымы</w:t>
      </w:r>
      <w:r w:rsidR="0010593C">
        <w:rPr>
          <w:rFonts w:ascii="Times New Roman" w:eastAsia="TimesNewRomanPSMT" w:hAnsi="Times New Roman" w:cs="Times New Roman"/>
          <w:sz w:val="28"/>
          <w:szCs w:val="28"/>
          <w:lang w:val="kk-KZ"/>
        </w:rPr>
        <w:t>н</w:t>
      </w:r>
      <w:r w:rsidR="00F25CDC">
        <w:rPr>
          <w:rFonts w:ascii="Times New Roman" w:eastAsia="TimesNewRomanPSMT" w:hAnsi="Times New Roman" w:cs="Times New Roman"/>
          <w:sz w:val="28"/>
          <w:szCs w:val="28"/>
          <w:lang w:val="kk-KZ"/>
        </w:rPr>
        <w:t xml:space="preserve"> кейде</w:t>
      </w:r>
      <w:r w:rsidR="0010593C">
        <w:rPr>
          <w:rFonts w:ascii="Times New Roman" w:eastAsia="TimesNewRomanPSMT" w:hAnsi="Times New Roman" w:cs="Times New Roman"/>
          <w:sz w:val="28"/>
          <w:szCs w:val="28"/>
          <w:lang w:val="kk-KZ"/>
        </w:rPr>
        <w:t xml:space="preserve"> «ө</w:t>
      </w:r>
      <w:r w:rsidR="0010593C" w:rsidRPr="006C5C32">
        <w:rPr>
          <w:rFonts w:ascii="Times New Roman" w:eastAsia="TimesNewRomanPSMT" w:hAnsi="Times New Roman" w:cs="Times New Roman"/>
          <w:sz w:val="28"/>
          <w:szCs w:val="28"/>
          <w:lang w:val="kk-KZ"/>
        </w:rPr>
        <w:t>зіндік құнды калькуляциялау жүйесі</w:t>
      </w:r>
      <w:r w:rsidR="0010593C">
        <w:rPr>
          <w:rFonts w:ascii="Times New Roman" w:eastAsia="TimesNewRomanPSMT" w:hAnsi="Times New Roman" w:cs="Times New Roman"/>
          <w:sz w:val="28"/>
          <w:szCs w:val="28"/>
          <w:lang w:val="kk-KZ"/>
        </w:rPr>
        <w:t>» деген балама сөз тіркесімен атайды</w:t>
      </w:r>
      <w:r w:rsidR="00F25CDC">
        <w:rPr>
          <w:rFonts w:ascii="Times New Roman" w:eastAsia="TimesNewRomanPSMT" w:hAnsi="Times New Roman" w:cs="Times New Roman"/>
          <w:sz w:val="28"/>
          <w:szCs w:val="28"/>
          <w:lang w:val="kk-KZ"/>
        </w:rPr>
        <w:t>.</w:t>
      </w:r>
      <w:r w:rsidR="0010593C" w:rsidRPr="006C5C32">
        <w:rPr>
          <w:rFonts w:ascii="Times New Roman" w:eastAsia="TimesNewRomanPSMT" w:hAnsi="Times New Roman" w:cs="Times New Roman"/>
          <w:sz w:val="28"/>
          <w:szCs w:val="28"/>
          <w:lang w:val="kk-KZ"/>
        </w:rPr>
        <w:t xml:space="preserve"> </w:t>
      </w:r>
      <w:r w:rsidRPr="006C5C32">
        <w:rPr>
          <w:rFonts w:ascii="Times New Roman" w:eastAsia="TimesNewRomanPSMT" w:hAnsi="Times New Roman" w:cs="Times New Roman"/>
          <w:sz w:val="28"/>
          <w:szCs w:val="28"/>
          <w:lang w:val="kk-KZ"/>
        </w:rPr>
        <w:t>Өзіндік құнды калькуляциялау жүйесі шығындарды жинақтап шоғырландырады және  басқарушыларға жоспарлау, есептеу, талдау, бақылау секілді міндеттерін іске асыруға, сонымен бірге шығындарды басқаруға мүмкіндік береді. Ресейлік автор</w:t>
      </w:r>
      <w:r>
        <w:rPr>
          <w:rFonts w:ascii="Times New Roman" w:eastAsia="TimesNewRomanPSMT" w:hAnsi="Times New Roman" w:cs="Times New Roman"/>
          <w:sz w:val="28"/>
          <w:szCs w:val="28"/>
          <w:lang w:val="kk-KZ"/>
        </w:rPr>
        <w:t xml:space="preserve"> С.А. Городкова  ө</w:t>
      </w:r>
      <w:r w:rsidRPr="006C5C32">
        <w:rPr>
          <w:rFonts w:ascii="Times New Roman" w:eastAsia="TimesNewRomanPSMT" w:hAnsi="Times New Roman" w:cs="Times New Roman"/>
          <w:sz w:val="28"/>
          <w:szCs w:val="28"/>
          <w:lang w:val="kk-KZ"/>
        </w:rPr>
        <w:t>зіндік құнды калькуляциялау жүйесі</w:t>
      </w:r>
      <w:r>
        <w:rPr>
          <w:rFonts w:ascii="Times New Roman" w:eastAsia="TimesNewRomanPSMT" w:hAnsi="Times New Roman" w:cs="Times New Roman"/>
          <w:sz w:val="28"/>
          <w:szCs w:val="28"/>
          <w:lang w:val="kk-KZ"/>
        </w:rPr>
        <w:t xml:space="preserve"> тұжырымдамасын қалыптастырушы </w:t>
      </w:r>
      <w:r w:rsidRPr="006131C0">
        <w:rPr>
          <w:rFonts w:ascii="Times New Roman" w:eastAsia="TimesNewRomanPSMT" w:hAnsi="Times New Roman" w:cs="Times New Roman"/>
          <w:sz w:val="28"/>
          <w:szCs w:val="28"/>
          <w:lang w:val="kk-KZ"/>
        </w:rPr>
        <w:t>9</w:t>
      </w:r>
      <w:r w:rsidRPr="006C5C32">
        <w:rPr>
          <w:rFonts w:ascii="Times New Roman" w:eastAsia="TimesNewRomanPSMT" w:hAnsi="Times New Roman" w:cs="Times New Roman"/>
          <w:sz w:val="28"/>
          <w:szCs w:val="28"/>
          <w:lang w:val="kk-KZ"/>
        </w:rPr>
        <w:t xml:space="preserve"> н</w:t>
      </w:r>
      <w:r>
        <w:rPr>
          <w:rFonts w:ascii="Times New Roman" w:eastAsia="TimesNewRomanPSMT" w:hAnsi="Times New Roman" w:cs="Times New Roman"/>
          <w:sz w:val="28"/>
          <w:szCs w:val="28"/>
          <w:lang w:val="kk-KZ"/>
        </w:rPr>
        <w:t>егізгі элементтерден</w:t>
      </w:r>
      <w:r w:rsidRPr="006C5C32">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құрылады деген. Бұл элементтер </w:t>
      </w:r>
      <w:r w:rsidR="00DB3573">
        <w:rPr>
          <w:rFonts w:ascii="Times New Roman" w:eastAsia="TimesNewRomanPSMT" w:hAnsi="Times New Roman" w:cs="Times New Roman"/>
          <w:sz w:val="28"/>
          <w:szCs w:val="28"/>
          <w:lang w:val="kk-KZ"/>
        </w:rPr>
        <w:t>4</w:t>
      </w:r>
      <w:r w:rsidRPr="006C5C32">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суретте көрсетілген.</w:t>
      </w: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w:drawing>
          <wp:inline distT="0" distB="0" distL="0" distR="0" wp14:anchorId="0841ABFC" wp14:editId="5A6F9220">
            <wp:extent cx="5486400" cy="3200400"/>
            <wp:effectExtent l="38100" t="19050" r="38100" b="1905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1D2CEC" w:rsidRDefault="001D2CEC" w:rsidP="001D2CEC">
      <w:pPr>
        <w:autoSpaceDE w:val="0"/>
        <w:autoSpaceDN w:val="0"/>
        <w:adjustRightInd w:val="0"/>
        <w:spacing w:after="0" w:line="240" w:lineRule="auto"/>
        <w:ind w:firstLine="567"/>
        <w:jc w:val="center"/>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Сурет </w:t>
      </w:r>
      <w:r w:rsidR="00DB3573">
        <w:rPr>
          <w:rFonts w:ascii="Times New Roman" w:eastAsia="TimesNewRomanPSMT" w:hAnsi="Times New Roman" w:cs="Times New Roman"/>
          <w:sz w:val="28"/>
          <w:szCs w:val="28"/>
          <w:lang w:val="kk-KZ"/>
        </w:rPr>
        <w:t>4</w:t>
      </w:r>
      <w:r w:rsidRPr="009F55E7">
        <w:rPr>
          <w:rFonts w:ascii="Times New Roman" w:eastAsia="TimesNewRomanPSMT" w:hAnsi="Times New Roman" w:cs="Times New Roman"/>
          <w:sz w:val="28"/>
          <w:szCs w:val="28"/>
          <w:lang w:val="kk-KZ"/>
        </w:rPr>
        <w:t xml:space="preserve"> – </w:t>
      </w:r>
      <w:r>
        <w:rPr>
          <w:rFonts w:ascii="Times New Roman" w:eastAsia="TimesNewRomanPSMT" w:hAnsi="Times New Roman" w:cs="Times New Roman"/>
          <w:sz w:val="28"/>
          <w:szCs w:val="28"/>
          <w:lang w:val="kk-KZ"/>
        </w:rPr>
        <w:t>Өзіндік құнды калькуляциялау жүйесіндегі негізгі элементтер</w:t>
      </w:r>
    </w:p>
    <w:p w:rsidR="001D2CEC"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4"/>
          <w:szCs w:val="24"/>
          <w:lang w:val="kk-KZ"/>
        </w:rPr>
      </w:pPr>
    </w:p>
    <w:p w:rsidR="001D2CEC" w:rsidRPr="006131C0"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4"/>
          <w:szCs w:val="24"/>
          <w:lang w:val="kk-KZ"/>
        </w:rPr>
      </w:pPr>
      <w:r w:rsidRPr="006131C0">
        <w:rPr>
          <w:rFonts w:ascii="Times New Roman" w:eastAsia="TimesNewRomanPSMT" w:hAnsi="Times New Roman" w:cs="Times New Roman"/>
          <w:sz w:val="24"/>
          <w:szCs w:val="24"/>
          <w:lang w:val="kk-KZ"/>
        </w:rPr>
        <w:t xml:space="preserve">Ескерту </w:t>
      </w:r>
      <w:r w:rsidRPr="001D2CEC">
        <w:rPr>
          <w:rFonts w:ascii="Times New Roman" w:eastAsia="TimesNewRomanPSMT" w:hAnsi="Times New Roman" w:cs="Times New Roman"/>
          <w:sz w:val="24"/>
          <w:szCs w:val="24"/>
          <w:lang w:val="kk-KZ"/>
        </w:rPr>
        <w:t>–</w:t>
      </w:r>
      <w:r w:rsidRPr="006131C0">
        <w:rPr>
          <w:rFonts w:ascii="Times New Roman" w:eastAsia="TimesNewRomanPSMT" w:hAnsi="Times New Roman" w:cs="Times New Roman"/>
          <w:sz w:val="24"/>
          <w:szCs w:val="24"/>
          <w:lang w:val="kk-KZ"/>
        </w:rPr>
        <w:t xml:space="preserve"> [</w:t>
      </w:r>
      <w:r w:rsidR="008D0696">
        <w:rPr>
          <w:rFonts w:ascii="Times New Roman" w:eastAsia="TimesNewRomanPSMT" w:hAnsi="Times New Roman" w:cs="Times New Roman"/>
          <w:sz w:val="24"/>
          <w:szCs w:val="24"/>
          <w:lang w:val="kk-KZ"/>
        </w:rPr>
        <w:t>34</w:t>
      </w:r>
      <w:r w:rsidR="00E25A61">
        <w:rPr>
          <w:rFonts w:ascii="Times New Roman" w:eastAsia="TimesNewRomanPSMT" w:hAnsi="Times New Roman" w:cs="Times New Roman"/>
          <w:sz w:val="24"/>
          <w:szCs w:val="24"/>
          <w:lang w:val="kk-KZ"/>
        </w:rPr>
        <w:t>] Ә</w:t>
      </w:r>
      <w:r w:rsidRPr="006131C0">
        <w:rPr>
          <w:rFonts w:ascii="Times New Roman" w:eastAsia="TimesNewRomanPSMT" w:hAnsi="Times New Roman" w:cs="Times New Roman"/>
          <w:sz w:val="24"/>
          <w:szCs w:val="24"/>
          <w:lang w:val="kk-KZ"/>
        </w:rPr>
        <w:t xml:space="preserve">дебиет негізінде автормен </w:t>
      </w:r>
      <w:r>
        <w:rPr>
          <w:rFonts w:ascii="Times New Roman" w:eastAsia="TimesNewRomanPSMT" w:hAnsi="Times New Roman" w:cs="Times New Roman"/>
          <w:sz w:val="24"/>
          <w:szCs w:val="24"/>
          <w:lang w:val="kk-KZ"/>
        </w:rPr>
        <w:t>жасалған</w:t>
      </w:r>
    </w:p>
    <w:p w:rsidR="001D2CEC" w:rsidRPr="009F55E7" w:rsidRDefault="001D2CEC"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1D2CEC" w:rsidRDefault="00DB3573" w:rsidP="001D2CE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4</w:t>
      </w:r>
      <w:r w:rsidR="001D2CEC" w:rsidRPr="006C5C32">
        <w:rPr>
          <w:rFonts w:ascii="Times New Roman" w:eastAsia="TimesNewRomanPSMT" w:hAnsi="Times New Roman" w:cs="Times New Roman"/>
          <w:sz w:val="28"/>
          <w:szCs w:val="28"/>
          <w:lang w:val="kk-KZ"/>
        </w:rPr>
        <w:t>-</w:t>
      </w:r>
      <w:r w:rsidR="001D2CEC">
        <w:rPr>
          <w:rFonts w:ascii="Times New Roman" w:eastAsia="TimesNewRomanPSMT" w:hAnsi="Times New Roman" w:cs="Times New Roman"/>
          <w:sz w:val="28"/>
          <w:szCs w:val="28"/>
          <w:lang w:val="kk-KZ"/>
        </w:rPr>
        <w:t>суреттен байқағанымыздай</w:t>
      </w:r>
      <w:r w:rsidR="003D462F">
        <w:rPr>
          <w:rFonts w:ascii="Times New Roman" w:eastAsia="TimesNewRomanPSMT" w:hAnsi="Times New Roman" w:cs="Times New Roman"/>
          <w:sz w:val="28"/>
          <w:szCs w:val="28"/>
          <w:lang w:val="kk-KZ"/>
        </w:rPr>
        <w:t>,</w:t>
      </w:r>
      <w:r w:rsidR="001D2CEC">
        <w:rPr>
          <w:rFonts w:ascii="Times New Roman" w:eastAsia="TimesNewRomanPSMT" w:hAnsi="Times New Roman" w:cs="Times New Roman"/>
          <w:sz w:val="28"/>
          <w:szCs w:val="28"/>
          <w:lang w:val="kk-KZ"/>
        </w:rPr>
        <w:t xml:space="preserve"> кез келген есеп жүргізу объектіні анықтаудан басталып, соңында өнімнің өндірістік немесе толық өзіндік құн</w:t>
      </w:r>
      <w:r w:rsidR="00792CDA">
        <w:rPr>
          <w:rFonts w:ascii="Times New Roman" w:eastAsia="TimesNewRomanPSMT" w:hAnsi="Times New Roman" w:cs="Times New Roman"/>
          <w:sz w:val="28"/>
          <w:szCs w:val="28"/>
          <w:lang w:val="kk-KZ"/>
        </w:rPr>
        <w:t>ы</w:t>
      </w:r>
      <w:r w:rsidR="001D2CEC">
        <w:rPr>
          <w:rFonts w:ascii="Times New Roman" w:eastAsia="TimesNewRomanPSMT" w:hAnsi="Times New Roman" w:cs="Times New Roman"/>
          <w:sz w:val="28"/>
          <w:szCs w:val="28"/>
          <w:lang w:val="kk-KZ"/>
        </w:rPr>
        <w:t xml:space="preserve"> есептелінеді. </w:t>
      </w:r>
      <w:r w:rsidR="001D2CEC" w:rsidRPr="006C5C32">
        <w:rPr>
          <w:rFonts w:ascii="Times New Roman" w:eastAsia="TimesNewRomanPSMT" w:hAnsi="Times New Roman" w:cs="Times New Roman"/>
          <w:sz w:val="28"/>
          <w:szCs w:val="28"/>
          <w:lang w:val="kk-KZ"/>
        </w:rPr>
        <w:t>Әдетте</w:t>
      </w:r>
      <w:r w:rsidR="00BB04AA">
        <w:rPr>
          <w:rFonts w:ascii="Times New Roman" w:eastAsia="TimesNewRomanPSMT" w:hAnsi="Times New Roman" w:cs="Times New Roman"/>
          <w:sz w:val="28"/>
          <w:szCs w:val="28"/>
          <w:lang w:val="kk-KZ"/>
        </w:rPr>
        <w:t>, өнім, орындалатын жұмыстар, көрсетілетін қ</w:t>
      </w:r>
      <w:r w:rsidR="001D2CEC" w:rsidRPr="006C5C32">
        <w:rPr>
          <w:rFonts w:ascii="Times New Roman" w:eastAsia="TimesNewRomanPSMT" w:hAnsi="Times New Roman" w:cs="Times New Roman"/>
          <w:sz w:val="28"/>
          <w:szCs w:val="28"/>
          <w:lang w:val="kk-KZ"/>
        </w:rPr>
        <w:t>ызметтердің өзіндік құнын есептеу үшін ұйымдарда калькуляция жасалады. Калькуляция (латын тілінде calculatio - есептеу) өндірістік шығындар мен өткізу шығындарын есепке алу үдерісімен сабақтасқан.  Сонымен қатар калькуляция шығындарды жеке калькуляциялық баптар және элементтері бойынша топтастырумен</w:t>
      </w:r>
      <w:r w:rsidR="001D2CEC">
        <w:rPr>
          <w:rFonts w:ascii="Times New Roman" w:eastAsia="TimesNewRomanPSMT" w:hAnsi="Times New Roman" w:cs="Times New Roman"/>
          <w:sz w:val="28"/>
          <w:szCs w:val="28"/>
          <w:lang w:val="kk-KZ"/>
        </w:rPr>
        <w:t xml:space="preserve"> де</w:t>
      </w:r>
      <w:r w:rsidR="001D2CEC" w:rsidRPr="006C5C32">
        <w:rPr>
          <w:rFonts w:ascii="Times New Roman" w:eastAsia="TimesNewRomanPSMT" w:hAnsi="Times New Roman" w:cs="Times New Roman"/>
          <w:sz w:val="28"/>
          <w:szCs w:val="28"/>
          <w:lang w:val="kk-KZ"/>
        </w:rPr>
        <w:t xml:space="preserve"> өзара тығыз байланыста болады</w:t>
      </w:r>
      <w:r w:rsidR="003063E2" w:rsidRPr="003063E2">
        <w:rPr>
          <w:rFonts w:ascii="Times New Roman" w:eastAsia="TimesNewRomanPSMT" w:hAnsi="Times New Roman" w:cs="Times New Roman"/>
          <w:sz w:val="28"/>
          <w:szCs w:val="28"/>
          <w:lang w:val="kk-KZ"/>
        </w:rPr>
        <w:t xml:space="preserve"> </w:t>
      </w:r>
      <w:r w:rsidR="003063E2" w:rsidRPr="007B474C">
        <w:rPr>
          <w:rFonts w:ascii="Times New Roman" w:eastAsia="TimesNewRomanPSMT" w:hAnsi="Times New Roman" w:cs="Times New Roman"/>
          <w:sz w:val="28"/>
          <w:szCs w:val="28"/>
          <w:lang w:val="kk-KZ"/>
        </w:rPr>
        <w:t>[35]</w:t>
      </w:r>
      <w:r w:rsidR="001D2CEC" w:rsidRPr="006C5C32">
        <w:rPr>
          <w:rFonts w:ascii="Times New Roman" w:eastAsia="TimesNewRomanPSMT" w:hAnsi="Times New Roman" w:cs="Times New Roman"/>
          <w:sz w:val="28"/>
          <w:szCs w:val="28"/>
          <w:lang w:val="kk-KZ"/>
        </w:rPr>
        <w:t>. Әрине, «калькуляция» термині «калькуляциялау» деген толық түсініктің ажырамас бөлігі, себебі өнімнің (жұмыстардың, кызметтердің) өзіндік құнын есептеуге бағытталған экономикалық есептеулер жүйесі болып табылады.</w:t>
      </w:r>
    </w:p>
    <w:p w:rsidR="00FA4D65" w:rsidRDefault="00FA4D65" w:rsidP="00FA4D65">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7E4299">
        <w:rPr>
          <w:rFonts w:ascii="Times New Roman" w:eastAsia="TimesNewRomanPSMT" w:hAnsi="Times New Roman" w:cs="Times New Roman"/>
          <w:sz w:val="28"/>
          <w:szCs w:val="28"/>
          <w:lang w:val="kk-KZ"/>
        </w:rPr>
        <w:t xml:space="preserve">Қазіргі заманғы  </w:t>
      </w:r>
      <w:r>
        <w:rPr>
          <w:rFonts w:ascii="Times New Roman" w:eastAsia="TimesNewRomanPSMT" w:hAnsi="Times New Roman" w:cs="Times New Roman"/>
          <w:sz w:val="28"/>
          <w:szCs w:val="28"/>
          <w:lang w:val="kk-KZ"/>
        </w:rPr>
        <w:t>экономикалық әдебиеттерде калькуляциялау өнімдердің (жұмыстар мен қызметтердің) жекелеген түрлерінің бір бірлігінің өзіндік құнын экономикалық есептеу жүйесі деп  анықтайды</w:t>
      </w:r>
      <w:r w:rsidR="00EE4998">
        <w:rPr>
          <w:rFonts w:ascii="Times New Roman" w:eastAsia="TimesNewRomanPSMT" w:hAnsi="Times New Roman" w:cs="Times New Roman"/>
          <w:sz w:val="28"/>
          <w:szCs w:val="28"/>
          <w:lang w:val="kk-KZ"/>
        </w:rPr>
        <w:t xml:space="preserve"> [14</w:t>
      </w:r>
      <w:r w:rsidR="00273114">
        <w:rPr>
          <w:rFonts w:ascii="Times New Roman" w:eastAsia="TimesNewRomanPSMT" w:hAnsi="Times New Roman" w:cs="Times New Roman"/>
          <w:sz w:val="28"/>
          <w:szCs w:val="28"/>
          <w:lang w:val="kk-KZ"/>
        </w:rPr>
        <w:t xml:space="preserve">, </w:t>
      </w:r>
      <w:r w:rsidR="00115C31">
        <w:rPr>
          <w:rFonts w:ascii="Times New Roman" w:eastAsia="TimesNewRomanPSMT" w:hAnsi="Times New Roman" w:cs="Times New Roman"/>
          <w:sz w:val="28"/>
          <w:szCs w:val="28"/>
          <w:lang w:val="kk-KZ"/>
        </w:rPr>
        <w:t>с.</w:t>
      </w:r>
      <w:r w:rsidR="00273114" w:rsidRPr="000177CE">
        <w:rPr>
          <w:rFonts w:ascii="Times New Roman" w:eastAsia="TimesNewRomanPSMT" w:hAnsi="Times New Roman" w:cs="Times New Roman"/>
          <w:sz w:val="28"/>
          <w:szCs w:val="28"/>
          <w:lang w:val="kk-KZ"/>
        </w:rPr>
        <w:t>10</w:t>
      </w:r>
      <w:r w:rsidR="00273114">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r w:rsidRPr="0057600F">
        <w:rPr>
          <w:rFonts w:ascii="Times New Roman" w:eastAsia="TimesNewRomanPSMT" w:hAnsi="Times New Roman" w:cs="Times New Roman"/>
          <w:sz w:val="28"/>
          <w:szCs w:val="28"/>
          <w:lang w:val="kk-KZ"/>
        </w:rPr>
        <w:t xml:space="preserve">Қазақстандық авторлардың қатарында атап айтсақ, К.Т. Тайгашинова, </w:t>
      </w:r>
      <w:r w:rsidRPr="0057600F">
        <w:rPr>
          <w:rFonts w:ascii="Times New Roman" w:hAnsi="Times New Roman" w:cs="Times New Roman"/>
          <w:sz w:val="28"/>
          <w:szCs w:val="28"/>
          <w:lang w:val="kk-KZ"/>
        </w:rPr>
        <w:t>Ж.К. Нургазина,</w:t>
      </w:r>
      <w:r w:rsidRPr="0057600F">
        <w:rPr>
          <w:rFonts w:ascii="Times New Roman" w:hAnsi="Times New Roman" w:cs="Times New Roman"/>
          <w:color w:val="ED7D31" w:themeColor="accent2"/>
          <w:sz w:val="28"/>
          <w:szCs w:val="28"/>
          <w:lang w:val="kk-KZ"/>
        </w:rPr>
        <w:t xml:space="preserve"> </w:t>
      </w:r>
      <w:r w:rsidRPr="0057600F">
        <w:rPr>
          <w:rFonts w:ascii="Times New Roman" w:eastAsia="TimesNewRomanPSMT" w:hAnsi="Times New Roman" w:cs="Times New Roman"/>
          <w:sz w:val="28"/>
          <w:szCs w:val="28"/>
          <w:lang w:val="kk-KZ"/>
        </w:rPr>
        <w:t>С.С. Сапарбаева, К.А.Тулеев және т.б. өзіндік құнды калькуляциялаудың мақсатын өндірістің пайдасын анықтаумен байланыстырады.  Өнімдерді өндірудің барлық сатыларындағы шығындар жөніндегі мәліметтерді қалыптастыру арқылы шығындарға бақылау жүргізуге, материалдық, еңбек, қаржылық ресурстарды үнемдеу резервтерін іздестіруге көмектеседі деп ұғындырады [</w:t>
      </w:r>
      <w:r w:rsidR="00576982">
        <w:rPr>
          <w:rFonts w:ascii="Times New Roman" w:eastAsia="TimesNewRomanPSMT" w:hAnsi="Times New Roman" w:cs="Times New Roman"/>
          <w:sz w:val="28"/>
          <w:szCs w:val="28"/>
          <w:lang w:val="kk-KZ"/>
        </w:rPr>
        <w:t>14</w:t>
      </w:r>
      <w:r w:rsidR="00BE2A00">
        <w:rPr>
          <w:rFonts w:ascii="Times New Roman" w:eastAsia="TimesNewRomanPSMT" w:hAnsi="Times New Roman" w:cs="Times New Roman"/>
          <w:sz w:val="28"/>
          <w:szCs w:val="28"/>
          <w:lang w:val="kk-KZ"/>
        </w:rPr>
        <w:t>,</w:t>
      </w:r>
      <w:r>
        <w:rPr>
          <w:rFonts w:ascii="Times New Roman" w:eastAsia="TimesNewRomanPSMT" w:hAnsi="Times New Roman" w:cs="Times New Roman"/>
          <w:color w:val="FF0000"/>
          <w:sz w:val="28"/>
          <w:szCs w:val="28"/>
          <w:lang w:val="kk-KZ"/>
        </w:rPr>
        <w:t xml:space="preserve"> </w:t>
      </w:r>
      <w:r w:rsidRPr="00BE2A00">
        <w:rPr>
          <w:rFonts w:ascii="Times New Roman" w:eastAsia="TimesNewRomanPSMT" w:hAnsi="Times New Roman" w:cs="Times New Roman"/>
          <w:sz w:val="28"/>
          <w:szCs w:val="28"/>
          <w:lang w:val="kk-KZ"/>
        </w:rPr>
        <w:t>с.</w:t>
      </w:r>
      <w:r w:rsidR="00BE2A00" w:rsidRPr="00BE2A00">
        <w:rPr>
          <w:rFonts w:ascii="Times New Roman" w:eastAsia="TimesNewRomanPSMT" w:hAnsi="Times New Roman" w:cs="Times New Roman"/>
          <w:sz w:val="28"/>
          <w:szCs w:val="28"/>
          <w:lang w:val="kk-KZ"/>
        </w:rPr>
        <w:t>13</w:t>
      </w:r>
      <w:r w:rsidRPr="0057600F">
        <w:rPr>
          <w:rFonts w:ascii="Times New Roman" w:eastAsia="TimesNewRomanPSMT" w:hAnsi="Times New Roman" w:cs="Times New Roman"/>
          <w:sz w:val="28"/>
          <w:szCs w:val="28"/>
          <w:lang w:val="kk-KZ"/>
        </w:rPr>
        <w:t>,</w:t>
      </w:r>
      <w:r w:rsidR="00EC0216">
        <w:rPr>
          <w:rFonts w:ascii="Times New Roman" w:eastAsia="TimesNewRomanPSMT" w:hAnsi="Times New Roman" w:cs="Times New Roman"/>
          <w:sz w:val="28"/>
          <w:szCs w:val="28"/>
          <w:lang w:val="kk-KZ"/>
        </w:rPr>
        <w:t xml:space="preserve"> </w:t>
      </w:r>
      <w:r w:rsidR="00576982">
        <w:rPr>
          <w:rFonts w:ascii="Times New Roman" w:eastAsia="TimesNewRomanPSMT" w:hAnsi="Times New Roman" w:cs="Times New Roman"/>
          <w:sz w:val="28"/>
          <w:szCs w:val="28"/>
          <w:lang w:val="kk-KZ"/>
        </w:rPr>
        <w:t>15</w:t>
      </w:r>
      <w:r w:rsidRPr="0057600F">
        <w:rPr>
          <w:rFonts w:ascii="Times New Roman" w:eastAsia="TimesNewRomanPSMT" w:hAnsi="Times New Roman" w:cs="Times New Roman"/>
          <w:sz w:val="28"/>
          <w:szCs w:val="28"/>
          <w:lang w:val="kk-KZ"/>
        </w:rPr>
        <w:t xml:space="preserve">, </w:t>
      </w:r>
      <w:r w:rsidR="008D0696">
        <w:rPr>
          <w:rFonts w:ascii="Times New Roman" w:eastAsia="TimesNewRomanPSMT" w:hAnsi="Times New Roman" w:cs="Times New Roman"/>
          <w:sz w:val="28"/>
          <w:szCs w:val="28"/>
          <w:lang w:val="kk-KZ"/>
        </w:rPr>
        <w:t>36</w:t>
      </w:r>
      <w:r w:rsidRPr="0057600F">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p>
    <w:p w:rsidR="00FA4D65" w:rsidRDefault="00FA4D65" w:rsidP="00FA4D65">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A40FB7">
        <w:rPr>
          <w:rFonts w:ascii="Times New Roman" w:eastAsia="TimesNewRomanPSMT" w:hAnsi="Times New Roman" w:cs="Times New Roman"/>
          <w:sz w:val="28"/>
          <w:szCs w:val="28"/>
          <w:lang w:val="kk-KZ"/>
        </w:rPr>
        <w:t>Б</w:t>
      </w:r>
      <w:r>
        <w:rPr>
          <w:rFonts w:ascii="Times New Roman" w:eastAsia="TimesNewRomanPSMT" w:hAnsi="Times New Roman" w:cs="Times New Roman"/>
          <w:sz w:val="28"/>
          <w:szCs w:val="28"/>
          <w:lang w:val="kk-KZ"/>
        </w:rPr>
        <w:t>ұрын көптеген ШЕАЖ тек екі ғана мақсатты көздеген – қорларды бағалау үшін калькуляциялау және ұйымдар</w:t>
      </w:r>
      <w:r w:rsidR="006B6D0A">
        <w:rPr>
          <w:rFonts w:ascii="Times New Roman" w:eastAsia="TimesNewRomanPSMT" w:hAnsi="Times New Roman" w:cs="Times New Roman"/>
          <w:sz w:val="28"/>
          <w:szCs w:val="28"/>
          <w:lang w:val="kk-KZ"/>
        </w:rPr>
        <w:t>дың пайдасын анықтау. Әрине, бұрынғы</w:t>
      </w:r>
      <w:r>
        <w:rPr>
          <w:rFonts w:ascii="Times New Roman" w:eastAsia="TimesNewRomanPSMT" w:hAnsi="Times New Roman" w:cs="Times New Roman"/>
          <w:sz w:val="28"/>
          <w:szCs w:val="28"/>
          <w:lang w:val="kk-KZ"/>
        </w:rPr>
        <w:t xml:space="preserve"> ШЕАЖ  кәсіпорындардың басқа да мақсаттары үшін  деректерді лайықты нысанда ұсынуға қауқарсыз болды. </w:t>
      </w:r>
    </w:p>
    <w:p w:rsidR="00FA4D65" w:rsidRDefault="00FA4D65" w:rsidP="00FA4D65">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Біздің көзқарасымыз бойынша, келісуге тұрарлық пікірді Ч.Т. Хорнгрен мен</w:t>
      </w:r>
      <w:r w:rsidRPr="00D5723F">
        <w:rPr>
          <w:rFonts w:ascii="Times New Roman" w:eastAsia="TimesNewRomanPSMT" w:hAnsi="Times New Roman" w:cs="Times New Roman"/>
          <w:sz w:val="28"/>
          <w:szCs w:val="28"/>
          <w:lang w:val="kk-KZ"/>
        </w:rPr>
        <w:t xml:space="preserve"> Дж. Фостер</w:t>
      </w:r>
      <w:r>
        <w:rPr>
          <w:rFonts w:ascii="Times New Roman" w:eastAsia="TimesNewRomanPSMT" w:hAnsi="Times New Roman" w:cs="Times New Roman"/>
          <w:sz w:val="28"/>
          <w:szCs w:val="28"/>
          <w:lang w:val="kk-KZ"/>
        </w:rPr>
        <w:t xml:space="preserve"> ұсынған. Осы ғалымдардың ойынша, заманауи ШЕАЖ дәстүрлі міндеттерімен қатар келесідей шешімдердің алдағы экономикалық салдарларын болжау үшін сенімді ақпараттармен қамтамасыз етуді қамтиды </w:t>
      </w:r>
      <w:r w:rsidR="006C52F9">
        <w:rPr>
          <w:rFonts w:ascii="Times New Roman" w:eastAsia="TimesNewRomanPSMT" w:hAnsi="Times New Roman" w:cs="Times New Roman"/>
          <w:sz w:val="28"/>
          <w:szCs w:val="28"/>
          <w:lang w:val="kk-KZ"/>
        </w:rPr>
        <w:t>(сурет 5</w:t>
      </w:r>
      <w:r w:rsidR="008F2318">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p>
    <w:p w:rsidR="00FA4D65" w:rsidRDefault="00FA4D65" w:rsidP="00FA4D65">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w:drawing>
          <wp:inline distT="0" distB="0" distL="0" distR="0" wp14:anchorId="6EA49318" wp14:editId="3AABE672">
            <wp:extent cx="5486400" cy="3200400"/>
            <wp:effectExtent l="0" t="0" r="3810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A4D65" w:rsidRDefault="00FA4D65" w:rsidP="00FA4D65">
      <w:pPr>
        <w:autoSpaceDE w:val="0"/>
        <w:autoSpaceDN w:val="0"/>
        <w:adjustRightInd w:val="0"/>
        <w:spacing w:after="0" w:line="240" w:lineRule="auto"/>
        <w:ind w:firstLine="567"/>
        <w:jc w:val="center"/>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Сурет </w:t>
      </w:r>
      <w:r w:rsidR="006C52F9">
        <w:rPr>
          <w:rFonts w:ascii="Times New Roman" w:eastAsia="TimesNewRomanPSMT" w:hAnsi="Times New Roman" w:cs="Times New Roman"/>
          <w:sz w:val="28"/>
          <w:szCs w:val="28"/>
          <w:lang w:val="kk-KZ"/>
        </w:rPr>
        <w:t>5</w:t>
      </w:r>
      <w:r>
        <w:rPr>
          <w:rFonts w:ascii="Times New Roman" w:eastAsia="TimesNewRomanPSMT" w:hAnsi="Times New Roman" w:cs="Times New Roman"/>
          <w:sz w:val="28"/>
          <w:szCs w:val="28"/>
          <w:lang w:val="kk-KZ"/>
        </w:rPr>
        <w:t xml:space="preserve"> – Заманауи ШЕАЖ ұсынатын ақпараттар стратегиялық шешімдер қабылдаудың негізі</w:t>
      </w:r>
    </w:p>
    <w:p w:rsidR="00FA4D65" w:rsidRDefault="00FA4D65" w:rsidP="00FA4D65">
      <w:pPr>
        <w:autoSpaceDE w:val="0"/>
        <w:autoSpaceDN w:val="0"/>
        <w:adjustRightInd w:val="0"/>
        <w:spacing w:after="0" w:line="240" w:lineRule="auto"/>
        <w:ind w:firstLine="567"/>
        <w:jc w:val="both"/>
        <w:rPr>
          <w:rFonts w:ascii="Times New Roman" w:eastAsia="TimesNewRomanPSMT" w:hAnsi="Times New Roman" w:cs="Times New Roman"/>
          <w:sz w:val="24"/>
          <w:szCs w:val="24"/>
          <w:lang w:val="kk-KZ"/>
        </w:rPr>
      </w:pPr>
    </w:p>
    <w:p w:rsidR="00FA4D65" w:rsidRPr="00245E79" w:rsidRDefault="00576982" w:rsidP="00FA4D65">
      <w:pPr>
        <w:autoSpaceDE w:val="0"/>
        <w:autoSpaceDN w:val="0"/>
        <w:adjustRightInd w:val="0"/>
        <w:spacing w:after="0" w:line="240" w:lineRule="auto"/>
        <w:ind w:firstLine="567"/>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Ескерт</w:t>
      </w:r>
      <w:r w:rsidR="00A61F3B">
        <w:rPr>
          <w:rFonts w:ascii="Times New Roman" w:eastAsia="TimesNewRomanPSMT" w:hAnsi="Times New Roman" w:cs="Times New Roman"/>
          <w:sz w:val="24"/>
          <w:szCs w:val="24"/>
          <w:lang w:val="kk-KZ"/>
        </w:rPr>
        <w:t>у –  [37</w:t>
      </w:r>
      <w:r w:rsidR="00FA4D65" w:rsidRPr="00245E79">
        <w:rPr>
          <w:rFonts w:ascii="Times New Roman" w:eastAsia="TimesNewRomanPSMT" w:hAnsi="Times New Roman" w:cs="Times New Roman"/>
          <w:sz w:val="24"/>
          <w:szCs w:val="24"/>
          <w:lang w:val="kk-KZ"/>
        </w:rPr>
        <w:t>]</w:t>
      </w:r>
      <w:r w:rsidR="00FA4D65" w:rsidRPr="00245E79">
        <w:rPr>
          <w:rFonts w:ascii="Times New Roman" w:eastAsia="TimesNewRomanPSMT" w:hAnsi="Times New Roman" w:cs="Times New Roman"/>
          <w:b/>
          <w:color w:val="FF0000"/>
          <w:sz w:val="24"/>
          <w:szCs w:val="24"/>
          <w:lang w:val="kk-KZ"/>
        </w:rPr>
        <w:t xml:space="preserve"> </w:t>
      </w:r>
      <w:r w:rsidR="00610782">
        <w:rPr>
          <w:rFonts w:ascii="Times New Roman" w:eastAsia="TimesNewRomanPSMT" w:hAnsi="Times New Roman" w:cs="Times New Roman"/>
          <w:sz w:val="24"/>
          <w:szCs w:val="24"/>
          <w:lang w:val="kk-KZ"/>
        </w:rPr>
        <w:t>Ә</w:t>
      </w:r>
      <w:r w:rsidR="00B3517B">
        <w:rPr>
          <w:rFonts w:ascii="Times New Roman" w:eastAsia="TimesNewRomanPSMT" w:hAnsi="Times New Roman" w:cs="Times New Roman"/>
          <w:sz w:val="24"/>
          <w:szCs w:val="24"/>
          <w:lang w:val="kk-KZ"/>
        </w:rPr>
        <w:t>дебиет</w:t>
      </w:r>
      <w:r w:rsidR="00FA4D65" w:rsidRPr="00245E79">
        <w:rPr>
          <w:rFonts w:ascii="Times New Roman" w:eastAsia="TimesNewRomanPSMT" w:hAnsi="Times New Roman" w:cs="Times New Roman"/>
          <w:sz w:val="24"/>
          <w:szCs w:val="24"/>
          <w:lang w:val="kk-KZ"/>
        </w:rPr>
        <w:t xml:space="preserve"> негізінде автормен жасалған</w:t>
      </w:r>
    </w:p>
    <w:p w:rsidR="00FA4D65" w:rsidRPr="00D87751" w:rsidRDefault="00FA4D65" w:rsidP="00FA4D65">
      <w:pPr>
        <w:pStyle w:val="a3"/>
        <w:autoSpaceDE w:val="0"/>
        <w:autoSpaceDN w:val="0"/>
        <w:adjustRightInd w:val="0"/>
        <w:spacing w:after="0" w:line="240" w:lineRule="auto"/>
        <w:ind w:left="0" w:firstLine="567"/>
        <w:jc w:val="both"/>
        <w:rPr>
          <w:rFonts w:ascii="Times New Roman" w:eastAsia="TimesNewRomanPSMT" w:hAnsi="Times New Roman" w:cs="Times New Roman"/>
          <w:sz w:val="24"/>
          <w:szCs w:val="24"/>
          <w:lang w:val="kk-KZ"/>
        </w:rPr>
      </w:pPr>
      <w:r w:rsidRPr="00D87751">
        <w:rPr>
          <w:rFonts w:ascii="Times New Roman" w:eastAsia="TimesNewRomanPSMT" w:hAnsi="Times New Roman" w:cs="Times New Roman"/>
          <w:sz w:val="24"/>
          <w:szCs w:val="24"/>
          <w:lang w:val="kk-KZ"/>
        </w:rPr>
        <w:t xml:space="preserve"> </w:t>
      </w:r>
    </w:p>
    <w:p w:rsidR="00FA4D65" w:rsidRDefault="00FA4D65" w:rsidP="00FA4D65">
      <w:pPr>
        <w:pStyle w:val="a3"/>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Өндіріске қатысты маңызды шешімдер қабылдауда шығында</w:t>
      </w:r>
      <w:r w:rsidR="006B6D0A">
        <w:rPr>
          <w:rFonts w:ascii="Times New Roman" w:eastAsia="TimesNewRomanPSMT" w:hAnsi="Times New Roman" w:cs="Times New Roman"/>
          <w:sz w:val="28"/>
          <w:szCs w:val="28"/>
          <w:lang w:val="kk-KZ"/>
        </w:rPr>
        <w:t>р есебінің озық жүйелері процес</w:t>
      </w:r>
      <w:r>
        <w:rPr>
          <w:rFonts w:ascii="Times New Roman" w:eastAsia="TimesNewRomanPSMT" w:hAnsi="Times New Roman" w:cs="Times New Roman"/>
          <w:sz w:val="28"/>
          <w:szCs w:val="28"/>
          <w:lang w:val="kk-KZ"/>
        </w:rPr>
        <w:t xml:space="preserve">терді жақсарту мен оларды тиімділігін бағалау кезінде де қолданылатынын </w:t>
      </w:r>
      <w:r w:rsidR="00141687">
        <w:rPr>
          <w:rFonts w:ascii="Times New Roman" w:eastAsia="TimesNewRomanPSMT" w:hAnsi="Times New Roman" w:cs="Times New Roman"/>
          <w:sz w:val="28"/>
          <w:szCs w:val="28"/>
          <w:lang w:val="kk-KZ"/>
        </w:rPr>
        <w:t>5</w:t>
      </w:r>
      <w:r w:rsidRPr="006C5C32">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суреттен көруге болады. Мысалы, </w:t>
      </w:r>
      <w:r>
        <w:rPr>
          <w:rFonts w:ascii="Times New Roman" w:hAnsi="Times New Roman" w:cs="Times New Roman"/>
          <w:sz w:val="28"/>
          <w:szCs w:val="28"/>
          <w:lang w:val="kk-KZ"/>
        </w:rPr>
        <w:t>алғашқы кезде</w:t>
      </w:r>
      <w:r w:rsidRPr="00432EE7">
        <w:rPr>
          <w:rFonts w:ascii="Times New Roman" w:hAnsi="Times New Roman" w:cs="Times New Roman"/>
          <w:sz w:val="28"/>
          <w:szCs w:val="28"/>
          <w:lang w:val="kk-KZ"/>
        </w:rPr>
        <w:t xml:space="preserve"> өнімдер арасында жанама шығындарды дәл бөлетін құрал ретінде ұсынылған АВС жүйесі уақыт өте</w:t>
      </w:r>
      <w:r>
        <w:rPr>
          <w:rFonts w:ascii="Times New Roman" w:hAnsi="Times New Roman" w:cs="Times New Roman"/>
          <w:sz w:val="28"/>
          <w:szCs w:val="28"/>
          <w:lang w:val="kk-KZ"/>
        </w:rPr>
        <w:t xml:space="preserve"> келе басқа да қырларынан</w:t>
      </w:r>
      <w:r w:rsidRPr="00432EE7">
        <w:rPr>
          <w:rFonts w:ascii="Times New Roman" w:hAnsi="Times New Roman" w:cs="Times New Roman"/>
          <w:sz w:val="28"/>
          <w:szCs w:val="28"/>
          <w:lang w:val="kk-KZ"/>
        </w:rPr>
        <w:t xml:space="preserve"> таныла білді.</w:t>
      </w:r>
      <w:r>
        <w:rPr>
          <w:rFonts w:ascii="Times New Roman" w:hAnsi="Times New Roman" w:cs="Times New Roman"/>
          <w:sz w:val="28"/>
          <w:szCs w:val="28"/>
          <w:lang w:val="kk-KZ"/>
        </w:rPr>
        <w:t xml:space="preserve"> Атап айтқанда, өндірістегі технологияны ауыстыру арқылы процестің тиімділігіне мониторинг жасап, оны үздіксіз жетілдіруге осы АВС жүйесі ұсынатын ақпараттар көмегімен қол жеткізуге болады [</w:t>
      </w:r>
      <w:r w:rsidR="00A61F3B">
        <w:rPr>
          <w:rFonts w:ascii="Times New Roman" w:eastAsia="TimesNewRomanPSMT" w:hAnsi="Times New Roman" w:cs="Times New Roman"/>
          <w:sz w:val="28"/>
          <w:szCs w:val="28"/>
          <w:lang w:val="kk-KZ"/>
        </w:rPr>
        <w:t>38</w:t>
      </w:r>
      <w:r>
        <w:rPr>
          <w:rFonts w:ascii="Times New Roman" w:hAnsi="Times New Roman" w:cs="Times New Roman"/>
          <w:sz w:val="28"/>
          <w:szCs w:val="28"/>
          <w:lang w:val="kk-KZ"/>
        </w:rPr>
        <w:t xml:space="preserve">]. </w:t>
      </w:r>
    </w:p>
    <w:p w:rsidR="00F25CDC" w:rsidRPr="00432EE7" w:rsidRDefault="00F25CDC" w:rsidP="00F25CD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ШЕАЖ</w:t>
      </w:r>
      <w:r w:rsidRPr="006C5C32">
        <w:rPr>
          <w:rFonts w:ascii="Times New Roman" w:eastAsia="TimesNewRomanPSMT" w:hAnsi="Times New Roman" w:cs="Times New Roman"/>
          <w:sz w:val="28"/>
          <w:szCs w:val="28"/>
          <w:lang w:val="kk-KZ"/>
        </w:rPr>
        <w:t>-</w:t>
      </w:r>
      <w:r>
        <w:rPr>
          <w:rFonts w:ascii="Times New Roman" w:hAnsi="Times New Roman" w:cs="Times New Roman"/>
          <w:sz w:val="28"/>
          <w:szCs w:val="28"/>
          <w:lang w:val="kk-KZ"/>
        </w:rPr>
        <w:t>нің негізгі міндеттеріне келетін болсақ, британдық экономист</w:t>
      </w:r>
      <w:r w:rsidRPr="006C5C32">
        <w:rPr>
          <w:rFonts w:ascii="Times New Roman" w:eastAsia="TimesNewRomanPSMT" w:hAnsi="Times New Roman" w:cs="Times New Roman"/>
          <w:sz w:val="28"/>
          <w:szCs w:val="28"/>
          <w:lang w:val="kk-KZ"/>
        </w:rPr>
        <w:t>-</w:t>
      </w:r>
      <w:r>
        <w:rPr>
          <w:rFonts w:ascii="Times New Roman" w:hAnsi="Times New Roman" w:cs="Times New Roman"/>
          <w:sz w:val="28"/>
          <w:szCs w:val="28"/>
          <w:lang w:val="kk-KZ"/>
        </w:rPr>
        <w:t xml:space="preserve">ғалымдар мен американдық зерттеушілерінің, ресейлік мектептің негізін қалаған авторлардың да көзқарастары біркелкі емес (кесте </w:t>
      </w:r>
      <w:r w:rsidRPr="004A7C9E">
        <w:rPr>
          <w:rFonts w:ascii="Times New Roman" w:eastAsia="TimesNewRomanPSMT" w:hAnsi="Times New Roman" w:cs="Times New Roman"/>
          <w:sz w:val="28"/>
          <w:szCs w:val="28"/>
          <w:lang w:val="kk-KZ"/>
        </w:rPr>
        <w:t>3</w:t>
      </w:r>
      <w:r>
        <w:rPr>
          <w:rFonts w:ascii="Times New Roman" w:hAnsi="Times New Roman" w:cs="Times New Roman"/>
          <w:sz w:val="28"/>
          <w:szCs w:val="28"/>
          <w:lang w:val="kk-KZ"/>
        </w:rPr>
        <w:t>).</w:t>
      </w:r>
    </w:p>
    <w:p w:rsidR="007F77D9" w:rsidRDefault="007F77D9" w:rsidP="00FA4D65">
      <w:pPr>
        <w:pStyle w:val="a3"/>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p>
    <w:p w:rsidR="00663283" w:rsidRDefault="00663283" w:rsidP="00663283">
      <w:pPr>
        <w:autoSpaceDE w:val="0"/>
        <w:autoSpaceDN w:val="0"/>
        <w:adjustRightInd w:val="0"/>
        <w:spacing w:after="0" w:line="240" w:lineRule="auto"/>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Кесте </w:t>
      </w:r>
      <w:r w:rsidRPr="004A7C9E">
        <w:rPr>
          <w:rFonts w:ascii="Times New Roman" w:eastAsia="TimesNewRomanPSMT" w:hAnsi="Times New Roman" w:cs="Times New Roman"/>
          <w:sz w:val="28"/>
          <w:szCs w:val="28"/>
          <w:lang w:val="kk-KZ"/>
        </w:rPr>
        <w:t>3</w:t>
      </w:r>
      <w:r>
        <w:rPr>
          <w:rFonts w:ascii="Times New Roman" w:eastAsia="TimesNewRomanPSMT" w:hAnsi="Times New Roman" w:cs="Times New Roman"/>
          <w:sz w:val="28"/>
          <w:szCs w:val="28"/>
          <w:lang w:val="kk-KZ"/>
        </w:rPr>
        <w:t xml:space="preserve"> – Шығындарды есепке алу жүйесінің негізгі міндеттері бойынша ғылыми мектептер көзқарастары</w:t>
      </w:r>
    </w:p>
    <w:p w:rsidR="00663283" w:rsidRDefault="00663283" w:rsidP="00663283">
      <w:pPr>
        <w:autoSpaceDE w:val="0"/>
        <w:autoSpaceDN w:val="0"/>
        <w:adjustRightInd w:val="0"/>
        <w:spacing w:after="0" w:line="240" w:lineRule="auto"/>
        <w:jc w:val="both"/>
        <w:rPr>
          <w:rFonts w:ascii="Times New Roman" w:eastAsia="TimesNewRomanPSMT" w:hAnsi="Times New Roman" w:cs="Times New Roman"/>
          <w:sz w:val="28"/>
          <w:szCs w:val="28"/>
          <w:lang w:val="kk-KZ"/>
        </w:rPr>
      </w:pPr>
    </w:p>
    <w:tbl>
      <w:tblPr>
        <w:tblStyle w:val="a5"/>
        <w:tblW w:w="0" w:type="auto"/>
        <w:tblInd w:w="108" w:type="dxa"/>
        <w:tblLook w:val="04A0" w:firstRow="1" w:lastRow="0" w:firstColumn="1" w:lastColumn="0" w:noHBand="0" w:noVBand="1"/>
      </w:tblPr>
      <w:tblGrid>
        <w:gridCol w:w="851"/>
        <w:gridCol w:w="5610"/>
        <w:gridCol w:w="3178"/>
      </w:tblGrid>
      <w:tr w:rsidR="00663283" w:rsidRPr="00F7017C" w:rsidTr="005A3C32">
        <w:tc>
          <w:tcPr>
            <w:tcW w:w="851" w:type="dxa"/>
          </w:tcPr>
          <w:p w:rsidR="00663283" w:rsidRPr="00BB2B31" w:rsidRDefault="00663283" w:rsidP="005A3C32">
            <w:pPr>
              <w:autoSpaceDE w:val="0"/>
              <w:autoSpaceDN w:val="0"/>
              <w:adjustRightInd w:val="0"/>
              <w:jc w:val="both"/>
              <w:rPr>
                <w:rFonts w:ascii="Times New Roman" w:eastAsia="TimesNewRomanPSMT" w:hAnsi="Times New Roman" w:cs="Times New Roman"/>
                <w:sz w:val="24"/>
                <w:szCs w:val="24"/>
                <w:lang w:val="kk-KZ"/>
              </w:rPr>
            </w:pPr>
          </w:p>
        </w:tc>
        <w:tc>
          <w:tcPr>
            <w:tcW w:w="5610" w:type="dxa"/>
          </w:tcPr>
          <w:p w:rsidR="00663283" w:rsidRPr="00BB2B31" w:rsidRDefault="00663283" w:rsidP="005A3C32">
            <w:pPr>
              <w:autoSpaceDE w:val="0"/>
              <w:autoSpaceDN w:val="0"/>
              <w:adjustRightInd w:val="0"/>
              <w:jc w:val="both"/>
              <w:rPr>
                <w:rFonts w:ascii="Times New Roman" w:eastAsia="TimesNewRomanPSMT" w:hAnsi="Times New Roman" w:cs="Times New Roman"/>
                <w:sz w:val="24"/>
                <w:szCs w:val="24"/>
                <w:lang w:val="kk-KZ"/>
              </w:rPr>
            </w:pPr>
            <w:r w:rsidRPr="00BB2B31">
              <w:rPr>
                <w:rFonts w:ascii="Times New Roman" w:eastAsia="TimesNewRomanPSMT" w:hAnsi="Times New Roman" w:cs="Times New Roman"/>
                <w:sz w:val="24"/>
                <w:szCs w:val="24"/>
                <w:lang w:val="kk-KZ"/>
              </w:rPr>
              <w:t>ШЕАЖ негізгі міндеттері</w:t>
            </w:r>
          </w:p>
        </w:tc>
        <w:tc>
          <w:tcPr>
            <w:tcW w:w="3178" w:type="dxa"/>
          </w:tcPr>
          <w:p w:rsidR="00663283" w:rsidRPr="00A40FB7" w:rsidRDefault="00663283" w:rsidP="005A3C32">
            <w:pPr>
              <w:autoSpaceDE w:val="0"/>
              <w:autoSpaceDN w:val="0"/>
              <w:adjustRightInd w:val="0"/>
              <w:jc w:val="both"/>
              <w:rPr>
                <w:rFonts w:ascii="Times New Roman" w:eastAsia="TimesNewRomanPSMT" w:hAnsi="Times New Roman" w:cs="Times New Roman"/>
                <w:sz w:val="24"/>
                <w:szCs w:val="24"/>
                <w:lang w:val="kk-KZ"/>
              </w:rPr>
            </w:pPr>
            <w:r w:rsidRPr="00A40FB7">
              <w:rPr>
                <w:rFonts w:ascii="Times New Roman" w:eastAsia="TimesNewRomanPSMT" w:hAnsi="Times New Roman" w:cs="Times New Roman"/>
                <w:sz w:val="24"/>
                <w:szCs w:val="24"/>
                <w:lang w:val="kk-KZ"/>
              </w:rPr>
              <w:t>Авторлар</w:t>
            </w:r>
          </w:p>
        </w:tc>
      </w:tr>
      <w:tr w:rsidR="00663283" w:rsidRPr="00B33C28" w:rsidTr="005A3C32">
        <w:trPr>
          <w:trHeight w:val="836"/>
        </w:trPr>
        <w:tc>
          <w:tcPr>
            <w:tcW w:w="851" w:type="dxa"/>
            <w:vMerge w:val="restart"/>
            <w:textDirection w:val="btLr"/>
          </w:tcPr>
          <w:p w:rsidR="00663283" w:rsidRPr="00BB2B31" w:rsidRDefault="00663283" w:rsidP="00DE3578">
            <w:pPr>
              <w:autoSpaceDE w:val="0"/>
              <w:autoSpaceDN w:val="0"/>
              <w:adjustRightInd w:val="0"/>
              <w:ind w:left="113" w:right="113"/>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Британдық мектеп</w:t>
            </w:r>
          </w:p>
        </w:tc>
        <w:tc>
          <w:tcPr>
            <w:tcW w:w="5610" w:type="dxa"/>
          </w:tcPr>
          <w:p w:rsidR="00663283" w:rsidRPr="00BB5EC4" w:rsidRDefault="00663283" w:rsidP="005A3C32">
            <w:pPr>
              <w:autoSpaceDE w:val="0"/>
              <w:autoSpaceDN w:val="0"/>
              <w:adjustRightInd w:val="0"/>
              <w:jc w:val="both"/>
              <w:rPr>
                <w:rFonts w:ascii="Times New Roman" w:eastAsia="TimesNewRomanPSMT" w:hAnsi="Times New Roman" w:cs="Times New Roman"/>
                <w:sz w:val="24"/>
                <w:szCs w:val="24"/>
                <w:lang w:val="kk-KZ"/>
              </w:rPr>
            </w:pPr>
            <w:r w:rsidRPr="00115C31">
              <w:rPr>
                <w:rFonts w:ascii="Times New Roman" w:eastAsia="TimesNewRomanPSMT" w:hAnsi="Times New Roman" w:cs="Times New Roman"/>
                <w:sz w:val="24"/>
                <w:szCs w:val="24"/>
                <w:lang w:val="kk-KZ"/>
              </w:rPr>
              <w:t>Шешімдер қабылдау үшін релевантты шығындар туралы ақпараттарды алу талап етіледі, сондықтан да ШЕАЖ басқару есебінің мәліметтер базасын құру үшін керек ақпараттармен қамтамасыз етеді</w:t>
            </w:r>
          </w:p>
        </w:tc>
        <w:tc>
          <w:tcPr>
            <w:tcW w:w="3178" w:type="dxa"/>
          </w:tcPr>
          <w:p w:rsidR="00663283" w:rsidRDefault="00663283" w:rsidP="005A3C32">
            <w:pPr>
              <w:autoSpaceDE w:val="0"/>
              <w:autoSpaceDN w:val="0"/>
              <w:adjustRightInd w:val="0"/>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К. Друри [</w:t>
            </w:r>
            <w:r w:rsidR="00A61F3B">
              <w:rPr>
                <w:rFonts w:ascii="Times New Roman" w:eastAsia="TimesNewRomanPSMT" w:hAnsi="Times New Roman" w:cs="Times New Roman"/>
                <w:sz w:val="24"/>
                <w:szCs w:val="24"/>
              </w:rPr>
              <w:t>39</w:t>
            </w:r>
            <w:r w:rsidR="0010259C">
              <w:rPr>
                <w:rFonts w:ascii="Times New Roman" w:eastAsia="TimesNewRomanPSMT" w:hAnsi="Times New Roman" w:cs="Times New Roman"/>
                <w:sz w:val="24"/>
                <w:szCs w:val="24"/>
                <w:lang w:val="kk-KZ"/>
              </w:rPr>
              <w:t>, с.</w:t>
            </w:r>
            <w:r>
              <w:rPr>
                <w:rFonts w:ascii="Times New Roman" w:eastAsia="TimesNewRomanPSMT" w:hAnsi="Times New Roman" w:cs="Times New Roman"/>
                <w:sz w:val="24"/>
                <w:szCs w:val="24"/>
                <w:lang w:val="kk-KZ"/>
              </w:rPr>
              <w:t>332</w:t>
            </w:r>
            <w:r w:rsidRPr="00E0001E">
              <w:rPr>
                <w:rFonts w:ascii="Times New Roman" w:eastAsia="TimesNewRomanPSMT" w:hAnsi="Times New Roman" w:cs="Times New Roman"/>
                <w:sz w:val="24"/>
                <w:szCs w:val="24"/>
                <w:lang w:val="kk-KZ"/>
              </w:rPr>
              <w:t>]</w:t>
            </w:r>
          </w:p>
          <w:p w:rsidR="00663283" w:rsidRPr="00A40FB7" w:rsidRDefault="00663283" w:rsidP="00C40568">
            <w:pPr>
              <w:autoSpaceDE w:val="0"/>
              <w:autoSpaceDN w:val="0"/>
              <w:adjustRightInd w:val="0"/>
              <w:jc w:val="both"/>
              <w:rPr>
                <w:rFonts w:ascii="Times New Roman" w:eastAsia="TimesNewRomanPSMT" w:hAnsi="Times New Roman" w:cs="Times New Roman"/>
                <w:sz w:val="24"/>
                <w:szCs w:val="24"/>
                <w:lang w:val="kk-KZ"/>
              </w:rPr>
            </w:pPr>
          </w:p>
        </w:tc>
      </w:tr>
      <w:tr w:rsidR="00663283" w:rsidRPr="00B33C28" w:rsidTr="005A3C32">
        <w:tc>
          <w:tcPr>
            <w:tcW w:w="851" w:type="dxa"/>
            <w:vMerge/>
          </w:tcPr>
          <w:p w:rsidR="00663283" w:rsidRPr="00BB2B31" w:rsidRDefault="00663283" w:rsidP="005A3C32">
            <w:pPr>
              <w:autoSpaceDE w:val="0"/>
              <w:autoSpaceDN w:val="0"/>
              <w:adjustRightInd w:val="0"/>
              <w:jc w:val="both"/>
              <w:rPr>
                <w:rFonts w:ascii="Times New Roman" w:eastAsia="TimesNewRomanPSMT" w:hAnsi="Times New Roman" w:cs="Times New Roman"/>
                <w:sz w:val="24"/>
                <w:szCs w:val="24"/>
                <w:lang w:val="kk-KZ"/>
              </w:rPr>
            </w:pPr>
          </w:p>
        </w:tc>
        <w:tc>
          <w:tcPr>
            <w:tcW w:w="5610" w:type="dxa"/>
          </w:tcPr>
          <w:p w:rsidR="00663283" w:rsidRPr="00BC5BEF" w:rsidRDefault="00C02508" w:rsidP="00804C1B">
            <w:pPr>
              <w:autoSpaceDE w:val="0"/>
              <w:autoSpaceDN w:val="0"/>
              <w:adjustRightInd w:val="0"/>
              <w:jc w:val="both"/>
              <w:rPr>
                <w:rFonts w:ascii="Times New Roman" w:eastAsia="TimesNewRomanPSMT" w:hAnsi="Times New Roman" w:cs="Times New Roman"/>
                <w:sz w:val="24"/>
                <w:szCs w:val="24"/>
                <w:lang w:val="kk-KZ"/>
              </w:rPr>
            </w:pPr>
            <w:r w:rsidRPr="00115C31">
              <w:rPr>
                <w:rFonts w:ascii="Times New Roman" w:eastAsia="TimesNewRomanPSMT" w:hAnsi="Times New Roman" w:cs="Times New Roman"/>
                <w:sz w:val="24"/>
                <w:szCs w:val="24"/>
                <w:lang w:val="kk-KZ"/>
              </w:rPr>
              <w:t xml:space="preserve">Икемді </w:t>
            </w:r>
            <w:r w:rsidR="00663283" w:rsidRPr="00115C31">
              <w:rPr>
                <w:rFonts w:ascii="Times New Roman" w:eastAsia="TimesNewRomanPSMT" w:hAnsi="Times New Roman" w:cs="Times New Roman"/>
                <w:sz w:val="24"/>
                <w:szCs w:val="24"/>
                <w:lang w:val="kk-KZ"/>
              </w:rPr>
              <w:t>ШЕАЖ шығындар туралы деректердің ақпараттылығын арттыру және олардың жұмсалуына бақылауды күшейтуге ықпал ету.</w:t>
            </w:r>
            <w:r w:rsidR="00663283">
              <w:rPr>
                <w:rFonts w:ascii="Times New Roman" w:eastAsia="TimesNewRomanPSMT" w:hAnsi="Times New Roman" w:cs="Times New Roman"/>
                <w:sz w:val="24"/>
                <w:szCs w:val="24"/>
                <w:lang w:val="kk-KZ"/>
              </w:rPr>
              <w:t xml:space="preserve"> </w:t>
            </w:r>
          </w:p>
        </w:tc>
        <w:tc>
          <w:tcPr>
            <w:tcW w:w="3178" w:type="dxa"/>
          </w:tcPr>
          <w:p w:rsidR="00663283" w:rsidRPr="00BC5BEF" w:rsidRDefault="00663283" w:rsidP="005A3C32">
            <w:pPr>
              <w:autoSpaceDE w:val="0"/>
              <w:autoSpaceDN w:val="0"/>
              <w:adjustRightInd w:val="0"/>
              <w:jc w:val="both"/>
              <w:rPr>
                <w:rFonts w:ascii="Times New Roman" w:eastAsia="TimesNewRomanPSMT" w:hAnsi="Times New Roman" w:cs="Times New Roman"/>
                <w:sz w:val="24"/>
                <w:szCs w:val="24"/>
                <w:lang w:val="kk-KZ"/>
              </w:rPr>
            </w:pPr>
            <w:r w:rsidRPr="00BC5BEF">
              <w:rPr>
                <w:rFonts w:ascii="Times New Roman" w:eastAsia="TimesNewRomanPSMT" w:hAnsi="Times New Roman" w:cs="Times New Roman"/>
                <w:sz w:val="24"/>
                <w:szCs w:val="24"/>
                <w:lang w:val="kk-KZ"/>
              </w:rPr>
              <w:t>Дж. М. Фел</w:t>
            </w:r>
            <w:r>
              <w:rPr>
                <w:rFonts w:ascii="Times New Roman" w:eastAsia="TimesNewRomanPSMT" w:hAnsi="Times New Roman" w:cs="Times New Roman"/>
                <w:sz w:val="24"/>
                <w:szCs w:val="24"/>
                <w:lang w:val="kk-KZ"/>
              </w:rPr>
              <w:t>ь</w:t>
            </w:r>
            <w:r w:rsidRPr="00BC5BEF">
              <w:rPr>
                <w:rFonts w:ascii="Times New Roman" w:eastAsia="TimesNewRomanPSMT" w:hAnsi="Times New Roman" w:cs="Times New Roman"/>
                <w:sz w:val="24"/>
                <w:szCs w:val="24"/>
                <w:lang w:val="kk-KZ"/>
              </w:rPr>
              <w:t>с, Э. Гарке</w:t>
            </w:r>
            <w:r w:rsidR="00A61F3B">
              <w:rPr>
                <w:rFonts w:ascii="Times New Roman" w:eastAsia="TimesNewRomanPSMT" w:hAnsi="Times New Roman" w:cs="Times New Roman"/>
                <w:sz w:val="24"/>
                <w:szCs w:val="24"/>
                <w:lang w:val="kk-KZ"/>
              </w:rPr>
              <w:t xml:space="preserve"> [40</w:t>
            </w:r>
            <w:r>
              <w:rPr>
                <w:rFonts w:ascii="Times New Roman" w:eastAsia="TimesNewRomanPSMT" w:hAnsi="Times New Roman" w:cs="Times New Roman"/>
                <w:sz w:val="24"/>
                <w:szCs w:val="24"/>
                <w:lang w:val="kk-KZ"/>
              </w:rPr>
              <w:t>]</w:t>
            </w:r>
          </w:p>
          <w:p w:rsidR="00663283" w:rsidRPr="00BC5BEF" w:rsidRDefault="00663283" w:rsidP="00C40568">
            <w:pPr>
              <w:autoSpaceDE w:val="0"/>
              <w:autoSpaceDN w:val="0"/>
              <w:adjustRightInd w:val="0"/>
              <w:jc w:val="both"/>
              <w:rPr>
                <w:rFonts w:ascii="Times New Roman" w:eastAsia="TimesNewRomanPSMT" w:hAnsi="Times New Roman" w:cs="Times New Roman"/>
                <w:sz w:val="28"/>
                <w:szCs w:val="28"/>
                <w:lang w:val="kk-KZ"/>
              </w:rPr>
            </w:pPr>
          </w:p>
        </w:tc>
      </w:tr>
      <w:tr w:rsidR="00663283" w:rsidRPr="00C02508" w:rsidTr="005A3C32">
        <w:trPr>
          <w:trHeight w:val="1112"/>
        </w:trPr>
        <w:tc>
          <w:tcPr>
            <w:tcW w:w="851" w:type="dxa"/>
            <w:vMerge w:val="restart"/>
            <w:textDirection w:val="btLr"/>
          </w:tcPr>
          <w:p w:rsidR="00663283" w:rsidRPr="00BB2B31" w:rsidRDefault="00663283" w:rsidP="00DE3578">
            <w:pPr>
              <w:autoSpaceDE w:val="0"/>
              <w:autoSpaceDN w:val="0"/>
              <w:adjustRightInd w:val="0"/>
              <w:ind w:left="113" w:right="113"/>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Американдық мектеп</w:t>
            </w:r>
          </w:p>
        </w:tc>
        <w:tc>
          <w:tcPr>
            <w:tcW w:w="5610" w:type="dxa"/>
          </w:tcPr>
          <w:p w:rsidR="00EB0B53" w:rsidRPr="00BB2B31" w:rsidRDefault="00C02508" w:rsidP="005A3C32">
            <w:pPr>
              <w:autoSpaceDE w:val="0"/>
              <w:autoSpaceDN w:val="0"/>
              <w:adjustRightInd w:val="0"/>
              <w:jc w:val="both"/>
              <w:rPr>
                <w:rFonts w:ascii="Times New Roman" w:eastAsia="TimesNewRomanPSMT" w:hAnsi="Times New Roman" w:cs="Times New Roman"/>
                <w:sz w:val="24"/>
                <w:szCs w:val="24"/>
                <w:lang w:val="kk-KZ"/>
              </w:rPr>
            </w:pPr>
            <w:r w:rsidRPr="000C737A">
              <w:rPr>
                <w:rFonts w:ascii="Times New Roman" w:eastAsia="TimesNewRomanPSMT" w:hAnsi="Times New Roman" w:cs="Times New Roman"/>
                <w:sz w:val="24"/>
                <w:szCs w:val="24"/>
                <w:lang w:val="kk-KZ"/>
              </w:rPr>
              <w:t>Жұмсалған шығындарды есепке алу мен өзіндік құнды есептеумен қатар к</w:t>
            </w:r>
            <w:r w:rsidR="00EB0B53" w:rsidRPr="000C737A">
              <w:rPr>
                <w:rFonts w:ascii="Times New Roman" w:eastAsia="TimesNewRomanPSMT" w:hAnsi="Times New Roman" w:cs="Times New Roman"/>
                <w:sz w:val="24"/>
                <w:szCs w:val="24"/>
                <w:lang w:val="kk-KZ"/>
              </w:rPr>
              <w:t>омпанияның стратегиясын және ішкі тактикасын ақпараттық қолдау</w:t>
            </w:r>
            <w:r>
              <w:rPr>
                <w:rFonts w:ascii="Times New Roman" w:eastAsia="TimesNewRomanPSMT" w:hAnsi="Times New Roman" w:cs="Times New Roman"/>
                <w:sz w:val="24"/>
                <w:szCs w:val="24"/>
                <w:lang w:val="kk-KZ"/>
              </w:rPr>
              <w:t xml:space="preserve"> </w:t>
            </w:r>
          </w:p>
        </w:tc>
        <w:tc>
          <w:tcPr>
            <w:tcW w:w="3178" w:type="dxa"/>
          </w:tcPr>
          <w:p w:rsidR="00663283" w:rsidRPr="00A40FB7" w:rsidRDefault="00663283" w:rsidP="00C40568">
            <w:pPr>
              <w:autoSpaceDE w:val="0"/>
              <w:autoSpaceDN w:val="0"/>
              <w:adjustRightInd w:val="0"/>
              <w:jc w:val="both"/>
              <w:rPr>
                <w:rFonts w:ascii="Times New Roman" w:eastAsia="TimesNewRomanPSMT" w:hAnsi="Times New Roman" w:cs="Times New Roman"/>
                <w:sz w:val="24"/>
                <w:szCs w:val="24"/>
                <w:lang w:val="kk-KZ"/>
              </w:rPr>
            </w:pPr>
            <w:r w:rsidRPr="00A40FB7">
              <w:rPr>
                <w:rFonts w:ascii="Times New Roman" w:eastAsia="TimesNewRomanPSMT" w:hAnsi="Times New Roman" w:cs="Times New Roman"/>
                <w:sz w:val="24"/>
                <w:szCs w:val="24"/>
                <w:lang w:val="kk-KZ"/>
              </w:rPr>
              <w:t>Ч.Т. Хорнгрен, Дж. Фостер</w:t>
            </w:r>
            <w:r>
              <w:rPr>
                <w:rFonts w:ascii="Times New Roman" w:eastAsia="TimesNewRomanPSMT" w:hAnsi="Times New Roman" w:cs="Times New Roman"/>
                <w:sz w:val="24"/>
                <w:szCs w:val="24"/>
                <w:lang w:val="kk-KZ"/>
              </w:rPr>
              <w:t xml:space="preserve"> [</w:t>
            </w:r>
            <w:r w:rsidR="00A61F3B">
              <w:rPr>
                <w:rFonts w:ascii="Times New Roman" w:eastAsia="TimesNewRomanPSMT" w:hAnsi="Times New Roman" w:cs="Times New Roman"/>
                <w:sz w:val="24"/>
                <w:szCs w:val="24"/>
                <w:lang w:val="kk-KZ"/>
              </w:rPr>
              <w:t>37</w:t>
            </w:r>
            <w:r w:rsidR="00C02508" w:rsidRPr="00C02508">
              <w:rPr>
                <w:rFonts w:ascii="Times New Roman" w:eastAsia="TimesNewRomanPSMT" w:hAnsi="Times New Roman" w:cs="Times New Roman"/>
                <w:sz w:val="24"/>
                <w:szCs w:val="24"/>
                <w:lang w:val="kk-KZ"/>
              </w:rPr>
              <w:t>, с.</w:t>
            </w:r>
            <w:r w:rsidR="00C02508">
              <w:rPr>
                <w:rFonts w:ascii="Times New Roman" w:eastAsia="TimesNewRomanPSMT" w:hAnsi="Times New Roman" w:cs="Times New Roman"/>
                <w:sz w:val="24"/>
                <w:szCs w:val="24"/>
                <w:lang w:val="kk-KZ"/>
              </w:rPr>
              <w:t>8</w:t>
            </w:r>
            <w:r>
              <w:rPr>
                <w:rFonts w:ascii="Times New Roman" w:eastAsia="TimesNewRomanPSMT" w:hAnsi="Times New Roman" w:cs="Times New Roman"/>
                <w:sz w:val="24"/>
                <w:szCs w:val="24"/>
                <w:lang w:val="kk-KZ"/>
              </w:rPr>
              <w:t xml:space="preserve">] </w:t>
            </w:r>
          </w:p>
        </w:tc>
      </w:tr>
      <w:tr w:rsidR="00663283" w:rsidRPr="007F13C2" w:rsidTr="005A3C32">
        <w:tc>
          <w:tcPr>
            <w:tcW w:w="851" w:type="dxa"/>
            <w:vMerge/>
          </w:tcPr>
          <w:p w:rsidR="00663283" w:rsidRPr="00F7017C" w:rsidRDefault="00663283" w:rsidP="005A3C32">
            <w:pPr>
              <w:autoSpaceDE w:val="0"/>
              <w:autoSpaceDN w:val="0"/>
              <w:adjustRightInd w:val="0"/>
              <w:jc w:val="both"/>
              <w:rPr>
                <w:rFonts w:ascii="Times New Roman" w:eastAsia="TimesNewRomanPSMT" w:hAnsi="Times New Roman" w:cs="Times New Roman"/>
                <w:sz w:val="28"/>
                <w:szCs w:val="28"/>
                <w:lang w:val="kk-KZ"/>
              </w:rPr>
            </w:pPr>
          </w:p>
        </w:tc>
        <w:tc>
          <w:tcPr>
            <w:tcW w:w="5610" w:type="dxa"/>
          </w:tcPr>
          <w:p w:rsidR="007F13C2" w:rsidRPr="00BC5BEF" w:rsidRDefault="007F13C2" w:rsidP="00C40568">
            <w:pPr>
              <w:autoSpaceDE w:val="0"/>
              <w:autoSpaceDN w:val="0"/>
              <w:adjustRightInd w:val="0"/>
              <w:jc w:val="both"/>
              <w:rPr>
                <w:rFonts w:ascii="Times New Roman" w:eastAsia="TimesNewRomanPSMT" w:hAnsi="Times New Roman" w:cs="Times New Roman"/>
                <w:sz w:val="24"/>
                <w:szCs w:val="24"/>
                <w:lang w:val="kk-KZ"/>
              </w:rPr>
            </w:pPr>
            <w:r w:rsidRPr="000C737A">
              <w:rPr>
                <w:rFonts w:ascii="Times New Roman" w:eastAsia="TimesNewRomanPSMT" w:hAnsi="Times New Roman" w:cs="Times New Roman"/>
                <w:sz w:val="24"/>
                <w:szCs w:val="24"/>
                <w:lang w:val="kk-KZ"/>
              </w:rPr>
              <w:t>Шығындар туралы толық мәлімет алу үшін шығындарды есепке алу жүйесі осы деректердің баға жетпес базасы ретінде қызмет етуі керек</w:t>
            </w:r>
          </w:p>
        </w:tc>
        <w:tc>
          <w:tcPr>
            <w:tcW w:w="3178" w:type="dxa"/>
          </w:tcPr>
          <w:p w:rsidR="00663283" w:rsidRPr="008176B6" w:rsidRDefault="006B2A4F" w:rsidP="005A3C32">
            <w:pPr>
              <w:autoSpaceDE w:val="0"/>
              <w:autoSpaceDN w:val="0"/>
              <w:adjustRightInd w:val="0"/>
              <w:jc w:val="both"/>
              <w:rPr>
                <w:rFonts w:ascii="Times New Roman" w:eastAsia="TimesNewRomanPSMT" w:hAnsi="Times New Roman" w:cs="Times New Roman"/>
                <w:sz w:val="24"/>
                <w:szCs w:val="24"/>
              </w:rPr>
            </w:pPr>
            <w:r w:rsidRPr="008176B6">
              <w:rPr>
                <w:rFonts w:ascii="Times New Roman" w:eastAsia="TimesNewRomanPSMT" w:hAnsi="Times New Roman" w:cs="Times New Roman"/>
                <w:sz w:val="24"/>
                <w:szCs w:val="24"/>
                <w:lang w:val="en-US"/>
              </w:rPr>
              <w:t>T. Lucey</w:t>
            </w:r>
            <w:r w:rsidR="00A61F3B">
              <w:rPr>
                <w:rFonts w:ascii="Times New Roman" w:eastAsia="TimesNewRomanPSMT" w:hAnsi="Times New Roman" w:cs="Times New Roman"/>
                <w:sz w:val="24"/>
                <w:szCs w:val="24"/>
              </w:rPr>
              <w:t xml:space="preserve"> [41</w:t>
            </w:r>
            <w:r w:rsidR="005D4C28" w:rsidRPr="008176B6">
              <w:rPr>
                <w:rFonts w:ascii="Times New Roman" w:eastAsia="TimesNewRomanPSMT" w:hAnsi="Times New Roman" w:cs="Times New Roman"/>
                <w:sz w:val="24"/>
                <w:szCs w:val="24"/>
              </w:rPr>
              <w:t>]</w:t>
            </w:r>
          </w:p>
        </w:tc>
      </w:tr>
      <w:tr w:rsidR="00856910" w:rsidRPr="003E74C9" w:rsidTr="00261A21">
        <w:trPr>
          <w:cantSplit/>
          <w:trHeight w:val="1134"/>
        </w:trPr>
        <w:tc>
          <w:tcPr>
            <w:tcW w:w="851" w:type="dxa"/>
            <w:textDirection w:val="btLr"/>
          </w:tcPr>
          <w:p w:rsidR="00856910" w:rsidRPr="00261A21" w:rsidRDefault="00261A21" w:rsidP="00261A21">
            <w:pPr>
              <w:autoSpaceDE w:val="0"/>
              <w:autoSpaceDN w:val="0"/>
              <w:adjustRightInd w:val="0"/>
              <w:ind w:left="113" w:right="113"/>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Неміс мектебі</w:t>
            </w:r>
          </w:p>
        </w:tc>
        <w:tc>
          <w:tcPr>
            <w:tcW w:w="5610" w:type="dxa"/>
          </w:tcPr>
          <w:p w:rsidR="00856910" w:rsidRPr="00B03229" w:rsidRDefault="00B03229" w:rsidP="005A3C32">
            <w:pPr>
              <w:autoSpaceDE w:val="0"/>
              <w:autoSpaceDN w:val="0"/>
              <w:adjustRightInd w:val="0"/>
              <w:jc w:val="both"/>
              <w:rPr>
                <w:rFonts w:ascii="Times New Roman" w:eastAsia="TimesNewRomanPSMT" w:hAnsi="Times New Roman" w:cs="Times New Roman"/>
                <w:sz w:val="24"/>
                <w:szCs w:val="24"/>
                <w:lang w:val="kk-KZ"/>
              </w:rPr>
            </w:pPr>
            <w:r w:rsidRPr="000C737A">
              <w:rPr>
                <w:rFonts w:ascii="Times New Roman" w:hAnsi="Times New Roman" w:cs="Times New Roman"/>
                <w:sz w:val="24"/>
                <w:szCs w:val="24"/>
                <w:lang w:val="kk-KZ"/>
              </w:rPr>
              <w:t>ШЕАЖ өзіндік құнды анықтаумен бірге</w:t>
            </w:r>
            <w:r w:rsidR="00022C50" w:rsidRPr="000C737A">
              <w:rPr>
                <w:rFonts w:ascii="Times New Roman" w:hAnsi="Times New Roman" w:cs="Times New Roman"/>
                <w:sz w:val="24"/>
                <w:szCs w:val="24"/>
                <w:lang w:val="kk-KZ"/>
              </w:rPr>
              <w:t xml:space="preserve"> компанияның тиімділігін бақылау мен өнімділікті бағалауда да қолданылады.</w:t>
            </w:r>
          </w:p>
        </w:tc>
        <w:tc>
          <w:tcPr>
            <w:tcW w:w="3178" w:type="dxa"/>
          </w:tcPr>
          <w:p w:rsidR="00856910" w:rsidRDefault="00856910" w:rsidP="005A3C32">
            <w:pPr>
              <w:autoSpaceDE w:val="0"/>
              <w:autoSpaceDN w:val="0"/>
              <w:adjustRightInd w:val="0"/>
              <w:jc w:val="both"/>
              <w:rPr>
                <w:rFonts w:ascii="Times New Roman" w:eastAsia="TimesNewRomanPSMT" w:hAnsi="Times New Roman" w:cs="Times New Roman"/>
                <w:sz w:val="24"/>
                <w:szCs w:val="24"/>
                <w:lang w:val="kk-KZ"/>
              </w:rPr>
            </w:pPr>
            <w:r w:rsidRPr="006166C2">
              <w:rPr>
                <w:rFonts w:ascii="Times New Roman" w:eastAsia="TimesNewRomanPSMT" w:hAnsi="Times New Roman" w:cs="Times New Roman"/>
                <w:sz w:val="24"/>
                <w:szCs w:val="24"/>
                <w:lang w:val="kk-KZ"/>
              </w:rPr>
              <w:t xml:space="preserve">Дж. </w:t>
            </w:r>
            <w:r w:rsidR="00A61F3B">
              <w:rPr>
                <w:rFonts w:ascii="Times New Roman" w:eastAsia="TimesNewRomanPSMT" w:hAnsi="Times New Roman" w:cs="Times New Roman"/>
                <w:sz w:val="24"/>
                <w:szCs w:val="24"/>
                <w:lang w:val="kk-KZ"/>
              </w:rPr>
              <w:t>Вебер, Л. Вигман [42</w:t>
            </w:r>
            <w:r>
              <w:rPr>
                <w:rFonts w:ascii="Times New Roman" w:eastAsia="TimesNewRomanPSMT" w:hAnsi="Times New Roman" w:cs="Times New Roman"/>
                <w:sz w:val="24"/>
                <w:szCs w:val="24"/>
                <w:lang w:val="kk-KZ"/>
              </w:rPr>
              <w:t>]</w:t>
            </w:r>
          </w:p>
        </w:tc>
      </w:tr>
      <w:tr w:rsidR="005C799F" w:rsidRPr="00422CCF" w:rsidTr="00C94FC3">
        <w:trPr>
          <w:cantSplit/>
          <w:trHeight w:val="1134"/>
        </w:trPr>
        <w:tc>
          <w:tcPr>
            <w:tcW w:w="851" w:type="dxa"/>
            <w:vMerge w:val="restart"/>
            <w:textDirection w:val="btLr"/>
          </w:tcPr>
          <w:p w:rsidR="005C799F" w:rsidRPr="00C94FC3" w:rsidRDefault="00C94FC3" w:rsidP="00C94FC3">
            <w:pPr>
              <w:autoSpaceDE w:val="0"/>
              <w:autoSpaceDN w:val="0"/>
              <w:adjustRightInd w:val="0"/>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Ресей мектебі</w:t>
            </w:r>
          </w:p>
        </w:tc>
        <w:tc>
          <w:tcPr>
            <w:tcW w:w="5610" w:type="dxa"/>
            <w:tcBorders>
              <w:bottom w:val="single" w:sz="4" w:space="0" w:color="auto"/>
            </w:tcBorders>
          </w:tcPr>
          <w:p w:rsidR="005C799F" w:rsidRPr="00A77FBA" w:rsidRDefault="005C799F" w:rsidP="005A3C32">
            <w:pPr>
              <w:autoSpaceDE w:val="0"/>
              <w:autoSpaceDN w:val="0"/>
              <w:adjustRightInd w:val="0"/>
              <w:jc w:val="both"/>
              <w:rPr>
                <w:rFonts w:ascii="Times New Roman" w:eastAsia="TimesNewRomanPSMT" w:hAnsi="Times New Roman" w:cs="Times New Roman"/>
                <w:sz w:val="24"/>
                <w:szCs w:val="24"/>
                <w:lang w:val="kk-KZ"/>
              </w:rPr>
            </w:pPr>
            <w:r w:rsidRPr="000C737A">
              <w:rPr>
                <w:rFonts w:ascii="Times New Roman" w:eastAsia="TimesNewRomanPSMT" w:hAnsi="Times New Roman" w:cs="Times New Roman"/>
                <w:sz w:val="24"/>
                <w:szCs w:val="24"/>
                <w:lang w:val="kk-KZ"/>
              </w:rPr>
              <w:t>Өндірістік шығындар есебі өзіндік құнды калькуляциялауға ақпараттарды жинақтап әзірлейтін талдамалы есеп қимасы болғандықтан ақпараттық ағын міндетін атқарады</w:t>
            </w:r>
            <w:r w:rsidR="000C737A">
              <w:rPr>
                <w:rFonts w:ascii="Times New Roman" w:eastAsia="TimesNewRomanPSMT" w:hAnsi="Times New Roman" w:cs="Times New Roman"/>
                <w:sz w:val="24"/>
                <w:szCs w:val="24"/>
                <w:lang w:val="kk-KZ"/>
              </w:rPr>
              <w:t>.</w:t>
            </w:r>
          </w:p>
        </w:tc>
        <w:tc>
          <w:tcPr>
            <w:tcW w:w="3178" w:type="dxa"/>
            <w:tcBorders>
              <w:bottom w:val="single" w:sz="4" w:space="0" w:color="auto"/>
            </w:tcBorders>
          </w:tcPr>
          <w:p w:rsidR="005C799F" w:rsidRDefault="00471F9E" w:rsidP="005A3C32">
            <w:pPr>
              <w:autoSpaceDE w:val="0"/>
              <w:autoSpaceDN w:val="0"/>
              <w:adjustRightInd w:val="0"/>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 xml:space="preserve">М.А. </w:t>
            </w:r>
            <w:r w:rsidR="005C799F" w:rsidRPr="00A77FBA">
              <w:rPr>
                <w:rFonts w:ascii="Times New Roman" w:eastAsia="TimesNewRomanPSMT" w:hAnsi="Times New Roman" w:cs="Times New Roman"/>
                <w:sz w:val="24"/>
                <w:szCs w:val="24"/>
                <w:lang w:val="kk-KZ"/>
              </w:rPr>
              <w:t>Вахрушина</w:t>
            </w:r>
            <w:r w:rsidR="005C799F">
              <w:rPr>
                <w:rFonts w:ascii="Times New Roman" w:eastAsia="TimesNewRomanPSMT" w:hAnsi="Times New Roman" w:cs="Times New Roman"/>
                <w:sz w:val="24"/>
                <w:szCs w:val="24"/>
                <w:lang w:val="kk-KZ"/>
              </w:rPr>
              <w:t xml:space="preserve"> </w:t>
            </w:r>
            <w:r>
              <w:rPr>
                <w:rFonts w:ascii="Times New Roman" w:eastAsia="TimesNewRomanPSMT" w:hAnsi="Times New Roman" w:cs="Times New Roman"/>
                <w:sz w:val="24"/>
                <w:szCs w:val="24"/>
                <w:lang w:val="kk-KZ"/>
              </w:rPr>
              <w:t>[</w:t>
            </w:r>
            <w:r w:rsidR="00A61F3B">
              <w:rPr>
                <w:rFonts w:ascii="Times New Roman" w:eastAsia="TimesNewRomanPSMT" w:hAnsi="Times New Roman" w:cs="Times New Roman"/>
                <w:sz w:val="24"/>
                <w:szCs w:val="24"/>
              </w:rPr>
              <w:t>43</w:t>
            </w:r>
            <w:r w:rsidR="005C799F">
              <w:rPr>
                <w:rFonts w:ascii="Times New Roman" w:eastAsia="TimesNewRomanPSMT" w:hAnsi="Times New Roman" w:cs="Times New Roman"/>
                <w:sz w:val="24"/>
                <w:szCs w:val="24"/>
                <w:lang w:val="kk-KZ"/>
              </w:rPr>
              <w:t>]</w:t>
            </w:r>
          </w:p>
          <w:p w:rsidR="005C799F" w:rsidRPr="00A77FBA" w:rsidRDefault="005C799F" w:rsidP="005A3C32">
            <w:pPr>
              <w:autoSpaceDE w:val="0"/>
              <w:autoSpaceDN w:val="0"/>
              <w:adjustRightInd w:val="0"/>
              <w:jc w:val="both"/>
              <w:rPr>
                <w:rFonts w:ascii="Times New Roman" w:eastAsia="TimesNewRomanPSMT" w:hAnsi="Times New Roman" w:cs="Times New Roman"/>
                <w:sz w:val="24"/>
                <w:szCs w:val="24"/>
                <w:lang w:val="kk-KZ"/>
              </w:rPr>
            </w:pPr>
          </w:p>
        </w:tc>
      </w:tr>
      <w:tr w:rsidR="005C799F" w:rsidRPr="00311D05" w:rsidTr="005A3C32">
        <w:trPr>
          <w:trHeight w:val="1124"/>
        </w:trPr>
        <w:tc>
          <w:tcPr>
            <w:tcW w:w="851" w:type="dxa"/>
            <w:vMerge/>
            <w:tcBorders>
              <w:bottom w:val="single" w:sz="4" w:space="0" w:color="auto"/>
            </w:tcBorders>
          </w:tcPr>
          <w:p w:rsidR="005C799F" w:rsidRPr="00F7017C" w:rsidRDefault="005C799F" w:rsidP="005A3C32">
            <w:pPr>
              <w:autoSpaceDE w:val="0"/>
              <w:autoSpaceDN w:val="0"/>
              <w:adjustRightInd w:val="0"/>
              <w:jc w:val="both"/>
              <w:rPr>
                <w:rFonts w:ascii="Times New Roman" w:eastAsia="TimesNewRomanPSMT" w:hAnsi="Times New Roman" w:cs="Times New Roman"/>
                <w:sz w:val="28"/>
                <w:szCs w:val="28"/>
                <w:lang w:val="kk-KZ"/>
              </w:rPr>
            </w:pPr>
          </w:p>
        </w:tc>
        <w:tc>
          <w:tcPr>
            <w:tcW w:w="5610" w:type="dxa"/>
            <w:tcBorders>
              <w:bottom w:val="single" w:sz="4" w:space="0" w:color="auto"/>
            </w:tcBorders>
          </w:tcPr>
          <w:p w:rsidR="005C799F" w:rsidRPr="009B5622" w:rsidRDefault="005C799F" w:rsidP="005A3C32">
            <w:pPr>
              <w:autoSpaceDE w:val="0"/>
              <w:autoSpaceDN w:val="0"/>
              <w:adjustRightInd w:val="0"/>
              <w:jc w:val="both"/>
              <w:rPr>
                <w:rFonts w:ascii="Times New Roman" w:eastAsia="TimesNewRomanPSMT" w:hAnsi="Times New Roman" w:cs="Times New Roman"/>
                <w:sz w:val="24"/>
                <w:szCs w:val="24"/>
                <w:lang w:val="kk-KZ"/>
              </w:rPr>
            </w:pPr>
            <w:r w:rsidRPr="0017784B">
              <w:rPr>
                <w:rFonts w:ascii="Times New Roman" w:eastAsia="TimesNewRomanPSMT" w:hAnsi="Times New Roman" w:cs="Times New Roman"/>
                <w:sz w:val="24"/>
                <w:szCs w:val="24"/>
                <w:lang w:val="kk-KZ"/>
              </w:rPr>
              <w:t>Өндірістік қызметті бақылау, басқарушылық шешімдерді қолдау үшін шығындар туралы ақпаратты әзірлеу арқылы шығындарды басқаруды іске асыру</w:t>
            </w:r>
          </w:p>
        </w:tc>
        <w:tc>
          <w:tcPr>
            <w:tcW w:w="3178" w:type="dxa"/>
            <w:tcBorders>
              <w:bottom w:val="single" w:sz="4" w:space="0" w:color="auto"/>
            </w:tcBorders>
          </w:tcPr>
          <w:p w:rsidR="005C799F" w:rsidRPr="00E0001E" w:rsidRDefault="005C799F" w:rsidP="005A3C32">
            <w:pPr>
              <w:autoSpaceDE w:val="0"/>
              <w:autoSpaceDN w:val="0"/>
              <w:adjustRightInd w:val="0"/>
              <w:jc w:val="both"/>
              <w:rPr>
                <w:rFonts w:ascii="Times New Roman" w:eastAsia="TimesNewRomanPSMT" w:hAnsi="Times New Roman" w:cs="Times New Roman"/>
                <w:sz w:val="24"/>
                <w:szCs w:val="24"/>
                <w:lang w:val="kk-KZ"/>
              </w:rPr>
            </w:pPr>
            <w:r w:rsidRPr="00E0001E">
              <w:rPr>
                <w:rFonts w:ascii="Times New Roman" w:eastAsia="TimesNewRomanPSMT" w:hAnsi="Times New Roman" w:cs="Times New Roman"/>
                <w:sz w:val="24"/>
                <w:szCs w:val="24"/>
                <w:lang w:val="kk-KZ"/>
              </w:rPr>
              <w:t xml:space="preserve">Карпова Т.П. </w:t>
            </w:r>
            <w:r w:rsidR="00BA1582">
              <w:rPr>
                <w:rFonts w:ascii="Times New Roman" w:eastAsia="TimesNewRomanPSMT" w:hAnsi="Times New Roman" w:cs="Times New Roman"/>
                <w:sz w:val="24"/>
                <w:szCs w:val="24"/>
                <w:lang w:val="kk-KZ"/>
              </w:rPr>
              <w:t>[9</w:t>
            </w:r>
            <w:r w:rsidRPr="00E0001E">
              <w:rPr>
                <w:rFonts w:ascii="Times New Roman" w:eastAsia="TimesNewRomanPSMT" w:hAnsi="Times New Roman" w:cs="Times New Roman"/>
                <w:sz w:val="24"/>
                <w:szCs w:val="24"/>
                <w:lang w:val="kk-KZ"/>
              </w:rPr>
              <w:t>,</w:t>
            </w:r>
            <w:r w:rsidR="0010259C">
              <w:rPr>
                <w:rFonts w:ascii="Times New Roman" w:eastAsia="TimesNewRomanPSMT" w:hAnsi="Times New Roman" w:cs="Times New Roman"/>
                <w:sz w:val="24"/>
                <w:szCs w:val="24"/>
                <w:lang w:val="kk-KZ"/>
              </w:rPr>
              <w:t xml:space="preserve"> с.</w:t>
            </w:r>
            <w:r>
              <w:rPr>
                <w:rFonts w:ascii="Times New Roman" w:eastAsia="TimesNewRomanPSMT" w:hAnsi="Times New Roman" w:cs="Times New Roman"/>
                <w:sz w:val="24"/>
                <w:szCs w:val="24"/>
                <w:lang w:val="kk-KZ"/>
              </w:rPr>
              <w:t>137</w:t>
            </w:r>
            <w:r w:rsidRPr="00E0001E">
              <w:rPr>
                <w:rFonts w:ascii="Times New Roman" w:eastAsia="TimesNewRomanPSMT" w:hAnsi="Times New Roman" w:cs="Times New Roman"/>
                <w:sz w:val="24"/>
                <w:szCs w:val="24"/>
                <w:lang w:val="kk-KZ"/>
              </w:rPr>
              <w:t>]</w:t>
            </w:r>
          </w:p>
        </w:tc>
      </w:tr>
      <w:tr w:rsidR="005C799F" w:rsidRPr="00804C1B" w:rsidTr="00855A12">
        <w:tc>
          <w:tcPr>
            <w:tcW w:w="851" w:type="dxa"/>
            <w:vMerge w:val="restart"/>
            <w:textDirection w:val="btLr"/>
          </w:tcPr>
          <w:p w:rsidR="005C799F" w:rsidRPr="00855A12" w:rsidRDefault="00855A12" w:rsidP="00855A12">
            <w:pPr>
              <w:autoSpaceDE w:val="0"/>
              <w:autoSpaceDN w:val="0"/>
              <w:adjustRightInd w:val="0"/>
              <w:ind w:left="113" w:right="113"/>
              <w:jc w:val="center"/>
              <w:rPr>
                <w:rFonts w:ascii="Times New Roman" w:eastAsia="TimesNewRomanPSMT" w:hAnsi="Times New Roman" w:cs="Times New Roman"/>
                <w:sz w:val="24"/>
                <w:szCs w:val="24"/>
                <w:lang w:val="kk-KZ"/>
              </w:rPr>
            </w:pPr>
            <w:r w:rsidRPr="00855A12">
              <w:rPr>
                <w:rFonts w:ascii="Times New Roman" w:eastAsia="TimesNewRomanPSMT" w:hAnsi="Times New Roman" w:cs="Times New Roman"/>
                <w:sz w:val="24"/>
                <w:szCs w:val="24"/>
                <w:lang w:val="kk-KZ"/>
              </w:rPr>
              <w:t>Қазақстандық мектеп</w:t>
            </w:r>
          </w:p>
          <w:p w:rsidR="005C799F" w:rsidRPr="00855A12" w:rsidRDefault="005C799F" w:rsidP="00855A12">
            <w:pPr>
              <w:autoSpaceDE w:val="0"/>
              <w:autoSpaceDN w:val="0"/>
              <w:adjustRightInd w:val="0"/>
              <w:ind w:left="113" w:right="113"/>
              <w:jc w:val="both"/>
              <w:rPr>
                <w:rFonts w:ascii="Times New Roman" w:eastAsia="TimesNewRomanPSMT" w:hAnsi="Times New Roman" w:cs="Times New Roman"/>
                <w:sz w:val="24"/>
                <w:szCs w:val="24"/>
                <w:lang w:val="kk-KZ"/>
              </w:rPr>
            </w:pPr>
          </w:p>
        </w:tc>
        <w:tc>
          <w:tcPr>
            <w:tcW w:w="5610" w:type="dxa"/>
          </w:tcPr>
          <w:p w:rsidR="009E0727" w:rsidRPr="00C86591" w:rsidRDefault="00804C1B" w:rsidP="005A3C32">
            <w:pPr>
              <w:autoSpaceDE w:val="0"/>
              <w:autoSpaceDN w:val="0"/>
              <w:adjustRightInd w:val="0"/>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Синтетикалық және талдам</w:t>
            </w:r>
            <w:r w:rsidRPr="00804C1B">
              <w:rPr>
                <w:rFonts w:ascii="Times New Roman" w:eastAsia="TimesNewRomanPSMT" w:hAnsi="Times New Roman" w:cs="Times New Roman"/>
                <w:sz w:val="24"/>
                <w:szCs w:val="24"/>
                <w:lang w:val="kk-KZ"/>
              </w:rPr>
              <w:t>алық бөлімде ақпараттық базаны толтыратын бастапқы құжаттардың негізгі бөлігін қалыптастыру</w:t>
            </w:r>
          </w:p>
        </w:tc>
        <w:tc>
          <w:tcPr>
            <w:tcW w:w="3178" w:type="dxa"/>
          </w:tcPr>
          <w:p w:rsidR="005C799F" w:rsidRPr="000E450A" w:rsidRDefault="00804C1B" w:rsidP="005A3C32">
            <w:pPr>
              <w:autoSpaceDE w:val="0"/>
              <w:autoSpaceDN w:val="0"/>
              <w:adjustRightInd w:val="0"/>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Нургазина Ж.К.</w:t>
            </w:r>
            <w:r w:rsidR="005C799F" w:rsidRPr="000E450A">
              <w:rPr>
                <w:rFonts w:ascii="Times New Roman" w:eastAsia="TimesNewRomanPSMT" w:hAnsi="Times New Roman" w:cs="Times New Roman"/>
                <w:sz w:val="24"/>
                <w:szCs w:val="24"/>
                <w:lang w:val="kk-KZ"/>
              </w:rPr>
              <w:t xml:space="preserve"> [</w:t>
            </w:r>
            <w:r w:rsidR="00BA1582">
              <w:rPr>
                <w:rFonts w:ascii="Times New Roman" w:eastAsia="TimesNewRomanPSMT" w:hAnsi="Times New Roman" w:cs="Times New Roman"/>
                <w:sz w:val="24"/>
                <w:szCs w:val="24"/>
                <w:lang w:val="kk-KZ"/>
              </w:rPr>
              <w:t>15</w:t>
            </w:r>
            <w:r w:rsidR="005C799F" w:rsidRPr="000E450A">
              <w:rPr>
                <w:rFonts w:ascii="Times New Roman" w:eastAsia="TimesNewRomanPSMT" w:hAnsi="Times New Roman" w:cs="Times New Roman"/>
                <w:sz w:val="24"/>
                <w:szCs w:val="24"/>
                <w:lang w:val="kk-KZ"/>
              </w:rPr>
              <w:t>,</w:t>
            </w:r>
            <w:r>
              <w:rPr>
                <w:rFonts w:ascii="Times New Roman" w:eastAsia="TimesNewRomanPSMT" w:hAnsi="Times New Roman" w:cs="Times New Roman"/>
                <w:sz w:val="24"/>
                <w:szCs w:val="24"/>
                <w:lang w:val="kk-KZ"/>
              </w:rPr>
              <w:t xml:space="preserve"> с.99</w:t>
            </w:r>
            <w:r w:rsidR="005C799F" w:rsidRPr="000E450A">
              <w:rPr>
                <w:rFonts w:ascii="Times New Roman" w:eastAsia="TimesNewRomanPSMT" w:hAnsi="Times New Roman" w:cs="Times New Roman"/>
                <w:sz w:val="24"/>
                <w:szCs w:val="24"/>
                <w:lang w:val="kk-KZ"/>
              </w:rPr>
              <w:t>]</w:t>
            </w:r>
          </w:p>
        </w:tc>
      </w:tr>
      <w:tr w:rsidR="005C799F" w:rsidRPr="00701AFF" w:rsidTr="005A3C32">
        <w:tc>
          <w:tcPr>
            <w:tcW w:w="851" w:type="dxa"/>
            <w:vMerge/>
          </w:tcPr>
          <w:p w:rsidR="005C799F" w:rsidRPr="00F7017C" w:rsidRDefault="005C799F" w:rsidP="005A3C32">
            <w:pPr>
              <w:autoSpaceDE w:val="0"/>
              <w:autoSpaceDN w:val="0"/>
              <w:adjustRightInd w:val="0"/>
              <w:jc w:val="both"/>
              <w:rPr>
                <w:rFonts w:ascii="Times New Roman" w:eastAsia="TimesNewRomanPSMT" w:hAnsi="Times New Roman" w:cs="Times New Roman"/>
                <w:sz w:val="28"/>
                <w:szCs w:val="28"/>
                <w:lang w:val="kk-KZ"/>
              </w:rPr>
            </w:pPr>
          </w:p>
        </w:tc>
        <w:tc>
          <w:tcPr>
            <w:tcW w:w="5610" w:type="dxa"/>
          </w:tcPr>
          <w:p w:rsidR="005C799F" w:rsidRPr="009B5622" w:rsidRDefault="00662F8C" w:rsidP="00662F8C">
            <w:pPr>
              <w:autoSpaceDE w:val="0"/>
              <w:autoSpaceDN w:val="0"/>
              <w:adjustRightInd w:val="0"/>
              <w:jc w:val="both"/>
              <w:rPr>
                <w:rFonts w:ascii="Times New Roman" w:eastAsia="TimesNewRomanPSMT" w:hAnsi="Times New Roman" w:cs="Times New Roman"/>
                <w:sz w:val="24"/>
                <w:szCs w:val="24"/>
                <w:lang w:val="kk-KZ"/>
              </w:rPr>
            </w:pPr>
            <w:r w:rsidRPr="0017784B">
              <w:rPr>
                <w:rFonts w:ascii="Times New Roman" w:eastAsia="TimesNewRomanPSMT" w:hAnsi="Times New Roman" w:cs="Times New Roman"/>
                <w:sz w:val="24"/>
                <w:szCs w:val="24"/>
                <w:lang w:val="kk-KZ"/>
              </w:rPr>
              <w:t>Бүгінгі таңда шығындарды есепке алу жүйесі өнімнің өзіндік құнын басқарудың негізг</w:t>
            </w:r>
            <w:r w:rsidR="00683B8B" w:rsidRPr="0017784B">
              <w:rPr>
                <w:rFonts w:ascii="Times New Roman" w:eastAsia="TimesNewRomanPSMT" w:hAnsi="Times New Roman" w:cs="Times New Roman"/>
                <w:sz w:val="24"/>
                <w:szCs w:val="24"/>
                <w:lang w:val="kk-KZ"/>
              </w:rPr>
              <w:t>і талаптарына сәйкес келуі қажет</w:t>
            </w:r>
            <w:r w:rsidRPr="0017784B">
              <w:rPr>
                <w:rFonts w:ascii="Times New Roman" w:eastAsia="TimesNewRomanPSMT" w:hAnsi="Times New Roman" w:cs="Times New Roman"/>
                <w:sz w:val="24"/>
                <w:szCs w:val="24"/>
                <w:lang w:val="kk-KZ"/>
              </w:rPr>
              <w:t>.</w:t>
            </w:r>
            <w:r>
              <w:rPr>
                <w:rFonts w:ascii="Times New Roman" w:eastAsia="TimesNewRomanPSMT" w:hAnsi="Times New Roman" w:cs="Times New Roman"/>
                <w:sz w:val="24"/>
                <w:szCs w:val="24"/>
                <w:lang w:val="kk-KZ"/>
              </w:rPr>
              <w:t xml:space="preserve"> </w:t>
            </w:r>
          </w:p>
        </w:tc>
        <w:tc>
          <w:tcPr>
            <w:tcW w:w="3178" w:type="dxa"/>
          </w:tcPr>
          <w:p w:rsidR="005C799F" w:rsidRDefault="005C799F" w:rsidP="005A3C32">
            <w:pPr>
              <w:autoSpaceDE w:val="0"/>
              <w:autoSpaceDN w:val="0"/>
              <w:adjustRightInd w:val="0"/>
              <w:jc w:val="both"/>
              <w:rPr>
                <w:rFonts w:ascii="Times New Roman" w:eastAsia="TimesNewRomanPSMT" w:hAnsi="Times New Roman" w:cs="Times New Roman"/>
                <w:sz w:val="24"/>
                <w:szCs w:val="24"/>
                <w:lang w:val="kk-KZ"/>
              </w:rPr>
            </w:pPr>
            <w:r w:rsidRPr="00701AFF">
              <w:rPr>
                <w:rFonts w:ascii="Times New Roman" w:eastAsia="TimesNewRomanPSMT" w:hAnsi="Times New Roman" w:cs="Times New Roman"/>
                <w:sz w:val="24"/>
                <w:szCs w:val="24"/>
                <w:lang w:val="kk-KZ"/>
              </w:rPr>
              <w:t xml:space="preserve">Тайгашинова </w:t>
            </w:r>
            <w:r w:rsidR="00701AFF">
              <w:rPr>
                <w:rFonts w:ascii="Times New Roman" w:eastAsia="TimesNewRomanPSMT" w:hAnsi="Times New Roman" w:cs="Times New Roman"/>
                <w:sz w:val="24"/>
                <w:szCs w:val="24"/>
                <w:lang w:val="kk-KZ"/>
              </w:rPr>
              <w:t>К.Т. [4</w:t>
            </w:r>
            <w:r w:rsidR="00A61F3B">
              <w:rPr>
                <w:rFonts w:ascii="Times New Roman" w:eastAsia="TimesNewRomanPSMT" w:hAnsi="Times New Roman" w:cs="Times New Roman"/>
                <w:sz w:val="24"/>
                <w:szCs w:val="24"/>
                <w:lang w:val="kk-KZ"/>
              </w:rPr>
              <w:t>4</w:t>
            </w:r>
            <w:r w:rsidR="00701AFF">
              <w:rPr>
                <w:rFonts w:ascii="Times New Roman" w:eastAsia="TimesNewRomanPSMT" w:hAnsi="Times New Roman" w:cs="Times New Roman"/>
                <w:sz w:val="24"/>
                <w:szCs w:val="24"/>
                <w:lang w:val="kk-KZ"/>
              </w:rPr>
              <w:t>, с.6</w:t>
            </w:r>
            <w:r>
              <w:rPr>
                <w:rFonts w:ascii="Times New Roman" w:eastAsia="TimesNewRomanPSMT" w:hAnsi="Times New Roman" w:cs="Times New Roman"/>
                <w:sz w:val="24"/>
                <w:szCs w:val="24"/>
                <w:lang w:val="kk-KZ"/>
              </w:rPr>
              <w:t>7]</w:t>
            </w:r>
          </w:p>
          <w:p w:rsidR="00DC5BCC" w:rsidRPr="00540FA5" w:rsidRDefault="00DC5BCC" w:rsidP="00DC5BCC">
            <w:pPr>
              <w:autoSpaceDE w:val="0"/>
              <w:autoSpaceDN w:val="0"/>
              <w:adjustRightInd w:val="0"/>
              <w:jc w:val="both"/>
              <w:rPr>
                <w:rFonts w:ascii="Times New Roman" w:eastAsia="TimesNewRomanPSMT" w:hAnsi="Times New Roman" w:cs="Times New Roman"/>
                <w:sz w:val="24"/>
                <w:szCs w:val="24"/>
                <w:lang w:val="kk-KZ"/>
              </w:rPr>
            </w:pPr>
          </w:p>
        </w:tc>
      </w:tr>
      <w:tr w:rsidR="005C799F" w:rsidRPr="00502389" w:rsidTr="005A3C32">
        <w:tc>
          <w:tcPr>
            <w:tcW w:w="851" w:type="dxa"/>
            <w:vMerge/>
          </w:tcPr>
          <w:p w:rsidR="005C799F" w:rsidRPr="00F7017C" w:rsidRDefault="005C799F" w:rsidP="005A3C32">
            <w:pPr>
              <w:autoSpaceDE w:val="0"/>
              <w:autoSpaceDN w:val="0"/>
              <w:adjustRightInd w:val="0"/>
              <w:jc w:val="both"/>
              <w:rPr>
                <w:rFonts w:ascii="Times New Roman" w:eastAsia="TimesNewRomanPSMT" w:hAnsi="Times New Roman" w:cs="Times New Roman"/>
                <w:sz w:val="28"/>
                <w:szCs w:val="28"/>
                <w:lang w:val="kk-KZ"/>
              </w:rPr>
            </w:pPr>
          </w:p>
        </w:tc>
        <w:tc>
          <w:tcPr>
            <w:tcW w:w="5610" w:type="dxa"/>
          </w:tcPr>
          <w:p w:rsidR="005C799F" w:rsidRDefault="005C799F" w:rsidP="005A3C32">
            <w:pPr>
              <w:autoSpaceDE w:val="0"/>
              <w:autoSpaceDN w:val="0"/>
              <w:adjustRightInd w:val="0"/>
              <w:jc w:val="both"/>
              <w:rPr>
                <w:rFonts w:ascii="Times New Roman" w:eastAsia="TimesNewRomanPSMT" w:hAnsi="Times New Roman" w:cs="Times New Roman"/>
                <w:sz w:val="24"/>
                <w:szCs w:val="24"/>
                <w:lang w:val="kk-KZ"/>
              </w:rPr>
            </w:pPr>
            <w:r w:rsidRPr="001662A0">
              <w:rPr>
                <w:rFonts w:ascii="Times New Roman" w:eastAsia="TimesNewRomanPSMT" w:hAnsi="Times New Roman" w:cs="Times New Roman"/>
                <w:sz w:val="24"/>
                <w:szCs w:val="24"/>
                <w:lang w:val="kk-KZ"/>
              </w:rPr>
              <w:t>Өндірістік шығында</w:t>
            </w:r>
            <w:r>
              <w:rPr>
                <w:rFonts w:ascii="Times New Roman" w:eastAsia="TimesNewRomanPSMT" w:hAnsi="Times New Roman" w:cs="Times New Roman"/>
                <w:sz w:val="24"/>
                <w:szCs w:val="24"/>
                <w:lang w:val="kk-KZ"/>
              </w:rPr>
              <w:t>рды есепке алу әдісі және калькуляциялау әдісі басқарушылық е</w:t>
            </w:r>
            <w:r w:rsidRPr="001662A0">
              <w:rPr>
                <w:rFonts w:ascii="Times New Roman" w:eastAsia="TimesNewRomanPSMT" w:hAnsi="Times New Roman" w:cs="Times New Roman"/>
                <w:sz w:val="24"/>
                <w:szCs w:val="24"/>
                <w:lang w:val="kk-KZ"/>
              </w:rPr>
              <w:t xml:space="preserve">септіліктің нысаны мен құрамына әсер ететін жеке зерттеу </w:t>
            </w:r>
            <w:r>
              <w:rPr>
                <w:rFonts w:ascii="Times New Roman" w:eastAsia="TimesNewRomanPSMT" w:hAnsi="Times New Roman" w:cs="Times New Roman"/>
                <w:sz w:val="24"/>
                <w:szCs w:val="24"/>
                <w:lang w:val="kk-KZ"/>
              </w:rPr>
              <w:t>объектілері болып табылады</w:t>
            </w:r>
          </w:p>
        </w:tc>
        <w:tc>
          <w:tcPr>
            <w:tcW w:w="3178" w:type="dxa"/>
          </w:tcPr>
          <w:p w:rsidR="005C799F" w:rsidRPr="001662A0" w:rsidRDefault="0098314B" w:rsidP="005A3C32">
            <w:pPr>
              <w:autoSpaceDE w:val="0"/>
              <w:autoSpaceDN w:val="0"/>
              <w:adjustRightInd w:val="0"/>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Назарова В.Л.</w:t>
            </w:r>
            <w:r w:rsidR="00502389">
              <w:rPr>
                <w:rFonts w:ascii="Times New Roman" w:eastAsia="TimesNewRomanPSMT" w:hAnsi="Times New Roman" w:cs="Times New Roman"/>
                <w:sz w:val="24"/>
                <w:szCs w:val="24"/>
                <w:lang w:val="kk-KZ"/>
              </w:rPr>
              <w:t xml:space="preserve">, </w:t>
            </w:r>
            <w:r w:rsidR="00502389" w:rsidRPr="00502389">
              <w:rPr>
                <w:rFonts w:ascii="Times New Roman" w:eastAsia="TimesNewRomanPSMT" w:hAnsi="Times New Roman" w:cs="Times New Roman"/>
                <w:sz w:val="24"/>
                <w:szCs w:val="24"/>
                <w:lang w:val="kk-KZ"/>
              </w:rPr>
              <w:t>Кабдолдаева А.К.</w:t>
            </w:r>
            <w:r w:rsidRPr="00502389">
              <w:rPr>
                <w:rFonts w:ascii="Times New Roman" w:eastAsia="TimesNewRomanPSMT" w:hAnsi="Times New Roman" w:cs="Times New Roman"/>
                <w:sz w:val="24"/>
                <w:szCs w:val="24"/>
                <w:lang w:val="kk-KZ"/>
              </w:rPr>
              <w:t xml:space="preserve"> </w:t>
            </w:r>
            <w:r>
              <w:rPr>
                <w:rFonts w:ascii="Times New Roman" w:eastAsia="TimesNewRomanPSMT" w:hAnsi="Times New Roman" w:cs="Times New Roman"/>
                <w:sz w:val="24"/>
                <w:szCs w:val="24"/>
                <w:lang w:val="kk-KZ"/>
              </w:rPr>
              <w:t>[4</w:t>
            </w:r>
            <w:r w:rsidR="00A61F3B">
              <w:rPr>
                <w:rFonts w:ascii="Times New Roman" w:eastAsia="TimesNewRomanPSMT" w:hAnsi="Times New Roman" w:cs="Times New Roman"/>
                <w:sz w:val="24"/>
                <w:szCs w:val="24"/>
                <w:lang w:val="kk-KZ"/>
              </w:rPr>
              <w:t>5</w:t>
            </w:r>
            <w:r w:rsidR="005C799F">
              <w:rPr>
                <w:rFonts w:ascii="Times New Roman" w:eastAsia="TimesNewRomanPSMT" w:hAnsi="Times New Roman" w:cs="Times New Roman"/>
                <w:sz w:val="24"/>
                <w:szCs w:val="24"/>
                <w:lang w:val="kk-KZ"/>
              </w:rPr>
              <w:t>]</w:t>
            </w:r>
          </w:p>
        </w:tc>
      </w:tr>
      <w:tr w:rsidR="00663283" w:rsidRPr="00502389" w:rsidTr="005A3C32">
        <w:tc>
          <w:tcPr>
            <w:tcW w:w="9639" w:type="dxa"/>
            <w:gridSpan w:val="3"/>
          </w:tcPr>
          <w:p w:rsidR="00663283" w:rsidRPr="00502389" w:rsidRDefault="00E43471" w:rsidP="005A3C32">
            <w:pPr>
              <w:autoSpaceDE w:val="0"/>
              <w:autoSpaceDN w:val="0"/>
              <w:adjustRightInd w:val="0"/>
              <w:jc w:val="both"/>
              <w:rPr>
                <w:rFonts w:ascii="Times New Roman" w:eastAsia="TimesNewRomanPSMT" w:hAnsi="Times New Roman" w:cs="Times New Roman"/>
                <w:sz w:val="24"/>
                <w:szCs w:val="24"/>
                <w:lang w:val="kk-KZ"/>
              </w:rPr>
            </w:pPr>
            <w:r>
              <w:rPr>
                <w:rFonts w:ascii="Times New Roman" w:hAnsi="Times New Roman" w:cs="Times New Roman"/>
                <w:sz w:val="24"/>
                <w:szCs w:val="24"/>
                <w:lang w:val="kk-KZ"/>
              </w:rPr>
              <w:t>Ескерту – [</w:t>
            </w:r>
            <w:r w:rsidR="0041748B">
              <w:rPr>
                <w:rFonts w:ascii="Times New Roman" w:hAnsi="Times New Roman" w:cs="Times New Roman"/>
                <w:sz w:val="24"/>
                <w:szCs w:val="24"/>
                <w:lang w:val="kk-KZ"/>
              </w:rPr>
              <w:t>9</w:t>
            </w:r>
            <w:r w:rsidRPr="00502389">
              <w:rPr>
                <w:rFonts w:ascii="Times New Roman" w:hAnsi="Times New Roman" w:cs="Times New Roman"/>
                <w:sz w:val="24"/>
                <w:szCs w:val="24"/>
                <w:lang w:val="kk-KZ"/>
              </w:rPr>
              <w:t>,</w:t>
            </w:r>
            <w:r w:rsidR="0041748B">
              <w:rPr>
                <w:rFonts w:ascii="Times New Roman" w:hAnsi="Times New Roman" w:cs="Times New Roman"/>
                <w:sz w:val="24"/>
                <w:szCs w:val="24"/>
                <w:lang w:val="kk-KZ"/>
              </w:rPr>
              <w:t xml:space="preserve"> 15</w:t>
            </w:r>
            <w:r w:rsidR="00804C1B" w:rsidRPr="00502389">
              <w:rPr>
                <w:rFonts w:ascii="Times New Roman" w:hAnsi="Times New Roman" w:cs="Times New Roman"/>
                <w:sz w:val="24"/>
                <w:szCs w:val="24"/>
                <w:lang w:val="kk-KZ"/>
              </w:rPr>
              <w:t>,</w:t>
            </w:r>
            <w:r w:rsidR="00A61F3B">
              <w:rPr>
                <w:rFonts w:ascii="Times New Roman" w:hAnsi="Times New Roman" w:cs="Times New Roman"/>
                <w:sz w:val="24"/>
                <w:szCs w:val="24"/>
                <w:lang w:val="kk-KZ"/>
              </w:rPr>
              <w:t xml:space="preserve"> 37, 39, 40, 41, 42, 43, 44</w:t>
            </w:r>
            <w:r w:rsidRPr="00502389">
              <w:rPr>
                <w:rFonts w:ascii="Times New Roman" w:hAnsi="Times New Roman" w:cs="Times New Roman"/>
                <w:sz w:val="24"/>
                <w:szCs w:val="24"/>
                <w:lang w:val="kk-KZ"/>
              </w:rPr>
              <w:t xml:space="preserve">, </w:t>
            </w:r>
            <w:r w:rsidR="00A61F3B">
              <w:rPr>
                <w:rFonts w:ascii="Times New Roman" w:hAnsi="Times New Roman" w:cs="Times New Roman"/>
                <w:sz w:val="24"/>
                <w:szCs w:val="24"/>
                <w:lang w:val="kk-KZ"/>
              </w:rPr>
              <w:t>45</w:t>
            </w:r>
            <w:r w:rsidR="00AC5D95">
              <w:rPr>
                <w:rFonts w:ascii="Times New Roman" w:hAnsi="Times New Roman" w:cs="Times New Roman"/>
                <w:sz w:val="24"/>
                <w:szCs w:val="24"/>
                <w:lang w:val="kk-KZ"/>
              </w:rPr>
              <w:t>] Ә</w:t>
            </w:r>
            <w:r w:rsidR="002E6B9B" w:rsidRPr="001D6ECB">
              <w:rPr>
                <w:rFonts w:ascii="Times New Roman" w:hAnsi="Times New Roman" w:cs="Times New Roman"/>
                <w:sz w:val="24"/>
                <w:szCs w:val="24"/>
                <w:lang w:val="kk-KZ"/>
              </w:rPr>
              <w:t>дебиет көздері бойынша құрастырылған</w:t>
            </w:r>
          </w:p>
        </w:tc>
      </w:tr>
    </w:tbl>
    <w:p w:rsidR="006E5AD3" w:rsidRDefault="006E5AD3"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B44D0C" w:rsidRDefault="00663283"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4A7C9E">
        <w:rPr>
          <w:rFonts w:ascii="Times New Roman" w:eastAsia="TimesNewRomanPSMT" w:hAnsi="Times New Roman" w:cs="Times New Roman"/>
          <w:sz w:val="28"/>
          <w:szCs w:val="28"/>
          <w:lang w:val="kk-KZ"/>
        </w:rPr>
        <w:t>3</w:t>
      </w:r>
      <w:r w:rsidRPr="00322FB1">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кестеден байқағанымыздай</w:t>
      </w:r>
      <w:r w:rsidR="00007B4A">
        <w:rPr>
          <w:rFonts w:ascii="Times New Roman" w:eastAsia="TimesNewRomanPSMT" w:hAnsi="Times New Roman" w:cs="Times New Roman"/>
          <w:sz w:val="28"/>
          <w:szCs w:val="28"/>
          <w:lang w:val="kk-KZ"/>
        </w:rPr>
        <w:t>, есеп теориясын дамытуд</w:t>
      </w:r>
      <w:r>
        <w:rPr>
          <w:rFonts w:ascii="Times New Roman" w:eastAsia="TimesNewRomanPSMT" w:hAnsi="Times New Roman" w:cs="Times New Roman"/>
          <w:sz w:val="28"/>
          <w:szCs w:val="28"/>
          <w:lang w:val="kk-KZ"/>
        </w:rPr>
        <w:t>а ШЕАЖ</w:t>
      </w:r>
      <w:r w:rsidR="009F26E2">
        <w:rPr>
          <w:rFonts w:ascii="Times New Roman" w:eastAsia="TimesNewRomanPSMT" w:hAnsi="Times New Roman" w:cs="Times New Roman"/>
          <w:sz w:val="28"/>
          <w:szCs w:val="28"/>
          <w:lang w:val="kk-KZ"/>
        </w:rPr>
        <w:t>-нің</w:t>
      </w:r>
      <w:r>
        <w:rPr>
          <w:rFonts w:ascii="Times New Roman" w:eastAsia="TimesNewRomanPSMT" w:hAnsi="Times New Roman" w:cs="Times New Roman"/>
          <w:sz w:val="28"/>
          <w:szCs w:val="28"/>
          <w:lang w:val="kk-KZ"/>
        </w:rPr>
        <w:t xml:space="preserve"> мәні мен негізгі міндеттеріне қатысты ғалымдар мен зерттеушілердің арасында бірыңғай ортақ көзқарас</w:t>
      </w:r>
      <w:r w:rsidR="00B44D0C">
        <w:rPr>
          <w:rFonts w:ascii="Times New Roman" w:eastAsia="TimesNewRomanPSMT" w:hAnsi="Times New Roman" w:cs="Times New Roman"/>
          <w:sz w:val="28"/>
          <w:szCs w:val="28"/>
          <w:lang w:val="kk-KZ"/>
        </w:rPr>
        <w:t xml:space="preserve"> </w:t>
      </w:r>
      <w:r w:rsidR="00B44D0C" w:rsidRPr="006E5AD3">
        <w:rPr>
          <w:rFonts w:ascii="Times New Roman" w:eastAsia="TimesNewRomanPSMT" w:hAnsi="Times New Roman" w:cs="Times New Roman"/>
          <w:sz w:val="28"/>
          <w:szCs w:val="28"/>
          <w:lang w:val="kk-KZ"/>
        </w:rPr>
        <w:t xml:space="preserve">– </w:t>
      </w:r>
      <w:r w:rsidR="00B44D0C">
        <w:rPr>
          <w:rFonts w:ascii="Times New Roman" w:eastAsia="TimesNewRomanPSMT" w:hAnsi="Times New Roman" w:cs="Times New Roman"/>
          <w:sz w:val="28"/>
          <w:szCs w:val="28"/>
          <w:lang w:val="kk-KZ"/>
        </w:rPr>
        <w:t xml:space="preserve"> шығындар туралы ақпарат </w:t>
      </w:r>
      <w:r w:rsidR="00007B4A">
        <w:rPr>
          <w:rFonts w:ascii="Times New Roman" w:eastAsia="TimesNewRomanPSMT" w:hAnsi="Times New Roman" w:cs="Times New Roman"/>
          <w:sz w:val="28"/>
          <w:szCs w:val="28"/>
          <w:lang w:val="kk-KZ"/>
        </w:rPr>
        <w:t>ұсынумен ғана байланысты</w:t>
      </w:r>
      <w:r>
        <w:rPr>
          <w:rFonts w:ascii="Times New Roman" w:eastAsia="TimesNewRomanPSMT" w:hAnsi="Times New Roman" w:cs="Times New Roman"/>
          <w:sz w:val="28"/>
          <w:szCs w:val="28"/>
          <w:lang w:val="kk-KZ"/>
        </w:rPr>
        <w:t>.</w:t>
      </w:r>
      <w:r w:rsidR="00847D13">
        <w:rPr>
          <w:rFonts w:ascii="Times New Roman" w:eastAsia="TimesNewRomanPSMT" w:hAnsi="Times New Roman" w:cs="Times New Roman"/>
          <w:sz w:val="28"/>
          <w:szCs w:val="28"/>
          <w:lang w:val="kk-KZ"/>
        </w:rPr>
        <w:t xml:space="preserve"> </w:t>
      </w:r>
    </w:p>
    <w:p w:rsidR="00847D13" w:rsidRDefault="00847D13"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К. Друри неге ШЕАЖ релевантты шығындар туралы ақпаратты беру керектігін келесідей себептермен түсіндірг</w:t>
      </w:r>
      <w:r w:rsidR="008F381C">
        <w:rPr>
          <w:rFonts w:ascii="Times New Roman" w:eastAsia="TimesNewRomanPSMT" w:hAnsi="Times New Roman" w:cs="Times New Roman"/>
          <w:sz w:val="28"/>
          <w:szCs w:val="28"/>
          <w:lang w:val="kk-KZ"/>
        </w:rPr>
        <w:t>ен</w:t>
      </w:r>
      <w:r>
        <w:rPr>
          <w:rFonts w:ascii="Times New Roman" w:eastAsia="TimesNewRomanPSMT" w:hAnsi="Times New Roman" w:cs="Times New Roman"/>
          <w:sz w:val="28"/>
          <w:szCs w:val="28"/>
          <w:lang w:val="kk-KZ"/>
        </w:rPr>
        <w:t>:</w:t>
      </w:r>
    </w:p>
    <w:p w:rsidR="00847D13" w:rsidRDefault="00E43471"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47D13">
        <w:rPr>
          <w:rFonts w:ascii="Times New Roman" w:eastAsia="TimesNewRomanPSMT" w:hAnsi="Times New Roman" w:cs="Times New Roman"/>
          <w:sz w:val="28"/>
          <w:szCs w:val="28"/>
          <w:lang w:val="kk-KZ"/>
        </w:rPr>
        <w:t xml:space="preserve"> шешім қабылдауда жанама шығындардың көп бөлігі релевантты болуы;</w:t>
      </w:r>
    </w:p>
    <w:p w:rsidR="00847D13" w:rsidRDefault="00E43471"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47D13">
        <w:rPr>
          <w:rFonts w:ascii="Times New Roman" w:eastAsia="TimesNewRomanPSMT" w:hAnsi="Times New Roman" w:cs="Times New Roman"/>
          <w:sz w:val="28"/>
          <w:szCs w:val="28"/>
          <w:lang w:val="kk-KZ"/>
        </w:rPr>
        <w:t xml:space="preserve"> басшылардың назарын аудару үшін  ақпараттар жүйесінде пайда әкелмейтін өнімдерді анықтау қажет, сонымен бірге оларға тыңғылықты зерттеулер жүргізу керек;</w:t>
      </w:r>
    </w:p>
    <w:p w:rsidR="00847D13" w:rsidRPr="00AA1281" w:rsidRDefault="00E43471"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47D13">
        <w:rPr>
          <w:rFonts w:ascii="Times New Roman" w:eastAsia="TimesNewRomanPSMT" w:hAnsi="Times New Roman" w:cs="Times New Roman"/>
          <w:sz w:val="28"/>
          <w:szCs w:val="28"/>
          <w:lang w:val="kk-KZ"/>
        </w:rPr>
        <w:t xml:space="preserve"> өндірілетін өнімдерді таңдау бойынша шешімдер бір-бірінен тәуелсіз болмауы тиіс</w:t>
      </w:r>
      <w:r w:rsidRPr="00E43471">
        <w:rPr>
          <w:rFonts w:ascii="Times New Roman" w:eastAsia="TimesNewRomanPSMT" w:hAnsi="Times New Roman" w:cs="Times New Roman"/>
          <w:sz w:val="28"/>
          <w:szCs w:val="28"/>
          <w:lang w:val="kk-KZ"/>
        </w:rPr>
        <w:t xml:space="preserve"> </w:t>
      </w:r>
      <w:r w:rsidR="00BA7609">
        <w:rPr>
          <w:rFonts w:ascii="Times New Roman" w:eastAsia="TimesNewRomanPSMT" w:hAnsi="Times New Roman" w:cs="Times New Roman"/>
          <w:sz w:val="28"/>
          <w:szCs w:val="28"/>
          <w:lang w:val="kk-KZ"/>
        </w:rPr>
        <w:t>[39</w:t>
      </w:r>
      <w:r w:rsidR="007B474C">
        <w:rPr>
          <w:rFonts w:ascii="Times New Roman" w:eastAsia="TimesNewRomanPSMT" w:hAnsi="Times New Roman" w:cs="Times New Roman"/>
          <w:sz w:val="28"/>
          <w:szCs w:val="28"/>
          <w:lang w:val="kk-KZ"/>
        </w:rPr>
        <w:t>, с.</w:t>
      </w:r>
      <w:r>
        <w:rPr>
          <w:rFonts w:ascii="Times New Roman" w:eastAsia="TimesNewRomanPSMT" w:hAnsi="Times New Roman" w:cs="Times New Roman"/>
          <w:sz w:val="28"/>
          <w:szCs w:val="28"/>
          <w:lang w:val="kk-KZ"/>
        </w:rPr>
        <w:t>332]</w:t>
      </w:r>
      <w:r w:rsidR="00847D13">
        <w:rPr>
          <w:rFonts w:ascii="Times New Roman" w:eastAsia="TimesNewRomanPSMT" w:hAnsi="Times New Roman" w:cs="Times New Roman"/>
          <w:sz w:val="28"/>
          <w:szCs w:val="28"/>
          <w:lang w:val="kk-KZ"/>
        </w:rPr>
        <w:t xml:space="preserve">. </w:t>
      </w:r>
    </w:p>
    <w:p w:rsidR="00847D13" w:rsidRPr="00350B5B" w:rsidRDefault="00847D13"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Біздің ойымызша</w:t>
      </w:r>
      <w:r w:rsidR="009F26E2">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ШЕАЖ негізгі міндетінің бірі – ол </w:t>
      </w:r>
      <w:r w:rsidRPr="00062F01">
        <w:rPr>
          <w:rFonts w:ascii="Times New Roman" w:eastAsia="TimesNewRomanPSMT" w:hAnsi="Times New Roman" w:cs="Times New Roman"/>
          <w:sz w:val="28"/>
          <w:szCs w:val="28"/>
          <w:lang w:val="kk-KZ"/>
        </w:rPr>
        <w:t>өнімді өндіруге жұмсалатын шығындарды төмендету</w:t>
      </w:r>
      <w:r>
        <w:rPr>
          <w:rFonts w:ascii="Times New Roman" w:eastAsia="TimesNewRomanPSMT" w:hAnsi="Times New Roman" w:cs="Times New Roman"/>
          <w:sz w:val="28"/>
          <w:szCs w:val="28"/>
          <w:lang w:val="kk-KZ"/>
        </w:rPr>
        <w:t>дің</w:t>
      </w:r>
      <w:r w:rsidRPr="00062F01">
        <w:rPr>
          <w:rFonts w:ascii="Times New Roman" w:eastAsia="TimesNewRomanPSMT" w:hAnsi="Times New Roman" w:cs="Times New Roman"/>
          <w:sz w:val="28"/>
          <w:szCs w:val="28"/>
          <w:lang w:val="kk-KZ"/>
        </w:rPr>
        <w:t xml:space="preserve"> резервтерін анықтауға мүмкіндік беретін ақпаратт</w:t>
      </w:r>
      <w:r>
        <w:rPr>
          <w:rFonts w:ascii="Times New Roman" w:eastAsia="TimesNewRomanPSMT" w:hAnsi="Times New Roman" w:cs="Times New Roman"/>
          <w:sz w:val="28"/>
          <w:szCs w:val="28"/>
          <w:lang w:val="kk-KZ"/>
        </w:rPr>
        <w:t>ард</w:t>
      </w:r>
      <w:r w:rsidRPr="00062F01">
        <w:rPr>
          <w:rFonts w:ascii="Times New Roman" w:eastAsia="TimesNewRomanPSMT" w:hAnsi="Times New Roman" w:cs="Times New Roman"/>
          <w:sz w:val="28"/>
          <w:szCs w:val="28"/>
          <w:lang w:val="kk-KZ"/>
        </w:rPr>
        <w:t>ы жинау</w:t>
      </w:r>
      <w:r>
        <w:rPr>
          <w:rFonts w:ascii="Times New Roman" w:eastAsia="TimesNewRomanPSMT" w:hAnsi="Times New Roman" w:cs="Times New Roman"/>
          <w:sz w:val="28"/>
          <w:szCs w:val="28"/>
          <w:lang w:val="kk-KZ"/>
        </w:rPr>
        <w:t xml:space="preserve"> және топтастыру болып табылады. Осындай топтастырылған ақпараттарды негізге ала отырып, басшылар компания үшін тиімді шешімдер қабылдай алады.</w:t>
      </w:r>
    </w:p>
    <w:p w:rsidR="00847D13" w:rsidRDefault="00705DF6" w:rsidP="00847D13">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705DF6">
        <w:rPr>
          <w:rFonts w:ascii="Times New Roman" w:eastAsia="TimesNewRomanPSMT" w:hAnsi="Times New Roman" w:cs="Times New Roman"/>
          <w:sz w:val="28"/>
          <w:szCs w:val="28"/>
          <w:lang w:val="kk-KZ"/>
        </w:rPr>
        <w:t>3</w:t>
      </w:r>
      <w:r w:rsidR="00847D13" w:rsidRPr="00322FB1">
        <w:rPr>
          <w:rFonts w:ascii="Times New Roman" w:eastAsia="TimesNewRomanPSMT" w:hAnsi="Times New Roman" w:cs="Times New Roman"/>
          <w:sz w:val="28"/>
          <w:szCs w:val="28"/>
          <w:lang w:val="kk-KZ"/>
        </w:rPr>
        <w:t>-</w:t>
      </w:r>
      <w:r w:rsidR="00847D13">
        <w:rPr>
          <w:rFonts w:ascii="Times New Roman" w:eastAsia="TimesNewRomanPSMT" w:hAnsi="Times New Roman" w:cs="Times New Roman"/>
          <w:sz w:val="28"/>
          <w:szCs w:val="28"/>
          <w:lang w:val="kk-KZ"/>
        </w:rPr>
        <w:t>кестеде берілгендей,</w:t>
      </w:r>
      <w:r w:rsidR="00847D13" w:rsidRPr="00E43471">
        <w:rPr>
          <w:rFonts w:ascii="Times New Roman" w:eastAsia="TimesNewRomanPSMT" w:hAnsi="Times New Roman" w:cs="Times New Roman"/>
          <w:sz w:val="28"/>
          <w:szCs w:val="28"/>
          <w:lang w:val="kk-KZ"/>
        </w:rPr>
        <w:t xml:space="preserve"> ресейлік ғалым М.А. Вахрушинаның пікірінше</w:t>
      </w:r>
      <w:r w:rsidR="0010714D">
        <w:rPr>
          <w:rFonts w:ascii="Times New Roman" w:eastAsia="TimesNewRomanPSMT" w:hAnsi="Times New Roman" w:cs="Times New Roman"/>
          <w:sz w:val="28"/>
          <w:szCs w:val="28"/>
          <w:lang w:val="kk-KZ"/>
        </w:rPr>
        <w:t xml:space="preserve"> өндіріске кеткен ШЕА мен ӨҚК</w:t>
      </w:r>
      <w:r w:rsidR="0010714D" w:rsidRPr="0010714D">
        <w:rPr>
          <w:rFonts w:ascii="Times New Roman" w:eastAsia="TimesNewRomanPSMT" w:hAnsi="Times New Roman" w:cs="Times New Roman"/>
          <w:sz w:val="28"/>
          <w:szCs w:val="28"/>
          <w:lang w:val="kk-KZ"/>
        </w:rPr>
        <w:t>-</w:t>
      </w:r>
      <w:r w:rsidR="0010714D">
        <w:rPr>
          <w:rFonts w:ascii="Times New Roman" w:eastAsia="TimesNewRomanPSMT" w:hAnsi="Times New Roman" w:cs="Times New Roman"/>
          <w:sz w:val="28"/>
          <w:szCs w:val="28"/>
          <w:lang w:val="kk-KZ"/>
        </w:rPr>
        <w:t>дың</w:t>
      </w:r>
      <w:r w:rsidR="00847D13" w:rsidRPr="00E43471">
        <w:rPr>
          <w:rFonts w:ascii="Times New Roman" w:eastAsia="TimesNewRomanPSMT" w:hAnsi="Times New Roman" w:cs="Times New Roman"/>
          <w:sz w:val="28"/>
          <w:szCs w:val="28"/>
          <w:lang w:val="kk-KZ"/>
        </w:rPr>
        <w:t xml:space="preserve"> бірігуі өндірістік есептің өзі деп түсіндіреді. </w:t>
      </w:r>
      <w:r w:rsidR="00847D13">
        <w:rPr>
          <w:rFonts w:ascii="Times New Roman" w:eastAsia="TimesNewRomanPSMT" w:hAnsi="Times New Roman" w:cs="Times New Roman"/>
          <w:sz w:val="28"/>
          <w:szCs w:val="28"/>
          <w:lang w:val="kk-KZ"/>
        </w:rPr>
        <w:t xml:space="preserve">Бұл автор басқарушылық есептің негізінде өндірістік есеп пен калькуляциялау жатыр деген </w:t>
      </w:r>
      <w:r w:rsidR="00BA7609">
        <w:rPr>
          <w:rFonts w:ascii="Times New Roman" w:eastAsia="TimesNewRomanPSMT" w:hAnsi="Times New Roman" w:cs="Times New Roman"/>
          <w:sz w:val="28"/>
          <w:szCs w:val="28"/>
          <w:lang w:val="kk-KZ"/>
        </w:rPr>
        <w:t>[43</w:t>
      </w:r>
      <w:r w:rsidR="008F381C">
        <w:rPr>
          <w:rFonts w:ascii="Times New Roman" w:eastAsia="TimesNewRomanPSMT" w:hAnsi="Times New Roman" w:cs="Times New Roman"/>
          <w:sz w:val="28"/>
          <w:szCs w:val="28"/>
          <w:lang w:val="kk-KZ"/>
        </w:rPr>
        <w:t>, с.</w:t>
      </w:r>
      <w:r w:rsidR="00847D13" w:rsidRPr="00E43471">
        <w:rPr>
          <w:rFonts w:ascii="Times New Roman" w:eastAsia="TimesNewRomanPSMT" w:hAnsi="Times New Roman" w:cs="Times New Roman"/>
          <w:sz w:val="28"/>
          <w:szCs w:val="28"/>
          <w:lang w:val="kk-KZ"/>
        </w:rPr>
        <w:t>10].</w:t>
      </w:r>
      <w:r w:rsidR="00847D13">
        <w:rPr>
          <w:rFonts w:ascii="Times New Roman" w:eastAsia="TimesNewRomanPSMT" w:hAnsi="Times New Roman" w:cs="Times New Roman"/>
          <w:sz w:val="28"/>
          <w:szCs w:val="28"/>
          <w:lang w:val="kk-KZ"/>
        </w:rPr>
        <w:t xml:space="preserve"> Алайда, өндірістік есепті тек басқару есебіне ғана қатысты деген пікірмен біз келіспейміз, себебі өндірістік ШЕА қаржылық бухгалтерлік есеп жүйесінде де көрсетіледі және жинақталады. Басқару мақсаттары үшін </w:t>
      </w:r>
      <w:r w:rsidR="00847D13" w:rsidRPr="006B7610">
        <w:rPr>
          <w:rFonts w:ascii="Times New Roman" w:eastAsia="TimesNewRomanPSMT" w:hAnsi="Times New Roman" w:cs="Times New Roman"/>
          <w:sz w:val="28"/>
          <w:szCs w:val="28"/>
          <w:lang w:val="kk-KZ"/>
        </w:rPr>
        <w:t>әртүрлі жедел деректер</w:t>
      </w:r>
      <w:r w:rsidR="00847D13">
        <w:rPr>
          <w:rFonts w:ascii="Times New Roman" w:eastAsia="TimesNewRomanPSMT" w:hAnsi="Times New Roman" w:cs="Times New Roman"/>
          <w:sz w:val="28"/>
          <w:szCs w:val="28"/>
          <w:lang w:val="kk-KZ"/>
        </w:rPr>
        <w:t xml:space="preserve"> </w:t>
      </w:r>
      <w:r w:rsidR="00847D13" w:rsidRPr="006B7610">
        <w:rPr>
          <w:rFonts w:ascii="Times New Roman" w:eastAsia="TimesNewRomanPSMT" w:hAnsi="Times New Roman" w:cs="Times New Roman"/>
          <w:sz w:val="28"/>
          <w:szCs w:val="28"/>
          <w:lang w:val="kk-KZ"/>
        </w:rPr>
        <w:t xml:space="preserve">және есептік емес </w:t>
      </w:r>
      <w:r w:rsidR="00847D13">
        <w:rPr>
          <w:rFonts w:ascii="Times New Roman" w:eastAsia="TimesNewRomanPSMT" w:hAnsi="Times New Roman" w:cs="Times New Roman"/>
          <w:sz w:val="28"/>
          <w:szCs w:val="28"/>
          <w:lang w:val="kk-KZ"/>
        </w:rPr>
        <w:t xml:space="preserve">көрсеткіштер қолданылатындықтан, тек басқару есебінің бөлігі деген пікір орынсыз. Сондай-ақ басқару есебіне дұрыс шешімдер қабылдау үшін ұйымдардағы тиісті тұлғаларға қажет ақпараттарды дайындаудан басқа, жоспарлау, болжамдар жасау, нормалау, баға белгілеу және т.б. мәселелер кіреді. </w:t>
      </w:r>
    </w:p>
    <w:p w:rsidR="007F77D9" w:rsidRPr="00663283" w:rsidRDefault="007D536C" w:rsidP="007D536C">
      <w:pPr>
        <w:pStyle w:val="a3"/>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Айта кеткен жөн, «өндірістік есеп қаржылық есептің де, басқарушылық бухгалтерлік есептің де ажырамас құрамдас бөлігі» деген пікірді ұстанатын ресейлік және </w:t>
      </w:r>
      <w:r w:rsidR="00E43471">
        <w:rPr>
          <w:rFonts w:ascii="Times New Roman" w:eastAsia="TimesNewRomanPSMT" w:hAnsi="Times New Roman" w:cs="Times New Roman"/>
          <w:sz w:val="28"/>
          <w:szCs w:val="28"/>
          <w:lang w:val="kk-KZ"/>
        </w:rPr>
        <w:t>қазақстандық</w:t>
      </w:r>
      <w:r>
        <w:rPr>
          <w:rFonts w:ascii="Times New Roman" w:eastAsia="TimesNewRomanPSMT" w:hAnsi="Times New Roman" w:cs="Times New Roman"/>
          <w:sz w:val="28"/>
          <w:szCs w:val="28"/>
          <w:lang w:val="kk-KZ"/>
        </w:rPr>
        <w:t xml:space="preserve"> авторлар да бар. Олардың қатарында Е.И. Костюкова,</w:t>
      </w:r>
      <w:r w:rsidR="004768FC">
        <w:rPr>
          <w:rFonts w:ascii="Times New Roman" w:eastAsia="TimesNewRomanPSMT" w:hAnsi="Times New Roman" w:cs="Times New Roman"/>
          <w:sz w:val="28"/>
          <w:szCs w:val="28"/>
          <w:lang w:val="kk-KZ"/>
        </w:rPr>
        <w:t xml:space="preserve"> Р.И. </w:t>
      </w:r>
      <w:r w:rsidR="004768FC" w:rsidRPr="004768FC">
        <w:rPr>
          <w:rFonts w:ascii="Times New Roman" w:eastAsia="TimesNewRomanPSMT" w:hAnsi="Times New Roman" w:cs="Times New Roman"/>
          <w:sz w:val="28"/>
          <w:szCs w:val="28"/>
          <w:lang w:val="kk-KZ"/>
        </w:rPr>
        <w:t>Галилова</w:t>
      </w:r>
      <w:r>
        <w:rPr>
          <w:rFonts w:ascii="Times New Roman" w:eastAsia="TimesNewRomanPSMT" w:hAnsi="Times New Roman" w:cs="Times New Roman"/>
          <w:sz w:val="28"/>
          <w:szCs w:val="28"/>
          <w:lang w:val="kk-KZ"/>
        </w:rPr>
        <w:t xml:space="preserve">  [</w:t>
      </w:r>
      <w:r w:rsidR="00BA7609">
        <w:rPr>
          <w:rFonts w:ascii="Times New Roman" w:eastAsia="TimesNewRomanPSMT" w:hAnsi="Times New Roman" w:cs="Times New Roman"/>
          <w:sz w:val="28"/>
          <w:szCs w:val="28"/>
          <w:lang w:val="kk-KZ"/>
        </w:rPr>
        <w:t>46</w:t>
      </w:r>
      <w:r>
        <w:rPr>
          <w:rFonts w:ascii="Times New Roman" w:eastAsia="TimesNewRomanPSMT" w:hAnsi="Times New Roman" w:cs="Times New Roman"/>
          <w:sz w:val="28"/>
          <w:szCs w:val="28"/>
          <w:lang w:val="kk-KZ"/>
        </w:rPr>
        <w:t>], Е.А. Мизик</w:t>
      </w:r>
      <w:r w:rsidR="00BA7609">
        <w:rPr>
          <w:rFonts w:ascii="Times New Roman" w:eastAsia="TimesNewRomanPSMT" w:hAnsi="Times New Roman" w:cs="Times New Roman"/>
          <w:sz w:val="28"/>
          <w:szCs w:val="28"/>
          <w:lang w:val="kk-KZ"/>
        </w:rPr>
        <w:t>овский және И.Е. Мизиковский [47</w:t>
      </w:r>
      <w:r>
        <w:rPr>
          <w:rFonts w:ascii="Times New Roman" w:eastAsia="TimesNewRomanPSMT" w:hAnsi="Times New Roman" w:cs="Times New Roman"/>
          <w:sz w:val="28"/>
          <w:szCs w:val="28"/>
          <w:lang w:val="kk-KZ"/>
        </w:rPr>
        <w:t xml:space="preserve">], </w:t>
      </w:r>
      <w:r w:rsidR="00E10F3A">
        <w:rPr>
          <w:rFonts w:ascii="Times New Roman" w:eastAsia="TimesNewRomanPSMT" w:hAnsi="Times New Roman" w:cs="Times New Roman"/>
          <w:sz w:val="28"/>
          <w:szCs w:val="28"/>
          <w:lang w:val="kk-KZ"/>
        </w:rPr>
        <w:t>К.К. Ке</w:t>
      </w:r>
      <w:r w:rsidR="00B072DE">
        <w:rPr>
          <w:rFonts w:ascii="Times New Roman" w:eastAsia="TimesNewRomanPSMT" w:hAnsi="Times New Roman" w:cs="Times New Roman"/>
          <w:sz w:val="28"/>
          <w:szCs w:val="28"/>
          <w:lang w:val="kk-KZ"/>
        </w:rPr>
        <w:t>улимжаев, Н.А. Кудайбергенов [13</w:t>
      </w:r>
      <w:r w:rsidR="00E10F3A">
        <w:rPr>
          <w:rFonts w:ascii="Times New Roman" w:eastAsia="TimesNewRomanPSMT" w:hAnsi="Times New Roman" w:cs="Times New Roman"/>
          <w:sz w:val="28"/>
          <w:szCs w:val="28"/>
          <w:lang w:val="kk-KZ"/>
        </w:rPr>
        <w:t>, с.5]</w:t>
      </w:r>
      <w:r>
        <w:rPr>
          <w:rFonts w:ascii="Times New Roman" w:eastAsia="TimesNewRomanPSMT" w:hAnsi="Times New Roman" w:cs="Times New Roman"/>
          <w:sz w:val="28"/>
          <w:szCs w:val="28"/>
          <w:lang w:val="kk-KZ"/>
        </w:rPr>
        <w:t xml:space="preserve"> және т.б. бар. Мұндай көзқар</w:t>
      </w:r>
      <w:r w:rsidR="009F26E2">
        <w:rPr>
          <w:rFonts w:ascii="Times New Roman" w:eastAsia="TimesNewRomanPSMT" w:hAnsi="Times New Roman" w:cs="Times New Roman"/>
          <w:sz w:val="28"/>
          <w:szCs w:val="28"/>
          <w:lang w:val="kk-KZ"/>
        </w:rPr>
        <w:t>аспен біз келісеміз, себебі ШЕА</w:t>
      </w:r>
      <w:r>
        <w:rPr>
          <w:rFonts w:ascii="Times New Roman" w:eastAsia="TimesNewRomanPSMT" w:hAnsi="Times New Roman" w:cs="Times New Roman"/>
          <w:sz w:val="28"/>
          <w:szCs w:val="28"/>
          <w:lang w:val="kk-KZ"/>
        </w:rPr>
        <w:t xml:space="preserve"> және ӨҚК барысында өндірістік есеп қаржылық есеппен де, басқарушылық есебімен де жанасады.</w:t>
      </w:r>
    </w:p>
    <w:p w:rsidR="007D536C" w:rsidRDefault="007D536C" w:rsidP="007D536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Өнімдер шығаратын ұйым</w:t>
      </w:r>
      <w:r w:rsidR="0053544E">
        <w:rPr>
          <w:rFonts w:ascii="Times New Roman" w:eastAsia="TimesNewRomanPSMT" w:hAnsi="Times New Roman" w:cs="Times New Roman"/>
          <w:sz w:val="28"/>
          <w:szCs w:val="28"/>
          <w:lang w:val="kk-KZ"/>
        </w:rPr>
        <w:t>дарда ШЕАЖ және калькуляциялау тәсілін таңдау мен</w:t>
      </w:r>
      <w:r>
        <w:rPr>
          <w:rFonts w:ascii="Times New Roman" w:eastAsia="TimesNewRomanPSMT" w:hAnsi="Times New Roman" w:cs="Times New Roman"/>
          <w:sz w:val="28"/>
          <w:szCs w:val="28"/>
          <w:lang w:val="kk-KZ"/>
        </w:rPr>
        <w:t xml:space="preserve"> қолдану</w:t>
      </w:r>
      <w:r w:rsidR="0053544E">
        <w:rPr>
          <w:rFonts w:ascii="Times New Roman" w:eastAsia="TimesNewRomanPSMT" w:hAnsi="Times New Roman" w:cs="Times New Roman"/>
          <w:sz w:val="28"/>
          <w:szCs w:val="28"/>
          <w:lang w:val="kk-KZ"/>
        </w:rPr>
        <w:t xml:space="preserve"> жағынан</w:t>
      </w:r>
      <w:r>
        <w:rPr>
          <w:rFonts w:ascii="Times New Roman" w:eastAsia="TimesNewRomanPSMT" w:hAnsi="Times New Roman" w:cs="Times New Roman"/>
          <w:sz w:val="28"/>
          <w:szCs w:val="28"/>
          <w:lang w:val="kk-KZ"/>
        </w:rPr>
        <w:t xml:space="preserve"> </w:t>
      </w:r>
      <w:r w:rsidR="0053544E" w:rsidRPr="00DA7B65">
        <w:rPr>
          <w:rFonts w:ascii="Times New Roman" w:eastAsia="TimesNewRomanPSMT" w:hAnsi="Times New Roman" w:cs="Times New Roman"/>
          <w:sz w:val="28"/>
          <w:szCs w:val="28"/>
          <w:lang w:val="kk-KZ"/>
        </w:rPr>
        <w:t xml:space="preserve">ерікті </w:t>
      </w:r>
      <w:r w:rsidRPr="00DA7B65">
        <w:rPr>
          <w:rFonts w:ascii="Times New Roman" w:eastAsia="TimesNewRomanPSMT" w:hAnsi="Times New Roman" w:cs="Times New Roman"/>
          <w:sz w:val="28"/>
          <w:szCs w:val="28"/>
          <w:lang w:val="kk-KZ"/>
        </w:rPr>
        <w:t>бол</w:t>
      </w:r>
      <w:r w:rsidR="0053544E" w:rsidRPr="00DA7B65">
        <w:rPr>
          <w:rFonts w:ascii="Times New Roman" w:eastAsia="TimesNewRomanPSMT" w:hAnsi="Times New Roman" w:cs="Times New Roman"/>
          <w:sz w:val="28"/>
          <w:szCs w:val="28"/>
          <w:lang w:val="kk-KZ"/>
        </w:rPr>
        <w:t>ады</w:t>
      </w:r>
      <w:r>
        <w:rPr>
          <w:rFonts w:ascii="Times New Roman" w:eastAsia="TimesNewRomanPSMT" w:hAnsi="Times New Roman" w:cs="Times New Roman"/>
          <w:sz w:val="28"/>
          <w:szCs w:val="28"/>
          <w:lang w:val="kk-KZ"/>
        </w:rPr>
        <w:t>. Жүйе ең алдымен өндірісті ұйымдастырудың типі мен сипатына және өнімдердің түріне, сондай-ақ олардың күрделілігіне тәуелділігі ескере отырып қолданылуы тиіс. Өндірістік шығындар есебін ұйымдастыру және ӨҚК өнімдер өндіретін</w:t>
      </w:r>
      <w:r w:rsidR="009F26E2">
        <w:rPr>
          <w:rFonts w:ascii="Times New Roman" w:eastAsia="TimesNewRomanPSMT" w:hAnsi="Times New Roman" w:cs="Times New Roman"/>
          <w:sz w:val="28"/>
          <w:szCs w:val="28"/>
          <w:lang w:val="kk-KZ"/>
        </w:rPr>
        <w:t xml:space="preserve"> ұйымдардың технологиялық проце</w:t>
      </w:r>
      <w:r>
        <w:rPr>
          <w:rFonts w:ascii="Times New Roman" w:eastAsia="TimesNewRomanPSMT" w:hAnsi="Times New Roman" w:cs="Times New Roman"/>
          <w:sz w:val="28"/>
          <w:szCs w:val="28"/>
          <w:lang w:val="kk-KZ"/>
        </w:rPr>
        <w:t>стеріне байланысты болатыны белгіл</w:t>
      </w:r>
      <w:r w:rsidR="009F26E2">
        <w:rPr>
          <w:rFonts w:ascii="Times New Roman" w:eastAsia="TimesNewRomanPSMT" w:hAnsi="Times New Roman" w:cs="Times New Roman"/>
          <w:sz w:val="28"/>
          <w:szCs w:val="28"/>
          <w:lang w:val="kk-KZ"/>
        </w:rPr>
        <w:t>і. Бұл орайда өндірістік процес</w:t>
      </w:r>
      <w:r>
        <w:rPr>
          <w:rFonts w:ascii="Times New Roman" w:eastAsia="TimesNewRomanPSMT" w:hAnsi="Times New Roman" w:cs="Times New Roman"/>
          <w:sz w:val="28"/>
          <w:szCs w:val="28"/>
          <w:lang w:val="kk-KZ"/>
        </w:rPr>
        <w:t>тің барлық құрамдас элементтері үйлесімді және өзара келісілген жұмыстарды атқаратын бөлімдерден құралып, ал әр цех өз ресурст</w:t>
      </w:r>
      <w:r w:rsidR="0053544E">
        <w:rPr>
          <w:rFonts w:ascii="Times New Roman" w:eastAsia="TimesNewRomanPSMT" w:hAnsi="Times New Roman" w:cs="Times New Roman"/>
          <w:sz w:val="28"/>
          <w:szCs w:val="28"/>
          <w:lang w:val="kk-KZ"/>
        </w:rPr>
        <w:t>арын ысырапсыз жұмсай алуы ескеріледі</w:t>
      </w:r>
      <w:r>
        <w:rPr>
          <w:rFonts w:ascii="Times New Roman" w:eastAsia="TimesNewRomanPSMT" w:hAnsi="Times New Roman" w:cs="Times New Roman"/>
          <w:sz w:val="28"/>
          <w:szCs w:val="28"/>
          <w:lang w:val="kk-KZ"/>
        </w:rPr>
        <w:t xml:space="preserve">. </w:t>
      </w:r>
    </w:p>
    <w:p w:rsidR="007D536C" w:rsidRDefault="007D536C" w:rsidP="007D536C">
      <w:pPr>
        <w:spacing w:after="0" w:line="240" w:lineRule="auto"/>
        <w:ind w:firstLine="567"/>
        <w:jc w:val="both"/>
        <w:rPr>
          <w:rFonts w:ascii="Times New Roman" w:hAnsi="Times New Roman" w:cs="Times New Roman"/>
          <w:sz w:val="28"/>
          <w:szCs w:val="28"/>
          <w:lang w:val="kk-KZ"/>
        </w:rPr>
      </w:pPr>
      <w:r w:rsidRPr="00034310">
        <w:rPr>
          <w:rFonts w:ascii="Times New Roman" w:hAnsi="Times New Roman" w:cs="Times New Roman"/>
          <w:sz w:val="28"/>
          <w:szCs w:val="28"/>
          <w:lang w:val="kk-KZ"/>
        </w:rPr>
        <w:t>Әдетте ШЕА және  өзіндік құнын калькуляциялау әдісін ұйымның өзі дербес таңдайды, себебі бұл өндірісті ұйымдастырудың нысаны мен сипатына, қолданылатын технологияға, өнім ассортиментіне байланысты болады. Бұл ретте ұйымның қай салаға қатысы барлығы, компанияның үлкенді-кішілігі  және өндіріс үрдісінің күрделілігі секілді факторлар таңдау жасауға ықпал етеді.</w:t>
      </w:r>
      <w:r>
        <w:rPr>
          <w:rFonts w:ascii="Times New Roman" w:hAnsi="Times New Roman" w:cs="Times New Roman"/>
          <w:sz w:val="28"/>
          <w:szCs w:val="28"/>
          <w:lang w:val="kk-KZ"/>
        </w:rPr>
        <w:t xml:space="preserve"> </w:t>
      </w:r>
    </w:p>
    <w:p w:rsidR="007D536C" w:rsidRPr="00DD1C89" w:rsidRDefault="007D536C" w:rsidP="007D53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есебі тұрғысынан қолданысқа енгізілетін ШЕАЖ компанияның негізгі мақсаты мен стратегиясына сәйкес келе ме, келмей ме соны анықтап алу керектігін бірқатар шетелдік зерттеушілер айтқан. Солардың қатарында М. </w:t>
      </w:r>
      <w:r w:rsidR="00034310">
        <w:rPr>
          <w:rFonts w:ascii="Times New Roman" w:hAnsi="Times New Roman" w:cs="Times New Roman"/>
          <w:sz w:val="28"/>
          <w:szCs w:val="28"/>
          <w:lang w:val="kk-KZ"/>
        </w:rPr>
        <w:t xml:space="preserve">Месснер </w:t>
      </w:r>
      <w:r w:rsidR="009E67AF">
        <w:rPr>
          <w:rFonts w:ascii="Times New Roman" w:hAnsi="Times New Roman" w:cs="Times New Roman"/>
          <w:sz w:val="28"/>
          <w:szCs w:val="28"/>
          <w:lang w:val="kk-KZ"/>
        </w:rPr>
        <w:t>[48</w:t>
      </w:r>
      <w:r w:rsidRPr="00DA7B6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34310">
        <w:rPr>
          <w:rFonts w:ascii="Times New Roman" w:hAnsi="Times New Roman" w:cs="Times New Roman"/>
          <w:sz w:val="28"/>
          <w:szCs w:val="28"/>
          <w:lang w:val="kk-KZ"/>
        </w:rPr>
        <w:t xml:space="preserve">Дж. Гердин және Дж. Греве </w:t>
      </w:r>
      <w:r w:rsidR="009E67AF">
        <w:rPr>
          <w:rFonts w:ascii="Times New Roman" w:hAnsi="Times New Roman" w:cs="Times New Roman"/>
          <w:sz w:val="28"/>
          <w:szCs w:val="28"/>
          <w:lang w:val="kk-KZ"/>
        </w:rPr>
        <w:t>[49</w:t>
      </w:r>
      <w:r w:rsidRPr="00DA7B65">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Pr="00084468">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Зерттеуші М. Месснер  өз жұмысында шығындар есебін ұйымдастыр</w:t>
      </w:r>
      <w:r w:rsidRPr="00F9598A">
        <w:rPr>
          <w:rFonts w:ascii="Times New Roman" w:hAnsi="Times New Roman" w:cs="Times New Roman"/>
          <w:sz w:val="28"/>
          <w:szCs w:val="28"/>
          <w:lang w:val="kk-KZ"/>
        </w:rPr>
        <w:t>у тәжірибесі өндіруші</w:t>
      </w:r>
      <w:r>
        <w:rPr>
          <w:rFonts w:ascii="Times New Roman" w:hAnsi="Times New Roman" w:cs="Times New Roman"/>
          <w:sz w:val="28"/>
          <w:szCs w:val="28"/>
          <w:lang w:val="kk-KZ"/>
        </w:rPr>
        <w:t xml:space="preserve"> фирмалар мен қызметтерді көрсет</w:t>
      </w:r>
      <w:r w:rsidRPr="00F9598A">
        <w:rPr>
          <w:rFonts w:ascii="Times New Roman" w:hAnsi="Times New Roman" w:cs="Times New Roman"/>
          <w:sz w:val="28"/>
          <w:szCs w:val="28"/>
          <w:lang w:val="kk-KZ"/>
        </w:rPr>
        <w:t>уші фирмалар ар</w:t>
      </w:r>
      <w:r>
        <w:rPr>
          <w:rFonts w:ascii="Times New Roman" w:hAnsi="Times New Roman" w:cs="Times New Roman"/>
          <w:sz w:val="28"/>
          <w:szCs w:val="28"/>
          <w:lang w:val="kk-KZ"/>
        </w:rPr>
        <w:t>асында өзгеше болатынын көрсеткен. Әлбетте, ол қызмет көрсет</w:t>
      </w:r>
      <w:r w:rsidRPr="00F9598A">
        <w:rPr>
          <w:rFonts w:ascii="Times New Roman" w:hAnsi="Times New Roman" w:cs="Times New Roman"/>
          <w:sz w:val="28"/>
          <w:szCs w:val="28"/>
          <w:lang w:val="kk-KZ"/>
        </w:rPr>
        <w:t>уші фирмалар</w:t>
      </w:r>
      <w:r>
        <w:rPr>
          <w:rFonts w:ascii="Times New Roman" w:hAnsi="Times New Roman" w:cs="Times New Roman"/>
          <w:sz w:val="28"/>
          <w:szCs w:val="28"/>
          <w:lang w:val="kk-KZ"/>
        </w:rPr>
        <w:t>да аяқталмаған өндіріс, дайын өнімдер секілді қорлар болмайтындығымен байланыстырған</w:t>
      </w:r>
      <w:r w:rsidRPr="00F9598A">
        <w:rPr>
          <w:rFonts w:ascii="Times New Roman" w:hAnsi="Times New Roman" w:cs="Times New Roman"/>
          <w:sz w:val="28"/>
          <w:szCs w:val="28"/>
          <w:lang w:val="kk-KZ"/>
        </w:rPr>
        <w:t>. Оның жұмысының негізгі мақсаты басқарушылық есепте салалық ерекшелікт</w:t>
      </w:r>
      <w:r>
        <w:rPr>
          <w:rFonts w:ascii="Times New Roman" w:hAnsi="Times New Roman" w:cs="Times New Roman"/>
          <w:sz w:val="28"/>
          <w:szCs w:val="28"/>
          <w:lang w:val="kk-KZ"/>
        </w:rPr>
        <w:t>ердің рөлін анықтау және олардың</w:t>
      </w:r>
      <w:r w:rsidRPr="00F9598A">
        <w:rPr>
          <w:rFonts w:ascii="Times New Roman" w:hAnsi="Times New Roman" w:cs="Times New Roman"/>
          <w:sz w:val="28"/>
          <w:szCs w:val="28"/>
          <w:lang w:val="kk-KZ"/>
        </w:rPr>
        <w:t xml:space="preserve"> ұйымдастыру тәжірибесі арасындағы өзара б</w:t>
      </w:r>
      <w:r>
        <w:rPr>
          <w:rFonts w:ascii="Times New Roman" w:hAnsi="Times New Roman" w:cs="Times New Roman"/>
          <w:sz w:val="28"/>
          <w:szCs w:val="28"/>
          <w:lang w:val="kk-KZ"/>
        </w:rPr>
        <w:t>айланысын анықтауғ</w:t>
      </w:r>
      <w:r w:rsidR="009E67AF">
        <w:rPr>
          <w:rFonts w:ascii="Times New Roman" w:hAnsi="Times New Roman" w:cs="Times New Roman"/>
          <w:sz w:val="28"/>
          <w:szCs w:val="28"/>
          <w:lang w:val="kk-KZ"/>
        </w:rPr>
        <w:t>а негізделген [48</w:t>
      </w:r>
      <w:r w:rsidR="00D87A7A">
        <w:rPr>
          <w:rFonts w:ascii="Times New Roman" w:hAnsi="Times New Roman" w:cs="Times New Roman"/>
          <w:sz w:val="28"/>
          <w:szCs w:val="28"/>
          <w:lang w:val="kk-KZ"/>
        </w:rPr>
        <w:t xml:space="preserve">, </w:t>
      </w:r>
      <w:r w:rsidR="00D32B6E" w:rsidRPr="00D32B6E">
        <w:rPr>
          <w:rFonts w:ascii="Times New Roman" w:hAnsi="Times New Roman" w:cs="Times New Roman"/>
          <w:sz w:val="28"/>
          <w:szCs w:val="28"/>
          <w:lang w:val="kk-KZ"/>
        </w:rPr>
        <w:t>р</w:t>
      </w:r>
      <w:r w:rsidR="00D87A7A" w:rsidRPr="00D32B6E">
        <w:rPr>
          <w:rFonts w:ascii="Times New Roman" w:hAnsi="Times New Roman" w:cs="Times New Roman"/>
          <w:sz w:val="28"/>
          <w:szCs w:val="28"/>
          <w:lang w:val="kk-KZ"/>
        </w:rPr>
        <w:t>.</w:t>
      </w:r>
      <w:r w:rsidR="00D32B6E" w:rsidRPr="00D32B6E">
        <w:rPr>
          <w:rFonts w:ascii="Times New Roman" w:hAnsi="Times New Roman" w:cs="Times New Roman"/>
          <w:sz w:val="28"/>
          <w:szCs w:val="28"/>
          <w:lang w:val="kk-KZ"/>
        </w:rPr>
        <w:t>105</w:t>
      </w:r>
      <w:r>
        <w:rPr>
          <w:rFonts w:ascii="Times New Roman" w:hAnsi="Times New Roman" w:cs="Times New Roman"/>
          <w:sz w:val="28"/>
          <w:szCs w:val="28"/>
          <w:lang w:val="kk-KZ"/>
        </w:rPr>
        <w:t xml:space="preserve">]. </w:t>
      </w:r>
      <w:r w:rsidRPr="00DD1C89">
        <w:rPr>
          <w:rFonts w:ascii="Times New Roman" w:hAnsi="Times New Roman" w:cs="Times New Roman"/>
          <w:sz w:val="28"/>
          <w:szCs w:val="28"/>
          <w:lang w:val="kk-KZ"/>
        </w:rPr>
        <w:t>Бүгінгі таңда кең таралған, сондай-ақ жиі қолданылатын мамандарға таныс бірқатар ШЕА</w:t>
      </w:r>
      <w:r>
        <w:rPr>
          <w:rFonts w:ascii="Times New Roman" w:hAnsi="Times New Roman" w:cs="Times New Roman"/>
          <w:sz w:val="28"/>
          <w:szCs w:val="28"/>
          <w:lang w:val="kk-KZ"/>
        </w:rPr>
        <w:t>Ж</w:t>
      </w:r>
      <w:r w:rsidRPr="00CE675B">
        <w:rPr>
          <w:rFonts w:ascii="Times New Roman" w:hAnsi="Times New Roman" w:cs="Times New Roman"/>
          <w:sz w:val="28"/>
          <w:szCs w:val="28"/>
          <w:lang w:val="kk-KZ"/>
        </w:rPr>
        <w:t>-</w:t>
      </w:r>
      <w:r w:rsidR="00796FED">
        <w:rPr>
          <w:rFonts w:ascii="Times New Roman" w:hAnsi="Times New Roman" w:cs="Times New Roman"/>
          <w:sz w:val="28"/>
          <w:szCs w:val="28"/>
          <w:lang w:val="kk-KZ"/>
        </w:rPr>
        <w:t>лері бар (сурет 6</w:t>
      </w:r>
      <w:r w:rsidRPr="00DD1C89">
        <w:rPr>
          <w:rFonts w:ascii="Times New Roman" w:hAnsi="Times New Roman" w:cs="Times New Roman"/>
          <w:sz w:val="28"/>
          <w:szCs w:val="28"/>
          <w:lang w:val="kk-KZ"/>
        </w:rPr>
        <w:t>).</w:t>
      </w:r>
    </w:p>
    <w:p w:rsidR="00E07313" w:rsidRPr="00AD3FC0" w:rsidRDefault="00E07313" w:rsidP="00E0731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04992" behindDoc="0" locked="0" layoutInCell="1" allowOverlap="1" wp14:anchorId="7C1ACD92" wp14:editId="2B4D4DF4">
                <wp:simplePos x="0" y="0"/>
                <wp:positionH relativeFrom="column">
                  <wp:posOffset>980677</wp:posOffset>
                </wp:positionH>
                <wp:positionV relativeFrom="paragraph">
                  <wp:posOffset>163148</wp:posOffset>
                </wp:positionV>
                <wp:extent cx="3909695" cy="668740"/>
                <wp:effectExtent l="57150" t="38100" r="71755" b="9334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3909695" cy="6687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4C1D86" w:rsidRDefault="00806F95" w:rsidP="00E073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ШЕА және ӨӨҚ калькуляциялау жүйелері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ACD92" id="Скругленный прямоугольник 37" o:spid="_x0000_s1038" style="position:absolute;left:0;text-align:left;margin-left:77.2pt;margin-top:12.85pt;width:307.85pt;height:5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" fillcolor="#91bce3 [2164]" strokecolor="#5b9bd5 [3204]" strokeweight=".5pt">
                <v:fill color2="#7aaddd [2612]" rotate="t" colors="0 #b1cbe9;.5 #a3c1e5;1 #92b9e4" focus="100%" type="gradient">
                  <o:fill v:ext="view" type="gradientUnscaled"/>
                </v:fill>
                <v:stroke joinstyle="miter"/>
                <v:textbox>
                  <w:txbxContent>
                    <w:p w:rsidR="00806F95" w:rsidRPr="004C1D86" w:rsidRDefault="00806F95" w:rsidP="00E073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ШЕА және ӨӨҚ калькуляциялау жүйелері</w:t>
                      </w:r>
                    </w:p>
                  </w:txbxContent>
                </v:textbox>
              </v:roundrect>
            </w:pict>
          </mc:Fallback>
        </mc:AlternateContent>
      </w:r>
    </w:p>
    <w:p w:rsidR="00E07313" w:rsidRPr="00AD3FC0" w:rsidRDefault="00E07313" w:rsidP="00E07313">
      <w:pPr>
        <w:spacing w:after="0" w:line="240" w:lineRule="auto"/>
        <w:ind w:firstLine="709"/>
        <w:jc w:val="both"/>
        <w:rPr>
          <w:rFonts w:ascii="Times New Roman" w:hAnsi="Times New Roman" w:cs="Times New Roman"/>
          <w:sz w:val="24"/>
          <w:szCs w:val="24"/>
          <w:lang w:val="kk-KZ"/>
        </w:rPr>
      </w:pPr>
    </w:p>
    <w:p w:rsidR="00E07313" w:rsidRPr="00AD3FC0" w:rsidRDefault="00E07313" w:rsidP="00E07313">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16BA65A5" wp14:editId="07DA1E59">
                <wp:simplePos x="0" y="0"/>
                <wp:positionH relativeFrom="column">
                  <wp:posOffset>5666891</wp:posOffset>
                </wp:positionH>
                <wp:positionV relativeFrom="paragraph">
                  <wp:posOffset>1681375</wp:posOffset>
                </wp:positionV>
                <wp:extent cx="0" cy="279400"/>
                <wp:effectExtent l="95250" t="0" r="57150" b="63500"/>
                <wp:wrapNone/>
                <wp:docPr id="48" name="Прямая со стрелкой 48"/>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BE9C5C4" id="_x0000_t32" coordsize="21600,21600" o:spt="32" o:oned="t" path="m,l21600,21600e" filled="f">
                <v:path arrowok="t" fillok="f" o:connecttype="none"/>
                <o:lock v:ext="edit" shapetype="t"/>
              </v:shapetype>
              <v:shape id="Прямая со стрелкой 48" o:spid="_x0000_s1026" type="#_x0000_t32" style="position:absolute;margin-left:446.2pt;margin-top:132.4pt;width:0;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5CAE0AC" wp14:editId="631A03FE">
                <wp:simplePos x="0" y="0"/>
                <wp:positionH relativeFrom="column">
                  <wp:posOffset>4902228</wp:posOffset>
                </wp:positionH>
                <wp:positionV relativeFrom="paragraph">
                  <wp:posOffset>1667728</wp:posOffset>
                </wp:positionV>
                <wp:extent cx="0" cy="279400"/>
                <wp:effectExtent l="95250" t="0" r="57150" b="63500"/>
                <wp:wrapNone/>
                <wp:docPr id="49" name="Прямая со стрелкой 49"/>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CC4E04" id="Прямая со стрелкой 49" o:spid="_x0000_s1026" type="#_x0000_t32" style="position:absolute;margin-left:386pt;margin-top:131.3pt;width:0;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78181B7C" wp14:editId="4FE359AF">
                <wp:simplePos x="0" y="0"/>
                <wp:positionH relativeFrom="column">
                  <wp:posOffset>3430905</wp:posOffset>
                </wp:positionH>
                <wp:positionV relativeFrom="paragraph">
                  <wp:posOffset>1684020</wp:posOffset>
                </wp:positionV>
                <wp:extent cx="0" cy="279400"/>
                <wp:effectExtent l="95250" t="0" r="57150" b="63500"/>
                <wp:wrapNone/>
                <wp:docPr id="50" name="Прямая со стрелкой 50"/>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A2EA8C" id="Прямая со стрелкой 50" o:spid="_x0000_s1026" type="#_x0000_t32" style="position:absolute;margin-left:270.15pt;margin-top:132.6pt;width:0;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FF46F4E" wp14:editId="3F5EF048">
                <wp:simplePos x="0" y="0"/>
                <wp:positionH relativeFrom="column">
                  <wp:posOffset>4122534</wp:posOffset>
                </wp:positionH>
                <wp:positionV relativeFrom="paragraph">
                  <wp:posOffset>1686294</wp:posOffset>
                </wp:positionV>
                <wp:extent cx="0" cy="279400"/>
                <wp:effectExtent l="95250" t="0" r="57150" b="63500"/>
                <wp:wrapNone/>
                <wp:docPr id="51" name="Прямая со стрелкой 51"/>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988FB6" id="Прямая со стрелкой 51" o:spid="_x0000_s1026" type="#_x0000_t32" style="position:absolute;margin-left:324.6pt;margin-top:132.8pt;width:0;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34688" behindDoc="0" locked="0" layoutInCell="1" allowOverlap="1" wp14:anchorId="3834D80B" wp14:editId="5E50E853">
                <wp:simplePos x="0" y="0"/>
                <wp:positionH relativeFrom="column">
                  <wp:posOffset>2537460</wp:posOffset>
                </wp:positionH>
                <wp:positionV relativeFrom="paragraph">
                  <wp:posOffset>1669899</wp:posOffset>
                </wp:positionV>
                <wp:extent cx="0" cy="279400"/>
                <wp:effectExtent l="95250" t="0" r="57150" b="63500"/>
                <wp:wrapNone/>
                <wp:docPr id="52" name="Прямая со стрелкой 52"/>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E6C237" id="Прямая со стрелкой 52" o:spid="_x0000_s1026" type="#_x0000_t32" style="position:absolute;margin-left:199.8pt;margin-top:131.5pt;width:0;height: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0D84E672" wp14:editId="3E89662D">
                <wp:simplePos x="0" y="0"/>
                <wp:positionH relativeFrom="column">
                  <wp:posOffset>415925</wp:posOffset>
                </wp:positionH>
                <wp:positionV relativeFrom="paragraph">
                  <wp:posOffset>1670685</wp:posOffset>
                </wp:positionV>
                <wp:extent cx="0" cy="279400"/>
                <wp:effectExtent l="95250" t="0" r="57150" b="63500"/>
                <wp:wrapNone/>
                <wp:docPr id="54" name="Прямая со стрелкой 54"/>
                <wp:cNvGraphicFramePr/>
                <a:graphic xmlns:a="http://schemas.openxmlformats.org/drawingml/2006/main">
                  <a:graphicData uri="http://schemas.microsoft.com/office/word/2010/wordprocessingShape">
                    <wps:wsp>
                      <wps:cNvCnPr/>
                      <wps:spPr>
                        <a:xfrm>
                          <a:off x="0" y="0"/>
                          <a:ext cx="0" cy="279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67F4B1" id="Прямая со стрелкой 54" o:spid="_x0000_s1026" type="#_x0000_t32" style="position:absolute;margin-left:32.75pt;margin-top:131.55pt;width:0;height: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9536" behindDoc="0" locked="0" layoutInCell="1" allowOverlap="1" wp14:anchorId="3821A01E" wp14:editId="7D087B95">
                <wp:simplePos x="0" y="0"/>
                <wp:positionH relativeFrom="column">
                  <wp:posOffset>1880235</wp:posOffset>
                </wp:positionH>
                <wp:positionV relativeFrom="paragraph">
                  <wp:posOffset>1668145</wp:posOffset>
                </wp:positionV>
                <wp:extent cx="0" cy="279400"/>
                <wp:effectExtent l="95250" t="0" r="57150" b="63500"/>
                <wp:wrapNone/>
                <wp:docPr id="55" name="Прямая со стрелкой 55"/>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D1DE7" id="Прямая со стрелкой 55" o:spid="_x0000_s1026" type="#_x0000_t32" style="position:absolute;margin-left:148.05pt;margin-top:131.35pt;width:0;height: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" strokecolor="black [3200]" strokeweight=".5pt">
                <v:stroke endarrow="open" joinstyle="miter"/>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5440" behindDoc="0" locked="0" layoutInCell="1" allowOverlap="1" wp14:anchorId="4979F76B" wp14:editId="67159A1D">
                <wp:simplePos x="0" y="0"/>
                <wp:positionH relativeFrom="column">
                  <wp:posOffset>66040</wp:posOffset>
                </wp:positionH>
                <wp:positionV relativeFrom="paragraph">
                  <wp:posOffset>1054735</wp:posOffset>
                </wp:positionV>
                <wp:extent cx="1446530" cy="614045"/>
                <wp:effectExtent l="57150" t="38100" r="77470" b="9080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1446530" cy="6140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4C1D86"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ШЕА объектісі бойынша</w:t>
                            </w:r>
                          </w:p>
                          <w:p w:rsidR="00806F95" w:rsidRDefault="00806F95" w:rsidP="00E073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9F76B" id="Скругленный прямоугольник 56" o:spid="_x0000_s1039" style="position:absolute;left:0;text-align:left;margin-left:5.2pt;margin-top:83.05pt;width:113.9pt;height:4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" fillcolor="#91bce3 [2164]" strokecolor="#5b9bd5 [3204]" strokeweight=".5pt">
                <v:fill color2="#7aaddd [2612]" rotate="t" colors="0 #b1cbe9;.5 #a3c1e5;1 #92b9e4" focus="100%" type="gradient">
                  <o:fill v:ext="view" type="gradientUnscaled"/>
                </v:fill>
                <v:stroke joinstyle="miter"/>
                <v:textbox>
                  <w:txbxContent>
                    <w:p w:rsidR="00806F95" w:rsidRPr="004C1D86"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ШЕА объектісі бойынша</w:t>
                      </w:r>
                    </w:p>
                    <w:p w:rsidR="00806F95" w:rsidRDefault="00806F95" w:rsidP="00E07313">
                      <w:pPr>
                        <w:jc w:val="center"/>
                      </w:pP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6464" behindDoc="0" locked="0" layoutInCell="1" allowOverlap="1" wp14:anchorId="42C626FF" wp14:editId="46D2E405">
                <wp:simplePos x="0" y="0"/>
                <wp:positionH relativeFrom="column">
                  <wp:posOffset>1567180</wp:posOffset>
                </wp:positionH>
                <wp:positionV relativeFrom="paragraph">
                  <wp:posOffset>1054735</wp:posOffset>
                </wp:positionV>
                <wp:extent cx="1473835" cy="614045"/>
                <wp:effectExtent l="57150" t="38100" r="69215" b="9080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473835" cy="614045"/>
                        </a:xfrm>
                        <a:prstGeom prst="roundRect">
                          <a:avLst>
                            <a:gd name="adj" fmla="val 18515"/>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3A4147"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ШЕА</w:t>
                            </w:r>
                            <w:r>
                              <w:rPr>
                                <w:rFonts w:ascii="Times New Roman" w:hAnsi="Times New Roman" w:cs="Times New Roman"/>
                              </w:rPr>
                              <w:t>-</w:t>
                            </w:r>
                            <w:r w:rsidRPr="003A4147">
                              <w:rPr>
                                <w:rFonts w:ascii="Times New Roman" w:hAnsi="Times New Roman" w:cs="Times New Roman"/>
                                <w:lang w:val="kk-KZ"/>
                              </w:rPr>
                              <w:t>дың толықтығына қарай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626FF" id="Скругленный прямоугольник 57" o:spid="_x0000_s1040" style="position:absolute;left:0;text-align:left;margin-left:123.4pt;margin-top:83.05pt;width:116.05pt;height:4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" fillcolor="#a3c4ff" strokecolor="#4a7ebb">
                <v:fill color2="#e5eeff" rotate="t" angle="180" colors="0 #a3c4ff;22938f #bfd5ff;1 #e5eeff" focus="100%" type="gradient"/>
                <v:shadow on="t" color="black" opacity="24903f" origin=",.5" offset="0,.55556mm"/>
                <v:textbox>
                  <w:txbxContent>
                    <w:p w:rsidR="00806F95" w:rsidRPr="003A4147"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ШЕА</w:t>
                      </w:r>
                      <w:r>
                        <w:rPr>
                          <w:rFonts w:ascii="Times New Roman" w:hAnsi="Times New Roman" w:cs="Times New Roman"/>
                        </w:rPr>
                        <w:t>-</w:t>
                      </w:r>
                      <w:r w:rsidRPr="003A4147">
                        <w:rPr>
                          <w:rFonts w:ascii="Times New Roman" w:hAnsi="Times New Roman" w:cs="Times New Roman"/>
                          <w:lang w:val="kk-KZ"/>
                        </w:rPr>
                        <w:t>дың толықтығына қарай</w:t>
                      </w: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8512" behindDoc="0" locked="0" layoutInCell="1" allowOverlap="1" wp14:anchorId="2382766D" wp14:editId="5F05E892">
                <wp:simplePos x="0" y="0"/>
                <wp:positionH relativeFrom="column">
                  <wp:posOffset>4631055</wp:posOffset>
                </wp:positionH>
                <wp:positionV relativeFrom="paragraph">
                  <wp:posOffset>1054735</wp:posOffset>
                </wp:positionV>
                <wp:extent cx="1492885" cy="614045"/>
                <wp:effectExtent l="57150" t="38100" r="69215" b="9080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492885" cy="6140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1B0377" w:rsidRDefault="00806F95" w:rsidP="00E07313">
                            <w:pPr>
                              <w:spacing w:after="0" w:line="240" w:lineRule="auto"/>
                              <w:jc w:val="center"/>
                              <w:rPr>
                                <w:rFonts w:ascii="Times New Roman" w:hAnsi="Times New Roman" w:cs="Times New Roman"/>
                              </w:rPr>
                            </w:pPr>
                            <w:r w:rsidRPr="003A4147">
                              <w:rPr>
                                <w:rFonts w:ascii="Times New Roman" w:hAnsi="Times New Roman" w:cs="Times New Roman"/>
                              </w:rPr>
                              <w:t>Операциялар мен функцияларға бөлу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2766D" id="Скругленный прямоугольник 58" o:spid="_x0000_s1041" style="position:absolute;left:0;text-align:left;margin-left:364.65pt;margin-top:83.05pt;width:117.55pt;height:4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" fillcolor="#a3c4ff" strokecolor="#4a7ebb">
                <v:fill color2="#e5eeff" rotate="t" angle="180" colors="0 #a3c4ff;22938f #bfd5ff;1 #e5eeff" focus="100%" type="gradient"/>
                <v:shadow on="t" color="black" opacity="24903f" origin=",.5" offset="0,.55556mm"/>
                <v:textbox>
                  <w:txbxContent>
                    <w:p w:rsidR="00806F95" w:rsidRPr="001B0377" w:rsidRDefault="00806F95" w:rsidP="00E07313">
                      <w:pPr>
                        <w:spacing w:after="0" w:line="240" w:lineRule="auto"/>
                        <w:jc w:val="center"/>
                        <w:rPr>
                          <w:rFonts w:ascii="Times New Roman" w:hAnsi="Times New Roman" w:cs="Times New Roman"/>
                        </w:rPr>
                      </w:pPr>
                      <w:r w:rsidRPr="003A4147">
                        <w:rPr>
                          <w:rFonts w:ascii="Times New Roman" w:hAnsi="Times New Roman" w:cs="Times New Roman"/>
                        </w:rPr>
                        <w:t>Операциялар мен функцияларға бөлу бойынша</w:t>
                      </w: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7488" behindDoc="0" locked="0" layoutInCell="1" allowOverlap="1" wp14:anchorId="00B812FE" wp14:editId="30BD479B">
                <wp:simplePos x="0" y="0"/>
                <wp:positionH relativeFrom="column">
                  <wp:posOffset>3095625</wp:posOffset>
                </wp:positionH>
                <wp:positionV relativeFrom="paragraph">
                  <wp:posOffset>1054735</wp:posOffset>
                </wp:positionV>
                <wp:extent cx="1466850" cy="614045"/>
                <wp:effectExtent l="57150" t="38100" r="76200" b="9080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466850" cy="6140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3A4147"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Мақсатты өзіндік құнға қол жеткізу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812FE" id="Скругленный прямоугольник 59" o:spid="_x0000_s1042" style="position:absolute;left:0;text-align:left;margin-left:243.75pt;margin-top:83.05pt;width:115.5pt;height:4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" fillcolor="#a3c4ff" strokecolor="#4a7ebb">
                <v:fill color2="#e5eeff" rotate="t" angle="180" colors="0 #a3c4ff;22938f #bfd5ff;1 #e5eeff" focus="100%" type="gradient"/>
                <v:shadow on="t" color="black" opacity="24903f" origin=",.5" offset="0,.55556mm"/>
                <v:textbox>
                  <w:txbxContent>
                    <w:p w:rsidR="00806F95" w:rsidRPr="003A4147"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Мақсатты өзіндік құнға қол жеткізу бойынша</w:t>
                      </w: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3392" behindDoc="0" locked="0" layoutInCell="1" allowOverlap="1" wp14:anchorId="6870DB07" wp14:editId="4C8F7917">
                <wp:simplePos x="0" y="0"/>
                <wp:positionH relativeFrom="column">
                  <wp:posOffset>3606800</wp:posOffset>
                </wp:positionH>
                <wp:positionV relativeFrom="paragraph">
                  <wp:posOffset>789940</wp:posOffset>
                </wp:positionV>
                <wp:extent cx="0" cy="264795"/>
                <wp:effectExtent l="0" t="0" r="19050" b="2095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264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0289A" id="Прямая соединительная линия 6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62.2pt" to="284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2368" behindDoc="0" locked="0" layoutInCell="1" allowOverlap="1" wp14:anchorId="37254BE9" wp14:editId="2CDDFA58">
                <wp:simplePos x="0" y="0"/>
                <wp:positionH relativeFrom="column">
                  <wp:posOffset>2160270</wp:posOffset>
                </wp:positionH>
                <wp:positionV relativeFrom="paragraph">
                  <wp:posOffset>788670</wp:posOffset>
                </wp:positionV>
                <wp:extent cx="0" cy="264795"/>
                <wp:effectExtent l="0" t="0" r="19050" b="20955"/>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264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3D83D" id="Прямая соединительная линия 6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pt,62.1pt" to="170.1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4416" behindDoc="0" locked="0" layoutInCell="1" allowOverlap="1" wp14:anchorId="5AD9CD7F" wp14:editId="70AD5E92">
                <wp:simplePos x="0" y="0"/>
                <wp:positionH relativeFrom="column">
                  <wp:posOffset>5395510</wp:posOffset>
                </wp:positionH>
                <wp:positionV relativeFrom="paragraph">
                  <wp:posOffset>789125</wp:posOffset>
                </wp:positionV>
                <wp:extent cx="218" cy="264795"/>
                <wp:effectExtent l="0" t="0" r="19050" b="20955"/>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218" cy="264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E7F06" id="Прямая соединительная линия 62"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85pt,62.15pt" to="424.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1344" behindDoc="0" locked="0" layoutInCell="1" allowOverlap="1" wp14:anchorId="4611F449" wp14:editId="39D56811">
                <wp:simplePos x="0" y="0"/>
                <wp:positionH relativeFrom="column">
                  <wp:posOffset>536575</wp:posOffset>
                </wp:positionH>
                <wp:positionV relativeFrom="paragraph">
                  <wp:posOffset>788670</wp:posOffset>
                </wp:positionV>
                <wp:extent cx="0" cy="264795"/>
                <wp:effectExtent l="0" t="0" r="19050" b="20955"/>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264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7EC0A" id="Прямая соединительная линия 6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62.1pt" to="42.2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" strokecolor="black [3200]" strokeweight=".5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40320" behindDoc="0" locked="0" layoutInCell="1" allowOverlap="1" wp14:anchorId="4B061BF5" wp14:editId="446B604B">
                <wp:simplePos x="0" y="0"/>
                <wp:positionH relativeFrom="column">
                  <wp:posOffset>537125</wp:posOffset>
                </wp:positionH>
                <wp:positionV relativeFrom="paragraph">
                  <wp:posOffset>789125</wp:posOffset>
                </wp:positionV>
                <wp:extent cx="4858603" cy="0"/>
                <wp:effectExtent l="0" t="0" r="18415"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48586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410E67" id="Прямая соединительная линия 64" o:spid="_x0000_s1026" style="position:absolute;flip:x;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pt,62.15pt" to="424.8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" strokecolor="black [3200]" strokeweight=".5pt">
                <v:stroke joinstyle="miter"/>
              </v:line>
            </w:pict>
          </mc:Fallback>
        </mc:AlternateContent>
      </w: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39296" behindDoc="0" locked="0" layoutInCell="1" allowOverlap="1" wp14:anchorId="6659F25D" wp14:editId="23B3C0D0">
                <wp:simplePos x="0" y="0"/>
                <wp:positionH relativeFrom="column">
                  <wp:posOffset>2853510</wp:posOffset>
                </wp:positionH>
                <wp:positionV relativeFrom="paragraph">
                  <wp:posOffset>9117</wp:posOffset>
                </wp:positionV>
                <wp:extent cx="3175" cy="271133"/>
                <wp:effectExtent l="0" t="0" r="34925" b="3429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3175" cy="271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38113" id="Прямая соединительная линия 6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7pt" to="224.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" strokecolor="black [3200]" strokeweight=".5pt">
                <v:stroke joinstyle="miter"/>
              </v:line>
            </w:pict>
          </mc:Fallback>
        </mc:AlternateContent>
      </w: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p>
    <w:p w:rsidR="00E07313" w:rsidRPr="00AD3FC0" w:rsidRDefault="00D613E4" w:rsidP="00E07313">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50560" behindDoc="0" locked="0" layoutInCell="1" allowOverlap="1" wp14:anchorId="3E5BE16A" wp14:editId="65E36544">
                <wp:simplePos x="0" y="0"/>
                <wp:positionH relativeFrom="column">
                  <wp:posOffset>1031240</wp:posOffset>
                </wp:positionH>
                <wp:positionV relativeFrom="paragraph">
                  <wp:posOffset>38100</wp:posOffset>
                </wp:positionV>
                <wp:extent cx="0" cy="279400"/>
                <wp:effectExtent l="95250" t="0" r="57150" b="63500"/>
                <wp:wrapNone/>
                <wp:docPr id="53" name="Прямая со стрелкой 53"/>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7DB11" id="Прямая со стрелкой 53" o:spid="_x0000_s1026" type="#_x0000_t32" style="position:absolute;margin-left:81.2pt;margin-top:3pt;width:0;height: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" strokecolor="black [3200]" strokeweight=".5pt">
                <v:stroke endarrow="open" joinstyle="miter"/>
              </v:shape>
            </w:pict>
          </mc:Fallback>
        </mc:AlternateContent>
      </w:r>
    </w:p>
    <w:p w:rsidR="00E07313" w:rsidRPr="00AD3FC0" w:rsidRDefault="00D613E4" w:rsidP="00E07313">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1BD32587" wp14:editId="0E536178">
                <wp:simplePos x="0" y="0"/>
                <wp:positionH relativeFrom="column">
                  <wp:posOffset>1520190</wp:posOffset>
                </wp:positionH>
                <wp:positionV relativeFrom="paragraph">
                  <wp:posOffset>26670</wp:posOffset>
                </wp:positionV>
                <wp:extent cx="590550" cy="1879600"/>
                <wp:effectExtent l="57150" t="38100" r="76200" b="101600"/>
                <wp:wrapNone/>
                <wp:docPr id="45" name="Прямоугольник 45"/>
                <wp:cNvGraphicFramePr/>
                <a:graphic xmlns:a="http://schemas.openxmlformats.org/drawingml/2006/main">
                  <a:graphicData uri="http://schemas.microsoft.com/office/word/2010/wordprocessingShape">
                    <wps:wsp>
                      <wps:cNvSpPr/>
                      <wps:spPr>
                        <a:xfrm>
                          <a:off x="0" y="0"/>
                          <a:ext cx="590550" cy="1879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C84C7F" w:rsidRDefault="00806F95" w:rsidP="00E07313">
                            <w:pPr>
                              <w:spacing w:after="0" w:line="240" w:lineRule="auto"/>
                              <w:jc w:val="center"/>
                              <w:rPr>
                                <w:rFonts w:ascii="Times New Roman" w:hAnsi="Times New Roman" w:cs="Times New Roman"/>
                              </w:rPr>
                            </w:pPr>
                            <w:r w:rsidRPr="009C1F70">
                              <w:rPr>
                                <w:rFonts w:ascii="Times New Roman" w:hAnsi="Times New Roman" w:cs="Times New Roman"/>
                              </w:rPr>
                              <w:t>Абзорпшен-костин</w:t>
                            </w:r>
                            <w:r>
                              <w:rPr>
                                <w:rFonts w:ascii="Times New Roman" w:hAnsi="Times New Roman" w:cs="Times New Roman"/>
                              </w:rPr>
                              <w:t>г (толық өзіндік құнын кальк</w:t>
                            </w:r>
                            <w:r>
                              <w:rPr>
                                <w:rFonts w:ascii="Times New Roman" w:hAnsi="Times New Roman" w:cs="Times New Roman"/>
                                <w:lang w:val="kk-KZ"/>
                              </w:rPr>
                              <w:t>уляцияла</w:t>
                            </w:r>
                            <w:r w:rsidRPr="009C1F70">
                              <w:rPr>
                                <w:rFonts w:ascii="Times New Roman" w:hAnsi="Times New Roman" w:cs="Times New Roman"/>
                              </w:rPr>
                              <w:t>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2587" id="Прямоугольник 45" o:spid="_x0000_s1043" style="position:absolute;margin-left:119.7pt;margin-top:2.1pt;width:46.5pt;height:1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" fillcolor="#a3c4ff" strokecolor="#4a7ebb">
                <v:fill color2="#e5eeff" rotate="t" angle="180" colors="0 #a3c4ff;22938f #bfd5ff;1 #e5eeff" focus="100%" type="gradient"/>
                <v:shadow on="t" color="black" opacity="24903f" origin=",.5" offset="0,.55556mm"/>
                <v:textbox style="layout-flow:vertical;mso-layout-flow-alt:bottom-to-top">
                  <w:txbxContent>
                    <w:p w:rsidR="00806F95" w:rsidRPr="00C84C7F" w:rsidRDefault="00806F95" w:rsidP="00E07313">
                      <w:pPr>
                        <w:spacing w:after="0" w:line="240" w:lineRule="auto"/>
                        <w:jc w:val="center"/>
                        <w:rPr>
                          <w:rFonts w:ascii="Times New Roman" w:hAnsi="Times New Roman" w:cs="Times New Roman"/>
                        </w:rPr>
                      </w:pPr>
                      <w:r w:rsidRPr="009C1F70">
                        <w:rPr>
                          <w:rFonts w:ascii="Times New Roman" w:hAnsi="Times New Roman" w:cs="Times New Roman"/>
                        </w:rPr>
                        <w:t>Абзорпшен-костин</w:t>
                      </w:r>
                      <w:r>
                        <w:rPr>
                          <w:rFonts w:ascii="Times New Roman" w:hAnsi="Times New Roman" w:cs="Times New Roman"/>
                        </w:rPr>
                        <w:t>г (толық өзіндік құнын кальк</w:t>
                      </w:r>
                      <w:r>
                        <w:rPr>
                          <w:rFonts w:ascii="Times New Roman" w:hAnsi="Times New Roman" w:cs="Times New Roman"/>
                          <w:lang w:val="kk-KZ"/>
                        </w:rPr>
                        <w:t>уляцияла</w:t>
                      </w:r>
                      <w:r w:rsidRPr="009C1F70">
                        <w:rPr>
                          <w:rFonts w:ascii="Times New Roman" w:hAnsi="Times New Roman" w:cs="Times New Roman"/>
                        </w:rPr>
                        <w:t>у)</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3E31FE19" wp14:editId="1EEDE54B">
                <wp:simplePos x="0" y="0"/>
                <wp:positionH relativeFrom="column">
                  <wp:posOffset>738505</wp:posOffset>
                </wp:positionH>
                <wp:positionV relativeFrom="paragraph">
                  <wp:posOffset>28575</wp:posOffset>
                </wp:positionV>
                <wp:extent cx="538480" cy="1879574"/>
                <wp:effectExtent l="57150" t="38100" r="71120" b="102235"/>
                <wp:wrapNone/>
                <wp:docPr id="46" name="Прямоугольник 46"/>
                <wp:cNvGraphicFramePr/>
                <a:graphic xmlns:a="http://schemas.openxmlformats.org/drawingml/2006/main">
                  <a:graphicData uri="http://schemas.microsoft.com/office/word/2010/wordprocessingShape">
                    <wps:wsp>
                      <wps:cNvSpPr/>
                      <wps:spPr>
                        <a:xfrm>
                          <a:off x="0" y="0"/>
                          <a:ext cx="538480" cy="1879574"/>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9C1F70"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Процесстік калькуляциялау жүйесі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FE19" id="Прямоугольник 46" o:spid="_x0000_s1044" style="position:absolute;margin-left:58.15pt;margin-top:2.25pt;width:42.4pt;height:1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" fillcolor="#a3c4ff" strokecolor="#4a7ebb">
                <v:fill color2="#e5eeff" rotate="t" angle="180" colors="0 #a3c4ff;22938f #bfd5ff;1 #e5eeff" focus="100%" type="gradient"/>
                <v:shadow on="t" color="black" opacity="24903f" origin=",.5" offset="0,.55556mm"/>
                <v:textbox style="layout-flow:vertical;mso-layout-flow-alt:bottom-to-top">
                  <w:txbxContent>
                    <w:p w:rsidR="00806F95" w:rsidRPr="009C1F70"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Процесстік калькуляциялау жүйесі</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3632" behindDoc="0" locked="0" layoutInCell="1" allowOverlap="1" wp14:anchorId="27822A6A" wp14:editId="47A1F8E0">
                <wp:simplePos x="0" y="0"/>
                <wp:positionH relativeFrom="column">
                  <wp:posOffset>72390</wp:posOffset>
                </wp:positionH>
                <wp:positionV relativeFrom="paragraph">
                  <wp:posOffset>26670</wp:posOffset>
                </wp:positionV>
                <wp:extent cx="485775" cy="1894205"/>
                <wp:effectExtent l="0" t="0" r="28575" b="10795"/>
                <wp:wrapNone/>
                <wp:docPr id="47" name="Прямоугольник 47"/>
                <wp:cNvGraphicFramePr/>
                <a:graphic xmlns:a="http://schemas.openxmlformats.org/drawingml/2006/main">
                  <a:graphicData uri="http://schemas.microsoft.com/office/word/2010/wordprocessingShape">
                    <wps:wsp>
                      <wps:cNvSpPr/>
                      <wps:spPr>
                        <a:xfrm>
                          <a:off x="0" y="0"/>
                          <a:ext cx="485775" cy="18942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1E2FE2"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Тапсырыстық</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22A6A" id="Прямоугольник 47" o:spid="_x0000_s1045" style="position:absolute;margin-left:5.7pt;margin-top:2.1pt;width:38.25pt;height:14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" fillcolor="#91bce3 [2164]" strokecolor="#5b9bd5 [3204]" strokeweight=".5pt">
                <v:fill color2="#7aaddd [2612]" rotate="t" colors="0 #b1cbe9;.5 #a3c1e5;1 #92b9e4" focus="100%" type="gradient">
                  <o:fill v:ext="view" type="gradientUnscaled"/>
                </v:fill>
                <v:textbox style="layout-flow:vertical;mso-layout-flow-alt:bottom-to-top">
                  <w:txbxContent>
                    <w:p w:rsidR="00806F95" w:rsidRPr="001E2FE2" w:rsidRDefault="00806F95" w:rsidP="00E07313">
                      <w:pPr>
                        <w:spacing w:after="0" w:line="240" w:lineRule="auto"/>
                        <w:jc w:val="center"/>
                        <w:rPr>
                          <w:rFonts w:ascii="Times New Roman" w:hAnsi="Times New Roman" w:cs="Times New Roman"/>
                          <w:lang w:val="kk-KZ"/>
                        </w:rPr>
                      </w:pPr>
                      <w:r>
                        <w:rPr>
                          <w:rFonts w:ascii="Times New Roman" w:hAnsi="Times New Roman" w:cs="Times New Roman"/>
                          <w:lang w:val="kk-KZ"/>
                        </w:rPr>
                        <w:t>Тапсырыстық</w:t>
                      </w:r>
                    </w:p>
                  </w:txbxContent>
                </v:textbox>
              </v:rect>
            </w:pict>
          </mc:Fallback>
        </mc:AlternateContent>
      </w:r>
      <w:r w:rsidR="00886207">
        <w:rPr>
          <w:rFonts w:ascii="Times New Roman" w:hAnsi="Times New Roman" w:cs="Times New Roman"/>
          <w:noProof/>
          <w:sz w:val="24"/>
          <w:szCs w:val="24"/>
          <w:lang w:eastAsia="ru-RU"/>
        </w:rPr>
        <mc:AlternateContent>
          <mc:Choice Requires="wps">
            <w:drawing>
              <wp:anchor distT="0" distB="0" distL="114300" distR="114300" simplePos="0" relativeHeight="251675136" behindDoc="0" locked="0" layoutInCell="1" allowOverlap="1" wp14:anchorId="2BD59772" wp14:editId="3C1FC3BC">
                <wp:simplePos x="0" y="0"/>
                <wp:positionH relativeFrom="column">
                  <wp:posOffset>5401132</wp:posOffset>
                </wp:positionH>
                <wp:positionV relativeFrom="paragraph">
                  <wp:posOffset>38710</wp:posOffset>
                </wp:positionV>
                <wp:extent cx="538480" cy="1879574"/>
                <wp:effectExtent l="0" t="0" r="13970" b="26035"/>
                <wp:wrapNone/>
                <wp:docPr id="39" name="Прямоугольник 39"/>
                <wp:cNvGraphicFramePr/>
                <a:graphic xmlns:a="http://schemas.openxmlformats.org/drawingml/2006/main">
                  <a:graphicData uri="http://schemas.microsoft.com/office/word/2010/wordprocessingShape">
                    <wps:wsp>
                      <wps:cNvSpPr/>
                      <wps:spPr>
                        <a:xfrm>
                          <a:off x="0" y="0"/>
                          <a:ext cx="538480" cy="187957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FE2B35" w:rsidRDefault="00806F95" w:rsidP="00E07313">
                            <w:pPr>
                              <w:spacing w:after="0" w:line="240" w:lineRule="auto"/>
                              <w:jc w:val="center"/>
                              <w:rPr>
                                <w:rFonts w:ascii="Times New Roman" w:hAnsi="Times New Roman" w:cs="Times New Roman"/>
                                <w:lang w:val="kk-KZ"/>
                              </w:rPr>
                            </w:pPr>
                            <w:r w:rsidRPr="00083F00">
                              <w:rPr>
                                <w:rFonts w:ascii="Times New Roman" w:hAnsi="Times New Roman" w:cs="Times New Roman"/>
                              </w:rPr>
                              <w:t>Соңғы операция бойынша калькуляция</w:t>
                            </w:r>
                            <w:r>
                              <w:rPr>
                                <w:rFonts w:ascii="Times New Roman" w:hAnsi="Times New Roman" w:cs="Times New Roman"/>
                                <w:lang w:val="kk-KZ"/>
                              </w:rPr>
                              <w:t xml:space="preserve"> (</w:t>
                            </w:r>
                            <w:r>
                              <w:rPr>
                                <w:rFonts w:ascii="Times New Roman" w:hAnsi="Times New Roman" w:cs="Times New Roman"/>
                                <w:lang w:val="en-US"/>
                              </w:rPr>
                              <w:t>JIT</w:t>
                            </w:r>
                            <w:r>
                              <w:rPr>
                                <w:rFonts w:ascii="Times New Roman" w:hAnsi="Times New Roman" w:cs="Times New Roman"/>
                                <w:lang w:val="kk-KZ"/>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59772" id="Прямоугольник 39" o:spid="_x0000_s1046" style="position:absolute;margin-left:425.3pt;margin-top:3.05pt;width:42.4pt;height:1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" fillcolor="#91bce3 [2164]" strokecolor="#5b9bd5 [3204]" strokeweight=".5pt">
                <v:fill color2="#7aaddd [2612]" rotate="t" colors="0 #b1cbe9;.5 #a3c1e5;1 #92b9e4" focus="100%" type="gradient">
                  <o:fill v:ext="view" type="gradientUnscaled"/>
                </v:fill>
                <v:textbox style="layout-flow:vertical;mso-layout-flow-alt:bottom-to-top">
                  <w:txbxContent>
                    <w:p w:rsidR="00806F95" w:rsidRPr="00FE2B35" w:rsidRDefault="00806F95" w:rsidP="00E07313">
                      <w:pPr>
                        <w:spacing w:after="0" w:line="240" w:lineRule="auto"/>
                        <w:jc w:val="center"/>
                        <w:rPr>
                          <w:rFonts w:ascii="Times New Roman" w:hAnsi="Times New Roman" w:cs="Times New Roman"/>
                          <w:lang w:val="kk-KZ"/>
                        </w:rPr>
                      </w:pPr>
                      <w:r w:rsidRPr="00083F00">
                        <w:rPr>
                          <w:rFonts w:ascii="Times New Roman" w:hAnsi="Times New Roman" w:cs="Times New Roman"/>
                        </w:rPr>
                        <w:t>Соңғы операция бойынша калькуляция</w:t>
                      </w:r>
                      <w:r>
                        <w:rPr>
                          <w:rFonts w:ascii="Times New Roman" w:hAnsi="Times New Roman" w:cs="Times New Roman"/>
                          <w:lang w:val="kk-KZ"/>
                        </w:rPr>
                        <w:t xml:space="preserve"> (</w:t>
                      </w:r>
                      <w:r>
                        <w:rPr>
                          <w:rFonts w:ascii="Times New Roman" w:hAnsi="Times New Roman" w:cs="Times New Roman"/>
                          <w:lang w:val="en-US"/>
                        </w:rPr>
                        <w:t>JIT</w:t>
                      </w:r>
                      <w:r>
                        <w:rPr>
                          <w:rFonts w:ascii="Times New Roman" w:hAnsi="Times New Roman" w:cs="Times New Roman"/>
                          <w:lang w:val="kk-KZ"/>
                        </w:rPr>
                        <w:t>)</w:t>
                      </w:r>
                    </w:p>
                  </w:txbxContent>
                </v:textbox>
              </v:rect>
            </w:pict>
          </mc:Fallback>
        </mc:AlternateContent>
      </w:r>
      <w:r w:rsidR="00886207">
        <w:rPr>
          <w:rFonts w:ascii="Times New Roman" w:hAnsi="Times New Roman" w:cs="Times New Roman"/>
          <w:noProof/>
          <w:sz w:val="24"/>
          <w:szCs w:val="24"/>
          <w:lang w:eastAsia="ru-RU"/>
        </w:rPr>
        <mc:AlternateContent>
          <mc:Choice Requires="wps">
            <w:drawing>
              <wp:anchor distT="0" distB="0" distL="114300" distR="114300" simplePos="0" relativeHeight="251672064" behindDoc="0" locked="0" layoutInCell="1" allowOverlap="1" wp14:anchorId="29A4DC8A" wp14:editId="34AD5A6C">
                <wp:simplePos x="0" y="0"/>
                <wp:positionH relativeFrom="column">
                  <wp:posOffset>4633036</wp:posOffset>
                </wp:positionH>
                <wp:positionV relativeFrom="paragraph">
                  <wp:posOffset>24079</wp:posOffset>
                </wp:positionV>
                <wp:extent cx="538480" cy="1879600"/>
                <wp:effectExtent l="0" t="0" r="13970" b="25400"/>
                <wp:wrapNone/>
                <wp:docPr id="40" name="Прямоугольник 40"/>
                <wp:cNvGraphicFramePr/>
                <a:graphic xmlns:a="http://schemas.openxmlformats.org/drawingml/2006/main">
                  <a:graphicData uri="http://schemas.microsoft.com/office/word/2010/wordprocessingShape">
                    <wps:wsp>
                      <wps:cNvSpPr/>
                      <wps:spPr>
                        <a:xfrm>
                          <a:off x="0" y="0"/>
                          <a:ext cx="538480" cy="18796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АВС (</w:t>
                            </w:r>
                            <w:r>
                              <w:rPr>
                                <w:rFonts w:ascii="Times New Roman" w:hAnsi="Times New Roman" w:cs="Times New Roman"/>
                                <w:lang w:val="kk-KZ"/>
                              </w:rPr>
                              <w:t xml:space="preserve">Шығындар есебінің </w:t>
                            </w:r>
                            <w:r>
                              <w:rPr>
                                <w:rFonts w:ascii="Times New Roman" w:hAnsi="Times New Roman" w:cs="Times New Roman"/>
                              </w:rPr>
                              <w:t>функци</w:t>
                            </w:r>
                            <w:r>
                              <w:rPr>
                                <w:rFonts w:ascii="Times New Roman" w:hAnsi="Times New Roman" w:cs="Times New Roman"/>
                                <w:lang w:val="kk-KZ"/>
                              </w:rPr>
                              <w:t>оналдық жүйесі</w:t>
                            </w:r>
                            <w:r>
                              <w:rPr>
                                <w:rFonts w:ascii="Times New Roman" w:hAnsi="Times New Roman" w:cs="Times New Roman"/>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4DC8A" id="Прямоугольник 40" o:spid="_x0000_s1047" style="position:absolute;margin-left:364.8pt;margin-top:1.9pt;width:42.4pt;height:1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" fillcolor="#91bce3 [2164]" strokecolor="#5b9bd5 [3204]" strokeweight=".5pt">
                <v:fill color2="#7aaddd [2612]" rotate="t" colors="0 #b1cbe9;.5 #a3c1e5;1 #92b9e4" focus="100%" type="gradient">
                  <o:fill v:ext="view" type="gradientUnscaled"/>
                </v:fill>
                <v:textbox style="layout-flow:vertical;mso-layout-flow-alt:bottom-to-top">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АВС (</w:t>
                      </w:r>
                      <w:r>
                        <w:rPr>
                          <w:rFonts w:ascii="Times New Roman" w:hAnsi="Times New Roman" w:cs="Times New Roman"/>
                          <w:lang w:val="kk-KZ"/>
                        </w:rPr>
                        <w:t xml:space="preserve">Шығындар есебінің </w:t>
                      </w:r>
                      <w:r>
                        <w:rPr>
                          <w:rFonts w:ascii="Times New Roman" w:hAnsi="Times New Roman" w:cs="Times New Roman"/>
                        </w:rPr>
                        <w:t>функци</w:t>
                      </w:r>
                      <w:r>
                        <w:rPr>
                          <w:rFonts w:ascii="Times New Roman" w:hAnsi="Times New Roman" w:cs="Times New Roman"/>
                          <w:lang w:val="kk-KZ"/>
                        </w:rPr>
                        <w:t>оналдық жүйесі</w:t>
                      </w:r>
                      <w:r>
                        <w:rPr>
                          <w:rFonts w:ascii="Times New Roman" w:hAnsi="Times New Roman" w:cs="Times New Roman"/>
                        </w:rPr>
                        <w:t>)</w:t>
                      </w:r>
                    </w:p>
                  </w:txbxContent>
                </v:textbox>
              </v:rect>
            </w:pict>
          </mc:Fallback>
        </mc:AlternateContent>
      </w:r>
      <w:r w:rsidR="00886207">
        <w:rPr>
          <w:rFonts w:ascii="Times New Roman" w:hAnsi="Times New Roman" w:cs="Times New Roman"/>
          <w:noProof/>
          <w:sz w:val="24"/>
          <w:szCs w:val="24"/>
          <w:lang w:eastAsia="ru-RU"/>
        </w:rPr>
        <mc:AlternateContent>
          <mc:Choice Requires="wps">
            <w:drawing>
              <wp:anchor distT="0" distB="0" distL="114300" distR="114300" simplePos="0" relativeHeight="251668992" behindDoc="0" locked="0" layoutInCell="1" allowOverlap="1" wp14:anchorId="7972B53A" wp14:editId="409F63A9">
                <wp:simplePos x="0" y="0"/>
                <wp:positionH relativeFrom="column">
                  <wp:posOffset>3813734</wp:posOffset>
                </wp:positionH>
                <wp:positionV relativeFrom="paragraph">
                  <wp:posOffset>24079</wp:posOffset>
                </wp:positionV>
                <wp:extent cx="538480" cy="1893570"/>
                <wp:effectExtent l="0" t="0" r="13970" b="11430"/>
                <wp:wrapNone/>
                <wp:docPr id="41" name="Прямоугольник 41"/>
                <wp:cNvGraphicFramePr/>
                <a:graphic xmlns:a="http://schemas.openxmlformats.org/drawingml/2006/main">
                  <a:graphicData uri="http://schemas.microsoft.com/office/word/2010/wordprocessingShape">
                    <wps:wsp>
                      <wps:cNvSpPr/>
                      <wps:spPr>
                        <a:xfrm>
                          <a:off x="0" y="0"/>
                          <a:ext cx="538480" cy="189357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Кайзен-костинг</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B53A" id="Прямоугольник 41" o:spid="_x0000_s1048" style="position:absolute;margin-left:300.3pt;margin-top:1.9pt;width:42.4pt;height:14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" fillcolor="#91bce3 [2164]" strokecolor="#5b9bd5 [3204]" strokeweight=".5pt">
                <v:fill color2="#7aaddd [2612]" rotate="t" colors="0 #b1cbe9;.5 #a3c1e5;1 #92b9e4" focus="100%" type="gradient">
                  <o:fill v:ext="view" type="gradientUnscaled"/>
                </v:fill>
                <v:textbox style="layout-flow:vertical;mso-layout-flow-alt:bottom-to-top">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Кайзен-костинг</w:t>
                      </w:r>
                    </w:p>
                  </w:txbxContent>
                </v:textbox>
              </v:rect>
            </w:pict>
          </mc:Fallback>
        </mc:AlternateContent>
      </w:r>
      <w:r w:rsidR="00886207">
        <w:rPr>
          <w:rFonts w:ascii="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3DBF3252" wp14:editId="6AFA4B27">
                <wp:simplePos x="0" y="0"/>
                <wp:positionH relativeFrom="column">
                  <wp:posOffset>3096844</wp:posOffset>
                </wp:positionH>
                <wp:positionV relativeFrom="paragraph">
                  <wp:posOffset>24080</wp:posOffset>
                </wp:positionV>
                <wp:extent cx="538480" cy="1893596"/>
                <wp:effectExtent l="57150" t="38100" r="71120" b="87630"/>
                <wp:wrapNone/>
                <wp:docPr id="42" name="Прямоугольник 42"/>
                <wp:cNvGraphicFramePr/>
                <a:graphic xmlns:a="http://schemas.openxmlformats.org/drawingml/2006/main">
                  <a:graphicData uri="http://schemas.microsoft.com/office/word/2010/wordprocessingShape">
                    <wps:wsp>
                      <wps:cNvSpPr/>
                      <wps:spPr>
                        <a:xfrm>
                          <a:off x="0" y="0"/>
                          <a:ext cx="538480" cy="1893596"/>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Таргет-костинг</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F3252" id="Прямоугольник 42" o:spid="_x0000_s1049" style="position:absolute;margin-left:243.85pt;margin-top:1.9pt;width:42.4pt;height:14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" fillcolor="#a3c4ff" strokecolor="#4a7ebb">
                <v:fill color2="#e5eeff" rotate="t" angle="180" colors="0 #a3c4ff;22938f #bfd5ff;1 #e5eeff" focus="100%" type="gradient"/>
                <v:shadow on="t" color="black" opacity="24903f" origin=",.5" offset="0,.55556mm"/>
                <v:textbox style="layout-flow:vertical;mso-layout-flow-alt:bottom-to-top">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Таргет-костинг</w:t>
                      </w:r>
                    </w:p>
                  </w:txbxContent>
                </v:textbox>
              </v:rect>
            </w:pict>
          </mc:Fallback>
        </mc:AlternateContent>
      </w:r>
      <w:r w:rsidR="00886207">
        <w:rPr>
          <w:rFonts w:ascii="Times New Roman"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1F220F6E" wp14:editId="78B6B6F7">
                <wp:simplePos x="0" y="0"/>
                <wp:positionH relativeFrom="column">
                  <wp:posOffset>2226335</wp:posOffset>
                </wp:positionH>
                <wp:positionV relativeFrom="paragraph">
                  <wp:posOffset>24079</wp:posOffset>
                </wp:positionV>
                <wp:extent cx="626110" cy="1894205"/>
                <wp:effectExtent l="57150" t="38100" r="78740" b="86995"/>
                <wp:wrapNone/>
                <wp:docPr id="44" name="Прямоугольник 44"/>
                <wp:cNvGraphicFramePr/>
                <a:graphic xmlns:a="http://schemas.openxmlformats.org/drawingml/2006/main">
                  <a:graphicData uri="http://schemas.microsoft.com/office/word/2010/wordprocessingShape">
                    <wps:wsp>
                      <wps:cNvSpPr/>
                      <wps:spPr>
                        <a:xfrm>
                          <a:off x="0" y="0"/>
                          <a:ext cx="626110" cy="18942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Директ-костинг (</w:t>
                            </w:r>
                            <w:r>
                              <w:rPr>
                                <w:rFonts w:ascii="Times New Roman" w:hAnsi="Times New Roman" w:cs="Times New Roman"/>
                                <w:lang w:val="kk-KZ"/>
                              </w:rPr>
                              <w:t>өзгермелі</w:t>
                            </w:r>
                            <w:r>
                              <w:rPr>
                                <w:rFonts w:ascii="Times New Roman" w:hAnsi="Times New Roman" w:cs="Times New Roman"/>
                              </w:rPr>
                              <w:t xml:space="preserve"> шығындар бойынша кальк</w:t>
                            </w:r>
                            <w:r>
                              <w:rPr>
                                <w:rFonts w:ascii="Times New Roman" w:hAnsi="Times New Roman" w:cs="Times New Roman"/>
                                <w:lang w:val="kk-KZ"/>
                              </w:rPr>
                              <w:t>уляцияла</w:t>
                            </w:r>
                            <w:r w:rsidRPr="00BE74B5">
                              <w:rPr>
                                <w:rFonts w:ascii="Times New Roman" w:hAnsi="Times New Roman" w:cs="Times New Roman"/>
                              </w:rPr>
                              <w:t>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0F6E" id="Прямоугольник 44" o:spid="_x0000_s1050" style="position:absolute;margin-left:175.3pt;margin-top:1.9pt;width:49.3pt;height:14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" fillcolor="#a3c4ff" strokecolor="#4a7ebb">
                <v:fill color2="#e5eeff" rotate="t" angle="180" colors="0 #a3c4ff;22938f #bfd5ff;1 #e5eeff" focus="100%" type="gradient"/>
                <v:shadow on="t" color="black" opacity="24903f" origin=",.5" offset="0,.55556mm"/>
                <v:textbox style="layout-flow:vertical;mso-layout-flow-alt:bottom-to-top">
                  <w:txbxContent>
                    <w:p w:rsidR="00806F95" w:rsidRPr="00C84C7F" w:rsidRDefault="00806F95" w:rsidP="00E07313">
                      <w:pPr>
                        <w:spacing w:after="0" w:line="240" w:lineRule="auto"/>
                        <w:jc w:val="center"/>
                        <w:rPr>
                          <w:rFonts w:ascii="Times New Roman" w:hAnsi="Times New Roman" w:cs="Times New Roman"/>
                        </w:rPr>
                      </w:pPr>
                      <w:r>
                        <w:rPr>
                          <w:rFonts w:ascii="Times New Roman" w:hAnsi="Times New Roman" w:cs="Times New Roman"/>
                        </w:rPr>
                        <w:t>Директ-костинг (</w:t>
                      </w:r>
                      <w:r>
                        <w:rPr>
                          <w:rFonts w:ascii="Times New Roman" w:hAnsi="Times New Roman" w:cs="Times New Roman"/>
                          <w:lang w:val="kk-KZ"/>
                        </w:rPr>
                        <w:t>өзгермелі</w:t>
                      </w:r>
                      <w:r>
                        <w:rPr>
                          <w:rFonts w:ascii="Times New Roman" w:hAnsi="Times New Roman" w:cs="Times New Roman"/>
                        </w:rPr>
                        <w:t xml:space="preserve"> шығындар бойынша кальк</w:t>
                      </w:r>
                      <w:r>
                        <w:rPr>
                          <w:rFonts w:ascii="Times New Roman" w:hAnsi="Times New Roman" w:cs="Times New Roman"/>
                          <w:lang w:val="kk-KZ"/>
                        </w:rPr>
                        <w:t>уляцияла</w:t>
                      </w:r>
                      <w:r w:rsidRPr="00BE74B5">
                        <w:rPr>
                          <w:rFonts w:ascii="Times New Roman" w:hAnsi="Times New Roman" w:cs="Times New Roman"/>
                        </w:rPr>
                        <w:t>у)</w:t>
                      </w:r>
                    </w:p>
                  </w:txbxContent>
                </v:textbox>
              </v:rect>
            </w:pict>
          </mc:Fallback>
        </mc:AlternateContent>
      </w: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p>
    <w:p w:rsidR="00E07313" w:rsidRPr="00AD3FC0" w:rsidRDefault="00E07313" w:rsidP="00E07313">
      <w:pPr>
        <w:rPr>
          <w:rFonts w:ascii="Times New Roman" w:hAnsi="Times New Roman" w:cs="Times New Roman"/>
          <w:sz w:val="24"/>
          <w:szCs w:val="24"/>
          <w:lang w:val="kk-KZ"/>
        </w:rPr>
      </w:pPr>
    </w:p>
    <w:p w:rsidR="00E07313" w:rsidRDefault="00E07313" w:rsidP="00E07313">
      <w:pPr>
        <w:rPr>
          <w:rFonts w:ascii="Times New Roman" w:hAnsi="Times New Roman" w:cs="Times New Roman"/>
          <w:sz w:val="24"/>
          <w:szCs w:val="24"/>
          <w:lang w:val="kk-KZ"/>
        </w:rPr>
      </w:pPr>
    </w:p>
    <w:p w:rsidR="00E07313" w:rsidRPr="00886207" w:rsidRDefault="00796FED" w:rsidP="00E07313">
      <w:pPr>
        <w:spacing w:after="0" w:line="240" w:lineRule="auto"/>
        <w:jc w:val="center"/>
        <w:rPr>
          <w:rFonts w:ascii="Times New Roman" w:hAnsi="Times New Roman" w:cs="Times New Roman"/>
          <w:sz w:val="28"/>
          <w:szCs w:val="28"/>
          <w:lang w:val="kk-KZ"/>
        </w:rPr>
      </w:pPr>
      <w:r w:rsidRPr="00886207">
        <w:rPr>
          <w:rFonts w:ascii="Times New Roman" w:hAnsi="Times New Roman" w:cs="Times New Roman"/>
          <w:sz w:val="28"/>
          <w:szCs w:val="28"/>
          <w:lang w:val="kk-KZ"/>
        </w:rPr>
        <w:t>Сурет 6</w:t>
      </w:r>
      <w:r w:rsidR="00E07313" w:rsidRPr="00886207">
        <w:rPr>
          <w:rFonts w:ascii="Times New Roman" w:hAnsi="Times New Roman" w:cs="Times New Roman"/>
          <w:sz w:val="28"/>
          <w:szCs w:val="28"/>
          <w:lang w:val="kk-KZ"/>
        </w:rPr>
        <w:t xml:space="preserve"> – Кең</w:t>
      </w:r>
      <w:r w:rsidR="00F51DA4">
        <w:rPr>
          <w:rFonts w:ascii="Times New Roman" w:hAnsi="Times New Roman" w:cs="Times New Roman"/>
          <w:sz w:val="28"/>
          <w:szCs w:val="28"/>
          <w:lang w:val="kk-KZ"/>
        </w:rPr>
        <w:t xml:space="preserve"> таралған ШЕА және ӨӨҚ</w:t>
      </w:r>
      <w:r w:rsidR="00E07313" w:rsidRPr="00886207">
        <w:rPr>
          <w:rFonts w:ascii="Times New Roman" w:hAnsi="Times New Roman" w:cs="Times New Roman"/>
          <w:sz w:val="28"/>
          <w:szCs w:val="28"/>
          <w:lang w:val="kk-KZ"/>
        </w:rPr>
        <w:t xml:space="preserve"> калькуляциялау жүйелерінің жіктемесі</w:t>
      </w:r>
    </w:p>
    <w:p w:rsidR="0079112B" w:rsidRDefault="0079112B" w:rsidP="00E07313">
      <w:pPr>
        <w:tabs>
          <w:tab w:val="left" w:pos="1268"/>
        </w:tabs>
        <w:spacing w:after="0" w:line="240" w:lineRule="auto"/>
        <w:ind w:firstLine="567"/>
        <w:jc w:val="both"/>
        <w:rPr>
          <w:rFonts w:ascii="Times New Roman" w:hAnsi="Times New Roman" w:cs="Times New Roman"/>
          <w:sz w:val="24"/>
          <w:szCs w:val="24"/>
          <w:lang w:val="kk-KZ"/>
        </w:rPr>
      </w:pPr>
    </w:p>
    <w:p w:rsidR="00E07313" w:rsidRDefault="00E07313" w:rsidP="00E07313">
      <w:pPr>
        <w:tabs>
          <w:tab w:val="left" w:pos="1268"/>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w:t>
      </w:r>
      <w:r w:rsidR="00B072DE">
        <w:rPr>
          <w:rFonts w:ascii="Times New Roman" w:hAnsi="Times New Roman" w:cs="Times New Roman"/>
          <w:sz w:val="24"/>
          <w:szCs w:val="24"/>
          <w:lang w:val="kk-KZ"/>
        </w:rPr>
        <w:t>10</w:t>
      </w:r>
      <w:r>
        <w:rPr>
          <w:rFonts w:ascii="Times New Roman" w:hAnsi="Times New Roman" w:cs="Times New Roman"/>
          <w:sz w:val="24"/>
          <w:szCs w:val="24"/>
          <w:lang w:val="kk-KZ"/>
        </w:rPr>
        <w:t>, с.197</w:t>
      </w:r>
      <w:r w:rsidR="00515162">
        <w:rPr>
          <w:rFonts w:ascii="Times New Roman" w:hAnsi="Times New Roman" w:cs="Times New Roman"/>
          <w:sz w:val="24"/>
          <w:szCs w:val="24"/>
          <w:lang w:val="kk-KZ"/>
        </w:rPr>
        <w:t xml:space="preserve">, </w:t>
      </w:r>
      <w:r w:rsidR="009E67AF" w:rsidRPr="00211E84">
        <w:rPr>
          <w:rFonts w:ascii="Times New Roman" w:hAnsi="Times New Roman" w:cs="Times New Roman"/>
          <w:sz w:val="24"/>
          <w:szCs w:val="24"/>
          <w:lang w:val="kk-KZ"/>
        </w:rPr>
        <w:t>50</w:t>
      </w:r>
      <w:r w:rsidR="00586402">
        <w:rPr>
          <w:rFonts w:ascii="Times New Roman" w:hAnsi="Times New Roman" w:cs="Times New Roman"/>
          <w:sz w:val="24"/>
          <w:szCs w:val="24"/>
          <w:lang w:val="kk-KZ"/>
        </w:rPr>
        <w:t>] Ә</w:t>
      </w:r>
      <w:r>
        <w:rPr>
          <w:rFonts w:ascii="Times New Roman" w:hAnsi="Times New Roman" w:cs="Times New Roman"/>
          <w:sz w:val="24"/>
          <w:szCs w:val="24"/>
          <w:lang w:val="kk-KZ"/>
        </w:rPr>
        <w:t>дебиет көзі бойынша автормен құрастырылған</w:t>
      </w:r>
    </w:p>
    <w:p w:rsidR="00AE47DA" w:rsidRDefault="00AE47DA" w:rsidP="00AE47D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Күтпеген жағдайлар теориясына негізделіп жүргізілген зерттеуінде Дж. Гердин мен Дж. Греве</w:t>
      </w:r>
      <w:r w:rsidR="007254E2">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 бір ШЕАЖ</w:t>
      </w:r>
      <w:r w:rsidRPr="004A27A2">
        <w:rPr>
          <w:rFonts w:ascii="Times New Roman" w:hAnsi="Times New Roman" w:cs="Times New Roman"/>
          <w:sz w:val="28"/>
          <w:szCs w:val="28"/>
          <w:lang w:val="kk-KZ"/>
        </w:rPr>
        <w:t>-</w:t>
      </w:r>
      <w:r>
        <w:rPr>
          <w:rFonts w:ascii="Times New Roman" w:hAnsi="Times New Roman" w:cs="Times New Roman"/>
          <w:sz w:val="28"/>
          <w:szCs w:val="28"/>
          <w:lang w:val="kk-KZ"/>
        </w:rPr>
        <w:t>нің ұйымға сәйкес</w:t>
      </w:r>
      <w:r w:rsidRPr="009B0C04">
        <w:rPr>
          <w:rFonts w:ascii="Times New Roman" w:hAnsi="Times New Roman" w:cs="Times New Roman"/>
          <w:sz w:val="28"/>
          <w:szCs w:val="28"/>
          <w:lang w:val="kk-KZ"/>
        </w:rPr>
        <w:t xml:space="preserve"> </w:t>
      </w:r>
      <w:r>
        <w:rPr>
          <w:rFonts w:ascii="Times New Roman" w:hAnsi="Times New Roman" w:cs="Times New Roman"/>
          <w:sz w:val="28"/>
          <w:szCs w:val="28"/>
          <w:lang w:val="kk-KZ"/>
        </w:rPr>
        <w:t>келу немесе</w:t>
      </w:r>
      <w:r w:rsidRPr="009B0C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лайықсыз болу факто</w:t>
      </w:r>
      <w:r w:rsidR="009E67AF">
        <w:rPr>
          <w:rFonts w:ascii="Times New Roman" w:hAnsi="Times New Roman" w:cs="Times New Roman"/>
          <w:sz w:val="28"/>
          <w:szCs w:val="28"/>
          <w:lang w:val="kk-KZ"/>
        </w:rPr>
        <w:t>рларының жиынтығын анықтаған [49</w:t>
      </w:r>
      <w:r w:rsidR="00D87A7A">
        <w:rPr>
          <w:rFonts w:ascii="Times New Roman" w:hAnsi="Times New Roman" w:cs="Times New Roman"/>
          <w:sz w:val="28"/>
          <w:szCs w:val="28"/>
          <w:lang w:val="kk-KZ"/>
        </w:rPr>
        <w:t xml:space="preserve">, </w:t>
      </w:r>
      <w:r w:rsidR="00374AA3">
        <w:rPr>
          <w:rFonts w:ascii="Times New Roman" w:hAnsi="Times New Roman" w:cs="Times New Roman"/>
          <w:sz w:val="28"/>
          <w:szCs w:val="28"/>
          <w:lang w:val="kk-KZ"/>
        </w:rPr>
        <w:t>р.995</w:t>
      </w:r>
      <w:r>
        <w:rPr>
          <w:rFonts w:ascii="Times New Roman" w:hAnsi="Times New Roman" w:cs="Times New Roman"/>
          <w:sz w:val="28"/>
          <w:szCs w:val="28"/>
          <w:lang w:val="kk-KZ"/>
        </w:rPr>
        <w:t>].</w:t>
      </w:r>
    </w:p>
    <w:p w:rsidR="00AE47DA" w:rsidRDefault="00AE47DA" w:rsidP="00AE47DA">
      <w:pPr>
        <w:tabs>
          <w:tab w:val="left" w:pos="126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Тапсырыстық</w:t>
      </w:r>
      <w:r w:rsidRPr="004105D0">
        <w:rPr>
          <w:rFonts w:ascii="Times New Roman" w:hAnsi="Times New Roman" w:cs="Times New Roman"/>
          <w:sz w:val="28"/>
          <w:szCs w:val="28"/>
          <w:lang w:val="kk-KZ"/>
        </w:rPr>
        <w:t xml:space="preserve"> калькуляция полиграфиялық, жиһаз өнеркәсібі, құрылыс және экономиканың басқа да секторларында қолданылатыны жалпыға мәлім. Әдетте, бұл жүйе</w:t>
      </w:r>
      <w:r>
        <w:rPr>
          <w:rFonts w:ascii="Times New Roman" w:hAnsi="Times New Roman" w:cs="Times New Roman"/>
          <w:sz w:val="28"/>
          <w:szCs w:val="28"/>
          <w:lang w:val="kk-KZ"/>
        </w:rPr>
        <w:t xml:space="preserve"> тапсырыс бойынша</w:t>
      </w:r>
      <w:r w:rsidRPr="004105D0">
        <w:rPr>
          <w:rFonts w:ascii="Times New Roman" w:hAnsi="Times New Roman" w:cs="Times New Roman"/>
          <w:sz w:val="28"/>
          <w:szCs w:val="28"/>
          <w:lang w:val="kk-KZ"/>
        </w:rPr>
        <w:t xml:space="preserve"> әртүрлі өнімдерді немесе қызметтерді өндіру к</w:t>
      </w:r>
      <w:r w:rsidR="00673F56">
        <w:rPr>
          <w:rFonts w:ascii="Times New Roman" w:hAnsi="Times New Roman" w:cs="Times New Roman"/>
          <w:sz w:val="28"/>
          <w:szCs w:val="28"/>
          <w:lang w:val="kk-KZ"/>
        </w:rPr>
        <w:t>езінде қолданылады.  6-суреттегі процес</w:t>
      </w:r>
      <w:r>
        <w:rPr>
          <w:rFonts w:ascii="Times New Roman" w:hAnsi="Times New Roman" w:cs="Times New Roman"/>
          <w:sz w:val="28"/>
          <w:szCs w:val="28"/>
          <w:lang w:val="kk-KZ"/>
        </w:rPr>
        <w:t>тік</w:t>
      </w:r>
      <w:r w:rsidRPr="004105D0">
        <w:rPr>
          <w:rFonts w:ascii="Times New Roman" w:hAnsi="Times New Roman" w:cs="Times New Roman"/>
          <w:sz w:val="28"/>
          <w:szCs w:val="28"/>
          <w:lang w:val="kk-KZ"/>
        </w:rPr>
        <w:t xml:space="preserve"> калькуляция жүйесі әдетте біртекті өнім</w:t>
      </w:r>
      <w:r>
        <w:rPr>
          <w:rFonts w:ascii="Times New Roman" w:hAnsi="Times New Roman" w:cs="Times New Roman"/>
          <w:sz w:val="28"/>
          <w:szCs w:val="28"/>
          <w:lang w:val="kk-KZ"/>
        </w:rPr>
        <w:t>дерді</w:t>
      </w:r>
      <w:r w:rsidRPr="004105D0">
        <w:rPr>
          <w:rFonts w:ascii="Times New Roman" w:hAnsi="Times New Roman" w:cs="Times New Roman"/>
          <w:sz w:val="28"/>
          <w:szCs w:val="28"/>
          <w:lang w:val="kk-KZ"/>
        </w:rPr>
        <w:t xml:space="preserve"> </w:t>
      </w:r>
      <w:r>
        <w:rPr>
          <w:rFonts w:ascii="Times New Roman" w:hAnsi="Times New Roman" w:cs="Times New Roman"/>
          <w:sz w:val="28"/>
          <w:szCs w:val="28"/>
          <w:lang w:val="kk-KZ"/>
        </w:rPr>
        <w:t>шығар</w:t>
      </w:r>
      <w:r w:rsidRPr="004105D0">
        <w:rPr>
          <w:rFonts w:ascii="Times New Roman" w:hAnsi="Times New Roman" w:cs="Times New Roman"/>
          <w:sz w:val="28"/>
          <w:szCs w:val="28"/>
          <w:lang w:val="kk-KZ"/>
        </w:rPr>
        <w:t xml:space="preserve">атын </w:t>
      </w:r>
      <w:r>
        <w:rPr>
          <w:rFonts w:ascii="Times New Roman" w:hAnsi="Times New Roman" w:cs="Times New Roman"/>
          <w:sz w:val="28"/>
          <w:szCs w:val="28"/>
          <w:lang w:val="kk-KZ"/>
        </w:rPr>
        <w:t>жаппай өндірісі бар салаларда пай</w:t>
      </w:r>
      <w:r w:rsidRPr="004105D0">
        <w:rPr>
          <w:rFonts w:ascii="Times New Roman" w:hAnsi="Times New Roman" w:cs="Times New Roman"/>
          <w:sz w:val="28"/>
          <w:szCs w:val="28"/>
          <w:lang w:val="kk-KZ"/>
        </w:rPr>
        <w:t>да</w:t>
      </w:r>
      <w:r>
        <w:rPr>
          <w:rFonts w:ascii="Times New Roman" w:hAnsi="Times New Roman" w:cs="Times New Roman"/>
          <w:sz w:val="28"/>
          <w:szCs w:val="28"/>
          <w:lang w:val="kk-KZ"/>
        </w:rPr>
        <w:t>ла</w:t>
      </w:r>
      <w:r w:rsidRPr="004105D0">
        <w:rPr>
          <w:rFonts w:ascii="Times New Roman" w:hAnsi="Times New Roman" w:cs="Times New Roman"/>
          <w:sz w:val="28"/>
          <w:szCs w:val="28"/>
          <w:lang w:val="kk-KZ"/>
        </w:rPr>
        <w:t>нылады. Ауыл шаруашылығында</w:t>
      </w:r>
      <w:r>
        <w:rPr>
          <w:rFonts w:ascii="Times New Roman" w:hAnsi="Times New Roman" w:cs="Times New Roman"/>
          <w:sz w:val="28"/>
          <w:szCs w:val="28"/>
          <w:lang w:val="kk-KZ"/>
        </w:rPr>
        <w:t xml:space="preserve"> ШЕА</w:t>
      </w:r>
      <w:r w:rsidR="00673F56">
        <w:rPr>
          <w:rFonts w:ascii="Times New Roman" w:hAnsi="Times New Roman" w:cs="Times New Roman"/>
          <w:sz w:val="28"/>
          <w:szCs w:val="28"/>
          <w:lang w:val="kk-KZ"/>
        </w:rPr>
        <w:t xml:space="preserve"> проце</w:t>
      </w:r>
      <w:r w:rsidRPr="004105D0">
        <w:rPr>
          <w:rFonts w:ascii="Times New Roman" w:hAnsi="Times New Roman" w:cs="Times New Roman"/>
          <w:sz w:val="28"/>
          <w:szCs w:val="28"/>
          <w:lang w:val="kk-KZ"/>
        </w:rPr>
        <w:t>с</w:t>
      </w:r>
      <w:r>
        <w:rPr>
          <w:rFonts w:ascii="Times New Roman" w:hAnsi="Times New Roman" w:cs="Times New Roman"/>
          <w:sz w:val="28"/>
          <w:szCs w:val="28"/>
          <w:lang w:val="kk-KZ"/>
        </w:rPr>
        <w:t>тік жүйес</w:t>
      </w:r>
      <w:r w:rsidRPr="004105D0">
        <w:rPr>
          <w:rFonts w:ascii="Times New Roman" w:hAnsi="Times New Roman" w:cs="Times New Roman"/>
          <w:sz w:val="28"/>
          <w:szCs w:val="28"/>
          <w:lang w:val="kk-KZ"/>
        </w:rPr>
        <w:t>і мал азығын өндіруде және ұн-жарма өнеркәсібінде кеңінен таралған.</w:t>
      </w:r>
    </w:p>
    <w:p w:rsidR="00AE47DA" w:rsidRPr="00217481" w:rsidRDefault="00AE47DA" w:rsidP="00AE47DA">
      <w:pPr>
        <w:tabs>
          <w:tab w:val="left" w:pos="126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Өндірістік циклы қысқа уақытты алатын, шығарылатын өнімдердің номенклатурасы шектеулі, калькуляциялауда бірдей өлшем бірлігін қолданатын өндірістерде ШЕА</w:t>
      </w:r>
      <w:r w:rsidR="00245EEC">
        <w:rPr>
          <w:rFonts w:ascii="Times New Roman" w:hAnsi="Times New Roman" w:cs="Times New Roman"/>
          <w:sz w:val="28"/>
          <w:szCs w:val="28"/>
          <w:lang w:val="kk-KZ"/>
        </w:rPr>
        <w:t xml:space="preserve"> процес</w:t>
      </w:r>
      <w:r>
        <w:rPr>
          <w:rFonts w:ascii="Times New Roman" w:hAnsi="Times New Roman" w:cs="Times New Roman"/>
          <w:sz w:val="28"/>
          <w:szCs w:val="28"/>
          <w:lang w:val="kk-KZ"/>
        </w:rPr>
        <w:t>тік жүйес</w:t>
      </w:r>
      <w:r w:rsidRPr="004105D0">
        <w:rPr>
          <w:rFonts w:ascii="Times New Roman" w:hAnsi="Times New Roman" w:cs="Times New Roman"/>
          <w:sz w:val="28"/>
          <w:szCs w:val="28"/>
          <w:lang w:val="kk-KZ"/>
        </w:rPr>
        <w:t>і</w:t>
      </w:r>
      <w:r>
        <w:rPr>
          <w:rFonts w:ascii="Times New Roman" w:hAnsi="Times New Roman" w:cs="Times New Roman"/>
          <w:sz w:val="28"/>
          <w:szCs w:val="28"/>
          <w:lang w:val="kk-KZ"/>
        </w:rPr>
        <w:t xml:space="preserve">н пайдалануға болады. Алайда ауыл шаруашылығының  кейбір салаларында бұл жүйені қолдану мүмкін емес. Бұған кедергі туғызатын себептер бар, мысалы ет бағытындағы құс шаруашылығында инкубациялық цехта шөже балапанды шығару </w:t>
      </w:r>
      <w:r w:rsidRPr="00CB6CF4">
        <w:rPr>
          <w:rFonts w:ascii="Times New Roman" w:hAnsi="Times New Roman" w:cs="Times New Roman"/>
          <w:sz w:val="28"/>
          <w:szCs w:val="28"/>
          <w:lang w:val="kk-KZ"/>
        </w:rPr>
        <w:t>21</w:t>
      </w:r>
      <w:r>
        <w:rPr>
          <w:rFonts w:ascii="Times New Roman" w:hAnsi="Times New Roman" w:cs="Times New Roman"/>
          <w:sz w:val="28"/>
          <w:szCs w:val="28"/>
          <w:lang w:val="kk-KZ"/>
        </w:rPr>
        <w:t xml:space="preserve"> күнде іске асырылады. Ал инкубациядан шыққан тәуліктік балапанды </w:t>
      </w:r>
      <w:r w:rsidRPr="00217481">
        <w:rPr>
          <w:rFonts w:ascii="Times New Roman" w:hAnsi="Times New Roman" w:cs="Times New Roman"/>
          <w:sz w:val="28"/>
          <w:szCs w:val="28"/>
          <w:lang w:val="kk-KZ"/>
        </w:rPr>
        <w:t>–</w:t>
      </w:r>
      <w:r>
        <w:rPr>
          <w:rFonts w:ascii="Times New Roman" w:hAnsi="Times New Roman" w:cs="Times New Roman"/>
          <w:sz w:val="28"/>
          <w:szCs w:val="28"/>
          <w:lang w:val="kk-KZ"/>
        </w:rPr>
        <w:t xml:space="preserve"> етті бройлерді </w:t>
      </w:r>
      <w:r w:rsidRPr="00217481">
        <w:rPr>
          <w:rFonts w:ascii="Times New Roman" w:hAnsi="Times New Roman" w:cs="Times New Roman"/>
          <w:sz w:val="28"/>
          <w:szCs w:val="28"/>
          <w:lang w:val="kk-KZ"/>
        </w:rPr>
        <w:t xml:space="preserve">6-7 </w:t>
      </w:r>
      <w:r>
        <w:rPr>
          <w:rFonts w:ascii="Times New Roman" w:hAnsi="Times New Roman" w:cs="Times New Roman"/>
          <w:sz w:val="28"/>
          <w:szCs w:val="28"/>
          <w:lang w:val="kk-KZ"/>
        </w:rPr>
        <w:t>апталық уакытта бордақылау аймағында бөлек өсіреді, содан кейін ғана сою цехына жібереді. Осы екі ғана технологиялық үрдістің өзі ШЕА</w:t>
      </w:r>
      <w:r w:rsidRPr="00DA0840">
        <w:rPr>
          <w:rFonts w:ascii="Times New Roman" w:hAnsi="Times New Roman" w:cs="Times New Roman"/>
          <w:sz w:val="28"/>
          <w:szCs w:val="28"/>
          <w:lang w:val="kk-KZ"/>
        </w:rPr>
        <w:t>-</w:t>
      </w:r>
      <w:r w:rsidR="00B019C8">
        <w:rPr>
          <w:rFonts w:ascii="Times New Roman" w:hAnsi="Times New Roman" w:cs="Times New Roman"/>
          <w:sz w:val="28"/>
          <w:szCs w:val="28"/>
          <w:lang w:val="kk-KZ"/>
        </w:rPr>
        <w:t>дың проце</w:t>
      </w:r>
      <w:r w:rsidR="00245EEC">
        <w:rPr>
          <w:rFonts w:ascii="Times New Roman" w:hAnsi="Times New Roman" w:cs="Times New Roman"/>
          <w:sz w:val="28"/>
          <w:szCs w:val="28"/>
          <w:lang w:val="kk-KZ"/>
        </w:rPr>
        <w:t>с</w:t>
      </w:r>
      <w:r>
        <w:rPr>
          <w:rFonts w:ascii="Times New Roman" w:hAnsi="Times New Roman" w:cs="Times New Roman"/>
          <w:sz w:val="28"/>
          <w:szCs w:val="28"/>
          <w:lang w:val="kk-KZ"/>
        </w:rPr>
        <w:t xml:space="preserve">тік жүйесін қолданудың негізгі алғышартына қайшы болады. Ең басты себеп, өндірістік цикл әр цехта ұзақ уақытты алады. </w:t>
      </w:r>
    </w:p>
    <w:p w:rsidR="00AE47DA" w:rsidRDefault="00AE47DA" w:rsidP="00AE47DA">
      <w:pPr>
        <w:tabs>
          <w:tab w:val="left" w:pos="1268"/>
        </w:tabs>
        <w:spacing w:after="0" w:line="240" w:lineRule="auto"/>
        <w:ind w:firstLine="567"/>
        <w:jc w:val="both"/>
        <w:rPr>
          <w:rFonts w:ascii="Times New Roman" w:hAnsi="Times New Roman" w:cs="Times New Roman"/>
          <w:sz w:val="28"/>
          <w:szCs w:val="28"/>
          <w:lang w:val="kk-KZ"/>
        </w:rPr>
      </w:pPr>
      <w:r w:rsidRPr="001F4952">
        <w:rPr>
          <w:rFonts w:ascii="Times New Roman" w:hAnsi="Times New Roman" w:cs="Times New Roman"/>
          <w:sz w:val="28"/>
          <w:szCs w:val="28"/>
          <w:lang w:val="kk-KZ"/>
        </w:rPr>
        <w:t xml:space="preserve">Алдында айтылғандай </w:t>
      </w:r>
      <w:r w:rsidR="001F4952">
        <w:rPr>
          <w:rFonts w:ascii="Times New Roman" w:hAnsi="Times New Roman" w:cs="Times New Roman"/>
          <w:sz w:val="28"/>
          <w:szCs w:val="28"/>
          <w:lang w:val="kk-KZ"/>
        </w:rPr>
        <w:t>ШЕА</w:t>
      </w:r>
      <w:r w:rsidR="001F4952" w:rsidRPr="001F4952">
        <w:rPr>
          <w:rFonts w:ascii="Times New Roman" w:hAnsi="Times New Roman" w:cs="Times New Roman"/>
          <w:sz w:val="28"/>
          <w:szCs w:val="28"/>
          <w:lang w:val="kk-KZ"/>
        </w:rPr>
        <w:t xml:space="preserve"> </w:t>
      </w:r>
      <w:r w:rsidRPr="001F4952">
        <w:rPr>
          <w:rFonts w:ascii="Times New Roman" w:hAnsi="Times New Roman" w:cs="Times New Roman"/>
          <w:sz w:val="28"/>
          <w:szCs w:val="28"/>
          <w:lang w:val="kk-KZ"/>
        </w:rPr>
        <w:t>және өнімнің өзіндік құнын калькуляциялау жүйесі компанияның өндірістік құрылымының талаптарына жауап бере алуы керек. Бірқатар компаниялар өзіндік құнды есептеу үшін қызмет түрлері бойынша калькуляциялау элементтерін тапсырыстық калькуляциялау жүйесімен біріктіре отырып</w:t>
      </w:r>
      <w:r w:rsidR="00C6302E">
        <w:rPr>
          <w:rFonts w:ascii="Times New Roman" w:hAnsi="Times New Roman" w:cs="Times New Roman"/>
          <w:sz w:val="28"/>
          <w:szCs w:val="28"/>
          <w:lang w:val="kk-KZ"/>
        </w:rPr>
        <w:t xml:space="preserve"> пайдаланатын</w:t>
      </w:r>
      <w:r w:rsidR="00E3729F">
        <w:rPr>
          <w:rFonts w:ascii="Times New Roman" w:hAnsi="Times New Roman" w:cs="Times New Roman"/>
          <w:sz w:val="28"/>
          <w:szCs w:val="28"/>
          <w:lang w:val="kk-KZ"/>
        </w:rPr>
        <w:t xml:space="preserve"> есеп тәжірибесі де бар</w:t>
      </w:r>
      <w:r w:rsidRPr="001F4952">
        <w:rPr>
          <w:rFonts w:ascii="Times New Roman" w:hAnsi="Times New Roman" w:cs="Times New Roman"/>
          <w:sz w:val="28"/>
          <w:szCs w:val="28"/>
          <w:lang w:val="kk-KZ"/>
        </w:rPr>
        <w:t>.</w:t>
      </w:r>
      <w:r w:rsidRPr="001F4952">
        <w:rPr>
          <w:lang w:val="kk-KZ"/>
        </w:rPr>
        <w:t xml:space="preserve"> </w:t>
      </w:r>
      <w:r w:rsidRPr="001F4952">
        <w:rPr>
          <w:rFonts w:ascii="Times New Roman" w:hAnsi="Times New Roman" w:cs="Times New Roman"/>
          <w:sz w:val="28"/>
          <w:szCs w:val="28"/>
          <w:lang w:val="kk-KZ"/>
        </w:rPr>
        <w:t>Калькуляцияның дәл осындай аралас тәсілдері шығындарды есепке алудың әртүрлі жүйелерінің комбинациясын қамтамасыз етеді деп саналады. Бұл орайда Л.Н. Герасимова былай деген: «Іс жүзінде көбінесе аралас әдістерді қолданады, бұл барлық қолда бар әдістердің қадір-қасиетін нақты ұйымның ерекшелігімен үйлестіруге мүмкіндік береді [</w:t>
      </w:r>
      <w:r w:rsidR="00B92210">
        <w:rPr>
          <w:rFonts w:ascii="Times New Roman" w:hAnsi="Times New Roman" w:cs="Times New Roman"/>
          <w:sz w:val="28"/>
          <w:szCs w:val="28"/>
          <w:lang w:val="kk-KZ"/>
        </w:rPr>
        <w:t>10</w:t>
      </w:r>
      <w:r w:rsidRPr="001F4952">
        <w:rPr>
          <w:rFonts w:ascii="Times New Roman" w:hAnsi="Times New Roman" w:cs="Times New Roman"/>
          <w:sz w:val="28"/>
          <w:szCs w:val="28"/>
          <w:lang w:val="kk-KZ"/>
        </w:rPr>
        <w:t>, с.197]. Бұл автор аралас әдісті әртүрлі шығындарды есепке алу жүйелерінің бірқатар элементтерін біріктіріп пайдалану деп қарастырған. Кезінде Ч.Т.Х</w:t>
      </w:r>
      <w:r w:rsidR="001F4952" w:rsidRPr="001F4952">
        <w:rPr>
          <w:rFonts w:ascii="Times New Roman" w:hAnsi="Times New Roman" w:cs="Times New Roman"/>
          <w:sz w:val="28"/>
          <w:szCs w:val="28"/>
          <w:lang w:val="kk-KZ"/>
        </w:rPr>
        <w:t xml:space="preserve">орнгрен және Дж. Фостер </w:t>
      </w:r>
      <w:r w:rsidRPr="001F4952">
        <w:rPr>
          <w:rFonts w:ascii="Times New Roman" w:hAnsi="Times New Roman" w:cs="Times New Roman"/>
          <w:sz w:val="28"/>
          <w:szCs w:val="28"/>
          <w:lang w:val="kk-KZ"/>
        </w:rPr>
        <w:t xml:space="preserve">бұл тәсілді өзіндік құнды калькуляциялаудың гибридті жүйелері немесе аралас жүйелер деп атады. Бұл авторлар калькуляциялаудың гибридті жүйелерін құрайтын элементтердің үйлесімі кәсіпорынның өндірістік құрылымына байланысты болады деген </w:t>
      </w:r>
      <w:r w:rsidR="009E67AF">
        <w:rPr>
          <w:rFonts w:ascii="Times New Roman" w:hAnsi="Times New Roman" w:cs="Times New Roman"/>
          <w:sz w:val="28"/>
          <w:szCs w:val="28"/>
          <w:lang w:val="kk-KZ"/>
        </w:rPr>
        <w:t>[37</w:t>
      </w:r>
      <w:r w:rsidRPr="001F4952">
        <w:rPr>
          <w:rFonts w:ascii="Times New Roman" w:hAnsi="Times New Roman" w:cs="Times New Roman"/>
          <w:sz w:val="28"/>
          <w:szCs w:val="28"/>
          <w:lang w:val="kk-KZ"/>
        </w:rPr>
        <w:t>, с.354].</w:t>
      </w:r>
      <w:r>
        <w:rPr>
          <w:rFonts w:ascii="Times New Roman" w:hAnsi="Times New Roman" w:cs="Times New Roman"/>
          <w:sz w:val="28"/>
          <w:szCs w:val="28"/>
          <w:lang w:val="kk-KZ"/>
        </w:rPr>
        <w:t xml:space="preserve"> </w:t>
      </w:r>
    </w:p>
    <w:p w:rsidR="00AE47DA" w:rsidRPr="00885E55" w:rsidRDefault="00AE47DA" w:rsidP="00AE47DA">
      <w:pPr>
        <w:tabs>
          <w:tab w:val="left" w:pos="126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бұл жерде аралас жүйеде қандай ШЕА әдістері біріктірілетіне өндірістік кәсіпорынның қай салаға тиісті екендігі де ықпал етеді. Себебі біртекті өнімдерді шығаратын жаппай өндірісі бар кәсіпорындар ауыл шаруашылығы салаларының біріне тиесілі болса, сол саланың өзіндік ерекшеліктері кейбір жүйелердің үйлесіміне кедергі болуы мүмкін</w:t>
      </w:r>
      <w:r>
        <w:rPr>
          <w:rFonts w:ascii="Times New Roman" w:eastAsia="TimesNewRomanPSMT" w:hAnsi="Times New Roman" w:cs="Times New Roman"/>
          <w:sz w:val="28"/>
          <w:szCs w:val="28"/>
          <w:lang w:val="kk-KZ"/>
        </w:rPr>
        <w:t>.</w:t>
      </w:r>
    </w:p>
    <w:p w:rsidR="00AE47DA" w:rsidRDefault="00AE47DA" w:rsidP="00AE47DA">
      <w:pPr>
        <w:spacing w:after="0" w:line="240" w:lineRule="auto"/>
        <w:ind w:firstLine="567"/>
        <w:jc w:val="both"/>
        <w:rPr>
          <w:rFonts w:ascii="Times New Roman" w:hAnsi="Times New Roman" w:cs="Times New Roman"/>
          <w:b/>
          <w:sz w:val="28"/>
          <w:szCs w:val="28"/>
          <w:u w:val="single"/>
          <w:lang w:val="kk-KZ"/>
        </w:rPr>
      </w:pPr>
      <w:r>
        <w:rPr>
          <w:rFonts w:ascii="Times New Roman" w:eastAsia="TimesNewRomanPSMT" w:hAnsi="Times New Roman" w:cs="Times New Roman"/>
          <w:sz w:val="28"/>
          <w:szCs w:val="28"/>
          <w:lang w:val="kk-KZ"/>
        </w:rPr>
        <w:t>Ш</w:t>
      </w:r>
      <w:r w:rsidRPr="005F085E">
        <w:rPr>
          <w:rFonts w:ascii="Times New Roman" w:eastAsia="TimesNewRomanPSMT" w:hAnsi="Times New Roman" w:cs="Times New Roman"/>
          <w:sz w:val="28"/>
          <w:szCs w:val="28"/>
          <w:lang w:val="kk-KZ"/>
        </w:rPr>
        <w:t xml:space="preserve">ығындар құрамын бақылау үшін </w:t>
      </w:r>
      <w:r>
        <w:rPr>
          <w:rFonts w:ascii="Times New Roman" w:eastAsia="TimesNewRomanPSMT" w:hAnsi="Times New Roman" w:cs="Times New Roman"/>
          <w:sz w:val="28"/>
          <w:szCs w:val="28"/>
          <w:lang w:val="kk-KZ"/>
        </w:rPr>
        <w:t>п</w:t>
      </w:r>
      <w:r w:rsidRPr="005F085E">
        <w:rPr>
          <w:rFonts w:ascii="Times New Roman" w:eastAsia="TimesNewRomanPSMT" w:hAnsi="Times New Roman" w:cs="Times New Roman"/>
          <w:sz w:val="28"/>
          <w:szCs w:val="28"/>
          <w:lang w:val="kk-KZ"/>
        </w:rPr>
        <w:t>айда болу орындары бойынша өндіріс процесінде не жұмсалғанын ғана емес, сондай-ақ осы шығындар қандай мақсаттарға жұмсалғанын</w:t>
      </w:r>
      <w:r>
        <w:rPr>
          <w:rFonts w:ascii="Times New Roman" w:eastAsia="TimesNewRomanPSMT" w:hAnsi="Times New Roman" w:cs="Times New Roman"/>
          <w:sz w:val="28"/>
          <w:szCs w:val="28"/>
          <w:lang w:val="kk-KZ"/>
        </w:rPr>
        <w:t xml:space="preserve"> басшылар</w:t>
      </w:r>
      <w:r w:rsidRPr="005F085E">
        <w:rPr>
          <w:rFonts w:ascii="Times New Roman" w:eastAsia="TimesNewRomanPSMT" w:hAnsi="Times New Roman" w:cs="Times New Roman"/>
          <w:sz w:val="28"/>
          <w:szCs w:val="28"/>
          <w:lang w:val="kk-KZ"/>
        </w:rPr>
        <w:t xml:space="preserve"> білу</w:t>
      </w:r>
      <w:r>
        <w:rPr>
          <w:rFonts w:ascii="Times New Roman" w:eastAsia="TimesNewRomanPSMT" w:hAnsi="Times New Roman" w:cs="Times New Roman"/>
          <w:sz w:val="28"/>
          <w:szCs w:val="28"/>
          <w:lang w:val="kk-KZ"/>
        </w:rPr>
        <w:t xml:space="preserve"> керек. Бұл өз алдына өндірістегі</w:t>
      </w:r>
      <w:r w:rsidR="00C6302E">
        <w:rPr>
          <w:rFonts w:ascii="Times New Roman" w:eastAsia="TimesNewRomanPSMT" w:hAnsi="Times New Roman" w:cs="Times New Roman"/>
          <w:sz w:val="28"/>
          <w:szCs w:val="28"/>
          <w:lang w:val="kk-KZ"/>
        </w:rPr>
        <w:t xml:space="preserve"> технологиялық проце</w:t>
      </w:r>
      <w:r>
        <w:rPr>
          <w:rFonts w:ascii="Times New Roman" w:eastAsia="TimesNewRomanPSMT" w:hAnsi="Times New Roman" w:cs="Times New Roman"/>
          <w:sz w:val="28"/>
          <w:szCs w:val="28"/>
          <w:lang w:val="kk-KZ"/>
        </w:rPr>
        <w:t>стерг</w:t>
      </w:r>
      <w:r w:rsidRPr="005F085E">
        <w:rPr>
          <w:rFonts w:ascii="Times New Roman" w:eastAsia="TimesNewRomanPSMT" w:hAnsi="Times New Roman" w:cs="Times New Roman"/>
          <w:sz w:val="28"/>
          <w:szCs w:val="28"/>
          <w:lang w:val="kk-KZ"/>
        </w:rPr>
        <w:t>е қатысты</w:t>
      </w:r>
      <w:r>
        <w:rPr>
          <w:rFonts w:ascii="Times New Roman" w:eastAsia="TimesNewRomanPSMT" w:hAnsi="Times New Roman" w:cs="Times New Roman"/>
          <w:sz w:val="28"/>
          <w:szCs w:val="28"/>
          <w:lang w:val="kk-KZ"/>
        </w:rPr>
        <w:t xml:space="preserve"> барлық</w:t>
      </w:r>
      <w:r w:rsidRPr="005F085E">
        <w:rPr>
          <w:rFonts w:ascii="Times New Roman" w:eastAsia="TimesNewRomanPSMT" w:hAnsi="Times New Roman" w:cs="Times New Roman"/>
          <w:sz w:val="28"/>
          <w:szCs w:val="28"/>
          <w:lang w:val="kk-KZ"/>
        </w:rPr>
        <w:t xml:space="preserve"> бағыттар</w:t>
      </w:r>
      <w:r>
        <w:rPr>
          <w:rFonts w:ascii="Times New Roman" w:eastAsia="TimesNewRomanPSMT" w:hAnsi="Times New Roman" w:cs="Times New Roman"/>
          <w:sz w:val="28"/>
          <w:szCs w:val="28"/>
          <w:lang w:val="kk-KZ"/>
        </w:rPr>
        <w:t xml:space="preserve"> бойынша шығындарды дұрыс есептеу және оларды басқару үшін</w:t>
      </w:r>
      <w:r w:rsidRPr="005F085E">
        <w:rPr>
          <w:rFonts w:ascii="Times New Roman" w:eastAsia="TimesNewRomanPSMT" w:hAnsi="Times New Roman" w:cs="Times New Roman"/>
          <w:sz w:val="28"/>
          <w:szCs w:val="28"/>
          <w:lang w:val="kk-KZ"/>
        </w:rPr>
        <w:t xml:space="preserve"> қажет.</w:t>
      </w:r>
      <w:r>
        <w:rPr>
          <w:rFonts w:ascii="Times New Roman" w:eastAsia="TimesNewRomanPSMT" w:hAnsi="Times New Roman" w:cs="Times New Roman"/>
          <w:sz w:val="28"/>
          <w:szCs w:val="28"/>
          <w:lang w:val="kk-KZ"/>
        </w:rPr>
        <w:t xml:space="preserve"> </w:t>
      </w:r>
    </w:p>
    <w:p w:rsidR="00BA1161" w:rsidRDefault="00ED38BE" w:rsidP="00BA116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Айта кету керек</w:t>
      </w:r>
      <w:r w:rsidR="00BA1161">
        <w:rPr>
          <w:rFonts w:ascii="Times New Roman" w:hAnsi="Times New Roman" w:cs="Times New Roman"/>
          <w:sz w:val="28"/>
          <w:szCs w:val="28"/>
          <w:lang w:val="kk-KZ"/>
        </w:rPr>
        <w:t>, ет бағытындағы құс шаруашылығында ж</w:t>
      </w:r>
      <w:r w:rsidR="00BA1161" w:rsidRPr="00786F77">
        <w:rPr>
          <w:rFonts w:ascii="Times New Roman" w:hAnsi="Times New Roman" w:cs="Times New Roman"/>
          <w:sz w:val="28"/>
          <w:szCs w:val="28"/>
          <w:lang w:val="kk-KZ"/>
        </w:rPr>
        <w:t>өндеу төлін өсіру аймағы құст</w:t>
      </w:r>
      <w:r w:rsidR="00BA1161">
        <w:rPr>
          <w:rFonts w:ascii="Times New Roman" w:hAnsi="Times New Roman" w:cs="Times New Roman"/>
          <w:sz w:val="28"/>
          <w:szCs w:val="28"/>
          <w:lang w:val="kk-KZ"/>
        </w:rPr>
        <w:t>ардың ата-енелік табынын</w:t>
      </w:r>
      <w:r w:rsidR="00BA1161" w:rsidRPr="00786F77">
        <w:rPr>
          <w:rFonts w:ascii="Times New Roman" w:hAnsi="Times New Roman" w:cs="Times New Roman"/>
          <w:sz w:val="28"/>
          <w:szCs w:val="28"/>
          <w:lang w:val="kk-KZ"/>
        </w:rPr>
        <w:t xml:space="preserve"> толықтыр</w:t>
      </w:r>
      <w:r w:rsidR="00BA1161">
        <w:rPr>
          <w:rFonts w:ascii="Times New Roman" w:hAnsi="Times New Roman" w:cs="Times New Roman"/>
          <w:sz w:val="28"/>
          <w:szCs w:val="28"/>
          <w:lang w:val="kk-KZ"/>
        </w:rPr>
        <w:t>ып отыруға жауапты. Құстардың ата-енелік</w:t>
      </w:r>
      <w:r w:rsidR="00BA1161" w:rsidRPr="00786F77">
        <w:rPr>
          <w:rFonts w:ascii="Times New Roman" w:hAnsi="Times New Roman" w:cs="Times New Roman"/>
          <w:sz w:val="28"/>
          <w:szCs w:val="28"/>
          <w:lang w:val="kk-KZ"/>
        </w:rPr>
        <w:t xml:space="preserve"> табынын </w:t>
      </w:r>
      <w:r w:rsidR="00BA1161">
        <w:rPr>
          <w:rFonts w:ascii="Times New Roman" w:hAnsi="Times New Roman" w:cs="Times New Roman"/>
          <w:sz w:val="28"/>
          <w:szCs w:val="28"/>
          <w:lang w:val="kk-KZ"/>
        </w:rPr>
        <w:t>күтіп</w:t>
      </w:r>
      <w:r w:rsidR="00BA1161" w:rsidRPr="000508C1">
        <w:rPr>
          <w:rFonts w:ascii="Times New Roman" w:hAnsi="Times New Roman" w:cs="Times New Roman"/>
          <w:sz w:val="28"/>
          <w:szCs w:val="28"/>
          <w:lang w:val="kk-KZ"/>
        </w:rPr>
        <w:t>-</w:t>
      </w:r>
      <w:r w:rsidR="00BA1161" w:rsidRPr="00786F77">
        <w:rPr>
          <w:rFonts w:ascii="Times New Roman" w:hAnsi="Times New Roman" w:cs="Times New Roman"/>
          <w:sz w:val="28"/>
          <w:szCs w:val="28"/>
          <w:lang w:val="kk-KZ"/>
        </w:rPr>
        <w:t>ұстау цехында инкубациялық жұмыртқа</w:t>
      </w:r>
      <w:r w:rsidR="00BA1161">
        <w:rPr>
          <w:rFonts w:ascii="Times New Roman" w:hAnsi="Times New Roman" w:cs="Times New Roman"/>
          <w:sz w:val="28"/>
          <w:szCs w:val="28"/>
          <w:lang w:val="kk-KZ"/>
        </w:rPr>
        <w:t xml:space="preserve"> тү</w:t>
      </w:r>
      <w:r>
        <w:rPr>
          <w:rFonts w:ascii="Times New Roman" w:hAnsi="Times New Roman" w:cs="Times New Roman"/>
          <w:sz w:val="28"/>
          <w:szCs w:val="28"/>
          <w:lang w:val="kk-KZ"/>
        </w:rPr>
        <w:t>рінде өзінің аралық өнімі өндіріледі</w:t>
      </w:r>
      <w:r w:rsidR="00BA1161" w:rsidRPr="00786F77">
        <w:rPr>
          <w:rFonts w:ascii="Times New Roman" w:hAnsi="Times New Roman" w:cs="Times New Roman"/>
          <w:sz w:val="28"/>
          <w:szCs w:val="28"/>
          <w:lang w:val="kk-KZ"/>
        </w:rPr>
        <w:t>,</w:t>
      </w:r>
      <w:r w:rsidR="00BA1161">
        <w:rPr>
          <w:rFonts w:ascii="Times New Roman" w:hAnsi="Times New Roman" w:cs="Times New Roman"/>
          <w:sz w:val="28"/>
          <w:szCs w:val="28"/>
          <w:lang w:val="kk-KZ"/>
        </w:rPr>
        <w:t xml:space="preserve"> </w:t>
      </w:r>
      <w:r w:rsidR="00BA1161" w:rsidRPr="00786F77">
        <w:rPr>
          <w:rFonts w:ascii="Times New Roman" w:hAnsi="Times New Roman" w:cs="Times New Roman"/>
          <w:sz w:val="28"/>
          <w:szCs w:val="28"/>
          <w:lang w:val="kk-KZ"/>
        </w:rPr>
        <w:t>ал инкубация цехында жоғары сапалы тәуліктік б</w:t>
      </w:r>
      <w:r w:rsidR="00BA1161">
        <w:rPr>
          <w:rFonts w:ascii="Times New Roman" w:hAnsi="Times New Roman" w:cs="Times New Roman"/>
          <w:sz w:val="28"/>
          <w:szCs w:val="28"/>
          <w:lang w:val="kk-KZ"/>
        </w:rPr>
        <w:t>алапандарды басып шығарады. Бордақылайтын цехта</w:t>
      </w:r>
      <w:r w:rsidR="00BA1161" w:rsidRPr="00786F77">
        <w:rPr>
          <w:rFonts w:ascii="Times New Roman" w:hAnsi="Times New Roman" w:cs="Times New Roman"/>
          <w:sz w:val="28"/>
          <w:szCs w:val="28"/>
          <w:lang w:val="kk-KZ"/>
        </w:rPr>
        <w:t xml:space="preserve"> </w:t>
      </w:r>
      <w:r w:rsidR="00BA1161">
        <w:rPr>
          <w:rFonts w:ascii="Times New Roman" w:hAnsi="Times New Roman" w:cs="Times New Roman"/>
          <w:sz w:val="28"/>
          <w:szCs w:val="28"/>
          <w:lang w:val="kk-KZ"/>
        </w:rPr>
        <w:t>тәуліктік жас төлдер с</w:t>
      </w:r>
      <w:r w:rsidR="00BA1161" w:rsidRPr="000508C1">
        <w:rPr>
          <w:rFonts w:ascii="Times New Roman" w:hAnsi="Times New Roman" w:cs="Times New Roman"/>
          <w:sz w:val="28"/>
          <w:szCs w:val="28"/>
          <w:lang w:val="kk-KZ"/>
        </w:rPr>
        <w:t xml:space="preserve">ою </w:t>
      </w:r>
      <w:r w:rsidR="00BA1161">
        <w:rPr>
          <w:rFonts w:ascii="Times New Roman" w:hAnsi="Times New Roman" w:cs="Times New Roman"/>
          <w:sz w:val="28"/>
          <w:szCs w:val="28"/>
          <w:lang w:val="kk-KZ"/>
        </w:rPr>
        <w:t>жасына дейін өсіріледі, бұл цехтар да өзінің нақты өнімдер</w:t>
      </w:r>
      <w:r w:rsidR="00BA1161" w:rsidRPr="00786F77">
        <w:rPr>
          <w:rFonts w:ascii="Times New Roman" w:hAnsi="Times New Roman" w:cs="Times New Roman"/>
          <w:sz w:val="28"/>
          <w:szCs w:val="28"/>
          <w:lang w:val="kk-KZ"/>
        </w:rPr>
        <w:t>і</w:t>
      </w:r>
      <w:r w:rsidR="00BA1161">
        <w:rPr>
          <w:rFonts w:ascii="Times New Roman" w:hAnsi="Times New Roman" w:cs="Times New Roman"/>
          <w:sz w:val="28"/>
          <w:szCs w:val="28"/>
          <w:lang w:val="kk-KZ"/>
        </w:rPr>
        <w:t>н</w:t>
      </w:r>
      <w:r w:rsidR="00BA1161" w:rsidRPr="00786F77">
        <w:rPr>
          <w:rFonts w:ascii="Times New Roman" w:hAnsi="Times New Roman" w:cs="Times New Roman"/>
          <w:sz w:val="28"/>
          <w:szCs w:val="28"/>
          <w:lang w:val="kk-KZ"/>
        </w:rPr>
        <w:t xml:space="preserve"> шығаруға жауапты. Әрбір технологиялық звено өзінің аралық өнімі</w:t>
      </w:r>
      <w:r w:rsidR="00BA1161">
        <w:rPr>
          <w:rFonts w:ascii="Times New Roman" w:hAnsi="Times New Roman" w:cs="Times New Roman"/>
          <w:sz w:val="28"/>
          <w:szCs w:val="28"/>
          <w:lang w:val="kk-KZ"/>
        </w:rPr>
        <w:t xml:space="preserve">н алады және осы құстардың жас төлдерін </w:t>
      </w:r>
      <w:r w:rsidR="00BA1161" w:rsidRPr="00786F77">
        <w:rPr>
          <w:rFonts w:ascii="Times New Roman" w:hAnsi="Times New Roman" w:cs="Times New Roman"/>
          <w:sz w:val="28"/>
          <w:szCs w:val="28"/>
          <w:lang w:val="kk-KZ"/>
        </w:rPr>
        <w:t xml:space="preserve"> өсіру ү</w:t>
      </w:r>
      <w:r w:rsidR="00BA1161">
        <w:rPr>
          <w:rFonts w:ascii="Times New Roman" w:hAnsi="Times New Roman" w:cs="Times New Roman"/>
          <w:sz w:val="28"/>
          <w:szCs w:val="28"/>
          <w:lang w:val="kk-KZ"/>
        </w:rPr>
        <w:t>шін қажетті уақыт әр түрлі. Сондай</w:t>
      </w:r>
      <w:r w:rsidR="00BA1161" w:rsidRPr="00D160DD">
        <w:rPr>
          <w:rFonts w:ascii="Times New Roman" w:hAnsi="Times New Roman" w:cs="Times New Roman"/>
          <w:sz w:val="28"/>
          <w:szCs w:val="28"/>
          <w:lang w:val="kk-KZ"/>
        </w:rPr>
        <w:t>-а</w:t>
      </w:r>
      <w:r w:rsidR="00BA1161">
        <w:rPr>
          <w:rFonts w:ascii="Times New Roman" w:hAnsi="Times New Roman" w:cs="Times New Roman"/>
          <w:sz w:val="28"/>
          <w:szCs w:val="28"/>
          <w:lang w:val="kk-KZ"/>
        </w:rPr>
        <w:t>қ</w:t>
      </w:r>
      <w:r w:rsidR="00BA1161" w:rsidRPr="00786F77">
        <w:rPr>
          <w:rFonts w:ascii="Times New Roman" w:hAnsi="Times New Roman" w:cs="Times New Roman"/>
          <w:sz w:val="28"/>
          <w:szCs w:val="28"/>
          <w:lang w:val="kk-KZ"/>
        </w:rPr>
        <w:t xml:space="preserve"> мұнда әр бөлімшеде өндірістік циклдің ұзақтығы әр түрлі болуына байланысты</w:t>
      </w:r>
      <w:r w:rsidR="00B00F75">
        <w:rPr>
          <w:rFonts w:ascii="Times New Roman" w:hAnsi="Times New Roman" w:cs="Times New Roman"/>
          <w:sz w:val="28"/>
          <w:szCs w:val="28"/>
          <w:lang w:val="kk-KZ"/>
        </w:rPr>
        <w:t xml:space="preserve"> проце</w:t>
      </w:r>
      <w:r w:rsidR="00BA1161">
        <w:rPr>
          <w:rFonts w:ascii="Times New Roman" w:hAnsi="Times New Roman" w:cs="Times New Roman"/>
          <w:sz w:val="28"/>
          <w:szCs w:val="28"/>
          <w:lang w:val="kk-KZ"/>
        </w:rPr>
        <w:t xml:space="preserve">стік калькуляция жүйесінде </w:t>
      </w:r>
      <w:r w:rsidR="00BA1161" w:rsidRPr="00786F77">
        <w:rPr>
          <w:rFonts w:ascii="Times New Roman" w:hAnsi="Times New Roman" w:cs="Times New Roman"/>
          <w:sz w:val="28"/>
          <w:szCs w:val="28"/>
          <w:lang w:val="kk-KZ"/>
        </w:rPr>
        <w:t xml:space="preserve"> АВС</w:t>
      </w:r>
      <w:r w:rsidR="00BA1161">
        <w:rPr>
          <w:rFonts w:ascii="Times New Roman" w:hAnsi="Times New Roman" w:cs="Times New Roman"/>
          <w:sz w:val="28"/>
          <w:szCs w:val="28"/>
          <w:lang w:val="kk-KZ"/>
        </w:rPr>
        <w:t xml:space="preserve"> </w:t>
      </w:r>
      <w:r w:rsidR="00BA1161" w:rsidRPr="00786F77">
        <w:rPr>
          <w:rFonts w:ascii="Times New Roman" w:hAnsi="Times New Roman" w:cs="Times New Roman"/>
          <w:sz w:val="28"/>
          <w:szCs w:val="28"/>
          <w:lang w:val="kk-KZ"/>
        </w:rPr>
        <w:t>элементтерін</w:t>
      </w:r>
      <w:r w:rsidR="00BA1161">
        <w:rPr>
          <w:rFonts w:ascii="Times New Roman" w:hAnsi="Times New Roman" w:cs="Times New Roman"/>
          <w:sz w:val="28"/>
          <w:szCs w:val="28"/>
          <w:lang w:val="kk-KZ"/>
        </w:rPr>
        <w:t xml:space="preserve"> үйлесімді</w:t>
      </w:r>
      <w:r w:rsidR="00BA1161" w:rsidRPr="00786F77">
        <w:rPr>
          <w:rFonts w:ascii="Times New Roman" w:hAnsi="Times New Roman" w:cs="Times New Roman"/>
          <w:sz w:val="28"/>
          <w:szCs w:val="28"/>
          <w:lang w:val="kk-KZ"/>
        </w:rPr>
        <w:t xml:space="preserve"> пай</w:t>
      </w:r>
      <w:r w:rsidR="00BA1161">
        <w:rPr>
          <w:rFonts w:ascii="Times New Roman" w:hAnsi="Times New Roman" w:cs="Times New Roman"/>
          <w:sz w:val="28"/>
          <w:szCs w:val="28"/>
          <w:lang w:val="kk-KZ"/>
        </w:rPr>
        <w:t>далану мүмкін емес</w:t>
      </w:r>
      <w:r w:rsidR="00BA1161" w:rsidRPr="00786F77">
        <w:rPr>
          <w:rFonts w:ascii="Times New Roman" w:hAnsi="Times New Roman" w:cs="Times New Roman"/>
          <w:sz w:val="28"/>
          <w:szCs w:val="28"/>
          <w:lang w:val="kk-KZ"/>
        </w:rPr>
        <w:t>.</w:t>
      </w:r>
    </w:p>
    <w:p w:rsidR="00F77BFB" w:rsidRPr="00786F77" w:rsidRDefault="00230812" w:rsidP="0052707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NewRomanPSMT" w:hAnsi="Times New Roman" w:cs="Times New Roman"/>
          <w:sz w:val="28"/>
          <w:szCs w:val="28"/>
          <w:lang w:val="kk-KZ"/>
        </w:rPr>
        <w:t xml:space="preserve">«Шығындарды есепке алу жүйесі» ұғымының бірнеше балама атаулары бар екендігі анықталды. </w:t>
      </w:r>
      <w:r w:rsidRPr="00527071">
        <w:rPr>
          <w:rFonts w:ascii="Times New Roman" w:hAnsi="Times New Roman" w:cs="Times New Roman"/>
          <w:sz w:val="28"/>
          <w:szCs w:val="28"/>
          <w:lang w:val="kk-KZ"/>
        </w:rPr>
        <w:t>«Шығындарды есепке алу жүйесі», «</w:t>
      </w:r>
      <w:r w:rsidR="00527071">
        <w:rPr>
          <w:rFonts w:ascii="Times New Roman" w:hAnsi="Times New Roman" w:cs="Times New Roman"/>
          <w:sz w:val="28"/>
          <w:szCs w:val="28"/>
          <w:lang w:val="kk-KZ"/>
        </w:rPr>
        <w:t>шығындардың басқарушылық есебі»</w:t>
      </w:r>
      <w:r w:rsidRPr="00527071">
        <w:rPr>
          <w:rFonts w:ascii="Times New Roman" w:hAnsi="Times New Roman" w:cs="Times New Roman"/>
          <w:sz w:val="28"/>
          <w:szCs w:val="28"/>
          <w:lang w:val="kk-KZ"/>
        </w:rPr>
        <w:t xml:space="preserve"> және «өзіндік құнды калькуляциялау жүйесі» ұғымдарын бірдей деп санауға болады.</w:t>
      </w:r>
      <w:r w:rsidR="00527071">
        <w:rPr>
          <w:rFonts w:ascii="Times New Roman" w:hAnsi="Times New Roman" w:cs="Times New Roman"/>
          <w:sz w:val="28"/>
          <w:szCs w:val="28"/>
          <w:lang w:val="kk-KZ"/>
        </w:rPr>
        <w:t xml:space="preserve"> </w:t>
      </w:r>
      <w:r>
        <w:rPr>
          <w:rFonts w:ascii="Times New Roman" w:eastAsia="TimesNewRomanPSMT" w:hAnsi="Times New Roman" w:cs="Times New Roman"/>
          <w:sz w:val="28"/>
          <w:szCs w:val="28"/>
          <w:lang w:val="kk-KZ"/>
        </w:rPr>
        <w:t>Қарастыр</w:t>
      </w:r>
      <w:r w:rsidRPr="00011B50">
        <w:rPr>
          <w:rFonts w:ascii="Times New Roman" w:eastAsia="TimesNewRomanPSMT" w:hAnsi="Times New Roman" w:cs="Times New Roman"/>
          <w:sz w:val="28"/>
          <w:szCs w:val="28"/>
          <w:lang w:val="kk-KZ"/>
        </w:rPr>
        <w:t xml:space="preserve">ылған барлық балама атаулардың </w:t>
      </w:r>
      <w:r>
        <w:rPr>
          <w:rFonts w:ascii="Times New Roman" w:eastAsia="TimesNewRomanPSMT" w:hAnsi="Times New Roman" w:cs="Times New Roman"/>
          <w:sz w:val="28"/>
          <w:szCs w:val="28"/>
          <w:lang w:val="kk-KZ"/>
        </w:rPr>
        <w:t xml:space="preserve">ішіндегі ең қолайлысы </w:t>
      </w:r>
      <w:r w:rsidRPr="00011B50">
        <w:rPr>
          <w:rFonts w:ascii="Times New Roman" w:eastAsia="TimesNewRomanPSMT" w:hAnsi="Times New Roman" w:cs="Times New Roman"/>
          <w:sz w:val="28"/>
          <w:szCs w:val="28"/>
          <w:lang w:val="kk-KZ"/>
        </w:rPr>
        <w:t xml:space="preserve">– шығындарды есепке алу жүйесі, өйткені бұл </w:t>
      </w:r>
      <w:r>
        <w:rPr>
          <w:rFonts w:ascii="Times New Roman" w:eastAsia="TimesNewRomanPSMT" w:hAnsi="Times New Roman" w:cs="Times New Roman"/>
          <w:sz w:val="28"/>
          <w:szCs w:val="28"/>
          <w:lang w:val="kk-KZ"/>
        </w:rPr>
        <w:t>теорияда кейбір шатасуларға жол бер</w:t>
      </w:r>
      <w:r w:rsidRPr="00011B50">
        <w:rPr>
          <w:rFonts w:ascii="Times New Roman" w:eastAsia="TimesNewRomanPSMT" w:hAnsi="Times New Roman" w:cs="Times New Roman"/>
          <w:sz w:val="28"/>
          <w:szCs w:val="28"/>
          <w:lang w:val="kk-KZ"/>
        </w:rPr>
        <w:t>мейді.</w:t>
      </w:r>
      <w:r>
        <w:rPr>
          <w:rFonts w:ascii="Times New Roman" w:eastAsia="TimesNewRomanPSMT" w:hAnsi="Times New Roman" w:cs="Times New Roman"/>
          <w:sz w:val="28"/>
          <w:szCs w:val="28"/>
          <w:lang w:val="kk-KZ"/>
        </w:rPr>
        <w:t xml:space="preserve"> </w:t>
      </w:r>
    </w:p>
    <w:p w:rsidR="00BA1161" w:rsidRDefault="00BA1161" w:rsidP="00496E9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527071">
        <w:rPr>
          <w:rFonts w:ascii="Times New Roman" w:eastAsia="TimesNewRomanPSMT" w:hAnsi="Times New Roman" w:cs="Times New Roman"/>
          <w:sz w:val="28"/>
          <w:szCs w:val="28"/>
          <w:lang w:val="kk-KZ"/>
        </w:rPr>
        <w:t>Айта кеткен жөн</w:t>
      </w:r>
      <w:r>
        <w:rPr>
          <w:rFonts w:ascii="Times New Roman" w:eastAsia="TimesNewRomanPSMT" w:hAnsi="Times New Roman" w:cs="Times New Roman"/>
          <w:sz w:val="28"/>
          <w:szCs w:val="28"/>
          <w:lang w:val="kk-KZ"/>
        </w:rPr>
        <w:t xml:space="preserve">, әлемдік және ресейлік тәжірибені зерттеу негізінде ШЕАЖ </w:t>
      </w:r>
      <w:r w:rsidR="009C2E41">
        <w:rPr>
          <w:rFonts w:ascii="Times New Roman" w:eastAsia="TimesNewRomanPSMT" w:hAnsi="Times New Roman" w:cs="Times New Roman"/>
          <w:sz w:val="28"/>
          <w:szCs w:val="28"/>
          <w:lang w:val="kk-KZ"/>
        </w:rPr>
        <w:t>ұғым</w:t>
      </w:r>
      <w:r>
        <w:rPr>
          <w:rFonts w:ascii="Times New Roman" w:eastAsia="TimesNewRomanPSMT" w:hAnsi="Times New Roman" w:cs="Times New Roman"/>
          <w:sz w:val="28"/>
          <w:szCs w:val="28"/>
          <w:lang w:val="kk-KZ"/>
        </w:rPr>
        <w:t xml:space="preserve">ына </w:t>
      </w:r>
      <w:r w:rsidR="009C2E41">
        <w:rPr>
          <w:rFonts w:ascii="Times New Roman" w:eastAsia="TimesNewRomanPSMT" w:hAnsi="Times New Roman" w:cs="Times New Roman"/>
          <w:sz w:val="28"/>
          <w:szCs w:val="28"/>
          <w:lang w:val="kk-KZ"/>
        </w:rPr>
        <w:t xml:space="preserve">ортақ </w:t>
      </w:r>
      <w:r>
        <w:rPr>
          <w:rFonts w:ascii="Times New Roman" w:eastAsia="TimesNewRomanPSMT" w:hAnsi="Times New Roman" w:cs="Times New Roman"/>
          <w:sz w:val="28"/>
          <w:szCs w:val="28"/>
          <w:lang w:val="kk-KZ"/>
        </w:rPr>
        <w:t xml:space="preserve">анықтама берілмеген және оның құрамдас бөліктері толық ашылмағаны анықталды. </w:t>
      </w:r>
      <w:r w:rsidR="009C2E41" w:rsidRPr="009C2E41">
        <w:rPr>
          <w:rFonts w:ascii="Times New Roman" w:eastAsia="TimesNewRomanPSMT" w:hAnsi="Times New Roman" w:cs="Times New Roman"/>
          <w:sz w:val="28"/>
          <w:szCs w:val="28"/>
          <w:lang w:val="kk-KZ"/>
        </w:rPr>
        <w:t xml:space="preserve">ҚР-ның </w:t>
      </w:r>
      <w:r>
        <w:rPr>
          <w:rFonts w:ascii="Times New Roman" w:eastAsia="TimesNewRomanPSMT" w:hAnsi="Times New Roman" w:cs="Times New Roman"/>
          <w:sz w:val="28"/>
          <w:szCs w:val="28"/>
          <w:lang w:val="kk-KZ"/>
        </w:rPr>
        <w:t xml:space="preserve"> </w:t>
      </w:r>
      <w:r w:rsidR="009C2E41">
        <w:rPr>
          <w:rFonts w:ascii="Times New Roman" w:eastAsia="TimesNewRomanPSMT" w:hAnsi="Times New Roman" w:cs="Times New Roman"/>
          <w:sz w:val="28"/>
          <w:szCs w:val="28"/>
          <w:lang w:val="kk-KZ"/>
        </w:rPr>
        <w:t>б</w:t>
      </w:r>
      <w:r>
        <w:rPr>
          <w:rFonts w:ascii="Times New Roman" w:eastAsia="TimesNewRomanPSMT" w:hAnsi="Times New Roman" w:cs="Times New Roman"/>
          <w:sz w:val="28"/>
          <w:szCs w:val="28"/>
          <w:lang w:val="kk-KZ"/>
        </w:rPr>
        <w:t>ірде бір ресми құжаттар</w:t>
      </w:r>
      <w:r w:rsidR="007254E2">
        <w:rPr>
          <w:rFonts w:ascii="Times New Roman" w:eastAsia="TimesNewRomanPSMT" w:hAnsi="Times New Roman" w:cs="Times New Roman"/>
          <w:sz w:val="28"/>
          <w:szCs w:val="28"/>
          <w:lang w:val="kk-KZ"/>
        </w:rPr>
        <w:t>ын</w:t>
      </w:r>
      <w:r>
        <w:rPr>
          <w:rFonts w:ascii="Times New Roman" w:eastAsia="TimesNewRomanPSMT" w:hAnsi="Times New Roman" w:cs="Times New Roman"/>
          <w:sz w:val="28"/>
          <w:szCs w:val="28"/>
          <w:lang w:val="kk-KZ"/>
        </w:rPr>
        <w:t xml:space="preserve">да шығындар есебі мен калькуляциялау әдістерінің  толық жіктемесі қарастырылмаған. Осындай маңызды деректерсіз шығындар есебінің қандай да бір моделін ұйымдастырылуына талдау жасау мүмкін емес. </w:t>
      </w:r>
      <w:r w:rsidR="00E52E33" w:rsidRPr="00E52E33">
        <w:rPr>
          <w:rFonts w:ascii="Times New Roman" w:eastAsia="TimesNewRomanPSMT" w:hAnsi="Times New Roman" w:cs="Times New Roman"/>
          <w:sz w:val="28"/>
          <w:szCs w:val="28"/>
          <w:lang w:val="kk-KZ"/>
        </w:rPr>
        <w:t xml:space="preserve">Өндірістік ұйымдарда шығындар есебі  жүйесінің теориялық негіздерін </w:t>
      </w:r>
      <w:r w:rsidR="00E52E33">
        <w:rPr>
          <w:rFonts w:ascii="Times New Roman" w:eastAsia="TimesNewRomanPSMT" w:hAnsi="Times New Roman" w:cs="Times New Roman"/>
          <w:sz w:val="28"/>
          <w:szCs w:val="28"/>
          <w:lang w:val="kk-KZ"/>
        </w:rPr>
        <w:t>талдау және жалпылау негізінде «шығындарды есепке алу жүйесі»</w:t>
      </w:r>
      <w:r w:rsidR="00E52E33" w:rsidRPr="00E52E33">
        <w:rPr>
          <w:rFonts w:ascii="Times New Roman" w:eastAsia="TimesNewRomanPSMT" w:hAnsi="Times New Roman" w:cs="Times New Roman"/>
          <w:sz w:val="28"/>
          <w:szCs w:val="28"/>
          <w:lang w:val="kk-KZ"/>
        </w:rPr>
        <w:t xml:space="preserve"> ұғымының мәні мен міндетін нақтылап көрсететін авторлық анықтама ұсынылады:</w:t>
      </w:r>
      <w:r w:rsidR="00E52E33">
        <w:rPr>
          <w:rFonts w:ascii="Times New Roman" w:eastAsia="TimesNewRomanPSMT" w:hAnsi="Times New Roman" w:cs="Times New Roman"/>
          <w:sz w:val="28"/>
          <w:szCs w:val="28"/>
          <w:lang w:val="kk-KZ"/>
        </w:rPr>
        <w:t xml:space="preserve"> </w:t>
      </w:r>
      <w:r w:rsidR="0016462F">
        <w:rPr>
          <w:rFonts w:ascii="Times New Roman" w:eastAsia="TimesNewRomanPSMT" w:hAnsi="Times New Roman" w:cs="Times New Roman"/>
          <w:sz w:val="28"/>
          <w:szCs w:val="28"/>
          <w:lang w:val="kk-KZ"/>
        </w:rPr>
        <w:t>б</w:t>
      </w:r>
      <w:r w:rsidR="00496E9C" w:rsidRPr="00F70A73">
        <w:rPr>
          <w:rFonts w:ascii="Times New Roman" w:eastAsia="TimesNewRomanPSMT" w:hAnsi="Times New Roman" w:cs="Times New Roman"/>
          <w:sz w:val="28"/>
          <w:szCs w:val="28"/>
          <w:lang w:val="kk-KZ"/>
        </w:rPr>
        <w:t>іздің ойымызша,</w:t>
      </w:r>
      <w:r w:rsidR="00496E9C">
        <w:rPr>
          <w:rFonts w:ascii="Times New Roman" w:eastAsia="TimesNewRomanPSMT" w:hAnsi="Times New Roman" w:cs="Times New Roman"/>
          <w:b/>
          <w:sz w:val="28"/>
          <w:szCs w:val="28"/>
          <w:lang w:val="kk-KZ"/>
        </w:rPr>
        <w:t xml:space="preserve"> </w:t>
      </w:r>
      <w:r w:rsidR="00496E9C" w:rsidRPr="00CA671E">
        <w:rPr>
          <w:rFonts w:ascii="Times New Roman" w:hAnsi="Times New Roman" w:cs="Times New Roman"/>
          <w:i/>
          <w:sz w:val="28"/>
          <w:szCs w:val="28"/>
          <w:lang w:val="kk-KZ"/>
        </w:rPr>
        <w:t>шығындарды есепке алу жүйесі</w:t>
      </w:r>
      <w:r w:rsidR="00496E9C" w:rsidRPr="007F2B87">
        <w:rPr>
          <w:rFonts w:ascii="Times New Roman" w:hAnsi="Times New Roman" w:cs="Times New Roman"/>
          <w:sz w:val="28"/>
          <w:szCs w:val="28"/>
          <w:lang w:val="kk-KZ"/>
        </w:rPr>
        <w:t xml:space="preserve"> – </w:t>
      </w:r>
      <w:r w:rsidR="00496E9C" w:rsidRPr="00CA671E">
        <w:rPr>
          <w:rFonts w:ascii="Times New Roman" w:hAnsi="Times New Roman" w:cs="Times New Roman"/>
          <w:i/>
          <w:sz w:val="28"/>
          <w:szCs w:val="28"/>
          <w:lang w:val="kk-KZ"/>
        </w:rPr>
        <w:t>бұл маңызды басқару шешімдерін қабылдау мақсатында бір ұйым шеңберінде тікелей қаржылық есептің де, сондай-ақ шығындарды жоспарлау, бақылау және талдау мәселелерін қамтитын басқарушылық есептің кіші жүйесі</w:t>
      </w:r>
      <w:r w:rsidR="00496E9C" w:rsidRPr="007F2B87">
        <w:rPr>
          <w:rFonts w:ascii="Times New Roman" w:hAnsi="Times New Roman" w:cs="Times New Roman"/>
          <w:sz w:val="28"/>
          <w:szCs w:val="28"/>
          <w:lang w:val="kk-KZ"/>
        </w:rPr>
        <w:t>.</w:t>
      </w:r>
    </w:p>
    <w:p w:rsidR="00801FE7" w:rsidRDefault="00801FE7"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Ғалымдар мен мамандардың </w:t>
      </w:r>
      <w:r w:rsidRPr="00B25DC0">
        <w:rPr>
          <w:rFonts w:ascii="Times New Roman" w:eastAsia="TimesNewRomanPSMT" w:hAnsi="Times New Roman" w:cs="Times New Roman"/>
          <w:sz w:val="28"/>
          <w:szCs w:val="28"/>
          <w:lang w:val="kk-KZ"/>
        </w:rPr>
        <w:t>көзқарастарын</w:t>
      </w:r>
      <w:r>
        <w:rPr>
          <w:rFonts w:ascii="Times New Roman" w:eastAsia="TimesNewRomanPSMT" w:hAnsi="Times New Roman" w:cs="Times New Roman"/>
          <w:sz w:val="28"/>
          <w:szCs w:val="28"/>
          <w:lang w:val="kk-KZ"/>
        </w:rPr>
        <w:t xml:space="preserve"> біріктіре келе және оларды</w:t>
      </w:r>
      <w:r w:rsidR="007E3F0F">
        <w:rPr>
          <w:rFonts w:ascii="Times New Roman" w:eastAsia="TimesNewRomanPSMT" w:hAnsi="Times New Roman" w:cs="Times New Roman"/>
          <w:sz w:val="28"/>
          <w:szCs w:val="28"/>
          <w:lang w:val="kk-KZ"/>
        </w:rPr>
        <w:t xml:space="preserve"> жүйеле</w:t>
      </w:r>
      <w:r w:rsidR="002475FB">
        <w:rPr>
          <w:rFonts w:ascii="Times New Roman" w:eastAsia="TimesNewRomanPSMT" w:hAnsi="Times New Roman" w:cs="Times New Roman"/>
          <w:sz w:val="28"/>
          <w:szCs w:val="28"/>
          <w:lang w:val="kk-KZ"/>
        </w:rPr>
        <w:t>й</w:t>
      </w:r>
      <w:r>
        <w:rPr>
          <w:rFonts w:ascii="Times New Roman" w:eastAsia="TimesNewRomanPSMT" w:hAnsi="Times New Roman" w:cs="Times New Roman"/>
          <w:sz w:val="28"/>
          <w:szCs w:val="28"/>
          <w:lang w:val="kk-KZ"/>
        </w:rPr>
        <w:t xml:space="preserve"> отырып, біз өндірістік есеп тұрғысынан ШЕАЖ </w:t>
      </w:r>
      <w:r w:rsidRPr="00B25DC0">
        <w:rPr>
          <w:rFonts w:ascii="Times New Roman" w:eastAsia="TimesNewRomanPSMT" w:hAnsi="Times New Roman" w:cs="Times New Roman"/>
          <w:sz w:val="28"/>
          <w:szCs w:val="28"/>
          <w:lang w:val="kk-KZ"/>
        </w:rPr>
        <w:t>мақсаттары мен</w:t>
      </w:r>
      <w:r>
        <w:rPr>
          <w:rFonts w:ascii="Times New Roman" w:eastAsia="TimesNewRomanPSMT" w:hAnsi="Times New Roman" w:cs="Times New Roman"/>
          <w:sz w:val="28"/>
          <w:szCs w:val="28"/>
          <w:lang w:val="kk-KZ"/>
        </w:rPr>
        <w:t xml:space="preserve"> негізгі міндеттерін </w:t>
      </w:r>
      <w:r w:rsidRPr="0016462F">
        <w:rPr>
          <w:rFonts w:ascii="Times New Roman" w:eastAsia="TimesNewRomanPSMT" w:hAnsi="Times New Roman" w:cs="Times New Roman"/>
          <w:sz w:val="28"/>
          <w:szCs w:val="28"/>
          <w:lang w:val="kk-KZ"/>
        </w:rPr>
        <w:t>қалыптастырдық</w:t>
      </w:r>
      <w:r w:rsidRPr="00B25DC0">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p>
    <w:p w:rsidR="00801FE7" w:rsidRPr="007441E2" w:rsidRDefault="00D938E0"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01FE7" w:rsidRPr="007441E2">
        <w:rPr>
          <w:rFonts w:ascii="Times New Roman" w:eastAsia="TimesNewRomanPSMT" w:hAnsi="Times New Roman" w:cs="Times New Roman"/>
          <w:sz w:val="28"/>
          <w:szCs w:val="28"/>
          <w:lang w:val="kk-KZ"/>
        </w:rPr>
        <w:t xml:space="preserve"> </w:t>
      </w:r>
      <w:r w:rsidR="00801FE7">
        <w:rPr>
          <w:rFonts w:ascii="Times New Roman" w:eastAsia="TimesNewRomanPSMT" w:hAnsi="Times New Roman" w:cs="Times New Roman"/>
          <w:sz w:val="28"/>
          <w:szCs w:val="28"/>
          <w:lang w:val="kk-KZ"/>
        </w:rPr>
        <w:t>шығындар туралы талдамалы және топтастырылған ақпараттарды ұсыну;</w:t>
      </w:r>
    </w:p>
    <w:p w:rsidR="00801FE7" w:rsidRDefault="00D938E0"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01FE7">
        <w:rPr>
          <w:rFonts w:ascii="Times New Roman" w:eastAsia="TimesNewRomanPSMT" w:hAnsi="Times New Roman" w:cs="Times New Roman"/>
          <w:sz w:val="28"/>
          <w:szCs w:val="28"/>
          <w:lang w:val="kk-KZ"/>
        </w:rPr>
        <w:t xml:space="preserve"> бухгалтерлік құжаттарда есепке алу және есеп айырысу процедураларын іске асыру;</w:t>
      </w:r>
    </w:p>
    <w:p w:rsidR="00801FE7" w:rsidRDefault="00D938E0"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01FE7">
        <w:rPr>
          <w:rFonts w:ascii="Times New Roman" w:eastAsia="TimesNewRomanPSMT" w:hAnsi="Times New Roman" w:cs="Times New Roman"/>
          <w:sz w:val="28"/>
          <w:szCs w:val="28"/>
          <w:lang w:val="kk-KZ"/>
        </w:rPr>
        <w:t xml:space="preserve"> өндірістік қызмет тиімділігінің көрсеткіштерін анықтап беру және оларды жоғарылату үшін резервтерді қарастыру;</w:t>
      </w:r>
    </w:p>
    <w:p w:rsidR="00801FE7" w:rsidRDefault="00D938E0"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w:t>
      </w:r>
      <w:r w:rsidR="00801FE7" w:rsidRPr="00BA08E2">
        <w:rPr>
          <w:rFonts w:ascii="Times New Roman" w:eastAsia="TimesNewRomanPSMT" w:hAnsi="Times New Roman" w:cs="Times New Roman"/>
          <w:sz w:val="28"/>
          <w:szCs w:val="28"/>
          <w:lang w:val="kk-KZ"/>
        </w:rPr>
        <w:t xml:space="preserve"> </w:t>
      </w:r>
      <w:r w:rsidR="00801FE7">
        <w:rPr>
          <w:rFonts w:ascii="Times New Roman" w:eastAsia="TimesNewRomanPSMT" w:hAnsi="Times New Roman" w:cs="Times New Roman"/>
          <w:sz w:val="28"/>
          <w:szCs w:val="28"/>
          <w:lang w:val="kk-KZ"/>
        </w:rPr>
        <w:t xml:space="preserve">шығындарға бақылау жүргізу. </w:t>
      </w:r>
    </w:p>
    <w:p w:rsidR="00801FE7" w:rsidRDefault="00801FE7"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ШЕАЖ міндетті түрде шығындар есебін ұйымдастыру, оларды құжаттау, дайын өнімдерді құжаттарда рәсімдеу және өзге де есепке алу процедураларын іске асырады. Бұл жүйе болғандықтан өндірілген өнімдердің әрқайсысы бойынша бір бірлігінің өзіндік құны есептеледі, сол арқылы сату бағасы белгіленеді, өнімнің қай түрі көбірек пайда әкелетіні  анықталады.  </w:t>
      </w:r>
    </w:p>
    <w:p w:rsidR="00801FE7" w:rsidRDefault="00801FE7"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Бәрімізге белгілі, ө</w:t>
      </w:r>
      <w:r w:rsidRPr="00857285">
        <w:rPr>
          <w:rFonts w:ascii="Times New Roman" w:eastAsia="TimesNewRomanPSMT" w:hAnsi="Times New Roman" w:cs="Times New Roman"/>
          <w:sz w:val="28"/>
          <w:szCs w:val="28"/>
          <w:lang w:val="kk-KZ"/>
        </w:rPr>
        <w:t xml:space="preserve">ндірістік процесс </w:t>
      </w:r>
      <w:r>
        <w:rPr>
          <w:rFonts w:ascii="Times New Roman" w:eastAsia="TimesNewRomanPSMT" w:hAnsi="Times New Roman" w:cs="Times New Roman"/>
          <w:sz w:val="28"/>
          <w:szCs w:val="28"/>
          <w:lang w:val="kk-KZ"/>
        </w:rPr>
        <w:t>өнім өндіретін кез келген кәсіпорынның жұмыс істеп тұруына негіз болады.</w:t>
      </w:r>
      <w:r w:rsidR="00B00F75">
        <w:rPr>
          <w:rFonts w:ascii="Times New Roman" w:eastAsia="TimesNewRomanPSMT" w:hAnsi="Times New Roman" w:cs="Times New Roman"/>
          <w:sz w:val="28"/>
          <w:szCs w:val="28"/>
          <w:lang w:val="kk-KZ"/>
        </w:rPr>
        <w:t xml:space="preserve"> Ал өз алдына өндірістік процес</w:t>
      </w:r>
      <w:r>
        <w:rPr>
          <w:rFonts w:ascii="Times New Roman" w:eastAsia="TimesNewRomanPSMT" w:hAnsi="Times New Roman" w:cs="Times New Roman"/>
          <w:sz w:val="28"/>
          <w:szCs w:val="28"/>
          <w:lang w:val="kk-KZ"/>
        </w:rPr>
        <w:t>тің негізі болып технологиялық үрдістер табылады, сондықтан да өндірістік шығындар жіктемесінде технологиялық мақсаттағы</w:t>
      </w:r>
      <w:r w:rsidR="001819A8">
        <w:rPr>
          <w:rFonts w:ascii="Times New Roman" w:eastAsia="TimesNewRomanPSMT" w:hAnsi="Times New Roman" w:cs="Times New Roman"/>
          <w:sz w:val="28"/>
          <w:szCs w:val="28"/>
          <w:lang w:val="kk-KZ"/>
        </w:rPr>
        <w:t xml:space="preserve"> шығындарды жеке көрсеткен жөн</w:t>
      </w:r>
      <w:r>
        <w:rPr>
          <w:rFonts w:ascii="Times New Roman" w:eastAsia="TimesNewRomanPSMT" w:hAnsi="Times New Roman" w:cs="Times New Roman"/>
          <w:sz w:val="28"/>
          <w:szCs w:val="28"/>
          <w:lang w:val="kk-KZ"/>
        </w:rPr>
        <w:t xml:space="preserve">. Бұл технологиялық мақсатта жұмсалатын шығындарды есепке алуды тиімді ұйымдастыру және оларға бақылау жүргізуді ыңғайлы етеді.   </w:t>
      </w:r>
    </w:p>
    <w:p w:rsidR="00801FE7" w:rsidRDefault="00801FE7" w:rsidP="00801FE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Біздің ойымызша, өндірістік ұйымдарда ШЕАЖ бір-бірімен байланысқан маңызды 3 </w:t>
      </w:r>
      <w:r w:rsidRPr="00AD141B">
        <w:rPr>
          <w:rFonts w:ascii="Times New Roman" w:eastAsia="TimesNewRomanPSMT" w:hAnsi="Times New Roman" w:cs="Times New Roman"/>
          <w:sz w:val="28"/>
          <w:szCs w:val="28"/>
          <w:lang w:val="kk-KZ"/>
        </w:rPr>
        <w:t>элементтен</w:t>
      </w:r>
      <w:r w:rsidR="007254E2">
        <w:rPr>
          <w:rFonts w:ascii="Times New Roman" w:eastAsia="TimesNewRomanPSMT" w:hAnsi="Times New Roman" w:cs="Times New Roman"/>
          <w:sz w:val="28"/>
          <w:szCs w:val="28"/>
          <w:lang w:val="kk-KZ"/>
        </w:rPr>
        <w:t xml:space="preserve"> тұрады (сурет </w:t>
      </w:r>
      <w:r w:rsidR="007254E2" w:rsidRPr="007254E2">
        <w:rPr>
          <w:rFonts w:ascii="Times New Roman" w:eastAsia="TimesNewRomanPSMT" w:hAnsi="Times New Roman" w:cs="Times New Roman"/>
          <w:sz w:val="28"/>
          <w:szCs w:val="28"/>
          <w:lang w:val="kk-KZ"/>
        </w:rPr>
        <w:t>7</w:t>
      </w:r>
      <w:r>
        <w:rPr>
          <w:rFonts w:ascii="Times New Roman" w:eastAsia="TimesNewRomanPSMT" w:hAnsi="Times New Roman" w:cs="Times New Roman"/>
          <w:sz w:val="28"/>
          <w:szCs w:val="28"/>
          <w:lang w:val="kk-KZ"/>
        </w:rPr>
        <w:t xml:space="preserve">). </w:t>
      </w: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75296" behindDoc="0" locked="0" layoutInCell="1" allowOverlap="1" wp14:anchorId="3E2D0559" wp14:editId="6032F33C">
                <wp:simplePos x="0" y="0"/>
                <wp:positionH relativeFrom="column">
                  <wp:posOffset>1578005</wp:posOffset>
                </wp:positionH>
                <wp:positionV relativeFrom="paragraph">
                  <wp:posOffset>25046</wp:posOffset>
                </wp:positionV>
                <wp:extent cx="2827758" cy="467832"/>
                <wp:effectExtent l="0" t="0" r="10795" b="2794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2827758" cy="467832"/>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9670A1" w:rsidRDefault="00806F95" w:rsidP="001819A8">
                            <w:pPr>
                              <w:jc w:val="center"/>
                              <w:rPr>
                                <w:rFonts w:ascii="Times New Roman" w:hAnsi="Times New Roman" w:cs="Times New Roman"/>
                                <w:sz w:val="28"/>
                                <w:szCs w:val="28"/>
                                <w:lang w:val="kk-KZ"/>
                              </w:rPr>
                            </w:pPr>
                            <w:r w:rsidRPr="009670A1">
                              <w:rPr>
                                <w:rFonts w:ascii="Times New Roman" w:hAnsi="Times New Roman" w:cs="Times New Roman"/>
                                <w:sz w:val="28"/>
                                <w:szCs w:val="28"/>
                                <w:lang w:val="kk-KZ"/>
                              </w:rPr>
                              <w:t>ШЕАЖ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0559" id="Скругленный прямоугольник 66" o:spid="_x0000_s1051" style="position:absolute;left:0;text-align:left;margin-left:124.25pt;margin-top:1.95pt;width:222.65pt;height:36.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" fillcolor="white [3201]" strokecolor="black [3200]" strokeweight="1pt">
                <v:stroke joinstyle="miter"/>
                <v:textbox>
                  <w:txbxContent>
                    <w:p w:rsidR="00806F95" w:rsidRPr="009670A1" w:rsidRDefault="00806F95" w:rsidP="001819A8">
                      <w:pPr>
                        <w:jc w:val="center"/>
                        <w:rPr>
                          <w:rFonts w:ascii="Times New Roman" w:hAnsi="Times New Roman" w:cs="Times New Roman"/>
                          <w:sz w:val="28"/>
                          <w:szCs w:val="28"/>
                          <w:lang w:val="kk-KZ"/>
                        </w:rPr>
                      </w:pPr>
                      <w:r w:rsidRPr="009670A1">
                        <w:rPr>
                          <w:rFonts w:ascii="Times New Roman" w:hAnsi="Times New Roman" w:cs="Times New Roman"/>
                          <w:sz w:val="28"/>
                          <w:szCs w:val="28"/>
                          <w:lang w:val="kk-KZ"/>
                        </w:rPr>
                        <w:t>ШЕАЖ</w:t>
                      </w:r>
                    </w:p>
                  </w:txbxContent>
                </v:textbox>
              </v:roundrect>
            </w:pict>
          </mc:Fallback>
        </mc:AlternateContent>
      </w: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76320" behindDoc="0" locked="0" layoutInCell="1" allowOverlap="1" wp14:anchorId="1DAA1EB7" wp14:editId="226904C2">
                <wp:simplePos x="0" y="0"/>
                <wp:positionH relativeFrom="column">
                  <wp:posOffset>2905597</wp:posOffset>
                </wp:positionH>
                <wp:positionV relativeFrom="paragraph">
                  <wp:posOffset>82550</wp:posOffset>
                </wp:positionV>
                <wp:extent cx="10633" cy="276447"/>
                <wp:effectExtent l="0" t="0" r="27940" b="28575"/>
                <wp:wrapNone/>
                <wp:docPr id="67" name="Прямая соединительная линия 67"/>
                <wp:cNvGraphicFramePr/>
                <a:graphic xmlns:a="http://schemas.openxmlformats.org/drawingml/2006/main">
                  <a:graphicData uri="http://schemas.microsoft.com/office/word/2010/wordprocessingShape">
                    <wps:wsp>
                      <wps:cNvCnPr/>
                      <wps:spPr>
                        <a:xfrm flipH="1">
                          <a:off x="0" y="0"/>
                          <a:ext cx="10633" cy="2764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61BE03" id="Прямая соединительная линия 67" o:spid="_x0000_s1026" style="position:absolute;flip:x;z-index:251576320;visibility:visible;mso-wrap-style:square;mso-wrap-distance-left:9pt;mso-wrap-distance-top:0;mso-wrap-distance-right:9pt;mso-wrap-distance-bottom:0;mso-position-horizontal:absolute;mso-position-horizontal-relative:text;mso-position-vertical:absolute;mso-position-vertical-relative:text" from="228.8pt,6.5pt" to="229.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" strokecolor="black [3200]" strokeweight=".5pt">
                <v:stroke joinstyle="miter"/>
              </v:line>
            </w:pict>
          </mc:Fallback>
        </mc:AlternateContent>
      </w: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8608" behindDoc="0" locked="0" layoutInCell="1" allowOverlap="1" wp14:anchorId="31E85BBF" wp14:editId="3A147CFD">
                <wp:simplePos x="0" y="0"/>
                <wp:positionH relativeFrom="column">
                  <wp:posOffset>5344160</wp:posOffset>
                </wp:positionH>
                <wp:positionV relativeFrom="paragraph">
                  <wp:posOffset>159385</wp:posOffset>
                </wp:positionV>
                <wp:extent cx="0" cy="169545"/>
                <wp:effectExtent l="95250" t="0" r="57150" b="59055"/>
                <wp:wrapNone/>
                <wp:docPr id="68" name="Прямая со стрелкой 68"/>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C32D3D" id="Прямая со стрелкой 68" o:spid="_x0000_s1026" type="#_x0000_t32" style="position:absolute;margin-left:420.8pt;margin-top:12.55pt;width:0;height:13.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">
                <v:stroke endarrow="open"/>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4512" behindDoc="0" locked="0" layoutInCell="1" allowOverlap="1" wp14:anchorId="3F0BBE24" wp14:editId="408A48D0">
                <wp:simplePos x="0" y="0"/>
                <wp:positionH relativeFrom="column">
                  <wp:posOffset>2908935</wp:posOffset>
                </wp:positionH>
                <wp:positionV relativeFrom="paragraph">
                  <wp:posOffset>160020</wp:posOffset>
                </wp:positionV>
                <wp:extent cx="0" cy="169545"/>
                <wp:effectExtent l="95250" t="0" r="57150" b="59055"/>
                <wp:wrapNone/>
                <wp:docPr id="69" name="Прямая со стрелкой 69"/>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D59F1" id="Прямая со стрелкой 69" o:spid="_x0000_s1026" type="#_x0000_t32" style="position:absolute;margin-left:229.05pt;margin-top:12.6pt;width:0;height:13.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" strokecolor="black [3200]" strokeweight=".5pt">
                <v:stroke endarrow="open" joinstyle="miter"/>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3488" behindDoc="0" locked="0" layoutInCell="1" allowOverlap="1" wp14:anchorId="14183652" wp14:editId="7FE8AAB2">
                <wp:simplePos x="0" y="0"/>
                <wp:positionH relativeFrom="column">
                  <wp:posOffset>833725</wp:posOffset>
                </wp:positionH>
                <wp:positionV relativeFrom="paragraph">
                  <wp:posOffset>156550</wp:posOffset>
                </wp:positionV>
                <wp:extent cx="1" cy="169545"/>
                <wp:effectExtent l="95250" t="0" r="57150" b="59055"/>
                <wp:wrapNone/>
                <wp:docPr id="70" name="Прямая со стрелкой 70"/>
                <wp:cNvGraphicFramePr/>
                <a:graphic xmlns:a="http://schemas.openxmlformats.org/drawingml/2006/main">
                  <a:graphicData uri="http://schemas.microsoft.com/office/word/2010/wordprocessingShape">
                    <wps:wsp>
                      <wps:cNvCnPr/>
                      <wps:spPr>
                        <a:xfrm>
                          <a:off x="0" y="0"/>
                          <a:ext cx="1"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EA734" id="Прямая со стрелкой 70" o:spid="_x0000_s1026" type="#_x0000_t32" style="position:absolute;margin-left:65.65pt;margin-top:12.35pt;width:0;height:13.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" strokecolor="black [3200]" strokeweight=".5pt">
                <v:stroke endarrow="open" joinstyle="miter"/>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0416" behindDoc="0" locked="0" layoutInCell="1" allowOverlap="1" wp14:anchorId="1BE976BD" wp14:editId="667CDEBD">
                <wp:simplePos x="0" y="0"/>
                <wp:positionH relativeFrom="column">
                  <wp:posOffset>833725</wp:posOffset>
                </wp:positionH>
                <wp:positionV relativeFrom="paragraph">
                  <wp:posOffset>155929</wp:posOffset>
                </wp:positionV>
                <wp:extent cx="4507865" cy="399"/>
                <wp:effectExtent l="0" t="0" r="26035" b="19050"/>
                <wp:wrapNone/>
                <wp:docPr id="71" name="Прямая соединительная линия 71"/>
                <wp:cNvGraphicFramePr/>
                <a:graphic xmlns:a="http://schemas.openxmlformats.org/drawingml/2006/main">
                  <a:graphicData uri="http://schemas.microsoft.com/office/word/2010/wordprocessingShape">
                    <wps:wsp>
                      <wps:cNvCnPr/>
                      <wps:spPr>
                        <a:xfrm flipV="1">
                          <a:off x="0" y="0"/>
                          <a:ext cx="4507865" cy="3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A48B7" id="Прямая соединительная линия 71" o:spid="_x0000_s1026" style="position:absolute;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12.3pt" to="420.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" strokecolor="black [3200]" strokeweight=".5pt">
                <v:stroke joinstyle="miter"/>
              </v:line>
            </w:pict>
          </mc:Fallback>
        </mc:AlternateContent>
      </w: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78368" behindDoc="0" locked="0" layoutInCell="1" allowOverlap="1" wp14:anchorId="5F79EDB2" wp14:editId="63A0BB3A">
                <wp:simplePos x="0" y="0"/>
                <wp:positionH relativeFrom="column">
                  <wp:posOffset>4299939</wp:posOffset>
                </wp:positionH>
                <wp:positionV relativeFrom="paragraph">
                  <wp:posOffset>122201</wp:posOffset>
                </wp:positionV>
                <wp:extent cx="1690016" cy="605790"/>
                <wp:effectExtent l="0" t="0" r="24765" b="2286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690016" cy="605790"/>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E85BAA" w:rsidRDefault="00806F95" w:rsidP="001819A8">
                            <w:pPr>
                              <w:jc w:val="center"/>
                              <w:rPr>
                                <w:rFonts w:ascii="Times New Roman" w:hAnsi="Times New Roman" w:cs="Times New Roman"/>
                                <w:sz w:val="24"/>
                                <w:szCs w:val="24"/>
                                <w:lang w:val="kk-KZ"/>
                              </w:rPr>
                            </w:pPr>
                            <w:r w:rsidRPr="00E85BAA">
                              <w:rPr>
                                <w:rFonts w:ascii="Times New Roman" w:hAnsi="Times New Roman" w:cs="Times New Roman"/>
                                <w:sz w:val="24"/>
                                <w:szCs w:val="24"/>
                                <w:lang w:val="kk-KZ"/>
                              </w:rPr>
                              <w:t>Өнімдердің өзіндік құнын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9EDB2" id="Скругленный прямоугольник 72" o:spid="_x0000_s1052" style="position:absolute;left:0;text-align:left;margin-left:338.6pt;margin-top:9.6pt;width:133.05pt;height:47.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" fillcolor="white [3201]" strokecolor="black [3200]" strokeweight="1pt">
                <v:stroke joinstyle="miter"/>
                <v:textbox>
                  <w:txbxContent>
                    <w:p w:rsidR="00806F95" w:rsidRPr="00E85BAA" w:rsidRDefault="00806F95" w:rsidP="001819A8">
                      <w:pPr>
                        <w:jc w:val="center"/>
                        <w:rPr>
                          <w:rFonts w:ascii="Times New Roman" w:hAnsi="Times New Roman" w:cs="Times New Roman"/>
                          <w:sz w:val="24"/>
                          <w:szCs w:val="24"/>
                          <w:lang w:val="kk-KZ"/>
                        </w:rPr>
                      </w:pPr>
                      <w:r w:rsidRPr="00E85BAA">
                        <w:rPr>
                          <w:rFonts w:ascii="Times New Roman" w:hAnsi="Times New Roman" w:cs="Times New Roman"/>
                          <w:sz w:val="24"/>
                          <w:szCs w:val="24"/>
                          <w:lang w:val="kk-KZ"/>
                        </w:rPr>
                        <w:t>Өнімдердің өзіндік құнын анықтау</w:t>
                      </w:r>
                    </w:p>
                  </w:txbxContent>
                </v:textbox>
              </v:roundrect>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79392" behindDoc="0" locked="0" layoutInCell="1" allowOverlap="1" wp14:anchorId="283B79B0" wp14:editId="0CB811B5">
                <wp:simplePos x="0" y="0"/>
                <wp:positionH relativeFrom="column">
                  <wp:posOffset>2205325</wp:posOffset>
                </wp:positionH>
                <wp:positionV relativeFrom="paragraph">
                  <wp:posOffset>122201</wp:posOffset>
                </wp:positionV>
                <wp:extent cx="1849829" cy="605790"/>
                <wp:effectExtent l="0" t="0" r="17145" b="22860"/>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849829" cy="605790"/>
                        </a:xfrm>
                        <a:prstGeom prst="roundRect">
                          <a:avLst/>
                        </a:prstGeom>
                        <a:solidFill>
                          <a:sysClr val="window" lastClr="FFFFFF"/>
                        </a:solidFill>
                        <a:ln w="25400" cap="flat" cmpd="sng" algn="ctr">
                          <a:solidFill>
                            <a:sysClr val="windowText" lastClr="000000"/>
                          </a:solidFill>
                          <a:prstDash val="solid"/>
                        </a:ln>
                        <a:effectLst/>
                      </wps:spPr>
                      <wps:txbx>
                        <w:txbxContent>
                          <w:p w:rsidR="00806F95" w:rsidRPr="009E42E4" w:rsidRDefault="00806F95" w:rsidP="001819A8">
                            <w:pPr>
                              <w:jc w:val="center"/>
                              <w:rPr>
                                <w:rFonts w:ascii="Times New Roman" w:hAnsi="Times New Roman" w:cs="Times New Roman"/>
                                <w:sz w:val="24"/>
                                <w:szCs w:val="24"/>
                                <w:lang w:val="kk-KZ"/>
                              </w:rPr>
                            </w:pPr>
                            <w:r w:rsidRPr="009E42E4">
                              <w:rPr>
                                <w:rFonts w:ascii="Times New Roman" w:hAnsi="Times New Roman" w:cs="Times New Roman"/>
                                <w:sz w:val="24"/>
                                <w:szCs w:val="24"/>
                                <w:lang w:val="kk-KZ"/>
                              </w:rPr>
                              <w:t>Дайын өнімдердің шығуын есепке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B79B0" id="Скругленный прямоугольник 73" o:spid="_x0000_s1053" style="position:absolute;left:0;text-align:left;margin-left:173.65pt;margin-top:9.6pt;width:145.65pt;height:47.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" fillcolor="window" strokecolor="windowText" strokeweight="2pt">
                <v:textbox>
                  <w:txbxContent>
                    <w:p w:rsidR="00806F95" w:rsidRPr="009E42E4" w:rsidRDefault="00806F95" w:rsidP="001819A8">
                      <w:pPr>
                        <w:jc w:val="center"/>
                        <w:rPr>
                          <w:rFonts w:ascii="Times New Roman" w:hAnsi="Times New Roman" w:cs="Times New Roman"/>
                          <w:sz w:val="24"/>
                          <w:szCs w:val="24"/>
                          <w:lang w:val="kk-KZ"/>
                        </w:rPr>
                      </w:pPr>
                      <w:r w:rsidRPr="009E42E4">
                        <w:rPr>
                          <w:rFonts w:ascii="Times New Roman" w:hAnsi="Times New Roman" w:cs="Times New Roman"/>
                          <w:sz w:val="24"/>
                          <w:szCs w:val="24"/>
                          <w:lang w:val="kk-KZ"/>
                        </w:rPr>
                        <w:t>Дайын өнімдердің шығуын есепке алу</w:t>
                      </w:r>
                    </w:p>
                  </w:txbxContent>
                </v:textbox>
              </v:roundrect>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77344" behindDoc="0" locked="0" layoutInCell="1" allowOverlap="1" wp14:anchorId="0C8C0C26" wp14:editId="73BAB48A">
                <wp:simplePos x="0" y="0"/>
                <wp:positionH relativeFrom="column">
                  <wp:posOffset>78813</wp:posOffset>
                </wp:positionH>
                <wp:positionV relativeFrom="paragraph">
                  <wp:posOffset>122201</wp:posOffset>
                </wp:positionV>
                <wp:extent cx="1892595" cy="605790"/>
                <wp:effectExtent l="0" t="0" r="12700" b="2286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1892595" cy="605790"/>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53711B" w:rsidRDefault="00806F95" w:rsidP="001819A8">
                            <w:pPr>
                              <w:jc w:val="center"/>
                              <w:rPr>
                                <w:rFonts w:ascii="Times New Roman" w:hAnsi="Times New Roman" w:cs="Times New Roman"/>
                                <w:sz w:val="24"/>
                                <w:szCs w:val="24"/>
                                <w:lang w:val="kk-KZ"/>
                              </w:rPr>
                            </w:pPr>
                            <w:r w:rsidRPr="0053711B">
                              <w:rPr>
                                <w:rFonts w:ascii="Times New Roman" w:hAnsi="Times New Roman" w:cs="Times New Roman"/>
                                <w:sz w:val="24"/>
                                <w:szCs w:val="24"/>
                                <w:lang w:val="kk-KZ"/>
                              </w:rPr>
                              <w:t>Өндіріске жұмсалатын шығындарды есепке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C0C26" id="Скругленный прямоугольник 74" o:spid="_x0000_s1054" style="position:absolute;left:0;text-align:left;margin-left:6.2pt;margin-top:9.6pt;width:149pt;height:47.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" fillcolor="white [3201]" strokecolor="black [3200]" strokeweight="1pt">
                <v:stroke joinstyle="miter"/>
                <v:textbox>
                  <w:txbxContent>
                    <w:p w:rsidR="00806F95" w:rsidRPr="0053711B" w:rsidRDefault="00806F95" w:rsidP="001819A8">
                      <w:pPr>
                        <w:jc w:val="center"/>
                        <w:rPr>
                          <w:rFonts w:ascii="Times New Roman" w:hAnsi="Times New Roman" w:cs="Times New Roman"/>
                          <w:sz w:val="24"/>
                          <w:szCs w:val="24"/>
                          <w:lang w:val="kk-KZ"/>
                        </w:rPr>
                      </w:pPr>
                      <w:r w:rsidRPr="0053711B">
                        <w:rPr>
                          <w:rFonts w:ascii="Times New Roman" w:hAnsi="Times New Roman" w:cs="Times New Roman"/>
                          <w:sz w:val="24"/>
                          <w:szCs w:val="24"/>
                          <w:lang w:val="kk-KZ"/>
                        </w:rPr>
                        <w:t>Өндіріске жұмсалатын шығындарды есепке алу</w:t>
                      </w:r>
                    </w:p>
                  </w:txbxContent>
                </v:textbox>
              </v:roundrect>
            </w:pict>
          </mc:Fallback>
        </mc:AlternateContent>
      </w: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03968" behindDoc="0" locked="0" layoutInCell="1" allowOverlap="1" wp14:anchorId="5CAD0ED0" wp14:editId="761E24FD">
                <wp:simplePos x="0" y="0"/>
                <wp:positionH relativeFrom="column">
                  <wp:posOffset>5534660</wp:posOffset>
                </wp:positionH>
                <wp:positionV relativeFrom="paragraph">
                  <wp:posOffset>118745</wp:posOffset>
                </wp:positionV>
                <wp:extent cx="0" cy="169545"/>
                <wp:effectExtent l="95250" t="0" r="57150" b="59055"/>
                <wp:wrapNone/>
                <wp:docPr id="75" name="Прямая со стрелкой 75"/>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18CAC3" id="Прямая со стрелкой 75" o:spid="_x0000_s1026" type="#_x0000_t32" style="position:absolute;margin-left:435.8pt;margin-top:9.35pt;width:0;height:13.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">
                <v:stroke endarrow="open"/>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02944" behindDoc="0" locked="0" layoutInCell="1" allowOverlap="1" wp14:anchorId="7D7DFF88" wp14:editId="65C10DE6">
                <wp:simplePos x="0" y="0"/>
                <wp:positionH relativeFrom="column">
                  <wp:posOffset>4744720</wp:posOffset>
                </wp:positionH>
                <wp:positionV relativeFrom="paragraph">
                  <wp:posOffset>114935</wp:posOffset>
                </wp:positionV>
                <wp:extent cx="0" cy="169545"/>
                <wp:effectExtent l="95250" t="0" r="57150" b="59055"/>
                <wp:wrapNone/>
                <wp:docPr id="76" name="Прямая со стрелкой 76"/>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FEF95A" id="Прямая со стрелкой 76" o:spid="_x0000_s1026" type="#_x0000_t32" style="position:absolute;margin-left:373.6pt;margin-top:9.05pt;width:0;height:13.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">
                <v:stroke endarrow="open"/>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00896" behindDoc="0" locked="0" layoutInCell="1" allowOverlap="1" wp14:anchorId="3A3F1662" wp14:editId="214A81AC">
                <wp:simplePos x="0" y="0"/>
                <wp:positionH relativeFrom="column">
                  <wp:posOffset>2622550</wp:posOffset>
                </wp:positionH>
                <wp:positionV relativeFrom="paragraph">
                  <wp:posOffset>118110</wp:posOffset>
                </wp:positionV>
                <wp:extent cx="0" cy="169545"/>
                <wp:effectExtent l="95250" t="0" r="57150" b="59055"/>
                <wp:wrapNone/>
                <wp:docPr id="77" name="Прямая со стрелкой 77"/>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A4E59D" id="Прямая со стрелкой 77" o:spid="_x0000_s1026" type="#_x0000_t32" style="position:absolute;margin-left:206.5pt;margin-top:9.3pt;width:0;height:13.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">
                <v:stroke endarrow="open"/>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601920" behindDoc="0" locked="0" layoutInCell="1" allowOverlap="1" wp14:anchorId="425D75AE" wp14:editId="16787805">
                <wp:simplePos x="0" y="0"/>
                <wp:positionH relativeFrom="column">
                  <wp:posOffset>3497876</wp:posOffset>
                </wp:positionH>
                <wp:positionV relativeFrom="paragraph">
                  <wp:posOffset>111125</wp:posOffset>
                </wp:positionV>
                <wp:extent cx="0" cy="169545"/>
                <wp:effectExtent l="95250" t="0" r="57150" b="59055"/>
                <wp:wrapNone/>
                <wp:docPr id="78" name="Прямая со стрелкой 78"/>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4DE934" id="Прямая со стрелкой 78" o:spid="_x0000_s1026" type="#_x0000_t32" style="position:absolute;margin-left:275.4pt;margin-top:8.75pt;width:0;height:13.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">
                <v:stroke endarrow="open"/>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92704" behindDoc="0" locked="0" layoutInCell="1" allowOverlap="1" wp14:anchorId="26A10932" wp14:editId="0AEA918B">
                <wp:simplePos x="0" y="0"/>
                <wp:positionH relativeFrom="column">
                  <wp:posOffset>1432560</wp:posOffset>
                </wp:positionH>
                <wp:positionV relativeFrom="paragraph">
                  <wp:posOffset>117475</wp:posOffset>
                </wp:positionV>
                <wp:extent cx="0" cy="169545"/>
                <wp:effectExtent l="95250" t="0" r="57150" b="59055"/>
                <wp:wrapNone/>
                <wp:docPr id="79" name="Прямая со стрелкой 79"/>
                <wp:cNvGraphicFramePr/>
                <a:graphic xmlns:a="http://schemas.openxmlformats.org/drawingml/2006/main">
                  <a:graphicData uri="http://schemas.microsoft.com/office/word/2010/wordprocessingShape">
                    <wps:wsp>
                      <wps:cNvCnPr/>
                      <wps:spPr>
                        <a:xfrm>
                          <a:off x="0" y="0"/>
                          <a:ext cx="0" cy="1695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A58FAA" id="Прямая со стрелкой 79" o:spid="_x0000_s1026" type="#_x0000_t32" style="position:absolute;margin-left:112.8pt;margin-top:9.25pt;width:0;height:13.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">
                <v:stroke endarrow="open"/>
              </v:shape>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9632" behindDoc="0" locked="0" layoutInCell="1" allowOverlap="1" wp14:anchorId="63DE34D2" wp14:editId="5E9D4663">
                <wp:simplePos x="0" y="0"/>
                <wp:positionH relativeFrom="column">
                  <wp:posOffset>536014</wp:posOffset>
                </wp:positionH>
                <wp:positionV relativeFrom="paragraph">
                  <wp:posOffset>114846</wp:posOffset>
                </wp:positionV>
                <wp:extent cx="0" cy="169545"/>
                <wp:effectExtent l="95250" t="0" r="57150" b="59055"/>
                <wp:wrapNone/>
                <wp:docPr id="80" name="Прямая со стрелкой 80"/>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23B60" id="Прямая со стрелкой 80" o:spid="_x0000_s1026" type="#_x0000_t32" style="position:absolute;margin-left:42.2pt;margin-top:9.05pt;width:0;height:13.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" strokecolor="black [3200]" strokeweight=".5pt">
                <v:stroke endarrow="open" joinstyle="miter"/>
              </v:shape>
            </w:pict>
          </mc:Fallback>
        </mc:AlternateContent>
      </w:r>
    </w:p>
    <w:p w:rsidR="001819A8" w:rsidRDefault="002058B7"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91680" behindDoc="0" locked="0" layoutInCell="1" allowOverlap="1" wp14:anchorId="6023C5B4" wp14:editId="57647191">
                <wp:simplePos x="0" y="0"/>
                <wp:positionH relativeFrom="column">
                  <wp:posOffset>4358557</wp:posOffset>
                </wp:positionH>
                <wp:positionV relativeFrom="paragraph">
                  <wp:posOffset>76034</wp:posOffset>
                </wp:positionV>
                <wp:extent cx="759543" cy="2752725"/>
                <wp:effectExtent l="0" t="0" r="21590" b="28575"/>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759543" cy="27527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806F95" w:rsidRPr="002058B7" w:rsidRDefault="00806F95" w:rsidP="002058B7">
                            <w:pPr>
                              <w:spacing w:after="0" w:line="240" w:lineRule="auto"/>
                              <w:jc w:val="center"/>
                              <w:rPr>
                                <w:rFonts w:ascii="Times New Roman" w:hAnsi="Times New Roman" w:cs="Times New Roman"/>
                                <w:sz w:val="24"/>
                                <w:szCs w:val="24"/>
                                <w:lang w:val="kk-KZ"/>
                              </w:rPr>
                            </w:pPr>
                            <w:r w:rsidRPr="002058B7">
                              <w:rPr>
                                <w:rFonts w:ascii="Times New Roman" w:hAnsi="Times New Roman" w:cs="Times New Roman"/>
                                <w:sz w:val="24"/>
                                <w:szCs w:val="24"/>
                                <w:lang w:val="kk-KZ"/>
                              </w:rPr>
                              <w:t>Өнді</w:t>
                            </w:r>
                            <w:r>
                              <w:rPr>
                                <w:rFonts w:ascii="Times New Roman" w:hAnsi="Times New Roman" w:cs="Times New Roman"/>
                                <w:sz w:val="24"/>
                                <w:szCs w:val="24"/>
                                <w:lang w:val="kk-KZ"/>
                              </w:rPr>
                              <w:t>рілген өнімнің өзіндік құны мен Сатылған өнімнің өзіндік құнын есептеу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3C5B4" id="Скругленный прямоугольник 85" o:spid="_x0000_s1055" style="position:absolute;left:0;text-align:left;margin-left:343.2pt;margin-top:6pt;width:59.8pt;height:216.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" fillcolor="white [3201]" strokecolor="black [3200]" strokeweight="1pt">
                <v:stroke joinstyle="miter"/>
                <v:textbox style="layout-flow:vertical;mso-layout-flow-alt:bottom-to-top">
                  <w:txbxContent>
                    <w:p w:rsidR="00806F95" w:rsidRPr="002058B7" w:rsidRDefault="00806F95" w:rsidP="002058B7">
                      <w:pPr>
                        <w:spacing w:after="0" w:line="240" w:lineRule="auto"/>
                        <w:jc w:val="center"/>
                        <w:rPr>
                          <w:rFonts w:ascii="Times New Roman" w:hAnsi="Times New Roman" w:cs="Times New Roman"/>
                          <w:sz w:val="24"/>
                          <w:szCs w:val="24"/>
                          <w:lang w:val="kk-KZ"/>
                        </w:rPr>
                      </w:pPr>
                      <w:r w:rsidRPr="002058B7">
                        <w:rPr>
                          <w:rFonts w:ascii="Times New Roman" w:hAnsi="Times New Roman" w:cs="Times New Roman"/>
                          <w:sz w:val="24"/>
                          <w:szCs w:val="24"/>
                          <w:lang w:val="kk-KZ"/>
                        </w:rPr>
                        <w:t>Өнді</w:t>
                      </w:r>
                      <w:r>
                        <w:rPr>
                          <w:rFonts w:ascii="Times New Roman" w:hAnsi="Times New Roman" w:cs="Times New Roman"/>
                          <w:sz w:val="24"/>
                          <w:szCs w:val="24"/>
                          <w:lang w:val="kk-KZ"/>
                        </w:rPr>
                        <w:t>рілген өнімнің өзіндік құны мен Сатылған өнімнің өзіндік құнын есептеу</w:t>
                      </w:r>
                    </w:p>
                  </w:txbxContent>
                </v:textbox>
              </v:roundrect>
            </w:pict>
          </mc:Fallback>
        </mc:AlternateContent>
      </w:r>
      <w:r>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7584" behindDoc="0" locked="0" layoutInCell="1" allowOverlap="1" wp14:anchorId="3E0F2B38" wp14:editId="66F9DD68">
                <wp:simplePos x="0" y="0"/>
                <wp:positionH relativeFrom="column">
                  <wp:posOffset>3221521</wp:posOffset>
                </wp:positionH>
                <wp:positionV relativeFrom="paragraph">
                  <wp:posOffset>76034</wp:posOffset>
                </wp:positionV>
                <wp:extent cx="790188" cy="2774315"/>
                <wp:effectExtent l="0" t="0" r="10160" b="2603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790188" cy="2774315"/>
                        </a:xfrm>
                        <a:prstGeom prst="roundRect">
                          <a:avLst/>
                        </a:prstGeom>
                        <a:ln/>
                      </wps:spPr>
                      <wps:style>
                        <a:lnRef idx="2">
                          <a:schemeClr val="dk1"/>
                        </a:lnRef>
                        <a:fillRef idx="1">
                          <a:schemeClr val="lt1"/>
                        </a:fillRef>
                        <a:effectRef idx="0">
                          <a:schemeClr val="dk1"/>
                        </a:effectRef>
                        <a:fontRef idx="minor">
                          <a:schemeClr val="dk1"/>
                        </a:fontRef>
                      </wps:style>
                      <wps:txbx>
                        <w:txbxContent>
                          <w:p w:rsidR="00806F95" w:rsidRPr="00092611" w:rsidRDefault="00806F95" w:rsidP="002058B7">
                            <w:pPr>
                              <w:spacing w:after="0" w:line="240" w:lineRule="auto"/>
                              <w:jc w:val="center"/>
                              <w:rPr>
                                <w:sz w:val="24"/>
                                <w:szCs w:val="24"/>
                                <w:lang w:val="kk-KZ"/>
                              </w:rPr>
                            </w:pPr>
                            <w:r>
                              <w:rPr>
                                <w:rFonts w:ascii="Times New Roman" w:eastAsia="TimesNewRomanPSMT" w:hAnsi="Times New Roman" w:cs="Times New Roman"/>
                                <w:sz w:val="24"/>
                                <w:szCs w:val="24"/>
                                <w:lang w:val="kk-KZ"/>
                              </w:rPr>
                              <w:t xml:space="preserve">Дайын өнімдердің </w:t>
                            </w:r>
                            <w:r w:rsidRPr="00871EEA">
                              <w:rPr>
                                <w:rFonts w:ascii="Times New Roman" w:eastAsia="TimesNewRomanPSMT" w:hAnsi="Times New Roman" w:cs="Times New Roman"/>
                                <w:sz w:val="24"/>
                                <w:szCs w:val="24"/>
                                <w:lang w:val="kk-KZ"/>
                              </w:rPr>
                              <w:t>сандық сипаттамалары</w:t>
                            </w:r>
                            <w:r>
                              <w:rPr>
                                <w:rFonts w:ascii="Times New Roman" w:eastAsia="TimesNewRomanPSMT" w:hAnsi="Times New Roman" w:cs="Times New Roman"/>
                                <w:sz w:val="24"/>
                                <w:szCs w:val="24"/>
                                <w:lang w:val="kk-KZ"/>
                              </w:rPr>
                              <w:t>: синтетикалық есебі</w:t>
                            </w:r>
                          </w:p>
                          <w:p w:rsidR="00806F95" w:rsidRDefault="00806F95" w:rsidP="002058B7">
                            <w:pPr>
                              <w:spacing w:after="0" w:line="240" w:lineRule="auto"/>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F2B38" id="Скругленный прямоугольник 82" o:spid="_x0000_s1056" style="position:absolute;left:0;text-align:left;margin-left:253.65pt;margin-top:6pt;width:62.2pt;height:218.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" fillcolor="white [3201]" strokecolor="black [3200]" strokeweight="1pt">
                <v:stroke joinstyle="miter"/>
                <v:textbox style="layout-flow:vertical;mso-layout-flow-alt:bottom-to-top">
                  <w:txbxContent>
                    <w:p w:rsidR="00806F95" w:rsidRPr="00092611" w:rsidRDefault="00806F95" w:rsidP="002058B7">
                      <w:pPr>
                        <w:spacing w:after="0" w:line="240" w:lineRule="auto"/>
                        <w:jc w:val="center"/>
                        <w:rPr>
                          <w:sz w:val="24"/>
                          <w:szCs w:val="24"/>
                          <w:lang w:val="kk-KZ"/>
                        </w:rPr>
                      </w:pPr>
                      <w:r>
                        <w:rPr>
                          <w:rFonts w:ascii="Times New Roman" w:eastAsia="TimesNewRomanPSMT" w:hAnsi="Times New Roman" w:cs="Times New Roman"/>
                          <w:sz w:val="24"/>
                          <w:szCs w:val="24"/>
                          <w:lang w:val="kk-KZ"/>
                        </w:rPr>
                        <w:t xml:space="preserve">Дайын өнімдердің </w:t>
                      </w:r>
                      <w:r w:rsidRPr="00871EEA">
                        <w:rPr>
                          <w:rFonts w:ascii="Times New Roman" w:eastAsia="TimesNewRomanPSMT" w:hAnsi="Times New Roman" w:cs="Times New Roman"/>
                          <w:sz w:val="24"/>
                          <w:szCs w:val="24"/>
                          <w:lang w:val="kk-KZ"/>
                        </w:rPr>
                        <w:t>сандық сипаттамалары</w:t>
                      </w:r>
                      <w:r>
                        <w:rPr>
                          <w:rFonts w:ascii="Times New Roman" w:eastAsia="TimesNewRomanPSMT" w:hAnsi="Times New Roman" w:cs="Times New Roman"/>
                          <w:sz w:val="24"/>
                          <w:szCs w:val="24"/>
                          <w:lang w:val="kk-KZ"/>
                        </w:rPr>
                        <w:t>: синтетикалық есебі</w:t>
                      </w:r>
                    </w:p>
                    <w:p w:rsidR="00806F95" w:rsidRDefault="00806F95" w:rsidP="002058B7">
                      <w:pPr>
                        <w:spacing w:after="0" w:line="240" w:lineRule="auto"/>
                        <w:jc w:val="center"/>
                      </w:pPr>
                    </w:p>
                  </w:txbxContent>
                </v:textbox>
              </v:roundrect>
            </w:pict>
          </mc:Fallback>
        </mc:AlternateContent>
      </w:r>
      <w:r w:rsidR="001819A8">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99872" behindDoc="0" locked="0" layoutInCell="1" allowOverlap="1" wp14:anchorId="1AAFC55C" wp14:editId="64332772">
                <wp:simplePos x="0" y="0"/>
                <wp:positionH relativeFrom="column">
                  <wp:posOffset>1178035</wp:posOffset>
                </wp:positionH>
                <wp:positionV relativeFrom="paragraph">
                  <wp:posOffset>76034</wp:posOffset>
                </wp:positionV>
                <wp:extent cx="742398" cy="2764155"/>
                <wp:effectExtent l="0" t="0" r="19685" b="17145"/>
                <wp:wrapNone/>
                <wp:docPr id="81" name="Скругленный прямоугольник 81"/>
                <wp:cNvGraphicFramePr/>
                <a:graphic xmlns:a="http://schemas.openxmlformats.org/drawingml/2006/main">
                  <a:graphicData uri="http://schemas.microsoft.com/office/word/2010/wordprocessingShape">
                    <wps:wsp>
                      <wps:cNvSpPr/>
                      <wps:spPr>
                        <a:xfrm flipH="1">
                          <a:off x="0" y="0"/>
                          <a:ext cx="742398" cy="2764155"/>
                        </a:xfrm>
                        <a:prstGeom prst="roundRect">
                          <a:avLst/>
                        </a:prstGeom>
                        <a:ln/>
                      </wps:spPr>
                      <wps:style>
                        <a:lnRef idx="2">
                          <a:schemeClr val="dk1"/>
                        </a:lnRef>
                        <a:fillRef idx="1">
                          <a:schemeClr val="lt1"/>
                        </a:fillRef>
                        <a:effectRef idx="0">
                          <a:schemeClr val="dk1"/>
                        </a:effectRef>
                        <a:fontRef idx="minor">
                          <a:schemeClr val="dk1"/>
                        </a:fontRef>
                      </wps:style>
                      <wps:txbx>
                        <w:txbxContent>
                          <w:p w:rsidR="00806F95" w:rsidRPr="007E3E1C" w:rsidRDefault="00806F95" w:rsidP="001819A8">
                            <w:pPr>
                              <w:spacing w:after="0" w:line="240" w:lineRule="auto"/>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Бастапқы құжат</w:t>
                            </w:r>
                            <w:r w:rsidRPr="007E3E1C">
                              <w:rPr>
                                <w:rFonts w:ascii="Times New Roman" w:eastAsia="TimesNewRomanPSMT" w:hAnsi="Times New Roman" w:cs="Times New Roman"/>
                                <w:sz w:val="24"/>
                                <w:szCs w:val="24"/>
                                <w:lang w:val="kk-KZ"/>
                              </w:rPr>
                              <w:t>тарды</w:t>
                            </w:r>
                            <w:r>
                              <w:rPr>
                                <w:rFonts w:ascii="Times New Roman" w:eastAsia="TimesNewRomanPSMT" w:hAnsi="Times New Roman" w:cs="Times New Roman"/>
                                <w:sz w:val="24"/>
                                <w:szCs w:val="24"/>
                                <w:lang w:val="kk-KZ"/>
                              </w:rPr>
                              <w:t xml:space="preserve"> рәсім</w:t>
                            </w:r>
                            <w:r w:rsidRPr="007E3E1C">
                              <w:rPr>
                                <w:rFonts w:ascii="Times New Roman" w:eastAsia="TimesNewRomanPSMT" w:hAnsi="Times New Roman" w:cs="Times New Roman"/>
                                <w:sz w:val="24"/>
                                <w:szCs w:val="24"/>
                                <w:lang w:val="kk-KZ"/>
                              </w:rPr>
                              <w:t>деу мен</w:t>
                            </w:r>
                          </w:p>
                          <w:p w:rsidR="00806F95" w:rsidRPr="007E3E1C" w:rsidRDefault="00806F95" w:rsidP="001819A8">
                            <w:pPr>
                              <w:spacing w:after="0" w:line="240" w:lineRule="auto"/>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қ</w:t>
                            </w:r>
                            <w:r w:rsidRPr="007E3E1C">
                              <w:rPr>
                                <w:rFonts w:ascii="Times New Roman" w:eastAsia="TimesNewRomanPSMT" w:hAnsi="Times New Roman" w:cs="Times New Roman"/>
                                <w:sz w:val="24"/>
                                <w:szCs w:val="24"/>
                                <w:lang w:val="kk-KZ"/>
                              </w:rPr>
                              <w:t>ұжат</w:t>
                            </w:r>
                            <w:r>
                              <w:rPr>
                                <w:rFonts w:ascii="Times New Roman" w:eastAsia="TimesNewRomanPSMT" w:hAnsi="Times New Roman" w:cs="Times New Roman"/>
                                <w:sz w:val="24"/>
                                <w:szCs w:val="24"/>
                                <w:lang w:val="kk-KZ"/>
                              </w:rPr>
                              <w:t xml:space="preserve"> айна</w:t>
                            </w:r>
                            <w:r w:rsidRPr="007E3E1C">
                              <w:rPr>
                                <w:rFonts w:ascii="Times New Roman" w:eastAsia="TimesNewRomanPSMT" w:hAnsi="Times New Roman" w:cs="Times New Roman"/>
                                <w:sz w:val="24"/>
                                <w:szCs w:val="24"/>
                                <w:lang w:val="kk-KZ"/>
                              </w:rPr>
                              <w:t>лымы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FC55C" id="Скругленный прямоугольник 81" o:spid="_x0000_s1057" style="position:absolute;left:0;text-align:left;margin-left:92.75pt;margin-top:6pt;width:58.45pt;height:217.6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" fillcolor="white [3201]" strokecolor="black [3200]" strokeweight="1pt">
                <v:stroke joinstyle="miter"/>
                <v:textbox style="layout-flow:vertical;mso-layout-flow-alt:bottom-to-top">
                  <w:txbxContent>
                    <w:p w:rsidR="00806F95" w:rsidRPr="007E3E1C" w:rsidRDefault="00806F95" w:rsidP="001819A8">
                      <w:pPr>
                        <w:spacing w:after="0" w:line="240" w:lineRule="auto"/>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Бастапқы құжат</w:t>
                      </w:r>
                      <w:r w:rsidRPr="007E3E1C">
                        <w:rPr>
                          <w:rFonts w:ascii="Times New Roman" w:eastAsia="TimesNewRomanPSMT" w:hAnsi="Times New Roman" w:cs="Times New Roman"/>
                          <w:sz w:val="24"/>
                          <w:szCs w:val="24"/>
                          <w:lang w:val="kk-KZ"/>
                        </w:rPr>
                        <w:t>тарды</w:t>
                      </w:r>
                      <w:r>
                        <w:rPr>
                          <w:rFonts w:ascii="Times New Roman" w:eastAsia="TimesNewRomanPSMT" w:hAnsi="Times New Roman" w:cs="Times New Roman"/>
                          <w:sz w:val="24"/>
                          <w:szCs w:val="24"/>
                          <w:lang w:val="kk-KZ"/>
                        </w:rPr>
                        <w:t xml:space="preserve"> рәсім</w:t>
                      </w:r>
                      <w:r w:rsidRPr="007E3E1C">
                        <w:rPr>
                          <w:rFonts w:ascii="Times New Roman" w:eastAsia="TimesNewRomanPSMT" w:hAnsi="Times New Roman" w:cs="Times New Roman"/>
                          <w:sz w:val="24"/>
                          <w:szCs w:val="24"/>
                          <w:lang w:val="kk-KZ"/>
                        </w:rPr>
                        <w:t>деу мен</w:t>
                      </w:r>
                    </w:p>
                    <w:p w:rsidR="00806F95" w:rsidRPr="007E3E1C" w:rsidRDefault="00806F95" w:rsidP="001819A8">
                      <w:pPr>
                        <w:spacing w:after="0" w:line="240" w:lineRule="auto"/>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қ</w:t>
                      </w:r>
                      <w:r w:rsidRPr="007E3E1C">
                        <w:rPr>
                          <w:rFonts w:ascii="Times New Roman" w:eastAsia="TimesNewRomanPSMT" w:hAnsi="Times New Roman" w:cs="Times New Roman"/>
                          <w:sz w:val="24"/>
                          <w:szCs w:val="24"/>
                          <w:lang w:val="kk-KZ"/>
                        </w:rPr>
                        <w:t>ұжат</w:t>
                      </w:r>
                      <w:r>
                        <w:rPr>
                          <w:rFonts w:ascii="Times New Roman" w:eastAsia="TimesNewRomanPSMT" w:hAnsi="Times New Roman" w:cs="Times New Roman"/>
                          <w:sz w:val="24"/>
                          <w:szCs w:val="24"/>
                          <w:lang w:val="kk-KZ"/>
                        </w:rPr>
                        <w:t xml:space="preserve"> айна</w:t>
                      </w:r>
                      <w:r w:rsidRPr="007E3E1C">
                        <w:rPr>
                          <w:rFonts w:ascii="Times New Roman" w:eastAsia="TimesNewRomanPSMT" w:hAnsi="Times New Roman" w:cs="Times New Roman"/>
                          <w:sz w:val="24"/>
                          <w:szCs w:val="24"/>
                          <w:lang w:val="kk-KZ"/>
                        </w:rPr>
                        <w:t>лымы</w:t>
                      </w:r>
                    </w:p>
                  </w:txbxContent>
                </v:textbox>
              </v:roundrect>
            </w:pict>
          </mc:Fallback>
        </mc:AlternateContent>
      </w:r>
      <w:r w:rsidR="001819A8">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82464" behindDoc="0" locked="0" layoutInCell="1" allowOverlap="1" wp14:anchorId="197D3621" wp14:editId="7392512C">
                <wp:simplePos x="0" y="0"/>
                <wp:positionH relativeFrom="column">
                  <wp:posOffset>2263139</wp:posOffset>
                </wp:positionH>
                <wp:positionV relativeFrom="paragraph">
                  <wp:posOffset>79375</wp:posOffset>
                </wp:positionV>
                <wp:extent cx="757555" cy="2763520"/>
                <wp:effectExtent l="0" t="0" r="23495" b="17780"/>
                <wp:wrapNone/>
                <wp:docPr id="83" name="Скругленный прямоугольник 83"/>
                <wp:cNvGraphicFramePr/>
                <a:graphic xmlns:a="http://schemas.openxmlformats.org/drawingml/2006/main">
                  <a:graphicData uri="http://schemas.microsoft.com/office/word/2010/wordprocessingShape">
                    <wps:wsp>
                      <wps:cNvSpPr/>
                      <wps:spPr>
                        <a:xfrm flipH="1">
                          <a:off x="0" y="0"/>
                          <a:ext cx="757555" cy="27635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806F95" w:rsidRDefault="00806F95" w:rsidP="001819A8">
                            <w:pPr>
                              <w:spacing w:after="0" w:line="240" w:lineRule="auto"/>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 xml:space="preserve">Дайын өнімдердің </w:t>
                            </w:r>
                            <w:r w:rsidRPr="00871EEA">
                              <w:rPr>
                                <w:rFonts w:ascii="Times New Roman" w:eastAsia="TimesNewRomanPSMT" w:hAnsi="Times New Roman" w:cs="Times New Roman"/>
                                <w:sz w:val="24"/>
                                <w:szCs w:val="24"/>
                                <w:lang w:val="kk-KZ"/>
                              </w:rPr>
                              <w:t xml:space="preserve">сандық </w:t>
                            </w:r>
                            <w:r>
                              <w:rPr>
                                <w:rFonts w:ascii="Times New Roman" w:eastAsia="TimesNewRomanPSMT" w:hAnsi="Times New Roman" w:cs="Times New Roman"/>
                                <w:sz w:val="24"/>
                                <w:szCs w:val="24"/>
                                <w:lang w:val="kk-KZ"/>
                              </w:rPr>
                              <w:t xml:space="preserve"> </w:t>
                            </w:r>
                            <w:r w:rsidRPr="00871EEA">
                              <w:rPr>
                                <w:rFonts w:ascii="Times New Roman" w:eastAsia="TimesNewRomanPSMT" w:hAnsi="Times New Roman" w:cs="Times New Roman"/>
                                <w:sz w:val="24"/>
                                <w:szCs w:val="24"/>
                                <w:lang w:val="kk-KZ"/>
                              </w:rPr>
                              <w:t>сипаттамалары</w:t>
                            </w:r>
                            <w:r>
                              <w:rPr>
                                <w:rFonts w:ascii="Times New Roman" w:eastAsia="TimesNewRomanPSMT" w:hAnsi="Times New Roman" w:cs="Times New Roman"/>
                                <w:sz w:val="24"/>
                                <w:szCs w:val="24"/>
                                <w:lang w:val="kk-KZ"/>
                              </w:rPr>
                              <w:t>:</w:t>
                            </w:r>
                          </w:p>
                          <w:p w:rsidR="00806F95" w:rsidRPr="00092611" w:rsidRDefault="00806F95" w:rsidP="001819A8">
                            <w:pPr>
                              <w:spacing w:after="0" w:line="240" w:lineRule="auto"/>
                              <w:jc w:val="center"/>
                              <w:rPr>
                                <w:sz w:val="24"/>
                                <w:szCs w:val="24"/>
                                <w:lang w:val="kk-KZ"/>
                              </w:rPr>
                            </w:pPr>
                            <w:r>
                              <w:rPr>
                                <w:rFonts w:ascii="Times New Roman" w:eastAsia="TimesNewRomanPSMT" w:hAnsi="Times New Roman" w:cs="Times New Roman"/>
                                <w:sz w:val="24"/>
                                <w:szCs w:val="24"/>
                                <w:lang w:val="kk-KZ"/>
                              </w:rPr>
                              <w:t xml:space="preserve">аналитикалық есебі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D3621" id="Скругленный прямоугольник 83" o:spid="_x0000_s1058" style="position:absolute;left:0;text-align:left;margin-left:178.2pt;margin-top:6.25pt;width:59.65pt;height:217.6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" fillcolor="white [3201]" strokecolor="black [3200]" strokeweight="1pt">
                <v:stroke joinstyle="miter"/>
                <v:textbox style="layout-flow:vertical;mso-layout-flow-alt:bottom-to-top">
                  <w:txbxContent>
                    <w:p w:rsidR="00806F95" w:rsidRDefault="00806F95" w:rsidP="001819A8">
                      <w:pPr>
                        <w:spacing w:after="0" w:line="240" w:lineRule="auto"/>
                        <w:jc w:val="center"/>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 xml:space="preserve">Дайын өнімдердің </w:t>
                      </w:r>
                      <w:r w:rsidRPr="00871EEA">
                        <w:rPr>
                          <w:rFonts w:ascii="Times New Roman" w:eastAsia="TimesNewRomanPSMT" w:hAnsi="Times New Roman" w:cs="Times New Roman"/>
                          <w:sz w:val="24"/>
                          <w:szCs w:val="24"/>
                          <w:lang w:val="kk-KZ"/>
                        </w:rPr>
                        <w:t xml:space="preserve">сандық </w:t>
                      </w:r>
                      <w:r>
                        <w:rPr>
                          <w:rFonts w:ascii="Times New Roman" w:eastAsia="TimesNewRomanPSMT" w:hAnsi="Times New Roman" w:cs="Times New Roman"/>
                          <w:sz w:val="24"/>
                          <w:szCs w:val="24"/>
                          <w:lang w:val="kk-KZ"/>
                        </w:rPr>
                        <w:t xml:space="preserve"> </w:t>
                      </w:r>
                      <w:r w:rsidRPr="00871EEA">
                        <w:rPr>
                          <w:rFonts w:ascii="Times New Roman" w:eastAsia="TimesNewRomanPSMT" w:hAnsi="Times New Roman" w:cs="Times New Roman"/>
                          <w:sz w:val="24"/>
                          <w:szCs w:val="24"/>
                          <w:lang w:val="kk-KZ"/>
                        </w:rPr>
                        <w:t>сипаттамалары</w:t>
                      </w:r>
                      <w:r>
                        <w:rPr>
                          <w:rFonts w:ascii="Times New Roman" w:eastAsia="TimesNewRomanPSMT" w:hAnsi="Times New Roman" w:cs="Times New Roman"/>
                          <w:sz w:val="24"/>
                          <w:szCs w:val="24"/>
                          <w:lang w:val="kk-KZ"/>
                        </w:rPr>
                        <w:t>:</w:t>
                      </w:r>
                    </w:p>
                    <w:p w:rsidR="00806F95" w:rsidRPr="00092611" w:rsidRDefault="00806F95" w:rsidP="001819A8">
                      <w:pPr>
                        <w:spacing w:after="0" w:line="240" w:lineRule="auto"/>
                        <w:jc w:val="center"/>
                        <w:rPr>
                          <w:sz w:val="24"/>
                          <w:szCs w:val="24"/>
                          <w:lang w:val="kk-KZ"/>
                        </w:rPr>
                      </w:pPr>
                      <w:r>
                        <w:rPr>
                          <w:rFonts w:ascii="Times New Roman" w:eastAsia="TimesNewRomanPSMT" w:hAnsi="Times New Roman" w:cs="Times New Roman"/>
                          <w:sz w:val="24"/>
                          <w:szCs w:val="24"/>
                          <w:lang w:val="kk-KZ"/>
                        </w:rPr>
                        <w:t xml:space="preserve">аналитикалық есебі </w:t>
                      </w:r>
                    </w:p>
                  </w:txbxContent>
                </v:textbox>
              </v:roundrect>
            </w:pict>
          </mc:Fallback>
        </mc:AlternateContent>
      </w:r>
      <w:r w:rsidR="001819A8">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94752" behindDoc="0" locked="0" layoutInCell="1" allowOverlap="1" wp14:anchorId="4F41063C" wp14:editId="0C991261">
                <wp:simplePos x="0" y="0"/>
                <wp:positionH relativeFrom="column">
                  <wp:posOffset>5256870</wp:posOffset>
                </wp:positionH>
                <wp:positionV relativeFrom="paragraph">
                  <wp:posOffset>80497</wp:posOffset>
                </wp:positionV>
                <wp:extent cx="669408" cy="2774315"/>
                <wp:effectExtent l="0" t="0" r="16510" b="26035"/>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669408" cy="2774315"/>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53711B" w:rsidRDefault="00806F95" w:rsidP="001819A8">
                            <w:pPr>
                              <w:spacing w:after="0" w:line="240" w:lineRule="auto"/>
                              <w:jc w:val="center"/>
                              <w:rPr>
                                <w:rFonts w:ascii="Times New Roman" w:hAnsi="Times New Roman" w:cs="Times New Roman"/>
                                <w:sz w:val="24"/>
                                <w:szCs w:val="24"/>
                                <w:lang w:val="kk-KZ"/>
                              </w:rPr>
                            </w:pPr>
                            <w:r w:rsidRPr="0053711B">
                              <w:rPr>
                                <w:rFonts w:ascii="Times New Roman" w:hAnsi="Times New Roman" w:cs="Times New Roman"/>
                                <w:sz w:val="24"/>
                                <w:szCs w:val="24"/>
                                <w:lang w:val="kk-KZ"/>
                              </w:rPr>
                              <w:t>Өнім бірлігінің нақты өзіндік құнын есептеу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1063C" id="Скругленный прямоугольник 84" o:spid="_x0000_s1059" style="position:absolute;left:0;text-align:left;margin-left:413.95pt;margin-top:6.35pt;width:52.7pt;height:218.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" fillcolor="white [3201]" strokecolor="black [3200]" strokeweight="1pt">
                <v:stroke joinstyle="miter"/>
                <v:textbox style="layout-flow:vertical;mso-layout-flow-alt:bottom-to-top">
                  <w:txbxContent>
                    <w:p w:rsidR="00806F95" w:rsidRPr="0053711B" w:rsidRDefault="00806F95" w:rsidP="001819A8">
                      <w:pPr>
                        <w:spacing w:after="0" w:line="240" w:lineRule="auto"/>
                        <w:jc w:val="center"/>
                        <w:rPr>
                          <w:rFonts w:ascii="Times New Roman" w:hAnsi="Times New Roman" w:cs="Times New Roman"/>
                          <w:sz w:val="24"/>
                          <w:szCs w:val="24"/>
                          <w:lang w:val="kk-KZ"/>
                        </w:rPr>
                      </w:pPr>
                      <w:r w:rsidRPr="0053711B">
                        <w:rPr>
                          <w:rFonts w:ascii="Times New Roman" w:hAnsi="Times New Roman" w:cs="Times New Roman"/>
                          <w:sz w:val="24"/>
                          <w:szCs w:val="24"/>
                          <w:lang w:val="kk-KZ"/>
                        </w:rPr>
                        <w:t>Өнім бірлігінің нақты өзіндік құнын есептеу</w:t>
                      </w:r>
                    </w:p>
                  </w:txbxContent>
                </v:textbox>
              </v:roundrect>
            </w:pict>
          </mc:Fallback>
        </mc:AlternateContent>
      </w:r>
      <w:r w:rsidR="001819A8">
        <w:rPr>
          <w:rFonts w:ascii="Times New Roman" w:eastAsia="TimesNewRomanPSMT" w:hAnsi="Times New Roman" w:cs="Times New Roman"/>
          <w:noProof/>
          <w:sz w:val="28"/>
          <w:szCs w:val="28"/>
          <w:lang w:eastAsia="ru-RU"/>
        </w:rPr>
        <mc:AlternateContent>
          <mc:Choice Requires="wps">
            <w:drawing>
              <wp:anchor distT="0" distB="0" distL="114300" distR="114300" simplePos="0" relativeHeight="251595776" behindDoc="0" locked="0" layoutInCell="1" allowOverlap="1" wp14:anchorId="11D9E5B5" wp14:editId="6F4E1AEE">
                <wp:simplePos x="0" y="0"/>
                <wp:positionH relativeFrom="column">
                  <wp:posOffset>195772</wp:posOffset>
                </wp:positionH>
                <wp:positionV relativeFrom="paragraph">
                  <wp:posOffset>80496</wp:posOffset>
                </wp:positionV>
                <wp:extent cx="711835" cy="2764465"/>
                <wp:effectExtent l="0" t="0" r="12065" b="17145"/>
                <wp:wrapNone/>
                <wp:docPr id="86" name="Скругленный прямоугольник 86"/>
                <wp:cNvGraphicFramePr/>
                <a:graphic xmlns:a="http://schemas.openxmlformats.org/drawingml/2006/main">
                  <a:graphicData uri="http://schemas.microsoft.com/office/word/2010/wordprocessingShape">
                    <wps:wsp>
                      <wps:cNvSpPr/>
                      <wps:spPr>
                        <a:xfrm>
                          <a:off x="0" y="0"/>
                          <a:ext cx="711835" cy="2764465"/>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B34753" w:rsidRDefault="00806F95" w:rsidP="001819A8">
                            <w:pPr>
                              <w:spacing w:after="0" w:line="240" w:lineRule="auto"/>
                              <w:jc w:val="center"/>
                              <w:rPr>
                                <w:sz w:val="24"/>
                                <w:szCs w:val="24"/>
                              </w:rPr>
                            </w:pPr>
                            <w:r w:rsidRPr="00B34753">
                              <w:rPr>
                                <w:rFonts w:ascii="Times New Roman" w:eastAsia="TimesNewRomanPSMT" w:hAnsi="Times New Roman" w:cs="Times New Roman"/>
                                <w:sz w:val="24"/>
                                <w:szCs w:val="24"/>
                                <w:lang w:val="kk-KZ"/>
                              </w:rPr>
                              <w:t>Өнді</w:t>
                            </w:r>
                            <w:r w:rsidRPr="005F37B2">
                              <w:rPr>
                                <w:rFonts w:ascii="Times New Roman" w:hAnsi="Times New Roman" w:cs="Times New Roman"/>
                                <w:sz w:val="24"/>
                                <w:szCs w:val="24"/>
                                <w:lang w:val="kk-KZ"/>
                              </w:rPr>
                              <w:t>рістің технологиялық және ұйым</w:t>
                            </w:r>
                            <w:r>
                              <w:rPr>
                                <w:rFonts w:ascii="Times New Roman" w:hAnsi="Times New Roman" w:cs="Times New Roman"/>
                                <w:sz w:val="24"/>
                                <w:szCs w:val="24"/>
                                <w:lang w:val="kk-KZ"/>
                              </w:rPr>
                              <w:t>-</w:t>
                            </w:r>
                            <w:r w:rsidRPr="005F37B2">
                              <w:rPr>
                                <w:rFonts w:ascii="Times New Roman" w:hAnsi="Times New Roman" w:cs="Times New Roman"/>
                                <w:sz w:val="24"/>
                                <w:szCs w:val="24"/>
                                <w:lang w:val="kk-KZ"/>
                              </w:rPr>
                              <w:t>дастырушылық ерекшеліктері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9E5B5" id="Скругленный прямоугольник 86" o:spid="_x0000_s1060" style="position:absolute;left:0;text-align:left;margin-left:15.4pt;margin-top:6.35pt;width:56.05pt;height:217.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" fillcolor="white [3201]" strokecolor="black [3200]" strokeweight="1pt">
                <v:stroke joinstyle="miter"/>
                <v:textbox style="layout-flow:vertical;mso-layout-flow-alt:bottom-to-top">
                  <w:txbxContent>
                    <w:p w:rsidR="00806F95" w:rsidRPr="00B34753" w:rsidRDefault="00806F95" w:rsidP="001819A8">
                      <w:pPr>
                        <w:spacing w:after="0" w:line="240" w:lineRule="auto"/>
                        <w:jc w:val="center"/>
                        <w:rPr>
                          <w:sz w:val="24"/>
                          <w:szCs w:val="24"/>
                        </w:rPr>
                      </w:pPr>
                      <w:r w:rsidRPr="00B34753">
                        <w:rPr>
                          <w:rFonts w:ascii="Times New Roman" w:eastAsia="TimesNewRomanPSMT" w:hAnsi="Times New Roman" w:cs="Times New Roman"/>
                          <w:sz w:val="24"/>
                          <w:szCs w:val="24"/>
                          <w:lang w:val="kk-KZ"/>
                        </w:rPr>
                        <w:t>Өнді</w:t>
                      </w:r>
                      <w:r w:rsidRPr="005F37B2">
                        <w:rPr>
                          <w:rFonts w:ascii="Times New Roman" w:hAnsi="Times New Roman" w:cs="Times New Roman"/>
                          <w:sz w:val="24"/>
                          <w:szCs w:val="24"/>
                          <w:lang w:val="kk-KZ"/>
                        </w:rPr>
                        <w:t>рістің технологиялық және ұйым</w:t>
                      </w:r>
                      <w:r>
                        <w:rPr>
                          <w:rFonts w:ascii="Times New Roman" w:hAnsi="Times New Roman" w:cs="Times New Roman"/>
                          <w:sz w:val="24"/>
                          <w:szCs w:val="24"/>
                          <w:lang w:val="kk-KZ"/>
                        </w:rPr>
                        <w:t>-</w:t>
                      </w:r>
                      <w:r w:rsidRPr="005F37B2">
                        <w:rPr>
                          <w:rFonts w:ascii="Times New Roman" w:hAnsi="Times New Roman" w:cs="Times New Roman"/>
                          <w:sz w:val="24"/>
                          <w:szCs w:val="24"/>
                          <w:lang w:val="kk-KZ"/>
                        </w:rPr>
                        <w:t>дастырушылық ерекшеліктері</w:t>
                      </w:r>
                    </w:p>
                  </w:txbxContent>
                </v:textbox>
              </v:roundrect>
            </w:pict>
          </mc:Fallback>
        </mc:AlternateContent>
      </w: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1819A8"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p>
    <w:p w:rsidR="001819A8" w:rsidRDefault="00207119" w:rsidP="001819A8">
      <w:pPr>
        <w:autoSpaceDE w:val="0"/>
        <w:autoSpaceDN w:val="0"/>
        <w:adjustRightInd w:val="0"/>
        <w:spacing w:after="0" w:line="240" w:lineRule="auto"/>
        <w:ind w:firstLine="709"/>
        <w:jc w:val="center"/>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Сурет </w:t>
      </w:r>
      <w:r w:rsidRPr="0034562C">
        <w:rPr>
          <w:rFonts w:ascii="Times New Roman" w:eastAsia="TimesNewRomanPSMT" w:hAnsi="Times New Roman" w:cs="Times New Roman"/>
          <w:sz w:val="28"/>
          <w:szCs w:val="28"/>
          <w:lang w:val="kk-KZ"/>
        </w:rPr>
        <w:t>7</w:t>
      </w:r>
      <w:r w:rsidR="001819A8">
        <w:rPr>
          <w:rFonts w:ascii="Times New Roman" w:eastAsia="TimesNewRomanPSMT" w:hAnsi="Times New Roman" w:cs="Times New Roman"/>
          <w:sz w:val="28"/>
          <w:szCs w:val="28"/>
          <w:lang w:val="kk-KZ"/>
        </w:rPr>
        <w:t xml:space="preserve"> – Шығындарды есепке алу жүйесінің (ШЕАЖ) өзара байланысты элементтері</w:t>
      </w:r>
    </w:p>
    <w:p w:rsidR="000A566E" w:rsidRDefault="000A566E" w:rsidP="0034562C">
      <w:pPr>
        <w:spacing w:after="0" w:line="240" w:lineRule="auto"/>
        <w:ind w:firstLine="567"/>
        <w:jc w:val="both"/>
        <w:rPr>
          <w:rFonts w:ascii="Times New Roman" w:eastAsia="TimesNewRomanPSMT" w:hAnsi="Times New Roman" w:cs="Times New Roman"/>
          <w:sz w:val="24"/>
          <w:szCs w:val="24"/>
          <w:lang w:val="kk-KZ"/>
        </w:rPr>
      </w:pPr>
    </w:p>
    <w:p w:rsidR="00C17B0B" w:rsidRDefault="0034562C" w:rsidP="0034562C">
      <w:pPr>
        <w:spacing w:after="0" w:line="240" w:lineRule="auto"/>
        <w:ind w:firstLine="567"/>
        <w:jc w:val="both"/>
        <w:rPr>
          <w:rFonts w:ascii="Times New Roman" w:eastAsia="TimesNewRomanPSMT" w:hAnsi="Times New Roman" w:cs="Times New Roman"/>
          <w:sz w:val="24"/>
          <w:szCs w:val="24"/>
          <w:lang w:val="kk-KZ"/>
        </w:rPr>
      </w:pPr>
      <w:r>
        <w:rPr>
          <w:rFonts w:ascii="Times New Roman" w:eastAsia="TimesNewRomanPSMT" w:hAnsi="Times New Roman" w:cs="Times New Roman"/>
          <w:sz w:val="24"/>
          <w:szCs w:val="24"/>
          <w:lang w:val="kk-KZ"/>
        </w:rPr>
        <w:t xml:space="preserve">Ескерту </w:t>
      </w:r>
      <w:r w:rsidR="000A566E">
        <w:rPr>
          <w:rFonts w:ascii="Times New Roman" w:eastAsia="TimesNewRomanPSMT" w:hAnsi="Times New Roman" w:cs="Times New Roman"/>
          <w:sz w:val="24"/>
          <w:szCs w:val="24"/>
          <w:lang w:val="kk-KZ"/>
        </w:rPr>
        <w:t>–</w:t>
      </w:r>
      <w:r w:rsidR="006E5CDD">
        <w:rPr>
          <w:rFonts w:ascii="Times New Roman" w:eastAsia="TimesNewRomanPSMT" w:hAnsi="Times New Roman" w:cs="Times New Roman"/>
          <w:sz w:val="24"/>
          <w:szCs w:val="24"/>
          <w:lang w:val="kk-KZ"/>
        </w:rPr>
        <w:t xml:space="preserve"> </w:t>
      </w:r>
      <w:r>
        <w:rPr>
          <w:rFonts w:ascii="Times New Roman" w:eastAsia="TimesNewRomanPSMT" w:hAnsi="Times New Roman" w:cs="Times New Roman"/>
          <w:sz w:val="24"/>
          <w:szCs w:val="24"/>
          <w:lang w:val="kk-KZ"/>
        </w:rPr>
        <w:t xml:space="preserve"> [</w:t>
      </w:r>
      <w:r w:rsidR="00B92210">
        <w:rPr>
          <w:rFonts w:ascii="Times New Roman" w:eastAsia="TimesNewRomanPSMT" w:hAnsi="Times New Roman" w:cs="Times New Roman"/>
          <w:sz w:val="24"/>
          <w:szCs w:val="24"/>
          <w:lang w:val="kk-KZ"/>
        </w:rPr>
        <w:t>9</w:t>
      </w:r>
      <w:r w:rsidRPr="002922B7">
        <w:rPr>
          <w:rFonts w:ascii="Times New Roman" w:eastAsia="TimesNewRomanPSMT" w:hAnsi="Times New Roman" w:cs="Times New Roman"/>
          <w:sz w:val="24"/>
          <w:szCs w:val="24"/>
          <w:lang w:val="kk-KZ"/>
        </w:rPr>
        <w:t>,</w:t>
      </w:r>
      <w:r w:rsidRPr="008F7B29">
        <w:rPr>
          <w:rFonts w:ascii="Times New Roman" w:eastAsia="TimesNewRomanPSMT" w:hAnsi="Times New Roman" w:cs="Times New Roman"/>
          <w:color w:val="FF0000"/>
          <w:sz w:val="24"/>
          <w:szCs w:val="24"/>
          <w:lang w:val="kk-KZ"/>
        </w:rPr>
        <w:t xml:space="preserve"> </w:t>
      </w:r>
      <w:r w:rsidR="00B00F75">
        <w:rPr>
          <w:rFonts w:ascii="Times New Roman" w:eastAsia="TimesNewRomanPSMT" w:hAnsi="Times New Roman" w:cs="Times New Roman"/>
          <w:sz w:val="24"/>
          <w:szCs w:val="24"/>
          <w:lang w:val="kk-KZ"/>
        </w:rPr>
        <w:t>с.</w:t>
      </w:r>
      <w:r w:rsidR="00894598">
        <w:rPr>
          <w:rFonts w:ascii="Times New Roman" w:eastAsia="TimesNewRomanPSMT" w:hAnsi="Times New Roman" w:cs="Times New Roman"/>
          <w:sz w:val="24"/>
          <w:szCs w:val="24"/>
          <w:lang w:val="kk-KZ"/>
        </w:rPr>
        <w:t>149] Ә</w:t>
      </w:r>
      <w:r>
        <w:rPr>
          <w:rFonts w:ascii="Times New Roman" w:eastAsia="TimesNewRomanPSMT" w:hAnsi="Times New Roman" w:cs="Times New Roman"/>
          <w:sz w:val="24"/>
          <w:szCs w:val="24"/>
          <w:lang w:val="kk-KZ"/>
        </w:rPr>
        <w:t>дебиет көзі негізінде автормен құрастырылған</w:t>
      </w:r>
    </w:p>
    <w:p w:rsidR="0034562C" w:rsidRDefault="0034562C" w:rsidP="0034562C">
      <w:pPr>
        <w:spacing w:after="0" w:line="240" w:lineRule="auto"/>
        <w:ind w:firstLine="567"/>
        <w:jc w:val="both"/>
        <w:rPr>
          <w:rFonts w:ascii="Times New Roman" w:eastAsia="TimesNewRomanPSMT" w:hAnsi="Times New Roman" w:cs="Times New Roman"/>
          <w:sz w:val="24"/>
          <w:szCs w:val="24"/>
          <w:lang w:val="kk-KZ"/>
        </w:rPr>
      </w:pPr>
    </w:p>
    <w:p w:rsidR="0017023A" w:rsidRPr="00877709" w:rsidRDefault="003A5E61" w:rsidP="0017023A">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34562C">
        <w:rPr>
          <w:rFonts w:ascii="Times New Roman" w:eastAsia="TimesNewRomanPSMT" w:hAnsi="Times New Roman" w:cs="Times New Roman"/>
          <w:sz w:val="28"/>
          <w:szCs w:val="28"/>
          <w:lang w:val="kk-KZ"/>
        </w:rPr>
        <w:t>7</w:t>
      </w:r>
      <w:r w:rsidR="00511055">
        <w:rPr>
          <w:rFonts w:ascii="Times New Roman" w:eastAsia="TimesNewRomanPSMT" w:hAnsi="Times New Roman" w:cs="Times New Roman"/>
          <w:sz w:val="28"/>
          <w:szCs w:val="28"/>
          <w:lang w:val="kk-KZ"/>
        </w:rPr>
        <w:t>-суретте көрсетілгендей, өндірістің технологиялық және ұйымдастырушылық ерекшеліктері, сондай-ақ өндіріс циклының ұзақтығы өндірістік шығындар есебін ұйымдастыруына әсер етеді.</w:t>
      </w:r>
      <w:r w:rsidR="0017023A">
        <w:rPr>
          <w:rFonts w:ascii="Times New Roman" w:eastAsia="TimesNewRomanPSMT" w:hAnsi="Times New Roman" w:cs="Times New Roman"/>
          <w:sz w:val="28"/>
          <w:szCs w:val="28"/>
          <w:lang w:val="kk-KZ"/>
        </w:rPr>
        <w:t xml:space="preserve"> </w:t>
      </w:r>
      <w:r w:rsidR="0017023A" w:rsidRPr="00AD141B">
        <w:rPr>
          <w:rFonts w:ascii="Times New Roman" w:eastAsia="TimesNewRomanPSMT" w:hAnsi="Times New Roman" w:cs="Times New Roman"/>
          <w:sz w:val="28"/>
          <w:szCs w:val="28"/>
          <w:lang w:val="kk-KZ"/>
        </w:rPr>
        <w:t>Негізгі және көмекші өндірістер шығарған  сатуға арналған дайын өнімдер синтетикалық есепте нақты өзіндік құн бойынша көрсетіледі. ӨҚК өндірістік ұйымдардың соңғы қорытындылайтын кезеңі, себебі барлық шығарылған өнімдердің жалпы өзіндік құнын есептеп, содан кейін өнімдердің түрлері бойынша нақты өзіндік құндары анықталады</w:t>
      </w:r>
      <w:r w:rsidR="0017023A">
        <w:rPr>
          <w:rFonts w:ascii="Times New Roman" w:eastAsia="TimesNewRomanPSMT" w:hAnsi="Times New Roman" w:cs="Times New Roman"/>
          <w:sz w:val="28"/>
          <w:szCs w:val="28"/>
          <w:lang w:val="kk-KZ"/>
        </w:rPr>
        <w:t>.</w:t>
      </w:r>
    </w:p>
    <w:p w:rsidR="0017023A" w:rsidRPr="0055465A" w:rsidRDefault="0017023A" w:rsidP="0017023A">
      <w:pPr>
        <w:spacing w:after="0" w:line="240" w:lineRule="auto"/>
        <w:ind w:firstLine="567"/>
        <w:jc w:val="both"/>
        <w:rPr>
          <w:rFonts w:ascii="Times New Roman" w:hAnsi="Times New Roman" w:cs="Times New Roman"/>
          <w:sz w:val="28"/>
          <w:szCs w:val="28"/>
          <w:lang w:val="kk-KZ"/>
        </w:rPr>
      </w:pPr>
      <w:r>
        <w:rPr>
          <w:rFonts w:ascii="Times New Roman" w:eastAsia="TimesNewRomanPSMT" w:hAnsi="Times New Roman" w:cs="Times New Roman"/>
          <w:sz w:val="28"/>
          <w:szCs w:val="28"/>
          <w:lang w:val="kk-KZ"/>
        </w:rPr>
        <w:t>Бұл орайда осындай көзқарасты қолдайтын қазақстандық ғалымдар да баршылық. Өндіріс технологиясына байланысты шығындарды есепке алу әдісі бекітілетіні ж</w:t>
      </w:r>
      <w:r w:rsidR="007254E2">
        <w:rPr>
          <w:rFonts w:ascii="Times New Roman" w:eastAsia="TimesNewRomanPSMT" w:hAnsi="Times New Roman" w:cs="Times New Roman"/>
          <w:sz w:val="28"/>
          <w:szCs w:val="28"/>
          <w:lang w:val="kk-KZ"/>
        </w:rPr>
        <w:t>айлы К.Т. Тайгашинова да айтып өткен</w:t>
      </w:r>
      <w:r w:rsidR="009D39D0">
        <w:rPr>
          <w:rFonts w:ascii="Times New Roman" w:eastAsia="TimesNewRomanPSMT" w:hAnsi="Times New Roman" w:cs="Times New Roman"/>
          <w:sz w:val="28"/>
          <w:szCs w:val="28"/>
          <w:lang w:val="kk-KZ"/>
        </w:rPr>
        <w:t xml:space="preserve"> [44</w:t>
      </w:r>
      <w:r w:rsidR="007715F9">
        <w:rPr>
          <w:rFonts w:ascii="Times New Roman" w:eastAsia="TimesNewRomanPSMT" w:hAnsi="Times New Roman" w:cs="Times New Roman"/>
          <w:sz w:val="28"/>
          <w:szCs w:val="28"/>
          <w:lang w:val="kk-KZ"/>
        </w:rPr>
        <w:t>, с.251].</w:t>
      </w:r>
      <w:r>
        <w:rPr>
          <w:rFonts w:ascii="Times New Roman" w:eastAsia="TimesNewRomanPSMT" w:hAnsi="Times New Roman" w:cs="Times New Roman"/>
          <w:sz w:val="28"/>
          <w:szCs w:val="28"/>
          <w:lang w:val="kk-KZ"/>
        </w:rPr>
        <w:t xml:space="preserve"> </w:t>
      </w:r>
    </w:p>
    <w:p w:rsidR="0017023A" w:rsidRPr="001E0303" w:rsidRDefault="0017023A" w:rsidP="0017023A">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DC21BA">
        <w:rPr>
          <w:rFonts w:ascii="Times New Roman" w:eastAsia="TimesNewRomanPSMT" w:hAnsi="Times New Roman" w:cs="Times New Roman"/>
          <w:sz w:val="28"/>
          <w:szCs w:val="28"/>
          <w:lang w:val="kk-KZ"/>
        </w:rPr>
        <w:t>Қазіргі кезде</w:t>
      </w:r>
      <w:r>
        <w:rPr>
          <w:rFonts w:ascii="Times New Roman" w:eastAsia="TimesNewRomanPSMT" w:hAnsi="Times New Roman" w:cs="Times New Roman"/>
          <w:sz w:val="28"/>
          <w:szCs w:val="28"/>
          <w:lang w:val="kk-KZ"/>
        </w:rPr>
        <w:t xml:space="preserve"> </w:t>
      </w:r>
      <w:r w:rsidRPr="00DC21BA">
        <w:rPr>
          <w:rFonts w:ascii="Times New Roman" w:eastAsia="TimesNewRomanPSMT" w:hAnsi="Times New Roman" w:cs="Times New Roman"/>
          <w:sz w:val="28"/>
          <w:szCs w:val="28"/>
          <w:lang w:val="kk-KZ"/>
        </w:rPr>
        <w:t xml:space="preserve">шетелдік және отандық әдебиеттерде </w:t>
      </w:r>
      <w:r>
        <w:rPr>
          <w:rFonts w:ascii="Times New Roman" w:eastAsia="TimesNewRomanPSMT" w:hAnsi="Times New Roman" w:cs="Times New Roman"/>
          <w:sz w:val="28"/>
          <w:szCs w:val="28"/>
          <w:lang w:val="kk-KZ"/>
        </w:rPr>
        <w:t>ауыл шаруашылығында</w:t>
      </w:r>
      <w:r w:rsidRPr="00DC21BA">
        <w:rPr>
          <w:rFonts w:ascii="Times New Roman" w:eastAsia="TimesNewRomanPSMT" w:hAnsi="Times New Roman" w:cs="Times New Roman"/>
          <w:sz w:val="28"/>
          <w:szCs w:val="28"/>
          <w:lang w:val="kk-KZ"/>
        </w:rPr>
        <w:t xml:space="preserve"> шығындарды тиімді басқарудың жаңа тәсілдерін есепке алу тәжірибесінде пайдалану әлі де кеңінен талқылануда.</w:t>
      </w:r>
      <w:r>
        <w:rPr>
          <w:rFonts w:ascii="Times New Roman" w:eastAsia="TimesNewRomanPSMT" w:hAnsi="Times New Roman" w:cs="Times New Roman"/>
          <w:sz w:val="28"/>
          <w:szCs w:val="28"/>
          <w:lang w:val="kk-KZ"/>
        </w:rPr>
        <w:t xml:space="preserve"> </w:t>
      </w:r>
      <w:r w:rsidRPr="0017023A">
        <w:rPr>
          <w:rFonts w:ascii="Times New Roman" w:eastAsia="TimesNewRomanPSMT" w:hAnsi="Times New Roman" w:cs="Times New Roman"/>
          <w:sz w:val="28"/>
          <w:szCs w:val="28"/>
          <w:lang w:val="kk-KZ"/>
        </w:rPr>
        <w:t xml:space="preserve">Таулы аймақтарда орналасқан швейцариялық сүт өндіруші фермалардағы өнімдердің толық өзіндік құнын есептеуде М. Липс  өндірістің бірлескен шығындарын бөлуде максималды энтропия әдісін қолдануды зерттеген. Бұл автор өндірістің бірлескен шығындарын өнімдер арасында бөлу максималды энтропия әдісіне негізделген болса пропорционалды емес, яғни үйлесімсіз бөлініп таратылады деген тұжырымға келген </w:t>
      </w:r>
      <w:r w:rsidR="009D39D0">
        <w:rPr>
          <w:rFonts w:ascii="Times New Roman" w:hAnsi="Times New Roman" w:cs="Times New Roman"/>
          <w:sz w:val="28"/>
          <w:szCs w:val="28"/>
          <w:lang w:val="kk-KZ"/>
        </w:rPr>
        <w:t>[51</w:t>
      </w:r>
      <w:r w:rsidRPr="0017023A">
        <w:rPr>
          <w:rFonts w:ascii="Times New Roman" w:hAnsi="Times New Roman" w:cs="Times New Roman"/>
          <w:sz w:val="28"/>
          <w:szCs w:val="28"/>
          <w:lang w:val="kk-KZ"/>
        </w:rPr>
        <w:t>]</w:t>
      </w:r>
      <w:r w:rsidRPr="0017023A">
        <w:rPr>
          <w:rFonts w:ascii="Times New Roman" w:eastAsia="TimesNewRomanPSMT" w:hAnsi="Times New Roman" w:cs="Times New Roman"/>
          <w:sz w:val="28"/>
          <w:szCs w:val="28"/>
          <w:lang w:val="kk-KZ"/>
        </w:rPr>
        <w:t>.</w:t>
      </w:r>
    </w:p>
    <w:p w:rsidR="0017023A" w:rsidRPr="00DC1D4F" w:rsidRDefault="0017023A" w:rsidP="0017023A">
      <w:pPr>
        <w:autoSpaceDE w:val="0"/>
        <w:autoSpaceDN w:val="0"/>
        <w:adjustRightInd w:val="0"/>
        <w:spacing w:after="0" w:line="240" w:lineRule="auto"/>
        <w:ind w:firstLine="567"/>
        <w:jc w:val="both"/>
        <w:rPr>
          <w:rFonts w:ascii="Times New Roman" w:hAnsi="Times New Roman" w:cs="Times New Roman"/>
          <w:sz w:val="28"/>
          <w:szCs w:val="28"/>
          <w:lang w:val="kk-KZ"/>
        </w:rPr>
      </w:pPr>
      <w:r w:rsidRPr="0017023A">
        <w:rPr>
          <w:rFonts w:ascii="Times New Roman" w:hAnsi="Times New Roman" w:cs="Times New Roman"/>
          <w:sz w:val="28"/>
          <w:szCs w:val="28"/>
          <w:lang w:val="kk-KZ"/>
        </w:rPr>
        <w:t xml:space="preserve">2005 жылы Англияда жүргізілген ауыл шаруашылығы саясатының реформасы мемлекеттік қолдау және өндіріс арасындағы байланыстарды жойып жіберді, нәтижесінде бұл осы саладағы кәсіпорындар қызметіне әсер етті. Сол реформа ауыл шаруашылығы өндірісімен байланысты мемлекеттен беріліп отырған тікелей төлемдердің көбін бірден алып тастады. </w:t>
      </w:r>
      <w:r w:rsidRPr="007C5A92">
        <w:rPr>
          <w:rFonts w:ascii="Times New Roman" w:hAnsi="Times New Roman" w:cs="Times New Roman"/>
          <w:sz w:val="28"/>
          <w:szCs w:val="28"/>
          <w:lang w:val="kk-KZ"/>
        </w:rPr>
        <w:t>Ұлыбританияда өндіріспен байланысты субсидиялар ауыл шаруашылығы алқаптарын сақтауға негізделген бірыңғай төлемге ауыстырылды, бірақ</w:t>
      </w:r>
      <w:r>
        <w:rPr>
          <w:rFonts w:ascii="Times New Roman" w:hAnsi="Times New Roman" w:cs="Times New Roman"/>
          <w:sz w:val="28"/>
          <w:szCs w:val="28"/>
          <w:lang w:val="kk-KZ"/>
        </w:rPr>
        <w:t xml:space="preserve"> бұл фермерлерге алқаптарды ауыл шаруашылығы өнімдер</w:t>
      </w:r>
      <w:r w:rsidRPr="007C5A92">
        <w:rPr>
          <w:rFonts w:ascii="Times New Roman" w:hAnsi="Times New Roman" w:cs="Times New Roman"/>
          <w:sz w:val="28"/>
          <w:szCs w:val="28"/>
          <w:lang w:val="kk-KZ"/>
        </w:rPr>
        <w:t>і</w:t>
      </w:r>
      <w:r>
        <w:rPr>
          <w:rFonts w:ascii="Times New Roman" w:hAnsi="Times New Roman" w:cs="Times New Roman"/>
          <w:sz w:val="28"/>
          <w:szCs w:val="28"/>
          <w:lang w:val="kk-KZ"/>
        </w:rPr>
        <w:t>н алу мақсатында пайдалануды міндеттемейді</w:t>
      </w:r>
      <w:r w:rsidRPr="00DC1D4F">
        <w:rPr>
          <w:rFonts w:ascii="Times New Roman" w:hAnsi="Times New Roman" w:cs="Times New Roman"/>
          <w:sz w:val="28"/>
          <w:szCs w:val="28"/>
          <w:lang w:val="kk-KZ"/>
        </w:rPr>
        <w:t xml:space="preserve">. Британдық зерттеушілер Л. Джек, </w:t>
      </w:r>
      <w:r w:rsidR="00DC1D4F" w:rsidRPr="00DC1D4F">
        <w:rPr>
          <w:rFonts w:ascii="Times New Roman" w:hAnsi="Times New Roman" w:cs="Times New Roman"/>
          <w:sz w:val="28"/>
          <w:szCs w:val="28"/>
          <w:lang w:val="kk-KZ"/>
        </w:rPr>
        <w:t>Джеймс В.Х. Джонс</w:t>
      </w:r>
      <w:r w:rsidRPr="00DC1D4F">
        <w:rPr>
          <w:rFonts w:ascii="Times New Roman" w:hAnsi="Times New Roman" w:cs="Times New Roman"/>
          <w:sz w:val="28"/>
          <w:szCs w:val="28"/>
          <w:lang w:val="kk-KZ"/>
        </w:rPr>
        <w:t xml:space="preserve">  осындай өзгерістер ауыл шаруашылығы кәсіпорындары  қызметін жалғастыра алуы үшін ШЕАЖ балама әд</w:t>
      </w:r>
      <w:r w:rsidR="008A2DDE">
        <w:rPr>
          <w:rFonts w:ascii="Times New Roman" w:hAnsi="Times New Roman" w:cs="Times New Roman"/>
          <w:sz w:val="28"/>
          <w:szCs w:val="28"/>
          <w:lang w:val="kk-KZ"/>
        </w:rPr>
        <w:t>істерін енгізуге итермелейді деген</w:t>
      </w:r>
      <w:r w:rsidRPr="00DC1D4F">
        <w:rPr>
          <w:rFonts w:ascii="Times New Roman" w:hAnsi="Times New Roman" w:cs="Times New Roman"/>
          <w:sz w:val="28"/>
          <w:szCs w:val="28"/>
          <w:lang w:val="kk-KZ"/>
        </w:rPr>
        <w:t xml:space="preserve">.  </w:t>
      </w:r>
    </w:p>
    <w:p w:rsidR="0017023A" w:rsidRPr="00DC1D4F" w:rsidRDefault="009D72C6" w:rsidP="0017023A">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Лиза Джек, Джеймс </w:t>
      </w:r>
      <w:r w:rsidR="0017023A" w:rsidRPr="00DC1D4F">
        <w:rPr>
          <w:rFonts w:ascii="Times New Roman" w:hAnsi="Times New Roman" w:cs="Times New Roman"/>
          <w:sz w:val="28"/>
          <w:szCs w:val="28"/>
          <w:lang w:val="kk-KZ"/>
        </w:rPr>
        <w:t>Джонс соңғы кезде ауыл шаруашылығы елеулі өзгерістер мен түзетулер кезеңін бастан өткеріп отыруына бухгалтерлік есеп тәжірибесіндегі өзгерістермен</w:t>
      </w:r>
      <w:r>
        <w:rPr>
          <w:rFonts w:ascii="Times New Roman" w:hAnsi="Times New Roman" w:cs="Times New Roman"/>
          <w:sz w:val="28"/>
          <w:szCs w:val="28"/>
          <w:lang w:val="kk-KZ"/>
        </w:rPr>
        <w:t xml:space="preserve"> жауап береді </w:t>
      </w:r>
      <w:r w:rsidRPr="008A2DDE">
        <w:rPr>
          <w:rFonts w:ascii="Times New Roman" w:hAnsi="Times New Roman" w:cs="Times New Roman"/>
          <w:sz w:val="28"/>
          <w:szCs w:val="28"/>
          <w:lang w:val="kk-KZ"/>
        </w:rPr>
        <w:t>деп түсіндіреді</w:t>
      </w:r>
      <w:r w:rsidR="0017023A" w:rsidRPr="00DC1D4F">
        <w:rPr>
          <w:rFonts w:ascii="Times New Roman" w:hAnsi="Times New Roman" w:cs="Times New Roman"/>
          <w:sz w:val="28"/>
          <w:szCs w:val="28"/>
          <w:lang w:val="kk-KZ"/>
        </w:rPr>
        <w:t>. Бұл зерттеушілер ауыл шаруашылығы саясаты аясындағы шаралардың ықпалымен болатын сыртқы қысымға жауап ретінде есепке алу тәжірибесінде өзгеріс</w:t>
      </w:r>
      <w:r w:rsidR="008A2DDE">
        <w:rPr>
          <w:rFonts w:ascii="Times New Roman" w:hAnsi="Times New Roman" w:cs="Times New Roman"/>
          <w:sz w:val="28"/>
          <w:szCs w:val="28"/>
          <w:lang w:val="kk-KZ"/>
        </w:rPr>
        <w:t>тер енгізу қажет деген қорытындыға келген</w:t>
      </w:r>
      <w:r w:rsidR="0017023A" w:rsidRPr="00DC1D4F">
        <w:rPr>
          <w:rFonts w:ascii="Times New Roman" w:hAnsi="Times New Roman" w:cs="Times New Roman"/>
          <w:sz w:val="28"/>
          <w:szCs w:val="28"/>
          <w:lang w:val="kk-KZ"/>
        </w:rPr>
        <w:t xml:space="preserve">. Олар екі балама әдістерді, атап айтқанда ауыл шаруашылығында  мақсатты шығындар әдісі мен релевантты шығындарды қолдануды ұсынған. Осы мақсатты шығындар әдісі арқылы  өндірісті мемлекет тарапынан берілетін субсидиялардан </w:t>
      </w:r>
      <w:r w:rsidR="00AD141B">
        <w:rPr>
          <w:rFonts w:ascii="Times New Roman" w:hAnsi="Times New Roman" w:cs="Times New Roman"/>
          <w:sz w:val="28"/>
          <w:szCs w:val="28"/>
          <w:lang w:val="kk-KZ"/>
        </w:rPr>
        <w:t>тоқтатылуынан</w:t>
      </w:r>
      <w:r w:rsidR="00AD141B" w:rsidRPr="00AD141B">
        <w:rPr>
          <w:rFonts w:ascii="Times New Roman" w:hAnsi="Times New Roman" w:cs="Times New Roman"/>
          <w:sz w:val="28"/>
          <w:szCs w:val="28"/>
          <w:lang w:val="kk-KZ"/>
        </w:rPr>
        <w:t xml:space="preserve"> </w:t>
      </w:r>
      <w:r w:rsidR="0017023A" w:rsidRPr="00DC1D4F">
        <w:rPr>
          <w:rFonts w:ascii="Times New Roman" w:hAnsi="Times New Roman" w:cs="Times New Roman"/>
          <w:sz w:val="28"/>
          <w:szCs w:val="28"/>
          <w:lang w:val="kk-KZ"/>
        </w:rPr>
        <w:t xml:space="preserve">болған шығындар құрылымындағы өзгерістер фермерлер бизнесін жоспарлауда  мүлдем басқа контекспен жасайтынын зерделеген  </w:t>
      </w:r>
      <w:r w:rsidR="0046661C">
        <w:rPr>
          <w:rFonts w:ascii="Times New Roman" w:hAnsi="Times New Roman" w:cs="Times New Roman"/>
          <w:sz w:val="28"/>
          <w:szCs w:val="28"/>
          <w:lang w:val="kk-KZ"/>
        </w:rPr>
        <w:t>[</w:t>
      </w:r>
      <w:r w:rsidR="009D39D0">
        <w:rPr>
          <w:rFonts w:ascii="Times New Roman" w:hAnsi="Times New Roman" w:cs="Times New Roman"/>
          <w:sz w:val="28"/>
          <w:szCs w:val="28"/>
          <w:lang w:val="kk-KZ"/>
        </w:rPr>
        <w:t>52</w:t>
      </w:r>
      <w:r w:rsidR="0017023A" w:rsidRPr="00DC1D4F">
        <w:rPr>
          <w:rFonts w:ascii="Times New Roman" w:hAnsi="Times New Roman" w:cs="Times New Roman"/>
          <w:sz w:val="28"/>
          <w:szCs w:val="28"/>
          <w:lang w:val="kk-KZ"/>
        </w:rPr>
        <w:t>].</w:t>
      </w:r>
    </w:p>
    <w:p w:rsidR="00530042" w:rsidRDefault="00530042" w:rsidP="00530042">
      <w:pPr>
        <w:autoSpaceDE w:val="0"/>
        <w:autoSpaceDN w:val="0"/>
        <w:adjustRightInd w:val="0"/>
        <w:spacing w:after="0" w:line="240" w:lineRule="auto"/>
        <w:ind w:firstLine="567"/>
        <w:jc w:val="both"/>
        <w:rPr>
          <w:rFonts w:ascii="Times New Roman" w:hAnsi="Times New Roman" w:cs="Times New Roman"/>
          <w:sz w:val="28"/>
          <w:szCs w:val="28"/>
          <w:lang w:val="kk-KZ"/>
        </w:rPr>
      </w:pPr>
      <w:r w:rsidRPr="00530042">
        <w:rPr>
          <w:rFonts w:ascii="Times New Roman" w:hAnsi="Times New Roman" w:cs="Times New Roman"/>
          <w:sz w:val="28"/>
          <w:szCs w:val="28"/>
          <w:lang w:val="kk-KZ"/>
        </w:rPr>
        <w:t>Әуелден мақсатты шығындар әдісі ауыл шаруашылығында қолданылмағаны және автомобиль жасау өндірісінде әзірленгені мамандарға белгілі.</w:t>
      </w:r>
      <w:r>
        <w:rPr>
          <w:rFonts w:ascii="Times New Roman" w:hAnsi="Times New Roman" w:cs="Times New Roman"/>
          <w:sz w:val="28"/>
          <w:szCs w:val="28"/>
          <w:lang w:val="kk-KZ"/>
        </w:rPr>
        <w:t xml:space="preserve"> Осы ШЕА мен ӨҚК жүйесі арнайы әдебиеттерде «таргет-костинг» деп аталады және бұл жүйе Жапонияда </w:t>
      </w:r>
      <w:r w:rsidRPr="0099036B">
        <w:rPr>
          <w:rFonts w:ascii="Times New Roman" w:hAnsi="Times New Roman" w:cs="Times New Roman"/>
          <w:sz w:val="28"/>
          <w:szCs w:val="28"/>
          <w:lang w:val="kk-KZ"/>
        </w:rPr>
        <w:t>1960</w:t>
      </w:r>
      <w:r>
        <w:rPr>
          <w:rFonts w:ascii="Times New Roman" w:hAnsi="Times New Roman" w:cs="Times New Roman"/>
          <w:sz w:val="28"/>
          <w:szCs w:val="28"/>
          <w:lang w:val="kk-KZ"/>
        </w:rPr>
        <w:t xml:space="preserve">-шы жылдары құрылған. Бұл жүйенің түпкі мәні жаңадан әзірленіп жатқан өнімге қатысты басқару шешімдерін қамтамасыз ету және өзіндік құнды алдын </w:t>
      </w:r>
      <w:r w:rsidRPr="005A5965">
        <w:rPr>
          <w:rFonts w:ascii="Times New Roman" w:hAnsi="Times New Roman" w:cs="Times New Roman"/>
          <w:sz w:val="28"/>
          <w:szCs w:val="28"/>
          <w:lang w:val="kk-KZ"/>
        </w:rPr>
        <w:t>ала бе</w:t>
      </w:r>
      <w:r>
        <w:rPr>
          <w:rFonts w:ascii="Times New Roman" w:hAnsi="Times New Roman" w:cs="Times New Roman"/>
          <w:sz w:val="28"/>
          <w:szCs w:val="28"/>
          <w:lang w:val="kk-KZ"/>
        </w:rPr>
        <w:t xml:space="preserve">кітілген параметрлерге дейін әкелуді көздейді. Қазіргі кезде «таргет-костинг» жүйесі бүкіл әлемге таралды, негізінен оны инновация саласында жұмыс істейтін компаниялар мен қызмет көрсетуде көбірек қолданады. Автомобиль жасау, сандық технология, машина жасау, компьютерлік, электроникада және т.б. салаларда бұл жүйе көбірек қолданылады.  </w:t>
      </w:r>
    </w:p>
    <w:p w:rsidR="00530042" w:rsidRDefault="00A245B7" w:rsidP="00530042">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XXⅠ</w:t>
      </w:r>
      <w:r w:rsidR="00530042" w:rsidRPr="001E0357">
        <w:rPr>
          <w:rFonts w:ascii="Times New Roman" w:hAnsi="Times New Roman" w:cs="Times New Roman"/>
          <w:sz w:val="28"/>
          <w:szCs w:val="28"/>
          <w:lang w:val="kk-KZ"/>
        </w:rPr>
        <w:t xml:space="preserve"> </w:t>
      </w:r>
      <w:r w:rsidR="00530042">
        <w:rPr>
          <w:rFonts w:ascii="Times New Roman" w:hAnsi="Times New Roman" w:cs="Times New Roman"/>
          <w:sz w:val="28"/>
          <w:szCs w:val="28"/>
          <w:lang w:val="kk-KZ"/>
        </w:rPr>
        <w:t>ғ</w:t>
      </w:r>
      <w:r w:rsidR="00530042" w:rsidRPr="001E0357">
        <w:rPr>
          <w:rFonts w:ascii="Times New Roman" w:hAnsi="Times New Roman" w:cs="Times New Roman"/>
          <w:sz w:val="28"/>
          <w:szCs w:val="28"/>
          <w:lang w:val="kk-KZ"/>
        </w:rPr>
        <w:t>асырды</w:t>
      </w:r>
      <w:r w:rsidR="00530042">
        <w:rPr>
          <w:rFonts w:ascii="Times New Roman" w:hAnsi="Times New Roman" w:cs="Times New Roman"/>
          <w:sz w:val="28"/>
          <w:szCs w:val="28"/>
          <w:lang w:val="kk-KZ"/>
        </w:rPr>
        <w:t xml:space="preserve">ң басында Ұлыбритания елінде ғана емес, өзге Еуропа елдерінің фермерлері де Жалпы Ауыл Шаруашылығы Саясаты аясында орын алған қаржылық қолдаудың іргелі реформасына ілікті. Қазақстанда мұндай жағдай кейінірек орын ала бастады. Сөзсіз, ауыл шаруашылығы кәсіпорындарына берілетін субсидиялардың қысқаруы немесе кейбір қаржылық көмектердің мүлдем алынып тасталуы олардың қызметіне әсер етеді. </w:t>
      </w:r>
      <w:r w:rsidR="00530042" w:rsidRPr="009A1734">
        <w:rPr>
          <w:rFonts w:ascii="Times New Roman" w:hAnsi="Times New Roman" w:cs="Times New Roman"/>
          <w:sz w:val="28"/>
          <w:szCs w:val="28"/>
          <w:lang w:val="kk-KZ"/>
        </w:rPr>
        <w:t>Мысалы, құс шаруашылығының жұмыртқа бағытындағы шаруашылық субъектілеріне беріліп отырған субсидия 2020 жылдан бастап мүлдем берілмейді</w:t>
      </w:r>
      <w:r w:rsidR="008A2DDE" w:rsidRPr="009A1734">
        <w:rPr>
          <w:rFonts w:ascii="Times New Roman" w:hAnsi="Times New Roman" w:cs="Times New Roman"/>
          <w:sz w:val="28"/>
          <w:szCs w:val="28"/>
          <w:lang w:val="kk-KZ"/>
        </w:rPr>
        <w:t xml:space="preserve"> деп</w:t>
      </w:r>
      <w:r w:rsidR="00143FF8" w:rsidRPr="009A1734">
        <w:rPr>
          <w:rFonts w:ascii="Times New Roman" w:hAnsi="Times New Roman" w:cs="Times New Roman"/>
          <w:sz w:val="28"/>
          <w:szCs w:val="28"/>
          <w:lang w:val="kk-KZ"/>
        </w:rPr>
        <w:t xml:space="preserve"> жоспарланған</w:t>
      </w:r>
      <w:r w:rsidR="00A7776C">
        <w:rPr>
          <w:rFonts w:ascii="Times New Roman" w:hAnsi="Times New Roman" w:cs="Times New Roman"/>
          <w:sz w:val="28"/>
          <w:szCs w:val="28"/>
          <w:lang w:val="kk-KZ"/>
        </w:rPr>
        <w:t xml:space="preserve"> </w:t>
      </w:r>
      <w:r w:rsidR="00A7776C" w:rsidRPr="004D233B">
        <w:rPr>
          <w:rFonts w:ascii="Times New Roman" w:hAnsi="Times New Roman" w:cs="Times New Roman"/>
          <w:sz w:val="28"/>
          <w:szCs w:val="28"/>
          <w:lang w:val="kk-KZ"/>
        </w:rPr>
        <w:t>[</w:t>
      </w:r>
      <w:r w:rsidR="00634744">
        <w:rPr>
          <w:rFonts w:ascii="Times New Roman" w:hAnsi="Times New Roman" w:cs="Times New Roman"/>
          <w:sz w:val="28"/>
          <w:szCs w:val="28"/>
          <w:lang w:val="kk-KZ"/>
        </w:rPr>
        <w:t>53</w:t>
      </w:r>
      <w:r w:rsidR="00A7776C" w:rsidRPr="004D233B">
        <w:rPr>
          <w:rFonts w:ascii="Times New Roman" w:hAnsi="Times New Roman" w:cs="Times New Roman"/>
          <w:sz w:val="28"/>
          <w:szCs w:val="28"/>
          <w:lang w:val="kk-KZ"/>
        </w:rPr>
        <w:t>]</w:t>
      </w:r>
      <w:r w:rsidR="00530042">
        <w:rPr>
          <w:rFonts w:ascii="Times New Roman" w:hAnsi="Times New Roman" w:cs="Times New Roman"/>
          <w:sz w:val="28"/>
          <w:szCs w:val="28"/>
          <w:lang w:val="kk-KZ"/>
        </w:rPr>
        <w:t xml:space="preserve">. </w:t>
      </w:r>
      <w:r w:rsidR="004D233B" w:rsidRPr="004D233B">
        <w:rPr>
          <w:rFonts w:ascii="Times New Roman" w:hAnsi="Times New Roman" w:cs="Times New Roman"/>
          <w:sz w:val="28"/>
          <w:szCs w:val="28"/>
          <w:lang w:val="kk-KZ"/>
        </w:rPr>
        <w:t>COVID-19 вирусының таралуы тағамдық жұмыртқа өндірушіле</w:t>
      </w:r>
      <w:r w:rsidR="004D233B">
        <w:rPr>
          <w:rFonts w:ascii="Times New Roman" w:hAnsi="Times New Roman" w:cs="Times New Roman"/>
          <w:sz w:val="28"/>
          <w:szCs w:val="28"/>
          <w:lang w:val="kk-KZ"/>
        </w:rPr>
        <w:t xml:space="preserve">рдің қызметіне де әсер етті, нәтижесінде </w:t>
      </w:r>
      <w:r w:rsidR="004D233B" w:rsidRPr="004D233B">
        <w:rPr>
          <w:rFonts w:ascii="Times New Roman" w:hAnsi="Times New Roman" w:cs="Times New Roman"/>
          <w:sz w:val="28"/>
          <w:szCs w:val="28"/>
          <w:lang w:val="kk-KZ"/>
        </w:rPr>
        <w:t>ҚР АШМ  оның өндірісін субсидиялауды сақтап қалды.</w:t>
      </w:r>
      <w:r w:rsidR="004D233B">
        <w:rPr>
          <w:rFonts w:ascii="Times New Roman" w:hAnsi="Times New Roman" w:cs="Times New Roman"/>
          <w:sz w:val="28"/>
          <w:szCs w:val="28"/>
          <w:lang w:val="kk-KZ"/>
        </w:rPr>
        <w:t xml:space="preserve"> </w:t>
      </w:r>
      <w:r w:rsidR="00530042">
        <w:rPr>
          <w:rFonts w:ascii="Times New Roman" w:hAnsi="Times New Roman" w:cs="Times New Roman"/>
          <w:sz w:val="28"/>
          <w:szCs w:val="28"/>
          <w:lang w:val="kk-KZ"/>
        </w:rPr>
        <w:t xml:space="preserve">Біз британдық зерттеушілердің ұсыныстарын қолдаймыз, өйткені осындай өзгерістер кәсіпорындардың өміршеңдігін ұзарта алатын ШЕАЖ балама әдістерін қарастыруға әкелді және ол бірінші кезектегі шешілуі тиіс мәселе.  </w:t>
      </w:r>
    </w:p>
    <w:p w:rsidR="00530042" w:rsidRDefault="00530042" w:rsidP="00530042">
      <w:pPr>
        <w:autoSpaceDE w:val="0"/>
        <w:autoSpaceDN w:val="0"/>
        <w:adjustRightInd w:val="0"/>
        <w:spacing w:after="0" w:line="240" w:lineRule="auto"/>
        <w:ind w:firstLine="567"/>
        <w:jc w:val="both"/>
        <w:rPr>
          <w:rFonts w:ascii="Times New Roman" w:hAnsi="Times New Roman" w:cs="Times New Roman"/>
          <w:sz w:val="28"/>
          <w:szCs w:val="28"/>
          <w:lang w:val="kk-KZ"/>
        </w:rPr>
      </w:pPr>
      <w:r w:rsidRPr="00346C02">
        <w:rPr>
          <w:rFonts w:ascii="Times New Roman" w:hAnsi="Times New Roman" w:cs="Times New Roman"/>
          <w:sz w:val="28"/>
          <w:szCs w:val="28"/>
          <w:lang w:val="kk-KZ"/>
        </w:rPr>
        <w:t xml:space="preserve">«Таргет-костинг» жүйесінен өзге «кайзен-костинг» жүйесі де назар аударуға тұратындардың бірі. «Кайзен-костинг» өндірілетін өнімдердің, бизнес-үдерістердің сапасын біртіндеп жетілдіруге және шығындарды төмендетуге бағытталған калькуляциялау жүйесі болып табылатыны арнайы әдебиеттерден көпшілікке таныс. Аталған жүйенің негізгі міндеті нақты өзіндік құн мен жобалау аяқталғаннан кейінгі есептік кұн арасындағы айырмашылықты шығындардың жеке баптары бойынша мүмкіндігінше азайту  болып саналады. Ресейлік зерттеушілердің бір тобы жобалық-есептік құн мен мақсатты өзіндік құн арасындағы айырмашылықты қысқартуды «кайзен міндеті» деп атаған және оны әрбір өнім деңгейінде қойылады деген. </w:t>
      </w:r>
      <w:r w:rsidR="00634744">
        <w:rPr>
          <w:rFonts w:ascii="Times New Roman" w:hAnsi="Times New Roman" w:cs="Times New Roman"/>
          <w:sz w:val="28"/>
          <w:szCs w:val="28"/>
          <w:lang w:val="kk-KZ"/>
        </w:rPr>
        <w:t>[54</w:t>
      </w:r>
      <w:r>
        <w:rPr>
          <w:rFonts w:ascii="Times New Roman" w:hAnsi="Times New Roman" w:cs="Times New Roman"/>
          <w:sz w:val="28"/>
          <w:szCs w:val="28"/>
          <w:lang w:val="kk-KZ"/>
        </w:rPr>
        <w:t xml:space="preserve">]. </w:t>
      </w:r>
    </w:p>
    <w:p w:rsidR="00530042" w:rsidRDefault="00530042" w:rsidP="00530042">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«Таргет</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костинг» жүйесін зерделеген кейбір ресейлік авторлар «мақсатты калькуляциялау» немесе «мақсатты шығындар» әдісі деп те атайды. В.А. Будасова құс шаруашылығында өнімнің жекелеген түрлерін өндіру процесін бақылау, оларды бағалау және шығындарды оңтайландыру бағыттарын анықтау</w:t>
      </w:r>
      <w:r w:rsidRPr="003C7A44">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 мақсатты калькуляциялауды қолдану қажеттілігін  зерттеген [</w:t>
      </w:r>
      <w:r w:rsidR="00634744">
        <w:rPr>
          <w:rFonts w:ascii="Times New Roman" w:hAnsi="Times New Roman" w:cs="Times New Roman"/>
          <w:sz w:val="28"/>
          <w:szCs w:val="28"/>
          <w:lang w:val="kk-KZ"/>
        </w:rPr>
        <w:t>55</w:t>
      </w:r>
      <w:r>
        <w:rPr>
          <w:rFonts w:ascii="Times New Roman" w:hAnsi="Times New Roman" w:cs="Times New Roman"/>
          <w:sz w:val="28"/>
          <w:szCs w:val="28"/>
          <w:lang w:val="kk-KZ"/>
        </w:rPr>
        <w:t>].</w:t>
      </w:r>
    </w:p>
    <w:p w:rsidR="0033784B" w:rsidRDefault="0033784B" w:rsidP="0033784B">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Мақсатты шығындар әдісін өнімнің өзіндік құнын оңтайландыру бойынша шараларды әзірлеуге бағытталған міндеттері бар баға белгілеудің құралы ретінде қарастырған авторлар да бар. Олардың арасында ресейлік О.И. Аверина, Н.В. Безруков және қазақстандық Б.А. Мархаева, А.Д. Каршалова  бар. Мақсаттық калькуляция (</w:t>
      </w:r>
      <w:r w:rsidRPr="0076798C">
        <w:rPr>
          <w:rFonts w:ascii="Times New Roman" w:eastAsia="TimesNewRomanPSMT" w:hAnsi="Times New Roman" w:cs="Times New Roman"/>
          <w:sz w:val="28"/>
          <w:szCs w:val="28"/>
          <w:lang w:val="kk-KZ"/>
        </w:rPr>
        <w:t xml:space="preserve">Target costing </w:t>
      </w:r>
      <w:r>
        <w:rPr>
          <w:rFonts w:ascii="Times New Roman" w:eastAsia="TimesNewRomanPSMT" w:hAnsi="Times New Roman" w:cs="Times New Roman"/>
          <w:sz w:val="28"/>
          <w:szCs w:val="28"/>
          <w:lang w:val="kk-KZ"/>
        </w:rPr>
        <w:t xml:space="preserve">жүйесі) баға белгілеудің дәстүрлі тәсілдеріне қарағанда өнімдердің өзіндік құны алдын ала белгіленген сату бағасына сүйене отырып есептеледі. </w:t>
      </w:r>
      <w:r>
        <w:rPr>
          <w:rFonts w:ascii="Times New Roman" w:hAnsi="Times New Roman" w:cs="Times New Roman"/>
          <w:sz w:val="28"/>
          <w:szCs w:val="28"/>
          <w:lang w:val="kk-KZ"/>
        </w:rPr>
        <w:t>«Таргет</w:t>
      </w:r>
      <w:r w:rsidRPr="00AE4E69">
        <w:rPr>
          <w:rFonts w:ascii="Times New Roman" w:hAnsi="Times New Roman" w:cs="Times New Roman"/>
          <w:sz w:val="28"/>
          <w:szCs w:val="28"/>
          <w:lang w:val="kk-KZ"/>
        </w:rPr>
        <w:t>-</w:t>
      </w:r>
      <w:r>
        <w:rPr>
          <w:rFonts w:ascii="Times New Roman" w:hAnsi="Times New Roman" w:cs="Times New Roman"/>
          <w:sz w:val="28"/>
          <w:szCs w:val="28"/>
          <w:lang w:val="kk-KZ"/>
        </w:rPr>
        <w:t xml:space="preserve">костинг» </w:t>
      </w:r>
      <w:r>
        <w:rPr>
          <w:rFonts w:ascii="Times New Roman" w:eastAsia="TimesNewRomanPSMT" w:hAnsi="Times New Roman" w:cs="Times New Roman"/>
          <w:sz w:val="28"/>
          <w:szCs w:val="28"/>
          <w:lang w:val="kk-KZ"/>
        </w:rPr>
        <w:t>жүйесінде маркетингттік зерттеулер көмегімен анықталатын сату бағасынан кәсіпорынның алғысы келетін пайда мөлшерін шегеру арқылы өнімдердің мақсатты</w:t>
      </w:r>
      <w:r w:rsidR="009D21E7">
        <w:rPr>
          <w:rFonts w:ascii="Times New Roman" w:eastAsia="TimesNewRomanPSMT" w:hAnsi="Times New Roman" w:cs="Times New Roman"/>
          <w:sz w:val="28"/>
          <w:szCs w:val="28"/>
          <w:lang w:val="kk-KZ"/>
        </w:rPr>
        <w:t xml:space="preserve"> өзіндік құны анықталады [56, 57</w:t>
      </w:r>
      <w:r>
        <w:rPr>
          <w:rFonts w:ascii="Times New Roman" w:eastAsia="TimesNewRomanPSMT" w:hAnsi="Times New Roman" w:cs="Times New Roman"/>
          <w:sz w:val="28"/>
          <w:szCs w:val="28"/>
          <w:lang w:val="kk-KZ"/>
        </w:rPr>
        <w:t>].</w:t>
      </w:r>
    </w:p>
    <w:p w:rsidR="007D6797" w:rsidRPr="00DA7BA8" w:rsidRDefault="007D6797" w:rsidP="007D679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Жалпы ауыл шаруашылығы өндірісін жоспарлау мен жобалау кезеңдері </w:t>
      </w:r>
      <w:r>
        <w:rPr>
          <w:rFonts w:ascii="Times New Roman" w:hAnsi="Times New Roman" w:cs="Times New Roman"/>
          <w:sz w:val="28"/>
          <w:szCs w:val="28"/>
          <w:lang w:val="kk-KZ"/>
        </w:rPr>
        <w:t>«таргет</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костинг» жүйесінде қалай өткізіледі? Өте орынды сұрақ. Бұл мәселе</w:t>
      </w:r>
      <w:r w:rsidR="00BC7131">
        <w:rPr>
          <w:rFonts w:ascii="Times New Roman" w:hAnsi="Times New Roman" w:cs="Times New Roman"/>
          <w:sz w:val="28"/>
          <w:szCs w:val="28"/>
          <w:lang w:val="kk-KZ"/>
        </w:rPr>
        <w:t>ні</w:t>
      </w:r>
      <w:r>
        <w:rPr>
          <w:rFonts w:ascii="Times New Roman" w:hAnsi="Times New Roman" w:cs="Times New Roman"/>
          <w:sz w:val="28"/>
          <w:szCs w:val="28"/>
          <w:lang w:val="kk-KZ"/>
        </w:rPr>
        <w:t xml:space="preserve"> неміс зерттеуш</w:t>
      </w:r>
      <w:r w:rsidR="00BC7131">
        <w:rPr>
          <w:rFonts w:ascii="Times New Roman" w:hAnsi="Times New Roman" w:cs="Times New Roman"/>
          <w:sz w:val="28"/>
          <w:szCs w:val="28"/>
          <w:lang w:val="kk-KZ"/>
        </w:rPr>
        <w:t>ілері</w:t>
      </w:r>
      <w:r w:rsidR="00BB51BE">
        <w:rPr>
          <w:rFonts w:ascii="Times New Roman" w:hAnsi="Times New Roman" w:cs="Times New Roman"/>
          <w:sz w:val="28"/>
          <w:szCs w:val="28"/>
          <w:lang w:val="kk-KZ"/>
        </w:rPr>
        <w:t xml:space="preserve"> бәсекеге қабілетті</w:t>
      </w:r>
      <w:r>
        <w:rPr>
          <w:rFonts w:ascii="Times New Roman" w:hAnsi="Times New Roman" w:cs="Times New Roman"/>
          <w:sz w:val="28"/>
          <w:szCs w:val="28"/>
          <w:lang w:val="kk-KZ"/>
        </w:rPr>
        <w:t xml:space="preserve"> </w:t>
      </w:r>
      <w:r w:rsidR="00215EBC">
        <w:rPr>
          <w:rFonts w:ascii="Times New Roman" w:hAnsi="Times New Roman" w:cs="Times New Roman"/>
          <w:sz w:val="28"/>
          <w:szCs w:val="28"/>
          <w:lang w:val="kk-KZ"/>
        </w:rPr>
        <w:t xml:space="preserve">құс өнімдерін зерттеуде қарастырған, атап айтқанда </w:t>
      </w:r>
      <w:r>
        <w:rPr>
          <w:rFonts w:ascii="Times New Roman" w:hAnsi="Times New Roman" w:cs="Times New Roman"/>
          <w:sz w:val="28"/>
          <w:szCs w:val="28"/>
          <w:lang w:val="kk-KZ"/>
        </w:rPr>
        <w:t xml:space="preserve"> күркетауықтарды семіртіп өсіру үшін қолайлы жағдайлар жасау </w:t>
      </w:r>
      <w:r w:rsidR="00215EBC">
        <w:rPr>
          <w:rFonts w:ascii="Times New Roman" w:hAnsi="Times New Roman" w:cs="Times New Roman"/>
          <w:sz w:val="28"/>
          <w:szCs w:val="28"/>
          <w:lang w:val="kk-KZ"/>
        </w:rPr>
        <w:t>мүмкіндігі айқындалған. Яғни</w:t>
      </w:r>
      <w:r>
        <w:rPr>
          <w:rFonts w:ascii="Times New Roman" w:hAnsi="Times New Roman" w:cs="Times New Roman"/>
          <w:sz w:val="28"/>
          <w:szCs w:val="28"/>
          <w:lang w:val="kk-KZ"/>
        </w:rPr>
        <w:t xml:space="preserve">, </w:t>
      </w:r>
      <w:r w:rsidR="00D033AE">
        <w:rPr>
          <w:rFonts w:ascii="Times New Roman" w:hAnsi="Times New Roman" w:cs="Times New Roman"/>
          <w:sz w:val="28"/>
          <w:szCs w:val="28"/>
          <w:lang w:val="kk-KZ"/>
        </w:rPr>
        <w:t>Л. Тувсен, С. Эссман, және Х</w:t>
      </w:r>
      <w:r w:rsidRPr="007D6797">
        <w:rPr>
          <w:rFonts w:ascii="Times New Roman" w:hAnsi="Times New Roman" w:cs="Times New Roman"/>
          <w:sz w:val="28"/>
          <w:szCs w:val="28"/>
          <w:lang w:val="kk-KZ"/>
        </w:rPr>
        <w:t>. Бранд-Сассен</w:t>
      </w:r>
      <w:r w:rsidRPr="00EF2932">
        <w:rPr>
          <w:rFonts w:ascii="Times New Roman" w:hAnsi="Times New Roman" w:cs="Times New Roman"/>
          <w:color w:val="FF0000"/>
          <w:sz w:val="28"/>
          <w:szCs w:val="28"/>
          <w:lang w:val="kk-KZ"/>
        </w:rPr>
        <w:t xml:space="preserve"> </w:t>
      </w:r>
      <w:r w:rsidR="00215EBC">
        <w:rPr>
          <w:rFonts w:ascii="Times New Roman" w:hAnsi="Times New Roman" w:cs="Times New Roman"/>
          <w:sz w:val="28"/>
          <w:szCs w:val="28"/>
          <w:lang w:val="kk-KZ"/>
        </w:rPr>
        <w:t xml:space="preserve">Германияда жануарлардың, оның ішінде </w:t>
      </w:r>
      <w:r>
        <w:rPr>
          <w:rFonts w:ascii="Times New Roman" w:hAnsi="Times New Roman" w:cs="Times New Roman"/>
          <w:sz w:val="28"/>
          <w:szCs w:val="28"/>
          <w:lang w:val="kk-KZ"/>
        </w:rPr>
        <w:t xml:space="preserve"> күркетауықтардың жай</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күйін жақсарту шараларын экономикалық тұрғыдан анықтау үшін бұл жүйе пайдалы деген. Бірақ та олар маркетингттік зерттеулер мәліметтерін қолдану арқылы тұтынушылардың қанша төлем жасауға дайын екендігін бағалауда «таргет</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костинг» жүйесі</w:t>
      </w:r>
      <w:r w:rsidR="00BE79F3">
        <w:rPr>
          <w:rFonts w:ascii="Times New Roman" w:hAnsi="Times New Roman" w:cs="Times New Roman"/>
          <w:sz w:val="28"/>
          <w:szCs w:val="28"/>
          <w:lang w:val="kk-KZ"/>
        </w:rPr>
        <w:t xml:space="preserve"> әлсіз болғандығын анықтаған [58</w:t>
      </w:r>
      <w:r>
        <w:rPr>
          <w:rFonts w:ascii="Times New Roman" w:hAnsi="Times New Roman" w:cs="Times New Roman"/>
          <w:sz w:val="28"/>
          <w:szCs w:val="28"/>
          <w:lang w:val="kk-KZ"/>
        </w:rPr>
        <w:t>]. Бұл жерде Германияда жүргізілген зерттеулер нәтижесі «таргет</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костинг» жүйесінің пайдалы болған жақтарын және әлсіз тұстарын көрсеткенін байқаймыз.</w:t>
      </w:r>
    </w:p>
    <w:p w:rsidR="00572E2C" w:rsidRDefault="00572E2C" w:rsidP="00572E2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1642A8">
        <w:rPr>
          <w:rFonts w:ascii="Times New Roman" w:hAnsi="Times New Roman" w:cs="Times New Roman"/>
          <w:sz w:val="28"/>
          <w:szCs w:val="28"/>
          <w:lang w:val="kk-KZ"/>
        </w:rPr>
        <w:t xml:space="preserve">Ж.К. Нургазина </w:t>
      </w:r>
      <w:r w:rsidRPr="001642A8">
        <w:rPr>
          <w:rFonts w:ascii="Times New Roman" w:eastAsia="TimesNewRomanPSMT" w:hAnsi="Times New Roman" w:cs="Times New Roman"/>
          <w:sz w:val="28"/>
          <w:szCs w:val="28"/>
          <w:lang w:val="kk-KZ"/>
        </w:rPr>
        <w:t>максаттық шығындар әдісінің негізгі қағидасы – тұтынушы не қалайды және өнімнің қандай ерекшелігі үшін төлем жасауға дайын деген пікі</w:t>
      </w:r>
      <w:r w:rsidR="0099036B">
        <w:rPr>
          <w:rFonts w:ascii="Times New Roman" w:eastAsia="TimesNewRomanPSMT" w:hAnsi="Times New Roman" w:cs="Times New Roman"/>
          <w:sz w:val="28"/>
          <w:szCs w:val="28"/>
          <w:lang w:val="kk-KZ"/>
        </w:rPr>
        <w:t>рді ұстанды [15</w:t>
      </w:r>
      <w:r w:rsidRPr="001642A8">
        <w:rPr>
          <w:rFonts w:ascii="Times New Roman" w:eastAsia="TimesNewRomanPSMT" w:hAnsi="Times New Roman" w:cs="Times New Roman"/>
          <w:sz w:val="28"/>
          <w:szCs w:val="28"/>
          <w:lang w:val="kk-KZ"/>
        </w:rPr>
        <w:t>, с.236].</w:t>
      </w:r>
      <w:r>
        <w:rPr>
          <w:rFonts w:ascii="Times New Roman" w:eastAsia="TimesNewRomanPSMT" w:hAnsi="Times New Roman" w:cs="Times New Roman"/>
          <w:sz w:val="28"/>
          <w:szCs w:val="28"/>
          <w:lang w:val="kk-KZ"/>
        </w:rPr>
        <w:t xml:space="preserve"> Әрине, бұл жерде авторлармен келісуге болады, алайда  құс шаруашылығының өнімдері әлеуметтік маңызы бар өнімдер қатарынан екендігі естен шығармауымыз қажет. Себебі, әлеуметтік маңызы бар өнімдерді өндіру кезінде  мүмкіндігінше а</w:t>
      </w:r>
      <w:r w:rsidR="001642A8">
        <w:rPr>
          <w:rFonts w:ascii="Times New Roman" w:eastAsia="TimesNewRomanPSMT" w:hAnsi="Times New Roman" w:cs="Times New Roman"/>
          <w:sz w:val="28"/>
          <w:szCs w:val="28"/>
          <w:lang w:val="kk-KZ"/>
        </w:rPr>
        <w:t>ртық шығындарға жол берілмегені жөн</w:t>
      </w:r>
      <w:r>
        <w:rPr>
          <w:rFonts w:ascii="Times New Roman" w:eastAsia="TimesNewRomanPSMT" w:hAnsi="Times New Roman" w:cs="Times New Roman"/>
          <w:sz w:val="28"/>
          <w:szCs w:val="28"/>
          <w:lang w:val="kk-KZ"/>
        </w:rPr>
        <w:t>.</w:t>
      </w:r>
    </w:p>
    <w:p w:rsidR="00572E2C" w:rsidRDefault="00572E2C" w:rsidP="00572E2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Қазіргі </w:t>
      </w:r>
      <w:r w:rsidRPr="009C3335">
        <w:rPr>
          <w:rFonts w:ascii="Times New Roman" w:eastAsia="TimesNewRomanPSMT" w:hAnsi="Times New Roman" w:cs="Times New Roman"/>
          <w:sz w:val="28"/>
          <w:szCs w:val="28"/>
          <w:lang w:val="kk-KZ"/>
        </w:rPr>
        <w:t>нарықтық жағдай</w:t>
      </w:r>
      <w:r>
        <w:rPr>
          <w:rFonts w:ascii="Times New Roman" w:eastAsia="TimesNewRomanPSMT" w:hAnsi="Times New Roman" w:cs="Times New Roman"/>
          <w:sz w:val="28"/>
          <w:szCs w:val="28"/>
          <w:lang w:val="kk-KZ"/>
        </w:rPr>
        <w:t xml:space="preserve">ларға сәйкес тағамдық жұмыртқа өндіретін ұйымдарға терең өңдеу өндірісіне – меланж және жұмыртқа ұнтағын өндіруге өту қарастырылуда. </w:t>
      </w:r>
      <w:r w:rsidR="00C8194D">
        <w:rPr>
          <w:rFonts w:ascii="Times New Roman" w:eastAsia="TimesNewRomanPSMT" w:hAnsi="Times New Roman" w:cs="Times New Roman"/>
          <w:sz w:val="28"/>
          <w:szCs w:val="28"/>
          <w:lang w:val="kk-KZ"/>
        </w:rPr>
        <w:t>Сонда</w:t>
      </w:r>
      <w:r>
        <w:rPr>
          <w:rFonts w:ascii="Times New Roman" w:eastAsia="TimesNewRomanPSMT" w:hAnsi="Times New Roman" w:cs="Times New Roman"/>
          <w:sz w:val="28"/>
          <w:szCs w:val="28"/>
          <w:lang w:val="kk-KZ"/>
        </w:rPr>
        <w:t xml:space="preserve"> ғана жаңадан өндіріле бастайтын өнімдердің мақсатты өзіндік құнын</w:t>
      </w:r>
      <w:r w:rsidRPr="009C3335">
        <w:rPr>
          <w:rFonts w:ascii="Times New Roman" w:eastAsia="TimesNewRomanPSMT" w:hAnsi="Times New Roman" w:cs="Times New Roman"/>
          <w:sz w:val="28"/>
          <w:szCs w:val="28"/>
          <w:lang w:val="kk-KZ"/>
        </w:rPr>
        <w:t xml:space="preserve"> есептеу функцияларын </w:t>
      </w:r>
      <w:r>
        <w:rPr>
          <w:rFonts w:ascii="Times New Roman" w:eastAsia="TimesNewRomanPSMT" w:hAnsi="Times New Roman" w:cs="Times New Roman"/>
          <w:sz w:val="28"/>
          <w:szCs w:val="28"/>
          <w:lang w:val="kk-KZ"/>
        </w:rPr>
        <w:t>жүзеге асыратын басқарудың біртұтас тұжырымдамасы мен әдістемесін қолдануға болады</w:t>
      </w:r>
      <w:r w:rsidRPr="009C3335">
        <w:rPr>
          <w:rFonts w:ascii="Times New Roman" w:eastAsia="TimesNewRomanPSMT" w:hAnsi="Times New Roman" w:cs="Times New Roman"/>
          <w:sz w:val="28"/>
          <w:szCs w:val="28"/>
          <w:lang w:val="kk-KZ"/>
        </w:rPr>
        <w:t>.</w:t>
      </w:r>
    </w:p>
    <w:p w:rsidR="00572E2C" w:rsidRDefault="00572E2C" w:rsidP="00572E2C">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кезде орын алған мемлекеттік тікелей субсидиялардың кезең</w:t>
      </w:r>
      <w:r w:rsidRPr="00AE4E69">
        <w:rPr>
          <w:rFonts w:ascii="Times New Roman" w:hAnsi="Times New Roman" w:cs="Times New Roman"/>
          <w:sz w:val="28"/>
          <w:szCs w:val="28"/>
          <w:lang w:val="kk-KZ"/>
        </w:rPr>
        <w:t>-</w:t>
      </w:r>
      <w:r>
        <w:rPr>
          <w:rFonts w:ascii="Times New Roman" w:hAnsi="Times New Roman" w:cs="Times New Roman"/>
          <w:sz w:val="28"/>
          <w:szCs w:val="28"/>
          <w:lang w:val="kk-KZ"/>
        </w:rPr>
        <w:t xml:space="preserve">кезеңмен алынып тастауы кейбір шаруашылықтардың тиімді ШЕАЖ қолдануға мәжбүрлейді. Себебі бұрынғы режимде кәсіпорындардағы өндіріс көлемінің ұлғаюы тікелей субсидиялармен «жабылып» отырған, яғни өндіріс шығындарының бір бөлігі мемлекет көмегімен өтелген.  </w:t>
      </w:r>
    </w:p>
    <w:p w:rsidR="00572E2C" w:rsidRDefault="000439F8" w:rsidP="00572E2C">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Біздің пайымдауы</w:t>
      </w:r>
      <w:r w:rsidR="00572E2C">
        <w:rPr>
          <w:rFonts w:ascii="Times New Roman" w:hAnsi="Times New Roman" w:cs="Times New Roman"/>
          <w:sz w:val="28"/>
          <w:szCs w:val="28"/>
          <w:lang w:val="kk-KZ"/>
        </w:rPr>
        <w:t>мызша, бұл жағдайлар жұмыртқа бағытындағы құс шаруашылықтары үшін «таргет</w:t>
      </w:r>
      <w:r w:rsidR="00572E2C" w:rsidRPr="00AE4E69">
        <w:rPr>
          <w:rFonts w:ascii="Times New Roman" w:hAnsi="Times New Roman" w:cs="Times New Roman"/>
          <w:sz w:val="28"/>
          <w:szCs w:val="28"/>
          <w:lang w:val="kk-KZ"/>
        </w:rPr>
        <w:t>-</w:t>
      </w:r>
      <w:r w:rsidR="00572E2C">
        <w:rPr>
          <w:rFonts w:ascii="Times New Roman" w:hAnsi="Times New Roman" w:cs="Times New Roman"/>
          <w:sz w:val="28"/>
          <w:szCs w:val="28"/>
          <w:lang w:val="kk-KZ"/>
        </w:rPr>
        <w:t>костинг» жүйесін «кайзен</w:t>
      </w:r>
      <w:r w:rsidR="00572E2C" w:rsidRPr="00AE4E69">
        <w:rPr>
          <w:rFonts w:ascii="Times New Roman" w:hAnsi="Times New Roman" w:cs="Times New Roman"/>
          <w:sz w:val="28"/>
          <w:szCs w:val="28"/>
          <w:lang w:val="kk-KZ"/>
        </w:rPr>
        <w:t>-</w:t>
      </w:r>
      <w:r w:rsidR="00572E2C">
        <w:rPr>
          <w:rFonts w:ascii="Times New Roman" w:hAnsi="Times New Roman" w:cs="Times New Roman"/>
          <w:sz w:val="28"/>
          <w:szCs w:val="28"/>
          <w:lang w:val="kk-KZ"/>
        </w:rPr>
        <w:t xml:space="preserve">костинг» жүйесінің элементтерімен біріктіре қолдану әдістемесін әзірлеу арқылы шешіледі. </w:t>
      </w:r>
      <w:r w:rsidR="00572E2C">
        <w:rPr>
          <w:rFonts w:ascii="Times New Roman" w:eastAsia="TimesNewRomanPSMT" w:hAnsi="Times New Roman" w:cs="Times New Roman"/>
          <w:sz w:val="28"/>
          <w:szCs w:val="28"/>
          <w:lang w:val="kk-KZ"/>
        </w:rPr>
        <w:t xml:space="preserve">Құс шаруашылығындағы </w:t>
      </w:r>
      <w:r w:rsidR="00572E2C" w:rsidRPr="00BB51BE">
        <w:rPr>
          <w:rFonts w:ascii="Times New Roman" w:eastAsia="TimesNewRomanPSMT" w:hAnsi="Times New Roman" w:cs="Times New Roman"/>
          <w:sz w:val="28"/>
          <w:szCs w:val="28"/>
          <w:lang w:val="kk-KZ"/>
        </w:rPr>
        <w:t>тар мамандандырылған</w:t>
      </w:r>
      <w:r w:rsidR="00572E2C">
        <w:rPr>
          <w:rFonts w:ascii="Times New Roman" w:eastAsia="TimesNewRomanPSMT" w:hAnsi="Times New Roman" w:cs="Times New Roman"/>
          <w:sz w:val="28"/>
          <w:szCs w:val="28"/>
          <w:lang w:val="kk-KZ"/>
        </w:rPr>
        <w:t xml:space="preserve"> кәсіпорындар шығаратын өнімдер түрі шектеулі және өнімдерді өндіруде биологиялық активтер қолданылады. Біздің ойымызша, осыларды ескерсек, мақсатты өзіндік құнды анықтау арқылы жауапкершілік орталықтары бойынша өндірістік шығындарды төмендетуге қол жеткізуге болады. Сонымен бірге мақсатты шығындар есебі жүйесі негізінде жұмыртқа бағытындағы құс шаруашылығы өнімдерін өндіру кезеңінде шығындарды азайтуға бағытта</w:t>
      </w:r>
      <w:r w:rsidR="005463CA">
        <w:rPr>
          <w:rFonts w:ascii="Times New Roman" w:eastAsia="TimesNewRomanPSMT" w:hAnsi="Times New Roman" w:cs="Times New Roman"/>
          <w:sz w:val="28"/>
          <w:szCs w:val="28"/>
          <w:lang w:val="kk-KZ"/>
        </w:rPr>
        <w:t>лған өзгерістер енгізуге, проце</w:t>
      </w:r>
      <w:r w:rsidR="00572E2C">
        <w:rPr>
          <w:rFonts w:ascii="Times New Roman" w:eastAsia="TimesNewRomanPSMT" w:hAnsi="Times New Roman" w:cs="Times New Roman"/>
          <w:sz w:val="28"/>
          <w:szCs w:val="28"/>
          <w:lang w:val="kk-KZ"/>
        </w:rPr>
        <w:t xml:space="preserve">стерді біртіндеп жетілдіруге болады. </w:t>
      </w:r>
    </w:p>
    <w:p w:rsidR="00E52D97" w:rsidRDefault="00E52D97" w:rsidP="00E52D97">
      <w:pPr>
        <w:autoSpaceDE w:val="0"/>
        <w:autoSpaceDN w:val="0"/>
        <w:adjustRightInd w:val="0"/>
        <w:spacing w:after="0" w:line="240" w:lineRule="auto"/>
        <w:ind w:firstLine="567"/>
        <w:jc w:val="both"/>
        <w:rPr>
          <w:rFonts w:ascii="Times New Roman" w:hAnsi="Times New Roman" w:cs="Times New Roman"/>
          <w:sz w:val="28"/>
          <w:szCs w:val="28"/>
          <w:lang w:val="kk-KZ"/>
        </w:rPr>
      </w:pPr>
      <w:r w:rsidRPr="00755A45">
        <w:rPr>
          <w:rFonts w:ascii="Times New Roman" w:eastAsia="TimesNewRomanPSMT" w:hAnsi="Times New Roman" w:cs="Times New Roman"/>
          <w:sz w:val="28"/>
          <w:szCs w:val="28"/>
          <w:lang w:val="kk-KZ"/>
        </w:rPr>
        <w:t>ⅩⅩ</w:t>
      </w:r>
      <w:r>
        <w:rPr>
          <w:rFonts w:ascii="Times New Roman" w:eastAsia="TimesNewRomanPSMT" w:hAnsi="Times New Roman" w:cs="Times New Roman"/>
          <w:sz w:val="28"/>
          <w:szCs w:val="28"/>
          <w:lang w:val="kk-KZ"/>
        </w:rPr>
        <w:t xml:space="preserve"> ғасырдың екінші жартысында бірқатар ШЕАЖ жаңа үлгілері мен </w:t>
      </w:r>
      <w:r w:rsidRPr="00A8066C">
        <w:rPr>
          <w:rFonts w:ascii="Times New Roman" w:eastAsia="TimesNewRomanPSMT" w:hAnsi="Times New Roman" w:cs="Times New Roman"/>
          <w:sz w:val="28"/>
          <w:szCs w:val="28"/>
          <w:lang w:val="kk-KZ"/>
        </w:rPr>
        <w:t>өндірісті басқар</w:t>
      </w:r>
      <w:r>
        <w:rPr>
          <w:rFonts w:ascii="Times New Roman" w:eastAsia="TimesNewRomanPSMT" w:hAnsi="Times New Roman" w:cs="Times New Roman"/>
          <w:sz w:val="28"/>
          <w:szCs w:val="28"/>
          <w:lang w:val="kk-KZ"/>
        </w:rPr>
        <w:t xml:space="preserve">у әдістері пайда болып, қолданылысқа енгізілді. Соның ішінде </w:t>
      </w:r>
      <w:r>
        <w:rPr>
          <w:rFonts w:ascii="Times New Roman" w:hAnsi="Times New Roman" w:cs="Times New Roman"/>
          <w:sz w:val="28"/>
          <w:szCs w:val="28"/>
          <w:lang w:val="kk-KZ"/>
        </w:rPr>
        <w:t>«таргет</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костинг», «кайзен</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костинг», өмірлік цикл кезеңдері және соңғы операция бойынша калькуляциялау жүйелерінен басқа АВС</w:t>
      </w:r>
      <w:r w:rsidR="00D47672">
        <w:rPr>
          <w:rFonts w:ascii="Times New Roman" w:hAnsi="Times New Roman" w:cs="Times New Roman"/>
          <w:sz w:val="28"/>
          <w:szCs w:val="28"/>
          <w:lang w:val="kk-KZ"/>
        </w:rPr>
        <w:t xml:space="preserve"> </w:t>
      </w:r>
      <w:r w:rsidR="00D47672" w:rsidRPr="00D47672">
        <w:rPr>
          <w:rFonts w:ascii="Times New Roman" w:hAnsi="Times New Roman" w:cs="Times New Roman"/>
          <w:sz w:val="28"/>
          <w:szCs w:val="28"/>
          <w:lang w:val="kk-KZ"/>
        </w:rPr>
        <w:t>(Activity Based Costing)</w:t>
      </w:r>
      <w:r>
        <w:rPr>
          <w:rFonts w:ascii="Times New Roman" w:hAnsi="Times New Roman" w:cs="Times New Roman"/>
          <w:sz w:val="28"/>
          <w:szCs w:val="28"/>
          <w:lang w:val="kk-KZ"/>
        </w:rPr>
        <w:t xml:space="preserve">  үлгісі әзірленді.</w:t>
      </w:r>
    </w:p>
    <w:p w:rsidR="00E52D97" w:rsidRDefault="00D47672" w:rsidP="00E52D9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Тура мағынада </w:t>
      </w:r>
      <w:r w:rsidRPr="00D47672">
        <w:rPr>
          <w:rFonts w:ascii="Times New Roman" w:hAnsi="Times New Roman" w:cs="Times New Roman"/>
          <w:sz w:val="28"/>
          <w:szCs w:val="28"/>
          <w:lang w:val="kk-KZ"/>
        </w:rPr>
        <w:t>Activity Based Costing</w:t>
      </w:r>
      <w:r>
        <w:rPr>
          <w:rFonts w:ascii="Times New Roman" w:eastAsia="TimesNewRomanPSMT" w:hAnsi="Times New Roman" w:cs="Times New Roman"/>
          <w:sz w:val="28"/>
          <w:szCs w:val="28"/>
          <w:lang w:val="kk-KZ"/>
        </w:rPr>
        <w:t xml:space="preserve"> </w:t>
      </w:r>
      <w:r w:rsidR="00E52D97">
        <w:rPr>
          <w:rFonts w:ascii="Times New Roman" w:eastAsia="TimesNewRomanPSMT" w:hAnsi="Times New Roman" w:cs="Times New Roman"/>
          <w:sz w:val="28"/>
          <w:szCs w:val="28"/>
          <w:lang w:val="kk-KZ"/>
        </w:rPr>
        <w:t>сөз тіркесі «</w:t>
      </w:r>
      <w:r w:rsidR="00E52D97" w:rsidRPr="003F6252">
        <w:rPr>
          <w:rFonts w:ascii="Times New Roman" w:eastAsia="TimesNewRomanPSMT" w:hAnsi="Times New Roman" w:cs="Times New Roman"/>
          <w:sz w:val="28"/>
          <w:szCs w:val="28"/>
          <w:lang w:val="kk-KZ"/>
        </w:rPr>
        <w:t>қызмет түрлері</w:t>
      </w:r>
      <w:r w:rsidR="00E52D97">
        <w:rPr>
          <w:rFonts w:ascii="Times New Roman" w:eastAsia="TimesNewRomanPSMT" w:hAnsi="Times New Roman" w:cs="Times New Roman"/>
          <w:sz w:val="28"/>
          <w:szCs w:val="28"/>
          <w:lang w:val="kk-KZ"/>
        </w:rPr>
        <w:t xml:space="preserve"> бойынша шығындарды есепке алу» деп аударылады</w:t>
      </w:r>
      <w:r w:rsidR="00E52D97" w:rsidRPr="003F6252">
        <w:rPr>
          <w:rFonts w:ascii="Times New Roman" w:eastAsia="TimesNewRomanPSMT" w:hAnsi="Times New Roman" w:cs="Times New Roman"/>
          <w:sz w:val="28"/>
          <w:szCs w:val="28"/>
          <w:lang w:val="kk-KZ"/>
        </w:rPr>
        <w:t>.</w:t>
      </w:r>
      <w:r w:rsidR="00E52D97">
        <w:rPr>
          <w:rFonts w:ascii="Times New Roman" w:eastAsia="TimesNewRomanPSMT" w:hAnsi="Times New Roman" w:cs="Times New Roman"/>
          <w:sz w:val="28"/>
          <w:szCs w:val="28"/>
          <w:lang w:val="kk-KZ"/>
        </w:rPr>
        <w:t xml:space="preserve"> </w:t>
      </w:r>
      <w:r w:rsidR="00E52D97" w:rsidRPr="00BC7131">
        <w:rPr>
          <w:rFonts w:ascii="Times New Roman" w:eastAsia="TimesNewRomanPSMT" w:hAnsi="Times New Roman" w:cs="Times New Roman"/>
          <w:sz w:val="28"/>
          <w:szCs w:val="28"/>
          <w:lang w:val="kk-KZ"/>
        </w:rPr>
        <w:t>Жалпы басқару есебі бойынша әдебиеттерде АВС-тің бірнеше синонимдерін кездестіруге болады: «қызмет түрлері бойынша калькуляциялау», «операциялар бойынша калькуляциялау» және «шығындар есебінің функционалды әдісі».</w:t>
      </w:r>
      <w:r w:rsidR="00E52D97">
        <w:rPr>
          <w:rFonts w:ascii="Times New Roman" w:eastAsia="TimesNewRomanPSMT" w:hAnsi="Times New Roman" w:cs="Times New Roman"/>
          <w:sz w:val="28"/>
          <w:szCs w:val="28"/>
          <w:lang w:val="kk-KZ"/>
        </w:rPr>
        <w:t xml:space="preserve"> </w:t>
      </w:r>
    </w:p>
    <w:p w:rsidR="00E52D97" w:rsidRDefault="00E52D97" w:rsidP="00E52D97">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ШЕА және ӨҚК дәстүрлі әдістері компаниялар мен ұйымдардың бәсекелестік ортада жұмыс істеуін жалғастыру үшін, сапасы жоғары өнімдер шығаруды басқаруды толық қанағаттандыра алмады. Осыған байланысты алуан түрлі өнімдер өндіретін ұйымдардың жанама шығындарын бөлудің жаңа бағытын </w:t>
      </w:r>
      <w:r w:rsidRPr="00221CD4">
        <w:rPr>
          <w:rFonts w:ascii="Times New Roman" w:eastAsia="TimesNewRomanPSMT" w:hAnsi="Times New Roman" w:cs="Times New Roman"/>
          <w:sz w:val="28"/>
          <w:szCs w:val="28"/>
          <w:lang w:val="kk-KZ"/>
        </w:rPr>
        <w:t>американдық</w:t>
      </w:r>
      <w:r>
        <w:rPr>
          <w:rFonts w:ascii="Times New Roman" w:eastAsia="TimesNewRomanPSMT" w:hAnsi="Times New Roman" w:cs="Times New Roman"/>
          <w:sz w:val="28"/>
          <w:szCs w:val="28"/>
          <w:lang w:val="kk-KZ"/>
        </w:rPr>
        <w:t xml:space="preserve"> ғалымдар Р.</w:t>
      </w:r>
      <w:r w:rsidRPr="00DC4BB2">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Купер мен  Р.</w:t>
      </w:r>
      <w:r w:rsidRPr="00DC4BB2">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Каплан әзірлеген. Олар </w:t>
      </w:r>
      <w:r w:rsidRPr="0040205E">
        <w:rPr>
          <w:rFonts w:ascii="Times New Roman" w:eastAsia="TimesNewRomanPSMT" w:hAnsi="Times New Roman" w:cs="Times New Roman"/>
          <w:sz w:val="28"/>
          <w:szCs w:val="28"/>
          <w:lang w:val="kk-KZ"/>
        </w:rPr>
        <w:t xml:space="preserve">1988 жылы </w:t>
      </w:r>
      <w:r w:rsidR="008F4A67">
        <w:rPr>
          <w:rFonts w:ascii="Times New Roman" w:eastAsia="TimesNewRomanPSMT" w:hAnsi="Times New Roman" w:cs="Times New Roman"/>
          <w:sz w:val="28"/>
          <w:szCs w:val="28"/>
          <w:lang w:val="kk-KZ"/>
        </w:rPr>
        <w:t xml:space="preserve">«Harvard Business Review» журналында </w:t>
      </w:r>
      <w:r>
        <w:rPr>
          <w:rFonts w:ascii="Times New Roman" w:eastAsia="TimesNewRomanPSMT" w:hAnsi="Times New Roman" w:cs="Times New Roman"/>
          <w:sz w:val="28"/>
          <w:szCs w:val="28"/>
          <w:lang w:val="kk-KZ"/>
        </w:rPr>
        <w:t xml:space="preserve">«Шығындарды дұрыс өлшеу </w:t>
      </w:r>
      <w:r w:rsidRPr="0040205E">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дұрыс тура шешім қабылдау» деп аталатын еңбегінде АВС жайында  жазған [</w:t>
      </w:r>
      <w:r w:rsidR="00FF22AB">
        <w:rPr>
          <w:rFonts w:ascii="Times New Roman" w:eastAsia="TimesNewRomanPSMT" w:hAnsi="Times New Roman" w:cs="Times New Roman"/>
          <w:sz w:val="28"/>
          <w:szCs w:val="28"/>
          <w:lang w:val="kk-KZ"/>
        </w:rPr>
        <w:t>59</w:t>
      </w:r>
      <w:r>
        <w:rPr>
          <w:rFonts w:ascii="Times New Roman" w:eastAsia="TimesNewRomanPSMT" w:hAnsi="Times New Roman" w:cs="Times New Roman"/>
          <w:sz w:val="28"/>
          <w:szCs w:val="28"/>
          <w:lang w:val="kk-KZ"/>
        </w:rPr>
        <w:t>]. Кейінірек Р. Купер</w:t>
      </w:r>
      <w:r w:rsidRPr="00DC4BB2">
        <w:rPr>
          <w:rFonts w:ascii="Times New Roman" w:eastAsia="TimesNewRomanPSMT" w:hAnsi="Times New Roman" w:cs="Times New Roman"/>
          <w:sz w:val="28"/>
          <w:szCs w:val="28"/>
          <w:lang w:val="kk-KZ"/>
        </w:rPr>
        <w:t xml:space="preserve"> ABC </w:t>
      </w:r>
      <w:r>
        <w:rPr>
          <w:rFonts w:ascii="Times New Roman" w:eastAsia="TimesNewRomanPSMT" w:hAnsi="Times New Roman" w:cs="Times New Roman"/>
          <w:sz w:val="28"/>
          <w:szCs w:val="28"/>
          <w:lang w:val="kk-KZ"/>
        </w:rPr>
        <w:t>жүйесінде жұмсалынатын ресурстарды ең алдымен қызмет түрлері бойынша, содан кейін ғана шығындар объектілеріне себеп</w:t>
      </w:r>
      <w:r w:rsidRPr="008F4A67">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салдарлы байланыстары арқылы бөлуді ұсынған. Сонымен бірге көлеміне және көлеміне байланысты емес факторларға негіздеу көмегімен шығындар </w:t>
      </w:r>
      <w:r w:rsidR="00FF22AB">
        <w:rPr>
          <w:rFonts w:ascii="Times New Roman" w:eastAsia="TimesNewRomanPSMT" w:hAnsi="Times New Roman" w:cs="Times New Roman"/>
          <w:sz w:val="28"/>
          <w:szCs w:val="28"/>
          <w:lang w:val="kk-KZ"/>
        </w:rPr>
        <w:t>объектілеріне бөлінеді деген [60, 61</w:t>
      </w:r>
      <w:r>
        <w:rPr>
          <w:rFonts w:ascii="Times New Roman" w:eastAsia="TimesNewRomanPSMT" w:hAnsi="Times New Roman" w:cs="Times New Roman"/>
          <w:sz w:val="28"/>
          <w:szCs w:val="28"/>
          <w:lang w:val="kk-KZ"/>
        </w:rPr>
        <w:t xml:space="preserve">, </w:t>
      </w:r>
      <w:r w:rsidR="00FF22AB">
        <w:rPr>
          <w:rFonts w:ascii="Times New Roman" w:eastAsia="TimesNewRomanPSMT" w:hAnsi="Times New Roman" w:cs="Times New Roman"/>
          <w:sz w:val="28"/>
          <w:szCs w:val="28"/>
          <w:lang w:val="kk-KZ"/>
        </w:rPr>
        <w:t>62</w:t>
      </w:r>
      <w:r>
        <w:rPr>
          <w:rFonts w:ascii="Times New Roman" w:eastAsia="TimesNewRomanPSMT" w:hAnsi="Times New Roman" w:cs="Times New Roman"/>
          <w:sz w:val="28"/>
          <w:szCs w:val="28"/>
          <w:lang w:val="kk-KZ"/>
        </w:rPr>
        <w:t xml:space="preserve">]. </w:t>
      </w:r>
    </w:p>
    <w:p w:rsidR="0003085A" w:rsidRDefault="0003085A" w:rsidP="0003085A">
      <w:pPr>
        <w:adjustRightInd w:val="0"/>
        <w:spacing w:after="0" w:line="240" w:lineRule="auto"/>
        <w:ind w:firstLine="567"/>
        <w:jc w:val="both"/>
        <w:rPr>
          <w:rFonts w:ascii="Times New Roman" w:hAnsi="Times New Roman" w:cs="Times New Roman"/>
          <w:sz w:val="28"/>
          <w:szCs w:val="28"/>
          <w:lang w:val="kk-KZ"/>
        </w:rPr>
      </w:pPr>
      <w:r w:rsidRPr="00755A45">
        <w:rPr>
          <w:rFonts w:ascii="Times New Roman" w:eastAsia="TimesNewRomanPSMT" w:hAnsi="Times New Roman" w:cs="Times New Roman"/>
          <w:sz w:val="28"/>
          <w:szCs w:val="28"/>
          <w:lang w:val="kk-KZ"/>
        </w:rPr>
        <w:t>ⅩⅩ</w:t>
      </w:r>
      <w:r>
        <w:rPr>
          <w:rFonts w:ascii="Times New Roman" w:hAnsi="Times New Roman" w:cs="Times New Roman"/>
          <w:sz w:val="28"/>
          <w:szCs w:val="28"/>
          <w:lang w:val="kk-KZ"/>
        </w:rPr>
        <w:t xml:space="preserve"> </w:t>
      </w:r>
      <w:r w:rsidRPr="00DD712C">
        <w:rPr>
          <w:rFonts w:ascii="Times New Roman" w:hAnsi="Times New Roman" w:cs="Times New Roman"/>
          <w:sz w:val="28"/>
          <w:szCs w:val="28"/>
          <w:lang w:val="kk-KZ"/>
        </w:rPr>
        <w:t>ғасырдың 90-жылдарынан бастап дамыған елдерде шығындар есебінің дәстүрлі жүйе</w:t>
      </w:r>
      <w:r>
        <w:rPr>
          <w:rFonts w:ascii="Times New Roman" w:hAnsi="Times New Roman" w:cs="Times New Roman"/>
          <w:sz w:val="28"/>
          <w:szCs w:val="28"/>
          <w:lang w:val="kk-KZ"/>
        </w:rPr>
        <w:t>лерін</w:t>
      </w:r>
      <w:r w:rsidRPr="00DD712C">
        <w:rPr>
          <w:rFonts w:ascii="Times New Roman" w:hAnsi="Times New Roman" w:cs="Times New Roman"/>
          <w:sz w:val="28"/>
          <w:szCs w:val="28"/>
          <w:lang w:val="kk-KZ"/>
        </w:rPr>
        <w:t xml:space="preserve">е қарағанда АВС жүйесіне көбірек </w:t>
      </w:r>
      <w:r w:rsidRPr="00BF76E7">
        <w:rPr>
          <w:rFonts w:ascii="Times New Roman" w:hAnsi="Times New Roman" w:cs="Times New Roman"/>
          <w:sz w:val="28"/>
          <w:szCs w:val="28"/>
          <w:lang w:val="kk-KZ"/>
        </w:rPr>
        <w:t>көңіл бөліне</w:t>
      </w:r>
      <w:r w:rsidRPr="0003085A">
        <w:rPr>
          <w:rFonts w:ascii="Times New Roman" w:hAnsi="Times New Roman" w:cs="Times New Roman"/>
          <w:sz w:val="28"/>
          <w:szCs w:val="28"/>
          <w:lang w:val="kk-KZ"/>
        </w:rPr>
        <w:t xml:space="preserve"> </w:t>
      </w:r>
      <w:r w:rsidRPr="00DD712C">
        <w:rPr>
          <w:rFonts w:ascii="Times New Roman" w:hAnsi="Times New Roman" w:cs="Times New Roman"/>
          <w:sz w:val="28"/>
          <w:szCs w:val="28"/>
          <w:lang w:val="kk-KZ"/>
        </w:rPr>
        <w:t xml:space="preserve">бастады. </w:t>
      </w:r>
      <w:r w:rsidRPr="00B743D4">
        <w:rPr>
          <w:rFonts w:ascii="Times New Roman" w:hAnsi="Times New Roman" w:cs="Times New Roman"/>
          <w:sz w:val="28"/>
          <w:szCs w:val="28"/>
          <w:lang w:val="kk-KZ"/>
        </w:rPr>
        <w:t>Бұл көптеген зерттеушілердің еңбектерінде кәсіпорындардың жанама шығындарын дәл бөлуге көмектесетін әдіс ретінде көрініс тапты және олар басқа артықшылықтарды да зерттей бастады.</w:t>
      </w:r>
      <w:r>
        <w:rPr>
          <w:rFonts w:ascii="Times New Roman" w:hAnsi="Times New Roman" w:cs="Times New Roman"/>
          <w:sz w:val="28"/>
          <w:szCs w:val="28"/>
          <w:lang w:val="kk-KZ"/>
        </w:rPr>
        <w:t xml:space="preserve"> </w:t>
      </w:r>
      <w:r>
        <w:rPr>
          <w:rFonts w:ascii="Times New Roman" w:eastAsia="TimesNewRomanPSMT" w:hAnsi="Times New Roman" w:cs="Times New Roman"/>
          <w:sz w:val="28"/>
          <w:szCs w:val="28"/>
          <w:lang w:val="kk-KZ"/>
        </w:rPr>
        <w:t>Р.</w:t>
      </w:r>
      <w:r w:rsidRPr="00DC4BB2">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Каплан мен Р.</w:t>
      </w:r>
      <w:r w:rsidRPr="00DC4BB2">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Куперден өзге</w:t>
      </w:r>
      <w:r w:rsidRPr="00384FA7">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kk-KZ"/>
        </w:rPr>
        <w:t xml:space="preserve">К. Друри, </w:t>
      </w:r>
      <w:r w:rsidRPr="00C879C2">
        <w:rPr>
          <w:rFonts w:ascii="Times New Roman" w:eastAsia="TimesNewRomanPSMT" w:hAnsi="Times New Roman" w:cs="Times New Roman"/>
          <w:sz w:val="28"/>
          <w:szCs w:val="28"/>
          <w:lang w:val="kk-KZ"/>
        </w:rPr>
        <w:t>Г.</w:t>
      </w:r>
      <w:r>
        <w:rPr>
          <w:rFonts w:ascii="Times New Roman" w:eastAsia="TimesNewRomanPSMT" w:hAnsi="Times New Roman" w:cs="Times New Roman"/>
          <w:sz w:val="28"/>
          <w:szCs w:val="28"/>
          <w:lang w:val="kk-KZ"/>
        </w:rPr>
        <w:t xml:space="preserve"> Чен,</w:t>
      </w:r>
      <w:r w:rsidRPr="00C879C2">
        <w:rPr>
          <w:rFonts w:ascii="Times New Roman" w:eastAsia="TimesNewRomanPSMT" w:hAnsi="Times New Roman" w:cs="Times New Roman"/>
          <w:sz w:val="28"/>
          <w:szCs w:val="28"/>
          <w:lang w:val="kk-KZ"/>
        </w:rPr>
        <w:t xml:space="preserve"> М.</w:t>
      </w:r>
      <w:r>
        <w:rPr>
          <w:rFonts w:ascii="Times New Roman" w:eastAsia="TimesNewRomanPSMT" w:hAnsi="Times New Roman" w:cs="Times New Roman"/>
          <w:sz w:val="28"/>
          <w:szCs w:val="28"/>
          <w:lang w:val="kk-KZ"/>
        </w:rPr>
        <w:t xml:space="preserve"> Ферт,</w:t>
      </w:r>
      <w:r w:rsidRPr="00C879C2">
        <w:rPr>
          <w:rFonts w:ascii="Times New Roman" w:eastAsia="TimesNewRomanPSMT" w:hAnsi="Times New Roman" w:cs="Times New Roman"/>
          <w:sz w:val="28"/>
          <w:szCs w:val="28"/>
          <w:lang w:val="kk-KZ"/>
        </w:rPr>
        <w:t xml:space="preserve"> К.</w:t>
      </w:r>
      <w:r>
        <w:rPr>
          <w:rFonts w:ascii="Times New Roman" w:eastAsia="TimesNewRomanPSMT" w:hAnsi="Times New Roman" w:cs="Times New Roman"/>
          <w:sz w:val="28"/>
          <w:szCs w:val="28"/>
          <w:lang w:val="kk-KZ"/>
        </w:rPr>
        <w:t xml:space="preserve"> </w:t>
      </w:r>
      <w:r w:rsidRPr="00C879C2">
        <w:rPr>
          <w:rFonts w:ascii="Times New Roman" w:eastAsia="TimesNewRomanPSMT" w:hAnsi="Times New Roman" w:cs="Times New Roman"/>
          <w:sz w:val="28"/>
          <w:szCs w:val="28"/>
          <w:lang w:val="kk-KZ"/>
        </w:rPr>
        <w:t xml:space="preserve">Парк, </w:t>
      </w:r>
      <w:r>
        <w:rPr>
          <w:rFonts w:ascii="Times New Roman" w:eastAsia="TimesNewRomanPSMT" w:hAnsi="Times New Roman" w:cs="Times New Roman"/>
          <w:sz w:val="28"/>
          <w:szCs w:val="28"/>
          <w:lang w:val="kk-KZ"/>
        </w:rPr>
        <w:t>П.</w:t>
      </w:r>
      <w:r w:rsidRPr="00384FA7">
        <w:rPr>
          <w:rFonts w:ascii="Times New Roman" w:eastAsia="TimesNewRomanPSMT" w:hAnsi="Times New Roman" w:cs="Times New Roman"/>
          <w:sz w:val="28"/>
          <w:szCs w:val="28"/>
          <w:lang w:val="kk-KZ"/>
        </w:rPr>
        <w:t xml:space="preserve">Г. Кларк, </w:t>
      </w:r>
      <w:r>
        <w:rPr>
          <w:rFonts w:ascii="Times New Roman" w:eastAsia="TimesNewRomanPSMT" w:hAnsi="Times New Roman" w:cs="Times New Roman"/>
          <w:sz w:val="28"/>
          <w:szCs w:val="28"/>
          <w:lang w:val="kk-KZ"/>
        </w:rPr>
        <w:t>Н.</w:t>
      </w:r>
      <w:r w:rsidRPr="00384FA7">
        <w:rPr>
          <w:rFonts w:ascii="Times New Roman" w:eastAsia="TimesNewRomanPSMT" w:hAnsi="Times New Roman" w:cs="Times New Roman"/>
          <w:sz w:val="28"/>
          <w:szCs w:val="28"/>
          <w:lang w:val="kk-KZ"/>
        </w:rPr>
        <w:t>Т. Хилл, К. Стивенс</w:t>
      </w:r>
      <w:r>
        <w:rPr>
          <w:rFonts w:ascii="Times New Roman" w:eastAsia="TimesNewRomanPSMT" w:hAnsi="Times New Roman" w:cs="Times New Roman"/>
          <w:sz w:val="28"/>
          <w:szCs w:val="28"/>
          <w:lang w:val="kk-KZ"/>
        </w:rPr>
        <w:t xml:space="preserve"> және басқалары да бар. </w:t>
      </w:r>
      <w:r w:rsidRPr="00DD712C">
        <w:rPr>
          <w:rFonts w:ascii="Times New Roman" w:hAnsi="Times New Roman" w:cs="Times New Roman"/>
          <w:sz w:val="28"/>
          <w:szCs w:val="28"/>
          <w:lang w:val="kk-KZ"/>
        </w:rPr>
        <w:t>Осы аталған авторлар шығындар есебінің АВС жүйесін дәстүрлі жүйе</w:t>
      </w:r>
      <w:r>
        <w:rPr>
          <w:rFonts w:ascii="Times New Roman" w:hAnsi="Times New Roman" w:cs="Times New Roman"/>
          <w:sz w:val="28"/>
          <w:szCs w:val="28"/>
          <w:lang w:val="kk-KZ"/>
        </w:rPr>
        <w:t>лер</w:t>
      </w:r>
      <w:r w:rsidRPr="00DD712C">
        <w:rPr>
          <w:rFonts w:ascii="Times New Roman" w:hAnsi="Times New Roman" w:cs="Times New Roman"/>
          <w:sz w:val="28"/>
          <w:szCs w:val="28"/>
          <w:lang w:val="kk-KZ"/>
        </w:rPr>
        <w:t xml:space="preserve">мен салыстырғанда едәуір артықшылықтары бар екендігін анықтаған. АВС жүйесінің негізін қалаған </w:t>
      </w:r>
      <w:r>
        <w:rPr>
          <w:rFonts w:ascii="Times New Roman" w:hAnsi="Times New Roman" w:cs="Times New Roman"/>
          <w:sz w:val="28"/>
          <w:szCs w:val="28"/>
          <w:lang w:val="kk-KZ"/>
        </w:rPr>
        <w:t xml:space="preserve">Купер мен </w:t>
      </w:r>
      <w:r w:rsidRPr="00DD712C">
        <w:rPr>
          <w:rFonts w:ascii="Times New Roman" w:hAnsi="Times New Roman" w:cs="Times New Roman"/>
          <w:sz w:val="28"/>
          <w:szCs w:val="28"/>
          <w:lang w:val="kk-KZ"/>
        </w:rPr>
        <w:t>Капланнан бастап аталған бірқатар зерттеушілер осы жүйенің артықшылықтары ретінде жанама шығындарды бөліп</w:t>
      </w:r>
      <w:r>
        <w:rPr>
          <w:rFonts w:ascii="Times New Roman" w:hAnsi="Times New Roman" w:cs="Times New Roman"/>
          <w:sz w:val="28"/>
          <w:szCs w:val="28"/>
          <w:lang w:val="kk-KZ"/>
        </w:rPr>
        <w:t xml:space="preserve"> таратуда бұрмалануға жол берілмейтінін анықтаған. Олар осы жүйеде</w:t>
      </w:r>
      <w:r w:rsidRPr="00DD712C">
        <w:rPr>
          <w:rFonts w:ascii="Times New Roman" w:hAnsi="Times New Roman" w:cs="Times New Roman"/>
          <w:sz w:val="28"/>
          <w:szCs w:val="28"/>
          <w:lang w:val="kk-KZ"/>
        </w:rPr>
        <w:t xml:space="preserve"> шығындарды қадағалау арқылы оларды төмендету, шешімдер қабылдауды жақсар</w:t>
      </w:r>
      <w:r>
        <w:rPr>
          <w:rFonts w:ascii="Times New Roman" w:hAnsi="Times New Roman" w:cs="Times New Roman"/>
          <w:sz w:val="28"/>
          <w:szCs w:val="28"/>
          <w:lang w:val="kk-KZ"/>
        </w:rPr>
        <w:t>ту секілді үрдістерді көрсеткен және бұда</w:t>
      </w:r>
      <w:r w:rsidR="00544B2F">
        <w:rPr>
          <w:rFonts w:ascii="Times New Roman" w:hAnsi="Times New Roman" w:cs="Times New Roman"/>
          <w:sz w:val="28"/>
          <w:szCs w:val="28"/>
          <w:lang w:val="kk-KZ"/>
        </w:rPr>
        <w:t>н өзге артықшылықтары  Қосымша А</w:t>
      </w:r>
      <w:r w:rsidRPr="00AE4E69">
        <w:rPr>
          <w:rFonts w:ascii="Times New Roman" w:hAnsi="Times New Roman" w:cs="Times New Roman"/>
          <w:sz w:val="28"/>
          <w:szCs w:val="28"/>
          <w:lang w:val="kk-KZ"/>
        </w:rPr>
        <w:t>-</w:t>
      </w:r>
      <w:r>
        <w:rPr>
          <w:rFonts w:ascii="Times New Roman" w:hAnsi="Times New Roman" w:cs="Times New Roman"/>
          <w:sz w:val="28"/>
          <w:szCs w:val="28"/>
          <w:lang w:val="kk-KZ"/>
        </w:rPr>
        <w:t>да</w:t>
      </w:r>
      <w:r w:rsidRPr="00DD712C">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бейнеленеді.</w:t>
      </w:r>
    </w:p>
    <w:p w:rsidR="00187FD6" w:rsidRDefault="00187FD6" w:rsidP="00187FD6">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NewRomanPSMT" w:hAnsi="Times New Roman" w:cs="Times New Roman"/>
          <w:sz w:val="28"/>
          <w:szCs w:val="28"/>
          <w:lang w:val="kk-KZ"/>
        </w:rPr>
        <w:t xml:space="preserve">Аталған АВС жүйесі әртүрлі бейіндегі американдық және еуропалық кәсіпорындарда кеңінен таралып, қолданыла бастағаны жайлы жазылған еңбектер де аз емес.  </w:t>
      </w:r>
      <w:r>
        <w:rPr>
          <w:rFonts w:ascii="Times New Roman" w:hAnsi="Times New Roman" w:cs="Times New Roman"/>
          <w:sz w:val="28"/>
          <w:szCs w:val="28"/>
          <w:lang w:val="kk-KZ"/>
        </w:rPr>
        <w:t>Ауыл шаруашылығы салаларында АВС жүйесін қолдану жайында  ж</w:t>
      </w:r>
      <w:r w:rsidRPr="008D580A">
        <w:rPr>
          <w:rFonts w:ascii="Times New Roman" w:hAnsi="Times New Roman" w:cs="Times New Roman"/>
          <w:sz w:val="28"/>
          <w:szCs w:val="28"/>
          <w:lang w:val="kk-KZ"/>
        </w:rPr>
        <w:t>үргізілген зерттеулерге талдаулар жасалды</w:t>
      </w:r>
      <w:r>
        <w:rPr>
          <w:rFonts w:ascii="Times New Roman" w:hAnsi="Times New Roman" w:cs="Times New Roman"/>
          <w:sz w:val="28"/>
          <w:szCs w:val="28"/>
          <w:lang w:val="kk-KZ"/>
        </w:rPr>
        <w:t>. Нәтижесінде</w:t>
      </w:r>
      <w:r w:rsidRPr="008D580A">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D580A">
        <w:rPr>
          <w:rFonts w:ascii="Times New Roman" w:hAnsi="Times New Roman" w:cs="Times New Roman"/>
          <w:sz w:val="28"/>
          <w:szCs w:val="28"/>
          <w:lang w:val="kk-KZ"/>
        </w:rPr>
        <w:t>уыл шаруашылығының бірқатар өндірістерінде</w:t>
      </w:r>
      <w:r>
        <w:rPr>
          <w:rFonts w:ascii="Times New Roman" w:hAnsi="Times New Roman" w:cs="Times New Roman"/>
          <w:sz w:val="28"/>
          <w:szCs w:val="28"/>
          <w:lang w:val="kk-KZ"/>
        </w:rPr>
        <w:t xml:space="preserve"> – сүтті мал шаруашылығында, </w:t>
      </w:r>
      <w:r w:rsidRPr="008D580A">
        <w:rPr>
          <w:rFonts w:ascii="Times New Roman" w:hAnsi="Times New Roman" w:cs="Times New Roman"/>
          <w:sz w:val="28"/>
          <w:szCs w:val="28"/>
          <w:lang w:val="kk-KZ"/>
        </w:rPr>
        <w:t>балық аулау, шарап жасау, декоративті өсімдіктерді</w:t>
      </w:r>
      <w:r>
        <w:rPr>
          <w:rFonts w:ascii="Times New Roman" w:hAnsi="Times New Roman" w:cs="Times New Roman"/>
          <w:sz w:val="28"/>
          <w:szCs w:val="28"/>
          <w:lang w:val="kk-KZ"/>
        </w:rPr>
        <w:t xml:space="preserve"> өсіруде</w:t>
      </w:r>
      <w:r w:rsidRPr="008D580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орман шаруашылығында АВС әдісі шектеулі түрде пайдаланылатыны анықталды. Атап айтқанда, </w:t>
      </w:r>
      <w:r w:rsidRPr="00256B28">
        <w:rPr>
          <w:rFonts w:ascii="Times New Roman" w:hAnsi="Times New Roman" w:cs="Times New Roman"/>
          <w:sz w:val="28"/>
          <w:szCs w:val="28"/>
          <w:lang w:val="kk-KZ"/>
        </w:rPr>
        <w:t>G. Koutouzidou, A. Vazakidis, A. Theodoridis, C. Batzios атал</w:t>
      </w:r>
      <w:r>
        <w:rPr>
          <w:rFonts w:ascii="Times New Roman" w:hAnsi="Times New Roman" w:cs="Times New Roman"/>
          <w:sz w:val="28"/>
          <w:szCs w:val="28"/>
          <w:lang w:val="kk-KZ"/>
        </w:rPr>
        <w:t>ған салаларда АВС жүйесін қолдануды шектейтін бірнеше бір</w:t>
      </w:r>
      <w:r w:rsidR="00FF22AB">
        <w:rPr>
          <w:rFonts w:ascii="Times New Roman" w:hAnsi="Times New Roman" w:cs="Times New Roman"/>
          <w:sz w:val="28"/>
          <w:szCs w:val="28"/>
          <w:lang w:val="kk-KZ"/>
        </w:rPr>
        <w:t>егей сипаттамалары бар деген [63</w:t>
      </w:r>
      <w:r>
        <w:rPr>
          <w:rFonts w:ascii="Times New Roman" w:hAnsi="Times New Roman" w:cs="Times New Roman"/>
          <w:sz w:val="28"/>
          <w:szCs w:val="28"/>
          <w:lang w:val="kk-KZ"/>
        </w:rPr>
        <w:t xml:space="preserve">, </w:t>
      </w:r>
      <w:r w:rsidRPr="00945855">
        <w:rPr>
          <w:rFonts w:ascii="Times New Roman" w:hAnsi="Times New Roman" w:cs="Times New Roman"/>
          <w:sz w:val="28"/>
          <w:szCs w:val="28"/>
          <w:lang w:val="kk-KZ"/>
        </w:rPr>
        <w:t>p</w:t>
      </w:r>
      <w:r w:rsidR="00C56024">
        <w:rPr>
          <w:rFonts w:ascii="Times New Roman" w:hAnsi="Times New Roman" w:cs="Times New Roman"/>
          <w:sz w:val="28"/>
          <w:szCs w:val="28"/>
          <w:lang w:val="kk-KZ"/>
        </w:rPr>
        <w:t>.</w:t>
      </w:r>
      <w:r w:rsidRPr="002564E6">
        <w:rPr>
          <w:rFonts w:ascii="Times New Roman" w:hAnsi="Times New Roman" w:cs="Times New Roman"/>
          <w:sz w:val="28"/>
          <w:szCs w:val="28"/>
          <w:lang w:val="kk-KZ"/>
        </w:rPr>
        <w:t>24</w:t>
      </w:r>
      <w:r>
        <w:rPr>
          <w:rFonts w:ascii="Times New Roman" w:hAnsi="Times New Roman" w:cs="Times New Roman"/>
          <w:sz w:val="28"/>
          <w:szCs w:val="28"/>
          <w:lang w:val="kk-KZ"/>
        </w:rPr>
        <w:t>].</w:t>
      </w:r>
    </w:p>
    <w:p w:rsidR="00187FD6" w:rsidRDefault="00187FD6" w:rsidP="00187FD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жүйе </w:t>
      </w:r>
      <w:r w:rsidRPr="00E20BEA">
        <w:rPr>
          <w:rFonts w:ascii="Times New Roman" w:hAnsi="Times New Roman" w:cs="Times New Roman"/>
          <w:sz w:val="28"/>
          <w:szCs w:val="28"/>
          <w:lang w:val="kk-KZ"/>
        </w:rPr>
        <w:t>30 жылдан астам уақыт бойы әртүрлі ғалымдард</w:t>
      </w:r>
      <w:r>
        <w:rPr>
          <w:rFonts w:ascii="Times New Roman" w:hAnsi="Times New Roman" w:cs="Times New Roman"/>
          <w:sz w:val="28"/>
          <w:szCs w:val="28"/>
          <w:lang w:val="kk-KZ"/>
        </w:rPr>
        <w:t>ың еңбектерінде қарастырыл</w:t>
      </w:r>
      <w:r w:rsidRPr="00E20BEA">
        <w:rPr>
          <w:rFonts w:ascii="Times New Roman" w:hAnsi="Times New Roman" w:cs="Times New Roman"/>
          <w:sz w:val="28"/>
          <w:szCs w:val="28"/>
          <w:lang w:val="kk-KZ"/>
        </w:rPr>
        <w:t>ған және</w:t>
      </w:r>
      <w:r>
        <w:rPr>
          <w:rFonts w:ascii="Times New Roman" w:hAnsi="Times New Roman" w:cs="Times New Roman"/>
          <w:sz w:val="28"/>
          <w:szCs w:val="28"/>
          <w:lang w:val="kk-KZ"/>
        </w:rPr>
        <w:t xml:space="preserve"> ауыл шаруашылығының бірқатар салаларындағы</w:t>
      </w:r>
      <w:r w:rsidRPr="00E20BEA">
        <w:rPr>
          <w:rFonts w:ascii="Times New Roman" w:hAnsi="Times New Roman" w:cs="Times New Roman"/>
          <w:sz w:val="28"/>
          <w:szCs w:val="28"/>
          <w:lang w:val="kk-KZ"/>
        </w:rPr>
        <w:t xml:space="preserve"> шаруашылық субъектілерінде енгізілген</w:t>
      </w:r>
      <w:r>
        <w:rPr>
          <w:rFonts w:ascii="Times New Roman" w:hAnsi="Times New Roman" w:cs="Times New Roman"/>
          <w:sz w:val="28"/>
          <w:szCs w:val="28"/>
          <w:lang w:val="kk-KZ"/>
        </w:rPr>
        <w:t xml:space="preserve"> (кесте  4)</w:t>
      </w:r>
      <w:r w:rsidRPr="00E20B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87FD6" w:rsidRDefault="00187FD6" w:rsidP="00187FD6">
      <w:pPr>
        <w:spacing w:after="0" w:line="240" w:lineRule="auto"/>
        <w:jc w:val="both"/>
        <w:rPr>
          <w:rFonts w:ascii="Times New Roman" w:hAnsi="Times New Roman" w:cs="Times New Roman"/>
          <w:sz w:val="28"/>
          <w:szCs w:val="28"/>
          <w:lang w:val="kk-KZ"/>
        </w:rPr>
      </w:pPr>
    </w:p>
    <w:p w:rsidR="00187FD6" w:rsidRPr="00CE7B01" w:rsidRDefault="00187FD6" w:rsidP="00187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02124F" w:rsidRPr="0002124F">
        <w:rPr>
          <w:rFonts w:ascii="Times New Roman" w:hAnsi="Times New Roman" w:cs="Times New Roman"/>
          <w:sz w:val="28"/>
          <w:szCs w:val="28"/>
          <w:lang w:val="kk-KZ"/>
        </w:rPr>
        <w:t>4</w:t>
      </w:r>
      <w:r w:rsidRPr="00CE7B01">
        <w:rPr>
          <w:rFonts w:ascii="Times New Roman" w:hAnsi="Times New Roman" w:cs="Times New Roman"/>
          <w:sz w:val="28"/>
          <w:szCs w:val="28"/>
          <w:lang w:val="kk-KZ"/>
        </w:rPr>
        <w:t xml:space="preserve"> – АВС ж</w:t>
      </w:r>
      <w:r>
        <w:rPr>
          <w:rFonts w:ascii="Times New Roman" w:hAnsi="Times New Roman" w:cs="Times New Roman"/>
          <w:sz w:val="28"/>
          <w:szCs w:val="28"/>
          <w:lang w:val="kk-KZ"/>
        </w:rPr>
        <w:t>үйесінің ауыл шаруашылығы салаларында енгізіліп дамуы</w:t>
      </w:r>
    </w:p>
    <w:p w:rsidR="00187FD6" w:rsidRPr="00C210DD" w:rsidRDefault="00187FD6" w:rsidP="00187FD6">
      <w:pPr>
        <w:spacing w:after="0" w:line="240" w:lineRule="auto"/>
        <w:jc w:val="both"/>
        <w:rPr>
          <w:rFonts w:ascii="Times New Roman" w:hAnsi="Times New Roman" w:cs="Times New Roman"/>
          <w:lang w:val="kk-KZ"/>
        </w:rPr>
      </w:pPr>
    </w:p>
    <w:tbl>
      <w:tblPr>
        <w:tblStyle w:val="a5"/>
        <w:tblW w:w="0" w:type="auto"/>
        <w:tblInd w:w="108" w:type="dxa"/>
        <w:tblLook w:val="04A0" w:firstRow="1" w:lastRow="0" w:firstColumn="1" w:lastColumn="0" w:noHBand="0" w:noVBand="1"/>
      </w:tblPr>
      <w:tblGrid>
        <w:gridCol w:w="2384"/>
        <w:gridCol w:w="7136"/>
      </w:tblGrid>
      <w:tr w:rsidR="00187FD6" w:rsidRPr="001744EB" w:rsidTr="001B602C">
        <w:tc>
          <w:tcPr>
            <w:tcW w:w="2384" w:type="dxa"/>
          </w:tcPr>
          <w:p w:rsidR="00187FD6" w:rsidRPr="002B3CB6" w:rsidRDefault="00187FD6" w:rsidP="001B602C">
            <w:pPr>
              <w:jc w:val="both"/>
              <w:rPr>
                <w:rFonts w:ascii="Times New Roman" w:hAnsi="Times New Roman" w:cs="Times New Roman"/>
                <w:sz w:val="24"/>
                <w:szCs w:val="24"/>
                <w:lang w:val="kk-KZ"/>
              </w:rPr>
            </w:pPr>
            <w:r>
              <w:rPr>
                <w:rFonts w:ascii="Times New Roman" w:hAnsi="Times New Roman" w:cs="Times New Roman"/>
                <w:sz w:val="24"/>
                <w:szCs w:val="24"/>
                <w:lang w:val="kk-KZ"/>
              </w:rPr>
              <w:t>Қай ел мен қандай салаға қатыстылығы</w:t>
            </w:r>
          </w:p>
        </w:tc>
        <w:tc>
          <w:tcPr>
            <w:tcW w:w="7136" w:type="dxa"/>
          </w:tcPr>
          <w:p w:rsidR="00187FD6" w:rsidRPr="00830EC9" w:rsidRDefault="00BF76E7" w:rsidP="00B832EC">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Жарияланымдар </w:t>
            </w:r>
            <w:r w:rsidR="00187FD6" w:rsidRPr="00C423B4">
              <w:rPr>
                <w:rFonts w:ascii="Times New Roman" w:hAnsi="Times New Roman" w:cs="Times New Roman"/>
                <w:sz w:val="24"/>
                <w:szCs w:val="24"/>
                <w:lang w:val="kk-KZ"/>
              </w:rPr>
              <w:t>авторлары</w:t>
            </w:r>
            <w:r w:rsidR="00187FD6" w:rsidRPr="00830EC9">
              <w:rPr>
                <w:rFonts w:ascii="Times New Roman" w:hAnsi="Times New Roman" w:cs="Times New Roman"/>
                <w:sz w:val="24"/>
                <w:szCs w:val="24"/>
                <w:lang w:val="kk-KZ"/>
              </w:rPr>
              <w:t xml:space="preserve"> </w:t>
            </w:r>
          </w:p>
        </w:tc>
      </w:tr>
      <w:tr w:rsidR="00187FD6" w:rsidRPr="00DF5DEC" w:rsidTr="001B602C">
        <w:tc>
          <w:tcPr>
            <w:tcW w:w="2384" w:type="dxa"/>
          </w:tcPr>
          <w:p w:rsidR="00187FD6" w:rsidRPr="007462DF" w:rsidRDefault="00187FD6" w:rsidP="001B602C">
            <w:pPr>
              <w:jc w:val="both"/>
              <w:rPr>
                <w:rFonts w:ascii="Times New Roman" w:hAnsi="Times New Roman" w:cs="Times New Roman"/>
                <w:sz w:val="24"/>
                <w:szCs w:val="24"/>
              </w:rPr>
            </w:pPr>
            <w:r>
              <w:rPr>
                <w:rFonts w:ascii="Times New Roman" w:hAnsi="Times New Roman" w:cs="Times New Roman"/>
                <w:sz w:val="24"/>
                <w:szCs w:val="24"/>
              </w:rPr>
              <w:t>Мемлекеттер</w:t>
            </w:r>
          </w:p>
          <w:p w:rsidR="00187FD6" w:rsidRPr="00830EC9" w:rsidRDefault="00187FD6" w:rsidP="001B602C">
            <w:pPr>
              <w:jc w:val="both"/>
              <w:rPr>
                <w:rFonts w:ascii="Times New Roman" w:hAnsi="Times New Roman" w:cs="Times New Roman"/>
                <w:sz w:val="24"/>
                <w:szCs w:val="24"/>
                <w:lang w:val="en-US"/>
              </w:rPr>
            </w:pPr>
          </w:p>
        </w:tc>
        <w:tc>
          <w:tcPr>
            <w:tcW w:w="7136" w:type="dxa"/>
          </w:tcPr>
          <w:p w:rsidR="00187FD6" w:rsidRPr="00560AD8" w:rsidRDefault="00187FD6" w:rsidP="00413236">
            <w:pPr>
              <w:jc w:val="both"/>
              <w:rPr>
                <w:rFonts w:ascii="Times New Roman" w:hAnsi="Times New Roman" w:cs="Times New Roman"/>
                <w:sz w:val="24"/>
                <w:szCs w:val="24"/>
                <w:lang w:val="kk-KZ"/>
              </w:rPr>
            </w:pPr>
            <w:r w:rsidRPr="00830EC9">
              <w:rPr>
                <w:rFonts w:ascii="Times New Roman" w:hAnsi="Times New Roman" w:cs="Times New Roman"/>
                <w:sz w:val="24"/>
                <w:szCs w:val="24"/>
                <w:lang w:val="en-US"/>
              </w:rPr>
              <w:t>Австралия</w:t>
            </w:r>
            <w:r w:rsidRPr="00830EC9">
              <w:rPr>
                <w:rFonts w:ascii="Times New Roman" w:hAnsi="Times New Roman" w:cs="Times New Roman"/>
                <w:sz w:val="24"/>
                <w:szCs w:val="24"/>
                <w:lang w:val="kk-KZ"/>
              </w:rPr>
              <w:t xml:space="preserve"> </w:t>
            </w:r>
            <w:r w:rsidRPr="00541D7D">
              <w:rPr>
                <w:rFonts w:ascii="Times New Roman" w:hAnsi="Times New Roman" w:cs="Times New Roman"/>
                <w:sz w:val="24"/>
                <w:szCs w:val="24"/>
                <w:lang w:val="kk-KZ"/>
              </w:rPr>
              <w:t>(</w:t>
            </w:r>
            <w:r w:rsidRPr="00187FD6">
              <w:rPr>
                <w:rStyle w:val="a4"/>
                <w:rFonts w:ascii="Times New Roman" w:hAnsi="Times New Roman" w:cs="Times New Roman"/>
                <w:color w:val="auto"/>
                <w:sz w:val="24"/>
                <w:szCs w:val="24"/>
                <w:u w:val="none"/>
                <w:bdr w:val="single" w:sz="6" w:space="0" w:color="FFFFFF" w:frame="1"/>
                <w:lang w:val="kk-KZ"/>
              </w:rPr>
              <w:t>Lu C., Sridharan V.G., Tse M.S.C., 2016</w:t>
            </w:r>
            <w:r w:rsidRPr="00541D7D">
              <w:rPr>
                <w:rFonts w:ascii="Times New Roman" w:hAnsi="Times New Roman" w:cs="Times New Roman"/>
                <w:sz w:val="24"/>
                <w:szCs w:val="24"/>
                <w:lang w:val="kk-KZ"/>
              </w:rPr>
              <w:t>)</w:t>
            </w:r>
            <w:r>
              <w:rPr>
                <w:rFonts w:ascii="Times New Roman" w:hAnsi="Times New Roman" w:cs="Times New Roman"/>
                <w:sz w:val="28"/>
                <w:szCs w:val="28"/>
                <w:lang w:val="kk-KZ"/>
              </w:rPr>
              <w:t xml:space="preserve"> </w:t>
            </w:r>
            <w:r w:rsidR="008916D1">
              <w:rPr>
                <w:rFonts w:ascii="Times New Roman" w:hAnsi="Times New Roman" w:cs="Times New Roman"/>
                <w:sz w:val="24"/>
                <w:szCs w:val="24"/>
                <w:lang w:val="kk-KZ"/>
              </w:rPr>
              <w:t>[64</w:t>
            </w:r>
            <w:r w:rsidRPr="00264AAD">
              <w:rPr>
                <w:rFonts w:ascii="Times New Roman" w:hAnsi="Times New Roman" w:cs="Times New Roman"/>
                <w:sz w:val="24"/>
                <w:szCs w:val="24"/>
                <w:lang w:val="kk-KZ"/>
              </w:rPr>
              <w:t>]</w:t>
            </w:r>
            <w:r w:rsidRPr="00560AD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Қытай Халық Республикасы </w:t>
            </w:r>
            <w:r w:rsidRPr="00830EC9">
              <w:rPr>
                <w:rFonts w:ascii="Times New Roman" w:hAnsi="Times New Roman" w:cs="Times New Roman"/>
                <w:sz w:val="24"/>
                <w:szCs w:val="24"/>
                <w:lang w:val="kk-KZ"/>
              </w:rPr>
              <w:t xml:space="preserve"> </w:t>
            </w:r>
            <w:r w:rsidRPr="00560AD8">
              <w:rPr>
                <w:rFonts w:ascii="Times New Roman" w:hAnsi="Times New Roman" w:cs="Times New Roman"/>
                <w:sz w:val="24"/>
                <w:szCs w:val="24"/>
                <w:lang w:val="kk-KZ"/>
              </w:rPr>
              <w:t>(</w:t>
            </w:r>
            <w:r w:rsidR="005F60A5">
              <w:rPr>
                <w:rFonts w:ascii="Times New Roman" w:hAnsi="Times New Roman" w:cs="Times New Roman"/>
                <w:sz w:val="24"/>
                <w:szCs w:val="24"/>
                <w:shd w:val="clear" w:color="auto" w:fill="FFFFFF"/>
                <w:lang w:val="kk-KZ"/>
              </w:rPr>
              <w:t>Lee T.R., Kao</w:t>
            </w:r>
            <w:r>
              <w:rPr>
                <w:rFonts w:ascii="Times New Roman" w:hAnsi="Times New Roman" w:cs="Times New Roman"/>
                <w:sz w:val="24"/>
                <w:szCs w:val="24"/>
                <w:shd w:val="clear" w:color="auto" w:fill="FFFFFF"/>
                <w:lang w:val="kk-KZ"/>
              </w:rPr>
              <w:t xml:space="preserve"> J.</w:t>
            </w:r>
            <w:r w:rsidRPr="00541D7D">
              <w:rPr>
                <w:rFonts w:ascii="Times New Roman" w:hAnsi="Times New Roman" w:cs="Times New Roman"/>
                <w:sz w:val="24"/>
                <w:szCs w:val="24"/>
                <w:shd w:val="clear" w:color="auto" w:fill="FFFFFF"/>
                <w:lang w:val="kk-KZ"/>
              </w:rPr>
              <w:t>S.</w:t>
            </w:r>
            <w:r>
              <w:rPr>
                <w:rFonts w:ascii="Times New Roman" w:hAnsi="Times New Roman" w:cs="Times New Roman"/>
                <w:sz w:val="24"/>
                <w:szCs w:val="24"/>
                <w:lang w:val="kk-KZ"/>
              </w:rPr>
              <w:t>, 200</w:t>
            </w:r>
            <w:r w:rsidRPr="00541D7D">
              <w:rPr>
                <w:rFonts w:ascii="Times New Roman" w:hAnsi="Times New Roman" w:cs="Times New Roman"/>
                <w:sz w:val="24"/>
                <w:szCs w:val="24"/>
                <w:lang w:val="kk-KZ"/>
              </w:rPr>
              <w:t>1</w:t>
            </w:r>
            <w:r w:rsidRPr="00560AD8">
              <w:rPr>
                <w:rFonts w:ascii="Times New Roman" w:hAnsi="Times New Roman" w:cs="Times New Roman"/>
                <w:sz w:val="24"/>
                <w:szCs w:val="24"/>
                <w:lang w:val="kk-KZ"/>
              </w:rPr>
              <w:t>)</w:t>
            </w:r>
            <w:r w:rsidRPr="00264AAD">
              <w:rPr>
                <w:rFonts w:ascii="Times New Roman" w:hAnsi="Times New Roman" w:cs="Times New Roman"/>
                <w:sz w:val="24"/>
                <w:szCs w:val="24"/>
                <w:lang w:val="kk-KZ"/>
              </w:rPr>
              <w:t xml:space="preserve"> [</w:t>
            </w:r>
            <w:r w:rsidR="008916D1">
              <w:rPr>
                <w:rFonts w:ascii="Times New Roman" w:hAnsi="Times New Roman" w:cs="Times New Roman"/>
                <w:sz w:val="24"/>
                <w:szCs w:val="24"/>
                <w:lang w:val="kk-KZ"/>
              </w:rPr>
              <w:t>65</w:t>
            </w:r>
            <w:r w:rsidRPr="00264AAD">
              <w:rPr>
                <w:rFonts w:ascii="Times New Roman" w:hAnsi="Times New Roman" w:cs="Times New Roman"/>
                <w:sz w:val="24"/>
                <w:szCs w:val="24"/>
                <w:lang w:val="kk-KZ"/>
              </w:rPr>
              <w:t>]</w:t>
            </w:r>
            <w:r w:rsidRPr="00560AD8">
              <w:rPr>
                <w:rFonts w:ascii="Times New Roman" w:hAnsi="Times New Roman" w:cs="Times New Roman"/>
                <w:sz w:val="24"/>
                <w:szCs w:val="24"/>
                <w:lang w:val="kk-KZ"/>
              </w:rPr>
              <w:t>;</w:t>
            </w:r>
            <w:r w:rsidRPr="00830EC9">
              <w:rPr>
                <w:rFonts w:ascii="Times New Roman" w:hAnsi="Times New Roman" w:cs="Times New Roman"/>
                <w:sz w:val="24"/>
                <w:szCs w:val="24"/>
                <w:lang w:val="kk-KZ"/>
              </w:rPr>
              <w:t xml:space="preserve"> </w:t>
            </w:r>
            <w:r w:rsidRPr="00560AD8">
              <w:rPr>
                <w:rFonts w:ascii="Times New Roman" w:hAnsi="Times New Roman" w:cs="Times New Roman"/>
                <w:sz w:val="24"/>
                <w:szCs w:val="24"/>
                <w:lang w:val="kk-KZ"/>
              </w:rPr>
              <w:t>Че</w:t>
            </w:r>
            <w:r>
              <w:rPr>
                <w:rFonts w:ascii="Times New Roman" w:hAnsi="Times New Roman" w:cs="Times New Roman"/>
                <w:sz w:val="24"/>
                <w:szCs w:val="24"/>
                <w:lang w:val="kk-KZ"/>
              </w:rPr>
              <w:t xml:space="preserve">хия Республикасы </w:t>
            </w:r>
            <w:r w:rsidRPr="00560AD8">
              <w:rPr>
                <w:rFonts w:ascii="Times New Roman" w:hAnsi="Times New Roman" w:cs="Times New Roman"/>
                <w:sz w:val="24"/>
                <w:szCs w:val="24"/>
                <w:lang w:val="kk-KZ"/>
              </w:rPr>
              <w:t>(Chrenková</w:t>
            </w:r>
            <w:r>
              <w:rPr>
                <w:rFonts w:ascii="Times New Roman" w:hAnsi="Times New Roman" w:cs="Times New Roman"/>
                <w:sz w:val="24"/>
                <w:szCs w:val="24"/>
                <w:lang w:val="kk-KZ"/>
              </w:rPr>
              <w:t xml:space="preserve"> </w:t>
            </w:r>
            <w:r w:rsidRPr="00541D7D">
              <w:rPr>
                <w:rFonts w:ascii="Times New Roman" w:hAnsi="Times New Roman" w:cs="Times New Roman"/>
                <w:sz w:val="24"/>
                <w:szCs w:val="24"/>
                <w:lang w:val="kk-KZ"/>
              </w:rPr>
              <w:t>I.</w:t>
            </w:r>
            <w:r w:rsidRPr="00560AD8">
              <w:rPr>
                <w:rFonts w:ascii="Times New Roman" w:hAnsi="Times New Roman" w:cs="Times New Roman"/>
                <w:sz w:val="24"/>
                <w:szCs w:val="24"/>
                <w:lang w:val="kk-KZ"/>
              </w:rPr>
              <w:t>, 2011)</w:t>
            </w:r>
            <w:r w:rsidRPr="00541D7D">
              <w:rPr>
                <w:rFonts w:ascii="Times New Roman" w:hAnsi="Times New Roman" w:cs="Times New Roman"/>
                <w:sz w:val="24"/>
                <w:szCs w:val="24"/>
                <w:lang w:val="kk-KZ"/>
              </w:rPr>
              <w:t xml:space="preserve"> </w:t>
            </w:r>
            <w:r w:rsidRPr="00264AAD">
              <w:rPr>
                <w:rFonts w:ascii="Times New Roman" w:hAnsi="Times New Roman" w:cs="Times New Roman"/>
                <w:sz w:val="24"/>
                <w:szCs w:val="24"/>
                <w:lang w:val="kk-KZ"/>
              </w:rPr>
              <w:t>[</w:t>
            </w:r>
            <w:r w:rsidR="008916D1">
              <w:rPr>
                <w:rFonts w:ascii="Times New Roman" w:hAnsi="Times New Roman" w:cs="Times New Roman"/>
                <w:sz w:val="24"/>
                <w:szCs w:val="24"/>
                <w:lang w:val="kk-KZ"/>
              </w:rPr>
              <w:t>66</w:t>
            </w:r>
            <w:r w:rsidRPr="00264AAD">
              <w:rPr>
                <w:rFonts w:ascii="Times New Roman" w:hAnsi="Times New Roman" w:cs="Times New Roman"/>
                <w:sz w:val="24"/>
                <w:szCs w:val="24"/>
                <w:lang w:val="kk-KZ"/>
              </w:rPr>
              <w:t>]</w:t>
            </w:r>
            <w:r w:rsidRPr="00560AD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60AD8">
              <w:rPr>
                <w:rFonts w:ascii="Times New Roman" w:hAnsi="Times New Roman" w:cs="Times New Roman"/>
                <w:sz w:val="24"/>
                <w:szCs w:val="24"/>
                <w:lang w:val="kk-KZ"/>
              </w:rPr>
              <w:t xml:space="preserve">Финляндия </w:t>
            </w:r>
            <w:r w:rsidRPr="00830EC9">
              <w:rPr>
                <w:rFonts w:ascii="Times New Roman" w:hAnsi="Times New Roman" w:cs="Times New Roman"/>
                <w:sz w:val="24"/>
                <w:szCs w:val="24"/>
                <w:lang w:val="kk-KZ"/>
              </w:rPr>
              <w:t>(</w:t>
            </w:r>
            <w:r w:rsidRPr="00560AD8">
              <w:rPr>
                <w:rFonts w:ascii="Times New Roman" w:hAnsi="Times New Roman" w:cs="Times New Roman"/>
                <w:sz w:val="24"/>
                <w:szCs w:val="24"/>
                <w:lang w:val="kk-KZ"/>
              </w:rPr>
              <w:t>Setala</w:t>
            </w:r>
            <w:r w:rsidRPr="00323A86">
              <w:rPr>
                <w:rFonts w:ascii="Times New Roman" w:hAnsi="Times New Roman" w:cs="Times New Roman"/>
                <w:sz w:val="24"/>
                <w:szCs w:val="24"/>
                <w:lang w:val="kk-KZ"/>
              </w:rPr>
              <w:t xml:space="preserve"> J.</w:t>
            </w:r>
            <w:r>
              <w:rPr>
                <w:rFonts w:ascii="Times New Roman" w:hAnsi="Times New Roman" w:cs="Times New Roman"/>
                <w:sz w:val="24"/>
                <w:szCs w:val="24"/>
                <w:lang w:val="kk-KZ"/>
              </w:rPr>
              <w:t>,</w:t>
            </w:r>
            <w:r w:rsidRPr="00560AD8">
              <w:rPr>
                <w:rFonts w:ascii="Times New Roman" w:hAnsi="Times New Roman" w:cs="Times New Roman"/>
                <w:sz w:val="24"/>
                <w:szCs w:val="24"/>
                <w:lang w:val="kk-KZ"/>
              </w:rPr>
              <w:t xml:space="preserve"> Gunasekaran</w:t>
            </w:r>
            <w:r w:rsidRPr="00323A86">
              <w:rPr>
                <w:rFonts w:ascii="Times New Roman" w:hAnsi="Times New Roman" w:cs="Times New Roman"/>
                <w:sz w:val="24"/>
                <w:szCs w:val="24"/>
                <w:lang w:val="kk-KZ"/>
              </w:rPr>
              <w:t xml:space="preserve"> A.</w:t>
            </w:r>
            <w:r w:rsidRPr="00560AD8">
              <w:rPr>
                <w:rFonts w:ascii="Times New Roman" w:hAnsi="Times New Roman" w:cs="Times New Roman"/>
                <w:sz w:val="24"/>
                <w:szCs w:val="24"/>
                <w:lang w:val="kk-KZ"/>
              </w:rPr>
              <w:t>, 1996</w:t>
            </w:r>
            <w:r w:rsidRPr="00830EC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64AAD">
              <w:rPr>
                <w:rFonts w:ascii="Times New Roman" w:hAnsi="Times New Roman" w:cs="Times New Roman"/>
                <w:sz w:val="24"/>
                <w:szCs w:val="24"/>
                <w:lang w:val="kk-KZ"/>
              </w:rPr>
              <w:t>[</w:t>
            </w:r>
            <w:r w:rsidR="008916D1">
              <w:rPr>
                <w:rFonts w:ascii="Times New Roman" w:hAnsi="Times New Roman" w:cs="Times New Roman"/>
                <w:sz w:val="24"/>
                <w:szCs w:val="24"/>
                <w:lang w:val="kk-KZ"/>
              </w:rPr>
              <w:t>67</w:t>
            </w:r>
            <w:r w:rsidRPr="00264AAD">
              <w:rPr>
                <w:rFonts w:ascii="Times New Roman" w:hAnsi="Times New Roman" w:cs="Times New Roman"/>
                <w:sz w:val="24"/>
                <w:szCs w:val="24"/>
                <w:lang w:val="kk-KZ"/>
              </w:rPr>
              <w:t>]</w:t>
            </w:r>
            <w:r w:rsidRPr="00560AD8">
              <w:rPr>
                <w:rFonts w:ascii="Times New Roman" w:hAnsi="Times New Roman" w:cs="Times New Roman"/>
                <w:sz w:val="24"/>
                <w:szCs w:val="24"/>
                <w:lang w:val="kk-KZ"/>
              </w:rPr>
              <w:t>;</w:t>
            </w:r>
            <w:r>
              <w:rPr>
                <w:rFonts w:ascii="Times New Roman" w:hAnsi="Times New Roman" w:cs="Times New Roman"/>
                <w:sz w:val="24"/>
                <w:szCs w:val="24"/>
                <w:lang w:val="kk-KZ"/>
              </w:rPr>
              <w:t xml:space="preserve"> Грек Республикасы </w:t>
            </w:r>
            <w:r w:rsidRPr="00560AD8">
              <w:rPr>
                <w:rFonts w:ascii="Times New Roman" w:hAnsi="Times New Roman" w:cs="Times New Roman"/>
                <w:sz w:val="24"/>
                <w:szCs w:val="24"/>
                <w:lang w:val="kk-KZ"/>
              </w:rPr>
              <w:t>(</w:t>
            </w:r>
            <w:r w:rsidRPr="00CE7B01">
              <w:rPr>
                <w:rFonts w:ascii="Times New Roman" w:hAnsi="Times New Roman" w:cs="Times New Roman"/>
                <w:sz w:val="24"/>
                <w:szCs w:val="24"/>
                <w:shd w:val="clear" w:color="auto" w:fill="FFFFFF"/>
                <w:lang w:val="kk-KZ"/>
              </w:rPr>
              <w:t xml:space="preserve">Koutouzidou G., </w:t>
            </w:r>
            <w:r w:rsidRPr="00CE7B01">
              <w:rPr>
                <w:rFonts w:ascii="Times New Roman" w:hAnsi="Times New Roman" w:cs="Times New Roman"/>
                <w:sz w:val="24"/>
                <w:szCs w:val="24"/>
                <w:lang w:val="kk-KZ"/>
              </w:rPr>
              <w:t>Vazakidis A., Theodoridis А., Batzios C.</w:t>
            </w:r>
            <w:r w:rsidRPr="00CE7B01">
              <w:rPr>
                <w:rFonts w:ascii="Times New Roman" w:hAnsi="Times New Roman" w:cs="Times New Roman"/>
                <w:sz w:val="24"/>
                <w:szCs w:val="24"/>
                <w:shd w:val="clear" w:color="auto" w:fill="FFFFFF"/>
                <w:lang w:val="kk-KZ"/>
              </w:rPr>
              <w:t>,</w:t>
            </w:r>
            <w:r w:rsidRPr="00560AD8">
              <w:rPr>
                <w:rFonts w:ascii="Times New Roman" w:hAnsi="Times New Roman" w:cs="Times New Roman"/>
                <w:sz w:val="24"/>
                <w:szCs w:val="24"/>
                <w:shd w:val="clear" w:color="auto" w:fill="FFFFFF"/>
                <w:lang w:val="kk-KZ"/>
              </w:rPr>
              <w:t xml:space="preserve"> 2015)</w:t>
            </w:r>
            <w:r w:rsidRPr="00323A86">
              <w:rPr>
                <w:rFonts w:ascii="Times New Roman" w:hAnsi="Times New Roman" w:cs="Times New Roman"/>
                <w:sz w:val="24"/>
                <w:szCs w:val="24"/>
                <w:shd w:val="clear" w:color="auto" w:fill="FFFFFF"/>
                <w:lang w:val="kk-KZ"/>
              </w:rPr>
              <w:t xml:space="preserve"> </w:t>
            </w:r>
            <w:r w:rsidRPr="00264AAD">
              <w:rPr>
                <w:rFonts w:ascii="Times New Roman" w:hAnsi="Times New Roman" w:cs="Times New Roman"/>
                <w:sz w:val="24"/>
                <w:szCs w:val="24"/>
                <w:lang w:val="kk-KZ"/>
              </w:rPr>
              <w:t>[</w:t>
            </w:r>
            <w:r w:rsidR="008916D1">
              <w:rPr>
                <w:rFonts w:ascii="Times New Roman" w:hAnsi="Times New Roman" w:cs="Times New Roman"/>
                <w:sz w:val="24"/>
                <w:szCs w:val="24"/>
                <w:lang w:val="kk-KZ"/>
              </w:rPr>
              <w:t>63</w:t>
            </w:r>
            <w:r w:rsidRPr="00264AAD">
              <w:rPr>
                <w:rFonts w:ascii="Times New Roman" w:hAnsi="Times New Roman" w:cs="Times New Roman"/>
                <w:sz w:val="24"/>
                <w:szCs w:val="24"/>
                <w:lang w:val="kk-KZ"/>
              </w:rPr>
              <w:t>]</w:t>
            </w:r>
            <w:r w:rsidRPr="00323A86">
              <w:rPr>
                <w:rFonts w:ascii="Times New Roman" w:hAnsi="Times New Roman" w:cs="Times New Roman"/>
                <w:sz w:val="24"/>
                <w:szCs w:val="24"/>
                <w:lang w:val="kk-KZ"/>
              </w:rPr>
              <w:t>;</w:t>
            </w:r>
            <w:r w:rsidRPr="00323A86">
              <w:rPr>
                <w:rFonts w:ascii="Times New Roman" w:hAnsi="Times New Roman" w:cs="Times New Roman"/>
                <w:sz w:val="24"/>
                <w:szCs w:val="24"/>
                <w:shd w:val="clear" w:color="auto" w:fill="FFFFFF"/>
                <w:lang w:val="kk-KZ"/>
              </w:rPr>
              <w:t xml:space="preserve"> </w:t>
            </w:r>
            <w:r w:rsidRPr="00560AD8">
              <w:rPr>
                <w:rFonts w:ascii="Times New Roman" w:hAnsi="Times New Roman" w:cs="Times New Roman"/>
                <w:sz w:val="24"/>
                <w:szCs w:val="24"/>
                <w:lang w:val="kk-KZ"/>
              </w:rPr>
              <w:t xml:space="preserve">  </w:t>
            </w:r>
            <w:r w:rsidRPr="00560AD8">
              <w:rPr>
                <w:rFonts w:ascii="Times New Roman" w:hAnsi="Times New Roman" w:cs="Times New Roman"/>
                <w:sz w:val="24"/>
                <w:szCs w:val="24"/>
                <w:shd w:val="clear" w:color="auto" w:fill="FFFFFF"/>
                <w:lang w:val="kk-KZ"/>
              </w:rPr>
              <w:t>Литва</w:t>
            </w:r>
            <w:r>
              <w:rPr>
                <w:rFonts w:ascii="Times New Roman" w:hAnsi="Times New Roman" w:cs="Times New Roman"/>
                <w:sz w:val="24"/>
                <w:szCs w:val="24"/>
                <w:shd w:val="clear" w:color="auto" w:fill="FFFFFF"/>
                <w:lang w:val="kk-KZ"/>
              </w:rPr>
              <w:t xml:space="preserve"> Республикасы</w:t>
            </w:r>
            <w:r w:rsidRPr="00560AD8">
              <w:rPr>
                <w:rFonts w:ascii="Times New Roman" w:hAnsi="Times New Roman" w:cs="Times New Roman"/>
                <w:sz w:val="24"/>
                <w:szCs w:val="24"/>
                <w:shd w:val="clear" w:color="auto" w:fill="FFFFFF"/>
                <w:lang w:val="kk-KZ"/>
              </w:rPr>
              <w:t xml:space="preserve"> </w:t>
            </w:r>
            <w:r w:rsidR="00413236">
              <w:rPr>
                <w:rFonts w:ascii="Times New Roman" w:hAnsi="Times New Roman" w:cs="Times New Roman"/>
                <w:sz w:val="24"/>
                <w:szCs w:val="24"/>
                <w:shd w:val="clear" w:color="auto" w:fill="FFFFFF"/>
                <w:lang w:val="en-US"/>
              </w:rPr>
              <w:t xml:space="preserve">(Pockeviciute R., 2008) </w:t>
            </w:r>
            <w:r w:rsidR="008916D1">
              <w:rPr>
                <w:rFonts w:ascii="Times New Roman" w:hAnsi="Times New Roman" w:cs="Times New Roman"/>
                <w:sz w:val="24"/>
                <w:szCs w:val="24"/>
                <w:shd w:val="clear" w:color="auto" w:fill="FFFFFF"/>
                <w:lang w:val="kk-KZ"/>
              </w:rPr>
              <w:t>[68</w:t>
            </w:r>
            <w:r>
              <w:rPr>
                <w:rFonts w:ascii="Times New Roman" w:hAnsi="Times New Roman" w:cs="Times New Roman"/>
                <w:sz w:val="24"/>
                <w:szCs w:val="24"/>
                <w:shd w:val="clear" w:color="auto" w:fill="FFFFFF"/>
                <w:lang w:val="kk-KZ"/>
              </w:rPr>
              <w:t>]</w:t>
            </w:r>
            <w:r w:rsidRPr="00560AD8">
              <w:rPr>
                <w:rFonts w:ascii="Times New Roman" w:hAnsi="Times New Roman" w:cs="Times New Roman"/>
                <w:sz w:val="24"/>
                <w:szCs w:val="24"/>
                <w:shd w:val="clear" w:color="auto" w:fill="FFFFFF"/>
                <w:lang w:val="kk-KZ"/>
              </w:rPr>
              <w:t>;</w:t>
            </w:r>
            <w:r w:rsidRPr="00560AD8">
              <w:rPr>
                <w:rFonts w:ascii="Times New Roman" w:hAnsi="Times New Roman" w:cs="Times New Roman"/>
                <w:sz w:val="24"/>
                <w:szCs w:val="24"/>
                <w:lang w:val="kk-KZ"/>
              </w:rPr>
              <w:t xml:space="preserve"> </w:t>
            </w:r>
            <w:r w:rsidRPr="00560AD8">
              <w:rPr>
                <w:rFonts w:ascii="Times New Roman" w:hAnsi="Times New Roman" w:cs="Times New Roman"/>
                <w:sz w:val="24"/>
                <w:szCs w:val="24"/>
                <w:shd w:val="clear" w:color="auto" w:fill="FFFFFF"/>
                <w:lang w:val="kk-KZ"/>
              </w:rPr>
              <w:t xml:space="preserve"> </w:t>
            </w:r>
            <w:r w:rsidRPr="00830EC9">
              <w:rPr>
                <w:rFonts w:ascii="Times New Roman" w:hAnsi="Times New Roman" w:cs="Times New Roman"/>
                <w:sz w:val="24"/>
                <w:szCs w:val="24"/>
                <w:lang w:val="kk-KZ"/>
              </w:rPr>
              <w:t>Испания</w:t>
            </w:r>
            <w:r w:rsidRPr="00560AD8">
              <w:rPr>
                <w:rFonts w:ascii="Times New Roman" w:hAnsi="Times New Roman" w:cs="Times New Roman"/>
                <w:sz w:val="24"/>
                <w:szCs w:val="24"/>
                <w:lang w:val="kk-KZ"/>
              </w:rPr>
              <w:t xml:space="preserve"> (González-Gómez</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J.I,</w:t>
            </w:r>
            <w:r w:rsidRPr="00560AD8">
              <w:rPr>
                <w:rFonts w:ascii="Times New Roman" w:hAnsi="Times New Roman" w:cs="Times New Roman"/>
                <w:sz w:val="24"/>
                <w:szCs w:val="24"/>
                <w:lang w:val="kk-KZ"/>
              </w:rPr>
              <w:t xml:space="preserve"> Morini</w:t>
            </w:r>
            <w:r>
              <w:rPr>
                <w:rFonts w:ascii="Times New Roman" w:hAnsi="Times New Roman" w:cs="Times New Roman"/>
                <w:sz w:val="24"/>
                <w:szCs w:val="24"/>
                <w:lang w:val="en-US"/>
              </w:rPr>
              <w:t xml:space="preserve"> S.</w:t>
            </w:r>
            <w:r w:rsidRPr="00560AD8">
              <w:rPr>
                <w:rFonts w:ascii="Times New Roman" w:hAnsi="Times New Roman" w:cs="Times New Roman"/>
                <w:sz w:val="24"/>
                <w:szCs w:val="24"/>
                <w:lang w:val="kk-KZ"/>
              </w:rPr>
              <w:t>, 2009)</w:t>
            </w:r>
            <w:r>
              <w:rPr>
                <w:rFonts w:ascii="Times New Roman" w:hAnsi="Times New Roman" w:cs="Times New Roman"/>
                <w:sz w:val="24"/>
                <w:szCs w:val="24"/>
                <w:lang w:val="kk-KZ"/>
              </w:rPr>
              <w:t xml:space="preserve"> </w:t>
            </w:r>
            <w:r w:rsidR="008916D1">
              <w:rPr>
                <w:rFonts w:ascii="Times New Roman" w:hAnsi="Times New Roman" w:cs="Times New Roman"/>
                <w:sz w:val="24"/>
                <w:szCs w:val="24"/>
                <w:shd w:val="clear" w:color="auto" w:fill="FFFFFF"/>
                <w:lang w:val="kk-KZ"/>
              </w:rPr>
              <w:t>[69</w:t>
            </w:r>
            <w:r>
              <w:rPr>
                <w:rFonts w:ascii="Times New Roman" w:hAnsi="Times New Roman" w:cs="Times New Roman"/>
                <w:sz w:val="24"/>
                <w:szCs w:val="24"/>
                <w:shd w:val="clear" w:color="auto" w:fill="FFFFFF"/>
                <w:lang w:val="kk-KZ"/>
              </w:rPr>
              <w:t>]</w:t>
            </w:r>
            <w:r w:rsidRPr="00560AD8">
              <w:rPr>
                <w:rFonts w:ascii="Times New Roman" w:hAnsi="Times New Roman" w:cs="Times New Roman"/>
                <w:sz w:val="24"/>
                <w:szCs w:val="24"/>
                <w:lang w:val="kk-KZ"/>
              </w:rPr>
              <w:t xml:space="preserve">; </w:t>
            </w:r>
            <w:r w:rsidRPr="002A6653">
              <w:rPr>
                <w:rFonts w:ascii="Times New Roman" w:hAnsi="Times New Roman" w:cs="Times New Roman"/>
                <w:sz w:val="24"/>
                <w:szCs w:val="24"/>
                <w:lang w:val="kk-KZ"/>
              </w:rPr>
              <w:t>Словакия Республикасы</w:t>
            </w:r>
            <w:r w:rsidRPr="00FC1A1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Stašová </w:t>
            </w:r>
            <w:r w:rsidRPr="00541D7D">
              <w:rPr>
                <w:rFonts w:ascii="Times New Roman" w:hAnsi="Times New Roman" w:cs="Times New Roman"/>
                <w:sz w:val="24"/>
                <w:szCs w:val="24"/>
                <w:lang w:val="kk-KZ"/>
              </w:rPr>
              <w:t>L.H.,</w:t>
            </w:r>
            <w:r w:rsidRPr="00560AD8">
              <w:rPr>
                <w:rFonts w:ascii="Times New Roman" w:hAnsi="Times New Roman" w:cs="Times New Roman"/>
                <w:sz w:val="24"/>
                <w:szCs w:val="24"/>
                <w:lang w:val="kk-KZ"/>
              </w:rPr>
              <w:t xml:space="preserve"> 2018</w:t>
            </w:r>
            <w:r w:rsidRPr="00FC1A1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8916D1">
              <w:rPr>
                <w:rFonts w:ascii="Times New Roman" w:hAnsi="Times New Roman" w:cs="Times New Roman"/>
                <w:sz w:val="24"/>
                <w:szCs w:val="24"/>
                <w:shd w:val="clear" w:color="auto" w:fill="FFFFFF"/>
                <w:lang w:val="kk-KZ"/>
              </w:rPr>
              <w:t>[70</w:t>
            </w:r>
            <w:r>
              <w:rPr>
                <w:rFonts w:ascii="Times New Roman" w:hAnsi="Times New Roman" w:cs="Times New Roman"/>
                <w:sz w:val="24"/>
                <w:szCs w:val="24"/>
                <w:shd w:val="clear" w:color="auto" w:fill="FFFFFF"/>
                <w:lang w:val="kk-KZ"/>
              </w:rPr>
              <w:t>]</w:t>
            </w:r>
            <w:r w:rsidRPr="00560AD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60AD8">
              <w:rPr>
                <w:rFonts w:ascii="Times New Roman" w:hAnsi="Times New Roman" w:cs="Times New Roman"/>
                <w:sz w:val="24"/>
                <w:szCs w:val="24"/>
                <w:lang w:val="kk-KZ"/>
              </w:rPr>
              <w:t xml:space="preserve"> </w:t>
            </w:r>
            <w:r w:rsidRPr="00323A86">
              <w:rPr>
                <w:rFonts w:ascii="Times New Roman" w:hAnsi="Times New Roman" w:cs="Times New Roman"/>
                <w:sz w:val="24"/>
                <w:szCs w:val="24"/>
                <w:lang w:val="kk-KZ"/>
              </w:rPr>
              <w:t>Таиланд</w:t>
            </w:r>
            <w:r>
              <w:rPr>
                <w:rFonts w:ascii="Times New Roman" w:hAnsi="Times New Roman" w:cs="Times New Roman"/>
                <w:sz w:val="24"/>
                <w:szCs w:val="24"/>
                <w:lang w:val="kk-KZ"/>
              </w:rPr>
              <w:t xml:space="preserve"> (</w:t>
            </w:r>
            <w:r w:rsidRPr="005F60A5">
              <w:rPr>
                <w:rStyle w:val="a4"/>
                <w:rFonts w:ascii="Times New Roman" w:hAnsi="Times New Roman" w:cs="Times New Roman"/>
                <w:color w:val="auto"/>
                <w:sz w:val="24"/>
                <w:szCs w:val="24"/>
                <w:u w:val="none"/>
                <w:bdr w:val="single" w:sz="6" w:space="0" w:color="FFFFFF" w:frame="1"/>
                <w:lang w:val="kk-KZ"/>
              </w:rPr>
              <w:t>Kabinlapat P., Sutthachai S., 2017</w:t>
            </w:r>
            <w:r>
              <w:rPr>
                <w:rFonts w:ascii="Times New Roman" w:hAnsi="Times New Roman" w:cs="Times New Roman"/>
                <w:sz w:val="24"/>
                <w:szCs w:val="24"/>
                <w:lang w:val="kk-KZ"/>
              </w:rPr>
              <w:t xml:space="preserve">)  </w:t>
            </w:r>
            <w:r w:rsidR="008916D1">
              <w:rPr>
                <w:rFonts w:ascii="Times New Roman" w:hAnsi="Times New Roman" w:cs="Times New Roman"/>
                <w:sz w:val="24"/>
                <w:szCs w:val="24"/>
                <w:shd w:val="clear" w:color="auto" w:fill="FFFFFF"/>
                <w:lang w:val="kk-KZ"/>
              </w:rPr>
              <w:t>[71</w:t>
            </w:r>
            <w:r>
              <w:rPr>
                <w:rFonts w:ascii="Times New Roman" w:hAnsi="Times New Roman" w:cs="Times New Roman"/>
                <w:sz w:val="24"/>
                <w:szCs w:val="24"/>
                <w:shd w:val="clear" w:color="auto" w:fill="FFFFFF"/>
                <w:lang w:val="kk-KZ"/>
              </w:rPr>
              <w:t>]</w:t>
            </w:r>
          </w:p>
        </w:tc>
      </w:tr>
      <w:tr w:rsidR="00187FD6" w:rsidRPr="00DF5DEC" w:rsidTr="001B602C">
        <w:tc>
          <w:tcPr>
            <w:tcW w:w="2384" w:type="dxa"/>
          </w:tcPr>
          <w:p w:rsidR="00187FD6" w:rsidRPr="00830EC9" w:rsidRDefault="00187FD6" w:rsidP="001B602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Сала </w:t>
            </w:r>
          </w:p>
        </w:tc>
        <w:tc>
          <w:tcPr>
            <w:tcW w:w="7136" w:type="dxa"/>
          </w:tcPr>
          <w:p w:rsidR="00187FD6" w:rsidRPr="00830EC9" w:rsidRDefault="00187FD6" w:rsidP="001B602C">
            <w:pPr>
              <w:jc w:val="both"/>
              <w:rPr>
                <w:rFonts w:ascii="Times New Roman" w:hAnsi="Times New Roman" w:cs="Times New Roman"/>
                <w:sz w:val="24"/>
                <w:szCs w:val="24"/>
                <w:lang w:val="kk-KZ"/>
              </w:rPr>
            </w:pPr>
            <w:r>
              <w:rPr>
                <w:rFonts w:ascii="Times New Roman" w:hAnsi="Times New Roman" w:cs="Times New Roman"/>
                <w:sz w:val="24"/>
                <w:szCs w:val="24"/>
                <w:lang w:val="kk-KZ"/>
              </w:rPr>
              <w:t>Өсімдік және мал шаруашылығы</w:t>
            </w:r>
            <w:r w:rsidRPr="00830EC9">
              <w:rPr>
                <w:rFonts w:ascii="Times New Roman" w:hAnsi="Times New Roman" w:cs="Times New Roman"/>
                <w:sz w:val="24"/>
                <w:szCs w:val="24"/>
                <w:lang w:val="kk-KZ"/>
              </w:rPr>
              <w:t xml:space="preserve"> </w:t>
            </w:r>
            <w:r w:rsidRPr="007A4F2C">
              <w:rPr>
                <w:rFonts w:ascii="Times New Roman" w:hAnsi="Times New Roman" w:cs="Times New Roman"/>
                <w:sz w:val="24"/>
                <w:szCs w:val="24"/>
                <w:lang w:val="kk-KZ"/>
              </w:rPr>
              <w:t>(</w:t>
            </w:r>
            <w:r>
              <w:rPr>
                <w:rFonts w:ascii="Times New Roman" w:hAnsi="Times New Roman" w:cs="Times New Roman"/>
                <w:sz w:val="24"/>
                <w:szCs w:val="24"/>
                <w:lang w:val="kk-KZ"/>
              </w:rPr>
              <w:t xml:space="preserve">Stašová </w:t>
            </w:r>
            <w:r w:rsidRPr="00541D7D">
              <w:rPr>
                <w:rFonts w:ascii="Times New Roman" w:hAnsi="Times New Roman" w:cs="Times New Roman"/>
                <w:sz w:val="24"/>
                <w:szCs w:val="24"/>
                <w:lang w:val="kk-KZ"/>
              </w:rPr>
              <w:t>L.H.,</w:t>
            </w:r>
            <w:r w:rsidRPr="00560AD8">
              <w:rPr>
                <w:rFonts w:ascii="Times New Roman" w:hAnsi="Times New Roman" w:cs="Times New Roman"/>
                <w:sz w:val="24"/>
                <w:szCs w:val="24"/>
                <w:lang w:val="kk-KZ"/>
              </w:rPr>
              <w:t xml:space="preserve"> </w:t>
            </w:r>
            <w:r w:rsidRPr="00830EC9">
              <w:rPr>
                <w:rFonts w:ascii="Times New Roman" w:hAnsi="Times New Roman" w:cs="Times New Roman"/>
                <w:sz w:val="24"/>
                <w:szCs w:val="24"/>
                <w:lang w:val="kk-KZ"/>
              </w:rPr>
              <w:t xml:space="preserve"> 2018</w:t>
            </w:r>
            <w:r w:rsidRPr="007A4F2C">
              <w:rPr>
                <w:rFonts w:ascii="Times New Roman" w:hAnsi="Times New Roman" w:cs="Times New Roman"/>
                <w:sz w:val="24"/>
                <w:szCs w:val="24"/>
                <w:lang w:val="kk-KZ"/>
              </w:rPr>
              <w:t>)</w:t>
            </w:r>
            <w:r w:rsidRPr="00830EC9">
              <w:rPr>
                <w:rFonts w:ascii="Times New Roman" w:hAnsi="Times New Roman" w:cs="Times New Roman"/>
                <w:sz w:val="24"/>
                <w:szCs w:val="24"/>
                <w:lang w:val="kk-KZ"/>
              </w:rPr>
              <w:t xml:space="preserve">; </w:t>
            </w:r>
            <w:r>
              <w:rPr>
                <w:rFonts w:ascii="Times New Roman" w:hAnsi="Times New Roman" w:cs="Times New Roman"/>
                <w:sz w:val="24"/>
                <w:szCs w:val="24"/>
                <w:lang w:val="kk-KZ"/>
              </w:rPr>
              <w:t>сүтті мал шаруашылығы</w:t>
            </w:r>
            <w:r w:rsidR="00413236" w:rsidRPr="00413236">
              <w:rPr>
                <w:rFonts w:ascii="Times New Roman" w:hAnsi="Times New Roman" w:cs="Times New Roman"/>
                <w:sz w:val="24"/>
                <w:szCs w:val="24"/>
                <w:lang w:val="kk-KZ"/>
              </w:rPr>
              <w:t xml:space="preserve"> (Pockeviciute </w:t>
            </w:r>
            <w:r w:rsidR="00B63D3D" w:rsidRPr="00B63D3D">
              <w:rPr>
                <w:rFonts w:ascii="Times New Roman" w:hAnsi="Times New Roman" w:cs="Times New Roman"/>
                <w:sz w:val="24"/>
                <w:szCs w:val="24"/>
                <w:lang w:val="kk-KZ"/>
              </w:rPr>
              <w:t>R., 2008</w:t>
            </w:r>
            <w:r w:rsidR="00413236" w:rsidRPr="00413236">
              <w:rPr>
                <w:rFonts w:ascii="Times New Roman" w:hAnsi="Times New Roman" w:cs="Times New Roman"/>
                <w:sz w:val="24"/>
                <w:szCs w:val="24"/>
                <w:lang w:val="kk-KZ"/>
              </w:rPr>
              <w:t>)</w:t>
            </w:r>
            <w:r w:rsidRPr="00830EC9">
              <w:rPr>
                <w:rFonts w:ascii="Times New Roman" w:hAnsi="Times New Roman" w:cs="Times New Roman"/>
                <w:sz w:val="24"/>
                <w:szCs w:val="24"/>
                <w:shd w:val="clear" w:color="auto" w:fill="FFFFFF"/>
                <w:lang w:val="kk-KZ"/>
              </w:rPr>
              <w:t xml:space="preserve">; </w:t>
            </w:r>
            <w:r w:rsidRPr="009E63D1">
              <w:rPr>
                <w:rFonts w:ascii="Times New Roman" w:hAnsi="Times New Roman" w:cs="Times New Roman"/>
                <w:sz w:val="24"/>
                <w:szCs w:val="24"/>
                <w:lang w:val="kk-KZ"/>
              </w:rPr>
              <w:t>өсімдік</w:t>
            </w:r>
            <w:r>
              <w:rPr>
                <w:rFonts w:ascii="Times New Roman" w:hAnsi="Times New Roman" w:cs="Times New Roman"/>
                <w:sz w:val="24"/>
                <w:szCs w:val="24"/>
                <w:lang w:val="kk-KZ"/>
              </w:rPr>
              <w:t>терді, гүлдер мен жидектерді өс</w:t>
            </w:r>
            <w:r w:rsidRPr="009E63D1">
              <w:rPr>
                <w:rFonts w:ascii="Times New Roman" w:hAnsi="Times New Roman" w:cs="Times New Roman"/>
                <w:sz w:val="24"/>
                <w:szCs w:val="24"/>
                <w:lang w:val="kk-KZ"/>
              </w:rPr>
              <w:t xml:space="preserve">іру және сату </w:t>
            </w:r>
            <w:r>
              <w:rPr>
                <w:rFonts w:ascii="Times New Roman" w:hAnsi="Times New Roman" w:cs="Times New Roman"/>
                <w:sz w:val="24"/>
                <w:szCs w:val="24"/>
                <w:lang w:val="kk-KZ"/>
              </w:rPr>
              <w:t xml:space="preserve">(Lu </w:t>
            </w:r>
            <w:r w:rsidRPr="00A63819">
              <w:rPr>
                <w:rStyle w:val="a4"/>
                <w:rFonts w:ascii="Times New Roman" w:hAnsi="Times New Roman" w:cs="Times New Roman"/>
                <w:color w:val="auto"/>
                <w:sz w:val="24"/>
                <w:szCs w:val="24"/>
                <w:u w:val="none"/>
                <w:bdr w:val="single" w:sz="6" w:space="0" w:color="FFFFFF" w:frame="1"/>
                <w:lang w:val="kk-KZ"/>
              </w:rPr>
              <w:t>C., Sridharan V.G., Tse M.S.C.,</w:t>
            </w:r>
            <w:r w:rsidRPr="00830EC9">
              <w:rPr>
                <w:rFonts w:ascii="Times New Roman" w:hAnsi="Times New Roman" w:cs="Times New Roman"/>
                <w:sz w:val="24"/>
                <w:szCs w:val="24"/>
                <w:lang w:val="kk-KZ"/>
              </w:rPr>
              <w:t xml:space="preserve"> 2016); </w:t>
            </w:r>
            <w:r>
              <w:rPr>
                <w:rFonts w:ascii="Times New Roman" w:hAnsi="Times New Roman" w:cs="Times New Roman"/>
                <w:sz w:val="24"/>
                <w:szCs w:val="24"/>
                <w:lang w:val="kk-KZ"/>
              </w:rPr>
              <w:t>декоративті бау-бақша</w:t>
            </w:r>
            <w:r w:rsidRPr="00830EC9">
              <w:rPr>
                <w:rFonts w:ascii="Times New Roman" w:hAnsi="Times New Roman" w:cs="Times New Roman"/>
                <w:sz w:val="24"/>
                <w:szCs w:val="24"/>
                <w:lang w:val="kk-KZ"/>
              </w:rPr>
              <w:t xml:space="preserve"> </w:t>
            </w:r>
            <w:r w:rsidRPr="00A56E60">
              <w:rPr>
                <w:rFonts w:ascii="Times New Roman" w:hAnsi="Times New Roman" w:cs="Times New Roman"/>
                <w:sz w:val="24"/>
                <w:szCs w:val="24"/>
                <w:lang w:val="kk-KZ"/>
              </w:rPr>
              <w:t>(González-Gómez J.I, Morini S.,  2009);</w:t>
            </w:r>
            <w:r w:rsidRPr="00830EC9">
              <w:rPr>
                <w:rFonts w:ascii="Times New Roman" w:hAnsi="Times New Roman" w:cs="Times New Roman"/>
                <w:sz w:val="24"/>
                <w:szCs w:val="24"/>
                <w:lang w:val="kk-KZ"/>
              </w:rPr>
              <w:t xml:space="preserve"> </w:t>
            </w:r>
            <w:r>
              <w:rPr>
                <w:rFonts w:ascii="Times New Roman" w:hAnsi="Times New Roman" w:cs="Times New Roman"/>
                <w:sz w:val="24"/>
                <w:szCs w:val="24"/>
                <w:lang w:val="kk-KZ"/>
              </w:rPr>
              <w:t>балық өңдеу (</w:t>
            </w:r>
            <w:r w:rsidRPr="00830EC9">
              <w:rPr>
                <w:rFonts w:ascii="Times New Roman" w:hAnsi="Times New Roman" w:cs="Times New Roman"/>
                <w:sz w:val="24"/>
                <w:szCs w:val="24"/>
                <w:lang w:val="kk-KZ"/>
              </w:rPr>
              <w:t>Setala</w:t>
            </w:r>
            <w:r>
              <w:rPr>
                <w:rFonts w:ascii="Times New Roman" w:hAnsi="Times New Roman" w:cs="Times New Roman"/>
                <w:sz w:val="24"/>
                <w:szCs w:val="24"/>
                <w:lang w:val="kk-KZ"/>
              </w:rPr>
              <w:t xml:space="preserve"> </w:t>
            </w:r>
            <w:r w:rsidRPr="00323A86">
              <w:rPr>
                <w:rFonts w:ascii="Times New Roman" w:hAnsi="Times New Roman" w:cs="Times New Roman"/>
                <w:sz w:val="24"/>
                <w:szCs w:val="24"/>
                <w:lang w:val="kk-KZ"/>
              </w:rPr>
              <w:t>J.</w:t>
            </w:r>
            <w:r>
              <w:rPr>
                <w:rFonts w:ascii="Times New Roman" w:hAnsi="Times New Roman" w:cs="Times New Roman"/>
                <w:sz w:val="24"/>
                <w:szCs w:val="24"/>
                <w:lang w:val="kk-KZ"/>
              </w:rPr>
              <w:t>,</w:t>
            </w:r>
            <w:r w:rsidRPr="00560AD8">
              <w:rPr>
                <w:rFonts w:ascii="Times New Roman" w:hAnsi="Times New Roman" w:cs="Times New Roman"/>
                <w:sz w:val="24"/>
                <w:szCs w:val="24"/>
                <w:lang w:val="kk-KZ"/>
              </w:rPr>
              <w:t xml:space="preserve"> </w:t>
            </w:r>
            <w:r w:rsidRPr="00830EC9">
              <w:rPr>
                <w:rFonts w:ascii="Times New Roman" w:hAnsi="Times New Roman" w:cs="Times New Roman"/>
                <w:sz w:val="24"/>
                <w:szCs w:val="24"/>
                <w:lang w:val="kk-KZ"/>
              </w:rPr>
              <w:t xml:space="preserve"> and Gunasekaran, 1996);</w:t>
            </w:r>
            <w:r w:rsidRPr="0021413B">
              <w:rPr>
                <w:rFonts w:ascii="Times New Roman" w:hAnsi="Times New Roman" w:cs="Times New Roman"/>
                <w:sz w:val="24"/>
                <w:szCs w:val="24"/>
                <w:lang w:val="kk-KZ"/>
              </w:rPr>
              <w:t xml:space="preserve"> </w:t>
            </w:r>
            <w:r w:rsidR="00A63819">
              <w:rPr>
                <w:rFonts w:ascii="Times New Roman" w:hAnsi="Times New Roman" w:cs="Times New Roman"/>
                <w:sz w:val="24"/>
                <w:szCs w:val="24"/>
                <w:lang w:val="kk-KZ"/>
              </w:rPr>
              <w:t>пальма майы өндіріс</w:t>
            </w:r>
            <w:r w:rsidRPr="008F2E40">
              <w:rPr>
                <w:rFonts w:ascii="Times New Roman" w:hAnsi="Times New Roman" w:cs="Times New Roman"/>
                <w:sz w:val="24"/>
                <w:szCs w:val="24"/>
                <w:lang w:val="kk-KZ"/>
              </w:rPr>
              <w:t xml:space="preserve">і </w:t>
            </w:r>
            <w:r w:rsidRPr="00830EC9">
              <w:rPr>
                <w:rFonts w:ascii="Times New Roman" w:hAnsi="Times New Roman" w:cs="Times New Roman"/>
                <w:sz w:val="24"/>
                <w:szCs w:val="24"/>
                <w:lang w:val="kk-KZ"/>
              </w:rPr>
              <w:t xml:space="preserve">(Zaini </w:t>
            </w:r>
            <w:r w:rsidRPr="00536B8E">
              <w:rPr>
                <w:rFonts w:ascii="Times New Roman" w:hAnsi="Times New Roman" w:cs="Times New Roman"/>
                <w:sz w:val="24"/>
                <w:szCs w:val="24"/>
                <w:lang w:val="kk-KZ"/>
              </w:rPr>
              <w:t>S.N.A.M.</w:t>
            </w:r>
            <w:r>
              <w:rPr>
                <w:rFonts w:ascii="Times New Roman" w:hAnsi="Times New Roman" w:cs="Times New Roman"/>
                <w:sz w:val="24"/>
                <w:szCs w:val="24"/>
                <w:lang w:val="kk-KZ"/>
              </w:rPr>
              <w:t>, Zheng C.W.,</w:t>
            </w:r>
            <w:r w:rsidRPr="00536B8E">
              <w:rPr>
                <w:rFonts w:ascii="Times New Roman" w:hAnsi="Times New Roman" w:cs="Times New Roman"/>
                <w:sz w:val="24"/>
                <w:szCs w:val="24"/>
                <w:lang w:val="kk-KZ"/>
              </w:rPr>
              <w:t xml:space="preserve"> Abu M.Y.</w:t>
            </w:r>
            <w:r>
              <w:rPr>
                <w:rFonts w:ascii="Times New Roman" w:hAnsi="Times New Roman" w:cs="Times New Roman"/>
                <w:sz w:val="24"/>
                <w:szCs w:val="24"/>
                <w:lang w:val="kk-KZ"/>
              </w:rPr>
              <w:t>,</w:t>
            </w:r>
            <w:r w:rsidRPr="00536B8E">
              <w:rPr>
                <w:rFonts w:ascii="Times New Roman" w:hAnsi="Times New Roman" w:cs="Times New Roman"/>
                <w:sz w:val="28"/>
                <w:szCs w:val="28"/>
                <w:lang w:val="kk-KZ"/>
              </w:rPr>
              <w:t xml:space="preserve"> </w:t>
            </w:r>
            <w:r w:rsidRPr="00830EC9">
              <w:rPr>
                <w:rFonts w:ascii="Times New Roman" w:hAnsi="Times New Roman" w:cs="Times New Roman"/>
                <w:sz w:val="24"/>
                <w:szCs w:val="24"/>
                <w:lang w:val="kk-KZ"/>
              </w:rPr>
              <w:t xml:space="preserve"> 2020)</w:t>
            </w:r>
            <w:r>
              <w:rPr>
                <w:rFonts w:ascii="Times New Roman" w:hAnsi="Times New Roman" w:cs="Times New Roman"/>
                <w:sz w:val="24"/>
                <w:szCs w:val="24"/>
                <w:lang w:val="kk-KZ"/>
              </w:rPr>
              <w:t xml:space="preserve"> [</w:t>
            </w:r>
            <w:r w:rsidR="008916D1">
              <w:rPr>
                <w:rFonts w:ascii="Times New Roman" w:hAnsi="Times New Roman" w:cs="Times New Roman"/>
                <w:sz w:val="24"/>
                <w:szCs w:val="24"/>
                <w:lang w:val="kk-KZ"/>
              </w:rPr>
              <w:t>72</w:t>
            </w:r>
            <w:r>
              <w:rPr>
                <w:rFonts w:ascii="Times New Roman" w:hAnsi="Times New Roman" w:cs="Times New Roman"/>
                <w:sz w:val="24"/>
                <w:szCs w:val="24"/>
                <w:lang w:val="kk-KZ"/>
              </w:rPr>
              <w:t>]</w:t>
            </w:r>
            <w:r w:rsidRPr="00830EC9">
              <w:rPr>
                <w:rFonts w:ascii="Times New Roman" w:hAnsi="Times New Roman" w:cs="Times New Roman"/>
                <w:sz w:val="24"/>
                <w:szCs w:val="24"/>
                <w:lang w:val="kk-KZ"/>
              </w:rPr>
              <w:t xml:space="preserve">  </w:t>
            </w:r>
            <w:r w:rsidRPr="008F2E40">
              <w:rPr>
                <w:rFonts w:ascii="Times New Roman" w:hAnsi="Times New Roman" w:cs="Times New Roman"/>
                <w:sz w:val="24"/>
                <w:szCs w:val="24"/>
                <w:lang w:val="kk-KZ"/>
              </w:rPr>
              <w:t xml:space="preserve"> </w:t>
            </w:r>
          </w:p>
        </w:tc>
      </w:tr>
      <w:tr w:rsidR="00187FD6" w:rsidRPr="00664336" w:rsidTr="001B602C">
        <w:tc>
          <w:tcPr>
            <w:tcW w:w="9520" w:type="dxa"/>
            <w:gridSpan w:val="2"/>
          </w:tcPr>
          <w:p w:rsidR="00187FD6" w:rsidRPr="003A61F9" w:rsidRDefault="00187FD6" w:rsidP="001B602C">
            <w:pPr>
              <w:jc w:val="both"/>
              <w:rPr>
                <w:rFonts w:ascii="Times New Roman" w:hAnsi="Times New Roman" w:cs="Times New Roman"/>
                <w:lang w:val="kk-KZ"/>
              </w:rPr>
            </w:pPr>
            <w:r>
              <w:rPr>
                <w:rFonts w:ascii="Times New Roman" w:hAnsi="Times New Roman" w:cs="Times New Roman"/>
                <w:lang w:val="kk-KZ"/>
              </w:rPr>
              <w:t xml:space="preserve">Ескерту – </w:t>
            </w:r>
            <w:r w:rsidRPr="003A61F9">
              <w:rPr>
                <w:rFonts w:ascii="Times New Roman" w:hAnsi="Times New Roman" w:cs="Times New Roman"/>
                <w:lang w:val="kk-KZ"/>
              </w:rPr>
              <w:t>[</w:t>
            </w:r>
            <w:r w:rsidR="008916D1" w:rsidRPr="00664336">
              <w:rPr>
                <w:rFonts w:ascii="Times New Roman" w:hAnsi="Times New Roman" w:cs="Times New Roman"/>
                <w:lang w:val="kk-KZ"/>
              </w:rPr>
              <w:t>63</w:t>
            </w:r>
            <w:r w:rsidR="00664336">
              <w:rPr>
                <w:rFonts w:ascii="Times New Roman" w:hAnsi="Times New Roman" w:cs="Times New Roman"/>
                <w:lang w:val="kk-KZ"/>
              </w:rPr>
              <w:t>-</w:t>
            </w:r>
            <w:r w:rsidR="00664336">
              <w:rPr>
                <w:rFonts w:ascii="Times New Roman" w:hAnsi="Times New Roman" w:cs="Times New Roman"/>
              </w:rPr>
              <w:t>72</w:t>
            </w:r>
            <w:r w:rsidRPr="003A61F9">
              <w:rPr>
                <w:rFonts w:ascii="Times New Roman" w:hAnsi="Times New Roman" w:cs="Times New Roman"/>
                <w:lang w:val="kk-KZ"/>
              </w:rPr>
              <w:t>] Әдебиеттер негізінде автормен құрастырылған</w:t>
            </w:r>
          </w:p>
        </w:tc>
      </w:tr>
    </w:tbl>
    <w:p w:rsidR="00572E2C" w:rsidRPr="00664336" w:rsidRDefault="00572E2C" w:rsidP="00511055">
      <w:pPr>
        <w:spacing w:after="0" w:line="240" w:lineRule="auto"/>
        <w:ind w:firstLine="567"/>
        <w:jc w:val="both"/>
        <w:rPr>
          <w:rFonts w:ascii="Times New Roman" w:hAnsi="Times New Roman" w:cs="Times New Roman"/>
          <w:b/>
          <w:color w:val="FF0000"/>
          <w:sz w:val="28"/>
          <w:szCs w:val="28"/>
          <w:lang w:val="kk-KZ"/>
        </w:rPr>
      </w:pPr>
    </w:p>
    <w:p w:rsidR="006E203F" w:rsidRDefault="006E203F" w:rsidP="00341A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Кейінгі зерттеулердің ішінен </w:t>
      </w:r>
      <w:r w:rsidR="0057052E">
        <w:rPr>
          <w:rFonts w:ascii="Times New Roman" w:hAnsi="Times New Roman" w:cs="Times New Roman"/>
          <w:sz w:val="28"/>
          <w:szCs w:val="28"/>
          <w:lang w:val="kk-KZ"/>
        </w:rPr>
        <w:t xml:space="preserve">П. Кабинлапат </w:t>
      </w:r>
      <w:r>
        <w:rPr>
          <w:rFonts w:ascii="Times New Roman" w:hAnsi="Times New Roman" w:cs="Times New Roman"/>
          <w:sz w:val="28"/>
          <w:szCs w:val="28"/>
          <w:lang w:val="kk-KZ"/>
        </w:rPr>
        <w:t>және</w:t>
      </w:r>
      <w:r w:rsidR="0057052E">
        <w:rPr>
          <w:rFonts w:ascii="Times New Roman" w:hAnsi="Times New Roman" w:cs="Times New Roman"/>
          <w:sz w:val="28"/>
          <w:szCs w:val="28"/>
          <w:lang w:val="kk-KZ"/>
        </w:rPr>
        <w:t xml:space="preserve"> С. Суттачай</w:t>
      </w:r>
      <w:r w:rsidRPr="00256B28">
        <w:rPr>
          <w:rFonts w:ascii="Times New Roman" w:hAnsi="Times New Roman" w:cs="Times New Roman"/>
          <w:sz w:val="28"/>
          <w:szCs w:val="28"/>
          <w:lang w:val="kk-KZ"/>
        </w:rPr>
        <w:t xml:space="preserve"> </w:t>
      </w:r>
      <w:r>
        <w:rPr>
          <w:rFonts w:ascii="Times New Roman" w:hAnsi="Times New Roman" w:cs="Times New Roman"/>
          <w:sz w:val="28"/>
          <w:szCs w:val="28"/>
          <w:lang w:val="kk-KZ"/>
        </w:rPr>
        <w:t>секілді зерттеушілердің еңбегін атап өтуге болады. Бұл авторлар тауық етін өңдеу өнеркәсібінде қызметтерге негізделген калькуляциялауды – АВС  жүйесін қолдануды зерттеген. Олар</w:t>
      </w:r>
      <w:r w:rsidR="000C6219">
        <w:rPr>
          <w:rFonts w:ascii="Times New Roman" w:hAnsi="Times New Roman" w:cs="Times New Roman"/>
          <w:sz w:val="28"/>
          <w:szCs w:val="28"/>
          <w:lang w:val="kk-KZ"/>
        </w:rPr>
        <w:t xml:space="preserve"> құс етін өндірушілері үшін</w:t>
      </w:r>
      <w:r w:rsidR="0023778E">
        <w:rPr>
          <w:rFonts w:ascii="Times New Roman" w:hAnsi="Times New Roman" w:cs="Times New Roman"/>
          <w:sz w:val="28"/>
          <w:szCs w:val="28"/>
          <w:lang w:val="kk-KZ"/>
        </w:rPr>
        <w:t xml:space="preserve"> АВС</w:t>
      </w:r>
      <w:r w:rsidR="0023778E" w:rsidRPr="0023778E">
        <w:rPr>
          <w:rFonts w:ascii="Times New Roman" w:hAnsi="Times New Roman" w:cs="Times New Roman"/>
          <w:sz w:val="28"/>
          <w:szCs w:val="28"/>
          <w:lang w:val="kk-KZ"/>
        </w:rPr>
        <w:t>-</w:t>
      </w:r>
      <w:r w:rsidR="0023778E">
        <w:rPr>
          <w:rFonts w:ascii="Times New Roman" w:hAnsi="Times New Roman" w:cs="Times New Roman"/>
          <w:sz w:val="28"/>
          <w:szCs w:val="28"/>
          <w:lang w:val="kk-KZ"/>
        </w:rPr>
        <w:t>ті қолдану дәлірек</w:t>
      </w:r>
      <w:r w:rsidR="000C6219">
        <w:rPr>
          <w:rFonts w:ascii="Times New Roman" w:hAnsi="Times New Roman" w:cs="Times New Roman"/>
          <w:sz w:val="28"/>
          <w:szCs w:val="28"/>
          <w:lang w:val="kk-KZ"/>
        </w:rPr>
        <w:t xml:space="preserve"> болғанын және </w:t>
      </w:r>
      <w:r w:rsidR="0023778E">
        <w:rPr>
          <w:rFonts w:ascii="Times New Roman" w:hAnsi="Times New Roman" w:cs="Times New Roman"/>
          <w:sz w:val="28"/>
          <w:szCs w:val="28"/>
          <w:lang w:val="kk-KZ"/>
        </w:rPr>
        <w:t>жанама шығындард</w:t>
      </w:r>
      <w:r w:rsidR="000C6219">
        <w:rPr>
          <w:rFonts w:ascii="Times New Roman" w:hAnsi="Times New Roman" w:cs="Times New Roman"/>
          <w:sz w:val="28"/>
          <w:szCs w:val="28"/>
          <w:lang w:val="kk-KZ"/>
        </w:rPr>
        <w:t xml:space="preserve">ың жоғары болуы мен </w:t>
      </w:r>
      <w:r>
        <w:rPr>
          <w:rFonts w:ascii="Times New Roman" w:hAnsi="Times New Roman" w:cs="Times New Roman"/>
          <w:sz w:val="28"/>
          <w:szCs w:val="28"/>
          <w:lang w:val="kk-KZ"/>
        </w:rPr>
        <w:t xml:space="preserve"> </w:t>
      </w:r>
      <w:r w:rsidR="000C6219" w:rsidRPr="000C6219">
        <w:rPr>
          <w:rFonts w:ascii="Times New Roman" w:hAnsi="Times New Roman" w:cs="Times New Roman"/>
          <w:sz w:val="28"/>
          <w:szCs w:val="28"/>
          <w:lang w:val="kk-KZ"/>
        </w:rPr>
        <w:t>әртараптандырылған</w:t>
      </w:r>
      <w:r w:rsidR="000C6219">
        <w:rPr>
          <w:rFonts w:ascii="Times New Roman" w:hAnsi="Times New Roman" w:cs="Times New Roman"/>
          <w:sz w:val="28"/>
          <w:szCs w:val="28"/>
          <w:lang w:val="kk-KZ"/>
        </w:rPr>
        <w:t xml:space="preserve"> өнімдердің кө</w:t>
      </w:r>
      <w:r w:rsidR="0023778E">
        <w:rPr>
          <w:rFonts w:ascii="Times New Roman" w:hAnsi="Times New Roman" w:cs="Times New Roman"/>
          <w:sz w:val="28"/>
          <w:szCs w:val="28"/>
          <w:lang w:val="kk-KZ"/>
        </w:rPr>
        <w:t xml:space="preserve">птігі ыңғайлы </w:t>
      </w:r>
      <w:r w:rsidR="0023778E" w:rsidRPr="00545BF7">
        <w:rPr>
          <w:rFonts w:ascii="Times New Roman" w:hAnsi="Times New Roman" w:cs="Times New Roman"/>
          <w:sz w:val="28"/>
          <w:szCs w:val="28"/>
          <w:lang w:val="kk-KZ"/>
        </w:rPr>
        <w:t>болғанын</w:t>
      </w:r>
      <w:r w:rsidR="0023778E">
        <w:rPr>
          <w:rFonts w:ascii="Times New Roman" w:hAnsi="Times New Roman" w:cs="Times New Roman"/>
          <w:sz w:val="28"/>
          <w:szCs w:val="28"/>
          <w:lang w:val="kk-KZ"/>
        </w:rPr>
        <w:t xml:space="preserve"> дәлелдеген</w:t>
      </w:r>
      <w:r w:rsidR="00953E9C">
        <w:rPr>
          <w:rFonts w:ascii="Times New Roman" w:hAnsi="Times New Roman" w:cs="Times New Roman"/>
          <w:sz w:val="24"/>
          <w:szCs w:val="24"/>
          <w:lang w:val="kk-KZ"/>
        </w:rPr>
        <w:t xml:space="preserve"> </w:t>
      </w:r>
      <w:r w:rsidR="008916D1">
        <w:rPr>
          <w:rFonts w:ascii="Times New Roman" w:hAnsi="Times New Roman" w:cs="Times New Roman"/>
          <w:sz w:val="28"/>
          <w:szCs w:val="28"/>
          <w:lang w:val="kk-KZ"/>
        </w:rPr>
        <w:t xml:space="preserve"> [71</w:t>
      </w:r>
      <w:r>
        <w:rPr>
          <w:rFonts w:ascii="Times New Roman" w:hAnsi="Times New Roman" w:cs="Times New Roman"/>
          <w:sz w:val="28"/>
          <w:szCs w:val="28"/>
          <w:lang w:val="kk-KZ"/>
        </w:rPr>
        <w:t xml:space="preserve">, </w:t>
      </w:r>
      <w:r w:rsidR="00315E5B">
        <w:rPr>
          <w:rFonts w:ascii="Times New Roman" w:hAnsi="Times New Roman" w:cs="Times New Roman"/>
          <w:sz w:val="28"/>
          <w:szCs w:val="28"/>
          <w:lang w:val="kk-KZ"/>
        </w:rPr>
        <w:t>p.</w:t>
      </w:r>
      <w:r w:rsidR="00C16A2D" w:rsidRPr="00C87715">
        <w:rPr>
          <w:rFonts w:ascii="Times New Roman" w:hAnsi="Times New Roman" w:cs="Times New Roman"/>
          <w:sz w:val="28"/>
          <w:szCs w:val="28"/>
          <w:lang w:val="kk-KZ"/>
        </w:rPr>
        <w:t>95</w:t>
      </w:r>
      <w:r>
        <w:rPr>
          <w:rFonts w:ascii="Times New Roman" w:hAnsi="Times New Roman" w:cs="Times New Roman"/>
          <w:sz w:val="28"/>
          <w:szCs w:val="28"/>
          <w:lang w:val="kk-KZ"/>
        </w:rPr>
        <w:t>].</w:t>
      </w:r>
    </w:p>
    <w:p w:rsidR="006E203F" w:rsidRDefault="001D35EB" w:rsidP="005110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706AB2" w:rsidRPr="00C210DD">
        <w:rPr>
          <w:rFonts w:ascii="Times New Roman" w:hAnsi="Times New Roman" w:cs="Times New Roman"/>
          <w:sz w:val="28"/>
          <w:szCs w:val="28"/>
          <w:lang w:val="kk-KZ"/>
        </w:rPr>
        <w:t>дебиеттерге шолу</w:t>
      </w:r>
      <w:r w:rsidR="00C210DD" w:rsidRPr="00C210DD">
        <w:rPr>
          <w:rFonts w:ascii="Times New Roman" w:hAnsi="Times New Roman" w:cs="Times New Roman"/>
          <w:sz w:val="28"/>
          <w:szCs w:val="28"/>
          <w:lang w:val="kk-KZ"/>
        </w:rPr>
        <w:t xml:space="preserve"> </w:t>
      </w:r>
      <w:r w:rsidR="00BF76E7">
        <w:rPr>
          <w:rFonts w:ascii="Times New Roman" w:hAnsi="Times New Roman" w:cs="Times New Roman"/>
          <w:sz w:val="28"/>
          <w:szCs w:val="28"/>
          <w:lang w:val="kk-KZ"/>
        </w:rPr>
        <w:t>жүргіз</w:t>
      </w:r>
      <w:r>
        <w:rPr>
          <w:rFonts w:ascii="Times New Roman" w:hAnsi="Times New Roman" w:cs="Times New Roman"/>
          <w:sz w:val="28"/>
          <w:szCs w:val="28"/>
          <w:lang w:val="kk-KZ"/>
        </w:rPr>
        <w:t xml:space="preserve">у негізінде </w:t>
      </w:r>
      <w:r w:rsidR="00C210DD" w:rsidRPr="00C210DD">
        <w:rPr>
          <w:rFonts w:ascii="Times New Roman" w:hAnsi="Times New Roman" w:cs="Times New Roman"/>
          <w:sz w:val="28"/>
          <w:szCs w:val="28"/>
          <w:lang w:val="kk-KZ"/>
        </w:rPr>
        <w:t>ауыл шаруашылығының әртүрлі салаларында шығындарды есепке алудың заманауи жүйелерін қолдану мүмкіндігі туралы жалпы қорытынды</w:t>
      </w:r>
      <w:r>
        <w:rPr>
          <w:rFonts w:ascii="Times New Roman" w:hAnsi="Times New Roman" w:cs="Times New Roman"/>
          <w:sz w:val="28"/>
          <w:szCs w:val="28"/>
          <w:lang w:val="kk-KZ"/>
        </w:rPr>
        <w:t xml:space="preserve"> жасауға болады</w:t>
      </w:r>
      <w:r w:rsidR="00C210DD" w:rsidRPr="00C210DD">
        <w:rPr>
          <w:rFonts w:ascii="Times New Roman" w:hAnsi="Times New Roman" w:cs="Times New Roman"/>
          <w:sz w:val="28"/>
          <w:szCs w:val="28"/>
          <w:lang w:val="kk-KZ"/>
        </w:rPr>
        <w:t>.</w:t>
      </w:r>
      <w:r w:rsidR="00D30F85">
        <w:rPr>
          <w:rFonts w:ascii="Times New Roman" w:hAnsi="Times New Roman" w:cs="Times New Roman"/>
          <w:sz w:val="28"/>
          <w:szCs w:val="28"/>
          <w:lang w:val="kk-KZ"/>
        </w:rPr>
        <w:t xml:space="preserve"> </w:t>
      </w:r>
      <w:r w:rsidR="00E05BC7" w:rsidRPr="00E05BC7">
        <w:rPr>
          <w:rFonts w:ascii="Times New Roman" w:hAnsi="Times New Roman" w:cs="Times New Roman"/>
          <w:sz w:val="28"/>
          <w:szCs w:val="28"/>
          <w:lang w:val="kk-KZ"/>
        </w:rPr>
        <w:t xml:space="preserve">Атап айтқанда, </w:t>
      </w:r>
      <w:r w:rsidR="0052486E">
        <w:rPr>
          <w:rFonts w:ascii="Times New Roman" w:hAnsi="Times New Roman" w:cs="Times New Roman"/>
          <w:sz w:val="28"/>
          <w:szCs w:val="28"/>
          <w:lang w:val="kk-KZ"/>
        </w:rPr>
        <w:t xml:space="preserve"> жұмыртқа өндіретін тар мамандандырылған құс фабрикаларында м</w:t>
      </w:r>
      <w:r w:rsidR="00706AB2">
        <w:rPr>
          <w:rFonts w:ascii="Times New Roman" w:hAnsi="Times New Roman" w:cs="Times New Roman"/>
          <w:sz w:val="28"/>
          <w:szCs w:val="28"/>
          <w:lang w:val="kk-KZ"/>
        </w:rPr>
        <w:t>ақ</w:t>
      </w:r>
      <w:r w:rsidR="0052486E">
        <w:rPr>
          <w:rFonts w:ascii="Times New Roman" w:hAnsi="Times New Roman" w:cs="Times New Roman"/>
          <w:sz w:val="28"/>
          <w:szCs w:val="28"/>
          <w:lang w:val="kk-KZ"/>
        </w:rPr>
        <w:t xml:space="preserve">сатты шығындар жүйесін қолдану мәселесі </w:t>
      </w:r>
      <w:r w:rsidR="00036D29">
        <w:rPr>
          <w:rFonts w:ascii="Times New Roman" w:hAnsi="Times New Roman" w:cs="Times New Roman"/>
          <w:sz w:val="28"/>
          <w:szCs w:val="28"/>
          <w:lang w:val="kk-KZ"/>
        </w:rPr>
        <w:t xml:space="preserve">талқыланды. </w:t>
      </w:r>
      <w:r>
        <w:rPr>
          <w:rFonts w:ascii="Times New Roman" w:hAnsi="Times New Roman" w:cs="Times New Roman"/>
          <w:sz w:val="28"/>
          <w:szCs w:val="28"/>
          <w:lang w:val="kk-KZ"/>
        </w:rPr>
        <w:t xml:space="preserve">Жоғарыда </w:t>
      </w:r>
      <w:r w:rsidR="00D54C49">
        <w:rPr>
          <w:rFonts w:ascii="Times New Roman" w:hAnsi="Times New Roman" w:cs="Times New Roman"/>
          <w:sz w:val="28"/>
          <w:szCs w:val="28"/>
          <w:lang w:val="kk-KZ"/>
        </w:rPr>
        <w:t>қарастырылған</w:t>
      </w:r>
      <w:r w:rsidR="00D54C49" w:rsidRPr="00D54C49">
        <w:rPr>
          <w:rFonts w:ascii="Times New Roman" w:hAnsi="Times New Roman" w:cs="Times New Roman"/>
          <w:sz w:val="28"/>
          <w:szCs w:val="28"/>
          <w:lang w:val="kk-KZ"/>
        </w:rPr>
        <w:t xml:space="preserve"> A</w:t>
      </w:r>
      <w:r w:rsidR="00D54C49">
        <w:rPr>
          <w:rFonts w:ascii="Times New Roman" w:hAnsi="Times New Roman" w:cs="Times New Roman"/>
          <w:sz w:val="28"/>
          <w:szCs w:val="28"/>
          <w:lang w:val="kk-KZ"/>
        </w:rPr>
        <w:t>BC жүйесіне және оны әртүрлі</w:t>
      </w:r>
      <w:r w:rsidR="00D54C49" w:rsidRPr="00D54C49">
        <w:rPr>
          <w:rFonts w:ascii="Times New Roman" w:hAnsi="Times New Roman" w:cs="Times New Roman"/>
          <w:sz w:val="28"/>
          <w:szCs w:val="28"/>
          <w:lang w:val="kk-KZ"/>
        </w:rPr>
        <w:t xml:space="preserve"> өнім шығаратын құс фабрикаларының қабылдауы жеке зерттеуді қажет етеді</w:t>
      </w:r>
      <w:r w:rsidR="00D54C49">
        <w:rPr>
          <w:rFonts w:ascii="Times New Roman" w:hAnsi="Times New Roman" w:cs="Times New Roman"/>
          <w:sz w:val="28"/>
          <w:szCs w:val="28"/>
          <w:lang w:val="kk-KZ"/>
        </w:rPr>
        <w:t xml:space="preserve">. Сондықтан бұл мәселе келесі бөлімдерде кеңірек талқыланып зерттеледі. </w:t>
      </w:r>
    </w:p>
    <w:p w:rsidR="0040087D" w:rsidRDefault="0040087D" w:rsidP="00511055">
      <w:pPr>
        <w:spacing w:after="0" w:line="240" w:lineRule="auto"/>
        <w:ind w:firstLine="567"/>
        <w:jc w:val="both"/>
        <w:rPr>
          <w:rFonts w:ascii="Times New Roman" w:hAnsi="Times New Roman" w:cs="Times New Roman"/>
          <w:b/>
          <w:sz w:val="28"/>
          <w:szCs w:val="28"/>
          <w:lang w:val="kk-KZ"/>
        </w:rPr>
      </w:pPr>
    </w:p>
    <w:p w:rsidR="0040087D" w:rsidRDefault="00AD6BCC" w:rsidP="00511055">
      <w:pPr>
        <w:spacing w:after="0" w:line="240" w:lineRule="auto"/>
        <w:ind w:firstLine="567"/>
        <w:jc w:val="both"/>
        <w:rPr>
          <w:rFonts w:ascii="Times New Roman" w:hAnsi="Times New Roman" w:cs="Times New Roman"/>
          <w:b/>
          <w:sz w:val="28"/>
          <w:szCs w:val="28"/>
          <w:lang w:val="kk-KZ"/>
        </w:rPr>
      </w:pPr>
      <w:r w:rsidRPr="00AD6BCC">
        <w:rPr>
          <w:rFonts w:ascii="Times New Roman" w:hAnsi="Times New Roman" w:cs="Times New Roman"/>
          <w:b/>
          <w:sz w:val="28"/>
          <w:szCs w:val="28"/>
          <w:lang w:val="kk-KZ"/>
        </w:rPr>
        <w:t xml:space="preserve">1.3 </w:t>
      </w:r>
      <w:r w:rsidR="00A01273" w:rsidRPr="00AD6BCC">
        <w:rPr>
          <w:rFonts w:ascii="Times New Roman" w:hAnsi="Times New Roman" w:cs="Times New Roman"/>
          <w:b/>
          <w:sz w:val="28"/>
          <w:szCs w:val="28"/>
          <w:lang w:val="kk-KZ"/>
        </w:rPr>
        <w:t>Қазақстан Республикасында құс шаруашылығын</w:t>
      </w:r>
      <w:r w:rsidR="000526D2">
        <w:rPr>
          <w:rFonts w:ascii="Times New Roman" w:hAnsi="Times New Roman" w:cs="Times New Roman"/>
          <w:b/>
          <w:sz w:val="28"/>
          <w:szCs w:val="28"/>
          <w:lang w:val="kk-KZ"/>
        </w:rPr>
        <w:t>ың</w:t>
      </w:r>
      <w:r w:rsidR="00A01273" w:rsidRPr="00AD6BCC">
        <w:rPr>
          <w:rFonts w:ascii="Times New Roman" w:hAnsi="Times New Roman" w:cs="Times New Roman"/>
          <w:b/>
          <w:sz w:val="28"/>
          <w:szCs w:val="28"/>
          <w:lang w:val="kk-KZ"/>
        </w:rPr>
        <w:t xml:space="preserve"> </w:t>
      </w:r>
      <w:r w:rsidR="000526D2" w:rsidRPr="000526D2">
        <w:rPr>
          <w:rFonts w:ascii="Times New Roman" w:hAnsi="Times New Roman" w:cs="Times New Roman"/>
          <w:b/>
          <w:sz w:val="28"/>
          <w:szCs w:val="28"/>
          <w:lang w:val="kk-KZ"/>
        </w:rPr>
        <w:t>қазіргі</w:t>
      </w:r>
      <w:r w:rsidR="00DC3364">
        <w:rPr>
          <w:rFonts w:ascii="Times New Roman" w:hAnsi="Times New Roman" w:cs="Times New Roman"/>
          <w:b/>
          <w:sz w:val="28"/>
          <w:szCs w:val="28"/>
          <w:lang w:val="kk-KZ"/>
        </w:rPr>
        <w:t xml:space="preserve"> жағдайын бағалау</w:t>
      </w:r>
      <w:r w:rsidR="00A01273" w:rsidRPr="00AD6BCC">
        <w:rPr>
          <w:rFonts w:ascii="Times New Roman" w:hAnsi="Times New Roman" w:cs="Times New Roman"/>
          <w:b/>
          <w:sz w:val="28"/>
          <w:szCs w:val="28"/>
          <w:lang w:val="kk-KZ"/>
        </w:rPr>
        <w:t xml:space="preserve">   </w:t>
      </w:r>
    </w:p>
    <w:p w:rsidR="00C77057" w:rsidRPr="00B967B2" w:rsidRDefault="00B03BCF" w:rsidP="00C77057">
      <w:pPr>
        <w:spacing w:after="0" w:line="240" w:lineRule="auto"/>
        <w:ind w:firstLine="567"/>
        <w:jc w:val="both"/>
        <w:rPr>
          <w:rFonts w:ascii="Times New Roman" w:hAnsi="Times New Roman" w:cs="Times New Roman"/>
          <w:lang w:val="kk-KZ"/>
        </w:rPr>
      </w:pPr>
      <w:r w:rsidRPr="009A252B">
        <w:rPr>
          <w:rFonts w:ascii="Times New Roman" w:hAnsi="Times New Roman" w:cs="Times New Roman"/>
          <w:sz w:val="28"/>
          <w:szCs w:val="28"/>
          <w:lang w:val="kk-KZ"/>
        </w:rPr>
        <w:t>Қазақстан экономикасы үшін агроөнеркәсіптік кешен</w:t>
      </w:r>
      <w:r w:rsidR="00685CE7">
        <w:rPr>
          <w:rFonts w:ascii="Times New Roman" w:hAnsi="Times New Roman" w:cs="Times New Roman"/>
          <w:sz w:val="28"/>
          <w:szCs w:val="28"/>
          <w:lang w:val="kk-KZ"/>
        </w:rPr>
        <w:t xml:space="preserve"> </w:t>
      </w:r>
      <w:r w:rsidRPr="009A252B">
        <w:rPr>
          <w:rFonts w:ascii="Times New Roman" w:hAnsi="Times New Roman" w:cs="Times New Roman"/>
          <w:sz w:val="28"/>
          <w:szCs w:val="28"/>
          <w:lang w:val="kk-KZ"/>
        </w:rPr>
        <w:t xml:space="preserve"> әлеуметтік маңызды сектор болып табылатыны бәрімізге аян. Ұлттық экономиканың елеулі құрылымдық элементі ретінде бұл кешеннің тұрақты түрде дамуы  ауыл шаруашылығы өнімдерін өндіру негізінде елдегі азық-түлік қауіпсіздігін  қамтамасыз етеді. </w:t>
      </w:r>
      <w:r w:rsidR="00C77057">
        <w:rPr>
          <w:rFonts w:ascii="Times New Roman" w:hAnsi="Times New Roman" w:cs="Times New Roman"/>
          <w:sz w:val="28"/>
          <w:szCs w:val="28"/>
          <w:lang w:val="kk-KZ"/>
        </w:rPr>
        <w:t>Қ</w:t>
      </w:r>
      <w:r w:rsidR="00C77057" w:rsidRPr="009A252B">
        <w:rPr>
          <w:rFonts w:ascii="Times New Roman" w:hAnsi="Times New Roman" w:cs="Times New Roman"/>
          <w:sz w:val="28"/>
          <w:szCs w:val="28"/>
          <w:lang w:val="kk-KZ"/>
        </w:rPr>
        <w:t>Р</w:t>
      </w:r>
      <w:r w:rsidR="00C77057">
        <w:rPr>
          <w:rFonts w:ascii="Times New Roman" w:hAnsi="Times New Roman" w:cs="Times New Roman"/>
          <w:sz w:val="28"/>
          <w:szCs w:val="28"/>
          <w:lang w:val="kk-KZ"/>
        </w:rPr>
        <w:t>-</w:t>
      </w:r>
      <w:r w:rsidR="00C77057" w:rsidRPr="009A252B">
        <w:rPr>
          <w:rFonts w:ascii="Times New Roman" w:hAnsi="Times New Roman" w:cs="Times New Roman"/>
          <w:sz w:val="28"/>
          <w:szCs w:val="28"/>
          <w:lang w:val="kk-KZ"/>
        </w:rPr>
        <w:t xml:space="preserve">ның </w:t>
      </w:r>
      <w:r w:rsidR="00C77057">
        <w:rPr>
          <w:rFonts w:ascii="Times New Roman" w:hAnsi="Times New Roman" w:cs="Times New Roman"/>
          <w:sz w:val="28"/>
          <w:szCs w:val="28"/>
          <w:lang w:val="kk-KZ"/>
        </w:rPr>
        <w:t xml:space="preserve">АӨК </w:t>
      </w:r>
      <w:r w:rsidR="00C77057" w:rsidRPr="009A252B">
        <w:rPr>
          <w:rFonts w:ascii="Times New Roman" w:hAnsi="Times New Roman" w:cs="Times New Roman"/>
          <w:sz w:val="28"/>
          <w:szCs w:val="28"/>
          <w:lang w:val="kk-KZ"/>
        </w:rPr>
        <w:t>дамытудың 2017-2021 жылдарға арналған мемлекеттік бағдар</w:t>
      </w:r>
      <w:r w:rsidR="00C77057">
        <w:rPr>
          <w:rFonts w:ascii="Times New Roman" w:hAnsi="Times New Roman" w:cs="Times New Roman"/>
          <w:sz w:val="28"/>
          <w:szCs w:val="28"/>
          <w:lang w:val="kk-KZ"/>
        </w:rPr>
        <w:t>ламасында АӨК</w:t>
      </w:r>
      <w:r w:rsidR="00C77057" w:rsidRPr="00554FB6">
        <w:rPr>
          <w:rFonts w:ascii="Times New Roman" w:hAnsi="Times New Roman" w:cs="Times New Roman"/>
          <w:sz w:val="28"/>
          <w:szCs w:val="28"/>
          <w:lang w:val="kk-KZ"/>
        </w:rPr>
        <w:t>-</w:t>
      </w:r>
      <w:r w:rsidR="00C77057">
        <w:rPr>
          <w:rFonts w:ascii="Times New Roman" w:hAnsi="Times New Roman" w:cs="Times New Roman"/>
          <w:sz w:val="28"/>
          <w:szCs w:val="28"/>
          <w:lang w:val="kk-KZ"/>
        </w:rPr>
        <w:t>ді республикада</w:t>
      </w:r>
      <w:r w:rsidR="00C77057" w:rsidRPr="009A252B">
        <w:rPr>
          <w:rFonts w:ascii="Times New Roman" w:hAnsi="Times New Roman" w:cs="Times New Roman"/>
          <w:sz w:val="28"/>
          <w:szCs w:val="28"/>
          <w:lang w:val="kk-KZ"/>
        </w:rPr>
        <w:t xml:space="preserve"> азық-түлік</w:t>
      </w:r>
      <w:r w:rsidR="00C77057">
        <w:rPr>
          <w:rFonts w:ascii="Times New Roman" w:hAnsi="Times New Roman" w:cs="Times New Roman"/>
          <w:sz w:val="28"/>
          <w:szCs w:val="28"/>
          <w:lang w:val="kk-KZ"/>
        </w:rPr>
        <w:t>ке қатысты қауіпсіздікті орнату</w:t>
      </w:r>
      <w:r w:rsidR="00C77057" w:rsidRPr="009A252B">
        <w:rPr>
          <w:rFonts w:ascii="Times New Roman" w:hAnsi="Times New Roman" w:cs="Times New Roman"/>
          <w:sz w:val="28"/>
          <w:szCs w:val="28"/>
          <w:lang w:val="kk-KZ"/>
        </w:rPr>
        <w:t xml:space="preserve"> </w:t>
      </w:r>
      <w:r w:rsidR="00C77057">
        <w:rPr>
          <w:rFonts w:ascii="Times New Roman" w:hAnsi="Times New Roman" w:cs="Times New Roman"/>
          <w:sz w:val="28"/>
          <w:szCs w:val="28"/>
          <w:lang w:val="kk-KZ"/>
        </w:rPr>
        <w:t xml:space="preserve">көмегімен </w:t>
      </w:r>
      <w:r w:rsidR="00C77057" w:rsidRPr="009A252B">
        <w:rPr>
          <w:rFonts w:ascii="Times New Roman" w:hAnsi="Times New Roman" w:cs="Times New Roman"/>
          <w:sz w:val="28"/>
          <w:szCs w:val="28"/>
          <w:lang w:val="kk-KZ"/>
        </w:rPr>
        <w:t>ұлттық</w:t>
      </w:r>
      <w:r w:rsidR="00C77057">
        <w:rPr>
          <w:rFonts w:ascii="Times New Roman" w:hAnsi="Times New Roman" w:cs="Times New Roman"/>
          <w:sz w:val="28"/>
          <w:szCs w:val="28"/>
          <w:lang w:val="kk-KZ"/>
        </w:rPr>
        <w:t xml:space="preserve"> қауіпсіздік, оны тұрақтандыруды шешетін экономика</w:t>
      </w:r>
      <w:r w:rsidR="00C77057" w:rsidRPr="009A252B">
        <w:rPr>
          <w:rFonts w:ascii="Times New Roman" w:hAnsi="Times New Roman" w:cs="Times New Roman"/>
          <w:sz w:val="28"/>
          <w:szCs w:val="28"/>
          <w:lang w:val="kk-KZ"/>
        </w:rPr>
        <w:t xml:space="preserve"> </w:t>
      </w:r>
      <w:r w:rsidR="008916D1">
        <w:rPr>
          <w:rFonts w:ascii="Times New Roman" w:hAnsi="Times New Roman" w:cs="Times New Roman"/>
          <w:sz w:val="28"/>
          <w:szCs w:val="28"/>
          <w:lang w:val="kk-KZ"/>
        </w:rPr>
        <w:t>сегментінің бірі делінген [73</w:t>
      </w:r>
      <w:r w:rsidR="00C77057">
        <w:rPr>
          <w:rFonts w:ascii="Times New Roman" w:hAnsi="Times New Roman" w:cs="Times New Roman"/>
          <w:sz w:val="28"/>
          <w:szCs w:val="28"/>
          <w:lang w:val="kk-KZ"/>
        </w:rPr>
        <w:t>]</w:t>
      </w:r>
      <w:r w:rsidR="00C77057" w:rsidRPr="009A252B">
        <w:rPr>
          <w:rFonts w:ascii="Times New Roman" w:hAnsi="Times New Roman" w:cs="Times New Roman"/>
          <w:sz w:val="28"/>
          <w:szCs w:val="28"/>
          <w:lang w:val="kk-KZ"/>
        </w:rPr>
        <w:t>.</w:t>
      </w:r>
    </w:p>
    <w:p w:rsidR="00B03BCF" w:rsidRPr="001D3519" w:rsidRDefault="00B03BCF" w:rsidP="000676AA">
      <w:pPr>
        <w:spacing w:after="0" w:line="240" w:lineRule="auto"/>
        <w:ind w:firstLine="567"/>
        <w:jc w:val="both"/>
        <w:rPr>
          <w:rFonts w:ascii="Times New Roman" w:hAnsi="Times New Roman" w:cs="Times New Roman"/>
          <w:sz w:val="28"/>
          <w:szCs w:val="28"/>
          <w:lang w:val="kk-KZ"/>
        </w:rPr>
      </w:pPr>
      <w:r w:rsidRPr="009A252B">
        <w:rPr>
          <w:rFonts w:ascii="Times New Roman" w:hAnsi="Times New Roman" w:cs="Times New Roman"/>
          <w:sz w:val="28"/>
          <w:szCs w:val="28"/>
          <w:lang w:val="kk-KZ"/>
        </w:rPr>
        <w:t>Ауыл шаруашылығын дамыту тек азық-түлік қауіпсіздігін қамтамасыз етумен ғана шектелмеу керек, сонымен бірге осы саладан өндірілетін өнімдердің елеулі көлемін шетелге экспорттауға</w:t>
      </w:r>
      <w:r>
        <w:rPr>
          <w:rFonts w:ascii="Times New Roman" w:hAnsi="Times New Roman" w:cs="Times New Roman"/>
          <w:sz w:val="28"/>
          <w:szCs w:val="28"/>
          <w:lang w:val="kk-KZ"/>
        </w:rPr>
        <w:t xml:space="preserve"> шығарған жөн</w:t>
      </w:r>
      <w:r w:rsidRPr="009A252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676AA" w:rsidRPr="008D227F">
        <w:rPr>
          <w:rFonts w:ascii="Times New Roman" w:hAnsi="Times New Roman" w:cs="Times New Roman"/>
          <w:sz w:val="28"/>
          <w:szCs w:val="28"/>
          <w:lang w:val="kk-KZ"/>
        </w:rPr>
        <w:t>ҚР</w:t>
      </w:r>
      <w:r w:rsidR="000676AA" w:rsidRPr="000676AA">
        <w:rPr>
          <w:rFonts w:ascii="Times New Roman" w:hAnsi="Times New Roman" w:cs="Times New Roman"/>
          <w:sz w:val="28"/>
          <w:szCs w:val="28"/>
          <w:lang w:val="kk-KZ"/>
        </w:rPr>
        <w:t>-</w:t>
      </w:r>
      <w:r w:rsidR="000676AA">
        <w:rPr>
          <w:rFonts w:ascii="Times New Roman" w:hAnsi="Times New Roman" w:cs="Times New Roman"/>
          <w:sz w:val="28"/>
          <w:szCs w:val="28"/>
          <w:lang w:val="kk-KZ"/>
        </w:rPr>
        <w:t xml:space="preserve">ның алғашқы президенті өзінің кезекті Қазақстан халқына жолдауында ауыл шаруашылығынан алынатын азық-түлік өнімдері жаһанға танылу үшін экспорт мәселесіне тоқталған болатын. Ол әлемдік нарыққа «Қазақстанда жасалған»,  экологиялық жағынан тазалығын, табиғилығын сақтай отыра шығарылатын қазақстандық азық-түлік брендін қалыптастыру керектігін айтқан </w:t>
      </w:r>
      <w:r>
        <w:rPr>
          <w:rFonts w:ascii="Times New Roman" w:hAnsi="Times New Roman" w:cs="Times New Roman"/>
          <w:sz w:val="28"/>
          <w:szCs w:val="28"/>
          <w:lang w:val="kk-KZ"/>
        </w:rPr>
        <w:t>[</w:t>
      </w:r>
      <w:r w:rsidR="001C6EF9" w:rsidRPr="001C6EF9">
        <w:rPr>
          <w:rFonts w:ascii="Times New Roman" w:hAnsi="Times New Roman" w:cs="Times New Roman"/>
          <w:sz w:val="28"/>
          <w:szCs w:val="28"/>
          <w:lang w:val="kk-KZ"/>
        </w:rPr>
        <w:t>1</w:t>
      </w:r>
      <w:r w:rsidRPr="009A252B">
        <w:rPr>
          <w:rFonts w:ascii="Times New Roman" w:hAnsi="Times New Roman" w:cs="Times New Roman"/>
          <w:sz w:val="28"/>
          <w:szCs w:val="28"/>
          <w:lang w:val="kk-KZ"/>
        </w:rPr>
        <w:t>].</w:t>
      </w:r>
    </w:p>
    <w:p w:rsidR="00D278AC" w:rsidRDefault="00B03BCF" w:rsidP="0009325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Ауыл шаруашылығы – бұл Қазақстан халқының тең жартысына жуығы үшін күнкөріс көзі,</w:t>
      </w:r>
      <w:r w:rsidRPr="00020EBD">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жұмыспен қамту мен тіршілік ету ортасы.</w:t>
      </w:r>
      <w:r w:rsidRPr="009A252B">
        <w:rPr>
          <w:rFonts w:ascii="Times New Roman" w:hAnsi="Times New Roman" w:cs="Times New Roman"/>
          <w:sz w:val="28"/>
          <w:szCs w:val="28"/>
          <w:lang w:val="kk-KZ"/>
        </w:rPr>
        <w:t xml:space="preserve"> </w:t>
      </w:r>
      <w:r w:rsidR="0009325F">
        <w:rPr>
          <w:rFonts w:ascii="Times New Roman" w:hAnsi="Times New Roman" w:cs="Times New Roman"/>
          <w:sz w:val="28"/>
          <w:szCs w:val="28"/>
          <w:lang w:val="kk-KZ"/>
        </w:rPr>
        <w:t xml:space="preserve">Қазақстан халқының шамамен </w:t>
      </w:r>
      <w:r w:rsidR="0009325F" w:rsidRPr="007E219F">
        <w:rPr>
          <w:rFonts w:ascii="Times New Roman" w:hAnsi="Times New Roman" w:cs="Times New Roman"/>
          <w:sz w:val="28"/>
          <w:szCs w:val="28"/>
          <w:lang w:val="kk-KZ"/>
        </w:rPr>
        <w:t>42,2%-ы  2019 жылдың 1-қаңтардағы</w:t>
      </w:r>
      <w:r w:rsidR="0009325F">
        <w:rPr>
          <w:rFonts w:ascii="Times New Roman" w:hAnsi="Times New Roman" w:cs="Times New Roman"/>
          <w:sz w:val="28"/>
          <w:szCs w:val="28"/>
          <w:lang w:val="kk-KZ"/>
        </w:rPr>
        <w:t xml:space="preserve"> қорытындысы бойынша</w:t>
      </w:r>
      <w:r w:rsidR="00CF766D">
        <w:rPr>
          <w:rFonts w:ascii="Times New Roman" w:hAnsi="Times New Roman" w:cs="Times New Roman"/>
          <w:sz w:val="28"/>
          <w:szCs w:val="28"/>
          <w:lang w:val="kk-KZ"/>
        </w:rPr>
        <w:t xml:space="preserve"> ауылдық жерлерде өмір сүреді [</w:t>
      </w:r>
      <w:r w:rsidR="00D40F61">
        <w:rPr>
          <w:rFonts w:ascii="Times New Roman" w:hAnsi="Times New Roman" w:cs="Times New Roman"/>
          <w:sz w:val="28"/>
          <w:szCs w:val="28"/>
          <w:lang w:val="kk-KZ"/>
        </w:rPr>
        <w:t>74</w:t>
      </w:r>
      <w:r w:rsidR="0009325F">
        <w:rPr>
          <w:rFonts w:ascii="Times New Roman" w:hAnsi="Times New Roman" w:cs="Times New Roman"/>
          <w:sz w:val="28"/>
          <w:szCs w:val="28"/>
          <w:lang w:val="kk-KZ"/>
        </w:rPr>
        <w:t xml:space="preserve">]. Тарихқа көз салсақ, ауылдық жерлерде тұратын халықтың үлесі  Қазақстанның жалпы халқының 40-45 пайыз аралығында өзгеріп отырған.   Сондай-ақ жұмыспен қамтылған халықтың </w:t>
      </w:r>
      <w:r w:rsidR="0009325F" w:rsidRPr="00E4722A">
        <w:rPr>
          <w:rFonts w:ascii="Times New Roman" w:hAnsi="Times New Roman" w:cs="Times New Roman"/>
          <w:sz w:val="28"/>
          <w:szCs w:val="28"/>
          <w:lang w:val="kk-KZ"/>
        </w:rPr>
        <w:t xml:space="preserve">біршама </w:t>
      </w:r>
      <w:r w:rsidR="0009325F">
        <w:rPr>
          <w:rFonts w:ascii="Times New Roman" w:hAnsi="Times New Roman" w:cs="Times New Roman"/>
          <w:sz w:val="28"/>
          <w:szCs w:val="28"/>
          <w:lang w:val="kk-KZ"/>
        </w:rPr>
        <w:t>бөлігі осы ауыл</w:t>
      </w:r>
      <w:r w:rsidR="00BF67B8">
        <w:rPr>
          <w:rFonts w:ascii="Times New Roman" w:hAnsi="Times New Roman" w:cs="Times New Roman"/>
          <w:sz w:val="28"/>
          <w:szCs w:val="28"/>
          <w:lang w:val="kk-KZ"/>
        </w:rPr>
        <w:t xml:space="preserve"> шаруашылығында жұмыс жасайды. </w:t>
      </w:r>
      <w:r w:rsidR="00B07EE7">
        <w:rPr>
          <w:rFonts w:ascii="Times New Roman" w:hAnsi="Times New Roman" w:cs="Times New Roman"/>
          <w:sz w:val="28"/>
          <w:szCs w:val="28"/>
          <w:lang w:val="kk-KZ"/>
        </w:rPr>
        <w:t xml:space="preserve">2020 жылы </w:t>
      </w:r>
      <w:r w:rsidR="00BF67B8">
        <w:rPr>
          <w:rFonts w:ascii="Times New Roman" w:hAnsi="Times New Roman" w:cs="Times New Roman"/>
          <w:sz w:val="28"/>
          <w:szCs w:val="28"/>
          <w:lang w:val="kk-KZ"/>
        </w:rPr>
        <w:t xml:space="preserve">жұмыспен қамтылған </w:t>
      </w:r>
      <w:r w:rsidR="00B07EE7">
        <w:rPr>
          <w:rFonts w:ascii="Times New Roman" w:hAnsi="Times New Roman" w:cs="Times New Roman"/>
          <w:sz w:val="28"/>
          <w:szCs w:val="28"/>
          <w:lang w:val="kk-KZ"/>
        </w:rPr>
        <w:t>8732</w:t>
      </w:r>
      <w:r w:rsidR="00B07EE7" w:rsidRPr="00B07EE7">
        <w:rPr>
          <w:rFonts w:ascii="Times New Roman" w:hAnsi="Times New Roman" w:cs="Times New Roman"/>
          <w:sz w:val="28"/>
          <w:szCs w:val="28"/>
          <w:lang w:val="kk-KZ"/>
        </w:rPr>
        <w:t>.</w:t>
      </w:r>
      <w:r w:rsidR="00B07EE7">
        <w:rPr>
          <w:rFonts w:ascii="Times New Roman" w:hAnsi="Times New Roman" w:cs="Times New Roman"/>
          <w:sz w:val="28"/>
          <w:szCs w:val="28"/>
          <w:lang w:val="kk-KZ"/>
        </w:rPr>
        <w:t xml:space="preserve">0 мың адамның </w:t>
      </w:r>
      <w:r w:rsidR="00BF67B8">
        <w:rPr>
          <w:rFonts w:ascii="Times New Roman" w:hAnsi="Times New Roman" w:cs="Times New Roman"/>
          <w:sz w:val="28"/>
          <w:szCs w:val="28"/>
          <w:lang w:val="kk-KZ"/>
        </w:rPr>
        <w:t xml:space="preserve">1175.1 мыңы, пайызбен көрсеткенде </w:t>
      </w:r>
      <w:r w:rsidR="00BF67B8" w:rsidRPr="00BF67B8">
        <w:rPr>
          <w:rFonts w:ascii="Times New Roman" w:hAnsi="Times New Roman" w:cs="Times New Roman"/>
          <w:sz w:val="28"/>
          <w:szCs w:val="28"/>
          <w:lang w:val="kk-KZ"/>
        </w:rPr>
        <w:t>13</w:t>
      </w:r>
      <w:r w:rsidR="00BA45E7">
        <w:rPr>
          <w:rFonts w:ascii="Times New Roman" w:hAnsi="Times New Roman" w:cs="Times New Roman"/>
          <w:sz w:val="28"/>
          <w:szCs w:val="28"/>
          <w:lang w:val="kk-KZ"/>
        </w:rPr>
        <w:t xml:space="preserve">,4% ауыл, орман және балық шаруашылығында еңбек етуде. </w:t>
      </w:r>
      <w:r w:rsidR="00BF67B8">
        <w:rPr>
          <w:rFonts w:ascii="Times New Roman" w:hAnsi="Times New Roman" w:cs="Times New Roman"/>
          <w:sz w:val="28"/>
          <w:szCs w:val="28"/>
          <w:lang w:val="kk-KZ"/>
        </w:rPr>
        <w:t xml:space="preserve"> </w:t>
      </w:r>
      <w:r w:rsidR="00B07EE7">
        <w:rPr>
          <w:rFonts w:ascii="Times New Roman" w:hAnsi="Times New Roman" w:cs="Times New Roman"/>
          <w:sz w:val="28"/>
          <w:szCs w:val="28"/>
          <w:lang w:val="kk-KZ"/>
        </w:rPr>
        <w:t xml:space="preserve"> </w:t>
      </w:r>
      <w:r w:rsidR="0009325F" w:rsidRPr="003D16CD">
        <w:rPr>
          <w:rFonts w:ascii="Times New Roman" w:hAnsi="Times New Roman" w:cs="Times New Roman"/>
          <w:sz w:val="28"/>
          <w:szCs w:val="28"/>
          <w:lang w:val="kk-KZ"/>
        </w:rPr>
        <w:t>201</w:t>
      </w:r>
      <w:r w:rsidR="0009325F" w:rsidRPr="00410C09">
        <w:rPr>
          <w:rFonts w:ascii="Times New Roman" w:hAnsi="Times New Roman" w:cs="Times New Roman"/>
          <w:sz w:val="28"/>
          <w:szCs w:val="28"/>
          <w:lang w:val="kk-KZ"/>
        </w:rPr>
        <w:t>9</w:t>
      </w:r>
      <w:r w:rsidR="0009325F" w:rsidRPr="00F20484">
        <w:rPr>
          <w:rFonts w:ascii="Times New Roman" w:hAnsi="Times New Roman" w:cs="Times New Roman"/>
          <w:sz w:val="28"/>
          <w:szCs w:val="28"/>
          <w:lang w:val="kk-KZ"/>
        </w:rPr>
        <w:t xml:space="preserve"> </w:t>
      </w:r>
      <w:r w:rsidR="0009325F">
        <w:rPr>
          <w:rFonts w:ascii="Times New Roman" w:hAnsi="Times New Roman" w:cs="Times New Roman"/>
          <w:sz w:val="28"/>
          <w:szCs w:val="28"/>
          <w:lang w:val="kk-KZ"/>
        </w:rPr>
        <w:t>жылы 8780.8 мың адамның  1184.7</w:t>
      </w:r>
      <w:r w:rsidR="0009325F" w:rsidRPr="00410C09">
        <w:rPr>
          <w:rFonts w:ascii="Times New Roman" w:hAnsi="Times New Roman" w:cs="Times New Roman"/>
          <w:sz w:val="28"/>
          <w:szCs w:val="28"/>
          <w:lang w:val="kk-KZ"/>
        </w:rPr>
        <w:t xml:space="preserve"> мы</w:t>
      </w:r>
      <w:r w:rsidR="0009325F">
        <w:rPr>
          <w:rFonts w:ascii="Times New Roman" w:hAnsi="Times New Roman" w:cs="Times New Roman"/>
          <w:sz w:val="28"/>
          <w:szCs w:val="28"/>
          <w:lang w:val="kk-KZ"/>
        </w:rPr>
        <w:t>ңы</w:t>
      </w:r>
      <w:r w:rsidR="00BA45E7">
        <w:rPr>
          <w:rFonts w:ascii="Times New Roman" w:hAnsi="Times New Roman" w:cs="Times New Roman"/>
          <w:sz w:val="28"/>
          <w:szCs w:val="28"/>
          <w:lang w:val="kk-KZ"/>
        </w:rPr>
        <w:t xml:space="preserve"> </w:t>
      </w:r>
      <w:r w:rsidR="00BA45E7" w:rsidRPr="00BA45E7">
        <w:rPr>
          <w:rFonts w:ascii="Times New Roman" w:hAnsi="Times New Roman" w:cs="Times New Roman"/>
          <w:sz w:val="28"/>
          <w:szCs w:val="28"/>
          <w:lang w:val="kk-KZ"/>
        </w:rPr>
        <w:t>–</w:t>
      </w:r>
      <w:r w:rsidR="00BA45E7">
        <w:rPr>
          <w:rFonts w:ascii="Times New Roman" w:hAnsi="Times New Roman" w:cs="Times New Roman"/>
          <w:sz w:val="28"/>
          <w:szCs w:val="28"/>
          <w:lang w:val="kk-KZ"/>
        </w:rPr>
        <w:t xml:space="preserve"> </w:t>
      </w:r>
      <w:r w:rsidR="0009325F">
        <w:rPr>
          <w:rFonts w:ascii="Times New Roman" w:hAnsi="Times New Roman" w:cs="Times New Roman"/>
          <w:sz w:val="28"/>
          <w:szCs w:val="28"/>
          <w:lang w:val="kk-KZ"/>
        </w:rPr>
        <w:t xml:space="preserve">13,5%, 2018 жылы - 8695.0 мың адамның 1228.2 – 14% </w:t>
      </w:r>
      <w:r w:rsidR="00BA45E7">
        <w:rPr>
          <w:rFonts w:ascii="Times New Roman" w:hAnsi="Times New Roman" w:cs="Times New Roman"/>
          <w:sz w:val="28"/>
          <w:szCs w:val="28"/>
          <w:lang w:val="kk-KZ"/>
        </w:rPr>
        <w:t xml:space="preserve">осы шаруашылықтарда жұмыс жасаған </w:t>
      </w:r>
      <w:r w:rsidR="00D40F61">
        <w:rPr>
          <w:rFonts w:ascii="Times New Roman" w:hAnsi="Times New Roman" w:cs="Times New Roman"/>
          <w:sz w:val="28"/>
          <w:szCs w:val="28"/>
          <w:lang w:val="kk-KZ"/>
        </w:rPr>
        <w:t>[75</w:t>
      </w:r>
      <w:r w:rsidR="00BA45E7">
        <w:rPr>
          <w:rFonts w:ascii="Times New Roman" w:hAnsi="Times New Roman" w:cs="Times New Roman"/>
          <w:sz w:val="28"/>
          <w:szCs w:val="28"/>
          <w:lang w:val="kk-KZ"/>
        </w:rPr>
        <w:t>]</w:t>
      </w:r>
      <w:r w:rsidR="0009325F">
        <w:rPr>
          <w:rFonts w:ascii="Times New Roman" w:hAnsi="Times New Roman" w:cs="Times New Roman"/>
          <w:sz w:val="28"/>
          <w:szCs w:val="28"/>
          <w:lang w:val="kk-KZ"/>
        </w:rPr>
        <w:t xml:space="preserve">. </w:t>
      </w:r>
    </w:p>
    <w:p w:rsidR="00E2275E" w:rsidRDefault="00D278AC" w:rsidP="00E227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w:t>
      </w:r>
      <w:r w:rsidR="008328FE">
        <w:rPr>
          <w:rFonts w:ascii="Times New Roman" w:hAnsi="Times New Roman" w:cs="Times New Roman"/>
          <w:sz w:val="28"/>
          <w:szCs w:val="28"/>
          <w:lang w:val="kk-KZ"/>
        </w:rPr>
        <w:t xml:space="preserve"> Қазақстанда ауыл шаруашылығына</w:t>
      </w:r>
      <w:r>
        <w:rPr>
          <w:rFonts w:ascii="Times New Roman" w:hAnsi="Times New Roman" w:cs="Times New Roman"/>
          <w:sz w:val="28"/>
          <w:szCs w:val="28"/>
          <w:lang w:val="kk-KZ"/>
        </w:rPr>
        <w:t>, оның</w:t>
      </w:r>
      <w:r w:rsidR="008328FE">
        <w:rPr>
          <w:rFonts w:ascii="Times New Roman" w:hAnsi="Times New Roman" w:cs="Times New Roman"/>
          <w:sz w:val="28"/>
          <w:szCs w:val="28"/>
          <w:lang w:val="kk-KZ"/>
        </w:rPr>
        <w:t xml:space="preserve"> ішінде</w:t>
      </w:r>
      <w:r>
        <w:rPr>
          <w:rFonts w:ascii="Times New Roman" w:hAnsi="Times New Roman" w:cs="Times New Roman"/>
          <w:sz w:val="28"/>
          <w:szCs w:val="28"/>
          <w:lang w:val="kk-KZ"/>
        </w:rPr>
        <w:t xml:space="preserve"> құс шаруа</w:t>
      </w:r>
      <w:r w:rsidR="008328FE">
        <w:rPr>
          <w:rFonts w:ascii="Times New Roman" w:hAnsi="Times New Roman" w:cs="Times New Roman"/>
          <w:sz w:val="28"/>
          <w:szCs w:val="28"/>
          <w:lang w:val="kk-KZ"/>
        </w:rPr>
        <w:t>шылығының</w:t>
      </w:r>
      <w:r>
        <w:rPr>
          <w:rFonts w:ascii="Times New Roman" w:hAnsi="Times New Roman" w:cs="Times New Roman"/>
          <w:sz w:val="28"/>
          <w:szCs w:val="28"/>
          <w:lang w:val="kk-KZ"/>
        </w:rPr>
        <w:t xml:space="preserve"> дамуына ерекше назар аударылып отыр.</w:t>
      </w:r>
      <w:r w:rsidR="00E2275E">
        <w:rPr>
          <w:rFonts w:ascii="Times New Roman" w:hAnsi="Times New Roman" w:cs="Times New Roman"/>
          <w:sz w:val="28"/>
          <w:szCs w:val="28"/>
          <w:lang w:val="kk-KZ"/>
        </w:rPr>
        <w:t xml:space="preserve"> </w:t>
      </w:r>
      <w:r w:rsidR="008852A7">
        <w:rPr>
          <w:rFonts w:ascii="Times New Roman" w:hAnsi="Times New Roman" w:cs="Times New Roman"/>
          <w:sz w:val="28"/>
          <w:szCs w:val="28"/>
          <w:lang w:val="kk-KZ"/>
        </w:rPr>
        <w:t xml:space="preserve">Статистикалық мәліметтерге сүйенсек, Қазақстандағы мал шаруашылығы бойынша жылқы, түйе, ірі қара мал және қой мен ешкі шаруашылығында да мал басының өсуі байқалады. </w:t>
      </w:r>
      <w:r w:rsidR="008963A7">
        <w:rPr>
          <w:rFonts w:ascii="Times New Roman" w:hAnsi="Times New Roman" w:cs="Times New Roman"/>
          <w:sz w:val="28"/>
          <w:szCs w:val="28"/>
          <w:lang w:val="kk-KZ"/>
        </w:rPr>
        <w:t>Нақтылаған</w:t>
      </w:r>
      <w:r w:rsidR="009D3CD2">
        <w:rPr>
          <w:rFonts w:ascii="Times New Roman" w:hAnsi="Times New Roman" w:cs="Times New Roman"/>
          <w:sz w:val="28"/>
          <w:szCs w:val="28"/>
          <w:lang w:val="kk-KZ"/>
        </w:rPr>
        <w:t>да,  2021 жылд</w:t>
      </w:r>
      <w:r w:rsidR="00E2275E" w:rsidRPr="008963A7">
        <w:rPr>
          <w:rFonts w:ascii="Times New Roman" w:hAnsi="Times New Roman" w:cs="Times New Roman"/>
          <w:sz w:val="28"/>
          <w:szCs w:val="28"/>
          <w:lang w:val="kk-KZ"/>
        </w:rPr>
        <w:t>ы</w:t>
      </w:r>
      <w:r w:rsidR="009D3CD2">
        <w:rPr>
          <w:rFonts w:ascii="Times New Roman" w:hAnsi="Times New Roman" w:cs="Times New Roman"/>
          <w:sz w:val="28"/>
          <w:szCs w:val="28"/>
          <w:lang w:val="kk-KZ"/>
        </w:rPr>
        <w:t>ң</w:t>
      </w:r>
      <w:r w:rsidR="00E2275E" w:rsidRPr="008963A7">
        <w:rPr>
          <w:rFonts w:ascii="Times New Roman" w:hAnsi="Times New Roman" w:cs="Times New Roman"/>
          <w:sz w:val="28"/>
          <w:szCs w:val="28"/>
          <w:lang w:val="kk-KZ"/>
        </w:rPr>
        <w:t xml:space="preserve"> 1 қаңтар</w:t>
      </w:r>
      <w:r w:rsidR="009D3CD2">
        <w:rPr>
          <w:rFonts w:ascii="Times New Roman" w:hAnsi="Times New Roman" w:cs="Times New Roman"/>
          <w:sz w:val="28"/>
          <w:szCs w:val="28"/>
          <w:lang w:val="kk-KZ"/>
        </w:rPr>
        <w:t>ындағы көрсеткіштеріне сай</w:t>
      </w:r>
      <w:r w:rsidR="00E2275E" w:rsidRPr="008963A7">
        <w:rPr>
          <w:rFonts w:ascii="Times New Roman" w:hAnsi="Times New Roman" w:cs="Times New Roman"/>
          <w:sz w:val="28"/>
          <w:szCs w:val="28"/>
          <w:lang w:val="kk-KZ"/>
        </w:rPr>
        <w:t xml:space="preserve"> шаруашылықтардың барлық санаттарында жылқы саны өткен жылғы</w:t>
      </w:r>
      <w:r w:rsidR="008963A7">
        <w:rPr>
          <w:rFonts w:ascii="Times New Roman" w:hAnsi="Times New Roman" w:cs="Times New Roman"/>
          <w:sz w:val="28"/>
          <w:szCs w:val="28"/>
          <w:lang w:val="kk-KZ"/>
        </w:rPr>
        <w:t xml:space="preserve"> сәйкес күнмен салыстырғанда</w:t>
      </w:r>
      <w:r w:rsidR="00705AA7">
        <w:rPr>
          <w:rFonts w:ascii="Times New Roman" w:hAnsi="Times New Roman" w:cs="Times New Roman"/>
          <w:sz w:val="28"/>
          <w:szCs w:val="28"/>
          <w:lang w:val="kk-KZ"/>
        </w:rPr>
        <w:t xml:space="preserve"> 9,3</w:t>
      </w:r>
      <w:r w:rsidR="00E2275E" w:rsidRPr="008963A7">
        <w:rPr>
          <w:rFonts w:ascii="Times New Roman" w:hAnsi="Times New Roman" w:cs="Times New Roman"/>
          <w:sz w:val="28"/>
          <w:szCs w:val="28"/>
          <w:lang w:val="kk-KZ"/>
        </w:rPr>
        <w:t xml:space="preserve">%-ға өсті және </w:t>
      </w:r>
      <w:r w:rsidR="008963A7" w:rsidRPr="008963A7">
        <w:rPr>
          <w:rFonts w:ascii="Times New Roman" w:hAnsi="Times New Roman" w:cs="Times New Roman"/>
          <w:sz w:val="28"/>
          <w:szCs w:val="28"/>
          <w:lang w:val="kk-KZ"/>
        </w:rPr>
        <w:t>3118</w:t>
      </w:r>
      <w:r w:rsidR="00E2275E" w:rsidRPr="008963A7">
        <w:rPr>
          <w:rFonts w:ascii="Times New Roman" w:hAnsi="Times New Roman" w:cs="Times New Roman"/>
          <w:sz w:val="28"/>
          <w:szCs w:val="28"/>
          <w:lang w:val="kk-KZ"/>
        </w:rPr>
        <w:t>,</w:t>
      </w:r>
      <w:r w:rsidR="008963A7" w:rsidRPr="008963A7">
        <w:rPr>
          <w:rFonts w:ascii="Times New Roman" w:hAnsi="Times New Roman" w:cs="Times New Roman"/>
          <w:sz w:val="28"/>
          <w:szCs w:val="28"/>
          <w:lang w:val="kk-KZ"/>
        </w:rPr>
        <w:t>3</w:t>
      </w:r>
      <w:r w:rsidR="002119D8" w:rsidRPr="008963A7">
        <w:rPr>
          <w:rFonts w:ascii="Times New Roman" w:hAnsi="Times New Roman" w:cs="Times New Roman"/>
          <w:sz w:val="28"/>
          <w:szCs w:val="28"/>
          <w:lang w:val="kk-KZ"/>
        </w:rPr>
        <w:t xml:space="preserve"> мың бас</w:t>
      </w:r>
      <w:r w:rsidR="008963A7">
        <w:rPr>
          <w:rFonts w:ascii="Times New Roman" w:hAnsi="Times New Roman" w:cs="Times New Roman"/>
          <w:sz w:val="28"/>
          <w:szCs w:val="28"/>
          <w:lang w:val="kk-KZ"/>
        </w:rPr>
        <w:t xml:space="preserve"> болды. </w:t>
      </w:r>
      <w:r w:rsidR="00705AA7">
        <w:rPr>
          <w:rFonts w:ascii="Times New Roman" w:hAnsi="Times New Roman" w:cs="Times New Roman"/>
          <w:sz w:val="28"/>
          <w:szCs w:val="28"/>
          <w:lang w:val="kk-KZ"/>
        </w:rPr>
        <w:t>Т</w:t>
      </w:r>
      <w:r w:rsidR="002119D8" w:rsidRPr="002119D8">
        <w:rPr>
          <w:rFonts w:ascii="Times New Roman" w:hAnsi="Times New Roman" w:cs="Times New Roman"/>
          <w:sz w:val="28"/>
          <w:szCs w:val="28"/>
          <w:lang w:val="kk-KZ"/>
        </w:rPr>
        <w:t>үйе 5</w:t>
      </w:r>
      <w:r w:rsidR="00E2275E" w:rsidRPr="002119D8">
        <w:rPr>
          <w:rFonts w:ascii="Times New Roman" w:hAnsi="Times New Roman" w:cs="Times New Roman"/>
          <w:sz w:val="28"/>
          <w:szCs w:val="28"/>
          <w:lang w:val="kk-KZ"/>
        </w:rPr>
        <w:t>%-ға және</w:t>
      </w:r>
      <w:r w:rsidR="00E2275E" w:rsidRPr="00705AA7">
        <w:rPr>
          <w:rFonts w:ascii="Times New Roman" w:hAnsi="Times New Roman" w:cs="Times New Roman"/>
          <w:sz w:val="28"/>
          <w:szCs w:val="28"/>
          <w:lang w:val="kk-KZ"/>
        </w:rPr>
        <w:t xml:space="preserve"> </w:t>
      </w:r>
      <w:r w:rsidR="00E2275E" w:rsidRPr="00E2275E">
        <w:rPr>
          <w:rFonts w:ascii="Times New Roman" w:hAnsi="Times New Roman" w:cs="Times New Roman"/>
          <w:sz w:val="28"/>
          <w:szCs w:val="28"/>
          <w:lang w:val="kk-KZ"/>
        </w:rPr>
        <w:t>227,2 мың бас</w:t>
      </w:r>
      <w:r w:rsidR="00E2275E" w:rsidRPr="002119D8">
        <w:rPr>
          <w:rFonts w:ascii="Times New Roman" w:hAnsi="Times New Roman" w:cs="Times New Roman"/>
          <w:sz w:val="28"/>
          <w:szCs w:val="28"/>
          <w:lang w:val="kk-KZ"/>
        </w:rPr>
        <w:t xml:space="preserve">, </w:t>
      </w:r>
      <w:r w:rsidR="00E2275E" w:rsidRPr="007B39CC">
        <w:rPr>
          <w:rFonts w:ascii="Times New Roman" w:hAnsi="Times New Roman" w:cs="Times New Roman"/>
          <w:sz w:val="28"/>
          <w:szCs w:val="28"/>
          <w:lang w:val="kk-KZ"/>
        </w:rPr>
        <w:t>ірі қара мал 5,5%-ға</w:t>
      </w:r>
      <w:r w:rsidR="00D05189">
        <w:rPr>
          <w:rFonts w:ascii="Times New Roman" w:hAnsi="Times New Roman" w:cs="Times New Roman"/>
          <w:sz w:val="28"/>
          <w:szCs w:val="28"/>
          <w:lang w:val="kk-KZ"/>
        </w:rPr>
        <w:t xml:space="preserve"> өскен</w:t>
      </w:r>
      <w:r w:rsidR="00E2275E" w:rsidRPr="007B39CC">
        <w:rPr>
          <w:rFonts w:ascii="Times New Roman" w:hAnsi="Times New Roman" w:cs="Times New Roman"/>
          <w:sz w:val="28"/>
          <w:szCs w:val="28"/>
          <w:lang w:val="kk-KZ"/>
        </w:rPr>
        <w:t xml:space="preserve"> және</w:t>
      </w:r>
      <w:r w:rsidR="007B39CC" w:rsidRPr="007B39CC">
        <w:rPr>
          <w:rFonts w:ascii="Times New Roman" w:hAnsi="Times New Roman" w:cs="Times New Roman"/>
          <w:sz w:val="28"/>
          <w:szCs w:val="28"/>
          <w:lang w:val="kk-KZ"/>
        </w:rPr>
        <w:t xml:space="preserve"> 7848, 5 </w:t>
      </w:r>
      <w:r w:rsidR="00E2275E" w:rsidRPr="007B39CC">
        <w:rPr>
          <w:rFonts w:ascii="Times New Roman" w:hAnsi="Times New Roman" w:cs="Times New Roman"/>
          <w:sz w:val="28"/>
          <w:szCs w:val="28"/>
          <w:lang w:val="kk-KZ"/>
        </w:rPr>
        <w:t>мың бас</w:t>
      </w:r>
      <w:r w:rsidR="008963A7">
        <w:rPr>
          <w:rFonts w:ascii="Times New Roman" w:hAnsi="Times New Roman" w:cs="Times New Roman"/>
          <w:sz w:val="28"/>
          <w:szCs w:val="28"/>
          <w:lang w:val="kk-KZ"/>
        </w:rPr>
        <w:t>, құстар – 3,88</w:t>
      </w:r>
      <w:r w:rsidR="002119D8" w:rsidRPr="008963A7">
        <w:rPr>
          <w:rFonts w:ascii="Times New Roman" w:hAnsi="Times New Roman" w:cs="Times New Roman"/>
          <w:sz w:val="28"/>
          <w:szCs w:val="28"/>
          <w:lang w:val="kk-KZ"/>
        </w:rPr>
        <w:t>%-ға</w:t>
      </w:r>
      <w:r w:rsidR="008963A7">
        <w:rPr>
          <w:rFonts w:ascii="Times New Roman" w:hAnsi="Times New Roman" w:cs="Times New Roman"/>
          <w:sz w:val="28"/>
          <w:szCs w:val="28"/>
          <w:lang w:val="kk-KZ"/>
        </w:rPr>
        <w:t xml:space="preserve"> кеміген</w:t>
      </w:r>
      <w:r w:rsidR="002119D8" w:rsidRPr="008963A7">
        <w:rPr>
          <w:rFonts w:ascii="Times New Roman" w:hAnsi="Times New Roman" w:cs="Times New Roman"/>
          <w:sz w:val="28"/>
          <w:szCs w:val="28"/>
          <w:lang w:val="kk-KZ"/>
        </w:rPr>
        <w:t xml:space="preserve"> және </w:t>
      </w:r>
      <w:r w:rsidR="002119D8" w:rsidRPr="002119D8">
        <w:rPr>
          <w:rFonts w:ascii="Times New Roman" w:hAnsi="Times New Roman" w:cs="Times New Roman"/>
          <w:sz w:val="28"/>
          <w:szCs w:val="28"/>
          <w:lang w:val="kk-KZ"/>
        </w:rPr>
        <w:t>43,16</w:t>
      </w:r>
      <w:r w:rsidR="00E2275E" w:rsidRPr="002119D8">
        <w:rPr>
          <w:rFonts w:ascii="Times New Roman" w:hAnsi="Times New Roman" w:cs="Times New Roman"/>
          <w:sz w:val="28"/>
          <w:szCs w:val="28"/>
          <w:lang w:val="kk-KZ"/>
        </w:rPr>
        <w:t xml:space="preserve"> млн. </w:t>
      </w:r>
      <w:r w:rsidR="00705AA7">
        <w:rPr>
          <w:rFonts w:ascii="Times New Roman" w:hAnsi="Times New Roman" w:cs="Times New Roman"/>
          <w:sz w:val="28"/>
          <w:szCs w:val="28"/>
          <w:lang w:val="kk-KZ"/>
        </w:rPr>
        <w:t>б</w:t>
      </w:r>
      <w:r w:rsidR="00E2275E" w:rsidRPr="002119D8">
        <w:rPr>
          <w:rFonts w:ascii="Times New Roman" w:hAnsi="Times New Roman" w:cs="Times New Roman"/>
          <w:sz w:val="28"/>
          <w:szCs w:val="28"/>
          <w:lang w:val="kk-KZ"/>
        </w:rPr>
        <w:t>ас</w:t>
      </w:r>
      <w:r w:rsidR="00705AA7">
        <w:rPr>
          <w:rFonts w:ascii="Times New Roman" w:hAnsi="Times New Roman" w:cs="Times New Roman"/>
          <w:sz w:val="28"/>
          <w:szCs w:val="28"/>
          <w:lang w:val="kk-KZ"/>
        </w:rPr>
        <w:t xml:space="preserve"> болған. Ал</w:t>
      </w:r>
      <w:r w:rsidR="00705AA7" w:rsidRPr="00705AA7">
        <w:rPr>
          <w:rFonts w:ascii="Times New Roman" w:hAnsi="Times New Roman" w:cs="Times New Roman"/>
          <w:sz w:val="28"/>
          <w:szCs w:val="28"/>
          <w:lang w:val="kk-KZ"/>
        </w:rPr>
        <w:t>, қой мен ешкі 4</w:t>
      </w:r>
      <w:r w:rsidR="00E2275E" w:rsidRPr="00705AA7">
        <w:rPr>
          <w:rFonts w:ascii="Times New Roman" w:hAnsi="Times New Roman" w:cs="Times New Roman"/>
          <w:sz w:val="28"/>
          <w:szCs w:val="28"/>
          <w:lang w:val="kk-KZ"/>
        </w:rPr>
        <w:t>,</w:t>
      </w:r>
      <w:r w:rsidR="00705AA7" w:rsidRPr="00705AA7">
        <w:rPr>
          <w:rFonts w:ascii="Times New Roman" w:hAnsi="Times New Roman" w:cs="Times New Roman"/>
          <w:sz w:val="28"/>
          <w:szCs w:val="28"/>
          <w:lang w:val="kk-KZ"/>
        </w:rPr>
        <w:t>63</w:t>
      </w:r>
      <w:r w:rsidR="00E2275E" w:rsidRPr="00705AA7">
        <w:rPr>
          <w:rFonts w:ascii="Times New Roman" w:hAnsi="Times New Roman" w:cs="Times New Roman"/>
          <w:sz w:val="28"/>
          <w:szCs w:val="28"/>
          <w:lang w:val="kk-KZ"/>
        </w:rPr>
        <w:t>%-ғ</w:t>
      </w:r>
      <w:r w:rsidR="00705AA7" w:rsidRPr="00705AA7">
        <w:rPr>
          <w:rFonts w:ascii="Times New Roman" w:hAnsi="Times New Roman" w:cs="Times New Roman"/>
          <w:sz w:val="28"/>
          <w:szCs w:val="28"/>
          <w:lang w:val="kk-KZ"/>
        </w:rPr>
        <w:t>а</w:t>
      </w:r>
      <w:r w:rsidR="00D05189">
        <w:rPr>
          <w:rFonts w:ascii="Times New Roman" w:hAnsi="Times New Roman" w:cs="Times New Roman"/>
          <w:sz w:val="28"/>
          <w:szCs w:val="28"/>
          <w:lang w:val="kk-KZ"/>
        </w:rPr>
        <w:t xml:space="preserve"> ұлғайған</w:t>
      </w:r>
      <w:r w:rsidR="00705AA7" w:rsidRPr="00705AA7">
        <w:rPr>
          <w:rFonts w:ascii="Times New Roman" w:hAnsi="Times New Roman" w:cs="Times New Roman"/>
          <w:sz w:val="28"/>
          <w:szCs w:val="28"/>
          <w:lang w:val="kk-KZ"/>
        </w:rPr>
        <w:t xml:space="preserve"> және</w:t>
      </w:r>
      <w:r w:rsidR="00D05189">
        <w:rPr>
          <w:rFonts w:ascii="Times New Roman" w:hAnsi="Times New Roman" w:cs="Times New Roman"/>
          <w:sz w:val="28"/>
          <w:szCs w:val="28"/>
          <w:lang w:val="kk-KZ"/>
        </w:rPr>
        <w:t xml:space="preserve"> </w:t>
      </w:r>
      <w:r w:rsidR="00D05189" w:rsidRPr="008963A7">
        <w:rPr>
          <w:rFonts w:ascii="Times New Roman" w:hAnsi="Times New Roman" w:cs="Times New Roman"/>
          <w:sz w:val="28"/>
          <w:szCs w:val="28"/>
          <w:lang w:val="kk-KZ"/>
        </w:rPr>
        <w:t>2021</w:t>
      </w:r>
      <w:r w:rsidR="00D05189">
        <w:rPr>
          <w:rFonts w:ascii="Times New Roman" w:hAnsi="Times New Roman" w:cs="Times New Roman"/>
          <w:sz w:val="28"/>
          <w:szCs w:val="28"/>
          <w:lang w:val="kk-KZ"/>
        </w:rPr>
        <w:t xml:space="preserve"> жылғы 1 қаңтарыңда</w:t>
      </w:r>
      <w:r w:rsidR="00705AA7" w:rsidRPr="00705AA7">
        <w:rPr>
          <w:rFonts w:ascii="Times New Roman" w:hAnsi="Times New Roman" w:cs="Times New Roman"/>
          <w:sz w:val="28"/>
          <w:szCs w:val="28"/>
          <w:lang w:val="kk-KZ"/>
        </w:rPr>
        <w:t xml:space="preserve"> </w:t>
      </w:r>
      <w:r w:rsidR="00705AA7" w:rsidRPr="00D05189">
        <w:rPr>
          <w:rFonts w:ascii="Times New Roman" w:hAnsi="Times New Roman" w:cs="Times New Roman"/>
          <w:sz w:val="28"/>
          <w:szCs w:val="28"/>
          <w:lang w:val="kk-KZ"/>
        </w:rPr>
        <w:t>20042</w:t>
      </w:r>
      <w:r w:rsidR="00D40F61">
        <w:rPr>
          <w:rFonts w:ascii="Times New Roman" w:hAnsi="Times New Roman" w:cs="Times New Roman"/>
          <w:sz w:val="28"/>
          <w:szCs w:val="28"/>
          <w:lang w:val="kk-KZ"/>
        </w:rPr>
        <w:t xml:space="preserve"> мың басты құрады [75</w:t>
      </w:r>
      <w:r w:rsidR="00E2275E" w:rsidRPr="00705AA7">
        <w:rPr>
          <w:rFonts w:ascii="Times New Roman" w:hAnsi="Times New Roman" w:cs="Times New Roman"/>
          <w:sz w:val="28"/>
          <w:szCs w:val="28"/>
          <w:lang w:val="kk-KZ"/>
        </w:rPr>
        <w:t>].</w:t>
      </w:r>
    </w:p>
    <w:p w:rsidR="0006054E" w:rsidRDefault="0006054E" w:rsidP="0006054E">
      <w:pPr>
        <w:spacing w:after="0" w:line="240" w:lineRule="auto"/>
        <w:ind w:firstLine="567"/>
        <w:jc w:val="both"/>
        <w:rPr>
          <w:rFonts w:ascii="Times New Roman" w:hAnsi="Times New Roman" w:cs="Times New Roman"/>
          <w:sz w:val="28"/>
          <w:szCs w:val="28"/>
          <w:lang w:val="kk-KZ"/>
        </w:rPr>
      </w:pPr>
      <w:r w:rsidRPr="00F07DAA">
        <w:rPr>
          <w:rFonts w:ascii="Times New Roman" w:hAnsi="Times New Roman" w:cs="Times New Roman"/>
          <w:sz w:val="28"/>
          <w:szCs w:val="28"/>
          <w:lang w:val="kk-KZ"/>
        </w:rPr>
        <w:t>Байқ</w:t>
      </w:r>
      <w:r w:rsidR="00A41A6D">
        <w:rPr>
          <w:rFonts w:ascii="Times New Roman" w:hAnsi="Times New Roman" w:cs="Times New Roman"/>
          <w:sz w:val="28"/>
          <w:szCs w:val="28"/>
          <w:lang w:val="kk-KZ"/>
        </w:rPr>
        <w:t>ағанымыздай, ең жоғарғы өсім жылқы және ірі қара мал</w:t>
      </w:r>
      <w:r w:rsidRPr="00F07DAA">
        <w:rPr>
          <w:rFonts w:ascii="Times New Roman" w:hAnsi="Times New Roman" w:cs="Times New Roman"/>
          <w:sz w:val="28"/>
          <w:szCs w:val="28"/>
          <w:lang w:val="kk-KZ"/>
        </w:rPr>
        <w:t xml:space="preserve"> шаруашылығына тиесілі.</w:t>
      </w:r>
      <w:r w:rsidR="00A41A6D">
        <w:rPr>
          <w:rFonts w:ascii="Times New Roman" w:hAnsi="Times New Roman" w:cs="Times New Roman"/>
          <w:sz w:val="28"/>
          <w:szCs w:val="28"/>
          <w:lang w:val="kk-KZ"/>
        </w:rPr>
        <w:t xml:space="preserve"> Корановирустық пандемия және кейінгі жылдарда құс тұмауы өршуі құстар санының кемуіне себепші болды</w:t>
      </w:r>
      <w:r w:rsidR="00AD4015">
        <w:rPr>
          <w:rFonts w:ascii="Times New Roman" w:hAnsi="Times New Roman" w:cs="Times New Roman"/>
          <w:sz w:val="28"/>
          <w:szCs w:val="28"/>
          <w:lang w:val="kk-KZ"/>
        </w:rPr>
        <w:t>. Бұл қиындықтарға қарамастан а</w:t>
      </w:r>
      <w:r w:rsidRPr="00F07DAA">
        <w:rPr>
          <w:rFonts w:ascii="Times New Roman" w:hAnsi="Times New Roman" w:cs="Times New Roman"/>
          <w:sz w:val="28"/>
          <w:szCs w:val="28"/>
          <w:lang w:val="kk-KZ"/>
        </w:rPr>
        <w:t>уыл шаруашылығы салалары ішінде мал шаруашылығының бір бағыты болып табылатын құс шаруашылығы айрықша қызығушылық туғызады</w:t>
      </w:r>
      <w:r>
        <w:rPr>
          <w:rFonts w:ascii="Times New Roman" w:hAnsi="Times New Roman" w:cs="Times New Roman"/>
          <w:sz w:val="28"/>
          <w:szCs w:val="28"/>
          <w:lang w:val="kk-KZ"/>
        </w:rPr>
        <w:t xml:space="preserve">. Мұндай қызығушылық танытудың бірден-бір </w:t>
      </w:r>
      <w:r w:rsidRPr="00F07DAA">
        <w:rPr>
          <w:rFonts w:ascii="Times New Roman" w:hAnsi="Times New Roman" w:cs="Times New Roman"/>
          <w:sz w:val="28"/>
          <w:szCs w:val="28"/>
          <w:lang w:val="kk-KZ"/>
        </w:rPr>
        <w:t>себебі</w:t>
      </w:r>
      <w:r w:rsidR="00AD4015">
        <w:rPr>
          <w:rFonts w:ascii="Times New Roman" w:hAnsi="Times New Roman" w:cs="Times New Roman"/>
          <w:sz w:val="28"/>
          <w:szCs w:val="28"/>
          <w:lang w:val="kk-KZ"/>
        </w:rPr>
        <w:t xml:space="preserve"> кейінгі </w:t>
      </w:r>
      <w:r w:rsidR="00AD4015" w:rsidRPr="00AD4015">
        <w:rPr>
          <w:rFonts w:ascii="Times New Roman" w:hAnsi="Times New Roman" w:cs="Times New Roman"/>
          <w:sz w:val="28"/>
          <w:szCs w:val="28"/>
          <w:lang w:val="kk-KZ"/>
        </w:rPr>
        <w:t>2020 мен 2021 ж</w:t>
      </w:r>
      <w:r w:rsidR="00AD4015">
        <w:rPr>
          <w:rFonts w:ascii="Times New Roman" w:hAnsi="Times New Roman" w:cs="Times New Roman"/>
          <w:sz w:val="28"/>
          <w:szCs w:val="28"/>
          <w:lang w:val="kk-KZ"/>
        </w:rPr>
        <w:t>ылды есепке алмағанда,</w:t>
      </w:r>
      <w:r w:rsidRPr="00F07DAA">
        <w:rPr>
          <w:rFonts w:ascii="Times New Roman" w:hAnsi="Times New Roman" w:cs="Times New Roman"/>
          <w:sz w:val="28"/>
          <w:szCs w:val="28"/>
          <w:lang w:val="kk-KZ"/>
        </w:rPr>
        <w:t xml:space="preserve"> соңғы он жылда </w:t>
      </w:r>
      <w:r>
        <w:rPr>
          <w:rFonts w:ascii="Times New Roman" w:hAnsi="Times New Roman" w:cs="Times New Roman"/>
          <w:sz w:val="28"/>
          <w:szCs w:val="28"/>
          <w:lang w:val="kk-KZ"/>
        </w:rPr>
        <w:t xml:space="preserve">құс шаруашылығы </w:t>
      </w:r>
      <w:r w:rsidRPr="00F07DAA">
        <w:rPr>
          <w:rFonts w:ascii="Times New Roman" w:hAnsi="Times New Roman" w:cs="Times New Roman"/>
          <w:sz w:val="28"/>
          <w:szCs w:val="28"/>
          <w:lang w:val="kk-KZ"/>
        </w:rPr>
        <w:t>қарқынмен дамып келе жатқан өндірістердің бірі</w:t>
      </w:r>
      <w:r>
        <w:rPr>
          <w:rFonts w:ascii="Times New Roman" w:hAnsi="Times New Roman" w:cs="Times New Roman"/>
          <w:sz w:val="28"/>
          <w:szCs w:val="28"/>
          <w:lang w:val="kk-KZ"/>
        </w:rPr>
        <w:t xml:space="preserve"> [</w:t>
      </w:r>
      <w:r w:rsidR="00D40F61">
        <w:rPr>
          <w:rFonts w:ascii="Times New Roman" w:hAnsi="Times New Roman" w:cs="Times New Roman"/>
          <w:sz w:val="28"/>
          <w:szCs w:val="28"/>
          <w:lang w:val="kk-KZ"/>
        </w:rPr>
        <w:t>76</w:t>
      </w:r>
      <w:r>
        <w:rPr>
          <w:rFonts w:ascii="Times New Roman" w:hAnsi="Times New Roman" w:cs="Times New Roman"/>
          <w:sz w:val="28"/>
          <w:szCs w:val="28"/>
          <w:lang w:val="kk-KZ"/>
        </w:rPr>
        <w:t>]</w:t>
      </w:r>
      <w:r w:rsidRPr="00F07DAA">
        <w:rPr>
          <w:rFonts w:ascii="Times New Roman" w:hAnsi="Times New Roman" w:cs="Times New Roman"/>
          <w:sz w:val="28"/>
          <w:szCs w:val="28"/>
          <w:lang w:val="kk-KZ"/>
        </w:rPr>
        <w:t>.</w:t>
      </w:r>
    </w:p>
    <w:p w:rsidR="005B3945" w:rsidRDefault="005B3945" w:rsidP="00E2275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w:t>
      </w:r>
      <w:r w:rsidRPr="005B3945">
        <w:rPr>
          <w:rFonts w:ascii="Times New Roman" w:hAnsi="Times New Roman" w:cs="Times New Roman"/>
          <w:sz w:val="28"/>
          <w:szCs w:val="28"/>
          <w:lang w:val="kk-KZ"/>
        </w:rPr>
        <w:t>Ауыл шаруашылығы министрлігі</w:t>
      </w:r>
      <w:r>
        <w:rPr>
          <w:rFonts w:ascii="Times New Roman" w:hAnsi="Times New Roman" w:cs="Times New Roman"/>
          <w:sz w:val="28"/>
          <w:szCs w:val="28"/>
          <w:lang w:val="kk-KZ"/>
        </w:rPr>
        <w:t xml:space="preserve"> (АШМ) «</w:t>
      </w:r>
      <w:r w:rsidRPr="005B3945">
        <w:rPr>
          <w:rFonts w:ascii="Times New Roman" w:hAnsi="Times New Roman" w:cs="Times New Roman"/>
          <w:sz w:val="28"/>
          <w:szCs w:val="28"/>
          <w:lang w:val="kk-KZ"/>
        </w:rPr>
        <w:t xml:space="preserve">Қазақстанда құс шаруашылығын дамытудың 2018-2027 </w:t>
      </w:r>
      <w:r>
        <w:rPr>
          <w:rFonts w:ascii="Times New Roman" w:hAnsi="Times New Roman" w:cs="Times New Roman"/>
          <w:sz w:val="28"/>
          <w:szCs w:val="28"/>
          <w:lang w:val="kk-KZ"/>
        </w:rPr>
        <w:t>жылдарға арналған Бағдарламасын»</w:t>
      </w:r>
      <w:r w:rsidRPr="005B3945">
        <w:rPr>
          <w:rFonts w:ascii="Times New Roman" w:hAnsi="Times New Roman" w:cs="Times New Roman"/>
          <w:sz w:val="28"/>
          <w:szCs w:val="28"/>
          <w:lang w:val="kk-KZ"/>
        </w:rPr>
        <w:t xml:space="preserve"> мақұлдады</w:t>
      </w:r>
      <w:r>
        <w:rPr>
          <w:rFonts w:ascii="Times New Roman" w:hAnsi="Times New Roman" w:cs="Times New Roman"/>
          <w:sz w:val="28"/>
          <w:szCs w:val="28"/>
          <w:lang w:val="kk-KZ"/>
        </w:rPr>
        <w:t>.</w:t>
      </w:r>
      <w:r w:rsidR="0006054E">
        <w:rPr>
          <w:rFonts w:ascii="Times New Roman" w:hAnsi="Times New Roman" w:cs="Times New Roman"/>
          <w:sz w:val="28"/>
          <w:szCs w:val="28"/>
          <w:lang w:val="kk-KZ"/>
        </w:rPr>
        <w:t xml:space="preserve"> Осы бағдарлама</w:t>
      </w:r>
      <w:r w:rsidR="0006054E" w:rsidRPr="0006054E">
        <w:rPr>
          <w:rFonts w:ascii="Times New Roman" w:hAnsi="Times New Roman" w:cs="Times New Roman"/>
          <w:sz w:val="28"/>
          <w:szCs w:val="28"/>
          <w:lang w:val="kk-KZ"/>
        </w:rPr>
        <w:t>ның негізгі мақсаты құс шаруашылығы саласын кешенді, тұрақты және бәсекеге қабілетті</w:t>
      </w:r>
      <w:r w:rsidR="00C247ED">
        <w:rPr>
          <w:rFonts w:ascii="Times New Roman" w:hAnsi="Times New Roman" w:cs="Times New Roman"/>
          <w:sz w:val="28"/>
          <w:szCs w:val="28"/>
          <w:lang w:val="kk-KZ"/>
        </w:rPr>
        <w:t xml:space="preserve"> етіп</w:t>
      </w:r>
      <w:r w:rsidR="0006054E" w:rsidRPr="0006054E">
        <w:rPr>
          <w:rFonts w:ascii="Times New Roman" w:hAnsi="Times New Roman" w:cs="Times New Roman"/>
          <w:sz w:val="28"/>
          <w:szCs w:val="28"/>
          <w:lang w:val="kk-KZ"/>
        </w:rPr>
        <w:t xml:space="preserve"> дамыту үшін жағдай жасау болып табылады.</w:t>
      </w:r>
      <w:r w:rsidR="001D1A50">
        <w:rPr>
          <w:rFonts w:ascii="Times New Roman" w:hAnsi="Times New Roman" w:cs="Times New Roman"/>
          <w:sz w:val="28"/>
          <w:szCs w:val="28"/>
          <w:lang w:val="kk-KZ"/>
        </w:rPr>
        <w:t xml:space="preserve"> Бір жағынан кешенді, екінші жағынан тұрақты, әрі бәсекеге қабілетті шаруашылық </w:t>
      </w:r>
      <w:r w:rsidR="001D1A50" w:rsidRPr="009A252B">
        <w:rPr>
          <w:rFonts w:ascii="Times New Roman" w:hAnsi="Times New Roman" w:cs="Times New Roman"/>
          <w:sz w:val="28"/>
          <w:szCs w:val="28"/>
          <w:lang w:val="kk-KZ"/>
        </w:rPr>
        <w:t>елдегі азық-түлік қауіпсіздігін</w:t>
      </w:r>
      <w:r w:rsidR="001D1A50">
        <w:rPr>
          <w:rFonts w:ascii="Times New Roman" w:hAnsi="Times New Roman" w:cs="Times New Roman"/>
          <w:sz w:val="28"/>
          <w:szCs w:val="28"/>
          <w:lang w:val="kk-KZ"/>
        </w:rPr>
        <w:t xml:space="preserve"> қамтамасыз ету</w:t>
      </w:r>
      <w:r w:rsidR="001D1A50" w:rsidRPr="009A252B">
        <w:rPr>
          <w:rFonts w:ascii="Times New Roman" w:hAnsi="Times New Roman" w:cs="Times New Roman"/>
          <w:sz w:val="28"/>
          <w:szCs w:val="28"/>
          <w:lang w:val="kk-KZ"/>
        </w:rPr>
        <w:t xml:space="preserve"> </w:t>
      </w:r>
      <w:r w:rsidR="001D1A50">
        <w:rPr>
          <w:rFonts w:ascii="Times New Roman" w:hAnsi="Times New Roman" w:cs="Times New Roman"/>
          <w:sz w:val="28"/>
          <w:szCs w:val="28"/>
          <w:lang w:val="kk-KZ"/>
        </w:rPr>
        <w:t xml:space="preserve">және  </w:t>
      </w:r>
      <w:r w:rsidR="001D1A50" w:rsidRPr="001D1A50">
        <w:rPr>
          <w:rFonts w:ascii="Times New Roman" w:hAnsi="Times New Roman" w:cs="Times New Roman"/>
          <w:sz w:val="28"/>
          <w:szCs w:val="28"/>
          <w:lang w:val="kk-KZ"/>
        </w:rPr>
        <w:t>Қазақстанның экспорттық әлеуетін ұлғайту</w:t>
      </w:r>
      <w:r w:rsidR="00C247ED">
        <w:rPr>
          <w:rFonts w:ascii="Times New Roman" w:hAnsi="Times New Roman" w:cs="Times New Roman"/>
          <w:sz w:val="28"/>
          <w:szCs w:val="28"/>
          <w:lang w:val="kk-KZ"/>
        </w:rPr>
        <w:t>ға да үлесін қосады.</w:t>
      </w:r>
      <w:r w:rsidR="001D1A50">
        <w:rPr>
          <w:rFonts w:ascii="Times New Roman" w:hAnsi="Times New Roman" w:cs="Times New Roman"/>
          <w:sz w:val="28"/>
          <w:szCs w:val="28"/>
          <w:lang w:val="kk-KZ"/>
        </w:rPr>
        <w:t xml:space="preserve"> </w:t>
      </w:r>
    </w:p>
    <w:p w:rsidR="0061177B" w:rsidRDefault="0061177B" w:rsidP="0061177B">
      <w:pPr>
        <w:spacing w:after="0" w:line="240" w:lineRule="auto"/>
        <w:ind w:firstLine="709"/>
        <w:jc w:val="both"/>
        <w:rPr>
          <w:rFonts w:ascii="Times New Roman" w:hAnsi="Times New Roman"/>
          <w:sz w:val="28"/>
          <w:szCs w:val="28"/>
          <w:lang w:val="kk-KZ"/>
        </w:rPr>
      </w:pPr>
    </w:p>
    <w:p w:rsidR="0061177B" w:rsidRDefault="0061177B" w:rsidP="0061177B">
      <w:pPr>
        <w:spacing w:after="0" w:line="240" w:lineRule="auto"/>
        <w:ind w:firstLine="709"/>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515F1218" wp14:editId="47460A1F">
            <wp:extent cx="5534108" cy="3466769"/>
            <wp:effectExtent l="0" t="0" r="9525" b="0"/>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1177B" w:rsidRDefault="0061177B" w:rsidP="00912B7E">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 xml:space="preserve">Сурет </w:t>
      </w:r>
      <w:r w:rsidRPr="00063F91">
        <w:rPr>
          <w:rFonts w:ascii="Times New Roman" w:hAnsi="Times New Roman"/>
          <w:sz w:val="28"/>
          <w:szCs w:val="28"/>
          <w:lang w:val="kk-KZ"/>
        </w:rPr>
        <w:t xml:space="preserve">8 – </w:t>
      </w:r>
      <w:r>
        <w:rPr>
          <w:rFonts w:ascii="Times New Roman" w:hAnsi="Times New Roman"/>
          <w:sz w:val="28"/>
          <w:szCs w:val="28"/>
          <w:lang w:val="kk-KZ"/>
        </w:rPr>
        <w:t>Құс шаруашылығын дамытудың негізгі міндеттері</w:t>
      </w:r>
    </w:p>
    <w:p w:rsidR="00912B7E" w:rsidRPr="00063F91" w:rsidRDefault="00912B7E" w:rsidP="00912B7E">
      <w:pPr>
        <w:spacing w:after="0" w:line="240" w:lineRule="auto"/>
        <w:ind w:firstLine="709"/>
        <w:jc w:val="center"/>
        <w:rPr>
          <w:rFonts w:ascii="Times New Roman" w:hAnsi="Times New Roman"/>
          <w:sz w:val="28"/>
          <w:szCs w:val="28"/>
          <w:lang w:val="kk-KZ"/>
        </w:rPr>
      </w:pPr>
    </w:p>
    <w:p w:rsidR="00575691" w:rsidRPr="00AE3EFD" w:rsidRDefault="00912B7E" w:rsidP="00E2275E">
      <w:pPr>
        <w:spacing w:after="0" w:line="240" w:lineRule="auto"/>
        <w:ind w:firstLine="567"/>
        <w:jc w:val="both"/>
        <w:rPr>
          <w:rFonts w:ascii="Times New Roman" w:hAnsi="Times New Roman" w:cs="Times New Roman"/>
          <w:sz w:val="24"/>
          <w:szCs w:val="24"/>
          <w:lang w:val="kk-KZ"/>
        </w:rPr>
      </w:pPr>
      <w:r w:rsidRPr="00912B7E">
        <w:rPr>
          <w:rFonts w:ascii="Times New Roman" w:hAnsi="Times New Roman" w:cs="Times New Roman"/>
          <w:sz w:val="24"/>
          <w:szCs w:val="24"/>
          <w:lang w:val="kk-KZ"/>
        </w:rPr>
        <w:t xml:space="preserve">Ескерту </w:t>
      </w:r>
      <w:r w:rsidRPr="00296B89">
        <w:rPr>
          <w:rFonts w:ascii="Times New Roman" w:hAnsi="Times New Roman" w:cs="Times New Roman"/>
          <w:sz w:val="24"/>
          <w:szCs w:val="24"/>
          <w:lang w:val="kk-KZ"/>
        </w:rPr>
        <w:t xml:space="preserve">– </w:t>
      </w:r>
      <w:r w:rsidR="00AE3EFD" w:rsidRPr="00296B89">
        <w:rPr>
          <w:rFonts w:ascii="Times New Roman" w:hAnsi="Times New Roman" w:cs="Times New Roman"/>
          <w:sz w:val="24"/>
          <w:szCs w:val="24"/>
          <w:lang w:val="kk-KZ"/>
        </w:rPr>
        <w:t>[</w:t>
      </w:r>
      <w:r w:rsidR="009D3CD2" w:rsidRPr="009D3CD2">
        <w:rPr>
          <w:rFonts w:ascii="Times New Roman" w:hAnsi="Times New Roman" w:cs="Times New Roman"/>
          <w:sz w:val="24"/>
          <w:szCs w:val="24"/>
          <w:lang w:val="kk-KZ"/>
        </w:rPr>
        <w:t>3</w:t>
      </w:r>
      <w:r w:rsidR="00AE3EFD" w:rsidRPr="00296B89">
        <w:rPr>
          <w:rFonts w:ascii="Times New Roman" w:hAnsi="Times New Roman" w:cs="Times New Roman"/>
          <w:sz w:val="24"/>
          <w:szCs w:val="24"/>
          <w:lang w:val="kk-KZ"/>
        </w:rPr>
        <w:t>]</w:t>
      </w:r>
      <w:r w:rsidR="00AE3EFD">
        <w:rPr>
          <w:rFonts w:ascii="Times New Roman" w:hAnsi="Times New Roman" w:cs="Times New Roman"/>
          <w:sz w:val="24"/>
          <w:szCs w:val="24"/>
          <w:lang w:val="kk-KZ"/>
        </w:rPr>
        <w:t xml:space="preserve"> </w:t>
      </w:r>
      <w:r w:rsidR="00517845" w:rsidRPr="00517845">
        <w:rPr>
          <w:rFonts w:ascii="Times New Roman" w:hAnsi="Times New Roman" w:cs="Times New Roman"/>
          <w:sz w:val="24"/>
          <w:szCs w:val="24"/>
          <w:lang w:val="kk-KZ"/>
        </w:rPr>
        <w:t xml:space="preserve">«Қазақстанда құс шаруашылығын дамытудың 2018-2027 </w:t>
      </w:r>
      <w:r w:rsidR="00517845">
        <w:rPr>
          <w:rFonts w:ascii="Times New Roman" w:hAnsi="Times New Roman" w:cs="Times New Roman"/>
          <w:sz w:val="24"/>
          <w:szCs w:val="24"/>
          <w:lang w:val="kk-KZ"/>
        </w:rPr>
        <w:t>жылдарға арналған</w:t>
      </w:r>
      <w:r w:rsidR="00517845" w:rsidRPr="00517845">
        <w:rPr>
          <w:rFonts w:ascii="Times New Roman" w:hAnsi="Times New Roman" w:cs="Times New Roman"/>
          <w:sz w:val="24"/>
          <w:szCs w:val="24"/>
          <w:lang w:val="kk-KZ"/>
        </w:rPr>
        <w:t>»</w:t>
      </w:r>
      <w:r w:rsidR="00517845" w:rsidRPr="005B3945">
        <w:rPr>
          <w:rFonts w:ascii="Times New Roman" w:hAnsi="Times New Roman" w:cs="Times New Roman"/>
          <w:sz w:val="28"/>
          <w:szCs w:val="28"/>
          <w:lang w:val="kk-KZ"/>
        </w:rPr>
        <w:t xml:space="preserve"> </w:t>
      </w:r>
      <w:r w:rsidR="00AE3EFD">
        <w:rPr>
          <w:rFonts w:ascii="Times New Roman" w:hAnsi="Times New Roman" w:cs="Times New Roman"/>
          <w:sz w:val="24"/>
          <w:szCs w:val="24"/>
          <w:lang w:val="kk-KZ"/>
        </w:rPr>
        <w:t>бағдарлама негізінде автормен жасалған</w:t>
      </w:r>
    </w:p>
    <w:p w:rsidR="0061177B" w:rsidRDefault="0061177B" w:rsidP="00F83AE2">
      <w:pPr>
        <w:spacing w:after="0" w:line="240" w:lineRule="auto"/>
        <w:ind w:firstLine="567"/>
        <w:jc w:val="both"/>
        <w:rPr>
          <w:rFonts w:ascii="Times New Roman" w:hAnsi="Times New Roman" w:cs="Times New Roman"/>
          <w:sz w:val="28"/>
          <w:szCs w:val="28"/>
          <w:lang w:val="kk-KZ"/>
        </w:rPr>
      </w:pPr>
    </w:p>
    <w:p w:rsidR="00DF7870" w:rsidRDefault="00DF7870" w:rsidP="00F83AE2">
      <w:pPr>
        <w:pStyle w:val="a6"/>
        <w:spacing w:before="0" w:beforeAutospacing="0" w:after="0" w:afterAutospacing="0"/>
        <w:ind w:firstLine="567"/>
        <w:jc w:val="both"/>
        <w:rPr>
          <w:color w:val="FF0000"/>
          <w:sz w:val="28"/>
          <w:szCs w:val="28"/>
          <w:lang w:val="kk-KZ"/>
        </w:rPr>
      </w:pPr>
      <w:r>
        <w:rPr>
          <w:sz w:val="28"/>
          <w:szCs w:val="28"/>
          <w:lang w:val="kk-KZ"/>
        </w:rPr>
        <w:t>Құс еті</w:t>
      </w:r>
      <w:r w:rsidR="00A82637">
        <w:rPr>
          <w:sz w:val="28"/>
          <w:szCs w:val="28"/>
          <w:lang w:val="kk-KZ"/>
        </w:rPr>
        <w:t xml:space="preserve"> ме</w:t>
      </w:r>
      <w:r>
        <w:rPr>
          <w:sz w:val="28"/>
          <w:szCs w:val="28"/>
          <w:lang w:val="kk-KZ"/>
        </w:rPr>
        <w:t>н</w:t>
      </w:r>
      <w:r w:rsidR="00A82637">
        <w:rPr>
          <w:sz w:val="28"/>
          <w:szCs w:val="28"/>
          <w:lang w:val="kk-KZ"/>
        </w:rPr>
        <w:t xml:space="preserve"> тағамдық жұмыртқа</w:t>
      </w:r>
      <w:r>
        <w:rPr>
          <w:sz w:val="28"/>
          <w:szCs w:val="28"/>
          <w:lang w:val="kk-KZ"/>
        </w:rPr>
        <w:t xml:space="preserve"> өндіретін екі жетекші елдермен шекараласатын Қазақстан үшін</w:t>
      </w:r>
      <w:r w:rsidR="00A82637">
        <w:rPr>
          <w:sz w:val="28"/>
          <w:szCs w:val="28"/>
          <w:lang w:val="kk-KZ"/>
        </w:rPr>
        <w:t xml:space="preserve"> ең алдымен құстардың санын арттыру бойынша іс-шаралар</w:t>
      </w:r>
      <w:r>
        <w:rPr>
          <w:sz w:val="28"/>
          <w:szCs w:val="28"/>
          <w:lang w:val="kk-KZ"/>
        </w:rPr>
        <w:t xml:space="preserve"> </w:t>
      </w:r>
      <w:r w:rsidR="00A82637">
        <w:rPr>
          <w:sz w:val="28"/>
          <w:szCs w:val="28"/>
          <w:lang w:val="kk-KZ"/>
        </w:rPr>
        <w:t xml:space="preserve">жасалуы қажеттілігі </w:t>
      </w:r>
      <w:r w:rsidR="00A82637" w:rsidRPr="00063F91">
        <w:rPr>
          <w:sz w:val="28"/>
          <w:szCs w:val="28"/>
          <w:lang w:val="kk-KZ"/>
        </w:rPr>
        <w:t>8</w:t>
      </w:r>
      <w:r w:rsidR="00A82637">
        <w:rPr>
          <w:sz w:val="28"/>
          <w:szCs w:val="28"/>
          <w:lang w:val="kk-KZ"/>
        </w:rPr>
        <w:t xml:space="preserve">-суретте берілген. </w:t>
      </w:r>
      <w:r w:rsidR="006E7B6D">
        <w:rPr>
          <w:sz w:val="28"/>
          <w:szCs w:val="28"/>
          <w:lang w:val="kk-KZ"/>
        </w:rPr>
        <w:t>Өндіріс көлемін бағдарламада көздеген межеге жеткізуді қарастыру үшін Қазақстандағы құ</w:t>
      </w:r>
      <w:r w:rsidR="00980339">
        <w:rPr>
          <w:sz w:val="28"/>
          <w:szCs w:val="28"/>
          <w:lang w:val="kk-KZ"/>
        </w:rPr>
        <w:t>стар саны жайлы деректер талдан</w:t>
      </w:r>
      <w:r w:rsidR="006E7B6D">
        <w:rPr>
          <w:sz w:val="28"/>
          <w:szCs w:val="28"/>
          <w:lang w:val="kk-KZ"/>
        </w:rPr>
        <w:t xml:space="preserve">ды, себебі өнімдерді өндіру осы биологиялық активтер санына тікелей тәуелді. </w:t>
      </w:r>
      <w:r w:rsidR="00F83AE2">
        <w:rPr>
          <w:sz w:val="28"/>
          <w:szCs w:val="28"/>
          <w:lang w:val="kk-KZ"/>
        </w:rPr>
        <w:t xml:space="preserve"> Сондықтан кейінгі бес жылғы, яғни әр жылдың басында Қазақстандағы барлық құстар санына қатысты мәліметтер </w:t>
      </w:r>
      <w:r w:rsidR="00F83AE2" w:rsidRPr="007B39CC">
        <w:rPr>
          <w:sz w:val="28"/>
          <w:szCs w:val="28"/>
          <w:lang w:val="kk-KZ"/>
        </w:rPr>
        <w:t>5</w:t>
      </w:r>
      <w:r w:rsidR="00F83AE2">
        <w:rPr>
          <w:sz w:val="28"/>
          <w:szCs w:val="28"/>
          <w:lang w:val="kk-KZ"/>
        </w:rPr>
        <w:t>-кестеде келтірілген.</w:t>
      </w:r>
      <w:r w:rsidR="006E7B6D">
        <w:rPr>
          <w:sz w:val="28"/>
          <w:szCs w:val="28"/>
          <w:lang w:val="kk-KZ"/>
        </w:rPr>
        <w:t xml:space="preserve">  </w:t>
      </w:r>
    </w:p>
    <w:p w:rsidR="00F83AE2" w:rsidRPr="00F83AE2" w:rsidRDefault="00F83AE2" w:rsidP="00F83AE2">
      <w:pPr>
        <w:pStyle w:val="a6"/>
        <w:spacing w:before="0" w:beforeAutospacing="0" w:after="0" w:afterAutospacing="0"/>
        <w:ind w:firstLine="567"/>
        <w:jc w:val="both"/>
        <w:rPr>
          <w:color w:val="FF0000"/>
          <w:sz w:val="28"/>
          <w:szCs w:val="28"/>
          <w:lang w:val="kk-KZ"/>
        </w:rPr>
      </w:pPr>
    </w:p>
    <w:p w:rsidR="00F83AE2" w:rsidRDefault="00F83AE2" w:rsidP="00F83AE2">
      <w:pPr>
        <w:pStyle w:val="a6"/>
        <w:spacing w:before="0" w:beforeAutospacing="0" w:after="0" w:afterAutospacing="0"/>
        <w:jc w:val="both"/>
        <w:rPr>
          <w:color w:val="000000"/>
          <w:sz w:val="28"/>
          <w:szCs w:val="28"/>
          <w:lang w:val="kk-KZ"/>
        </w:rPr>
      </w:pPr>
      <w:r w:rsidRPr="002717AA">
        <w:rPr>
          <w:color w:val="000000"/>
          <w:sz w:val="28"/>
          <w:szCs w:val="28"/>
          <w:lang w:val="kk-KZ"/>
        </w:rPr>
        <w:t xml:space="preserve">Кесте </w:t>
      </w:r>
      <w:r w:rsidR="00B31B4A">
        <w:rPr>
          <w:color w:val="000000"/>
          <w:sz w:val="28"/>
          <w:szCs w:val="28"/>
          <w:lang w:val="kk-KZ"/>
        </w:rPr>
        <w:t>5</w:t>
      </w:r>
      <w:r w:rsidRPr="00C20429">
        <w:rPr>
          <w:color w:val="000000"/>
          <w:sz w:val="28"/>
          <w:szCs w:val="28"/>
          <w:lang w:val="kk-KZ"/>
        </w:rPr>
        <w:t xml:space="preserve"> – Бес жыл</w:t>
      </w:r>
      <w:r>
        <w:rPr>
          <w:color w:val="000000"/>
          <w:sz w:val="28"/>
          <w:szCs w:val="28"/>
          <w:lang w:val="kk-KZ"/>
        </w:rPr>
        <w:t xml:space="preserve">ғы </w:t>
      </w:r>
      <w:r w:rsidRPr="00C20429">
        <w:rPr>
          <w:color w:val="000000"/>
          <w:sz w:val="28"/>
          <w:szCs w:val="28"/>
          <w:lang w:val="kk-KZ"/>
        </w:rPr>
        <w:t xml:space="preserve">1 </w:t>
      </w:r>
      <w:r w:rsidRPr="002717AA">
        <w:rPr>
          <w:color w:val="000000"/>
          <w:sz w:val="28"/>
          <w:szCs w:val="28"/>
          <w:lang w:val="kk-KZ"/>
        </w:rPr>
        <w:t xml:space="preserve">қаңтардағы Қазақстан Республикасындағы құстың саны </w:t>
      </w:r>
    </w:p>
    <w:p w:rsidR="00F83AE2" w:rsidRPr="002717AA" w:rsidRDefault="00F83AE2" w:rsidP="00F83AE2">
      <w:pPr>
        <w:pStyle w:val="a6"/>
        <w:spacing w:before="0" w:beforeAutospacing="0" w:after="0" w:afterAutospacing="0"/>
        <w:jc w:val="both"/>
        <w:rPr>
          <w:color w:val="000000"/>
          <w:sz w:val="28"/>
          <w:szCs w:val="28"/>
          <w:lang w:val="kk-KZ"/>
        </w:rPr>
      </w:pPr>
    </w:p>
    <w:tbl>
      <w:tblPr>
        <w:tblStyle w:val="a5"/>
        <w:tblW w:w="0" w:type="auto"/>
        <w:tblInd w:w="108" w:type="dxa"/>
        <w:tblLook w:val="04A0" w:firstRow="1" w:lastRow="0" w:firstColumn="1" w:lastColumn="0" w:noHBand="0" w:noVBand="1"/>
      </w:tblPr>
      <w:tblGrid>
        <w:gridCol w:w="1650"/>
        <w:gridCol w:w="1206"/>
        <w:gridCol w:w="1239"/>
        <w:gridCol w:w="1254"/>
        <w:gridCol w:w="1206"/>
        <w:gridCol w:w="1289"/>
        <w:gridCol w:w="1089"/>
        <w:gridCol w:w="813"/>
      </w:tblGrid>
      <w:tr w:rsidR="00F83AE2" w:rsidTr="005C5175">
        <w:trPr>
          <w:trHeight w:val="463"/>
        </w:trPr>
        <w:tc>
          <w:tcPr>
            <w:tcW w:w="1650" w:type="dxa"/>
            <w:vMerge w:val="restart"/>
          </w:tcPr>
          <w:p w:rsidR="00F83AE2" w:rsidRPr="00E347AB" w:rsidRDefault="00F83AE2" w:rsidP="000C40F1">
            <w:pPr>
              <w:pStyle w:val="a6"/>
              <w:jc w:val="both"/>
              <w:rPr>
                <w:color w:val="000000"/>
                <w:sz w:val="22"/>
                <w:szCs w:val="22"/>
                <w:lang w:val="kk-KZ"/>
              </w:rPr>
            </w:pPr>
            <w:r>
              <w:rPr>
                <w:color w:val="000000"/>
                <w:sz w:val="22"/>
                <w:szCs w:val="22"/>
                <w:lang w:val="kk-KZ"/>
              </w:rPr>
              <w:t>Көрсеткіштер</w:t>
            </w:r>
          </w:p>
        </w:tc>
        <w:tc>
          <w:tcPr>
            <w:tcW w:w="1206" w:type="dxa"/>
            <w:vMerge w:val="restart"/>
          </w:tcPr>
          <w:p w:rsidR="00F83AE2" w:rsidRPr="00E347AB" w:rsidRDefault="00F83AE2" w:rsidP="000C40F1">
            <w:pPr>
              <w:pStyle w:val="a6"/>
              <w:jc w:val="center"/>
              <w:rPr>
                <w:color w:val="000000"/>
                <w:sz w:val="22"/>
                <w:szCs w:val="22"/>
              </w:rPr>
            </w:pPr>
            <w:r w:rsidRPr="00E347AB">
              <w:rPr>
                <w:color w:val="000000"/>
                <w:sz w:val="22"/>
                <w:szCs w:val="22"/>
              </w:rPr>
              <w:t>2017</w:t>
            </w:r>
          </w:p>
        </w:tc>
        <w:tc>
          <w:tcPr>
            <w:tcW w:w="1239" w:type="dxa"/>
            <w:vMerge w:val="restart"/>
          </w:tcPr>
          <w:p w:rsidR="00F83AE2" w:rsidRPr="00E347AB" w:rsidRDefault="00F83AE2" w:rsidP="000C40F1">
            <w:pPr>
              <w:pStyle w:val="a6"/>
              <w:jc w:val="center"/>
              <w:rPr>
                <w:color w:val="000000"/>
                <w:sz w:val="22"/>
                <w:szCs w:val="22"/>
              </w:rPr>
            </w:pPr>
            <w:r w:rsidRPr="00E347AB">
              <w:rPr>
                <w:color w:val="000000"/>
                <w:sz w:val="22"/>
                <w:szCs w:val="22"/>
              </w:rPr>
              <w:t>2018</w:t>
            </w:r>
          </w:p>
        </w:tc>
        <w:tc>
          <w:tcPr>
            <w:tcW w:w="1254" w:type="dxa"/>
            <w:vMerge w:val="restart"/>
          </w:tcPr>
          <w:p w:rsidR="00F83AE2" w:rsidRPr="00E347AB" w:rsidRDefault="00F83AE2" w:rsidP="000C40F1">
            <w:pPr>
              <w:pStyle w:val="a6"/>
              <w:jc w:val="center"/>
              <w:rPr>
                <w:color w:val="000000"/>
                <w:sz w:val="22"/>
                <w:szCs w:val="22"/>
                <w:lang w:val="kk-KZ"/>
              </w:rPr>
            </w:pPr>
            <w:r w:rsidRPr="00E347AB">
              <w:rPr>
                <w:color w:val="000000"/>
                <w:sz w:val="22"/>
                <w:szCs w:val="22"/>
              </w:rPr>
              <w:t>2019</w:t>
            </w:r>
          </w:p>
        </w:tc>
        <w:tc>
          <w:tcPr>
            <w:tcW w:w="1206" w:type="dxa"/>
            <w:vMerge w:val="restart"/>
          </w:tcPr>
          <w:p w:rsidR="00F83AE2" w:rsidRPr="00E347AB" w:rsidRDefault="00F83AE2" w:rsidP="000C40F1">
            <w:pPr>
              <w:pStyle w:val="a6"/>
              <w:jc w:val="center"/>
              <w:rPr>
                <w:color w:val="000000"/>
                <w:sz w:val="22"/>
                <w:szCs w:val="22"/>
                <w:lang w:val="kk-KZ"/>
              </w:rPr>
            </w:pPr>
            <w:r w:rsidRPr="00E347AB">
              <w:rPr>
                <w:color w:val="000000"/>
                <w:sz w:val="22"/>
                <w:szCs w:val="22"/>
                <w:lang w:val="kk-KZ"/>
              </w:rPr>
              <w:t>2020</w:t>
            </w:r>
          </w:p>
        </w:tc>
        <w:tc>
          <w:tcPr>
            <w:tcW w:w="1289" w:type="dxa"/>
            <w:vMerge w:val="restart"/>
          </w:tcPr>
          <w:p w:rsidR="00F83AE2" w:rsidRPr="00E347AB" w:rsidRDefault="00F83AE2" w:rsidP="000C40F1">
            <w:pPr>
              <w:pStyle w:val="a6"/>
              <w:jc w:val="center"/>
              <w:rPr>
                <w:color w:val="000000"/>
                <w:sz w:val="22"/>
                <w:szCs w:val="22"/>
                <w:lang w:val="kk-KZ"/>
              </w:rPr>
            </w:pPr>
            <w:r w:rsidRPr="00E347AB">
              <w:rPr>
                <w:color w:val="000000"/>
                <w:sz w:val="22"/>
                <w:szCs w:val="22"/>
                <w:lang w:val="kk-KZ"/>
              </w:rPr>
              <w:t>2021</w:t>
            </w:r>
          </w:p>
        </w:tc>
        <w:tc>
          <w:tcPr>
            <w:tcW w:w="1902" w:type="dxa"/>
            <w:gridSpan w:val="2"/>
          </w:tcPr>
          <w:p w:rsidR="00F83AE2" w:rsidRPr="00E02111" w:rsidRDefault="00E02111" w:rsidP="000C40F1">
            <w:pPr>
              <w:pStyle w:val="a6"/>
              <w:jc w:val="center"/>
              <w:rPr>
                <w:color w:val="000000"/>
                <w:sz w:val="22"/>
                <w:szCs w:val="22"/>
                <w:lang w:val="kk-KZ"/>
              </w:rPr>
            </w:pPr>
            <w:r>
              <w:rPr>
                <w:color w:val="000000"/>
                <w:sz w:val="22"/>
                <w:szCs w:val="22"/>
                <w:lang w:val="kk-KZ"/>
              </w:rPr>
              <w:t xml:space="preserve">2021 жылы 2020 жылға </w:t>
            </w:r>
          </w:p>
        </w:tc>
      </w:tr>
      <w:tr w:rsidR="00F83AE2" w:rsidTr="00B832EC">
        <w:trPr>
          <w:trHeight w:val="897"/>
        </w:trPr>
        <w:tc>
          <w:tcPr>
            <w:tcW w:w="1650" w:type="dxa"/>
            <w:vMerge/>
          </w:tcPr>
          <w:p w:rsidR="00F83AE2" w:rsidRPr="00E347AB" w:rsidRDefault="00F83AE2" w:rsidP="000C40F1">
            <w:pPr>
              <w:pStyle w:val="a6"/>
              <w:jc w:val="both"/>
              <w:rPr>
                <w:color w:val="000000"/>
                <w:sz w:val="22"/>
                <w:szCs w:val="22"/>
                <w:lang w:val="kk-KZ"/>
              </w:rPr>
            </w:pPr>
          </w:p>
        </w:tc>
        <w:tc>
          <w:tcPr>
            <w:tcW w:w="1206" w:type="dxa"/>
            <w:vMerge/>
          </w:tcPr>
          <w:p w:rsidR="00F83AE2" w:rsidRPr="00E347AB" w:rsidRDefault="00F83AE2" w:rsidP="000C40F1">
            <w:pPr>
              <w:pStyle w:val="a6"/>
              <w:jc w:val="center"/>
              <w:rPr>
                <w:color w:val="000000"/>
                <w:sz w:val="22"/>
                <w:szCs w:val="22"/>
              </w:rPr>
            </w:pPr>
          </w:p>
        </w:tc>
        <w:tc>
          <w:tcPr>
            <w:tcW w:w="1239" w:type="dxa"/>
            <w:vMerge/>
          </w:tcPr>
          <w:p w:rsidR="00F83AE2" w:rsidRPr="00E347AB" w:rsidRDefault="00F83AE2" w:rsidP="000C40F1">
            <w:pPr>
              <w:pStyle w:val="a6"/>
              <w:jc w:val="center"/>
              <w:rPr>
                <w:color w:val="000000"/>
                <w:sz w:val="22"/>
                <w:szCs w:val="22"/>
              </w:rPr>
            </w:pPr>
          </w:p>
        </w:tc>
        <w:tc>
          <w:tcPr>
            <w:tcW w:w="1254" w:type="dxa"/>
            <w:vMerge/>
          </w:tcPr>
          <w:p w:rsidR="00F83AE2" w:rsidRPr="00E347AB" w:rsidRDefault="00F83AE2" w:rsidP="000C40F1">
            <w:pPr>
              <w:pStyle w:val="a6"/>
              <w:jc w:val="center"/>
              <w:rPr>
                <w:color w:val="000000"/>
                <w:sz w:val="22"/>
                <w:szCs w:val="22"/>
              </w:rPr>
            </w:pPr>
          </w:p>
        </w:tc>
        <w:tc>
          <w:tcPr>
            <w:tcW w:w="1206" w:type="dxa"/>
            <w:vMerge/>
          </w:tcPr>
          <w:p w:rsidR="00F83AE2" w:rsidRPr="00E347AB" w:rsidRDefault="00F83AE2" w:rsidP="000C40F1">
            <w:pPr>
              <w:pStyle w:val="a6"/>
              <w:jc w:val="center"/>
              <w:rPr>
                <w:color w:val="000000"/>
                <w:sz w:val="22"/>
                <w:szCs w:val="22"/>
                <w:lang w:val="kk-KZ"/>
              </w:rPr>
            </w:pPr>
          </w:p>
        </w:tc>
        <w:tc>
          <w:tcPr>
            <w:tcW w:w="1289" w:type="dxa"/>
            <w:vMerge/>
          </w:tcPr>
          <w:p w:rsidR="00F83AE2" w:rsidRPr="00E347AB" w:rsidRDefault="00F83AE2" w:rsidP="000C40F1">
            <w:pPr>
              <w:pStyle w:val="a6"/>
              <w:jc w:val="center"/>
              <w:rPr>
                <w:color w:val="000000"/>
                <w:sz w:val="22"/>
                <w:szCs w:val="22"/>
                <w:lang w:val="kk-KZ"/>
              </w:rPr>
            </w:pPr>
          </w:p>
        </w:tc>
        <w:tc>
          <w:tcPr>
            <w:tcW w:w="1089" w:type="dxa"/>
          </w:tcPr>
          <w:p w:rsidR="00F83AE2" w:rsidRDefault="00E02111" w:rsidP="000C40F1">
            <w:pPr>
              <w:pStyle w:val="a6"/>
              <w:jc w:val="center"/>
              <w:rPr>
                <w:color w:val="000000"/>
                <w:sz w:val="22"/>
                <w:szCs w:val="22"/>
                <w:lang w:val="kk-KZ"/>
              </w:rPr>
            </w:pPr>
            <w:r>
              <w:rPr>
                <w:color w:val="000000"/>
                <w:sz w:val="22"/>
                <w:szCs w:val="22"/>
                <w:lang w:val="kk-KZ"/>
              </w:rPr>
              <w:t>Құс басы саны бойынша</w:t>
            </w:r>
          </w:p>
        </w:tc>
        <w:tc>
          <w:tcPr>
            <w:tcW w:w="813" w:type="dxa"/>
          </w:tcPr>
          <w:p w:rsidR="00F83AE2" w:rsidRDefault="00E02111" w:rsidP="000C40F1">
            <w:pPr>
              <w:pStyle w:val="a6"/>
              <w:jc w:val="center"/>
              <w:rPr>
                <w:color w:val="000000"/>
                <w:sz w:val="22"/>
                <w:szCs w:val="22"/>
                <w:lang w:val="kk-KZ"/>
              </w:rPr>
            </w:pPr>
            <w:r>
              <w:rPr>
                <w:color w:val="000000"/>
                <w:sz w:val="22"/>
                <w:szCs w:val="22"/>
                <w:lang w:val="kk-KZ"/>
              </w:rPr>
              <w:t>%</w:t>
            </w:r>
          </w:p>
        </w:tc>
      </w:tr>
      <w:tr w:rsidR="005C5175" w:rsidTr="00670C60">
        <w:trPr>
          <w:trHeight w:val="402"/>
        </w:trPr>
        <w:tc>
          <w:tcPr>
            <w:tcW w:w="1650" w:type="dxa"/>
          </w:tcPr>
          <w:p w:rsidR="005C5175" w:rsidRPr="00F83AE2" w:rsidRDefault="005C5175" w:rsidP="005C5175">
            <w:pPr>
              <w:pStyle w:val="a6"/>
              <w:jc w:val="center"/>
              <w:rPr>
                <w:color w:val="000000"/>
                <w:sz w:val="22"/>
                <w:szCs w:val="22"/>
              </w:rPr>
            </w:pPr>
            <w:r>
              <w:rPr>
                <w:color w:val="000000"/>
                <w:sz w:val="22"/>
                <w:szCs w:val="22"/>
              </w:rPr>
              <w:t>1</w:t>
            </w:r>
          </w:p>
        </w:tc>
        <w:tc>
          <w:tcPr>
            <w:tcW w:w="1206" w:type="dxa"/>
          </w:tcPr>
          <w:p w:rsidR="005C5175" w:rsidRPr="00E347AB" w:rsidRDefault="005C5175" w:rsidP="000C40F1">
            <w:pPr>
              <w:pStyle w:val="a6"/>
              <w:jc w:val="center"/>
              <w:rPr>
                <w:color w:val="000000"/>
                <w:sz w:val="22"/>
                <w:szCs w:val="22"/>
              </w:rPr>
            </w:pPr>
            <w:r>
              <w:rPr>
                <w:color w:val="000000"/>
                <w:sz w:val="22"/>
                <w:szCs w:val="22"/>
              </w:rPr>
              <w:t>2</w:t>
            </w:r>
          </w:p>
        </w:tc>
        <w:tc>
          <w:tcPr>
            <w:tcW w:w="1239" w:type="dxa"/>
          </w:tcPr>
          <w:p w:rsidR="005C5175" w:rsidRPr="00E347AB" w:rsidRDefault="005C5175" w:rsidP="000C40F1">
            <w:pPr>
              <w:pStyle w:val="a6"/>
              <w:jc w:val="center"/>
              <w:rPr>
                <w:color w:val="000000"/>
                <w:sz w:val="22"/>
                <w:szCs w:val="22"/>
              </w:rPr>
            </w:pPr>
            <w:r>
              <w:rPr>
                <w:color w:val="000000"/>
                <w:sz w:val="22"/>
                <w:szCs w:val="22"/>
              </w:rPr>
              <w:t>3</w:t>
            </w:r>
          </w:p>
        </w:tc>
        <w:tc>
          <w:tcPr>
            <w:tcW w:w="1254" w:type="dxa"/>
          </w:tcPr>
          <w:p w:rsidR="005C5175" w:rsidRPr="00E347AB" w:rsidRDefault="005C5175" w:rsidP="000C40F1">
            <w:pPr>
              <w:pStyle w:val="a6"/>
              <w:jc w:val="center"/>
              <w:rPr>
                <w:color w:val="000000"/>
                <w:sz w:val="22"/>
                <w:szCs w:val="22"/>
              </w:rPr>
            </w:pPr>
            <w:r>
              <w:rPr>
                <w:color w:val="000000"/>
                <w:sz w:val="22"/>
                <w:szCs w:val="22"/>
              </w:rPr>
              <w:t>4</w:t>
            </w:r>
          </w:p>
        </w:tc>
        <w:tc>
          <w:tcPr>
            <w:tcW w:w="1206" w:type="dxa"/>
          </w:tcPr>
          <w:p w:rsidR="005C5175" w:rsidRPr="00E347AB" w:rsidRDefault="005C5175" w:rsidP="000C40F1">
            <w:pPr>
              <w:pStyle w:val="a6"/>
              <w:jc w:val="center"/>
              <w:rPr>
                <w:color w:val="000000"/>
                <w:sz w:val="22"/>
                <w:szCs w:val="22"/>
                <w:lang w:val="kk-KZ"/>
              </w:rPr>
            </w:pPr>
            <w:r>
              <w:rPr>
                <w:color w:val="000000"/>
                <w:sz w:val="22"/>
                <w:szCs w:val="22"/>
                <w:lang w:val="kk-KZ"/>
              </w:rPr>
              <w:t>5</w:t>
            </w:r>
          </w:p>
        </w:tc>
        <w:tc>
          <w:tcPr>
            <w:tcW w:w="1289" w:type="dxa"/>
          </w:tcPr>
          <w:p w:rsidR="005C5175" w:rsidRPr="00E347AB" w:rsidRDefault="005C5175" w:rsidP="000C40F1">
            <w:pPr>
              <w:pStyle w:val="a6"/>
              <w:jc w:val="center"/>
              <w:rPr>
                <w:color w:val="000000"/>
                <w:sz w:val="22"/>
                <w:szCs w:val="22"/>
                <w:lang w:val="kk-KZ"/>
              </w:rPr>
            </w:pPr>
            <w:r>
              <w:rPr>
                <w:color w:val="000000"/>
                <w:sz w:val="22"/>
                <w:szCs w:val="22"/>
                <w:lang w:val="kk-KZ"/>
              </w:rPr>
              <w:t>6</w:t>
            </w:r>
          </w:p>
        </w:tc>
        <w:tc>
          <w:tcPr>
            <w:tcW w:w="1089" w:type="dxa"/>
          </w:tcPr>
          <w:p w:rsidR="005C5175" w:rsidRDefault="005C5175" w:rsidP="000C40F1">
            <w:pPr>
              <w:pStyle w:val="a6"/>
              <w:jc w:val="center"/>
              <w:rPr>
                <w:color w:val="000000"/>
                <w:sz w:val="22"/>
                <w:szCs w:val="22"/>
                <w:lang w:val="kk-KZ"/>
              </w:rPr>
            </w:pPr>
            <w:r>
              <w:rPr>
                <w:color w:val="000000"/>
                <w:sz w:val="22"/>
                <w:szCs w:val="22"/>
                <w:lang w:val="kk-KZ"/>
              </w:rPr>
              <w:t>7</w:t>
            </w:r>
          </w:p>
        </w:tc>
        <w:tc>
          <w:tcPr>
            <w:tcW w:w="813" w:type="dxa"/>
          </w:tcPr>
          <w:p w:rsidR="005C5175" w:rsidRDefault="005C5175" w:rsidP="000C40F1">
            <w:pPr>
              <w:pStyle w:val="a6"/>
              <w:jc w:val="center"/>
              <w:rPr>
                <w:color w:val="000000"/>
                <w:sz w:val="22"/>
                <w:szCs w:val="22"/>
                <w:lang w:val="kk-KZ"/>
              </w:rPr>
            </w:pPr>
            <w:r>
              <w:rPr>
                <w:color w:val="000000"/>
                <w:sz w:val="22"/>
                <w:szCs w:val="22"/>
                <w:lang w:val="kk-KZ"/>
              </w:rPr>
              <w:t>8</w:t>
            </w:r>
          </w:p>
        </w:tc>
      </w:tr>
      <w:tr w:rsidR="00F83AE2" w:rsidTr="005C5175">
        <w:tc>
          <w:tcPr>
            <w:tcW w:w="1650" w:type="dxa"/>
          </w:tcPr>
          <w:p w:rsidR="00F83AE2" w:rsidRPr="00E347AB" w:rsidRDefault="00F83AE2" w:rsidP="000C40F1">
            <w:pPr>
              <w:pStyle w:val="a6"/>
              <w:jc w:val="both"/>
              <w:rPr>
                <w:color w:val="000000"/>
                <w:sz w:val="22"/>
                <w:szCs w:val="22"/>
                <w:lang w:val="kk-KZ"/>
              </w:rPr>
            </w:pPr>
            <w:r w:rsidRPr="00E347AB">
              <w:rPr>
                <w:color w:val="000000"/>
                <w:sz w:val="22"/>
                <w:szCs w:val="22"/>
                <w:lang w:val="kk-KZ"/>
              </w:rPr>
              <w:t>Құстың барлық түрлері</w:t>
            </w:r>
          </w:p>
        </w:tc>
        <w:tc>
          <w:tcPr>
            <w:tcW w:w="1206" w:type="dxa"/>
          </w:tcPr>
          <w:p w:rsidR="00F83AE2" w:rsidRPr="00E347AB" w:rsidRDefault="00F83AE2" w:rsidP="000C40F1">
            <w:pPr>
              <w:pStyle w:val="a6"/>
              <w:jc w:val="center"/>
              <w:rPr>
                <w:color w:val="000000"/>
                <w:sz w:val="22"/>
                <w:szCs w:val="22"/>
                <w:lang w:val="kk-KZ"/>
              </w:rPr>
            </w:pPr>
            <w:r w:rsidRPr="00E347AB">
              <w:rPr>
                <w:color w:val="000000"/>
                <w:sz w:val="22"/>
                <w:szCs w:val="22"/>
                <w:lang w:val="kk-KZ"/>
              </w:rPr>
              <w:t>36 910</w:t>
            </w:r>
            <w:r>
              <w:rPr>
                <w:color w:val="000000"/>
                <w:sz w:val="22"/>
                <w:szCs w:val="22"/>
                <w:lang w:val="kk-KZ"/>
              </w:rPr>
              <w:t> </w:t>
            </w:r>
            <w:r w:rsidRPr="00E347AB">
              <w:rPr>
                <w:color w:val="000000"/>
                <w:sz w:val="22"/>
                <w:szCs w:val="22"/>
                <w:lang w:val="kk-KZ"/>
              </w:rPr>
              <w:t>021</w:t>
            </w:r>
          </w:p>
        </w:tc>
        <w:tc>
          <w:tcPr>
            <w:tcW w:w="1239" w:type="dxa"/>
          </w:tcPr>
          <w:p w:rsidR="00F83AE2" w:rsidRPr="00E347AB" w:rsidRDefault="00F83AE2" w:rsidP="000C40F1">
            <w:pPr>
              <w:pStyle w:val="a6"/>
              <w:jc w:val="center"/>
              <w:rPr>
                <w:color w:val="000000"/>
                <w:sz w:val="22"/>
                <w:szCs w:val="22"/>
              </w:rPr>
            </w:pPr>
            <w:r w:rsidRPr="00E347AB">
              <w:rPr>
                <w:color w:val="000000"/>
                <w:sz w:val="22"/>
                <w:szCs w:val="22"/>
              </w:rPr>
              <w:t>39</w:t>
            </w:r>
            <w:r>
              <w:rPr>
                <w:color w:val="000000"/>
                <w:sz w:val="22"/>
                <w:szCs w:val="22"/>
              </w:rPr>
              <w:t> </w:t>
            </w:r>
            <w:r w:rsidRPr="00E347AB">
              <w:rPr>
                <w:color w:val="000000"/>
                <w:sz w:val="22"/>
                <w:szCs w:val="22"/>
              </w:rPr>
              <w:t>913</w:t>
            </w:r>
            <w:r>
              <w:rPr>
                <w:color w:val="000000"/>
                <w:sz w:val="22"/>
                <w:szCs w:val="22"/>
              </w:rPr>
              <w:t xml:space="preserve"> </w:t>
            </w:r>
            <w:r w:rsidRPr="00E347AB">
              <w:rPr>
                <w:color w:val="000000"/>
                <w:sz w:val="22"/>
                <w:szCs w:val="22"/>
              </w:rPr>
              <w:t>459</w:t>
            </w:r>
          </w:p>
        </w:tc>
        <w:tc>
          <w:tcPr>
            <w:tcW w:w="1254" w:type="dxa"/>
          </w:tcPr>
          <w:p w:rsidR="00F83AE2" w:rsidRPr="0004068C" w:rsidRDefault="00F83AE2" w:rsidP="000C40F1">
            <w:pPr>
              <w:pStyle w:val="a6"/>
              <w:jc w:val="center"/>
              <w:rPr>
                <w:color w:val="000000"/>
                <w:sz w:val="22"/>
                <w:szCs w:val="22"/>
              </w:rPr>
            </w:pPr>
            <w:r>
              <w:rPr>
                <w:color w:val="000000"/>
                <w:sz w:val="22"/>
                <w:szCs w:val="22"/>
              </w:rPr>
              <w:t>44 337 924</w:t>
            </w:r>
          </w:p>
        </w:tc>
        <w:tc>
          <w:tcPr>
            <w:tcW w:w="1206" w:type="dxa"/>
          </w:tcPr>
          <w:p w:rsidR="00F83AE2" w:rsidRPr="00E347AB" w:rsidRDefault="00F83AE2" w:rsidP="000C40F1">
            <w:pPr>
              <w:pStyle w:val="a6"/>
              <w:jc w:val="center"/>
              <w:rPr>
                <w:color w:val="000000"/>
                <w:sz w:val="22"/>
                <w:szCs w:val="22"/>
                <w:lang w:val="kk-KZ"/>
              </w:rPr>
            </w:pPr>
            <w:r>
              <w:rPr>
                <w:color w:val="000000"/>
                <w:sz w:val="22"/>
                <w:szCs w:val="22"/>
                <w:lang w:val="kk-KZ"/>
              </w:rPr>
              <w:t>45 041 416</w:t>
            </w:r>
          </w:p>
        </w:tc>
        <w:tc>
          <w:tcPr>
            <w:tcW w:w="1289" w:type="dxa"/>
          </w:tcPr>
          <w:p w:rsidR="00F83AE2" w:rsidRPr="00E347AB" w:rsidRDefault="00F83AE2" w:rsidP="000C40F1">
            <w:pPr>
              <w:pStyle w:val="a6"/>
              <w:jc w:val="center"/>
              <w:rPr>
                <w:color w:val="000000"/>
                <w:sz w:val="22"/>
                <w:szCs w:val="22"/>
                <w:lang w:val="kk-KZ"/>
              </w:rPr>
            </w:pPr>
            <w:r>
              <w:rPr>
                <w:color w:val="000000"/>
                <w:sz w:val="22"/>
                <w:szCs w:val="22"/>
                <w:lang w:val="kk-KZ"/>
              </w:rPr>
              <w:t>43 334 963</w:t>
            </w:r>
          </w:p>
        </w:tc>
        <w:tc>
          <w:tcPr>
            <w:tcW w:w="1089" w:type="dxa"/>
          </w:tcPr>
          <w:p w:rsidR="00F83AE2" w:rsidRPr="00E347AB" w:rsidRDefault="00F83AE2" w:rsidP="000C40F1">
            <w:pPr>
              <w:pStyle w:val="a6"/>
              <w:jc w:val="center"/>
              <w:rPr>
                <w:color w:val="000000"/>
                <w:sz w:val="22"/>
                <w:szCs w:val="22"/>
                <w:lang w:val="kk-KZ"/>
              </w:rPr>
            </w:pPr>
            <w:r>
              <w:rPr>
                <w:color w:val="000000"/>
                <w:sz w:val="22"/>
                <w:szCs w:val="22"/>
                <w:lang w:val="kk-KZ"/>
              </w:rPr>
              <w:t>-1706453</w:t>
            </w:r>
          </w:p>
        </w:tc>
        <w:tc>
          <w:tcPr>
            <w:tcW w:w="813" w:type="dxa"/>
          </w:tcPr>
          <w:p w:rsidR="00F83AE2" w:rsidRPr="00E347AB" w:rsidRDefault="00F83AE2" w:rsidP="000C40F1">
            <w:pPr>
              <w:pStyle w:val="a6"/>
              <w:jc w:val="center"/>
              <w:rPr>
                <w:color w:val="000000"/>
                <w:sz w:val="22"/>
                <w:szCs w:val="22"/>
                <w:lang w:val="kk-KZ"/>
              </w:rPr>
            </w:pPr>
            <w:r>
              <w:rPr>
                <w:color w:val="000000"/>
                <w:sz w:val="22"/>
                <w:szCs w:val="22"/>
                <w:lang w:val="kk-KZ"/>
              </w:rPr>
              <w:t>96,2%</w:t>
            </w:r>
          </w:p>
        </w:tc>
      </w:tr>
      <w:tr w:rsidR="00F83AE2" w:rsidTr="005C5175">
        <w:tc>
          <w:tcPr>
            <w:tcW w:w="1650" w:type="dxa"/>
            <w:tcBorders>
              <w:bottom w:val="nil"/>
            </w:tcBorders>
          </w:tcPr>
          <w:p w:rsidR="00F83AE2" w:rsidRPr="00E347AB" w:rsidRDefault="00F83AE2" w:rsidP="000C40F1">
            <w:pPr>
              <w:pStyle w:val="a6"/>
              <w:jc w:val="both"/>
              <w:rPr>
                <w:color w:val="000000"/>
                <w:sz w:val="22"/>
                <w:szCs w:val="22"/>
                <w:lang w:val="kk-KZ"/>
              </w:rPr>
            </w:pPr>
            <w:r>
              <w:rPr>
                <w:color w:val="000000"/>
                <w:sz w:val="22"/>
                <w:szCs w:val="22"/>
                <w:lang w:val="kk-KZ"/>
              </w:rPr>
              <w:t>Соның ішінде м</w:t>
            </w:r>
            <w:r w:rsidRPr="00E347AB">
              <w:rPr>
                <w:color w:val="000000"/>
                <w:sz w:val="22"/>
                <w:szCs w:val="22"/>
                <w:lang w:val="kk-KZ"/>
              </w:rPr>
              <w:t>екиендер</w:t>
            </w:r>
          </w:p>
        </w:tc>
        <w:tc>
          <w:tcPr>
            <w:tcW w:w="1206"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19 882 340</w:t>
            </w:r>
          </w:p>
        </w:tc>
        <w:tc>
          <w:tcPr>
            <w:tcW w:w="1239"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22 256 967</w:t>
            </w:r>
          </w:p>
        </w:tc>
        <w:tc>
          <w:tcPr>
            <w:tcW w:w="1254"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24 457 394</w:t>
            </w:r>
          </w:p>
        </w:tc>
        <w:tc>
          <w:tcPr>
            <w:tcW w:w="1206"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22 894 474</w:t>
            </w:r>
          </w:p>
        </w:tc>
        <w:tc>
          <w:tcPr>
            <w:tcW w:w="1289"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20 783 218</w:t>
            </w:r>
          </w:p>
        </w:tc>
        <w:tc>
          <w:tcPr>
            <w:tcW w:w="1089"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-2111256</w:t>
            </w:r>
          </w:p>
        </w:tc>
        <w:tc>
          <w:tcPr>
            <w:tcW w:w="813" w:type="dxa"/>
            <w:tcBorders>
              <w:bottom w:val="nil"/>
            </w:tcBorders>
          </w:tcPr>
          <w:p w:rsidR="00F83AE2" w:rsidRPr="00E347AB" w:rsidRDefault="00F83AE2" w:rsidP="000C40F1">
            <w:pPr>
              <w:pStyle w:val="a6"/>
              <w:jc w:val="center"/>
              <w:rPr>
                <w:color w:val="000000"/>
                <w:sz w:val="22"/>
                <w:szCs w:val="22"/>
                <w:lang w:val="kk-KZ"/>
              </w:rPr>
            </w:pPr>
            <w:r>
              <w:rPr>
                <w:color w:val="000000"/>
                <w:sz w:val="22"/>
                <w:szCs w:val="22"/>
                <w:lang w:val="kk-KZ"/>
              </w:rPr>
              <w:t>90,8%</w:t>
            </w:r>
          </w:p>
        </w:tc>
      </w:tr>
      <w:tr w:rsidR="005C5175" w:rsidTr="005C5175">
        <w:tc>
          <w:tcPr>
            <w:tcW w:w="9746" w:type="dxa"/>
            <w:gridSpan w:val="8"/>
            <w:tcBorders>
              <w:top w:val="nil"/>
              <w:left w:val="nil"/>
              <w:right w:val="nil"/>
            </w:tcBorders>
          </w:tcPr>
          <w:p w:rsidR="005C5175" w:rsidRDefault="005C5175" w:rsidP="001249DE">
            <w:pPr>
              <w:pStyle w:val="a6"/>
              <w:spacing w:before="0" w:beforeAutospacing="0" w:after="0" w:afterAutospacing="0"/>
              <w:rPr>
                <w:color w:val="000000"/>
                <w:sz w:val="22"/>
                <w:szCs w:val="22"/>
                <w:lang w:val="kk-KZ"/>
              </w:rPr>
            </w:pPr>
            <w:r>
              <w:rPr>
                <w:color w:val="000000"/>
                <w:sz w:val="22"/>
                <w:szCs w:val="22"/>
                <w:lang w:val="kk-KZ"/>
              </w:rPr>
              <w:t>5-кестенің жалғасы</w:t>
            </w:r>
          </w:p>
          <w:p w:rsidR="001249DE" w:rsidRPr="005C5175" w:rsidRDefault="001249DE" w:rsidP="001249DE">
            <w:pPr>
              <w:pStyle w:val="a6"/>
              <w:spacing w:before="0" w:beforeAutospacing="0" w:after="0" w:afterAutospacing="0"/>
              <w:rPr>
                <w:color w:val="000000"/>
                <w:sz w:val="22"/>
                <w:szCs w:val="22"/>
                <w:lang w:val="kk-KZ"/>
              </w:rPr>
            </w:pPr>
          </w:p>
        </w:tc>
      </w:tr>
      <w:tr w:rsidR="005C5175" w:rsidTr="005C5175">
        <w:tc>
          <w:tcPr>
            <w:tcW w:w="1650" w:type="dxa"/>
          </w:tcPr>
          <w:p w:rsidR="005C5175" w:rsidRPr="0088128B" w:rsidRDefault="0088128B" w:rsidP="0088128B">
            <w:pPr>
              <w:pStyle w:val="a6"/>
              <w:jc w:val="center"/>
              <w:rPr>
                <w:color w:val="000000"/>
                <w:sz w:val="22"/>
                <w:szCs w:val="22"/>
              </w:rPr>
            </w:pPr>
            <w:r>
              <w:rPr>
                <w:color w:val="000000"/>
                <w:sz w:val="22"/>
                <w:szCs w:val="22"/>
              </w:rPr>
              <w:t>1</w:t>
            </w:r>
          </w:p>
        </w:tc>
        <w:tc>
          <w:tcPr>
            <w:tcW w:w="1206" w:type="dxa"/>
          </w:tcPr>
          <w:p w:rsidR="005C5175" w:rsidRDefault="0088128B" w:rsidP="0088128B">
            <w:pPr>
              <w:pStyle w:val="a6"/>
              <w:jc w:val="center"/>
              <w:rPr>
                <w:color w:val="000000"/>
                <w:sz w:val="22"/>
                <w:szCs w:val="22"/>
                <w:lang w:val="kk-KZ"/>
              </w:rPr>
            </w:pPr>
            <w:r>
              <w:rPr>
                <w:color w:val="000000"/>
                <w:sz w:val="22"/>
                <w:szCs w:val="22"/>
                <w:lang w:val="kk-KZ"/>
              </w:rPr>
              <w:t>2</w:t>
            </w:r>
          </w:p>
        </w:tc>
        <w:tc>
          <w:tcPr>
            <w:tcW w:w="1239" w:type="dxa"/>
          </w:tcPr>
          <w:p w:rsidR="005C5175" w:rsidRDefault="0088128B" w:rsidP="0088128B">
            <w:pPr>
              <w:pStyle w:val="a6"/>
              <w:jc w:val="center"/>
              <w:rPr>
                <w:color w:val="000000"/>
                <w:sz w:val="22"/>
                <w:szCs w:val="22"/>
                <w:lang w:val="kk-KZ"/>
              </w:rPr>
            </w:pPr>
            <w:r>
              <w:rPr>
                <w:color w:val="000000"/>
                <w:sz w:val="22"/>
                <w:szCs w:val="22"/>
                <w:lang w:val="kk-KZ"/>
              </w:rPr>
              <w:t>3</w:t>
            </w:r>
          </w:p>
        </w:tc>
        <w:tc>
          <w:tcPr>
            <w:tcW w:w="1254" w:type="dxa"/>
          </w:tcPr>
          <w:p w:rsidR="005C5175" w:rsidRDefault="0088128B" w:rsidP="0088128B">
            <w:pPr>
              <w:pStyle w:val="a6"/>
              <w:jc w:val="center"/>
              <w:rPr>
                <w:color w:val="000000"/>
                <w:sz w:val="22"/>
                <w:szCs w:val="22"/>
                <w:lang w:val="kk-KZ"/>
              </w:rPr>
            </w:pPr>
            <w:r>
              <w:rPr>
                <w:color w:val="000000"/>
                <w:sz w:val="22"/>
                <w:szCs w:val="22"/>
                <w:lang w:val="kk-KZ"/>
              </w:rPr>
              <w:t>4</w:t>
            </w:r>
          </w:p>
        </w:tc>
        <w:tc>
          <w:tcPr>
            <w:tcW w:w="1206" w:type="dxa"/>
          </w:tcPr>
          <w:p w:rsidR="005C5175" w:rsidRDefault="0088128B" w:rsidP="0088128B">
            <w:pPr>
              <w:pStyle w:val="a6"/>
              <w:jc w:val="center"/>
              <w:rPr>
                <w:color w:val="000000"/>
                <w:sz w:val="22"/>
                <w:szCs w:val="22"/>
                <w:lang w:val="kk-KZ"/>
              </w:rPr>
            </w:pPr>
            <w:r>
              <w:rPr>
                <w:color w:val="000000"/>
                <w:sz w:val="22"/>
                <w:szCs w:val="22"/>
                <w:lang w:val="kk-KZ"/>
              </w:rPr>
              <w:t>5</w:t>
            </w:r>
          </w:p>
        </w:tc>
        <w:tc>
          <w:tcPr>
            <w:tcW w:w="1289" w:type="dxa"/>
          </w:tcPr>
          <w:p w:rsidR="005C5175" w:rsidRDefault="0088128B" w:rsidP="0088128B">
            <w:pPr>
              <w:pStyle w:val="a6"/>
              <w:jc w:val="center"/>
              <w:rPr>
                <w:color w:val="000000"/>
                <w:sz w:val="22"/>
                <w:szCs w:val="22"/>
                <w:lang w:val="kk-KZ"/>
              </w:rPr>
            </w:pPr>
            <w:r>
              <w:rPr>
                <w:color w:val="000000"/>
                <w:sz w:val="22"/>
                <w:szCs w:val="22"/>
                <w:lang w:val="kk-KZ"/>
              </w:rPr>
              <w:t>6</w:t>
            </w:r>
          </w:p>
        </w:tc>
        <w:tc>
          <w:tcPr>
            <w:tcW w:w="1089" w:type="dxa"/>
          </w:tcPr>
          <w:p w:rsidR="005C5175" w:rsidRDefault="0088128B" w:rsidP="0088128B">
            <w:pPr>
              <w:pStyle w:val="a6"/>
              <w:jc w:val="center"/>
              <w:rPr>
                <w:color w:val="000000"/>
                <w:sz w:val="22"/>
                <w:szCs w:val="22"/>
                <w:lang w:val="kk-KZ"/>
              </w:rPr>
            </w:pPr>
            <w:r>
              <w:rPr>
                <w:color w:val="000000"/>
                <w:sz w:val="22"/>
                <w:szCs w:val="22"/>
                <w:lang w:val="kk-KZ"/>
              </w:rPr>
              <w:t>7</w:t>
            </w:r>
          </w:p>
        </w:tc>
        <w:tc>
          <w:tcPr>
            <w:tcW w:w="813" w:type="dxa"/>
          </w:tcPr>
          <w:p w:rsidR="005C5175" w:rsidRDefault="0088128B" w:rsidP="0088128B">
            <w:pPr>
              <w:pStyle w:val="a6"/>
              <w:jc w:val="center"/>
              <w:rPr>
                <w:color w:val="000000"/>
                <w:sz w:val="22"/>
                <w:szCs w:val="22"/>
                <w:lang w:val="kk-KZ"/>
              </w:rPr>
            </w:pPr>
            <w:r>
              <w:rPr>
                <w:color w:val="000000"/>
                <w:sz w:val="22"/>
                <w:szCs w:val="22"/>
                <w:lang w:val="kk-KZ"/>
              </w:rPr>
              <w:t>8</w:t>
            </w:r>
          </w:p>
        </w:tc>
      </w:tr>
      <w:tr w:rsidR="00F83AE2" w:rsidTr="005C5175">
        <w:tc>
          <w:tcPr>
            <w:tcW w:w="1650" w:type="dxa"/>
          </w:tcPr>
          <w:p w:rsidR="00F83AE2" w:rsidRPr="00D108B3" w:rsidRDefault="00F83AE2" w:rsidP="000C40F1">
            <w:pPr>
              <w:pStyle w:val="a6"/>
              <w:jc w:val="both"/>
              <w:rPr>
                <w:color w:val="000000"/>
                <w:sz w:val="22"/>
                <w:szCs w:val="22"/>
                <w:lang w:val="kk-KZ"/>
              </w:rPr>
            </w:pPr>
            <w:r>
              <w:rPr>
                <w:color w:val="000000"/>
                <w:sz w:val="22"/>
                <w:szCs w:val="22"/>
                <w:lang w:val="kk-KZ"/>
              </w:rPr>
              <w:t>Ауыл шаруашылығы кәсіпорындары</w:t>
            </w:r>
          </w:p>
        </w:tc>
        <w:tc>
          <w:tcPr>
            <w:tcW w:w="1206" w:type="dxa"/>
          </w:tcPr>
          <w:p w:rsidR="00F83AE2"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25 529 067</w:t>
            </w:r>
          </w:p>
          <w:p w:rsidR="00F83AE2" w:rsidRDefault="00F83AE2" w:rsidP="000C40F1">
            <w:pPr>
              <w:pStyle w:val="a6"/>
              <w:spacing w:before="0" w:beforeAutospacing="0" w:after="0" w:afterAutospacing="0"/>
              <w:jc w:val="center"/>
              <w:rPr>
                <w:color w:val="000000"/>
                <w:sz w:val="22"/>
                <w:szCs w:val="22"/>
              </w:rPr>
            </w:pPr>
          </w:p>
          <w:p w:rsidR="00F83AE2" w:rsidRPr="00573634" w:rsidRDefault="00F83AE2" w:rsidP="000C40F1">
            <w:pPr>
              <w:pStyle w:val="a6"/>
              <w:spacing w:before="0" w:beforeAutospacing="0" w:after="0" w:afterAutospacing="0"/>
              <w:jc w:val="center"/>
              <w:rPr>
                <w:color w:val="000000"/>
                <w:sz w:val="22"/>
                <w:szCs w:val="22"/>
              </w:rPr>
            </w:pPr>
            <w:r>
              <w:rPr>
                <w:color w:val="000000"/>
                <w:sz w:val="22"/>
                <w:szCs w:val="22"/>
              </w:rPr>
              <w:t>69</w:t>
            </w:r>
            <w:r>
              <w:rPr>
                <w:color w:val="000000"/>
                <w:sz w:val="22"/>
                <w:szCs w:val="22"/>
                <w:lang w:val="kk-KZ"/>
              </w:rPr>
              <w:t>,</w:t>
            </w:r>
            <w:r>
              <w:rPr>
                <w:color w:val="000000"/>
                <w:sz w:val="22"/>
                <w:szCs w:val="22"/>
              </w:rPr>
              <w:t>16%</w:t>
            </w:r>
          </w:p>
        </w:tc>
        <w:tc>
          <w:tcPr>
            <w:tcW w:w="1239" w:type="dxa"/>
          </w:tcPr>
          <w:p w:rsidR="00F83AE2" w:rsidRDefault="00F83AE2" w:rsidP="000C40F1">
            <w:pPr>
              <w:pStyle w:val="a6"/>
              <w:spacing w:before="0" w:beforeAutospacing="0" w:after="0" w:afterAutospacing="0"/>
              <w:jc w:val="center"/>
              <w:rPr>
                <w:color w:val="000000"/>
                <w:sz w:val="22"/>
                <w:szCs w:val="22"/>
              </w:rPr>
            </w:pPr>
            <w:r>
              <w:rPr>
                <w:color w:val="000000"/>
                <w:sz w:val="22"/>
                <w:szCs w:val="22"/>
              </w:rPr>
              <w:t>28 732 690</w:t>
            </w:r>
          </w:p>
          <w:p w:rsidR="00F83AE2" w:rsidRDefault="00F83AE2" w:rsidP="000C40F1">
            <w:pPr>
              <w:pStyle w:val="a6"/>
              <w:spacing w:before="0" w:beforeAutospacing="0" w:after="0" w:afterAutospacing="0"/>
              <w:jc w:val="center"/>
              <w:rPr>
                <w:color w:val="000000"/>
                <w:sz w:val="22"/>
                <w:szCs w:val="22"/>
              </w:rPr>
            </w:pPr>
          </w:p>
          <w:p w:rsidR="00F83AE2" w:rsidRPr="00D108B3" w:rsidRDefault="00F83AE2" w:rsidP="000C40F1">
            <w:pPr>
              <w:pStyle w:val="a6"/>
              <w:spacing w:before="0" w:beforeAutospacing="0" w:after="0" w:afterAutospacing="0"/>
              <w:jc w:val="center"/>
              <w:rPr>
                <w:color w:val="000000"/>
                <w:sz w:val="22"/>
                <w:szCs w:val="22"/>
              </w:rPr>
            </w:pPr>
            <w:r>
              <w:rPr>
                <w:color w:val="000000"/>
                <w:sz w:val="22"/>
                <w:szCs w:val="22"/>
              </w:rPr>
              <w:t>71,99%</w:t>
            </w:r>
          </w:p>
        </w:tc>
        <w:tc>
          <w:tcPr>
            <w:tcW w:w="1254" w:type="dxa"/>
          </w:tcPr>
          <w:p w:rsidR="00F83AE2"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32 393 273</w:t>
            </w:r>
          </w:p>
          <w:p w:rsidR="00F83AE2" w:rsidRDefault="00F83AE2" w:rsidP="000C40F1">
            <w:pPr>
              <w:pStyle w:val="a6"/>
              <w:spacing w:before="0" w:beforeAutospacing="0" w:after="0" w:afterAutospacing="0"/>
              <w:jc w:val="center"/>
              <w:rPr>
                <w:color w:val="000000"/>
                <w:sz w:val="22"/>
                <w:szCs w:val="22"/>
                <w:lang w:val="kk-KZ"/>
              </w:rPr>
            </w:pPr>
          </w:p>
          <w:p w:rsidR="00F83AE2" w:rsidRPr="00E347AB"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73,06%</w:t>
            </w:r>
          </w:p>
        </w:tc>
        <w:tc>
          <w:tcPr>
            <w:tcW w:w="1206" w:type="dxa"/>
          </w:tcPr>
          <w:p w:rsidR="00F83AE2"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32 822 068</w:t>
            </w:r>
          </w:p>
          <w:p w:rsidR="00F83AE2" w:rsidRDefault="00F83AE2" w:rsidP="000C40F1">
            <w:pPr>
              <w:pStyle w:val="a6"/>
              <w:spacing w:before="0" w:beforeAutospacing="0" w:after="0" w:afterAutospacing="0"/>
              <w:jc w:val="center"/>
              <w:rPr>
                <w:color w:val="000000"/>
                <w:sz w:val="22"/>
                <w:szCs w:val="22"/>
                <w:lang w:val="kk-KZ"/>
              </w:rPr>
            </w:pPr>
          </w:p>
          <w:p w:rsidR="00F83AE2" w:rsidRPr="00E347AB"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72,87%</w:t>
            </w:r>
          </w:p>
        </w:tc>
        <w:tc>
          <w:tcPr>
            <w:tcW w:w="1289" w:type="dxa"/>
          </w:tcPr>
          <w:p w:rsidR="00F83AE2"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30 777 289</w:t>
            </w:r>
          </w:p>
          <w:p w:rsidR="00F83AE2" w:rsidRDefault="00F83AE2" w:rsidP="000C40F1">
            <w:pPr>
              <w:pStyle w:val="a6"/>
              <w:spacing w:before="0" w:beforeAutospacing="0" w:after="0" w:afterAutospacing="0"/>
              <w:jc w:val="center"/>
              <w:rPr>
                <w:color w:val="000000"/>
                <w:sz w:val="22"/>
                <w:szCs w:val="22"/>
                <w:lang w:val="kk-KZ"/>
              </w:rPr>
            </w:pPr>
          </w:p>
          <w:p w:rsidR="00F83AE2" w:rsidRPr="00E347AB" w:rsidRDefault="00F83AE2" w:rsidP="000C40F1">
            <w:pPr>
              <w:pStyle w:val="a6"/>
              <w:spacing w:before="0" w:beforeAutospacing="0" w:after="0" w:afterAutospacing="0"/>
              <w:jc w:val="center"/>
              <w:rPr>
                <w:color w:val="000000"/>
                <w:sz w:val="22"/>
                <w:szCs w:val="22"/>
                <w:lang w:val="kk-KZ"/>
              </w:rPr>
            </w:pPr>
            <w:r>
              <w:rPr>
                <w:color w:val="000000"/>
                <w:sz w:val="22"/>
                <w:szCs w:val="22"/>
                <w:lang w:val="kk-KZ"/>
              </w:rPr>
              <w:t>71,02%</w:t>
            </w:r>
          </w:p>
        </w:tc>
        <w:tc>
          <w:tcPr>
            <w:tcW w:w="1089" w:type="dxa"/>
          </w:tcPr>
          <w:p w:rsidR="00F83AE2" w:rsidRPr="00E347AB" w:rsidRDefault="00F83AE2" w:rsidP="000C40F1">
            <w:pPr>
              <w:pStyle w:val="a6"/>
              <w:jc w:val="center"/>
              <w:rPr>
                <w:color w:val="000000"/>
                <w:sz w:val="22"/>
                <w:szCs w:val="22"/>
                <w:lang w:val="kk-KZ"/>
              </w:rPr>
            </w:pPr>
            <w:r>
              <w:rPr>
                <w:color w:val="000000"/>
                <w:sz w:val="22"/>
                <w:szCs w:val="22"/>
                <w:lang w:val="kk-KZ"/>
              </w:rPr>
              <w:t>-2044779</w:t>
            </w:r>
          </w:p>
        </w:tc>
        <w:tc>
          <w:tcPr>
            <w:tcW w:w="813" w:type="dxa"/>
          </w:tcPr>
          <w:p w:rsidR="00F83AE2" w:rsidRPr="00E347AB" w:rsidRDefault="00F83AE2" w:rsidP="000C40F1">
            <w:pPr>
              <w:pStyle w:val="a6"/>
              <w:jc w:val="center"/>
              <w:rPr>
                <w:color w:val="000000"/>
                <w:sz w:val="22"/>
                <w:szCs w:val="22"/>
                <w:lang w:val="kk-KZ"/>
              </w:rPr>
            </w:pPr>
            <w:r>
              <w:rPr>
                <w:color w:val="000000"/>
                <w:sz w:val="22"/>
                <w:szCs w:val="22"/>
                <w:lang w:val="kk-KZ"/>
              </w:rPr>
              <w:t>93,8%</w:t>
            </w:r>
          </w:p>
        </w:tc>
      </w:tr>
      <w:tr w:rsidR="00F83AE2" w:rsidTr="005C5175">
        <w:tc>
          <w:tcPr>
            <w:tcW w:w="1650" w:type="dxa"/>
          </w:tcPr>
          <w:p w:rsidR="00F83AE2" w:rsidRPr="00E347AB" w:rsidRDefault="00F83AE2" w:rsidP="000C40F1">
            <w:pPr>
              <w:pStyle w:val="a6"/>
              <w:jc w:val="both"/>
              <w:rPr>
                <w:color w:val="000000"/>
                <w:sz w:val="22"/>
                <w:szCs w:val="22"/>
                <w:lang w:val="kk-KZ"/>
              </w:rPr>
            </w:pPr>
            <w:r>
              <w:rPr>
                <w:color w:val="000000"/>
                <w:sz w:val="22"/>
                <w:szCs w:val="22"/>
                <w:lang w:val="kk-KZ"/>
              </w:rPr>
              <w:t>Соның ішінде м</w:t>
            </w:r>
            <w:r w:rsidRPr="00E347AB">
              <w:rPr>
                <w:color w:val="000000"/>
                <w:sz w:val="22"/>
                <w:szCs w:val="22"/>
                <w:lang w:val="kk-KZ"/>
              </w:rPr>
              <w:t>екиендер</w:t>
            </w:r>
          </w:p>
        </w:tc>
        <w:tc>
          <w:tcPr>
            <w:tcW w:w="1206" w:type="dxa"/>
          </w:tcPr>
          <w:p w:rsidR="00F83AE2" w:rsidRPr="00E347AB" w:rsidRDefault="00F83AE2" w:rsidP="000C40F1">
            <w:pPr>
              <w:pStyle w:val="a6"/>
              <w:jc w:val="center"/>
              <w:rPr>
                <w:color w:val="000000"/>
                <w:sz w:val="22"/>
                <w:szCs w:val="22"/>
                <w:lang w:val="kk-KZ"/>
              </w:rPr>
            </w:pPr>
            <w:r>
              <w:rPr>
                <w:color w:val="000000"/>
                <w:sz w:val="22"/>
                <w:szCs w:val="22"/>
                <w:lang w:val="kk-KZ"/>
              </w:rPr>
              <w:t>12 350 015</w:t>
            </w:r>
          </w:p>
        </w:tc>
        <w:tc>
          <w:tcPr>
            <w:tcW w:w="1239" w:type="dxa"/>
          </w:tcPr>
          <w:p w:rsidR="00F83AE2" w:rsidRPr="00E347AB" w:rsidRDefault="00F83AE2" w:rsidP="000C40F1">
            <w:pPr>
              <w:pStyle w:val="a6"/>
              <w:jc w:val="center"/>
              <w:rPr>
                <w:color w:val="000000"/>
                <w:sz w:val="22"/>
                <w:szCs w:val="22"/>
                <w:lang w:val="kk-KZ"/>
              </w:rPr>
            </w:pPr>
            <w:r>
              <w:rPr>
                <w:color w:val="000000"/>
                <w:sz w:val="22"/>
                <w:szCs w:val="22"/>
                <w:lang w:val="kk-KZ"/>
              </w:rPr>
              <w:t>14 770 806</w:t>
            </w:r>
          </w:p>
        </w:tc>
        <w:tc>
          <w:tcPr>
            <w:tcW w:w="1254" w:type="dxa"/>
          </w:tcPr>
          <w:p w:rsidR="00F83AE2" w:rsidRPr="00E347AB" w:rsidRDefault="00F83AE2" w:rsidP="000C40F1">
            <w:pPr>
              <w:pStyle w:val="a6"/>
              <w:jc w:val="center"/>
              <w:rPr>
                <w:color w:val="000000"/>
                <w:sz w:val="22"/>
                <w:szCs w:val="22"/>
                <w:lang w:val="kk-KZ"/>
              </w:rPr>
            </w:pPr>
            <w:r>
              <w:rPr>
                <w:color w:val="000000"/>
                <w:sz w:val="22"/>
                <w:szCs w:val="22"/>
                <w:lang w:val="kk-KZ"/>
              </w:rPr>
              <w:t>16 287 769</w:t>
            </w:r>
          </w:p>
        </w:tc>
        <w:tc>
          <w:tcPr>
            <w:tcW w:w="1206" w:type="dxa"/>
          </w:tcPr>
          <w:p w:rsidR="00F83AE2" w:rsidRPr="00E347AB" w:rsidRDefault="00F83AE2" w:rsidP="000C40F1">
            <w:pPr>
              <w:pStyle w:val="a6"/>
              <w:jc w:val="center"/>
              <w:rPr>
                <w:color w:val="000000"/>
                <w:sz w:val="22"/>
                <w:szCs w:val="22"/>
                <w:lang w:val="kk-KZ"/>
              </w:rPr>
            </w:pPr>
            <w:r>
              <w:rPr>
                <w:color w:val="000000"/>
                <w:sz w:val="22"/>
                <w:szCs w:val="22"/>
                <w:lang w:val="kk-KZ"/>
              </w:rPr>
              <w:t>14 604 680</w:t>
            </w:r>
          </w:p>
        </w:tc>
        <w:tc>
          <w:tcPr>
            <w:tcW w:w="1289" w:type="dxa"/>
          </w:tcPr>
          <w:p w:rsidR="00F83AE2" w:rsidRPr="00E347AB" w:rsidRDefault="00F83AE2" w:rsidP="000C40F1">
            <w:pPr>
              <w:pStyle w:val="a6"/>
              <w:jc w:val="center"/>
              <w:rPr>
                <w:color w:val="000000"/>
                <w:sz w:val="22"/>
                <w:szCs w:val="22"/>
                <w:lang w:val="kk-KZ"/>
              </w:rPr>
            </w:pPr>
            <w:r>
              <w:rPr>
                <w:color w:val="000000"/>
                <w:sz w:val="22"/>
                <w:szCs w:val="22"/>
                <w:lang w:val="kk-KZ"/>
              </w:rPr>
              <w:t>12 396 191</w:t>
            </w:r>
          </w:p>
        </w:tc>
        <w:tc>
          <w:tcPr>
            <w:tcW w:w="1089" w:type="dxa"/>
          </w:tcPr>
          <w:p w:rsidR="00F83AE2" w:rsidRPr="00E347AB" w:rsidRDefault="00F83AE2" w:rsidP="000C40F1">
            <w:pPr>
              <w:pStyle w:val="a6"/>
              <w:jc w:val="center"/>
              <w:rPr>
                <w:color w:val="000000"/>
                <w:sz w:val="22"/>
                <w:szCs w:val="22"/>
                <w:lang w:val="kk-KZ"/>
              </w:rPr>
            </w:pPr>
            <w:r>
              <w:rPr>
                <w:color w:val="000000"/>
                <w:sz w:val="22"/>
                <w:szCs w:val="22"/>
                <w:lang w:val="kk-KZ"/>
              </w:rPr>
              <w:t>-2208489</w:t>
            </w:r>
          </w:p>
        </w:tc>
        <w:tc>
          <w:tcPr>
            <w:tcW w:w="813" w:type="dxa"/>
          </w:tcPr>
          <w:p w:rsidR="00F83AE2" w:rsidRPr="00E347AB" w:rsidRDefault="00F83AE2" w:rsidP="000C40F1">
            <w:pPr>
              <w:pStyle w:val="a6"/>
              <w:jc w:val="center"/>
              <w:rPr>
                <w:color w:val="000000"/>
                <w:sz w:val="22"/>
                <w:szCs w:val="22"/>
                <w:lang w:val="kk-KZ"/>
              </w:rPr>
            </w:pPr>
            <w:r>
              <w:rPr>
                <w:color w:val="000000"/>
                <w:sz w:val="22"/>
                <w:szCs w:val="22"/>
                <w:lang w:val="kk-KZ"/>
              </w:rPr>
              <w:t>84,9%</w:t>
            </w:r>
          </w:p>
        </w:tc>
      </w:tr>
      <w:tr w:rsidR="005C5175" w:rsidTr="00670C60">
        <w:tc>
          <w:tcPr>
            <w:tcW w:w="9746" w:type="dxa"/>
            <w:gridSpan w:val="8"/>
          </w:tcPr>
          <w:p w:rsidR="005C5175" w:rsidRDefault="005C5175" w:rsidP="005C5175">
            <w:pPr>
              <w:pStyle w:val="a6"/>
              <w:jc w:val="both"/>
              <w:rPr>
                <w:color w:val="000000"/>
                <w:sz w:val="22"/>
                <w:szCs w:val="22"/>
                <w:lang w:val="kk-KZ"/>
              </w:rPr>
            </w:pPr>
            <w:r>
              <w:rPr>
                <w:lang w:val="kk-KZ"/>
              </w:rPr>
              <w:t xml:space="preserve">Ескерту – </w:t>
            </w:r>
            <w:r w:rsidRPr="003A61F9">
              <w:rPr>
                <w:lang w:val="kk-KZ"/>
              </w:rPr>
              <w:t>[</w:t>
            </w:r>
            <w:r w:rsidR="001627C5">
              <w:t>75</w:t>
            </w:r>
            <w:r>
              <w:rPr>
                <w:lang w:val="kk-KZ"/>
              </w:rPr>
              <w:t>] Дереккөз</w:t>
            </w:r>
            <w:r w:rsidRPr="003A61F9">
              <w:rPr>
                <w:lang w:val="kk-KZ"/>
              </w:rPr>
              <w:t xml:space="preserve"> негізінде автормен құрастырылған</w:t>
            </w:r>
          </w:p>
        </w:tc>
      </w:tr>
    </w:tbl>
    <w:p w:rsidR="00F83AE2" w:rsidRDefault="00F83AE2" w:rsidP="00E2275E">
      <w:pPr>
        <w:spacing w:after="0" w:line="240" w:lineRule="auto"/>
        <w:ind w:firstLine="567"/>
        <w:jc w:val="both"/>
        <w:rPr>
          <w:rFonts w:ascii="Times New Roman" w:hAnsi="Times New Roman" w:cs="Times New Roman"/>
          <w:sz w:val="28"/>
          <w:szCs w:val="28"/>
        </w:rPr>
      </w:pPr>
    </w:p>
    <w:p w:rsidR="00B31B4A" w:rsidRDefault="00B31B4A" w:rsidP="00B31B4A">
      <w:pPr>
        <w:pStyle w:val="a6"/>
        <w:spacing w:before="0" w:beforeAutospacing="0" w:after="0" w:afterAutospacing="0"/>
        <w:ind w:firstLine="567"/>
        <w:jc w:val="both"/>
        <w:rPr>
          <w:color w:val="000000"/>
          <w:sz w:val="28"/>
          <w:szCs w:val="28"/>
          <w:lang w:val="kk-KZ"/>
        </w:rPr>
      </w:pPr>
      <w:r w:rsidRPr="001249DE">
        <w:rPr>
          <w:color w:val="000000"/>
          <w:sz w:val="28"/>
          <w:szCs w:val="28"/>
        </w:rPr>
        <w:t>5-кестеден к</w:t>
      </w:r>
      <w:r w:rsidRPr="001249DE">
        <w:rPr>
          <w:color w:val="000000"/>
          <w:sz w:val="28"/>
          <w:szCs w:val="28"/>
          <w:lang w:val="kk-KZ"/>
        </w:rPr>
        <w:t>өріп отырғанымыздай, п</w:t>
      </w:r>
      <w:r w:rsidRPr="001249DE">
        <w:rPr>
          <w:color w:val="000000"/>
          <w:sz w:val="28"/>
          <w:szCs w:val="28"/>
        </w:rPr>
        <w:t>андемияға дейінгі кезең Қазақстанда құс санының тұрақты өскенін көрсетеді</w:t>
      </w:r>
      <w:r>
        <w:rPr>
          <w:color w:val="000000"/>
          <w:sz w:val="28"/>
          <w:szCs w:val="28"/>
        </w:rPr>
        <w:t xml:space="preserve">. </w:t>
      </w:r>
      <w:r>
        <w:rPr>
          <w:color w:val="000000"/>
          <w:sz w:val="28"/>
          <w:szCs w:val="28"/>
          <w:lang w:val="kk-KZ"/>
        </w:rPr>
        <w:t xml:space="preserve">Ал </w:t>
      </w:r>
      <w:r>
        <w:rPr>
          <w:color w:val="000000"/>
          <w:sz w:val="28"/>
          <w:szCs w:val="28"/>
        </w:rPr>
        <w:t>2021 жылдың басын</w:t>
      </w:r>
      <w:r>
        <w:rPr>
          <w:color w:val="000000"/>
          <w:sz w:val="28"/>
          <w:szCs w:val="28"/>
          <w:lang w:val="kk-KZ"/>
        </w:rPr>
        <w:t>да</w:t>
      </w:r>
      <w:r>
        <w:rPr>
          <w:color w:val="000000"/>
          <w:sz w:val="28"/>
          <w:szCs w:val="28"/>
        </w:rPr>
        <w:t xml:space="preserve"> алды</w:t>
      </w:r>
      <w:r>
        <w:rPr>
          <w:color w:val="000000"/>
          <w:sz w:val="28"/>
          <w:szCs w:val="28"/>
          <w:lang w:val="kk-KZ"/>
        </w:rPr>
        <w:t>ңғы</w:t>
      </w:r>
      <w:r>
        <w:rPr>
          <w:color w:val="000000"/>
          <w:sz w:val="28"/>
          <w:szCs w:val="28"/>
        </w:rPr>
        <w:t xml:space="preserve"> 2020</w:t>
      </w:r>
      <w:r>
        <w:rPr>
          <w:color w:val="000000"/>
          <w:sz w:val="28"/>
          <w:szCs w:val="28"/>
          <w:lang w:val="kk-KZ"/>
        </w:rPr>
        <w:t xml:space="preserve"> жылмен салыстырғанда құстар саны </w:t>
      </w:r>
      <w:r w:rsidRPr="00B31B4A">
        <w:rPr>
          <w:color w:val="000000"/>
          <w:sz w:val="28"/>
          <w:szCs w:val="28"/>
          <w:lang w:val="kk-KZ"/>
        </w:rPr>
        <w:t>1</w:t>
      </w:r>
      <w:r>
        <w:rPr>
          <w:color w:val="000000"/>
          <w:sz w:val="28"/>
          <w:szCs w:val="28"/>
          <w:lang w:val="kk-KZ"/>
        </w:rPr>
        <w:t> </w:t>
      </w:r>
      <w:r w:rsidRPr="00B31B4A">
        <w:rPr>
          <w:color w:val="000000"/>
          <w:sz w:val="28"/>
          <w:szCs w:val="28"/>
          <w:lang w:val="kk-KZ"/>
        </w:rPr>
        <w:t>706</w:t>
      </w:r>
      <w:r w:rsidR="00E301BD">
        <w:rPr>
          <w:color w:val="000000"/>
          <w:sz w:val="28"/>
          <w:szCs w:val="28"/>
          <w:lang w:val="kk-KZ"/>
        </w:rPr>
        <w:t> </w:t>
      </w:r>
      <w:r w:rsidRPr="00B31B4A">
        <w:rPr>
          <w:color w:val="000000"/>
          <w:sz w:val="28"/>
          <w:szCs w:val="28"/>
          <w:lang w:val="kk-KZ"/>
        </w:rPr>
        <w:t>453</w:t>
      </w:r>
      <w:r w:rsidR="00E301BD">
        <w:rPr>
          <w:color w:val="000000"/>
          <w:sz w:val="28"/>
          <w:szCs w:val="28"/>
        </w:rPr>
        <w:t>-</w:t>
      </w:r>
      <w:r w:rsidR="00E301BD">
        <w:rPr>
          <w:color w:val="000000"/>
          <w:sz w:val="28"/>
          <w:szCs w:val="28"/>
          <w:lang w:val="kk-KZ"/>
        </w:rPr>
        <w:t>ке кеміген.</w:t>
      </w:r>
      <w:r>
        <w:rPr>
          <w:color w:val="000000"/>
          <w:sz w:val="28"/>
          <w:szCs w:val="28"/>
          <w:lang w:val="kk-KZ"/>
        </w:rPr>
        <w:t xml:space="preserve"> </w:t>
      </w:r>
      <w:r w:rsidR="00E301BD" w:rsidRPr="00E301BD">
        <w:rPr>
          <w:color w:val="000000"/>
          <w:sz w:val="28"/>
          <w:szCs w:val="28"/>
          <w:lang w:val="kk-KZ"/>
        </w:rPr>
        <w:t>Қ</w:t>
      </w:r>
      <w:r w:rsidR="00886794">
        <w:rPr>
          <w:color w:val="000000"/>
          <w:sz w:val="28"/>
          <w:szCs w:val="28"/>
          <w:lang w:val="kk-KZ"/>
        </w:rPr>
        <w:t>азақстандағы қ</w:t>
      </w:r>
      <w:r w:rsidR="00E301BD" w:rsidRPr="00E301BD">
        <w:rPr>
          <w:color w:val="000000"/>
          <w:sz w:val="28"/>
          <w:szCs w:val="28"/>
          <w:lang w:val="kk-KZ"/>
        </w:rPr>
        <w:t>ұстардың санының төмендеуі құс тұмауымен және коронавирустық пандемиямен байланысты</w:t>
      </w:r>
      <w:r w:rsidR="00E301BD">
        <w:rPr>
          <w:color w:val="000000"/>
          <w:sz w:val="28"/>
          <w:szCs w:val="28"/>
          <w:lang w:val="kk-KZ"/>
        </w:rPr>
        <w:t>. Ең алдымен</w:t>
      </w:r>
      <w:r w:rsidRPr="00E301BD">
        <w:rPr>
          <w:color w:val="000000"/>
          <w:sz w:val="28"/>
          <w:szCs w:val="28"/>
          <w:lang w:val="kk-KZ"/>
        </w:rPr>
        <w:t xml:space="preserve"> </w:t>
      </w:r>
      <w:r w:rsidR="00E301BD">
        <w:rPr>
          <w:color w:val="000000"/>
          <w:sz w:val="28"/>
          <w:szCs w:val="28"/>
          <w:lang w:val="kk-KZ"/>
        </w:rPr>
        <w:t xml:space="preserve">кейінгі уақытта таралған </w:t>
      </w:r>
      <w:r w:rsidR="00E301BD">
        <w:rPr>
          <w:sz w:val="28"/>
          <w:szCs w:val="28"/>
          <w:lang w:val="kk-KZ"/>
        </w:rPr>
        <w:t>A</w:t>
      </w:r>
      <w:r w:rsidR="00E301BD" w:rsidRPr="00E15DE0">
        <w:rPr>
          <w:sz w:val="28"/>
          <w:szCs w:val="28"/>
          <w:lang w:val="kk-KZ"/>
        </w:rPr>
        <w:t xml:space="preserve">(H5N8) </w:t>
      </w:r>
      <w:r w:rsidRPr="00E301BD">
        <w:rPr>
          <w:color w:val="000000"/>
          <w:sz w:val="28"/>
          <w:szCs w:val="28"/>
          <w:lang w:val="kk-KZ"/>
        </w:rPr>
        <w:t xml:space="preserve">тұмауының салдары құс басының азаюына әкелді. </w:t>
      </w:r>
    </w:p>
    <w:p w:rsidR="00886794" w:rsidRDefault="00886794" w:rsidP="00886794">
      <w:pPr>
        <w:pStyle w:val="a6"/>
        <w:spacing w:before="0" w:beforeAutospacing="0" w:after="0" w:afterAutospacing="0"/>
        <w:ind w:firstLine="567"/>
        <w:jc w:val="both"/>
        <w:rPr>
          <w:color w:val="000000"/>
          <w:sz w:val="28"/>
          <w:szCs w:val="28"/>
          <w:lang w:val="kk-KZ"/>
        </w:rPr>
      </w:pPr>
      <w:r>
        <w:rPr>
          <w:color w:val="000000"/>
          <w:sz w:val="28"/>
          <w:szCs w:val="28"/>
          <w:lang w:val="kk-KZ"/>
        </w:rPr>
        <w:t xml:space="preserve">Сонымен қатар ауыл шаруашылығы кәсіпорындарында құстардың </w:t>
      </w:r>
      <w:r w:rsidRPr="00886794">
        <w:rPr>
          <w:color w:val="000000"/>
          <w:sz w:val="28"/>
          <w:szCs w:val="28"/>
          <w:lang w:val="kk-KZ"/>
        </w:rPr>
        <w:t>70</w:t>
      </w:r>
      <w:r>
        <w:rPr>
          <w:color w:val="000000"/>
          <w:sz w:val="28"/>
          <w:szCs w:val="28"/>
          <w:lang w:val="kk-KZ"/>
        </w:rPr>
        <w:t xml:space="preserve"> пайыздан астамы өсірілетіндігі </w:t>
      </w:r>
      <w:r w:rsidRPr="00886794">
        <w:rPr>
          <w:color w:val="000000"/>
          <w:sz w:val="28"/>
          <w:szCs w:val="28"/>
          <w:lang w:val="kk-KZ"/>
        </w:rPr>
        <w:t>5-кестеден</w:t>
      </w:r>
      <w:r>
        <w:rPr>
          <w:color w:val="000000"/>
          <w:sz w:val="28"/>
          <w:szCs w:val="28"/>
          <w:lang w:val="kk-KZ"/>
        </w:rPr>
        <w:t xml:space="preserve"> байқалады.</w:t>
      </w:r>
      <w:r w:rsidR="0053450A">
        <w:rPr>
          <w:color w:val="000000"/>
          <w:sz w:val="28"/>
          <w:szCs w:val="28"/>
          <w:lang w:val="kk-KZ"/>
        </w:rPr>
        <w:t xml:space="preserve"> Бұл</w:t>
      </w:r>
      <w:r w:rsidR="00C1471F">
        <w:rPr>
          <w:color w:val="000000"/>
          <w:sz w:val="28"/>
          <w:szCs w:val="28"/>
          <w:lang w:val="kk-KZ"/>
        </w:rPr>
        <w:t xml:space="preserve"> республикада</w:t>
      </w:r>
      <w:r w:rsidR="0053450A">
        <w:rPr>
          <w:color w:val="000000"/>
          <w:sz w:val="28"/>
          <w:szCs w:val="28"/>
          <w:lang w:val="kk-KZ"/>
        </w:rPr>
        <w:t xml:space="preserve"> құс шаруашылығының серпінді дамып отырғандығын білдіреді және осы салада өнеркәсіптік өндіріс дұрыс жолға қойылғандығынан хабардар етеді.</w:t>
      </w:r>
    </w:p>
    <w:p w:rsidR="00936AE4" w:rsidRDefault="00936AE4" w:rsidP="00FC4457">
      <w:pPr>
        <w:pStyle w:val="a6"/>
        <w:spacing w:before="0" w:beforeAutospacing="0" w:after="0" w:afterAutospacing="0"/>
        <w:ind w:firstLine="567"/>
        <w:jc w:val="both"/>
        <w:rPr>
          <w:color w:val="000000"/>
          <w:sz w:val="28"/>
          <w:szCs w:val="28"/>
          <w:lang w:val="kk-KZ"/>
        </w:rPr>
      </w:pPr>
      <w:r w:rsidRPr="00936AE4">
        <w:rPr>
          <w:color w:val="000000"/>
          <w:sz w:val="28"/>
          <w:szCs w:val="28"/>
          <w:lang w:val="kk-KZ"/>
        </w:rPr>
        <w:t>Қазақстанның облыстары бойынша құстардың санына қатысты ақпарат 9-суретте бейнеленген.</w:t>
      </w:r>
      <w:r w:rsidR="00FC4457">
        <w:rPr>
          <w:color w:val="000000"/>
          <w:sz w:val="28"/>
          <w:szCs w:val="28"/>
          <w:lang w:val="kk-KZ"/>
        </w:rPr>
        <w:t xml:space="preserve">  </w:t>
      </w:r>
    </w:p>
    <w:p w:rsidR="00700A0F" w:rsidRDefault="00700A0F" w:rsidP="00886794">
      <w:pPr>
        <w:pStyle w:val="a6"/>
        <w:spacing w:before="0" w:beforeAutospacing="0" w:after="0" w:afterAutospacing="0"/>
        <w:ind w:firstLine="567"/>
        <w:jc w:val="both"/>
        <w:rPr>
          <w:color w:val="000000"/>
          <w:sz w:val="28"/>
          <w:szCs w:val="28"/>
          <w:lang w:val="kk-KZ"/>
        </w:rPr>
      </w:pPr>
    </w:p>
    <w:p w:rsidR="0098667C" w:rsidRDefault="0098667C" w:rsidP="00886794">
      <w:pPr>
        <w:pStyle w:val="a6"/>
        <w:spacing w:before="0" w:beforeAutospacing="0" w:after="0" w:afterAutospacing="0"/>
        <w:ind w:firstLine="567"/>
        <w:jc w:val="both"/>
        <w:rPr>
          <w:color w:val="000000"/>
          <w:sz w:val="28"/>
          <w:szCs w:val="28"/>
          <w:lang w:val="kk-KZ"/>
        </w:rPr>
      </w:pPr>
      <w:r w:rsidRPr="00AD6B9F">
        <w:rPr>
          <w:noProof/>
        </w:rPr>
        <w:drawing>
          <wp:inline distT="0" distB="0" distL="0" distR="0" wp14:anchorId="47165B6A" wp14:editId="51CEA16D">
            <wp:extent cx="4905375" cy="3276600"/>
            <wp:effectExtent l="0" t="0" r="952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67C" w:rsidRDefault="0098667C" w:rsidP="0098667C">
      <w:pPr>
        <w:pStyle w:val="a6"/>
        <w:spacing w:before="0" w:beforeAutospacing="0" w:after="0" w:afterAutospacing="0"/>
        <w:ind w:firstLine="567"/>
        <w:jc w:val="center"/>
        <w:rPr>
          <w:sz w:val="28"/>
          <w:szCs w:val="28"/>
          <w:lang w:val="kk-KZ"/>
        </w:rPr>
      </w:pPr>
      <w:r>
        <w:rPr>
          <w:color w:val="000000"/>
          <w:sz w:val="28"/>
          <w:szCs w:val="28"/>
          <w:lang w:val="kk-KZ"/>
        </w:rPr>
        <w:t xml:space="preserve">Сурет </w:t>
      </w:r>
      <w:r w:rsidRPr="00936AE4">
        <w:rPr>
          <w:color w:val="000000"/>
          <w:sz w:val="28"/>
          <w:szCs w:val="28"/>
          <w:lang w:val="kk-KZ"/>
        </w:rPr>
        <w:t>9</w:t>
      </w:r>
      <w:r>
        <w:rPr>
          <w:color w:val="000000"/>
          <w:sz w:val="28"/>
          <w:szCs w:val="28"/>
          <w:lang w:val="kk-KZ"/>
        </w:rPr>
        <w:t xml:space="preserve"> </w:t>
      </w:r>
      <w:r w:rsidRPr="00063F91">
        <w:rPr>
          <w:sz w:val="28"/>
          <w:szCs w:val="28"/>
          <w:lang w:val="kk-KZ"/>
        </w:rPr>
        <w:t xml:space="preserve">– </w:t>
      </w:r>
      <w:r>
        <w:rPr>
          <w:sz w:val="28"/>
          <w:szCs w:val="28"/>
          <w:lang w:val="kk-KZ"/>
        </w:rPr>
        <w:t>Қазақстанның облыстарындағы құстар саны</w:t>
      </w:r>
    </w:p>
    <w:p w:rsidR="0098667C" w:rsidRDefault="0098667C" w:rsidP="0098667C">
      <w:pPr>
        <w:pStyle w:val="a6"/>
        <w:spacing w:before="0" w:beforeAutospacing="0" w:after="0" w:afterAutospacing="0"/>
        <w:ind w:firstLine="567"/>
        <w:jc w:val="center"/>
        <w:rPr>
          <w:sz w:val="28"/>
          <w:szCs w:val="28"/>
          <w:lang w:val="kk-KZ"/>
        </w:rPr>
      </w:pPr>
    </w:p>
    <w:p w:rsidR="0098667C" w:rsidRDefault="00927029" w:rsidP="00927029">
      <w:pPr>
        <w:pStyle w:val="a6"/>
        <w:spacing w:before="0" w:beforeAutospacing="0" w:after="0" w:afterAutospacing="0"/>
        <w:ind w:firstLine="567"/>
        <w:jc w:val="both"/>
        <w:rPr>
          <w:lang w:val="kk-KZ"/>
        </w:rPr>
      </w:pPr>
      <w:r w:rsidRPr="00912B7E">
        <w:rPr>
          <w:lang w:val="kk-KZ"/>
        </w:rPr>
        <w:t xml:space="preserve">Ескерту </w:t>
      </w:r>
      <w:r w:rsidRPr="00296B89">
        <w:rPr>
          <w:lang w:val="kk-KZ"/>
        </w:rPr>
        <w:t>– [</w:t>
      </w:r>
      <w:r w:rsidR="001627C5">
        <w:rPr>
          <w:lang w:val="kk-KZ"/>
        </w:rPr>
        <w:t>75</w:t>
      </w:r>
      <w:r w:rsidRPr="00296B89">
        <w:rPr>
          <w:lang w:val="kk-KZ"/>
        </w:rPr>
        <w:t>]</w:t>
      </w:r>
      <w:r w:rsidRPr="000C40F1">
        <w:rPr>
          <w:lang w:val="kk-KZ"/>
        </w:rPr>
        <w:t xml:space="preserve"> </w:t>
      </w:r>
      <w:r w:rsidR="001C5B42" w:rsidRPr="001C5B42">
        <w:rPr>
          <w:lang w:val="kk-KZ"/>
        </w:rPr>
        <w:t>ҚР-ның Стратегиялық</w:t>
      </w:r>
      <w:r w:rsidR="006E0FF9">
        <w:rPr>
          <w:lang w:val="kk-KZ"/>
        </w:rPr>
        <w:t xml:space="preserve"> жоспарлау, </w:t>
      </w:r>
      <w:r w:rsidR="001C5B42" w:rsidRPr="001C5B42">
        <w:rPr>
          <w:lang w:val="kk-KZ"/>
        </w:rPr>
        <w:t>реформалар ж</w:t>
      </w:r>
      <w:r w:rsidR="006E0FF9">
        <w:rPr>
          <w:lang w:val="kk-KZ"/>
        </w:rPr>
        <w:t>өніндегі агенттігі ұлттық бюро</w:t>
      </w:r>
      <w:r w:rsidR="004437B2">
        <w:rPr>
          <w:lang w:val="kk-KZ"/>
        </w:rPr>
        <w:t>сы</w:t>
      </w:r>
      <w:r w:rsidR="001C5B42" w:rsidRPr="001C5B42">
        <w:rPr>
          <w:lang w:val="kk-KZ"/>
        </w:rPr>
        <w:t>ның статистика</w:t>
      </w:r>
      <w:r w:rsidR="001C5B42">
        <w:rPr>
          <w:lang w:val="kk-KZ"/>
        </w:rPr>
        <w:t xml:space="preserve"> деректері</w:t>
      </w:r>
      <w:r w:rsidR="001C5B42" w:rsidRPr="000C40F1">
        <w:rPr>
          <w:lang w:val="kk-KZ"/>
        </w:rPr>
        <w:t xml:space="preserve"> </w:t>
      </w:r>
      <w:r>
        <w:rPr>
          <w:lang w:val="kk-KZ"/>
        </w:rPr>
        <w:t>негізінде автормен жасалған</w:t>
      </w:r>
    </w:p>
    <w:p w:rsidR="00FC4457" w:rsidRDefault="00FC4457" w:rsidP="00927029">
      <w:pPr>
        <w:pStyle w:val="a6"/>
        <w:spacing w:before="0" w:beforeAutospacing="0" w:after="0" w:afterAutospacing="0"/>
        <w:ind w:firstLine="567"/>
        <w:jc w:val="both"/>
        <w:rPr>
          <w:lang w:val="kk-KZ"/>
        </w:rPr>
      </w:pPr>
    </w:p>
    <w:p w:rsidR="00FC4457" w:rsidRPr="00FC4457" w:rsidRDefault="00FC4457" w:rsidP="00927029">
      <w:pPr>
        <w:pStyle w:val="a6"/>
        <w:spacing w:before="0" w:beforeAutospacing="0" w:after="0" w:afterAutospacing="0"/>
        <w:ind w:firstLine="567"/>
        <w:jc w:val="both"/>
        <w:rPr>
          <w:color w:val="000000"/>
          <w:sz w:val="28"/>
          <w:szCs w:val="28"/>
          <w:lang w:val="kk-KZ"/>
        </w:rPr>
      </w:pPr>
      <w:r>
        <w:rPr>
          <w:sz w:val="28"/>
          <w:szCs w:val="28"/>
          <w:lang w:val="kk-KZ"/>
        </w:rPr>
        <w:t xml:space="preserve">9-суреттен құстар саны жағынан алдыңғы орынды Алматы облысы иеленіп тұрғаны анық көрінеді, одан кейін Ақмола, ал үшінші орында Қостанай облысы тұр. Осыған ұқсас көрініс </w:t>
      </w:r>
      <w:r w:rsidRPr="00FC4457">
        <w:rPr>
          <w:sz w:val="28"/>
          <w:szCs w:val="28"/>
          <w:lang w:val="kk-KZ"/>
        </w:rPr>
        <w:t xml:space="preserve">10-суретте де </w:t>
      </w:r>
      <w:r w:rsidR="00845ECA">
        <w:rPr>
          <w:sz w:val="28"/>
          <w:szCs w:val="28"/>
          <w:lang w:val="kk-KZ"/>
        </w:rPr>
        <w:t xml:space="preserve">қайталанады, тек </w:t>
      </w:r>
      <w:r w:rsidR="00845ECA" w:rsidRPr="00845ECA">
        <w:rPr>
          <w:color w:val="000000"/>
          <w:sz w:val="28"/>
          <w:szCs w:val="28"/>
          <w:lang w:val="kk-KZ"/>
        </w:rPr>
        <w:t>2020</w:t>
      </w:r>
      <w:r w:rsidR="00845ECA">
        <w:rPr>
          <w:color w:val="000000"/>
          <w:sz w:val="28"/>
          <w:szCs w:val="28"/>
          <w:lang w:val="kk-KZ"/>
        </w:rPr>
        <w:t xml:space="preserve"> </w:t>
      </w:r>
      <w:r w:rsidR="00845ECA">
        <w:rPr>
          <w:sz w:val="28"/>
          <w:szCs w:val="28"/>
          <w:lang w:val="kk-KZ"/>
        </w:rPr>
        <w:t xml:space="preserve">жылдың басында Алматы мен Ақмола облысынан кейінгі орынды Солтүстік Қазақстан облысы иеленген. </w:t>
      </w:r>
    </w:p>
    <w:p w:rsidR="0098667C" w:rsidRDefault="0098667C" w:rsidP="00927029">
      <w:pPr>
        <w:pStyle w:val="a6"/>
        <w:spacing w:before="0" w:beforeAutospacing="0" w:after="0" w:afterAutospacing="0"/>
        <w:ind w:firstLine="567"/>
        <w:jc w:val="both"/>
        <w:rPr>
          <w:color w:val="000000"/>
          <w:sz w:val="28"/>
          <w:szCs w:val="28"/>
          <w:lang w:val="kk-KZ"/>
        </w:rPr>
      </w:pPr>
    </w:p>
    <w:p w:rsidR="00700A0F" w:rsidRDefault="00700A0F" w:rsidP="00886794">
      <w:pPr>
        <w:pStyle w:val="a6"/>
        <w:spacing w:before="0" w:beforeAutospacing="0" w:after="0" w:afterAutospacing="0"/>
        <w:ind w:firstLine="567"/>
        <w:jc w:val="both"/>
        <w:rPr>
          <w:color w:val="000000"/>
          <w:sz w:val="28"/>
          <w:szCs w:val="28"/>
          <w:lang w:val="kk-KZ"/>
        </w:rPr>
      </w:pPr>
      <w:r w:rsidRPr="00C45668">
        <w:rPr>
          <w:noProof/>
        </w:rPr>
        <w:drawing>
          <wp:inline distT="0" distB="0" distL="0" distR="0" wp14:anchorId="32301C0C" wp14:editId="2A91A341">
            <wp:extent cx="5095875" cy="3267075"/>
            <wp:effectExtent l="0" t="0" r="9525"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0A0F" w:rsidRDefault="00700A0F" w:rsidP="00886794">
      <w:pPr>
        <w:pStyle w:val="a6"/>
        <w:spacing w:before="0" w:beforeAutospacing="0" w:after="0" w:afterAutospacing="0"/>
        <w:ind w:firstLine="567"/>
        <w:jc w:val="both"/>
        <w:rPr>
          <w:color w:val="000000"/>
          <w:sz w:val="28"/>
          <w:szCs w:val="28"/>
          <w:lang w:val="kk-KZ"/>
        </w:rPr>
      </w:pPr>
    </w:p>
    <w:p w:rsidR="00700A0F" w:rsidRPr="00700A0F" w:rsidRDefault="00700A0F" w:rsidP="00845ECA">
      <w:pPr>
        <w:pStyle w:val="a6"/>
        <w:spacing w:before="0" w:beforeAutospacing="0" w:after="0" w:afterAutospacing="0"/>
        <w:ind w:firstLine="567"/>
        <w:jc w:val="center"/>
        <w:rPr>
          <w:color w:val="000000"/>
          <w:sz w:val="28"/>
          <w:szCs w:val="28"/>
          <w:lang w:val="kk-KZ"/>
        </w:rPr>
      </w:pPr>
      <w:r>
        <w:rPr>
          <w:color w:val="000000"/>
          <w:sz w:val="28"/>
          <w:szCs w:val="28"/>
          <w:lang w:val="kk-KZ"/>
        </w:rPr>
        <w:t xml:space="preserve">Сурет </w:t>
      </w:r>
      <w:r w:rsidR="00845ECA" w:rsidRPr="00FC4457">
        <w:rPr>
          <w:sz w:val="28"/>
          <w:szCs w:val="28"/>
          <w:lang w:val="kk-KZ"/>
        </w:rPr>
        <w:t>10</w:t>
      </w:r>
      <w:r>
        <w:rPr>
          <w:color w:val="000000"/>
          <w:sz w:val="28"/>
          <w:szCs w:val="28"/>
          <w:lang w:val="kk-KZ"/>
        </w:rPr>
        <w:t xml:space="preserve"> </w:t>
      </w:r>
      <w:r w:rsidRPr="00063F91">
        <w:rPr>
          <w:sz w:val="28"/>
          <w:szCs w:val="28"/>
          <w:lang w:val="kk-KZ"/>
        </w:rPr>
        <w:t xml:space="preserve">– </w:t>
      </w:r>
      <w:r>
        <w:rPr>
          <w:sz w:val="28"/>
          <w:szCs w:val="28"/>
          <w:lang w:val="kk-KZ"/>
        </w:rPr>
        <w:t>Қазақстанның облыстарындағы құстар саны</w:t>
      </w:r>
    </w:p>
    <w:p w:rsidR="0085291E" w:rsidRDefault="0085291E" w:rsidP="00845ECA">
      <w:pPr>
        <w:pStyle w:val="a6"/>
        <w:spacing w:before="0" w:beforeAutospacing="0" w:after="0" w:afterAutospacing="0"/>
        <w:ind w:firstLine="567"/>
        <w:jc w:val="both"/>
        <w:rPr>
          <w:lang w:val="kk-KZ"/>
        </w:rPr>
      </w:pPr>
    </w:p>
    <w:p w:rsidR="00845ECA" w:rsidRDefault="00845ECA" w:rsidP="00845ECA">
      <w:pPr>
        <w:pStyle w:val="a6"/>
        <w:spacing w:before="0" w:beforeAutospacing="0" w:after="0" w:afterAutospacing="0"/>
        <w:ind w:firstLine="567"/>
        <w:jc w:val="both"/>
        <w:rPr>
          <w:lang w:val="kk-KZ"/>
        </w:rPr>
      </w:pPr>
      <w:r w:rsidRPr="00912B7E">
        <w:rPr>
          <w:lang w:val="kk-KZ"/>
        </w:rPr>
        <w:t xml:space="preserve">Ескерту </w:t>
      </w:r>
      <w:r w:rsidRPr="00296B89">
        <w:rPr>
          <w:lang w:val="kk-KZ"/>
        </w:rPr>
        <w:t>– [</w:t>
      </w:r>
      <w:r w:rsidR="001627C5">
        <w:rPr>
          <w:lang w:val="kk-KZ"/>
        </w:rPr>
        <w:t>75</w:t>
      </w:r>
      <w:r w:rsidRPr="00296B89">
        <w:rPr>
          <w:lang w:val="kk-KZ"/>
        </w:rPr>
        <w:t>]</w:t>
      </w:r>
      <w:r w:rsidR="001C5B42">
        <w:rPr>
          <w:lang w:val="kk-KZ"/>
        </w:rPr>
        <w:t xml:space="preserve"> </w:t>
      </w:r>
      <w:r w:rsidR="001C5B42" w:rsidRPr="001C5B42">
        <w:rPr>
          <w:lang w:val="kk-KZ"/>
        </w:rPr>
        <w:t>ҚР-ның Стратегиялық жоспар</w:t>
      </w:r>
      <w:r w:rsidR="005B34BD">
        <w:rPr>
          <w:lang w:val="kk-KZ"/>
        </w:rPr>
        <w:t xml:space="preserve">лау, </w:t>
      </w:r>
      <w:r w:rsidR="001C5B42" w:rsidRPr="001C5B42">
        <w:rPr>
          <w:lang w:val="kk-KZ"/>
        </w:rPr>
        <w:t>реформалар ж</w:t>
      </w:r>
      <w:r w:rsidR="005B34BD">
        <w:rPr>
          <w:lang w:val="kk-KZ"/>
        </w:rPr>
        <w:t>өніндегі агенттігі ұлттық бюро</w:t>
      </w:r>
      <w:r w:rsidR="00D7345E">
        <w:rPr>
          <w:lang w:val="kk-KZ"/>
        </w:rPr>
        <w:t>сы</w:t>
      </w:r>
      <w:r w:rsidR="001C5B42" w:rsidRPr="001C5B42">
        <w:rPr>
          <w:lang w:val="kk-KZ"/>
        </w:rPr>
        <w:t>ның статистика</w:t>
      </w:r>
      <w:r w:rsidR="001C5B42">
        <w:rPr>
          <w:lang w:val="kk-KZ"/>
        </w:rPr>
        <w:t xml:space="preserve"> деректері</w:t>
      </w:r>
      <w:r w:rsidRPr="000C40F1">
        <w:rPr>
          <w:lang w:val="kk-KZ"/>
        </w:rPr>
        <w:t xml:space="preserve"> </w:t>
      </w:r>
      <w:r>
        <w:rPr>
          <w:lang w:val="kk-KZ"/>
        </w:rPr>
        <w:t>негізінде автормен жасалған</w:t>
      </w:r>
    </w:p>
    <w:p w:rsidR="0085291E" w:rsidRDefault="0085291E" w:rsidP="00845ECA">
      <w:pPr>
        <w:pStyle w:val="a6"/>
        <w:spacing w:before="0" w:beforeAutospacing="0" w:after="0" w:afterAutospacing="0"/>
        <w:ind w:firstLine="567"/>
        <w:jc w:val="both"/>
        <w:rPr>
          <w:lang w:val="kk-KZ"/>
        </w:rPr>
      </w:pPr>
    </w:p>
    <w:p w:rsidR="0085291E" w:rsidRDefault="00190172" w:rsidP="00845ECA">
      <w:pPr>
        <w:pStyle w:val="a6"/>
        <w:spacing w:before="0" w:beforeAutospacing="0" w:after="0" w:afterAutospacing="0"/>
        <w:ind w:firstLine="567"/>
        <w:jc w:val="both"/>
        <w:rPr>
          <w:sz w:val="28"/>
          <w:szCs w:val="28"/>
          <w:lang w:val="kk-KZ"/>
        </w:rPr>
      </w:pPr>
      <w:r w:rsidRPr="00190172">
        <w:rPr>
          <w:sz w:val="28"/>
          <w:szCs w:val="28"/>
          <w:lang w:val="kk-KZ"/>
        </w:rPr>
        <w:t xml:space="preserve">Алдыңғы </w:t>
      </w:r>
      <w:r>
        <w:rPr>
          <w:sz w:val="28"/>
          <w:szCs w:val="28"/>
          <w:lang w:val="kk-KZ"/>
        </w:rPr>
        <w:t xml:space="preserve">9-сурет пен </w:t>
      </w:r>
      <w:r w:rsidRPr="00FC4457">
        <w:rPr>
          <w:sz w:val="28"/>
          <w:szCs w:val="28"/>
          <w:lang w:val="kk-KZ"/>
        </w:rPr>
        <w:t>10</w:t>
      </w:r>
      <w:r>
        <w:rPr>
          <w:sz w:val="28"/>
          <w:szCs w:val="28"/>
          <w:lang w:val="kk-KZ"/>
        </w:rPr>
        <w:t>-суреттен келесідей түйіндемелер жасауға болады:</w:t>
      </w:r>
    </w:p>
    <w:p w:rsidR="00190172" w:rsidRDefault="00190172" w:rsidP="00190172">
      <w:pPr>
        <w:pStyle w:val="a6"/>
        <w:spacing w:before="0" w:beforeAutospacing="0" w:after="0" w:afterAutospacing="0"/>
        <w:ind w:firstLine="567"/>
        <w:jc w:val="both"/>
        <w:rPr>
          <w:sz w:val="28"/>
          <w:szCs w:val="28"/>
          <w:lang w:val="kk-KZ"/>
        </w:rPr>
      </w:pPr>
      <w:r w:rsidRPr="00190172">
        <w:rPr>
          <w:sz w:val="28"/>
          <w:szCs w:val="28"/>
          <w:lang w:val="kk-KZ"/>
        </w:rPr>
        <w:t>–</w:t>
      </w:r>
      <w:r>
        <w:rPr>
          <w:sz w:val="28"/>
          <w:szCs w:val="28"/>
          <w:lang w:val="kk-KZ"/>
        </w:rPr>
        <w:t xml:space="preserve"> Қазақстанның оңтүстік аймағында</w:t>
      </w:r>
      <w:r w:rsidR="00F14BC4">
        <w:rPr>
          <w:sz w:val="28"/>
          <w:szCs w:val="28"/>
          <w:lang w:val="kk-KZ"/>
        </w:rPr>
        <w:t>, нақтылай айтқанда, Алматы облысында</w:t>
      </w:r>
      <w:r>
        <w:rPr>
          <w:sz w:val="28"/>
          <w:szCs w:val="28"/>
          <w:lang w:val="kk-KZ"/>
        </w:rPr>
        <w:t xml:space="preserve"> құс шаруашылығы жоғары деңгейде дамып отырғанын растайды</w:t>
      </w:r>
      <w:r w:rsidR="00F14BC4">
        <w:rPr>
          <w:sz w:val="28"/>
          <w:szCs w:val="28"/>
          <w:lang w:val="kk-KZ"/>
        </w:rPr>
        <w:t>;</w:t>
      </w:r>
    </w:p>
    <w:p w:rsidR="00190172" w:rsidRPr="00190172" w:rsidRDefault="00190172" w:rsidP="00190172">
      <w:pPr>
        <w:pStyle w:val="a6"/>
        <w:spacing w:before="0" w:beforeAutospacing="0" w:after="0" w:afterAutospacing="0"/>
        <w:ind w:firstLine="567"/>
        <w:jc w:val="both"/>
        <w:rPr>
          <w:sz w:val="28"/>
          <w:szCs w:val="28"/>
          <w:lang w:val="kk-KZ"/>
        </w:rPr>
      </w:pPr>
      <w:r w:rsidRPr="00190172">
        <w:rPr>
          <w:sz w:val="28"/>
          <w:szCs w:val="28"/>
          <w:lang w:val="kk-KZ"/>
        </w:rPr>
        <w:t>–</w:t>
      </w:r>
      <w:r w:rsidR="001F3549">
        <w:rPr>
          <w:sz w:val="28"/>
          <w:szCs w:val="28"/>
          <w:lang w:val="kk-KZ"/>
        </w:rPr>
        <w:t xml:space="preserve"> е</w:t>
      </w:r>
      <w:r w:rsidR="00F14BC4">
        <w:rPr>
          <w:sz w:val="28"/>
          <w:szCs w:val="28"/>
          <w:lang w:val="kk-KZ"/>
        </w:rPr>
        <w:t>кінші орынды иеленген Ақмола облысы</w:t>
      </w:r>
      <w:r w:rsidR="001F3549">
        <w:rPr>
          <w:sz w:val="28"/>
          <w:szCs w:val="28"/>
          <w:lang w:val="kk-KZ"/>
        </w:rPr>
        <w:t>нда</w:t>
      </w:r>
      <w:r w:rsidR="00F14BC4">
        <w:rPr>
          <w:sz w:val="28"/>
          <w:szCs w:val="28"/>
          <w:lang w:val="kk-KZ"/>
        </w:rPr>
        <w:t xml:space="preserve"> да өнеркәсіптік құс өндірісі</w:t>
      </w:r>
      <w:r w:rsidR="001F3549">
        <w:rPr>
          <w:sz w:val="28"/>
          <w:szCs w:val="28"/>
          <w:lang w:val="kk-KZ"/>
        </w:rPr>
        <w:t xml:space="preserve"> жақсы деңгейде екенін көрсетеді;</w:t>
      </w:r>
    </w:p>
    <w:p w:rsidR="0084234B" w:rsidRDefault="00190172" w:rsidP="00190172">
      <w:pPr>
        <w:pStyle w:val="a6"/>
        <w:spacing w:before="0" w:beforeAutospacing="0" w:after="0" w:afterAutospacing="0"/>
        <w:ind w:firstLine="567"/>
        <w:jc w:val="both"/>
        <w:rPr>
          <w:sz w:val="28"/>
          <w:szCs w:val="28"/>
          <w:lang w:val="kk-KZ"/>
        </w:rPr>
      </w:pPr>
      <w:r w:rsidRPr="00190172">
        <w:rPr>
          <w:sz w:val="28"/>
          <w:szCs w:val="28"/>
          <w:lang w:val="kk-KZ"/>
        </w:rPr>
        <w:t>–</w:t>
      </w:r>
      <w:r w:rsidR="001F3549">
        <w:rPr>
          <w:sz w:val="28"/>
          <w:szCs w:val="28"/>
          <w:lang w:val="kk-KZ"/>
        </w:rPr>
        <w:t xml:space="preserve"> </w:t>
      </w:r>
      <w:r w:rsidR="00137D82">
        <w:rPr>
          <w:sz w:val="28"/>
          <w:szCs w:val="28"/>
          <w:lang w:val="kk-KZ"/>
        </w:rPr>
        <w:t xml:space="preserve">республиканың </w:t>
      </w:r>
      <w:r w:rsidR="001F3549">
        <w:rPr>
          <w:sz w:val="28"/>
          <w:szCs w:val="28"/>
          <w:lang w:val="kk-KZ"/>
        </w:rPr>
        <w:t>с</w:t>
      </w:r>
      <w:r w:rsidR="0084234B">
        <w:rPr>
          <w:sz w:val="28"/>
          <w:szCs w:val="28"/>
          <w:lang w:val="kk-KZ"/>
        </w:rPr>
        <w:t>олтүстік аймақтағы облыстар</w:t>
      </w:r>
      <w:r w:rsidR="001C5B42">
        <w:rPr>
          <w:sz w:val="28"/>
          <w:szCs w:val="28"/>
          <w:lang w:val="kk-KZ"/>
        </w:rPr>
        <w:t>ын</w:t>
      </w:r>
      <w:r w:rsidR="0084234B">
        <w:rPr>
          <w:sz w:val="28"/>
          <w:szCs w:val="28"/>
          <w:lang w:val="kk-KZ"/>
        </w:rPr>
        <w:t>да орналасқан</w:t>
      </w:r>
      <w:r w:rsidR="001F3549">
        <w:rPr>
          <w:sz w:val="28"/>
          <w:szCs w:val="28"/>
          <w:lang w:val="kk-KZ"/>
        </w:rPr>
        <w:t xml:space="preserve"> құс фабрикалары</w:t>
      </w:r>
      <w:r w:rsidR="00187A27" w:rsidRPr="00187A27">
        <w:rPr>
          <w:sz w:val="28"/>
          <w:szCs w:val="28"/>
          <w:lang w:val="kk-KZ"/>
        </w:rPr>
        <w:t xml:space="preserve"> </w:t>
      </w:r>
      <w:r w:rsidR="00187A27">
        <w:rPr>
          <w:sz w:val="28"/>
          <w:szCs w:val="28"/>
          <w:lang w:val="kk-KZ"/>
        </w:rPr>
        <w:t>үшін қолайлы жағдайлар бар, соның ішінде егін шаруашылығы дамыған өңірде жем азығы көбінесе арзандау келетінін айтуға болады.</w:t>
      </w:r>
    </w:p>
    <w:p w:rsidR="00023C4D" w:rsidRDefault="0084234B" w:rsidP="00023C4D">
      <w:pPr>
        <w:spacing w:after="0" w:line="240" w:lineRule="auto"/>
        <w:ind w:firstLine="567"/>
        <w:jc w:val="both"/>
        <w:rPr>
          <w:rFonts w:ascii="Times New Roman" w:hAnsi="Times New Roman"/>
          <w:sz w:val="28"/>
          <w:szCs w:val="28"/>
          <w:lang w:val="kk-KZ"/>
        </w:rPr>
      </w:pPr>
      <w:r w:rsidRPr="00023C4D">
        <w:rPr>
          <w:rFonts w:ascii="Times New Roman" w:hAnsi="Times New Roman" w:cs="Times New Roman"/>
          <w:sz w:val="28"/>
          <w:szCs w:val="28"/>
          <w:lang w:val="kk-KZ"/>
        </w:rPr>
        <w:t>Мұндай көрсеткіштер осы Алматы және Ақмола облыстарында құс шаруашылығын жүргізетін бірқатар ірі фабрикалардың болуымен түсіндіріледі.</w:t>
      </w:r>
      <w:r w:rsidR="004E0BA3">
        <w:rPr>
          <w:rFonts w:ascii="Times New Roman" w:hAnsi="Times New Roman" w:cs="Times New Roman"/>
          <w:sz w:val="28"/>
          <w:szCs w:val="28"/>
          <w:lang w:val="kk-KZ"/>
        </w:rPr>
        <w:t xml:space="preserve"> Аталған екі облыста өнеркәсіптік құс шаруашылы</w:t>
      </w:r>
      <w:r w:rsidR="00486088">
        <w:rPr>
          <w:rFonts w:ascii="Times New Roman" w:hAnsi="Times New Roman" w:cs="Times New Roman"/>
          <w:sz w:val="28"/>
          <w:szCs w:val="28"/>
          <w:lang w:val="kk-KZ"/>
        </w:rPr>
        <w:t>ғының жоғары деңгейде болуы, біздің пайымдауымызша, дамыған инфрақұрылымға және</w:t>
      </w:r>
      <w:r w:rsidR="00C1471F">
        <w:rPr>
          <w:rFonts w:ascii="Times New Roman" w:hAnsi="Times New Roman" w:cs="Times New Roman"/>
          <w:sz w:val="28"/>
          <w:szCs w:val="28"/>
          <w:lang w:val="kk-KZ"/>
        </w:rPr>
        <w:t xml:space="preserve"> қайта жаңғырту, кеңейту мен жаңа өндірістерді салуға инвестиция </w:t>
      </w:r>
      <w:r w:rsidR="005D1943">
        <w:rPr>
          <w:rFonts w:ascii="Times New Roman" w:hAnsi="Times New Roman" w:cs="Times New Roman"/>
          <w:sz w:val="28"/>
          <w:szCs w:val="28"/>
          <w:lang w:val="kk-KZ"/>
        </w:rPr>
        <w:t>салуынуымен</w:t>
      </w:r>
      <w:r w:rsidR="00C1471F">
        <w:rPr>
          <w:rFonts w:ascii="Times New Roman" w:hAnsi="Times New Roman" w:cs="Times New Roman"/>
          <w:sz w:val="28"/>
          <w:szCs w:val="28"/>
          <w:lang w:val="kk-KZ"/>
        </w:rPr>
        <w:t xml:space="preserve"> байланысты.</w:t>
      </w:r>
      <w:r w:rsidR="00486088">
        <w:rPr>
          <w:rFonts w:ascii="Times New Roman" w:hAnsi="Times New Roman" w:cs="Times New Roman"/>
          <w:sz w:val="28"/>
          <w:szCs w:val="28"/>
          <w:lang w:val="kk-KZ"/>
        </w:rPr>
        <w:t xml:space="preserve"> </w:t>
      </w:r>
      <w:r w:rsidR="004E0BA3">
        <w:rPr>
          <w:rFonts w:ascii="Times New Roman" w:hAnsi="Times New Roman" w:cs="Times New Roman"/>
          <w:sz w:val="28"/>
          <w:szCs w:val="28"/>
          <w:lang w:val="kk-KZ"/>
        </w:rPr>
        <w:t xml:space="preserve"> </w:t>
      </w:r>
      <w:r>
        <w:rPr>
          <w:sz w:val="28"/>
          <w:szCs w:val="28"/>
          <w:lang w:val="kk-KZ"/>
        </w:rPr>
        <w:t xml:space="preserve">  </w:t>
      </w:r>
      <w:r w:rsidR="00023C4D">
        <w:rPr>
          <w:rFonts w:ascii="Times New Roman" w:hAnsi="Times New Roman"/>
          <w:sz w:val="28"/>
          <w:szCs w:val="28"/>
          <w:lang w:val="kk-KZ"/>
        </w:rPr>
        <w:t xml:space="preserve">Жоғары патогенді құс тұмауының қайтадан өршуіне байланысты </w:t>
      </w:r>
      <w:r w:rsidR="00137D82">
        <w:rPr>
          <w:rFonts w:ascii="Times New Roman" w:hAnsi="Times New Roman"/>
          <w:sz w:val="28"/>
          <w:szCs w:val="28"/>
          <w:lang w:val="kk-KZ"/>
        </w:rPr>
        <w:t xml:space="preserve">Солтүстік Қазақстан </w:t>
      </w:r>
      <w:r w:rsidR="00023C4D">
        <w:rPr>
          <w:rFonts w:ascii="Times New Roman" w:hAnsi="Times New Roman"/>
          <w:sz w:val="28"/>
          <w:szCs w:val="28"/>
          <w:lang w:val="kk-KZ"/>
        </w:rPr>
        <w:t>облысындағы құс фабрикаларының бірқатар бөлігі жұмысын  уақытша тоқтатқаны жайлы бұқара ақпарат құралдары таратқан ақпараттардан белгілі.</w:t>
      </w:r>
      <w:r w:rsidR="00137D82">
        <w:rPr>
          <w:rFonts w:ascii="Times New Roman" w:hAnsi="Times New Roman"/>
          <w:sz w:val="28"/>
          <w:szCs w:val="28"/>
          <w:lang w:val="kk-KZ"/>
        </w:rPr>
        <w:t xml:space="preserve"> </w:t>
      </w:r>
      <w:r w:rsidR="005D1943">
        <w:rPr>
          <w:rFonts w:ascii="Times New Roman" w:hAnsi="Times New Roman"/>
          <w:sz w:val="28"/>
          <w:szCs w:val="28"/>
          <w:lang w:val="kk-KZ"/>
        </w:rPr>
        <w:t>Алдында айтылғандай, о</w:t>
      </w:r>
      <w:r w:rsidR="00137D82">
        <w:rPr>
          <w:rFonts w:ascii="Times New Roman" w:hAnsi="Times New Roman"/>
          <w:sz w:val="28"/>
          <w:szCs w:val="28"/>
          <w:lang w:val="kk-KZ"/>
        </w:rPr>
        <w:t xml:space="preserve">сының нәтижесінде Солтүстік Қазақстан облысындағы шаруашылықтарда құстар көптеп жойылды, </w:t>
      </w:r>
      <w:r w:rsidR="00551BA1" w:rsidRPr="002D2097">
        <w:rPr>
          <w:rFonts w:ascii="Times New Roman" w:hAnsi="Times New Roman"/>
          <w:sz w:val="28"/>
          <w:szCs w:val="28"/>
          <w:lang w:val="kk-KZ"/>
        </w:rPr>
        <w:t>бұл</w:t>
      </w:r>
      <w:r w:rsidR="000919A9">
        <w:rPr>
          <w:rFonts w:ascii="Times New Roman" w:hAnsi="Times New Roman"/>
          <w:sz w:val="28"/>
          <w:szCs w:val="28"/>
          <w:lang w:val="kk-KZ"/>
        </w:rPr>
        <w:t xml:space="preserve"> сол өңірдегі</w:t>
      </w:r>
      <w:r w:rsidR="00137D82">
        <w:rPr>
          <w:rFonts w:ascii="Times New Roman" w:hAnsi="Times New Roman"/>
          <w:sz w:val="28"/>
          <w:szCs w:val="28"/>
          <w:lang w:val="kk-KZ"/>
        </w:rPr>
        <w:t xml:space="preserve"> құс</w:t>
      </w:r>
      <w:r w:rsidR="00551BA1">
        <w:rPr>
          <w:rFonts w:ascii="Times New Roman" w:hAnsi="Times New Roman"/>
          <w:sz w:val="28"/>
          <w:szCs w:val="28"/>
          <w:lang w:val="kk-KZ"/>
        </w:rPr>
        <w:t xml:space="preserve"> басының саны</w:t>
      </w:r>
      <w:r w:rsidR="005D1943">
        <w:rPr>
          <w:rFonts w:ascii="Times New Roman" w:hAnsi="Times New Roman"/>
          <w:sz w:val="28"/>
          <w:szCs w:val="28"/>
          <w:lang w:val="kk-KZ"/>
        </w:rPr>
        <w:t>н едәуір төмендетті</w:t>
      </w:r>
      <w:r w:rsidR="00137D82">
        <w:rPr>
          <w:rFonts w:ascii="Times New Roman" w:hAnsi="Times New Roman"/>
          <w:sz w:val="28"/>
          <w:szCs w:val="28"/>
          <w:lang w:val="kk-KZ"/>
        </w:rPr>
        <w:t>.</w:t>
      </w:r>
    </w:p>
    <w:p w:rsidR="00406923" w:rsidRPr="00406923" w:rsidRDefault="00406923" w:rsidP="00023C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Келесі талданатын көрсеткіш </w:t>
      </w:r>
      <w:r w:rsidRPr="00406923">
        <w:rPr>
          <w:rFonts w:ascii="Times New Roman" w:hAnsi="Times New Roman"/>
          <w:sz w:val="28"/>
          <w:szCs w:val="28"/>
          <w:lang w:val="kk-KZ"/>
        </w:rPr>
        <w:t xml:space="preserve">– </w:t>
      </w:r>
      <w:r w:rsidR="00324C1B">
        <w:rPr>
          <w:rFonts w:ascii="Times New Roman" w:hAnsi="Times New Roman"/>
          <w:sz w:val="28"/>
          <w:szCs w:val="28"/>
          <w:lang w:val="kk-KZ"/>
        </w:rPr>
        <w:t xml:space="preserve">Қазақстандағы </w:t>
      </w:r>
      <w:r>
        <w:rPr>
          <w:rFonts w:ascii="Times New Roman" w:hAnsi="Times New Roman"/>
          <w:sz w:val="28"/>
          <w:szCs w:val="28"/>
          <w:lang w:val="kk-KZ"/>
        </w:rPr>
        <w:t>құс шаруашылығының негізгі өнімдерін</w:t>
      </w:r>
      <w:r w:rsidR="00324C1B">
        <w:rPr>
          <w:rFonts w:ascii="Times New Roman" w:hAnsi="Times New Roman"/>
          <w:sz w:val="28"/>
          <w:szCs w:val="28"/>
          <w:lang w:val="kk-KZ"/>
        </w:rPr>
        <w:t xml:space="preserve"> өндіру көлеміне қатысты мәліметтер болып табылады (кесте </w:t>
      </w:r>
      <w:r w:rsidR="00324C1B" w:rsidRPr="00324C1B">
        <w:rPr>
          <w:rFonts w:ascii="Times New Roman" w:hAnsi="Times New Roman"/>
          <w:sz w:val="28"/>
          <w:szCs w:val="28"/>
          <w:lang w:val="kk-KZ"/>
        </w:rPr>
        <w:t>6</w:t>
      </w:r>
      <w:r w:rsidR="00324C1B">
        <w:rPr>
          <w:rFonts w:ascii="Times New Roman" w:hAnsi="Times New Roman"/>
          <w:sz w:val="28"/>
          <w:szCs w:val="28"/>
          <w:lang w:val="kk-KZ"/>
        </w:rPr>
        <w:t>). Соңғы үш жылдың деректеріне сүйенсек, Қазақстандағ</w:t>
      </w:r>
      <w:r w:rsidR="009B6125">
        <w:rPr>
          <w:rFonts w:ascii="Times New Roman" w:hAnsi="Times New Roman"/>
          <w:sz w:val="28"/>
          <w:szCs w:val="28"/>
          <w:lang w:val="kk-KZ"/>
        </w:rPr>
        <w:t>ы құс еті өндірісі</w:t>
      </w:r>
      <w:r w:rsidR="00506F8E">
        <w:rPr>
          <w:rFonts w:ascii="Times New Roman" w:hAnsi="Times New Roman"/>
          <w:sz w:val="28"/>
          <w:szCs w:val="28"/>
          <w:lang w:val="kk-KZ"/>
        </w:rPr>
        <w:t xml:space="preserve"> бірқатар облыстарда жылдан жылға ұлғайып келеді</w:t>
      </w:r>
      <w:r w:rsidR="009B6125">
        <w:rPr>
          <w:rFonts w:ascii="Times New Roman" w:hAnsi="Times New Roman"/>
          <w:sz w:val="28"/>
          <w:szCs w:val="28"/>
          <w:lang w:val="kk-KZ"/>
        </w:rPr>
        <w:t xml:space="preserve"> мен </w:t>
      </w:r>
      <w:r w:rsidR="00324C1B">
        <w:rPr>
          <w:rFonts w:ascii="Times New Roman" w:hAnsi="Times New Roman"/>
          <w:sz w:val="28"/>
          <w:szCs w:val="28"/>
          <w:lang w:val="kk-KZ"/>
        </w:rPr>
        <w:t>жұмыртқа шығарылымы</w:t>
      </w:r>
      <w:r w:rsidR="00506F8E">
        <w:rPr>
          <w:rFonts w:ascii="Times New Roman" w:hAnsi="Times New Roman"/>
          <w:sz w:val="28"/>
          <w:szCs w:val="28"/>
          <w:lang w:val="kk-KZ"/>
        </w:rPr>
        <w:t>, керісінше төмендеген</w:t>
      </w:r>
      <w:r w:rsidR="00324C1B">
        <w:rPr>
          <w:rFonts w:ascii="Times New Roman" w:hAnsi="Times New Roman"/>
          <w:sz w:val="28"/>
          <w:szCs w:val="28"/>
          <w:lang w:val="kk-KZ"/>
        </w:rPr>
        <w:t>.</w:t>
      </w:r>
    </w:p>
    <w:p w:rsidR="00406923" w:rsidRPr="00BC21BB" w:rsidRDefault="00406923" w:rsidP="00406923">
      <w:pPr>
        <w:pStyle w:val="a6"/>
        <w:jc w:val="both"/>
        <w:rPr>
          <w:color w:val="000000"/>
          <w:sz w:val="28"/>
          <w:szCs w:val="28"/>
          <w:lang w:val="kk-KZ"/>
        </w:rPr>
      </w:pPr>
      <w:r w:rsidRPr="00947C74">
        <w:rPr>
          <w:color w:val="000000"/>
          <w:sz w:val="28"/>
          <w:szCs w:val="28"/>
          <w:lang w:val="kk-KZ"/>
        </w:rPr>
        <w:t xml:space="preserve">Кесте </w:t>
      </w:r>
      <w:r>
        <w:rPr>
          <w:color w:val="000000"/>
          <w:sz w:val="28"/>
          <w:szCs w:val="28"/>
          <w:lang w:val="kk-KZ"/>
        </w:rPr>
        <w:t>6</w:t>
      </w:r>
      <w:r w:rsidRPr="00BC21BB">
        <w:rPr>
          <w:color w:val="000000"/>
          <w:sz w:val="28"/>
          <w:szCs w:val="28"/>
          <w:lang w:val="kk-KZ"/>
        </w:rPr>
        <w:t xml:space="preserve"> – 2019-2021 жыл</w:t>
      </w:r>
      <w:r>
        <w:rPr>
          <w:color w:val="000000"/>
          <w:sz w:val="28"/>
          <w:szCs w:val="28"/>
          <w:lang w:val="kk-KZ"/>
        </w:rPr>
        <w:t>ғ</w:t>
      </w:r>
      <w:r w:rsidRPr="00BC21BB">
        <w:rPr>
          <w:color w:val="000000"/>
          <w:sz w:val="28"/>
          <w:szCs w:val="28"/>
          <w:lang w:val="kk-KZ"/>
        </w:rPr>
        <w:t>ы Қазақ</w:t>
      </w:r>
      <w:r>
        <w:rPr>
          <w:color w:val="000000"/>
          <w:sz w:val="28"/>
          <w:szCs w:val="28"/>
          <w:lang w:val="kk-KZ"/>
        </w:rPr>
        <w:t>станның облыстары бойынша құс өнімдер</w:t>
      </w:r>
      <w:r w:rsidRPr="00BC21BB">
        <w:rPr>
          <w:color w:val="000000"/>
          <w:sz w:val="28"/>
          <w:szCs w:val="28"/>
          <w:lang w:val="kk-KZ"/>
        </w:rPr>
        <w:t>і нарығының жиынтық көрсеткіштері</w:t>
      </w:r>
    </w:p>
    <w:tbl>
      <w:tblPr>
        <w:tblStyle w:val="a5"/>
        <w:tblW w:w="9746" w:type="dxa"/>
        <w:tblInd w:w="108" w:type="dxa"/>
        <w:tblLayout w:type="fixed"/>
        <w:tblLook w:val="04A0" w:firstRow="1" w:lastRow="0" w:firstColumn="1" w:lastColumn="0" w:noHBand="0" w:noVBand="1"/>
      </w:tblPr>
      <w:tblGrid>
        <w:gridCol w:w="437"/>
        <w:gridCol w:w="1831"/>
        <w:gridCol w:w="1134"/>
        <w:gridCol w:w="1134"/>
        <w:gridCol w:w="1134"/>
        <w:gridCol w:w="851"/>
        <w:gridCol w:w="850"/>
        <w:gridCol w:w="851"/>
        <w:gridCol w:w="709"/>
        <w:gridCol w:w="815"/>
      </w:tblGrid>
      <w:tr w:rsidR="00906F59" w:rsidTr="00685CE7">
        <w:trPr>
          <w:trHeight w:val="87"/>
        </w:trPr>
        <w:tc>
          <w:tcPr>
            <w:tcW w:w="437" w:type="dxa"/>
            <w:vMerge w:val="restart"/>
          </w:tcPr>
          <w:p w:rsidR="00906F59" w:rsidRPr="000D355F" w:rsidRDefault="00906F59" w:rsidP="005C2E4F">
            <w:pPr>
              <w:pStyle w:val="a6"/>
              <w:spacing w:before="0" w:beforeAutospacing="0" w:after="0" w:afterAutospacing="0"/>
              <w:jc w:val="both"/>
              <w:rPr>
                <w:color w:val="000000"/>
                <w:sz w:val="22"/>
                <w:szCs w:val="22"/>
                <w:lang w:val="kk-KZ"/>
              </w:rPr>
            </w:pPr>
            <w:r w:rsidRPr="000D355F">
              <w:rPr>
                <w:color w:val="000000"/>
                <w:sz w:val="22"/>
                <w:szCs w:val="22"/>
                <w:lang w:val="kk-KZ"/>
              </w:rPr>
              <w:t>№</w:t>
            </w:r>
          </w:p>
        </w:tc>
        <w:tc>
          <w:tcPr>
            <w:tcW w:w="1831" w:type="dxa"/>
            <w:vMerge w:val="restart"/>
          </w:tcPr>
          <w:p w:rsidR="00906F59" w:rsidRPr="000D355F" w:rsidRDefault="00906F59" w:rsidP="005C2E4F">
            <w:pPr>
              <w:pStyle w:val="a6"/>
              <w:spacing w:before="0" w:beforeAutospacing="0" w:after="0" w:afterAutospacing="0"/>
              <w:jc w:val="both"/>
              <w:rPr>
                <w:color w:val="000000"/>
                <w:sz w:val="22"/>
                <w:szCs w:val="22"/>
              </w:rPr>
            </w:pPr>
            <w:r w:rsidRPr="000D355F">
              <w:rPr>
                <w:color w:val="000000"/>
                <w:sz w:val="22"/>
                <w:szCs w:val="22"/>
              </w:rPr>
              <w:t>Облысы</w:t>
            </w:r>
          </w:p>
        </w:tc>
        <w:tc>
          <w:tcPr>
            <w:tcW w:w="5954" w:type="dxa"/>
            <w:gridSpan w:val="6"/>
          </w:tcPr>
          <w:p w:rsidR="00906F59" w:rsidRPr="000D355F" w:rsidRDefault="00906F59" w:rsidP="005C2E4F">
            <w:pPr>
              <w:pStyle w:val="a6"/>
              <w:spacing w:before="0" w:beforeAutospacing="0" w:after="0" w:afterAutospacing="0"/>
              <w:jc w:val="center"/>
              <w:rPr>
                <w:color w:val="000000"/>
                <w:sz w:val="22"/>
                <w:szCs w:val="22"/>
                <w:lang w:val="kk-KZ"/>
              </w:rPr>
            </w:pPr>
            <w:r w:rsidRPr="000D355F">
              <w:rPr>
                <w:color w:val="000000"/>
                <w:sz w:val="22"/>
                <w:szCs w:val="22"/>
                <w:lang w:val="kk-KZ"/>
              </w:rPr>
              <w:t>Өндіріс</w:t>
            </w:r>
          </w:p>
        </w:tc>
        <w:tc>
          <w:tcPr>
            <w:tcW w:w="1524" w:type="dxa"/>
            <w:gridSpan w:val="2"/>
            <w:vMerge w:val="restart"/>
          </w:tcPr>
          <w:p w:rsidR="00B874B9" w:rsidRPr="00B874B9" w:rsidRDefault="00FA01E2" w:rsidP="00B874B9">
            <w:pPr>
              <w:pStyle w:val="a6"/>
              <w:spacing w:before="0" w:beforeAutospacing="0" w:after="0" w:afterAutospacing="0"/>
              <w:jc w:val="center"/>
              <w:rPr>
                <w:color w:val="000000"/>
                <w:sz w:val="22"/>
                <w:szCs w:val="22"/>
              </w:rPr>
            </w:pPr>
            <w:r>
              <w:rPr>
                <w:sz w:val="22"/>
                <w:szCs w:val="22"/>
                <w:lang w:val="kk-KZ"/>
              </w:rPr>
              <w:t>2021</w:t>
            </w:r>
            <w:r w:rsidR="00B874B9" w:rsidRPr="00844BF2">
              <w:rPr>
                <w:sz w:val="22"/>
                <w:szCs w:val="22"/>
                <w:lang w:val="kk-KZ"/>
              </w:rPr>
              <w:t xml:space="preserve"> жылды</w:t>
            </w:r>
          </w:p>
          <w:p w:rsidR="00906F59" w:rsidRPr="000D355F" w:rsidRDefault="00FA01E2" w:rsidP="00B874B9">
            <w:pPr>
              <w:pStyle w:val="a6"/>
              <w:spacing w:before="0" w:beforeAutospacing="0" w:after="0" w:afterAutospacing="0"/>
              <w:jc w:val="center"/>
              <w:rPr>
                <w:color w:val="000000"/>
                <w:sz w:val="22"/>
                <w:szCs w:val="22"/>
              </w:rPr>
            </w:pPr>
            <w:r>
              <w:rPr>
                <w:sz w:val="22"/>
                <w:szCs w:val="22"/>
                <w:lang w:val="kk-KZ"/>
              </w:rPr>
              <w:t>2019</w:t>
            </w:r>
            <w:r w:rsidR="00B874B9" w:rsidRPr="00844BF2">
              <w:rPr>
                <w:sz w:val="22"/>
                <w:szCs w:val="22"/>
                <w:lang w:val="kk-KZ"/>
              </w:rPr>
              <w:t xml:space="preserve"> ж. </w:t>
            </w:r>
            <w:r w:rsidR="00B874B9" w:rsidRPr="00844BF2">
              <w:rPr>
                <w:sz w:val="22"/>
                <w:szCs w:val="22"/>
                <w:lang w:val="en-US"/>
              </w:rPr>
              <w:t>%</w:t>
            </w:r>
          </w:p>
        </w:tc>
      </w:tr>
      <w:tr w:rsidR="00906F59" w:rsidTr="00685CE7">
        <w:trPr>
          <w:trHeight w:val="550"/>
        </w:trPr>
        <w:tc>
          <w:tcPr>
            <w:tcW w:w="437" w:type="dxa"/>
            <w:vMerge/>
          </w:tcPr>
          <w:p w:rsidR="00906F59" w:rsidRPr="000D355F" w:rsidRDefault="00906F59" w:rsidP="005C2E4F">
            <w:pPr>
              <w:pStyle w:val="a6"/>
              <w:spacing w:before="0" w:beforeAutospacing="0" w:after="0" w:afterAutospacing="0"/>
              <w:jc w:val="both"/>
              <w:rPr>
                <w:color w:val="000000"/>
                <w:sz w:val="22"/>
                <w:szCs w:val="22"/>
              </w:rPr>
            </w:pPr>
          </w:p>
        </w:tc>
        <w:tc>
          <w:tcPr>
            <w:tcW w:w="1831" w:type="dxa"/>
            <w:vMerge/>
          </w:tcPr>
          <w:p w:rsidR="00906F59" w:rsidRPr="000D355F" w:rsidRDefault="00906F59" w:rsidP="005C2E4F">
            <w:pPr>
              <w:pStyle w:val="a6"/>
              <w:spacing w:before="0" w:beforeAutospacing="0" w:after="0" w:afterAutospacing="0"/>
              <w:jc w:val="both"/>
              <w:rPr>
                <w:color w:val="000000"/>
                <w:sz w:val="22"/>
                <w:szCs w:val="22"/>
              </w:rPr>
            </w:pPr>
          </w:p>
        </w:tc>
        <w:tc>
          <w:tcPr>
            <w:tcW w:w="3402" w:type="dxa"/>
            <w:gridSpan w:val="3"/>
          </w:tcPr>
          <w:p w:rsidR="00906F59" w:rsidRDefault="00906F59" w:rsidP="005C2E4F">
            <w:pPr>
              <w:pStyle w:val="a6"/>
              <w:spacing w:before="0" w:beforeAutospacing="0" w:after="0" w:afterAutospacing="0"/>
              <w:jc w:val="center"/>
              <w:rPr>
                <w:color w:val="000000"/>
                <w:sz w:val="22"/>
                <w:szCs w:val="22"/>
                <w:lang w:val="kk-KZ"/>
              </w:rPr>
            </w:pPr>
            <w:r w:rsidRPr="000D355F">
              <w:rPr>
                <w:color w:val="000000"/>
                <w:sz w:val="22"/>
                <w:szCs w:val="22"/>
                <w:lang w:val="kk-KZ"/>
              </w:rPr>
              <w:t>Құс еті</w:t>
            </w:r>
            <w:r>
              <w:rPr>
                <w:color w:val="000000"/>
                <w:sz w:val="22"/>
                <w:szCs w:val="22"/>
                <w:lang w:val="kk-KZ"/>
              </w:rPr>
              <w:t xml:space="preserve"> </w:t>
            </w:r>
          </w:p>
          <w:p w:rsidR="00906F59" w:rsidRPr="00562162" w:rsidRDefault="00906F59" w:rsidP="005C2E4F">
            <w:pPr>
              <w:pStyle w:val="a6"/>
              <w:spacing w:before="0" w:beforeAutospacing="0" w:after="0" w:afterAutospacing="0"/>
              <w:jc w:val="center"/>
              <w:rPr>
                <w:color w:val="000000"/>
                <w:sz w:val="22"/>
                <w:szCs w:val="22"/>
                <w:lang w:val="kk-KZ"/>
              </w:rPr>
            </w:pPr>
            <w:r>
              <w:rPr>
                <w:color w:val="000000"/>
                <w:sz w:val="22"/>
                <w:szCs w:val="22"/>
                <w:lang w:val="kk-KZ"/>
              </w:rPr>
              <w:t>сойыс салмағымен</w:t>
            </w:r>
            <w:r w:rsidR="00AC78C9">
              <w:rPr>
                <w:color w:val="000000"/>
                <w:sz w:val="22"/>
                <w:szCs w:val="22"/>
                <w:lang w:val="kk-KZ"/>
              </w:rPr>
              <w:t xml:space="preserve"> (тонна)</w:t>
            </w:r>
          </w:p>
        </w:tc>
        <w:tc>
          <w:tcPr>
            <w:tcW w:w="2552" w:type="dxa"/>
            <w:gridSpan w:val="3"/>
          </w:tcPr>
          <w:p w:rsidR="00906F59" w:rsidRDefault="00906F59" w:rsidP="005C2E4F">
            <w:pPr>
              <w:pStyle w:val="a6"/>
              <w:spacing w:before="0" w:beforeAutospacing="0" w:after="0" w:afterAutospacing="0"/>
              <w:jc w:val="center"/>
              <w:rPr>
                <w:color w:val="000000"/>
                <w:sz w:val="22"/>
                <w:szCs w:val="22"/>
                <w:lang w:val="kk-KZ"/>
              </w:rPr>
            </w:pPr>
            <w:r>
              <w:rPr>
                <w:color w:val="000000"/>
                <w:sz w:val="22"/>
                <w:szCs w:val="22"/>
                <w:lang w:val="kk-KZ"/>
              </w:rPr>
              <w:t>Құс</w:t>
            </w:r>
            <w:r w:rsidRPr="000D355F">
              <w:rPr>
                <w:color w:val="000000"/>
                <w:sz w:val="22"/>
                <w:szCs w:val="22"/>
                <w:lang w:val="kk-KZ"/>
              </w:rPr>
              <w:t xml:space="preserve"> жұмыртқасы</w:t>
            </w:r>
            <w:r>
              <w:rPr>
                <w:color w:val="000000"/>
                <w:sz w:val="22"/>
                <w:szCs w:val="22"/>
                <w:lang w:val="kk-KZ"/>
              </w:rPr>
              <w:t xml:space="preserve"> </w:t>
            </w:r>
          </w:p>
          <w:p w:rsidR="00906F59" w:rsidRPr="008A5EB3" w:rsidRDefault="00906F59" w:rsidP="005C2E4F">
            <w:pPr>
              <w:pStyle w:val="a6"/>
              <w:spacing w:before="0" w:beforeAutospacing="0" w:after="0" w:afterAutospacing="0"/>
              <w:jc w:val="center"/>
              <w:rPr>
                <w:color w:val="000000"/>
                <w:sz w:val="22"/>
                <w:szCs w:val="22"/>
                <w:lang w:val="en-US"/>
              </w:rPr>
            </w:pPr>
            <w:r>
              <w:rPr>
                <w:color w:val="000000"/>
                <w:sz w:val="22"/>
                <w:szCs w:val="22"/>
                <w:lang w:val="en-US"/>
              </w:rPr>
              <w:t>(</w:t>
            </w:r>
            <w:r>
              <w:rPr>
                <w:color w:val="000000"/>
                <w:sz w:val="22"/>
                <w:szCs w:val="22"/>
                <w:lang w:val="kk-KZ"/>
              </w:rPr>
              <w:t>млн.</w:t>
            </w:r>
            <w:r>
              <w:rPr>
                <w:color w:val="000000"/>
                <w:sz w:val="22"/>
                <w:szCs w:val="22"/>
                <w:lang w:val="en-US"/>
              </w:rPr>
              <w:t xml:space="preserve"> </w:t>
            </w:r>
            <w:r>
              <w:rPr>
                <w:color w:val="000000"/>
                <w:sz w:val="22"/>
                <w:szCs w:val="22"/>
                <w:lang w:val="kk-KZ"/>
              </w:rPr>
              <w:t>дана</w:t>
            </w:r>
            <w:r>
              <w:rPr>
                <w:color w:val="000000"/>
                <w:sz w:val="22"/>
                <w:szCs w:val="22"/>
                <w:lang w:val="en-US"/>
              </w:rPr>
              <w:t>)</w:t>
            </w:r>
          </w:p>
        </w:tc>
        <w:tc>
          <w:tcPr>
            <w:tcW w:w="1524" w:type="dxa"/>
            <w:gridSpan w:val="2"/>
            <w:vMerge/>
          </w:tcPr>
          <w:p w:rsidR="00906F59" w:rsidRPr="000D355F" w:rsidRDefault="00906F59" w:rsidP="005C2E4F">
            <w:pPr>
              <w:pStyle w:val="a6"/>
              <w:spacing w:before="0" w:beforeAutospacing="0" w:after="0" w:afterAutospacing="0"/>
              <w:jc w:val="both"/>
              <w:rPr>
                <w:color w:val="000000"/>
                <w:sz w:val="22"/>
                <w:szCs w:val="22"/>
              </w:rPr>
            </w:pPr>
          </w:p>
        </w:tc>
      </w:tr>
      <w:tr w:rsidR="00906F59" w:rsidTr="001B54C4">
        <w:trPr>
          <w:trHeight w:val="476"/>
        </w:trPr>
        <w:tc>
          <w:tcPr>
            <w:tcW w:w="437" w:type="dxa"/>
            <w:vMerge/>
          </w:tcPr>
          <w:p w:rsidR="00906F59" w:rsidRPr="000D355F" w:rsidRDefault="00906F59" w:rsidP="005C2E4F">
            <w:pPr>
              <w:pStyle w:val="a6"/>
              <w:spacing w:before="0" w:beforeAutospacing="0" w:after="0" w:afterAutospacing="0"/>
              <w:jc w:val="both"/>
              <w:rPr>
                <w:color w:val="000000"/>
                <w:sz w:val="22"/>
                <w:szCs w:val="22"/>
              </w:rPr>
            </w:pPr>
          </w:p>
        </w:tc>
        <w:tc>
          <w:tcPr>
            <w:tcW w:w="1831" w:type="dxa"/>
            <w:vMerge/>
          </w:tcPr>
          <w:p w:rsidR="00906F59" w:rsidRPr="000D355F" w:rsidRDefault="00906F59" w:rsidP="005C2E4F">
            <w:pPr>
              <w:pStyle w:val="a6"/>
              <w:spacing w:before="0" w:beforeAutospacing="0" w:after="0" w:afterAutospacing="0"/>
              <w:jc w:val="both"/>
              <w:rPr>
                <w:color w:val="000000"/>
                <w:sz w:val="22"/>
                <w:szCs w:val="22"/>
              </w:rPr>
            </w:pPr>
          </w:p>
        </w:tc>
        <w:tc>
          <w:tcPr>
            <w:tcW w:w="1134" w:type="dxa"/>
          </w:tcPr>
          <w:p w:rsidR="00906F59" w:rsidRPr="000D355F" w:rsidRDefault="00906F59" w:rsidP="005C2E4F">
            <w:pPr>
              <w:pStyle w:val="a6"/>
              <w:spacing w:before="0" w:beforeAutospacing="0" w:after="0" w:afterAutospacing="0"/>
              <w:jc w:val="center"/>
              <w:rPr>
                <w:color w:val="000000"/>
                <w:sz w:val="22"/>
                <w:szCs w:val="22"/>
                <w:lang w:val="kk-KZ"/>
              </w:rPr>
            </w:pPr>
            <w:r>
              <w:rPr>
                <w:color w:val="000000"/>
                <w:sz w:val="22"/>
                <w:szCs w:val="22"/>
                <w:lang w:val="kk-KZ"/>
              </w:rPr>
              <w:t>2019</w:t>
            </w:r>
          </w:p>
        </w:tc>
        <w:tc>
          <w:tcPr>
            <w:tcW w:w="1134" w:type="dxa"/>
          </w:tcPr>
          <w:p w:rsidR="00906F59" w:rsidRPr="000D355F" w:rsidRDefault="00906F59" w:rsidP="005C2E4F">
            <w:pPr>
              <w:pStyle w:val="a6"/>
              <w:spacing w:before="0" w:beforeAutospacing="0" w:after="0" w:afterAutospacing="0"/>
              <w:jc w:val="center"/>
              <w:rPr>
                <w:color w:val="000000"/>
                <w:sz w:val="22"/>
                <w:szCs w:val="22"/>
                <w:lang w:val="kk-KZ"/>
              </w:rPr>
            </w:pPr>
            <w:r>
              <w:rPr>
                <w:color w:val="000000"/>
                <w:sz w:val="22"/>
                <w:szCs w:val="22"/>
                <w:lang w:val="kk-KZ"/>
              </w:rPr>
              <w:t>2020</w:t>
            </w:r>
          </w:p>
        </w:tc>
        <w:tc>
          <w:tcPr>
            <w:tcW w:w="1134" w:type="dxa"/>
          </w:tcPr>
          <w:p w:rsidR="00906F59" w:rsidRDefault="00906F59" w:rsidP="005C2E4F">
            <w:pPr>
              <w:pStyle w:val="a6"/>
              <w:spacing w:before="0" w:beforeAutospacing="0" w:after="0" w:afterAutospacing="0"/>
              <w:jc w:val="center"/>
              <w:rPr>
                <w:color w:val="000000"/>
                <w:sz w:val="22"/>
                <w:szCs w:val="22"/>
              </w:rPr>
            </w:pPr>
            <w:r>
              <w:rPr>
                <w:color w:val="000000"/>
                <w:sz w:val="22"/>
                <w:szCs w:val="22"/>
              </w:rPr>
              <w:t>2021</w:t>
            </w:r>
          </w:p>
          <w:p w:rsidR="00906F59" w:rsidRPr="004E3ADB" w:rsidRDefault="00906F59" w:rsidP="005C2E4F">
            <w:pPr>
              <w:pStyle w:val="a6"/>
              <w:spacing w:before="0" w:beforeAutospacing="0" w:after="0" w:afterAutospacing="0"/>
              <w:jc w:val="center"/>
              <w:rPr>
                <w:color w:val="000000"/>
                <w:sz w:val="22"/>
                <w:szCs w:val="22"/>
                <w:u w:val="single"/>
              </w:rPr>
            </w:pPr>
          </w:p>
        </w:tc>
        <w:tc>
          <w:tcPr>
            <w:tcW w:w="851" w:type="dxa"/>
          </w:tcPr>
          <w:p w:rsidR="00906F59" w:rsidRPr="000D355F" w:rsidRDefault="00906F59" w:rsidP="005C2E4F">
            <w:pPr>
              <w:pStyle w:val="a6"/>
              <w:spacing w:before="0" w:beforeAutospacing="0" w:after="0" w:afterAutospacing="0"/>
              <w:jc w:val="both"/>
              <w:rPr>
                <w:color w:val="000000"/>
                <w:sz w:val="22"/>
                <w:szCs w:val="22"/>
                <w:lang w:val="kk-KZ"/>
              </w:rPr>
            </w:pPr>
            <w:r>
              <w:rPr>
                <w:color w:val="000000"/>
                <w:sz w:val="22"/>
                <w:szCs w:val="22"/>
                <w:lang w:val="kk-KZ"/>
              </w:rPr>
              <w:t>2019</w:t>
            </w:r>
          </w:p>
        </w:tc>
        <w:tc>
          <w:tcPr>
            <w:tcW w:w="850" w:type="dxa"/>
          </w:tcPr>
          <w:p w:rsidR="00906F59" w:rsidRPr="000D355F" w:rsidRDefault="00906F59" w:rsidP="005C2E4F">
            <w:pPr>
              <w:pStyle w:val="a6"/>
              <w:spacing w:before="0" w:beforeAutospacing="0" w:after="0" w:afterAutospacing="0"/>
              <w:jc w:val="both"/>
              <w:rPr>
                <w:color w:val="000000"/>
                <w:sz w:val="22"/>
                <w:szCs w:val="22"/>
                <w:lang w:val="kk-KZ"/>
              </w:rPr>
            </w:pPr>
            <w:r>
              <w:rPr>
                <w:color w:val="000000"/>
                <w:sz w:val="22"/>
                <w:szCs w:val="22"/>
                <w:lang w:val="kk-KZ"/>
              </w:rPr>
              <w:t>2020</w:t>
            </w:r>
          </w:p>
        </w:tc>
        <w:tc>
          <w:tcPr>
            <w:tcW w:w="851" w:type="dxa"/>
          </w:tcPr>
          <w:p w:rsidR="00906F59" w:rsidRDefault="00906F59" w:rsidP="005C2E4F">
            <w:pPr>
              <w:pStyle w:val="a6"/>
              <w:spacing w:before="0" w:beforeAutospacing="0" w:after="0" w:afterAutospacing="0"/>
              <w:jc w:val="both"/>
              <w:rPr>
                <w:color w:val="000000"/>
                <w:sz w:val="22"/>
                <w:szCs w:val="22"/>
                <w:lang w:val="en-US"/>
              </w:rPr>
            </w:pPr>
            <w:r>
              <w:rPr>
                <w:color w:val="000000"/>
                <w:sz w:val="22"/>
                <w:szCs w:val="22"/>
                <w:lang w:val="kk-KZ"/>
              </w:rPr>
              <w:t>2021</w:t>
            </w:r>
          </w:p>
          <w:p w:rsidR="00906F59" w:rsidRPr="004E3ADB" w:rsidRDefault="00906F59" w:rsidP="005C2E4F">
            <w:pPr>
              <w:pStyle w:val="a6"/>
              <w:spacing w:before="0" w:beforeAutospacing="0" w:after="0" w:afterAutospacing="0"/>
              <w:jc w:val="both"/>
              <w:rPr>
                <w:color w:val="000000"/>
                <w:sz w:val="22"/>
                <w:szCs w:val="22"/>
                <w:u w:val="single"/>
                <w:lang w:val="en-US"/>
              </w:rPr>
            </w:pPr>
          </w:p>
        </w:tc>
        <w:tc>
          <w:tcPr>
            <w:tcW w:w="709" w:type="dxa"/>
          </w:tcPr>
          <w:p w:rsidR="00906F59" w:rsidRPr="00B874B9" w:rsidRDefault="00B874B9" w:rsidP="005C2E4F">
            <w:pPr>
              <w:pStyle w:val="a6"/>
              <w:spacing w:before="0" w:after="0"/>
              <w:jc w:val="center"/>
              <w:rPr>
                <w:color w:val="000000"/>
                <w:sz w:val="22"/>
                <w:szCs w:val="22"/>
                <w:lang w:val="kk-KZ"/>
              </w:rPr>
            </w:pPr>
            <w:r>
              <w:rPr>
                <w:color w:val="000000"/>
                <w:sz w:val="22"/>
                <w:szCs w:val="22"/>
                <w:lang w:val="kk-KZ"/>
              </w:rPr>
              <w:t>Құс еті</w:t>
            </w:r>
          </w:p>
        </w:tc>
        <w:tc>
          <w:tcPr>
            <w:tcW w:w="815" w:type="dxa"/>
          </w:tcPr>
          <w:p w:rsidR="00906F59" w:rsidRPr="00B874B9" w:rsidRDefault="00B874B9" w:rsidP="005C2E4F">
            <w:pPr>
              <w:pStyle w:val="a6"/>
              <w:spacing w:before="0" w:beforeAutospacing="0" w:after="0" w:afterAutospacing="0"/>
              <w:jc w:val="both"/>
              <w:rPr>
                <w:color w:val="000000"/>
                <w:sz w:val="22"/>
                <w:szCs w:val="22"/>
                <w:lang w:val="kk-KZ"/>
              </w:rPr>
            </w:pPr>
            <w:r>
              <w:rPr>
                <w:color w:val="000000"/>
                <w:sz w:val="22"/>
                <w:szCs w:val="22"/>
                <w:lang w:val="kk-KZ"/>
              </w:rPr>
              <w:t>Жұ</w:t>
            </w:r>
            <w:r w:rsidR="002C47FB">
              <w:rPr>
                <w:color w:val="000000"/>
                <w:sz w:val="22"/>
                <w:szCs w:val="22"/>
                <w:lang w:val="en-US"/>
              </w:rPr>
              <w:t>-</w:t>
            </w:r>
            <w:r>
              <w:rPr>
                <w:color w:val="000000"/>
                <w:sz w:val="22"/>
                <w:szCs w:val="22"/>
                <w:lang w:val="kk-KZ"/>
              </w:rPr>
              <w:t>мыр</w:t>
            </w:r>
            <w:r w:rsidR="002C47FB">
              <w:rPr>
                <w:color w:val="000000"/>
                <w:sz w:val="22"/>
                <w:szCs w:val="22"/>
                <w:lang w:val="en-US"/>
              </w:rPr>
              <w:t>-</w:t>
            </w:r>
            <w:r>
              <w:rPr>
                <w:color w:val="000000"/>
                <w:sz w:val="22"/>
                <w:szCs w:val="22"/>
                <w:lang w:val="kk-KZ"/>
              </w:rPr>
              <w:t>тқа</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Алматы облысы</w:t>
            </w:r>
          </w:p>
        </w:tc>
        <w:tc>
          <w:tcPr>
            <w:tcW w:w="1134" w:type="dxa"/>
          </w:tcPr>
          <w:p w:rsidR="00406923" w:rsidRPr="00BC21BB" w:rsidRDefault="00501C77" w:rsidP="005C2E4F">
            <w:pPr>
              <w:pStyle w:val="a6"/>
              <w:spacing w:before="0" w:beforeAutospacing="0" w:after="0" w:afterAutospacing="0"/>
              <w:jc w:val="center"/>
              <w:rPr>
                <w:color w:val="000000"/>
                <w:sz w:val="22"/>
                <w:szCs w:val="22"/>
              </w:rPr>
            </w:pPr>
            <w:r>
              <w:rPr>
                <w:color w:val="000000"/>
                <w:sz w:val="22"/>
                <w:szCs w:val="22"/>
              </w:rPr>
              <w:t>82872,</w:t>
            </w:r>
            <w:r w:rsidR="00406923" w:rsidRPr="00BC21BB">
              <w:rPr>
                <w:color w:val="000000"/>
                <w:sz w:val="22"/>
                <w:szCs w:val="22"/>
              </w:rPr>
              <w:t>8</w:t>
            </w:r>
          </w:p>
        </w:tc>
        <w:tc>
          <w:tcPr>
            <w:tcW w:w="1134" w:type="dxa"/>
          </w:tcPr>
          <w:p w:rsidR="00406923" w:rsidRPr="00BC21BB" w:rsidRDefault="00501C77" w:rsidP="005C2E4F">
            <w:pPr>
              <w:pStyle w:val="a6"/>
              <w:spacing w:before="0" w:beforeAutospacing="0" w:after="0" w:afterAutospacing="0"/>
              <w:jc w:val="center"/>
              <w:rPr>
                <w:color w:val="000000"/>
                <w:sz w:val="22"/>
                <w:szCs w:val="22"/>
              </w:rPr>
            </w:pPr>
            <w:r>
              <w:rPr>
                <w:color w:val="000000"/>
                <w:sz w:val="22"/>
                <w:szCs w:val="22"/>
              </w:rPr>
              <w:t>85323,</w:t>
            </w:r>
            <w:r w:rsidR="00406923" w:rsidRPr="00BC21BB">
              <w:rPr>
                <w:color w:val="000000"/>
                <w:sz w:val="22"/>
                <w:szCs w:val="22"/>
              </w:rPr>
              <w:t>0</w:t>
            </w:r>
          </w:p>
        </w:tc>
        <w:tc>
          <w:tcPr>
            <w:tcW w:w="1134" w:type="dxa"/>
          </w:tcPr>
          <w:p w:rsidR="00406923" w:rsidRPr="00024535" w:rsidRDefault="00024535" w:rsidP="005C2E4F">
            <w:pPr>
              <w:pStyle w:val="a6"/>
              <w:spacing w:before="0" w:beforeAutospacing="0" w:after="0" w:afterAutospacing="0"/>
              <w:jc w:val="center"/>
              <w:rPr>
                <w:color w:val="000000"/>
                <w:sz w:val="22"/>
                <w:szCs w:val="22"/>
                <w:lang w:val="en-US"/>
              </w:rPr>
            </w:pPr>
            <w:r>
              <w:rPr>
                <w:color w:val="000000"/>
                <w:sz w:val="22"/>
                <w:szCs w:val="22"/>
                <w:lang w:val="en-US"/>
              </w:rPr>
              <w:t>89844,4</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1056,</w:t>
            </w:r>
            <w:r w:rsidR="00406923" w:rsidRPr="00AB1AF1">
              <w:rPr>
                <w:color w:val="000000"/>
                <w:sz w:val="22"/>
                <w:szCs w:val="22"/>
                <w:lang w:val="en-US"/>
              </w:rPr>
              <w:t>3</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995,</w:t>
            </w:r>
            <w:r w:rsidR="00406923" w:rsidRPr="00AB1AF1">
              <w:rPr>
                <w:color w:val="000000"/>
                <w:sz w:val="22"/>
                <w:szCs w:val="22"/>
                <w:lang w:val="en-US"/>
              </w:rPr>
              <w:t>1</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806,</w:t>
            </w:r>
            <w:r w:rsidR="00B5514B">
              <w:rPr>
                <w:color w:val="000000"/>
                <w:sz w:val="22"/>
                <w:szCs w:val="22"/>
                <w:lang w:val="en-US"/>
              </w:rPr>
              <w:t>3</w:t>
            </w:r>
          </w:p>
        </w:tc>
        <w:tc>
          <w:tcPr>
            <w:tcW w:w="709" w:type="dxa"/>
          </w:tcPr>
          <w:p w:rsidR="00406923" w:rsidRPr="009606E7" w:rsidRDefault="00E87FF5" w:rsidP="005C2E4F">
            <w:pPr>
              <w:pStyle w:val="a6"/>
              <w:spacing w:before="0" w:beforeAutospacing="0" w:after="0" w:afterAutospacing="0"/>
              <w:jc w:val="both"/>
              <w:rPr>
                <w:color w:val="000000"/>
                <w:sz w:val="20"/>
                <w:szCs w:val="20"/>
              </w:rPr>
            </w:pPr>
            <w:r w:rsidRPr="001B54C4">
              <w:rPr>
                <w:color w:val="000000"/>
                <w:sz w:val="20"/>
                <w:szCs w:val="20"/>
                <w:lang w:val="en-US"/>
              </w:rPr>
              <w:t>108,4</w:t>
            </w:r>
          </w:p>
        </w:tc>
        <w:tc>
          <w:tcPr>
            <w:tcW w:w="815" w:type="dxa"/>
          </w:tcPr>
          <w:p w:rsidR="00406923" w:rsidRPr="001B54C4" w:rsidRDefault="009B6125" w:rsidP="005C2E4F">
            <w:pPr>
              <w:pStyle w:val="a6"/>
              <w:spacing w:before="0" w:beforeAutospacing="0" w:after="0" w:afterAutospacing="0"/>
              <w:jc w:val="both"/>
              <w:rPr>
                <w:color w:val="000000"/>
                <w:sz w:val="22"/>
                <w:szCs w:val="22"/>
              </w:rPr>
            </w:pPr>
            <w:r>
              <w:rPr>
                <w:color w:val="000000"/>
                <w:sz w:val="22"/>
                <w:szCs w:val="22"/>
              </w:rPr>
              <w:t>-123,7</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2</w:t>
            </w:r>
          </w:p>
        </w:tc>
        <w:tc>
          <w:tcPr>
            <w:tcW w:w="1831" w:type="dxa"/>
          </w:tcPr>
          <w:p w:rsidR="00406923" w:rsidRPr="00AB1AF1" w:rsidRDefault="00406923" w:rsidP="005C2E4F">
            <w:pPr>
              <w:pStyle w:val="a6"/>
              <w:spacing w:before="0" w:beforeAutospacing="0" w:after="0" w:afterAutospacing="0"/>
              <w:jc w:val="both"/>
              <w:rPr>
                <w:color w:val="000000"/>
                <w:sz w:val="22"/>
                <w:szCs w:val="22"/>
                <w:lang w:val="kk-KZ"/>
              </w:rPr>
            </w:pPr>
            <w:r w:rsidRPr="00AB1AF1">
              <w:rPr>
                <w:color w:val="000000"/>
                <w:sz w:val="22"/>
                <w:szCs w:val="22"/>
              </w:rPr>
              <w:t>А</w:t>
            </w:r>
            <w:r w:rsidRPr="00AB1AF1">
              <w:rPr>
                <w:color w:val="000000"/>
                <w:sz w:val="22"/>
                <w:szCs w:val="22"/>
                <w:lang w:val="kk-KZ"/>
              </w:rPr>
              <w:t>қ</w:t>
            </w:r>
            <w:r w:rsidRPr="00AB1AF1">
              <w:rPr>
                <w:color w:val="000000"/>
                <w:sz w:val="22"/>
                <w:szCs w:val="22"/>
              </w:rPr>
              <w:t xml:space="preserve">мола </w:t>
            </w:r>
            <w:r w:rsidRPr="00AB1AF1">
              <w:rPr>
                <w:color w:val="000000"/>
                <w:sz w:val="22"/>
                <w:szCs w:val="22"/>
                <w:lang w:val="kk-KZ"/>
              </w:rPr>
              <w:t>облысы</w:t>
            </w:r>
          </w:p>
        </w:tc>
        <w:tc>
          <w:tcPr>
            <w:tcW w:w="1134" w:type="dxa"/>
          </w:tcPr>
          <w:p w:rsidR="00406923" w:rsidRPr="00BC21BB" w:rsidRDefault="00501C77" w:rsidP="005C2E4F">
            <w:pPr>
              <w:pStyle w:val="a6"/>
              <w:spacing w:before="0" w:beforeAutospacing="0" w:after="0" w:afterAutospacing="0"/>
              <w:jc w:val="center"/>
              <w:rPr>
                <w:color w:val="000000"/>
                <w:sz w:val="22"/>
                <w:szCs w:val="22"/>
              </w:rPr>
            </w:pPr>
            <w:r>
              <w:rPr>
                <w:color w:val="000000"/>
                <w:sz w:val="22"/>
                <w:szCs w:val="22"/>
              </w:rPr>
              <w:t>45895,</w:t>
            </w:r>
            <w:r w:rsidR="00406923" w:rsidRPr="00BC21BB">
              <w:rPr>
                <w:color w:val="000000"/>
                <w:sz w:val="22"/>
                <w:szCs w:val="22"/>
              </w:rPr>
              <w:t>5</w:t>
            </w:r>
          </w:p>
        </w:tc>
        <w:tc>
          <w:tcPr>
            <w:tcW w:w="1134" w:type="dxa"/>
          </w:tcPr>
          <w:p w:rsidR="00406923" w:rsidRPr="00BC21BB" w:rsidRDefault="00501C77" w:rsidP="005C2E4F">
            <w:pPr>
              <w:pStyle w:val="a6"/>
              <w:spacing w:before="0" w:beforeAutospacing="0" w:after="0" w:afterAutospacing="0"/>
              <w:jc w:val="center"/>
              <w:rPr>
                <w:color w:val="000000"/>
                <w:sz w:val="22"/>
                <w:szCs w:val="22"/>
              </w:rPr>
            </w:pPr>
            <w:r>
              <w:rPr>
                <w:color w:val="000000"/>
                <w:sz w:val="22"/>
                <w:szCs w:val="22"/>
              </w:rPr>
              <w:t>55894,</w:t>
            </w:r>
            <w:r w:rsidR="00406923" w:rsidRPr="00BC21BB">
              <w:rPr>
                <w:color w:val="000000"/>
                <w:sz w:val="22"/>
                <w:szCs w:val="22"/>
              </w:rPr>
              <w:t>1</w:t>
            </w:r>
          </w:p>
        </w:tc>
        <w:tc>
          <w:tcPr>
            <w:tcW w:w="1134" w:type="dxa"/>
          </w:tcPr>
          <w:p w:rsidR="00406923" w:rsidRPr="00627D40" w:rsidRDefault="00627D40" w:rsidP="005C2E4F">
            <w:pPr>
              <w:pStyle w:val="a6"/>
              <w:spacing w:before="0" w:beforeAutospacing="0" w:after="0" w:afterAutospacing="0"/>
              <w:jc w:val="center"/>
              <w:rPr>
                <w:color w:val="000000"/>
                <w:sz w:val="22"/>
                <w:szCs w:val="22"/>
                <w:lang w:val="en-US"/>
              </w:rPr>
            </w:pPr>
            <w:r>
              <w:rPr>
                <w:color w:val="000000"/>
                <w:sz w:val="22"/>
                <w:szCs w:val="22"/>
                <w:lang w:val="en-US"/>
              </w:rPr>
              <w:t>83078,2</w:t>
            </w:r>
          </w:p>
        </w:tc>
        <w:tc>
          <w:tcPr>
            <w:tcW w:w="851" w:type="dxa"/>
          </w:tcPr>
          <w:p w:rsidR="00406923" w:rsidRPr="00AB1AF1" w:rsidRDefault="00406923" w:rsidP="005C2E4F">
            <w:pPr>
              <w:pStyle w:val="a6"/>
              <w:spacing w:before="0" w:beforeAutospacing="0" w:after="0" w:afterAutospacing="0"/>
              <w:jc w:val="center"/>
              <w:rPr>
                <w:color w:val="000000"/>
                <w:sz w:val="22"/>
                <w:szCs w:val="22"/>
              </w:rPr>
            </w:pPr>
            <w:r w:rsidRPr="00AB1AF1">
              <w:rPr>
                <w:color w:val="000000"/>
                <w:sz w:val="22"/>
                <w:szCs w:val="22"/>
              </w:rPr>
              <w:t>863</w:t>
            </w:r>
            <w:r w:rsidR="00DD674D">
              <w:rPr>
                <w:color w:val="000000"/>
                <w:sz w:val="22"/>
                <w:szCs w:val="22"/>
                <w:lang w:val="en-US"/>
              </w:rPr>
              <w:t>,</w:t>
            </w:r>
            <w:r w:rsidRPr="00AB1AF1">
              <w:rPr>
                <w:color w:val="000000"/>
                <w:sz w:val="22"/>
                <w:szCs w:val="22"/>
              </w:rPr>
              <w:t>8</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rPr>
              <w:t>808,</w:t>
            </w:r>
            <w:r w:rsidR="00406923" w:rsidRPr="00AB1AF1">
              <w:rPr>
                <w:color w:val="000000"/>
                <w:sz w:val="22"/>
                <w:szCs w:val="22"/>
                <w:lang w:val="en-US"/>
              </w:rPr>
              <w:t>3</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793,</w:t>
            </w:r>
            <w:r w:rsidR="00B5514B">
              <w:rPr>
                <w:color w:val="000000"/>
                <w:sz w:val="22"/>
                <w:szCs w:val="22"/>
                <w:lang w:val="en-US"/>
              </w:rPr>
              <w:t>2</w:t>
            </w:r>
          </w:p>
        </w:tc>
        <w:tc>
          <w:tcPr>
            <w:tcW w:w="709" w:type="dxa"/>
          </w:tcPr>
          <w:p w:rsidR="00406923" w:rsidRPr="001B54C4" w:rsidRDefault="001B54C4" w:rsidP="005C2E4F">
            <w:pPr>
              <w:pStyle w:val="a6"/>
              <w:spacing w:before="0" w:beforeAutospacing="0" w:after="0" w:afterAutospacing="0"/>
              <w:jc w:val="both"/>
              <w:rPr>
                <w:color w:val="000000"/>
                <w:sz w:val="20"/>
                <w:szCs w:val="20"/>
              </w:rPr>
            </w:pPr>
            <w:r w:rsidRPr="001B54C4">
              <w:rPr>
                <w:color w:val="000000"/>
                <w:sz w:val="20"/>
                <w:szCs w:val="20"/>
                <w:lang w:val="en-US"/>
              </w:rPr>
              <w:t>1</w:t>
            </w:r>
            <w:r w:rsidR="00747798" w:rsidRPr="001B54C4">
              <w:rPr>
                <w:color w:val="000000"/>
                <w:sz w:val="20"/>
                <w:szCs w:val="20"/>
                <w:lang w:val="en-US"/>
              </w:rPr>
              <w:t>8</w:t>
            </w:r>
            <w:r w:rsidRPr="001B54C4">
              <w:rPr>
                <w:color w:val="000000"/>
                <w:sz w:val="20"/>
                <w:szCs w:val="20"/>
              </w:rPr>
              <w:t>1,0</w:t>
            </w:r>
          </w:p>
        </w:tc>
        <w:tc>
          <w:tcPr>
            <w:tcW w:w="815" w:type="dxa"/>
          </w:tcPr>
          <w:p w:rsidR="00406923" w:rsidRPr="001B54C4" w:rsidRDefault="009B6125" w:rsidP="005C2E4F">
            <w:pPr>
              <w:pStyle w:val="a6"/>
              <w:spacing w:before="0" w:beforeAutospacing="0" w:after="0" w:afterAutospacing="0"/>
              <w:jc w:val="both"/>
              <w:rPr>
                <w:color w:val="000000"/>
                <w:sz w:val="22"/>
                <w:szCs w:val="22"/>
              </w:rPr>
            </w:pPr>
            <w:r>
              <w:rPr>
                <w:color w:val="000000"/>
                <w:sz w:val="22"/>
                <w:szCs w:val="22"/>
              </w:rPr>
              <w:t>-170,6</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3</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Ақтөбе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1712,</w:t>
            </w:r>
            <w:r w:rsidR="00406923">
              <w:rPr>
                <w:color w:val="000000"/>
                <w:sz w:val="22"/>
                <w:szCs w:val="22"/>
              </w:rPr>
              <w:t>4</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1014,</w:t>
            </w:r>
            <w:r w:rsidR="00406923">
              <w:rPr>
                <w:color w:val="000000"/>
                <w:sz w:val="22"/>
                <w:szCs w:val="22"/>
              </w:rPr>
              <w:t>7</w:t>
            </w:r>
          </w:p>
        </w:tc>
        <w:tc>
          <w:tcPr>
            <w:tcW w:w="1134" w:type="dxa"/>
          </w:tcPr>
          <w:p w:rsidR="00406923" w:rsidRPr="00501C77" w:rsidRDefault="00501C77" w:rsidP="005C2E4F">
            <w:pPr>
              <w:pStyle w:val="a6"/>
              <w:spacing w:before="0" w:beforeAutospacing="0" w:after="0" w:afterAutospacing="0"/>
              <w:jc w:val="center"/>
              <w:rPr>
                <w:color w:val="000000"/>
                <w:sz w:val="22"/>
                <w:szCs w:val="22"/>
                <w:lang w:val="en-US"/>
              </w:rPr>
            </w:pPr>
            <w:r>
              <w:rPr>
                <w:color w:val="000000"/>
                <w:sz w:val="22"/>
                <w:szCs w:val="22"/>
                <w:lang w:val="en-US"/>
              </w:rPr>
              <w:t>585,9</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237,</w:t>
            </w:r>
            <w:r w:rsidR="00406923" w:rsidRPr="00AB1AF1">
              <w:rPr>
                <w:color w:val="000000"/>
                <w:sz w:val="22"/>
                <w:szCs w:val="22"/>
                <w:lang w:val="en-US"/>
              </w:rPr>
              <w:t>3</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232,</w:t>
            </w:r>
            <w:r w:rsidR="00406923" w:rsidRPr="00AB1AF1">
              <w:rPr>
                <w:color w:val="000000"/>
                <w:sz w:val="22"/>
                <w:szCs w:val="22"/>
                <w:lang w:val="en-US"/>
              </w:rPr>
              <w:t>8</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232,</w:t>
            </w:r>
            <w:r w:rsidR="00B5514B">
              <w:rPr>
                <w:color w:val="000000"/>
                <w:sz w:val="22"/>
                <w:szCs w:val="22"/>
                <w:lang w:val="en-US"/>
              </w:rPr>
              <w:t>9</w:t>
            </w:r>
          </w:p>
        </w:tc>
        <w:tc>
          <w:tcPr>
            <w:tcW w:w="709" w:type="dxa"/>
          </w:tcPr>
          <w:p w:rsidR="00406923" w:rsidRPr="001B54C4" w:rsidRDefault="00617165" w:rsidP="005C2E4F">
            <w:pPr>
              <w:pStyle w:val="a6"/>
              <w:spacing w:before="0" w:beforeAutospacing="0" w:after="0" w:afterAutospacing="0"/>
              <w:jc w:val="both"/>
              <w:rPr>
                <w:color w:val="000000"/>
                <w:sz w:val="20"/>
                <w:szCs w:val="20"/>
              </w:rPr>
            </w:pPr>
            <w:r>
              <w:rPr>
                <w:color w:val="000000"/>
                <w:sz w:val="20"/>
                <w:szCs w:val="20"/>
              </w:rPr>
              <w:t>(16</w:t>
            </w:r>
            <w:r w:rsidR="001B54C4">
              <w:rPr>
                <w:color w:val="000000"/>
                <w:sz w:val="20"/>
                <w:szCs w:val="20"/>
              </w:rPr>
              <w:t>6)</w:t>
            </w:r>
          </w:p>
        </w:tc>
        <w:tc>
          <w:tcPr>
            <w:tcW w:w="815" w:type="dxa"/>
          </w:tcPr>
          <w:p w:rsidR="00406923" w:rsidRPr="00AB1AF1" w:rsidRDefault="009B6125" w:rsidP="005C2E4F">
            <w:pPr>
              <w:pStyle w:val="a6"/>
              <w:spacing w:before="0" w:beforeAutospacing="0" w:after="0" w:afterAutospacing="0"/>
              <w:jc w:val="both"/>
              <w:rPr>
                <w:color w:val="000000"/>
                <w:sz w:val="22"/>
                <w:szCs w:val="22"/>
              </w:rPr>
            </w:pPr>
            <w:r>
              <w:rPr>
                <w:color w:val="000000"/>
                <w:sz w:val="22"/>
                <w:szCs w:val="22"/>
              </w:rPr>
              <w:t>-101,9</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4</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Атырау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14,</w:t>
            </w:r>
            <w:r w:rsidR="00406923">
              <w:rPr>
                <w:color w:val="000000"/>
                <w:sz w:val="22"/>
                <w:szCs w:val="22"/>
              </w:rPr>
              <w:t>0</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736,</w:t>
            </w:r>
            <w:r w:rsidR="00406923">
              <w:rPr>
                <w:color w:val="000000"/>
                <w:sz w:val="22"/>
                <w:szCs w:val="22"/>
              </w:rPr>
              <w:t>5</w:t>
            </w:r>
          </w:p>
        </w:tc>
        <w:tc>
          <w:tcPr>
            <w:tcW w:w="1134" w:type="dxa"/>
          </w:tcPr>
          <w:p w:rsidR="00406923" w:rsidRPr="00004DAC" w:rsidRDefault="00004DAC" w:rsidP="005C2E4F">
            <w:pPr>
              <w:pStyle w:val="a6"/>
              <w:spacing w:before="0" w:beforeAutospacing="0" w:after="0" w:afterAutospacing="0"/>
              <w:jc w:val="center"/>
              <w:rPr>
                <w:color w:val="000000"/>
                <w:sz w:val="22"/>
                <w:szCs w:val="22"/>
                <w:lang w:val="en-US"/>
              </w:rPr>
            </w:pPr>
            <w:r>
              <w:rPr>
                <w:color w:val="000000"/>
                <w:sz w:val="22"/>
                <w:szCs w:val="22"/>
                <w:lang w:val="en-US"/>
              </w:rPr>
              <w:t>87,8</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120,</w:t>
            </w:r>
            <w:r w:rsidR="00406923" w:rsidRPr="00AB1AF1">
              <w:rPr>
                <w:color w:val="000000"/>
                <w:sz w:val="22"/>
                <w:szCs w:val="22"/>
                <w:lang w:val="en-US"/>
              </w:rPr>
              <w:t>0</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55,</w:t>
            </w:r>
            <w:r w:rsidR="00406923" w:rsidRPr="00AB1AF1">
              <w:rPr>
                <w:color w:val="000000"/>
                <w:sz w:val="22"/>
                <w:szCs w:val="22"/>
                <w:lang w:val="en-US"/>
              </w:rPr>
              <w:t>0</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39,</w:t>
            </w:r>
            <w:r w:rsidR="00B5514B">
              <w:rPr>
                <w:color w:val="000000"/>
                <w:sz w:val="22"/>
                <w:szCs w:val="22"/>
                <w:lang w:val="en-US"/>
              </w:rPr>
              <w:t>1</w:t>
            </w:r>
          </w:p>
        </w:tc>
        <w:tc>
          <w:tcPr>
            <w:tcW w:w="709" w:type="dxa"/>
          </w:tcPr>
          <w:p w:rsidR="00406923" w:rsidRPr="00A3188E" w:rsidRDefault="00617165" w:rsidP="0030648B">
            <w:pPr>
              <w:pStyle w:val="a6"/>
              <w:spacing w:before="0" w:beforeAutospacing="0" w:after="0" w:afterAutospacing="0"/>
              <w:jc w:val="center"/>
              <w:rPr>
                <w:color w:val="000000"/>
                <w:sz w:val="20"/>
                <w:szCs w:val="20"/>
              </w:rPr>
            </w:pPr>
            <w:r w:rsidRPr="00A3188E">
              <w:rPr>
                <w:color w:val="000000"/>
                <w:sz w:val="20"/>
                <w:szCs w:val="20"/>
              </w:rPr>
              <w:t>527</w:t>
            </w:r>
          </w:p>
        </w:tc>
        <w:tc>
          <w:tcPr>
            <w:tcW w:w="815" w:type="dxa"/>
          </w:tcPr>
          <w:p w:rsidR="00406923" w:rsidRPr="00AB1AF1" w:rsidRDefault="009B6125" w:rsidP="005C2E4F">
            <w:pPr>
              <w:pStyle w:val="a6"/>
              <w:spacing w:before="0" w:beforeAutospacing="0" w:after="0" w:afterAutospacing="0"/>
              <w:jc w:val="both"/>
              <w:rPr>
                <w:color w:val="000000"/>
                <w:sz w:val="22"/>
                <w:szCs w:val="22"/>
              </w:rPr>
            </w:pPr>
            <w:r>
              <w:rPr>
                <w:color w:val="000000"/>
                <w:sz w:val="22"/>
                <w:szCs w:val="22"/>
              </w:rPr>
              <w:t>-167,4</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5</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Батыс Қазақстан облысы</w:t>
            </w:r>
          </w:p>
        </w:tc>
        <w:tc>
          <w:tcPr>
            <w:tcW w:w="1134" w:type="dxa"/>
          </w:tcPr>
          <w:p w:rsidR="00406923" w:rsidRPr="000B0A13" w:rsidRDefault="00501C77" w:rsidP="005C2E4F">
            <w:pPr>
              <w:pStyle w:val="a6"/>
              <w:spacing w:before="0" w:beforeAutospacing="0" w:after="0" w:afterAutospacing="0"/>
              <w:jc w:val="center"/>
              <w:rPr>
                <w:color w:val="000000"/>
                <w:sz w:val="22"/>
                <w:szCs w:val="22"/>
              </w:rPr>
            </w:pPr>
            <w:r>
              <w:rPr>
                <w:color w:val="000000"/>
                <w:sz w:val="22"/>
                <w:szCs w:val="22"/>
              </w:rPr>
              <w:t>7298,</w:t>
            </w:r>
            <w:r w:rsidR="00406923">
              <w:rPr>
                <w:color w:val="000000"/>
                <w:sz w:val="22"/>
                <w:szCs w:val="22"/>
              </w:rPr>
              <w:t>9</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8113,</w:t>
            </w:r>
            <w:r w:rsidR="00406923">
              <w:rPr>
                <w:color w:val="000000"/>
                <w:sz w:val="22"/>
                <w:szCs w:val="22"/>
              </w:rPr>
              <w:t>1</w:t>
            </w:r>
          </w:p>
        </w:tc>
        <w:tc>
          <w:tcPr>
            <w:tcW w:w="1134" w:type="dxa"/>
          </w:tcPr>
          <w:p w:rsidR="00406923" w:rsidRPr="00004DAC" w:rsidRDefault="00004DAC" w:rsidP="005C2E4F">
            <w:pPr>
              <w:pStyle w:val="a6"/>
              <w:spacing w:before="0" w:beforeAutospacing="0" w:after="0" w:afterAutospacing="0"/>
              <w:jc w:val="center"/>
              <w:rPr>
                <w:color w:val="000000"/>
                <w:sz w:val="22"/>
                <w:szCs w:val="22"/>
                <w:lang w:val="en-US"/>
              </w:rPr>
            </w:pPr>
            <w:r>
              <w:rPr>
                <w:color w:val="000000"/>
                <w:sz w:val="22"/>
                <w:szCs w:val="22"/>
                <w:lang w:val="en-US"/>
              </w:rPr>
              <w:t>7803,9</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181,</w:t>
            </w:r>
            <w:r w:rsidR="00406923" w:rsidRPr="00AB1AF1">
              <w:rPr>
                <w:color w:val="000000"/>
                <w:sz w:val="22"/>
                <w:szCs w:val="22"/>
                <w:lang w:val="en-US"/>
              </w:rPr>
              <w:t>7</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189,</w:t>
            </w:r>
            <w:r w:rsidR="00406923" w:rsidRPr="00AB1AF1">
              <w:rPr>
                <w:color w:val="000000"/>
                <w:sz w:val="22"/>
                <w:szCs w:val="22"/>
                <w:lang w:val="en-US"/>
              </w:rPr>
              <w:t>0</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194</w:t>
            </w:r>
            <w:r>
              <w:rPr>
                <w:color w:val="000000"/>
                <w:sz w:val="22"/>
                <w:szCs w:val="22"/>
              </w:rPr>
              <w:t>,</w:t>
            </w:r>
            <w:r w:rsidR="00380BC0">
              <w:rPr>
                <w:color w:val="000000"/>
                <w:sz w:val="22"/>
                <w:szCs w:val="22"/>
                <w:lang w:val="en-US"/>
              </w:rPr>
              <w:t>1</w:t>
            </w:r>
          </w:p>
        </w:tc>
        <w:tc>
          <w:tcPr>
            <w:tcW w:w="709" w:type="dxa"/>
          </w:tcPr>
          <w:p w:rsidR="00406923" w:rsidRPr="00A3188E" w:rsidRDefault="00A3188E" w:rsidP="005C2E4F">
            <w:pPr>
              <w:pStyle w:val="a6"/>
              <w:spacing w:before="0" w:beforeAutospacing="0" w:after="0" w:afterAutospacing="0"/>
              <w:jc w:val="both"/>
              <w:rPr>
                <w:color w:val="000000"/>
                <w:sz w:val="20"/>
                <w:szCs w:val="20"/>
              </w:rPr>
            </w:pPr>
            <w:r w:rsidRPr="00A3188E">
              <w:rPr>
                <w:color w:val="000000"/>
                <w:sz w:val="20"/>
                <w:szCs w:val="20"/>
              </w:rPr>
              <w:t>106,9</w:t>
            </w:r>
          </w:p>
        </w:tc>
        <w:tc>
          <w:tcPr>
            <w:tcW w:w="815" w:type="dxa"/>
          </w:tcPr>
          <w:p w:rsidR="00406923" w:rsidRPr="00AB1AF1" w:rsidRDefault="008E3346" w:rsidP="00810C74">
            <w:pPr>
              <w:pStyle w:val="a6"/>
              <w:spacing w:before="0" w:beforeAutospacing="0" w:after="0" w:afterAutospacing="0"/>
              <w:jc w:val="center"/>
              <w:rPr>
                <w:color w:val="000000"/>
                <w:sz w:val="22"/>
                <w:szCs w:val="22"/>
              </w:rPr>
            </w:pPr>
            <w:r>
              <w:rPr>
                <w:color w:val="000000"/>
                <w:sz w:val="22"/>
                <w:szCs w:val="22"/>
              </w:rPr>
              <w:t>106,8</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6</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Жамбыл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5384,</w:t>
            </w:r>
            <w:r w:rsidR="00406923">
              <w:rPr>
                <w:color w:val="000000"/>
                <w:sz w:val="22"/>
                <w:szCs w:val="22"/>
              </w:rPr>
              <w:t>2</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7469,</w:t>
            </w:r>
            <w:r w:rsidR="00406923">
              <w:rPr>
                <w:color w:val="000000"/>
                <w:sz w:val="22"/>
                <w:szCs w:val="22"/>
              </w:rPr>
              <w:t>4</w:t>
            </w:r>
          </w:p>
        </w:tc>
        <w:tc>
          <w:tcPr>
            <w:tcW w:w="1134" w:type="dxa"/>
          </w:tcPr>
          <w:p w:rsidR="00406923" w:rsidRPr="00004DAC" w:rsidRDefault="00004DAC" w:rsidP="005C2E4F">
            <w:pPr>
              <w:pStyle w:val="a6"/>
              <w:spacing w:before="0" w:beforeAutospacing="0" w:after="0" w:afterAutospacing="0"/>
              <w:jc w:val="center"/>
              <w:rPr>
                <w:color w:val="000000"/>
                <w:sz w:val="22"/>
                <w:szCs w:val="22"/>
                <w:lang w:val="en-US"/>
              </w:rPr>
            </w:pPr>
            <w:r>
              <w:rPr>
                <w:color w:val="000000"/>
                <w:sz w:val="22"/>
                <w:szCs w:val="22"/>
                <w:lang w:val="en-US"/>
              </w:rPr>
              <w:t>8721,0</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135,</w:t>
            </w:r>
            <w:r w:rsidR="00406923" w:rsidRPr="00AB1AF1">
              <w:rPr>
                <w:color w:val="000000"/>
                <w:sz w:val="22"/>
                <w:szCs w:val="22"/>
                <w:lang w:val="en-US"/>
              </w:rPr>
              <w:t>1</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137,</w:t>
            </w:r>
            <w:r w:rsidR="00406923" w:rsidRPr="00AB1AF1">
              <w:rPr>
                <w:color w:val="000000"/>
                <w:sz w:val="22"/>
                <w:szCs w:val="22"/>
                <w:lang w:val="en-US"/>
              </w:rPr>
              <w:t>9</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149,</w:t>
            </w:r>
            <w:r w:rsidR="00380BC0">
              <w:rPr>
                <w:color w:val="000000"/>
                <w:sz w:val="22"/>
                <w:szCs w:val="22"/>
                <w:lang w:val="en-US"/>
              </w:rPr>
              <w:t>4</w:t>
            </w:r>
          </w:p>
        </w:tc>
        <w:tc>
          <w:tcPr>
            <w:tcW w:w="709" w:type="dxa"/>
          </w:tcPr>
          <w:p w:rsidR="00406923" w:rsidRPr="00307391" w:rsidRDefault="00C42E68" w:rsidP="005C2E4F">
            <w:pPr>
              <w:pStyle w:val="a6"/>
              <w:spacing w:before="0" w:beforeAutospacing="0" w:after="0" w:afterAutospacing="0"/>
              <w:jc w:val="both"/>
              <w:rPr>
                <w:color w:val="000000"/>
                <w:sz w:val="20"/>
                <w:szCs w:val="20"/>
              </w:rPr>
            </w:pPr>
            <w:r w:rsidRPr="00307391">
              <w:rPr>
                <w:color w:val="000000"/>
                <w:sz w:val="20"/>
                <w:szCs w:val="20"/>
              </w:rPr>
              <w:t>162</w:t>
            </w:r>
          </w:p>
        </w:tc>
        <w:tc>
          <w:tcPr>
            <w:tcW w:w="815" w:type="dxa"/>
          </w:tcPr>
          <w:p w:rsidR="00406923" w:rsidRPr="00AB1AF1" w:rsidRDefault="008E3346" w:rsidP="00810C74">
            <w:pPr>
              <w:pStyle w:val="a6"/>
              <w:spacing w:before="0" w:beforeAutospacing="0" w:after="0" w:afterAutospacing="0"/>
              <w:jc w:val="center"/>
              <w:rPr>
                <w:color w:val="000000"/>
                <w:sz w:val="22"/>
                <w:szCs w:val="22"/>
              </w:rPr>
            </w:pPr>
            <w:r>
              <w:rPr>
                <w:color w:val="000000"/>
                <w:sz w:val="22"/>
                <w:szCs w:val="22"/>
              </w:rPr>
              <w:t>110,6</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7</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Қарағанды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8385,</w:t>
            </w:r>
            <w:r w:rsidR="00406923">
              <w:rPr>
                <w:color w:val="000000"/>
                <w:sz w:val="22"/>
                <w:szCs w:val="22"/>
              </w:rPr>
              <w:t>4</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9459,</w:t>
            </w:r>
            <w:r w:rsidR="00406923">
              <w:rPr>
                <w:color w:val="000000"/>
                <w:sz w:val="22"/>
                <w:szCs w:val="22"/>
              </w:rPr>
              <w:t>6</w:t>
            </w:r>
          </w:p>
        </w:tc>
        <w:tc>
          <w:tcPr>
            <w:tcW w:w="1134" w:type="dxa"/>
          </w:tcPr>
          <w:p w:rsidR="00406923" w:rsidRPr="0095180C" w:rsidRDefault="0095180C" w:rsidP="005C2E4F">
            <w:pPr>
              <w:pStyle w:val="a6"/>
              <w:spacing w:before="0" w:beforeAutospacing="0" w:after="0" w:afterAutospacing="0"/>
              <w:jc w:val="center"/>
              <w:rPr>
                <w:color w:val="000000"/>
                <w:sz w:val="22"/>
                <w:szCs w:val="22"/>
                <w:lang w:val="en-US"/>
              </w:rPr>
            </w:pPr>
            <w:r>
              <w:rPr>
                <w:color w:val="000000"/>
                <w:sz w:val="22"/>
                <w:szCs w:val="22"/>
                <w:lang w:val="en-US"/>
              </w:rPr>
              <w:t>8509,1</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750,</w:t>
            </w:r>
            <w:r w:rsidR="00406923" w:rsidRPr="00AB1AF1">
              <w:rPr>
                <w:color w:val="000000"/>
                <w:sz w:val="22"/>
                <w:szCs w:val="22"/>
                <w:lang w:val="en-US"/>
              </w:rPr>
              <w:t>9</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668</w:t>
            </w:r>
            <w:r>
              <w:rPr>
                <w:color w:val="000000"/>
                <w:sz w:val="22"/>
                <w:szCs w:val="22"/>
              </w:rPr>
              <w:t>,</w:t>
            </w:r>
            <w:r w:rsidR="00406923" w:rsidRPr="00AB1AF1">
              <w:rPr>
                <w:color w:val="000000"/>
                <w:sz w:val="22"/>
                <w:szCs w:val="22"/>
                <w:lang w:val="en-US"/>
              </w:rPr>
              <w:t>0</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657,</w:t>
            </w:r>
            <w:r w:rsidR="00643123">
              <w:rPr>
                <w:color w:val="000000"/>
                <w:sz w:val="22"/>
                <w:szCs w:val="22"/>
                <w:lang w:val="en-US"/>
              </w:rPr>
              <w:t>4</w:t>
            </w:r>
          </w:p>
        </w:tc>
        <w:tc>
          <w:tcPr>
            <w:tcW w:w="709" w:type="dxa"/>
          </w:tcPr>
          <w:p w:rsidR="00406923" w:rsidRPr="00307391" w:rsidRDefault="00307391" w:rsidP="005C2E4F">
            <w:pPr>
              <w:pStyle w:val="a6"/>
              <w:spacing w:before="0" w:beforeAutospacing="0" w:after="0" w:afterAutospacing="0"/>
              <w:jc w:val="both"/>
              <w:rPr>
                <w:color w:val="000000"/>
                <w:sz w:val="20"/>
                <w:szCs w:val="20"/>
              </w:rPr>
            </w:pPr>
            <w:r>
              <w:rPr>
                <w:color w:val="000000"/>
                <w:sz w:val="20"/>
                <w:szCs w:val="20"/>
              </w:rPr>
              <w:t>101,47</w:t>
            </w:r>
          </w:p>
        </w:tc>
        <w:tc>
          <w:tcPr>
            <w:tcW w:w="815" w:type="dxa"/>
          </w:tcPr>
          <w:p w:rsidR="00406923" w:rsidRPr="00AB1AF1" w:rsidRDefault="008E3346" w:rsidP="005C2E4F">
            <w:pPr>
              <w:pStyle w:val="a6"/>
              <w:spacing w:before="0" w:beforeAutospacing="0" w:after="0" w:afterAutospacing="0"/>
              <w:jc w:val="both"/>
              <w:rPr>
                <w:color w:val="000000"/>
                <w:sz w:val="22"/>
                <w:szCs w:val="22"/>
              </w:rPr>
            </w:pPr>
            <w:r>
              <w:rPr>
                <w:color w:val="000000"/>
                <w:sz w:val="22"/>
                <w:szCs w:val="22"/>
              </w:rPr>
              <w:t>-112,5</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8</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Қостанай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6025,</w:t>
            </w:r>
            <w:r w:rsidR="00406923">
              <w:rPr>
                <w:color w:val="000000"/>
                <w:sz w:val="22"/>
                <w:szCs w:val="22"/>
              </w:rPr>
              <w:t>0</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6587,</w:t>
            </w:r>
            <w:r w:rsidR="00406923">
              <w:rPr>
                <w:color w:val="000000"/>
                <w:sz w:val="22"/>
                <w:szCs w:val="22"/>
              </w:rPr>
              <w:t>9</w:t>
            </w:r>
          </w:p>
        </w:tc>
        <w:tc>
          <w:tcPr>
            <w:tcW w:w="1134" w:type="dxa"/>
          </w:tcPr>
          <w:p w:rsidR="00406923" w:rsidRPr="00E667EE" w:rsidRDefault="00E667EE" w:rsidP="005C2E4F">
            <w:pPr>
              <w:pStyle w:val="a6"/>
              <w:spacing w:before="0" w:beforeAutospacing="0" w:after="0" w:afterAutospacing="0"/>
              <w:jc w:val="center"/>
              <w:rPr>
                <w:color w:val="000000"/>
                <w:sz w:val="22"/>
                <w:szCs w:val="22"/>
                <w:lang w:val="en-US"/>
              </w:rPr>
            </w:pPr>
            <w:r>
              <w:rPr>
                <w:color w:val="000000"/>
                <w:sz w:val="22"/>
                <w:szCs w:val="22"/>
                <w:lang w:val="en-US"/>
              </w:rPr>
              <w:t>8661,4</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644,</w:t>
            </w:r>
            <w:r w:rsidR="00406923" w:rsidRPr="00AB1AF1">
              <w:rPr>
                <w:color w:val="000000"/>
                <w:sz w:val="22"/>
                <w:szCs w:val="22"/>
                <w:lang w:val="en-US"/>
              </w:rPr>
              <w:t>0</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616,</w:t>
            </w:r>
            <w:r w:rsidR="00406923" w:rsidRPr="00AB1AF1">
              <w:rPr>
                <w:color w:val="000000"/>
                <w:sz w:val="22"/>
                <w:szCs w:val="22"/>
                <w:lang w:val="en-US"/>
              </w:rPr>
              <w:t>4</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599,</w:t>
            </w:r>
            <w:r w:rsidR="004C66EF">
              <w:rPr>
                <w:color w:val="000000"/>
                <w:sz w:val="22"/>
                <w:szCs w:val="22"/>
                <w:lang w:val="en-US"/>
              </w:rPr>
              <w:t>3</w:t>
            </w:r>
          </w:p>
        </w:tc>
        <w:tc>
          <w:tcPr>
            <w:tcW w:w="709" w:type="dxa"/>
          </w:tcPr>
          <w:p w:rsidR="00406923" w:rsidRPr="00A12C5D" w:rsidRDefault="00A12C5D" w:rsidP="005C2E4F">
            <w:pPr>
              <w:pStyle w:val="a6"/>
              <w:spacing w:before="0" w:beforeAutospacing="0" w:after="0" w:afterAutospacing="0"/>
              <w:jc w:val="both"/>
              <w:rPr>
                <w:color w:val="000000"/>
                <w:sz w:val="20"/>
                <w:szCs w:val="20"/>
              </w:rPr>
            </w:pPr>
            <w:r>
              <w:rPr>
                <w:color w:val="000000"/>
                <w:sz w:val="20"/>
                <w:szCs w:val="20"/>
              </w:rPr>
              <w:t>143,7</w:t>
            </w:r>
          </w:p>
        </w:tc>
        <w:tc>
          <w:tcPr>
            <w:tcW w:w="815" w:type="dxa"/>
          </w:tcPr>
          <w:p w:rsidR="00406923" w:rsidRPr="00AB1AF1" w:rsidRDefault="008E3346" w:rsidP="005C2E4F">
            <w:pPr>
              <w:pStyle w:val="a6"/>
              <w:spacing w:before="0" w:beforeAutospacing="0" w:after="0" w:afterAutospacing="0"/>
              <w:jc w:val="both"/>
              <w:rPr>
                <w:color w:val="000000"/>
                <w:sz w:val="22"/>
                <w:szCs w:val="22"/>
              </w:rPr>
            </w:pPr>
            <w:r>
              <w:rPr>
                <w:color w:val="000000"/>
                <w:sz w:val="22"/>
                <w:szCs w:val="22"/>
              </w:rPr>
              <w:t>-106,9</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9</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Қызылорда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43,</w:t>
            </w:r>
            <w:r w:rsidR="00406923">
              <w:rPr>
                <w:color w:val="000000"/>
                <w:sz w:val="22"/>
                <w:szCs w:val="22"/>
              </w:rPr>
              <w:t>7</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24,</w:t>
            </w:r>
            <w:r w:rsidR="00406923">
              <w:rPr>
                <w:color w:val="000000"/>
                <w:sz w:val="22"/>
                <w:szCs w:val="22"/>
              </w:rPr>
              <w:t>3</w:t>
            </w:r>
          </w:p>
        </w:tc>
        <w:tc>
          <w:tcPr>
            <w:tcW w:w="1134" w:type="dxa"/>
          </w:tcPr>
          <w:p w:rsidR="00406923" w:rsidRPr="008E728B" w:rsidRDefault="008E728B" w:rsidP="005C2E4F">
            <w:pPr>
              <w:pStyle w:val="a6"/>
              <w:spacing w:before="0" w:beforeAutospacing="0" w:after="0" w:afterAutospacing="0"/>
              <w:jc w:val="center"/>
              <w:rPr>
                <w:color w:val="000000"/>
                <w:sz w:val="22"/>
                <w:szCs w:val="22"/>
                <w:lang w:val="en-US"/>
              </w:rPr>
            </w:pPr>
            <w:r>
              <w:rPr>
                <w:color w:val="000000"/>
                <w:sz w:val="22"/>
                <w:szCs w:val="22"/>
                <w:lang w:val="en-US"/>
              </w:rPr>
              <w:t>24,8</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8,</w:t>
            </w:r>
            <w:r w:rsidR="00406923" w:rsidRPr="00AB1AF1">
              <w:rPr>
                <w:color w:val="000000"/>
                <w:sz w:val="22"/>
                <w:szCs w:val="22"/>
                <w:lang w:val="en-US"/>
              </w:rPr>
              <w:t>6</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7,</w:t>
            </w:r>
            <w:r w:rsidR="00406923" w:rsidRPr="00AB1AF1">
              <w:rPr>
                <w:color w:val="000000"/>
                <w:sz w:val="22"/>
                <w:szCs w:val="22"/>
                <w:lang w:val="en-US"/>
              </w:rPr>
              <w:t>6</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7,</w:t>
            </w:r>
            <w:r w:rsidR="00BB34B6">
              <w:rPr>
                <w:color w:val="000000"/>
                <w:sz w:val="22"/>
                <w:szCs w:val="22"/>
                <w:lang w:val="en-US"/>
              </w:rPr>
              <w:t>9</w:t>
            </w:r>
          </w:p>
        </w:tc>
        <w:tc>
          <w:tcPr>
            <w:tcW w:w="709" w:type="dxa"/>
          </w:tcPr>
          <w:p w:rsidR="00406923" w:rsidRPr="00A12C5D" w:rsidRDefault="00A12C5D" w:rsidP="00A12C5D">
            <w:pPr>
              <w:pStyle w:val="a6"/>
              <w:spacing w:before="0" w:beforeAutospacing="0" w:after="0" w:afterAutospacing="0"/>
              <w:jc w:val="center"/>
              <w:rPr>
                <w:color w:val="000000"/>
                <w:sz w:val="20"/>
                <w:szCs w:val="20"/>
              </w:rPr>
            </w:pPr>
            <w:r>
              <w:rPr>
                <w:color w:val="000000"/>
                <w:sz w:val="20"/>
                <w:szCs w:val="20"/>
              </w:rPr>
              <w:t>-143,2</w:t>
            </w:r>
          </w:p>
        </w:tc>
        <w:tc>
          <w:tcPr>
            <w:tcW w:w="815" w:type="dxa"/>
          </w:tcPr>
          <w:p w:rsidR="00406923" w:rsidRPr="00AB1AF1" w:rsidRDefault="008E3346" w:rsidP="005C2E4F">
            <w:pPr>
              <w:pStyle w:val="a6"/>
              <w:spacing w:before="0" w:beforeAutospacing="0" w:after="0" w:afterAutospacing="0"/>
              <w:jc w:val="both"/>
              <w:rPr>
                <w:color w:val="000000"/>
                <w:sz w:val="22"/>
                <w:szCs w:val="22"/>
              </w:rPr>
            </w:pPr>
            <w:r>
              <w:rPr>
                <w:color w:val="000000"/>
                <w:sz w:val="22"/>
                <w:szCs w:val="22"/>
              </w:rPr>
              <w:t>-108,1</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10</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Маңғыстау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40,</w:t>
            </w:r>
            <w:r w:rsidR="00406923">
              <w:rPr>
                <w:color w:val="000000"/>
                <w:sz w:val="22"/>
                <w:szCs w:val="22"/>
              </w:rPr>
              <w:t>1</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107,</w:t>
            </w:r>
            <w:r w:rsidR="00406923">
              <w:rPr>
                <w:color w:val="000000"/>
                <w:sz w:val="22"/>
                <w:szCs w:val="22"/>
              </w:rPr>
              <w:t>6</w:t>
            </w:r>
          </w:p>
        </w:tc>
        <w:tc>
          <w:tcPr>
            <w:tcW w:w="1134" w:type="dxa"/>
          </w:tcPr>
          <w:p w:rsidR="00406923" w:rsidRPr="008E728B" w:rsidRDefault="008E728B" w:rsidP="005C2E4F">
            <w:pPr>
              <w:pStyle w:val="a6"/>
              <w:spacing w:before="0" w:beforeAutospacing="0" w:after="0" w:afterAutospacing="0"/>
              <w:jc w:val="center"/>
              <w:rPr>
                <w:color w:val="000000"/>
                <w:sz w:val="22"/>
                <w:szCs w:val="22"/>
                <w:lang w:val="en-US"/>
              </w:rPr>
            </w:pPr>
            <w:r>
              <w:rPr>
                <w:color w:val="000000"/>
                <w:sz w:val="22"/>
                <w:szCs w:val="22"/>
                <w:lang w:val="en-US"/>
              </w:rPr>
              <w:t>2380,9</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9,</w:t>
            </w:r>
            <w:r w:rsidR="00406923" w:rsidRPr="00AB1AF1">
              <w:rPr>
                <w:color w:val="000000"/>
                <w:sz w:val="22"/>
                <w:szCs w:val="22"/>
                <w:lang w:val="en-US"/>
              </w:rPr>
              <w:t>5</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w:t>
            </w:r>
            <w:r w:rsidR="00406923" w:rsidRPr="00AB1AF1">
              <w:rPr>
                <w:color w:val="000000"/>
                <w:sz w:val="22"/>
                <w:szCs w:val="22"/>
                <w:lang w:val="en-US"/>
              </w:rPr>
              <w:t>2</w:t>
            </w:r>
          </w:p>
        </w:tc>
        <w:tc>
          <w:tcPr>
            <w:tcW w:w="851" w:type="dxa"/>
          </w:tcPr>
          <w:p w:rsidR="00406923" w:rsidRPr="00204536"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w:t>
            </w:r>
            <w:r w:rsidR="00BB34B6">
              <w:rPr>
                <w:color w:val="000000"/>
                <w:sz w:val="22"/>
                <w:szCs w:val="22"/>
                <w:lang w:val="en-US"/>
              </w:rPr>
              <w:t>0</w:t>
            </w:r>
          </w:p>
        </w:tc>
        <w:tc>
          <w:tcPr>
            <w:tcW w:w="709" w:type="dxa"/>
          </w:tcPr>
          <w:p w:rsidR="00406923" w:rsidRPr="00A8478F" w:rsidRDefault="00A8478F" w:rsidP="005C2E4F">
            <w:pPr>
              <w:pStyle w:val="a6"/>
              <w:spacing w:before="0" w:beforeAutospacing="0" w:after="0" w:afterAutospacing="0"/>
              <w:jc w:val="both"/>
              <w:rPr>
                <w:color w:val="000000"/>
                <w:sz w:val="20"/>
                <w:szCs w:val="20"/>
              </w:rPr>
            </w:pPr>
            <w:r w:rsidRPr="00A8478F">
              <w:rPr>
                <w:color w:val="000000"/>
                <w:sz w:val="20"/>
                <w:szCs w:val="20"/>
              </w:rPr>
              <w:t>583</w:t>
            </w:r>
            <w:r w:rsidR="00425E2C" w:rsidRPr="00A8478F">
              <w:rPr>
                <w:color w:val="000000"/>
                <w:sz w:val="20"/>
                <w:szCs w:val="20"/>
              </w:rPr>
              <w:t>7</w:t>
            </w:r>
            <w:r w:rsidRPr="00A8478F">
              <w:rPr>
                <w:color w:val="000000"/>
                <w:sz w:val="20"/>
                <w:szCs w:val="20"/>
                <w:lang w:val="kk-KZ"/>
              </w:rPr>
              <w:t>,</w:t>
            </w:r>
            <w:r w:rsidRPr="00A8478F">
              <w:rPr>
                <w:color w:val="000000"/>
                <w:sz w:val="20"/>
                <w:szCs w:val="20"/>
              </w:rPr>
              <w:t>4</w:t>
            </w:r>
          </w:p>
        </w:tc>
        <w:tc>
          <w:tcPr>
            <w:tcW w:w="815" w:type="dxa"/>
          </w:tcPr>
          <w:p w:rsidR="00406923" w:rsidRPr="00AB1AF1" w:rsidRDefault="008E3346" w:rsidP="005C2E4F">
            <w:pPr>
              <w:pStyle w:val="a6"/>
              <w:spacing w:before="0" w:beforeAutospacing="0" w:after="0" w:afterAutospacing="0"/>
              <w:jc w:val="both"/>
              <w:rPr>
                <w:color w:val="000000"/>
                <w:sz w:val="22"/>
                <w:szCs w:val="22"/>
              </w:rPr>
            </w:pPr>
            <w:r>
              <w:rPr>
                <w:color w:val="000000"/>
                <w:sz w:val="22"/>
                <w:szCs w:val="22"/>
              </w:rPr>
              <w:t>-189,5</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11</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Павлодар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5235,</w:t>
            </w:r>
            <w:r w:rsidR="00406923">
              <w:rPr>
                <w:color w:val="000000"/>
                <w:sz w:val="22"/>
                <w:szCs w:val="22"/>
              </w:rPr>
              <w:t>2</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5106,</w:t>
            </w:r>
            <w:r w:rsidR="00406923">
              <w:rPr>
                <w:color w:val="000000"/>
                <w:sz w:val="22"/>
                <w:szCs w:val="22"/>
              </w:rPr>
              <w:t>7</w:t>
            </w:r>
          </w:p>
        </w:tc>
        <w:tc>
          <w:tcPr>
            <w:tcW w:w="1134" w:type="dxa"/>
          </w:tcPr>
          <w:p w:rsidR="00406923" w:rsidRPr="00A25CD6" w:rsidRDefault="00A25CD6" w:rsidP="005C2E4F">
            <w:pPr>
              <w:pStyle w:val="a6"/>
              <w:spacing w:before="0" w:beforeAutospacing="0" w:after="0" w:afterAutospacing="0"/>
              <w:jc w:val="center"/>
              <w:rPr>
                <w:color w:val="000000"/>
                <w:sz w:val="22"/>
                <w:szCs w:val="22"/>
                <w:lang w:val="en-US"/>
              </w:rPr>
            </w:pPr>
            <w:r>
              <w:rPr>
                <w:color w:val="000000"/>
                <w:sz w:val="22"/>
                <w:szCs w:val="22"/>
                <w:lang w:val="en-US"/>
              </w:rPr>
              <w:t>4366,9</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248,</w:t>
            </w:r>
            <w:r w:rsidR="00406923" w:rsidRPr="00AB1AF1">
              <w:rPr>
                <w:color w:val="000000"/>
                <w:sz w:val="22"/>
                <w:szCs w:val="22"/>
                <w:lang w:val="en-US"/>
              </w:rPr>
              <w:t>7</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255,</w:t>
            </w:r>
            <w:r w:rsidR="00406923" w:rsidRPr="00AB1AF1">
              <w:rPr>
                <w:color w:val="000000"/>
                <w:sz w:val="22"/>
                <w:szCs w:val="22"/>
                <w:lang w:val="en-US"/>
              </w:rPr>
              <w:t>0</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255,</w:t>
            </w:r>
            <w:r w:rsidR="00BB34B6">
              <w:rPr>
                <w:color w:val="000000"/>
                <w:sz w:val="22"/>
                <w:szCs w:val="22"/>
                <w:lang w:val="en-US"/>
              </w:rPr>
              <w:t>7</w:t>
            </w:r>
          </w:p>
        </w:tc>
        <w:tc>
          <w:tcPr>
            <w:tcW w:w="709" w:type="dxa"/>
          </w:tcPr>
          <w:p w:rsidR="00406923" w:rsidRPr="00A12C5D" w:rsidRDefault="002D70F5" w:rsidP="003E1853">
            <w:pPr>
              <w:pStyle w:val="a6"/>
              <w:spacing w:before="0" w:beforeAutospacing="0" w:after="0" w:afterAutospacing="0"/>
              <w:jc w:val="center"/>
              <w:rPr>
                <w:color w:val="000000"/>
                <w:sz w:val="20"/>
                <w:szCs w:val="20"/>
              </w:rPr>
            </w:pPr>
            <w:r>
              <w:rPr>
                <w:color w:val="000000"/>
                <w:sz w:val="20"/>
                <w:szCs w:val="20"/>
              </w:rPr>
              <w:t>-116,</w:t>
            </w:r>
            <w:r w:rsidR="003E1853">
              <w:rPr>
                <w:color w:val="000000"/>
                <w:sz w:val="20"/>
                <w:szCs w:val="20"/>
              </w:rPr>
              <w:t>6</w:t>
            </w:r>
          </w:p>
        </w:tc>
        <w:tc>
          <w:tcPr>
            <w:tcW w:w="815" w:type="dxa"/>
          </w:tcPr>
          <w:p w:rsidR="00406923" w:rsidRPr="00AB1AF1" w:rsidRDefault="00FC431E" w:rsidP="005C2E4F">
            <w:pPr>
              <w:pStyle w:val="a6"/>
              <w:spacing w:before="0" w:beforeAutospacing="0" w:after="0" w:afterAutospacing="0"/>
              <w:jc w:val="both"/>
              <w:rPr>
                <w:color w:val="000000"/>
                <w:sz w:val="22"/>
                <w:szCs w:val="22"/>
              </w:rPr>
            </w:pPr>
            <w:r>
              <w:rPr>
                <w:color w:val="000000"/>
                <w:sz w:val="22"/>
                <w:szCs w:val="22"/>
              </w:rPr>
              <w:t>102,8</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12</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Солтүстік Қазақстан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3319,</w:t>
            </w:r>
            <w:r w:rsidR="00406923">
              <w:rPr>
                <w:color w:val="000000"/>
                <w:sz w:val="22"/>
                <w:szCs w:val="22"/>
              </w:rPr>
              <w:t>6</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3650,</w:t>
            </w:r>
            <w:r w:rsidR="00406923">
              <w:rPr>
                <w:color w:val="000000"/>
                <w:sz w:val="22"/>
                <w:szCs w:val="22"/>
              </w:rPr>
              <w:t>7</w:t>
            </w:r>
          </w:p>
        </w:tc>
        <w:tc>
          <w:tcPr>
            <w:tcW w:w="1134" w:type="dxa"/>
          </w:tcPr>
          <w:p w:rsidR="00406923" w:rsidRPr="00470421" w:rsidRDefault="00470421" w:rsidP="005C2E4F">
            <w:pPr>
              <w:pStyle w:val="a6"/>
              <w:spacing w:before="0" w:beforeAutospacing="0" w:after="0" w:afterAutospacing="0"/>
              <w:jc w:val="center"/>
              <w:rPr>
                <w:color w:val="000000"/>
                <w:sz w:val="22"/>
                <w:szCs w:val="22"/>
                <w:lang w:val="en-US"/>
              </w:rPr>
            </w:pPr>
            <w:r>
              <w:rPr>
                <w:color w:val="000000"/>
                <w:sz w:val="22"/>
                <w:szCs w:val="22"/>
                <w:lang w:val="en-US"/>
              </w:rPr>
              <w:t>2057,6</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807,</w:t>
            </w:r>
            <w:r w:rsidR="00406923" w:rsidRPr="00AB1AF1">
              <w:rPr>
                <w:color w:val="000000"/>
                <w:sz w:val="22"/>
                <w:szCs w:val="22"/>
                <w:lang w:val="en-US"/>
              </w:rPr>
              <w:t>6</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562,</w:t>
            </w:r>
            <w:r w:rsidR="00406923" w:rsidRPr="00AB1AF1">
              <w:rPr>
                <w:color w:val="000000"/>
                <w:sz w:val="22"/>
                <w:szCs w:val="22"/>
                <w:lang w:val="en-US"/>
              </w:rPr>
              <w:t>3</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558,</w:t>
            </w:r>
            <w:r w:rsidR="00BB34B6">
              <w:rPr>
                <w:color w:val="000000"/>
                <w:sz w:val="22"/>
                <w:szCs w:val="22"/>
                <w:lang w:val="en-US"/>
              </w:rPr>
              <w:t>4</w:t>
            </w:r>
          </w:p>
        </w:tc>
        <w:tc>
          <w:tcPr>
            <w:tcW w:w="709" w:type="dxa"/>
          </w:tcPr>
          <w:p w:rsidR="00406923" w:rsidRPr="00A12C5D" w:rsidRDefault="002D70F5" w:rsidP="00FE783F">
            <w:pPr>
              <w:pStyle w:val="a6"/>
              <w:spacing w:before="0" w:beforeAutospacing="0" w:after="0" w:afterAutospacing="0"/>
              <w:jc w:val="center"/>
              <w:rPr>
                <w:color w:val="000000"/>
                <w:sz w:val="20"/>
                <w:szCs w:val="20"/>
              </w:rPr>
            </w:pPr>
            <w:r>
              <w:rPr>
                <w:color w:val="000000"/>
                <w:sz w:val="20"/>
                <w:szCs w:val="20"/>
              </w:rPr>
              <w:t>- 138,</w:t>
            </w:r>
            <w:r w:rsidR="00FE783F">
              <w:rPr>
                <w:color w:val="000000"/>
                <w:sz w:val="20"/>
                <w:szCs w:val="20"/>
              </w:rPr>
              <w:t>0</w:t>
            </w:r>
          </w:p>
        </w:tc>
        <w:tc>
          <w:tcPr>
            <w:tcW w:w="815" w:type="dxa"/>
          </w:tcPr>
          <w:p w:rsidR="00406923" w:rsidRPr="00AB1AF1" w:rsidRDefault="002D36BE" w:rsidP="005C2E4F">
            <w:pPr>
              <w:pStyle w:val="a6"/>
              <w:spacing w:before="0" w:beforeAutospacing="0" w:after="0" w:afterAutospacing="0"/>
              <w:jc w:val="both"/>
              <w:rPr>
                <w:color w:val="000000"/>
                <w:sz w:val="22"/>
                <w:szCs w:val="22"/>
              </w:rPr>
            </w:pPr>
            <w:r>
              <w:rPr>
                <w:color w:val="000000"/>
                <w:sz w:val="22"/>
                <w:szCs w:val="22"/>
              </w:rPr>
              <w:t>-130,8</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13</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Түркістан облысы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10675,</w:t>
            </w:r>
            <w:r w:rsidR="00406923">
              <w:rPr>
                <w:color w:val="000000"/>
                <w:sz w:val="22"/>
                <w:szCs w:val="22"/>
              </w:rPr>
              <w:t>8</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8917,</w:t>
            </w:r>
            <w:r w:rsidR="00406923">
              <w:rPr>
                <w:color w:val="000000"/>
                <w:sz w:val="22"/>
                <w:szCs w:val="22"/>
              </w:rPr>
              <w:t>9</w:t>
            </w:r>
          </w:p>
        </w:tc>
        <w:tc>
          <w:tcPr>
            <w:tcW w:w="1134" w:type="dxa"/>
          </w:tcPr>
          <w:p w:rsidR="00406923" w:rsidRPr="00A853A9" w:rsidRDefault="00A853A9" w:rsidP="005C2E4F">
            <w:pPr>
              <w:pStyle w:val="a6"/>
              <w:spacing w:before="0" w:beforeAutospacing="0" w:after="0" w:afterAutospacing="0"/>
              <w:jc w:val="center"/>
              <w:rPr>
                <w:color w:val="000000"/>
                <w:sz w:val="22"/>
                <w:szCs w:val="22"/>
                <w:lang w:val="en-US"/>
              </w:rPr>
            </w:pPr>
            <w:r>
              <w:rPr>
                <w:color w:val="000000"/>
                <w:sz w:val="22"/>
                <w:szCs w:val="22"/>
                <w:lang w:val="en-US"/>
              </w:rPr>
              <w:t>8996,5</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189,</w:t>
            </w:r>
            <w:r w:rsidR="00406923" w:rsidRPr="00AB1AF1">
              <w:rPr>
                <w:color w:val="000000"/>
                <w:sz w:val="22"/>
                <w:szCs w:val="22"/>
                <w:lang w:val="en-US"/>
              </w:rPr>
              <w:t>9</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217,</w:t>
            </w:r>
            <w:r w:rsidR="00406923" w:rsidRPr="00AB1AF1">
              <w:rPr>
                <w:color w:val="000000"/>
                <w:sz w:val="22"/>
                <w:szCs w:val="22"/>
                <w:lang w:val="en-US"/>
              </w:rPr>
              <w:t>9</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228,</w:t>
            </w:r>
            <w:r w:rsidR="000C7D71">
              <w:rPr>
                <w:color w:val="000000"/>
                <w:sz w:val="22"/>
                <w:szCs w:val="22"/>
                <w:lang w:val="en-US"/>
              </w:rPr>
              <w:t>5</w:t>
            </w:r>
          </w:p>
        </w:tc>
        <w:tc>
          <w:tcPr>
            <w:tcW w:w="709" w:type="dxa"/>
          </w:tcPr>
          <w:p w:rsidR="00406923" w:rsidRPr="00A12C5D" w:rsidRDefault="002D70F5" w:rsidP="002D70F5">
            <w:pPr>
              <w:pStyle w:val="a6"/>
              <w:spacing w:before="0" w:beforeAutospacing="0" w:after="0" w:afterAutospacing="0"/>
              <w:jc w:val="center"/>
              <w:rPr>
                <w:color w:val="000000"/>
                <w:sz w:val="20"/>
                <w:szCs w:val="20"/>
              </w:rPr>
            </w:pPr>
            <w:r>
              <w:rPr>
                <w:color w:val="000000"/>
                <w:sz w:val="20"/>
                <w:szCs w:val="20"/>
              </w:rPr>
              <w:t>- 115,7</w:t>
            </w:r>
          </w:p>
        </w:tc>
        <w:tc>
          <w:tcPr>
            <w:tcW w:w="815" w:type="dxa"/>
          </w:tcPr>
          <w:p w:rsidR="00406923" w:rsidRPr="00AB1AF1" w:rsidRDefault="002D36BE" w:rsidP="00810C74">
            <w:pPr>
              <w:pStyle w:val="a6"/>
              <w:spacing w:before="0" w:beforeAutospacing="0" w:after="0" w:afterAutospacing="0"/>
              <w:jc w:val="center"/>
              <w:rPr>
                <w:color w:val="000000"/>
                <w:sz w:val="22"/>
                <w:szCs w:val="22"/>
              </w:rPr>
            </w:pPr>
            <w:r>
              <w:rPr>
                <w:color w:val="000000"/>
                <w:sz w:val="22"/>
                <w:szCs w:val="22"/>
              </w:rPr>
              <w:t>120,3</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14</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Шығыс Қазақстан облысы</w:t>
            </w:r>
          </w:p>
        </w:tc>
        <w:tc>
          <w:tcPr>
            <w:tcW w:w="1134" w:type="dxa"/>
          </w:tcPr>
          <w:p w:rsidR="00406923" w:rsidRPr="00BC21BB" w:rsidRDefault="00501C77" w:rsidP="005C2E4F">
            <w:pPr>
              <w:pStyle w:val="a6"/>
              <w:spacing w:before="0" w:beforeAutospacing="0" w:after="0" w:afterAutospacing="0"/>
              <w:jc w:val="center"/>
              <w:rPr>
                <w:color w:val="000000"/>
                <w:sz w:val="22"/>
                <w:szCs w:val="22"/>
              </w:rPr>
            </w:pPr>
            <w:r>
              <w:rPr>
                <w:color w:val="000000"/>
                <w:sz w:val="22"/>
                <w:szCs w:val="22"/>
              </w:rPr>
              <w:t>44581</w:t>
            </w:r>
            <w:r>
              <w:rPr>
                <w:color w:val="000000"/>
                <w:sz w:val="22"/>
                <w:szCs w:val="22"/>
                <w:lang w:val="en-US"/>
              </w:rPr>
              <w:t>,</w:t>
            </w:r>
            <w:r w:rsidR="00406923" w:rsidRPr="00BC21BB">
              <w:rPr>
                <w:color w:val="000000"/>
                <w:sz w:val="22"/>
                <w:szCs w:val="22"/>
              </w:rPr>
              <w:t>2</w:t>
            </w:r>
          </w:p>
        </w:tc>
        <w:tc>
          <w:tcPr>
            <w:tcW w:w="1134" w:type="dxa"/>
          </w:tcPr>
          <w:p w:rsidR="00406923" w:rsidRPr="00BC21BB" w:rsidRDefault="00501C77" w:rsidP="005C2E4F">
            <w:pPr>
              <w:pStyle w:val="a6"/>
              <w:spacing w:before="0" w:beforeAutospacing="0" w:after="0" w:afterAutospacing="0"/>
              <w:jc w:val="center"/>
              <w:rPr>
                <w:color w:val="000000"/>
                <w:sz w:val="22"/>
                <w:szCs w:val="22"/>
              </w:rPr>
            </w:pPr>
            <w:r>
              <w:rPr>
                <w:color w:val="000000"/>
                <w:sz w:val="22"/>
                <w:szCs w:val="22"/>
              </w:rPr>
              <w:t>42463,</w:t>
            </w:r>
            <w:r w:rsidR="00406923" w:rsidRPr="00BC21BB">
              <w:rPr>
                <w:color w:val="000000"/>
                <w:sz w:val="22"/>
                <w:szCs w:val="22"/>
              </w:rPr>
              <w:t>7</w:t>
            </w:r>
          </w:p>
        </w:tc>
        <w:tc>
          <w:tcPr>
            <w:tcW w:w="1134" w:type="dxa"/>
          </w:tcPr>
          <w:p w:rsidR="00406923" w:rsidRPr="005435F3" w:rsidRDefault="005435F3" w:rsidP="005C2E4F">
            <w:pPr>
              <w:pStyle w:val="a6"/>
              <w:spacing w:before="0" w:beforeAutospacing="0" w:after="0" w:afterAutospacing="0"/>
              <w:jc w:val="center"/>
              <w:rPr>
                <w:color w:val="000000"/>
                <w:sz w:val="22"/>
                <w:szCs w:val="22"/>
                <w:lang w:val="en-US"/>
              </w:rPr>
            </w:pPr>
            <w:r>
              <w:rPr>
                <w:color w:val="000000"/>
                <w:sz w:val="22"/>
                <w:szCs w:val="22"/>
                <w:lang w:val="en-US"/>
              </w:rPr>
              <w:t>45881,0</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153,</w:t>
            </w:r>
            <w:r w:rsidR="00406923" w:rsidRPr="00AB1AF1">
              <w:rPr>
                <w:color w:val="000000"/>
                <w:sz w:val="22"/>
                <w:szCs w:val="22"/>
                <w:lang w:val="en-US"/>
              </w:rPr>
              <w:t>8</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155,</w:t>
            </w:r>
            <w:r w:rsidR="00406923" w:rsidRPr="00AB1AF1">
              <w:rPr>
                <w:color w:val="000000"/>
                <w:sz w:val="22"/>
                <w:szCs w:val="22"/>
                <w:lang w:val="en-US"/>
              </w:rPr>
              <w:t>9</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159,</w:t>
            </w:r>
            <w:r w:rsidR="005B3DD7">
              <w:rPr>
                <w:color w:val="000000"/>
                <w:sz w:val="22"/>
                <w:szCs w:val="22"/>
                <w:lang w:val="en-US"/>
              </w:rPr>
              <w:t>4</w:t>
            </w:r>
          </w:p>
        </w:tc>
        <w:tc>
          <w:tcPr>
            <w:tcW w:w="709" w:type="dxa"/>
          </w:tcPr>
          <w:p w:rsidR="00406923" w:rsidRPr="00507E6E" w:rsidRDefault="00507E6E" w:rsidP="005C2E4F">
            <w:pPr>
              <w:pStyle w:val="a6"/>
              <w:spacing w:before="0" w:beforeAutospacing="0" w:after="0" w:afterAutospacing="0"/>
              <w:jc w:val="both"/>
              <w:rPr>
                <w:color w:val="000000"/>
                <w:sz w:val="20"/>
                <w:szCs w:val="20"/>
              </w:rPr>
            </w:pPr>
            <w:r w:rsidRPr="00507E6E">
              <w:rPr>
                <w:color w:val="000000"/>
                <w:sz w:val="20"/>
                <w:szCs w:val="20"/>
              </w:rPr>
              <w:t>102,9</w:t>
            </w:r>
            <w:r>
              <w:rPr>
                <w:color w:val="000000"/>
                <w:sz w:val="20"/>
                <w:szCs w:val="20"/>
              </w:rPr>
              <w:t>2</w:t>
            </w:r>
          </w:p>
        </w:tc>
        <w:tc>
          <w:tcPr>
            <w:tcW w:w="815" w:type="dxa"/>
          </w:tcPr>
          <w:p w:rsidR="00406923" w:rsidRPr="002D36BE" w:rsidRDefault="002D36BE" w:rsidP="00810C74">
            <w:pPr>
              <w:pStyle w:val="a6"/>
              <w:spacing w:before="0" w:beforeAutospacing="0" w:after="0" w:afterAutospacing="0"/>
              <w:jc w:val="center"/>
              <w:rPr>
                <w:color w:val="000000"/>
                <w:sz w:val="22"/>
                <w:szCs w:val="22"/>
              </w:rPr>
            </w:pPr>
            <w:r w:rsidRPr="002D36BE">
              <w:rPr>
                <w:color w:val="000000"/>
                <w:sz w:val="22"/>
                <w:szCs w:val="22"/>
              </w:rPr>
              <w:t>103,6</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15</w:t>
            </w:r>
          </w:p>
        </w:tc>
        <w:tc>
          <w:tcPr>
            <w:tcW w:w="1831" w:type="dxa"/>
          </w:tcPr>
          <w:p w:rsidR="00406923" w:rsidRPr="00AB1AF1" w:rsidRDefault="00406923" w:rsidP="005C2E4F">
            <w:pPr>
              <w:pStyle w:val="a6"/>
              <w:spacing w:before="0" w:beforeAutospacing="0" w:after="0" w:afterAutospacing="0"/>
              <w:jc w:val="both"/>
              <w:rPr>
                <w:color w:val="000000"/>
                <w:sz w:val="22"/>
                <w:szCs w:val="22"/>
                <w:lang w:val="en-US"/>
              </w:rPr>
            </w:pPr>
            <w:r w:rsidRPr="00AB1AF1">
              <w:rPr>
                <w:color w:val="000000"/>
                <w:sz w:val="22"/>
                <w:szCs w:val="22"/>
                <w:lang w:val="en-US"/>
              </w:rPr>
              <w:t>Нұр-Султан</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0,</w:t>
            </w:r>
            <w:r w:rsidR="00406923">
              <w:rPr>
                <w:color w:val="000000"/>
                <w:sz w:val="22"/>
                <w:szCs w:val="22"/>
              </w:rPr>
              <w:t>1</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0,</w:t>
            </w:r>
            <w:r w:rsidR="00406923">
              <w:rPr>
                <w:color w:val="000000"/>
                <w:sz w:val="22"/>
                <w:szCs w:val="22"/>
              </w:rPr>
              <w:t>1</w:t>
            </w:r>
          </w:p>
        </w:tc>
        <w:tc>
          <w:tcPr>
            <w:tcW w:w="1134" w:type="dxa"/>
          </w:tcPr>
          <w:p w:rsidR="00406923" w:rsidRPr="007317EE" w:rsidRDefault="007317EE" w:rsidP="005C2E4F">
            <w:pPr>
              <w:pStyle w:val="a6"/>
              <w:spacing w:before="0" w:beforeAutospacing="0" w:after="0" w:afterAutospacing="0"/>
              <w:jc w:val="center"/>
              <w:rPr>
                <w:color w:val="000000"/>
                <w:sz w:val="22"/>
                <w:szCs w:val="22"/>
                <w:lang w:val="en-US"/>
              </w:rPr>
            </w:pPr>
            <w:r>
              <w:rPr>
                <w:color w:val="000000"/>
                <w:sz w:val="22"/>
                <w:szCs w:val="22"/>
                <w:lang w:val="en-US"/>
              </w:rPr>
              <w:t>0,6</w:t>
            </w:r>
          </w:p>
        </w:tc>
        <w:tc>
          <w:tcPr>
            <w:tcW w:w="851" w:type="dxa"/>
          </w:tcPr>
          <w:p w:rsidR="00406923" w:rsidRPr="00AB1AF1" w:rsidRDefault="00406923" w:rsidP="005C2E4F">
            <w:pPr>
              <w:pStyle w:val="a6"/>
              <w:spacing w:before="0" w:beforeAutospacing="0" w:after="0" w:afterAutospacing="0"/>
              <w:jc w:val="center"/>
              <w:rPr>
                <w:color w:val="000000"/>
                <w:sz w:val="22"/>
                <w:szCs w:val="22"/>
                <w:lang w:val="en-US"/>
              </w:rPr>
            </w:pPr>
            <w:r w:rsidRPr="00AB1AF1">
              <w:rPr>
                <w:color w:val="000000"/>
                <w:sz w:val="22"/>
                <w:szCs w:val="22"/>
              </w:rPr>
              <w:t>0</w:t>
            </w:r>
            <w:r w:rsidR="00DD674D">
              <w:rPr>
                <w:color w:val="000000"/>
                <w:sz w:val="22"/>
                <w:szCs w:val="22"/>
                <w:lang w:val="en-US"/>
              </w:rPr>
              <w:t>,</w:t>
            </w:r>
            <w:r w:rsidRPr="00AB1AF1">
              <w:rPr>
                <w:color w:val="000000"/>
                <w:sz w:val="22"/>
                <w:szCs w:val="22"/>
                <w:lang w:val="en-US"/>
              </w:rPr>
              <w:t>0</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0,</w:t>
            </w:r>
            <w:r w:rsidR="00406923" w:rsidRPr="00AB1AF1">
              <w:rPr>
                <w:color w:val="000000"/>
                <w:sz w:val="22"/>
                <w:szCs w:val="22"/>
                <w:lang w:val="en-US"/>
              </w:rPr>
              <w:t>0</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0,</w:t>
            </w:r>
            <w:r w:rsidR="002258CF">
              <w:rPr>
                <w:color w:val="000000"/>
                <w:sz w:val="22"/>
                <w:szCs w:val="22"/>
                <w:lang w:val="en-US"/>
              </w:rPr>
              <w:t>0</w:t>
            </w:r>
          </w:p>
        </w:tc>
        <w:tc>
          <w:tcPr>
            <w:tcW w:w="709" w:type="dxa"/>
          </w:tcPr>
          <w:p w:rsidR="00406923" w:rsidRPr="00507E6E" w:rsidRDefault="00421343" w:rsidP="00421343">
            <w:pPr>
              <w:pStyle w:val="a6"/>
              <w:spacing w:before="0" w:beforeAutospacing="0" w:after="0" w:afterAutospacing="0"/>
              <w:jc w:val="center"/>
              <w:rPr>
                <w:color w:val="000000"/>
                <w:sz w:val="20"/>
                <w:szCs w:val="20"/>
              </w:rPr>
            </w:pPr>
            <w:r>
              <w:rPr>
                <w:color w:val="000000"/>
                <w:sz w:val="20"/>
                <w:szCs w:val="20"/>
              </w:rPr>
              <w:t>500</w:t>
            </w:r>
          </w:p>
        </w:tc>
        <w:tc>
          <w:tcPr>
            <w:tcW w:w="815" w:type="dxa"/>
          </w:tcPr>
          <w:p w:rsidR="00406923" w:rsidRPr="00507E6E" w:rsidRDefault="002D36BE" w:rsidP="00810C74">
            <w:pPr>
              <w:pStyle w:val="a6"/>
              <w:spacing w:before="0" w:beforeAutospacing="0" w:after="0" w:afterAutospacing="0"/>
              <w:jc w:val="center"/>
              <w:rPr>
                <w:color w:val="000000"/>
                <w:sz w:val="20"/>
                <w:szCs w:val="20"/>
              </w:rPr>
            </w:pPr>
            <w:r>
              <w:rPr>
                <w:color w:val="000000"/>
                <w:sz w:val="20"/>
                <w:szCs w:val="20"/>
              </w:rPr>
              <w:t>-</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16</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Алматы</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0,</w:t>
            </w:r>
            <w:r w:rsidR="00406923">
              <w:rPr>
                <w:color w:val="000000"/>
                <w:sz w:val="22"/>
                <w:szCs w:val="22"/>
              </w:rPr>
              <w:t>9</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0,</w:t>
            </w:r>
            <w:r w:rsidR="00406923">
              <w:rPr>
                <w:color w:val="000000"/>
                <w:sz w:val="22"/>
                <w:szCs w:val="22"/>
              </w:rPr>
              <w:t>6</w:t>
            </w:r>
          </w:p>
        </w:tc>
        <w:tc>
          <w:tcPr>
            <w:tcW w:w="1134" w:type="dxa"/>
          </w:tcPr>
          <w:p w:rsidR="00406923" w:rsidRPr="007317EE" w:rsidRDefault="007317EE" w:rsidP="005C2E4F">
            <w:pPr>
              <w:pStyle w:val="a6"/>
              <w:spacing w:before="0" w:beforeAutospacing="0" w:after="0" w:afterAutospacing="0"/>
              <w:jc w:val="center"/>
              <w:rPr>
                <w:color w:val="000000"/>
                <w:sz w:val="22"/>
                <w:szCs w:val="22"/>
                <w:lang w:val="en-US"/>
              </w:rPr>
            </w:pPr>
            <w:r>
              <w:rPr>
                <w:color w:val="000000"/>
                <w:sz w:val="22"/>
                <w:szCs w:val="22"/>
                <w:lang w:val="en-US"/>
              </w:rPr>
              <w:t>0,2</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0,</w:t>
            </w:r>
            <w:r w:rsidR="00406923" w:rsidRPr="00AB1AF1">
              <w:rPr>
                <w:color w:val="000000"/>
                <w:sz w:val="22"/>
                <w:szCs w:val="22"/>
                <w:lang w:val="en-US"/>
              </w:rPr>
              <w:t>4</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0,</w:t>
            </w:r>
            <w:r w:rsidR="00406923" w:rsidRPr="00AB1AF1">
              <w:rPr>
                <w:color w:val="000000"/>
                <w:sz w:val="22"/>
                <w:szCs w:val="22"/>
                <w:lang w:val="en-US"/>
              </w:rPr>
              <w:t>3</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0,</w:t>
            </w:r>
            <w:r w:rsidR="005B3DD7">
              <w:rPr>
                <w:color w:val="000000"/>
                <w:sz w:val="22"/>
                <w:szCs w:val="22"/>
                <w:lang w:val="en-US"/>
              </w:rPr>
              <w:t>4</w:t>
            </w:r>
          </w:p>
        </w:tc>
        <w:tc>
          <w:tcPr>
            <w:tcW w:w="709" w:type="dxa"/>
          </w:tcPr>
          <w:p w:rsidR="00406923" w:rsidRPr="00507E6E" w:rsidRDefault="00421343" w:rsidP="00421343">
            <w:pPr>
              <w:pStyle w:val="a6"/>
              <w:spacing w:before="0" w:beforeAutospacing="0" w:after="0" w:afterAutospacing="0"/>
              <w:jc w:val="center"/>
              <w:rPr>
                <w:color w:val="000000"/>
                <w:sz w:val="20"/>
                <w:szCs w:val="20"/>
              </w:rPr>
            </w:pPr>
            <w:r>
              <w:rPr>
                <w:color w:val="000000"/>
                <w:sz w:val="20"/>
                <w:szCs w:val="20"/>
              </w:rPr>
              <w:t>- 177,8</w:t>
            </w:r>
          </w:p>
        </w:tc>
        <w:tc>
          <w:tcPr>
            <w:tcW w:w="815" w:type="dxa"/>
          </w:tcPr>
          <w:p w:rsidR="00406923" w:rsidRPr="00507E6E" w:rsidRDefault="002D36BE" w:rsidP="00810C74">
            <w:pPr>
              <w:pStyle w:val="a6"/>
              <w:spacing w:before="0" w:beforeAutospacing="0" w:after="0" w:afterAutospacing="0"/>
              <w:jc w:val="center"/>
              <w:rPr>
                <w:color w:val="000000"/>
                <w:sz w:val="20"/>
                <w:szCs w:val="20"/>
              </w:rPr>
            </w:pPr>
            <w:r>
              <w:rPr>
                <w:color w:val="000000"/>
                <w:sz w:val="20"/>
                <w:szCs w:val="20"/>
              </w:rPr>
              <w:t>-</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17</w:t>
            </w:r>
          </w:p>
        </w:tc>
        <w:tc>
          <w:tcPr>
            <w:tcW w:w="1831" w:type="dxa"/>
          </w:tcPr>
          <w:p w:rsidR="00406923" w:rsidRPr="00AB1AF1" w:rsidRDefault="00406923" w:rsidP="005C2E4F">
            <w:pPr>
              <w:pStyle w:val="a6"/>
              <w:spacing w:before="0" w:beforeAutospacing="0" w:after="0" w:afterAutospacing="0"/>
              <w:jc w:val="both"/>
              <w:rPr>
                <w:color w:val="000000"/>
                <w:sz w:val="22"/>
                <w:szCs w:val="22"/>
              </w:rPr>
            </w:pPr>
            <w:r w:rsidRPr="00AB1AF1">
              <w:rPr>
                <w:color w:val="000000"/>
                <w:sz w:val="22"/>
                <w:szCs w:val="22"/>
              </w:rPr>
              <w:t>Шымкент</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1243,</w:t>
            </w:r>
            <w:r w:rsidR="00406923">
              <w:rPr>
                <w:color w:val="000000"/>
                <w:sz w:val="22"/>
                <w:szCs w:val="22"/>
              </w:rPr>
              <w:t>8</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1657</w:t>
            </w:r>
            <w:r>
              <w:rPr>
                <w:color w:val="000000"/>
                <w:sz w:val="22"/>
                <w:szCs w:val="22"/>
                <w:lang w:val="en-US"/>
              </w:rPr>
              <w:t>,</w:t>
            </w:r>
            <w:r w:rsidR="00406923">
              <w:rPr>
                <w:color w:val="000000"/>
                <w:sz w:val="22"/>
                <w:szCs w:val="22"/>
              </w:rPr>
              <w:t>9</w:t>
            </w:r>
          </w:p>
        </w:tc>
        <w:tc>
          <w:tcPr>
            <w:tcW w:w="1134" w:type="dxa"/>
          </w:tcPr>
          <w:p w:rsidR="00406923" w:rsidRPr="007317EE" w:rsidRDefault="007317EE" w:rsidP="005C2E4F">
            <w:pPr>
              <w:pStyle w:val="a6"/>
              <w:spacing w:before="0" w:beforeAutospacing="0" w:after="0" w:afterAutospacing="0"/>
              <w:jc w:val="center"/>
              <w:rPr>
                <w:color w:val="000000"/>
                <w:sz w:val="22"/>
                <w:szCs w:val="22"/>
                <w:lang w:val="en-US"/>
              </w:rPr>
            </w:pPr>
            <w:r>
              <w:rPr>
                <w:color w:val="000000"/>
                <w:sz w:val="22"/>
                <w:szCs w:val="22"/>
                <w:lang w:val="en-US"/>
              </w:rPr>
              <w:t>1605,4</w:t>
            </w:r>
          </w:p>
        </w:tc>
        <w:tc>
          <w:tcPr>
            <w:tcW w:w="851"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123</w:t>
            </w:r>
            <w:r>
              <w:rPr>
                <w:color w:val="000000"/>
                <w:sz w:val="22"/>
                <w:szCs w:val="22"/>
              </w:rPr>
              <w:t>,</w:t>
            </w:r>
            <w:r w:rsidR="00406923" w:rsidRPr="00AB1AF1">
              <w:rPr>
                <w:color w:val="000000"/>
                <w:sz w:val="22"/>
                <w:szCs w:val="22"/>
                <w:lang w:val="en-US"/>
              </w:rPr>
              <w:t>7</w:t>
            </w:r>
          </w:p>
        </w:tc>
        <w:tc>
          <w:tcPr>
            <w:tcW w:w="850" w:type="dxa"/>
          </w:tcPr>
          <w:p w:rsidR="00406923" w:rsidRPr="00AB1AF1"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162,</w:t>
            </w:r>
            <w:r w:rsidR="00406923" w:rsidRPr="00AB1AF1">
              <w:rPr>
                <w:color w:val="000000"/>
                <w:sz w:val="22"/>
                <w:szCs w:val="22"/>
                <w:lang w:val="en-US"/>
              </w:rPr>
              <w:t>0</w:t>
            </w:r>
          </w:p>
        </w:tc>
        <w:tc>
          <w:tcPr>
            <w:tcW w:w="851" w:type="dxa"/>
          </w:tcPr>
          <w:p w:rsidR="00406923" w:rsidRPr="008F7FBC" w:rsidRDefault="00DD674D" w:rsidP="005C2E4F">
            <w:pPr>
              <w:pStyle w:val="a6"/>
              <w:spacing w:before="0" w:beforeAutospacing="0" w:after="0" w:afterAutospacing="0"/>
              <w:jc w:val="center"/>
              <w:rPr>
                <w:color w:val="000000"/>
                <w:sz w:val="22"/>
                <w:szCs w:val="22"/>
                <w:lang w:val="en-US"/>
              </w:rPr>
            </w:pPr>
            <w:r>
              <w:rPr>
                <w:color w:val="000000"/>
                <w:sz w:val="22"/>
                <w:szCs w:val="22"/>
                <w:lang w:val="en-US"/>
              </w:rPr>
              <w:t>155,</w:t>
            </w:r>
            <w:r w:rsidR="005B3DD7">
              <w:rPr>
                <w:color w:val="000000"/>
                <w:sz w:val="22"/>
                <w:szCs w:val="22"/>
                <w:lang w:val="en-US"/>
              </w:rPr>
              <w:t>4</w:t>
            </w:r>
          </w:p>
        </w:tc>
        <w:tc>
          <w:tcPr>
            <w:tcW w:w="709" w:type="dxa"/>
          </w:tcPr>
          <w:p w:rsidR="00406923" w:rsidRPr="00507E6E" w:rsidRDefault="00AE44C4" w:rsidP="005C2E4F">
            <w:pPr>
              <w:pStyle w:val="a6"/>
              <w:spacing w:before="0" w:beforeAutospacing="0" w:after="0" w:afterAutospacing="0"/>
              <w:jc w:val="both"/>
              <w:rPr>
                <w:color w:val="000000"/>
                <w:sz w:val="20"/>
                <w:szCs w:val="20"/>
              </w:rPr>
            </w:pPr>
            <w:r>
              <w:rPr>
                <w:color w:val="000000"/>
                <w:sz w:val="20"/>
                <w:szCs w:val="20"/>
              </w:rPr>
              <w:t>129,1</w:t>
            </w:r>
          </w:p>
        </w:tc>
        <w:tc>
          <w:tcPr>
            <w:tcW w:w="815" w:type="dxa"/>
          </w:tcPr>
          <w:p w:rsidR="00406923" w:rsidRPr="002D36BE" w:rsidRDefault="002D36BE" w:rsidP="00810C74">
            <w:pPr>
              <w:pStyle w:val="a6"/>
              <w:spacing w:before="0" w:beforeAutospacing="0" w:after="0" w:afterAutospacing="0"/>
              <w:jc w:val="center"/>
              <w:rPr>
                <w:color w:val="000000"/>
                <w:sz w:val="22"/>
                <w:szCs w:val="22"/>
              </w:rPr>
            </w:pPr>
            <w:r w:rsidRPr="002D36BE">
              <w:rPr>
                <w:color w:val="000000"/>
                <w:sz w:val="22"/>
                <w:szCs w:val="22"/>
              </w:rPr>
              <w:t>125,6</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p>
        </w:tc>
        <w:tc>
          <w:tcPr>
            <w:tcW w:w="1831" w:type="dxa"/>
          </w:tcPr>
          <w:p w:rsidR="00406923" w:rsidRPr="001249DE" w:rsidRDefault="00406923" w:rsidP="005C2E4F">
            <w:pPr>
              <w:pStyle w:val="a6"/>
              <w:spacing w:before="0" w:beforeAutospacing="0" w:after="0" w:afterAutospacing="0"/>
              <w:jc w:val="both"/>
              <w:rPr>
                <w:color w:val="000000"/>
                <w:sz w:val="22"/>
                <w:szCs w:val="22"/>
                <w:lang w:val="kk-KZ"/>
              </w:rPr>
            </w:pPr>
            <w:r w:rsidRPr="001249DE">
              <w:rPr>
                <w:color w:val="000000"/>
                <w:sz w:val="22"/>
                <w:szCs w:val="22"/>
                <w:lang w:val="kk-KZ"/>
              </w:rPr>
              <w:t>ҚР бойынша</w:t>
            </w:r>
          </w:p>
        </w:tc>
        <w:tc>
          <w:tcPr>
            <w:tcW w:w="1134" w:type="dxa"/>
          </w:tcPr>
          <w:p w:rsidR="00406923" w:rsidRPr="00AB1AF1" w:rsidRDefault="00501C77" w:rsidP="005C2E4F">
            <w:pPr>
              <w:pStyle w:val="a6"/>
              <w:spacing w:before="0" w:beforeAutospacing="0" w:after="0" w:afterAutospacing="0"/>
              <w:jc w:val="center"/>
              <w:rPr>
                <w:color w:val="000000"/>
                <w:sz w:val="22"/>
                <w:szCs w:val="22"/>
                <w:lang w:val="kk-KZ"/>
              </w:rPr>
            </w:pPr>
            <w:r>
              <w:rPr>
                <w:color w:val="000000"/>
                <w:sz w:val="22"/>
                <w:szCs w:val="22"/>
              </w:rPr>
              <w:t>222 728,</w:t>
            </w:r>
            <w:r w:rsidR="00406923">
              <w:rPr>
                <w:color w:val="000000"/>
                <w:sz w:val="22"/>
                <w:szCs w:val="22"/>
              </w:rPr>
              <w:t xml:space="preserve">6 </w:t>
            </w:r>
            <w:r w:rsidR="00406923" w:rsidRPr="00AB1AF1">
              <w:rPr>
                <w:color w:val="000000"/>
                <w:sz w:val="22"/>
                <w:szCs w:val="22"/>
                <w:lang w:val="kk-KZ"/>
              </w:rPr>
              <w:t>тонна</w:t>
            </w:r>
          </w:p>
        </w:tc>
        <w:tc>
          <w:tcPr>
            <w:tcW w:w="1134" w:type="dxa"/>
          </w:tcPr>
          <w:p w:rsidR="00406923" w:rsidRPr="00AB1AF1" w:rsidRDefault="00501C77" w:rsidP="005C2E4F">
            <w:pPr>
              <w:pStyle w:val="a6"/>
              <w:spacing w:before="0" w:beforeAutospacing="0" w:after="0" w:afterAutospacing="0"/>
              <w:jc w:val="center"/>
              <w:rPr>
                <w:color w:val="000000"/>
                <w:sz w:val="22"/>
                <w:szCs w:val="22"/>
              </w:rPr>
            </w:pPr>
            <w:r>
              <w:rPr>
                <w:color w:val="000000"/>
                <w:sz w:val="22"/>
                <w:szCs w:val="22"/>
              </w:rPr>
              <w:t>236 527,</w:t>
            </w:r>
            <w:r w:rsidR="00406923">
              <w:rPr>
                <w:color w:val="000000"/>
                <w:sz w:val="22"/>
                <w:szCs w:val="22"/>
              </w:rPr>
              <w:t>8</w:t>
            </w:r>
            <w:r w:rsidR="00406923" w:rsidRPr="00AB1AF1">
              <w:rPr>
                <w:color w:val="000000"/>
                <w:sz w:val="22"/>
                <w:szCs w:val="22"/>
              </w:rPr>
              <w:t xml:space="preserve"> </w:t>
            </w:r>
            <w:r w:rsidR="00406923" w:rsidRPr="00AB1AF1">
              <w:rPr>
                <w:color w:val="000000"/>
                <w:sz w:val="22"/>
                <w:szCs w:val="22"/>
                <w:lang w:val="kk-KZ"/>
              </w:rPr>
              <w:t>тонна</w:t>
            </w:r>
          </w:p>
        </w:tc>
        <w:tc>
          <w:tcPr>
            <w:tcW w:w="1134" w:type="dxa"/>
          </w:tcPr>
          <w:p w:rsidR="00406923" w:rsidRDefault="00024535" w:rsidP="005C2E4F">
            <w:pPr>
              <w:pStyle w:val="a6"/>
              <w:spacing w:before="0" w:beforeAutospacing="0" w:after="0" w:afterAutospacing="0"/>
              <w:jc w:val="center"/>
              <w:rPr>
                <w:color w:val="000000"/>
                <w:sz w:val="22"/>
                <w:szCs w:val="22"/>
              </w:rPr>
            </w:pPr>
            <w:r>
              <w:rPr>
                <w:color w:val="000000"/>
                <w:sz w:val="22"/>
                <w:szCs w:val="22"/>
              </w:rPr>
              <w:t>272</w:t>
            </w:r>
            <w:r w:rsidR="00501C77">
              <w:rPr>
                <w:color w:val="000000"/>
                <w:sz w:val="22"/>
                <w:szCs w:val="22"/>
                <w:lang w:val="en-US"/>
              </w:rPr>
              <w:t> </w:t>
            </w:r>
            <w:r w:rsidR="00501C77">
              <w:rPr>
                <w:color w:val="000000"/>
                <w:sz w:val="22"/>
                <w:szCs w:val="22"/>
              </w:rPr>
              <w:t>605,</w:t>
            </w:r>
            <w:r>
              <w:rPr>
                <w:color w:val="000000"/>
                <w:sz w:val="22"/>
                <w:szCs w:val="22"/>
              </w:rPr>
              <w:t>5</w:t>
            </w:r>
          </w:p>
          <w:p w:rsidR="00406923" w:rsidRPr="00AB1AF1" w:rsidRDefault="00406923" w:rsidP="005C2E4F">
            <w:pPr>
              <w:pStyle w:val="a6"/>
              <w:spacing w:before="0" w:beforeAutospacing="0" w:after="0" w:afterAutospacing="0"/>
              <w:jc w:val="center"/>
              <w:rPr>
                <w:color w:val="000000"/>
                <w:sz w:val="22"/>
                <w:szCs w:val="22"/>
              </w:rPr>
            </w:pPr>
            <w:r>
              <w:rPr>
                <w:color w:val="000000"/>
                <w:sz w:val="22"/>
                <w:szCs w:val="22"/>
              </w:rPr>
              <w:t>тонна</w:t>
            </w:r>
          </w:p>
        </w:tc>
        <w:tc>
          <w:tcPr>
            <w:tcW w:w="851" w:type="dxa"/>
          </w:tcPr>
          <w:p w:rsidR="00406923" w:rsidRPr="00F0312C" w:rsidRDefault="00DD674D" w:rsidP="005C2E4F">
            <w:pPr>
              <w:pStyle w:val="a6"/>
              <w:spacing w:before="0" w:beforeAutospacing="0" w:after="0" w:afterAutospacing="0"/>
              <w:jc w:val="center"/>
              <w:rPr>
                <w:color w:val="000000"/>
                <w:sz w:val="22"/>
                <w:szCs w:val="22"/>
              </w:rPr>
            </w:pPr>
            <w:r>
              <w:rPr>
                <w:color w:val="000000"/>
                <w:sz w:val="22"/>
                <w:szCs w:val="22"/>
              </w:rPr>
              <w:t>5531,</w:t>
            </w:r>
            <w:r w:rsidR="00406923" w:rsidRPr="00F0312C">
              <w:rPr>
                <w:color w:val="000000"/>
                <w:sz w:val="22"/>
                <w:szCs w:val="22"/>
              </w:rPr>
              <w:t>4</w:t>
            </w:r>
          </w:p>
        </w:tc>
        <w:tc>
          <w:tcPr>
            <w:tcW w:w="850" w:type="dxa"/>
          </w:tcPr>
          <w:p w:rsidR="00406923" w:rsidRPr="00AB1AF1" w:rsidRDefault="00DD674D" w:rsidP="005C2E4F">
            <w:pPr>
              <w:pStyle w:val="a6"/>
              <w:spacing w:before="0" w:beforeAutospacing="0" w:after="0" w:afterAutospacing="0"/>
              <w:jc w:val="center"/>
              <w:rPr>
                <w:color w:val="000000"/>
                <w:sz w:val="22"/>
                <w:szCs w:val="22"/>
              </w:rPr>
            </w:pPr>
            <w:r>
              <w:rPr>
                <w:color w:val="000000"/>
                <w:sz w:val="22"/>
                <w:szCs w:val="22"/>
              </w:rPr>
              <w:t>5065,</w:t>
            </w:r>
            <w:r w:rsidR="00406923" w:rsidRPr="00AB1AF1">
              <w:rPr>
                <w:color w:val="000000"/>
                <w:sz w:val="22"/>
                <w:szCs w:val="22"/>
              </w:rPr>
              <w:t>8</w:t>
            </w:r>
          </w:p>
        </w:tc>
        <w:tc>
          <w:tcPr>
            <w:tcW w:w="851" w:type="dxa"/>
          </w:tcPr>
          <w:p w:rsidR="00406923" w:rsidRPr="009B6125" w:rsidRDefault="00DD674D" w:rsidP="005C2E4F">
            <w:pPr>
              <w:pStyle w:val="a6"/>
              <w:spacing w:before="0" w:beforeAutospacing="0" w:after="0" w:afterAutospacing="0"/>
              <w:jc w:val="center"/>
              <w:rPr>
                <w:color w:val="000000"/>
                <w:sz w:val="22"/>
                <w:szCs w:val="22"/>
              </w:rPr>
            </w:pPr>
            <w:r>
              <w:rPr>
                <w:color w:val="000000"/>
                <w:sz w:val="22"/>
                <w:szCs w:val="22"/>
                <w:lang w:val="en-US"/>
              </w:rPr>
              <w:t>4838,</w:t>
            </w:r>
            <w:r w:rsidR="009B6125">
              <w:rPr>
                <w:color w:val="000000"/>
                <w:sz w:val="22"/>
                <w:szCs w:val="22"/>
              </w:rPr>
              <w:t>1</w:t>
            </w:r>
          </w:p>
        </w:tc>
        <w:tc>
          <w:tcPr>
            <w:tcW w:w="709" w:type="dxa"/>
          </w:tcPr>
          <w:p w:rsidR="00406923" w:rsidRPr="00507E6E" w:rsidRDefault="004A0D21" w:rsidP="007819EB">
            <w:pPr>
              <w:pStyle w:val="a6"/>
              <w:spacing w:before="0" w:beforeAutospacing="0" w:after="0" w:afterAutospacing="0"/>
              <w:jc w:val="center"/>
              <w:rPr>
                <w:color w:val="000000"/>
                <w:sz w:val="20"/>
                <w:szCs w:val="20"/>
              </w:rPr>
            </w:pPr>
            <w:r>
              <w:rPr>
                <w:color w:val="000000"/>
                <w:sz w:val="20"/>
                <w:szCs w:val="20"/>
              </w:rPr>
              <w:t>122,4</w:t>
            </w:r>
          </w:p>
        </w:tc>
        <w:tc>
          <w:tcPr>
            <w:tcW w:w="815" w:type="dxa"/>
          </w:tcPr>
          <w:p w:rsidR="00406923" w:rsidRPr="002D36BE" w:rsidRDefault="002D36BE" w:rsidP="00810C74">
            <w:pPr>
              <w:pStyle w:val="a6"/>
              <w:spacing w:before="0" w:beforeAutospacing="0" w:after="0" w:afterAutospacing="0"/>
              <w:jc w:val="center"/>
              <w:rPr>
                <w:color w:val="000000"/>
                <w:sz w:val="22"/>
                <w:szCs w:val="22"/>
              </w:rPr>
            </w:pPr>
            <w:r w:rsidRPr="002D36BE">
              <w:rPr>
                <w:color w:val="000000"/>
                <w:sz w:val="22"/>
                <w:szCs w:val="22"/>
              </w:rPr>
              <w:t>-112,5</w:t>
            </w:r>
          </w:p>
        </w:tc>
      </w:tr>
      <w:tr w:rsidR="00406923" w:rsidTr="001B54C4">
        <w:tc>
          <w:tcPr>
            <w:tcW w:w="437" w:type="dxa"/>
          </w:tcPr>
          <w:p w:rsidR="00406923" w:rsidRPr="00AB1AF1" w:rsidRDefault="00406923" w:rsidP="005C2E4F">
            <w:pPr>
              <w:pStyle w:val="a6"/>
              <w:spacing w:before="0" w:beforeAutospacing="0" w:after="0" w:afterAutospacing="0"/>
              <w:jc w:val="both"/>
              <w:rPr>
                <w:color w:val="000000"/>
                <w:sz w:val="22"/>
                <w:szCs w:val="22"/>
              </w:rPr>
            </w:pPr>
          </w:p>
        </w:tc>
        <w:tc>
          <w:tcPr>
            <w:tcW w:w="1831" w:type="dxa"/>
          </w:tcPr>
          <w:p w:rsidR="00406923" w:rsidRPr="001254A0" w:rsidRDefault="00612D3D" w:rsidP="005C2E4F">
            <w:pPr>
              <w:pStyle w:val="a6"/>
              <w:spacing w:before="0" w:beforeAutospacing="0" w:after="0" w:afterAutospacing="0"/>
              <w:jc w:val="both"/>
              <w:rPr>
                <w:color w:val="000000"/>
                <w:sz w:val="22"/>
                <w:szCs w:val="22"/>
                <w:lang w:val="kk-KZ"/>
              </w:rPr>
            </w:pPr>
            <w:r>
              <w:rPr>
                <w:color w:val="000000"/>
                <w:sz w:val="22"/>
                <w:szCs w:val="22"/>
                <w:lang w:val="kk-KZ"/>
              </w:rPr>
              <w:t>т</w:t>
            </w:r>
            <w:r w:rsidR="00406923">
              <w:rPr>
                <w:color w:val="000000"/>
                <w:sz w:val="22"/>
                <w:szCs w:val="22"/>
                <w:lang w:val="kk-KZ"/>
              </w:rPr>
              <w:t xml:space="preserve">ек </w:t>
            </w:r>
            <w:r w:rsidR="00406923">
              <w:rPr>
                <w:color w:val="000000"/>
                <w:sz w:val="22"/>
                <w:szCs w:val="22"/>
              </w:rPr>
              <w:t xml:space="preserve">ауыл </w:t>
            </w:r>
            <w:r w:rsidR="00406923">
              <w:rPr>
                <w:color w:val="000000"/>
                <w:sz w:val="22"/>
                <w:szCs w:val="22"/>
                <w:lang w:val="kk-KZ"/>
              </w:rPr>
              <w:t>шаруашылығы кәсіпорындары</w:t>
            </w:r>
          </w:p>
        </w:tc>
        <w:tc>
          <w:tcPr>
            <w:tcW w:w="1134" w:type="dxa"/>
          </w:tcPr>
          <w:p w:rsidR="00406923" w:rsidRDefault="00501C77" w:rsidP="005C2E4F">
            <w:pPr>
              <w:pStyle w:val="a6"/>
              <w:spacing w:before="0" w:beforeAutospacing="0" w:after="0" w:afterAutospacing="0"/>
              <w:jc w:val="both"/>
              <w:rPr>
                <w:color w:val="000000"/>
                <w:sz w:val="22"/>
                <w:szCs w:val="22"/>
              </w:rPr>
            </w:pPr>
            <w:r>
              <w:rPr>
                <w:color w:val="000000"/>
                <w:sz w:val="22"/>
                <w:szCs w:val="22"/>
              </w:rPr>
              <w:t>216 633,</w:t>
            </w:r>
            <w:r w:rsidR="00406923">
              <w:rPr>
                <w:color w:val="000000"/>
                <w:sz w:val="22"/>
                <w:szCs w:val="22"/>
              </w:rPr>
              <w:t>9</w:t>
            </w:r>
          </w:p>
          <w:p w:rsidR="00406923" w:rsidRDefault="00406923" w:rsidP="005C2E4F">
            <w:pPr>
              <w:pStyle w:val="a6"/>
              <w:spacing w:before="0" w:beforeAutospacing="0" w:after="0" w:afterAutospacing="0"/>
              <w:jc w:val="center"/>
              <w:rPr>
                <w:color w:val="000000"/>
                <w:sz w:val="22"/>
                <w:szCs w:val="22"/>
              </w:rPr>
            </w:pPr>
            <w:r>
              <w:rPr>
                <w:color w:val="000000"/>
                <w:sz w:val="22"/>
                <w:szCs w:val="22"/>
              </w:rPr>
              <w:t>тонна</w:t>
            </w:r>
          </w:p>
          <w:p w:rsidR="00406923" w:rsidRPr="00562162" w:rsidRDefault="00406923" w:rsidP="005C2E4F">
            <w:pPr>
              <w:pStyle w:val="a6"/>
              <w:spacing w:before="0" w:beforeAutospacing="0" w:after="0" w:afterAutospacing="0"/>
              <w:jc w:val="both"/>
              <w:rPr>
                <w:color w:val="000000"/>
                <w:sz w:val="22"/>
                <w:szCs w:val="22"/>
              </w:rPr>
            </w:pPr>
          </w:p>
        </w:tc>
        <w:tc>
          <w:tcPr>
            <w:tcW w:w="1134" w:type="dxa"/>
          </w:tcPr>
          <w:p w:rsidR="00406923" w:rsidRDefault="00501C77" w:rsidP="005C2E4F">
            <w:pPr>
              <w:pStyle w:val="a6"/>
              <w:spacing w:before="0" w:beforeAutospacing="0" w:after="0" w:afterAutospacing="0"/>
              <w:jc w:val="both"/>
              <w:rPr>
                <w:color w:val="000000"/>
                <w:sz w:val="22"/>
                <w:szCs w:val="22"/>
              </w:rPr>
            </w:pPr>
            <w:r>
              <w:rPr>
                <w:color w:val="000000"/>
                <w:sz w:val="22"/>
                <w:szCs w:val="22"/>
              </w:rPr>
              <w:t>230 487,</w:t>
            </w:r>
            <w:r w:rsidR="00406923">
              <w:rPr>
                <w:color w:val="000000"/>
                <w:sz w:val="22"/>
                <w:szCs w:val="22"/>
              </w:rPr>
              <w:t>3</w:t>
            </w:r>
          </w:p>
          <w:p w:rsidR="00406923" w:rsidRPr="00BC21BB" w:rsidRDefault="00406923" w:rsidP="005C2E4F">
            <w:pPr>
              <w:pStyle w:val="a6"/>
              <w:spacing w:before="0" w:beforeAutospacing="0" w:after="0" w:afterAutospacing="0"/>
              <w:jc w:val="center"/>
              <w:rPr>
                <w:color w:val="000000"/>
                <w:sz w:val="22"/>
                <w:szCs w:val="22"/>
                <w:lang w:val="kk-KZ"/>
              </w:rPr>
            </w:pPr>
            <w:r>
              <w:rPr>
                <w:color w:val="000000"/>
                <w:sz w:val="22"/>
                <w:szCs w:val="22"/>
                <w:lang w:val="kk-KZ"/>
              </w:rPr>
              <w:t>тонна</w:t>
            </w:r>
          </w:p>
        </w:tc>
        <w:tc>
          <w:tcPr>
            <w:tcW w:w="1134" w:type="dxa"/>
          </w:tcPr>
          <w:p w:rsidR="00406923" w:rsidRDefault="00024535" w:rsidP="005C2E4F">
            <w:pPr>
              <w:pStyle w:val="a6"/>
              <w:spacing w:before="0" w:beforeAutospacing="0" w:after="0" w:afterAutospacing="0"/>
              <w:jc w:val="both"/>
              <w:rPr>
                <w:color w:val="000000"/>
                <w:sz w:val="22"/>
                <w:szCs w:val="22"/>
                <w:lang w:val="kk-KZ"/>
              </w:rPr>
            </w:pPr>
            <w:r>
              <w:rPr>
                <w:color w:val="000000"/>
                <w:sz w:val="22"/>
                <w:szCs w:val="22"/>
                <w:lang w:val="kk-KZ"/>
              </w:rPr>
              <w:t>266</w:t>
            </w:r>
            <w:r w:rsidR="00501C77">
              <w:rPr>
                <w:color w:val="000000"/>
                <w:sz w:val="22"/>
                <w:szCs w:val="22"/>
                <w:lang w:val="en-US"/>
              </w:rPr>
              <w:t> </w:t>
            </w:r>
            <w:r>
              <w:rPr>
                <w:color w:val="000000"/>
                <w:sz w:val="22"/>
                <w:szCs w:val="22"/>
                <w:lang w:val="kk-KZ"/>
              </w:rPr>
              <w:t>5</w:t>
            </w:r>
            <w:r>
              <w:rPr>
                <w:color w:val="000000"/>
                <w:sz w:val="22"/>
                <w:szCs w:val="22"/>
                <w:lang w:val="en-US"/>
              </w:rPr>
              <w:t>80</w:t>
            </w:r>
            <w:r w:rsidR="00501C77">
              <w:rPr>
                <w:color w:val="000000"/>
                <w:sz w:val="22"/>
                <w:szCs w:val="22"/>
                <w:lang w:val="kk-KZ"/>
              </w:rPr>
              <w:t>,</w:t>
            </w:r>
            <w:r w:rsidR="00406923">
              <w:rPr>
                <w:color w:val="000000"/>
                <w:sz w:val="22"/>
                <w:szCs w:val="22"/>
                <w:lang w:val="kk-KZ"/>
              </w:rPr>
              <w:t>8</w:t>
            </w:r>
          </w:p>
          <w:p w:rsidR="00406923" w:rsidRPr="00AB1AF1" w:rsidRDefault="00406923" w:rsidP="005C2E4F">
            <w:pPr>
              <w:pStyle w:val="a6"/>
              <w:spacing w:before="0" w:beforeAutospacing="0" w:after="0" w:afterAutospacing="0"/>
              <w:jc w:val="center"/>
              <w:rPr>
                <w:color w:val="000000"/>
                <w:sz w:val="22"/>
                <w:szCs w:val="22"/>
              </w:rPr>
            </w:pPr>
            <w:r>
              <w:rPr>
                <w:color w:val="000000"/>
                <w:sz w:val="22"/>
                <w:szCs w:val="22"/>
                <w:lang w:val="kk-KZ"/>
              </w:rPr>
              <w:t>тонна</w:t>
            </w:r>
          </w:p>
        </w:tc>
        <w:tc>
          <w:tcPr>
            <w:tcW w:w="851" w:type="dxa"/>
          </w:tcPr>
          <w:p w:rsidR="00406923" w:rsidRPr="00AB1AF1" w:rsidRDefault="00DD674D" w:rsidP="005C2E4F">
            <w:pPr>
              <w:pStyle w:val="a6"/>
              <w:spacing w:before="0" w:beforeAutospacing="0" w:after="0" w:afterAutospacing="0"/>
              <w:jc w:val="both"/>
              <w:rPr>
                <w:color w:val="000000"/>
                <w:sz w:val="22"/>
                <w:szCs w:val="22"/>
              </w:rPr>
            </w:pPr>
            <w:r>
              <w:rPr>
                <w:color w:val="000000"/>
                <w:sz w:val="22"/>
                <w:szCs w:val="22"/>
              </w:rPr>
              <w:t>4258,2</w:t>
            </w:r>
          </w:p>
        </w:tc>
        <w:tc>
          <w:tcPr>
            <w:tcW w:w="850" w:type="dxa"/>
          </w:tcPr>
          <w:p w:rsidR="00406923" w:rsidRPr="005B3DD7" w:rsidRDefault="00DD674D" w:rsidP="005C2E4F">
            <w:pPr>
              <w:pStyle w:val="a6"/>
              <w:spacing w:before="0" w:beforeAutospacing="0" w:after="0" w:afterAutospacing="0"/>
              <w:jc w:val="both"/>
              <w:rPr>
                <w:color w:val="000000"/>
                <w:sz w:val="22"/>
                <w:szCs w:val="22"/>
                <w:lang w:val="en-US"/>
              </w:rPr>
            </w:pPr>
            <w:r>
              <w:rPr>
                <w:color w:val="000000"/>
                <w:sz w:val="22"/>
                <w:szCs w:val="22"/>
                <w:lang w:val="en-US"/>
              </w:rPr>
              <w:t>3778,</w:t>
            </w:r>
            <w:r w:rsidR="005B3DD7">
              <w:rPr>
                <w:color w:val="000000"/>
                <w:sz w:val="22"/>
                <w:szCs w:val="22"/>
                <w:lang w:val="en-US"/>
              </w:rPr>
              <w:t>2</w:t>
            </w:r>
          </w:p>
        </w:tc>
        <w:tc>
          <w:tcPr>
            <w:tcW w:w="851" w:type="dxa"/>
          </w:tcPr>
          <w:p w:rsidR="00406923" w:rsidRPr="005B3DD7" w:rsidRDefault="00DD674D" w:rsidP="005C2E4F">
            <w:pPr>
              <w:pStyle w:val="a6"/>
              <w:spacing w:before="0" w:beforeAutospacing="0" w:after="0" w:afterAutospacing="0"/>
              <w:jc w:val="both"/>
              <w:rPr>
                <w:color w:val="000000"/>
                <w:sz w:val="22"/>
                <w:szCs w:val="22"/>
                <w:lang w:val="en-US"/>
              </w:rPr>
            </w:pPr>
            <w:r>
              <w:rPr>
                <w:color w:val="000000"/>
                <w:sz w:val="22"/>
                <w:szCs w:val="22"/>
                <w:lang w:val="en-US"/>
              </w:rPr>
              <w:t>3544,</w:t>
            </w:r>
            <w:r w:rsidR="005B3DD7">
              <w:rPr>
                <w:color w:val="000000"/>
                <w:sz w:val="22"/>
                <w:szCs w:val="22"/>
                <w:lang w:val="en-US"/>
              </w:rPr>
              <w:t>0</w:t>
            </w:r>
          </w:p>
        </w:tc>
        <w:tc>
          <w:tcPr>
            <w:tcW w:w="709" w:type="dxa"/>
          </w:tcPr>
          <w:p w:rsidR="00406923" w:rsidRPr="00507E6E" w:rsidRDefault="00D26038" w:rsidP="007819EB">
            <w:pPr>
              <w:pStyle w:val="a6"/>
              <w:spacing w:before="0" w:beforeAutospacing="0" w:after="0" w:afterAutospacing="0"/>
              <w:jc w:val="center"/>
              <w:rPr>
                <w:color w:val="000000"/>
                <w:sz w:val="20"/>
                <w:szCs w:val="20"/>
              </w:rPr>
            </w:pPr>
            <w:r>
              <w:rPr>
                <w:color w:val="000000"/>
                <w:sz w:val="20"/>
                <w:szCs w:val="20"/>
              </w:rPr>
              <w:t>123,1</w:t>
            </w:r>
          </w:p>
        </w:tc>
        <w:tc>
          <w:tcPr>
            <w:tcW w:w="815" w:type="dxa"/>
          </w:tcPr>
          <w:p w:rsidR="00406923" w:rsidRPr="002D36BE" w:rsidRDefault="002D36BE" w:rsidP="00810C74">
            <w:pPr>
              <w:pStyle w:val="a6"/>
              <w:spacing w:before="0" w:beforeAutospacing="0" w:after="0" w:afterAutospacing="0"/>
              <w:jc w:val="center"/>
              <w:rPr>
                <w:color w:val="000000"/>
                <w:sz w:val="22"/>
                <w:szCs w:val="22"/>
              </w:rPr>
            </w:pPr>
            <w:r w:rsidRPr="002D36BE">
              <w:rPr>
                <w:color w:val="000000"/>
                <w:sz w:val="22"/>
                <w:szCs w:val="22"/>
              </w:rPr>
              <w:t>-116,8</w:t>
            </w:r>
          </w:p>
        </w:tc>
      </w:tr>
      <w:tr w:rsidR="00640E2C" w:rsidTr="00731D0C">
        <w:tc>
          <w:tcPr>
            <w:tcW w:w="9746" w:type="dxa"/>
            <w:gridSpan w:val="10"/>
          </w:tcPr>
          <w:p w:rsidR="00640E2C" w:rsidRPr="000F54FA" w:rsidRDefault="000F54FA" w:rsidP="005C2E4F">
            <w:pPr>
              <w:pStyle w:val="a6"/>
              <w:spacing w:before="0" w:beforeAutospacing="0" w:after="0" w:afterAutospacing="0"/>
              <w:jc w:val="both"/>
              <w:rPr>
                <w:color w:val="000000"/>
                <w:sz w:val="22"/>
                <w:szCs w:val="22"/>
              </w:rPr>
            </w:pPr>
            <w:r>
              <w:rPr>
                <w:color w:val="000000"/>
                <w:sz w:val="22"/>
                <w:szCs w:val="22"/>
                <w:lang w:val="kk-KZ"/>
              </w:rPr>
              <w:t xml:space="preserve">Ескерту </w:t>
            </w:r>
            <w:r>
              <w:rPr>
                <w:color w:val="000000"/>
                <w:sz w:val="22"/>
                <w:szCs w:val="22"/>
              </w:rPr>
              <w:t xml:space="preserve">– </w:t>
            </w:r>
            <w:r w:rsidRPr="003A61F9">
              <w:rPr>
                <w:lang w:val="kk-KZ"/>
              </w:rPr>
              <w:t>[</w:t>
            </w:r>
            <w:r w:rsidR="001627C5">
              <w:t>75</w:t>
            </w:r>
            <w:r>
              <w:rPr>
                <w:lang w:val="kk-KZ"/>
              </w:rPr>
              <w:t>] Дереккөз</w:t>
            </w:r>
            <w:r w:rsidRPr="003A61F9">
              <w:rPr>
                <w:lang w:val="kk-KZ"/>
              </w:rPr>
              <w:t xml:space="preserve"> негізінде автормен құрастырылған</w:t>
            </w:r>
          </w:p>
        </w:tc>
      </w:tr>
    </w:tbl>
    <w:p w:rsidR="005D1943" w:rsidRDefault="005D1943" w:rsidP="00023C4D">
      <w:pPr>
        <w:spacing w:after="0" w:line="240" w:lineRule="auto"/>
        <w:ind w:firstLine="567"/>
        <w:jc w:val="both"/>
        <w:rPr>
          <w:rFonts w:ascii="Times New Roman" w:hAnsi="Times New Roman"/>
          <w:sz w:val="28"/>
          <w:szCs w:val="28"/>
          <w:lang w:val="kk-KZ"/>
        </w:rPr>
      </w:pPr>
    </w:p>
    <w:p w:rsidR="005D1943" w:rsidRDefault="00A63779" w:rsidP="00DB5EB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Жекелеп айтатын болсақ, </w:t>
      </w:r>
      <w:r w:rsidR="00DB5EB8" w:rsidRPr="00D92CB3">
        <w:rPr>
          <w:rFonts w:ascii="Times New Roman" w:hAnsi="Times New Roman" w:cs="Times New Roman"/>
          <w:sz w:val="28"/>
          <w:szCs w:val="28"/>
          <w:lang w:val="kk-KZ"/>
        </w:rPr>
        <w:t>Алматы, Ақмола және Шығыс Қазақстан облыстары құс еті өндірісі бойынша көшбасшылар үштігіне кіреді.</w:t>
      </w:r>
      <w:r w:rsidR="00DB5EB8">
        <w:rPr>
          <w:rFonts w:ascii="Times New Roman" w:hAnsi="Times New Roman" w:cs="Times New Roman"/>
          <w:sz w:val="28"/>
          <w:szCs w:val="28"/>
          <w:lang w:val="kk-KZ"/>
        </w:rPr>
        <w:t xml:space="preserve"> </w:t>
      </w:r>
      <w:r w:rsidR="00DB5EB8" w:rsidRPr="00324C1B">
        <w:rPr>
          <w:rFonts w:ascii="Times New Roman" w:hAnsi="Times New Roman"/>
          <w:sz w:val="28"/>
          <w:szCs w:val="28"/>
          <w:lang w:val="kk-KZ"/>
        </w:rPr>
        <w:t>6</w:t>
      </w:r>
      <w:r w:rsidR="00DB5EB8" w:rsidRPr="00DB5EB8">
        <w:rPr>
          <w:rFonts w:ascii="Times New Roman" w:hAnsi="Times New Roman"/>
          <w:sz w:val="28"/>
          <w:szCs w:val="28"/>
          <w:lang w:val="kk-KZ"/>
        </w:rPr>
        <w:t>-</w:t>
      </w:r>
      <w:r w:rsidR="00DB5EB8">
        <w:rPr>
          <w:rFonts w:ascii="Times New Roman" w:hAnsi="Times New Roman"/>
          <w:sz w:val="28"/>
          <w:szCs w:val="28"/>
          <w:lang w:val="kk-KZ"/>
        </w:rPr>
        <w:t xml:space="preserve">кестеден байқағанымыздай, </w:t>
      </w:r>
      <w:r w:rsidR="00DB5EB8">
        <w:rPr>
          <w:rFonts w:ascii="Times New Roman" w:hAnsi="Times New Roman" w:cs="Times New Roman"/>
          <w:sz w:val="28"/>
          <w:szCs w:val="28"/>
          <w:lang w:val="kk-KZ"/>
        </w:rPr>
        <w:t>т</w:t>
      </w:r>
      <w:r w:rsidR="00DB5EB8" w:rsidRPr="0065338B">
        <w:rPr>
          <w:rFonts w:ascii="Times New Roman" w:hAnsi="Times New Roman" w:cs="Times New Roman"/>
          <w:sz w:val="28"/>
          <w:szCs w:val="28"/>
          <w:lang w:val="kk-KZ"/>
        </w:rPr>
        <w:t>ұтастай алғанда, құс шаруашылығы өнімдерін өндіру бойынша көшбасшы облыстардың тізбесі соңғы жылдар бойы тұрақты болып қалуда.</w:t>
      </w:r>
      <w:r w:rsidR="00EC4320">
        <w:rPr>
          <w:rFonts w:ascii="Times New Roman" w:hAnsi="Times New Roman" w:cs="Times New Roman"/>
          <w:sz w:val="28"/>
          <w:szCs w:val="28"/>
          <w:lang w:val="kk-KZ"/>
        </w:rPr>
        <w:t xml:space="preserve"> </w:t>
      </w:r>
      <w:r w:rsidR="00EC4320" w:rsidRPr="00911AFB">
        <w:rPr>
          <w:rFonts w:ascii="Times New Roman" w:hAnsi="Times New Roman" w:cs="Times New Roman"/>
          <w:sz w:val="28"/>
          <w:szCs w:val="28"/>
          <w:lang w:val="kk-KZ"/>
        </w:rPr>
        <w:t>Егер 2019 жылы COVID-</w:t>
      </w:r>
      <w:r w:rsidR="00EC4320">
        <w:rPr>
          <w:rFonts w:ascii="Times New Roman" w:hAnsi="Times New Roman" w:cs="Times New Roman"/>
          <w:sz w:val="28"/>
          <w:szCs w:val="28"/>
          <w:lang w:val="kk-KZ"/>
        </w:rPr>
        <w:t>19 пандемиясына дейін құс еті</w:t>
      </w:r>
      <w:r w:rsidR="00EC4320" w:rsidRPr="00911AFB">
        <w:rPr>
          <w:rFonts w:ascii="Times New Roman" w:hAnsi="Times New Roman" w:cs="Times New Roman"/>
          <w:sz w:val="28"/>
          <w:szCs w:val="28"/>
          <w:lang w:val="kk-KZ"/>
        </w:rPr>
        <w:t xml:space="preserve"> сою салмағы</w:t>
      </w:r>
      <w:r w:rsidR="00EC4320">
        <w:rPr>
          <w:rFonts w:ascii="Times New Roman" w:hAnsi="Times New Roman" w:cs="Times New Roman"/>
          <w:sz w:val="28"/>
          <w:szCs w:val="28"/>
          <w:lang w:val="kk-KZ"/>
        </w:rPr>
        <w:t>нда</w:t>
      </w:r>
      <w:r w:rsidR="00EC4320" w:rsidRPr="00911AFB">
        <w:rPr>
          <w:rFonts w:ascii="Times New Roman" w:hAnsi="Times New Roman" w:cs="Times New Roman"/>
          <w:sz w:val="28"/>
          <w:szCs w:val="28"/>
          <w:lang w:val="kk-KZ"/>
        </w:rPr>
        <w:t xml:space="preserve"> 222</w:t>
      </w:r>
      <w:r w:rsidR="00EC4320">
        <w:rPr>
          <w:rFonts w:ascii="Times New Roman" w:hAnsi="Times New Roman" w:cs="Times New Roman"/>
          <w:sz w:val="28"/>
          <w:szCs w:val="28"/>
          <w:lang w:val="kk-KZ"/>
        </w:rPr>
        <w:t xml:space="preserve"> </w:t>
      </w:r>
      <w:r w:rsidR="00EC4320" w:rsidRPr="00911AFB">
        <w:rPr>
          <w:rFonts w:ascii="Times New Roman" w:hAnsi="Times New Roman" w:cs="Times New Roman"/>
          <w:sz w:val="28"/>
          <w:szCs w:val="28"/>
          <w:lang w:val="kk-KZ"/>
        </w:rPr>
        <w:t>728.6 тоннаны, ал коронавирус кезінде 20</w:t>
      </w:r>
      <w:r w:rsidR="00EC4320">
        <w:rPr>
          <w:rFonts w:ascii="Times New Roman" w:hAnsi="Times New Roman" w:cs="Times New Roman"/>
          <w:sz w:val="28"/>
          <w:szCs w:val="28"/>
          <w:lang w:val="kk-KZ"/>
        </w:rPr>
        <w:t>20 жылы 236 527.8 тоннаны құраған</w:t>
      </w:r>
      <w:r w:rsidR="00EC4320" w:rsidRPr="00911AFB">
        <w:rPr>
          <w:rFonts w:ascii="Times New Roman" w:hAnsi="Times New Roman" w:cs="Times New Roman"/>
          <w:sz w:val="28"/>
          <w:szCs w:val="28"/>
          <w:lang w:val="kk-KZ"/>
        </w:rPr>
        <w:t>.</w:t>
      </w:r>
      <w:r w:rsidR="00EC4320">
        <w:rPr>
          <w:rFonts w:ascii="Times New Roman" w:hAnsi="Times New Roman" w:cs="Times New Roman"/>
          <w:sz w:val="28"/>
          <w:szCs w:val="28"/>
          <w:lang w:val="kk-KZ"/>
        </w:rPr>
        <w:t xml:space="preserve"> </w:t>
      </w:r>
      <w:r w:rsidR="00EC4320" w:rsidRPr="002013AC">
        <w:rPr>
          <w:rFonts w:ascii="Times New Roman" w:hAnsi="Times New Roman" w:cs="Times New Roman"/>
          <w:sz w:val="28"/>
          <w:szCs w:val="28"/>
          <w:lang w:val="kk-KZ"/>
        </w:rPr>
        <w:t xml:space="preserve">Бұл өсім 2020 жылы </w:t>
      </w:r>
      <w:r w:rsidR="00EC4320">
        <w:rPr>
          <w:rFonts w:ascii="Times New Roman" w:hAnsi="Times New Roman" w:cs="Times New Roman"/>
          <w:sz w:val="28"/>
          <w:szCs w:val="28"/>
          <w:lang w:val="kk-KZ"/>
        </w:rPr>
        <w:t xml:space="preserve">ет бағытындағы </w:t>
      </w:r>
      <w:r w:rsidR="00EC4320" w:rsidRPr="002013AC">
        <w:rPr>
          <w:rFonts w:ascii="Times New Roman" w:hAnsi="Times New Roman" w:cs="Times New Roman"/>
          <w:sz w:val="28"/>
          <w:szCs w:val="28"/>
          <w:lang w:val="kk-KZ"/>
        </w:rPr>
        <w:t>сегіз құс фабрикасының іске қосылуымен байланысты</w:t>
      </w:r>
      <w:r w:rsidR="00EC4320">
        <w:rPr>
          <w:rFonts w:ascii="Times New Roman" w:hAnsi="Times New Roman" w:cs="Times New Roman"/>
          <w:sz w:val="28"/>
          <w:szCs w:val="28"/>
          <w:lang w:val="kk-KZ"/>
        </w:rPr>
        <w:t>.</w:t>
      </w:r>
    </w:p>
    <w:p w:rsidR="00506F8E" w:rsidRPr="00036B62" w:rsidRDefault="00506F8E" w:rsidP="00036B62">
      <w:pPr>
        <w:spacing w:after="0" w:line="240" w:lineRule="auto"/>
        <w:ind w:firstLine="567"/>
        <w:jc w:val="both"/>
        <w:rPr>
          <w:rFonts w:ascii="Times New Roman" w:hAnsi="Times New Roman" w:cs="Times New Roman"/>
          <w:sz w:val="28"/>
          <w:szCs w:val="28"/>
          <w:lang w:val="kk-KZ"/>
        </w:rPr>
      </w:pPr>
      <w:r w:rsidRPr="00297109">
        <w:rPr>
          <w:rFonts w:ascii="Times New Roman" w:hAnsi="Times New Roman" w:cs="Times New Roman"/>
          <w:sz w:val="28"/>
          <w:szCs w:val="28"/>
          <w:lang w:val="kk-KZ"/>
        </w:rPr>
        <w:t>Барлық құс түрінен жұмыртқа өндірісінің 2021 жылғы көлемін коронавирус басталмағанға дейінгі 2019 жылмен</w:t>
      </w:r>
      <w:r w:rsidR="00036B62" w:rsidRPr="00297109">
        <w:rPr>
          <w:rFonts w:ascii="Times New Roman" w:hAnsi="Times New Roman" w:cs="Times New Roman"/>
          <w:sz w:val="28"/>
          <w:szCs w:val="28"/>
          <w:lang w:val="kk-KZ"/>
        </w:rPr>
        <w:t xml:space="preserve"> салыстырғанда төмендеп кеткені</w:t>
      </w:r>
      <w:r w:rsidRPr="00297109">
        <w:rPr>
          <w:rFonts w:ascii="Times New Roman" w:hAnsi="Times New Roman" w:cs="Times New Roman"/>
          <w:sz w:val="28"/>
          <w:szCs w:val="28"/>
          <w:lang w:val="kk-KZ"/>
        </w:rPr>
        <w:t xml:space="preserve"> </w:t>
      </w:r>
      <w:r w:rsidRPr="00297109">
        <w:rPr>
          <w:rFonts w:ascii="Times New Roman" w:hAnsi="Times New Roman"/>
          <w:sz w:val="28"/>
          <w:szCs w:val="28"/>
          <w:lang w:val="kk-KZ"/>
        </w:rPr>
        <w:t xml:space="preserve">6-кестеден анық көрінеді. Құс шаруашылығы өнімдерін өндіру бойынша </w:t>
      </w:r>
      <w:r w:rsidR="00036B62" w:rsidRPr="00297109">
        <w:rPr>
          <w:rFonts w:ascii="Times New Roman" w:hAnsi="Times New Roman"/>
          <w:sz w:val="28"/>
          <w:szCs w:val="28"/>
          <w:lang w:val="kk-KZ"/>
        </w:rPr>
        <w:t xml:space="preserve">алғашқы үштіктегі Алматы облысының шығарылымы 250 млн. дана жұмыртқа кем өндірген, бұл </w:t>
      </w:r>
      <w:r w:rsidR="00036B62" w:rsidRPr="00297109">
        <w:rPr>
          <w:rFonts w:ascii="Times New Roman" w:hAnsi="Times New Roman" w:cs="Times New Roman"/>
          <w:sz w:val="28"/>
          <w:szCs w:val="28"/>
          <w:lang w:val="kk-KZ"/>
        </w:rPr>
        <w:t>2021 жылғы өндіріс 2019 жылға қарағанда аз</w:t>
      </w:r>
      <w:r w:rsidR="00036B62">
        <w:rPr>
          <w:rFonts w:ascii="Times New Roman" w:hAnsi="Times New Roman" w:cs="Times New Roman"/>
          <w:sz w:val="28"/>
          <w:szCs w:val="28"/>
          <w:lang w:val="kk-KZ"/>
        </w:rPr>
        <w:t xml:space="preserve">. </w:t>
      </w:r>
    </w:p>
    <w:p w:rsidR="00A63779" w:rsidRDefault="00DB5EB8" w:rsidP="00BE0D1E">
      <w:pPr>
        <w:spacing w:after="0" w:line="240" w:lineRule="auto"/>
        <w:ind w:firstLine="567"/>
        <w:jc w:val="both"/>
        <w:rPr>
          <w:rFonts w:ascii="Times New Roman" w:hAnsi="Times New Roman" w:cs="Times New Roman"/>
          <w:sz w:val="28"/>
          <w:szCs w:val="28"/>
          <w:lang w:val="kk-KZ"/>
        </w:rPr>
      </w:pPr>
      <w:r w:rsidRPr="00E048BA">
        <w:rPr>
          <w:rFonts w:ascii="Times New Roman" w:hAnsi="Times New Roman" w:cs="Times New Roman"/>
          <w:sz w:val="28"/>
          <w:szCs w:val="28"/>
          <w:lang w:val="kk-KZ"/>
        </w:rPr>
        <w:t>2020 жылы ҚР-ның Стратегиялық жоспарлау және реформалар жөніндегі агенттігі ұлттық бюросының статистикасына сәйкес Алматы облысына құс етінің 36,1%-ы және тағамдық жұмыртқаның 19,6%-ы тиесілі болды.</w:t>
      </w:r>
      <w:r w:rsidR="00A63779" w:rsidRPr="00E048BA">
        <w:rPr>
          <w:rFonts w:ascii="Times New Roman" w:hAnsi="Times New Roman" w:cs="Times New Roman"/>
          <w:sz w:val="28"/>
          <w:szCs w:val="28"/>
          <w:lang w:val="kk-KZ"/>
        </w:rPr>
        <w:t xml:space="preserve"> </w:t>
      </w:r>
      <w:r w:rsidR="007E7891" w:rsidRPr="00E048BA">
        <w:rPr>
          <w:rFonts w:ascii="Times New Roman" w:hAnsi="Times New Roman" w:cs="Times New Roman"/>
          <w:sz w:val="28"/>
          <w:szCs w:val="28"/>
          <w:lang w:val="kk-KZ"/>
        </w:rPr>
        <w:t>Бұл тағы да осы аймақта шаруашылығын жүргізіп отырған құс фабри</w:t>
      </w:r>
      <w:r w:rsidR="00276178" w:rsidRPr="00E048BA">
        <w:rPr>
          <w:rFonts w:ascii="Times New Roman" w:hAnsi="Times New Roman" w:cs="Times New Roman"/>
          <w:sz w:val="28"/>
          <w:szCs w:val="28"/>
          <w:lang w:val="kk-KZ"/>
        </w:rPr>
        <w:t xml:space="preserve">каларының әлеуеті жақсы екенін көрсетеді, </w:t>
      </w:r>
      <w:r w:rsidR="00C03F74" w:rsidRPr="00E048BA">
        <w:rPr>
          <w:rFonts w:ascii="Times New Roman" w:hAnsi="Times New Roman" w:cs="Times New Roman"/>
          <w:sz w:val="28"/>
          <w:szCs w:val="28"/>
          <w:lang w:val="kk-KZ"/>
        </w:rPr>
        <w:t>өндірудің интенсивті тәсілдерін қолдана алатындығын білдіреді</w:t>
      </w:r>
      <w:r w:rsidR="00276178" w:rsidRPr="00E048BA">
        <w:rPr>
          <w:rFonts w:ascii="Times New Roman" w:hAnsi="Times New Roman" w:cs="Times New Roman"/>
          <w:sz w:val="28"/>
          <w:szCs w:val="28"/>
          <w:lang w:val="kk-KZ"/>
        </w:rPr>
        <w:t>.</w:t>
      </w:r>
      <w:r w:rsidR="00E048BA" w:rsidRPr="00E048BA">
        <w:rPr>
          <w:rFonts w:ascii="Times New Roman" w:hAnsi="Times New Roman" w:cs="Times New Roman"/>
          <w:sz w:val="28"/>
          <w:szCs w:val="28"/>
          <w:lang w:val="kk-KZ"/>
        </w:rPr>
        <w:t xml:space="preserve"> </w:t>
      </w:r>
      <w:r w:rsidR="008D3940">
        <w:rPr>
          <w:rFonts w:ascii="Times New Roman" w:hAnsi="Times New Roman" w:cs="Times New Roman"/>
          <w:sz w:val="28"/>
          <w:szCs w:val="28"/>
          <w:lang w:val="kk-KZ"/>
        </w:rPr>
        <w:t>Ал</w:t>
      </w:r>
      <w:r w:rsidR="006D5785" w:rsidRPr="00BE0D1E">
        <w:rPr>
          <w:rFonts w:ascii="Times New Roman" w:hAnsi="Times New Roman" w:cs="Times New Roman"/>
          <w:sz w:val="28"/>
          <w:szCs w:val="28"/>
          <w:lang w:val="kk-KZ"/>
        </w:rPr>
        <w:t>, Атырау, Қызылорда, Маңғыстау облыстары</w:t>
      </w:r>
      <w:r w:rsidR="00233B40" w:rsidRPr="00BE0D1E">
        <w:rPr>
          <w:rFonts w:ascii="Times New Roman" w:hAnsi="Times New Roman" w:cs="Times New Roman"/>
          <w:sz w:val="28"/>
          <w:szCs w:val="28"/>
          <w:lang w:val="kk-KZ"/>
        </w:rPr>
        <w:t>нда</w:t>
      </w:r>
      <w:r w:rsidR="006D5785" w:rsidRPr="00BE0D1E">
        <w:rPr>
          <w:rFonts w:ascii="Times New Roman" w:hAnsi="Times New Roman" w:cs="Times New Roman"/>
          <w:sz w:val="28"/>
          <w:szCs w:val="28"/>
          <w:lang w:val="kk-KZ"/>
        </w:rPr>
        <w:t xml:space="preserve"> </w:t>
      </w:r>
      <w:r w:rsidR="00C67A89" w:rsidRPr="00233B40">
        <w:rPr>
          <w:rFonts w:ascii="Times New Roman" w:hAnsi="Times New Roman" w:cs="Times New Roman"/>
          <w:sz w:val="28"/>
          <w:szCs w:val="28"/>
          <w:lang w:val="kk-KZ"/>
        </w:rPr>
        <w:t>аталған сала айтарлықтай</w:t>
      </w:r>
      <w:r w:rsidR="006D5785" w:rsidRPr="00BE0D1E">
        <w:rPr>
          <w:rFonts w:ascii="Times New Roman" w:hAnsi="Times New Roman" w:cs="Times New Roman"/>
          <w:sz w:val="28"/>
          <w:szCs w:val="28"/>
          <w:lang w:val="kk-KZ"/>
        </w:rPr>
        <w:t xml:space="preserve"> дамымаған</w:t>
      </w:r>
      <w:r w:rsidR="00233B40" w:rsidRPr="00BE0D1E">
        <w:rPr>
          <w:rFonts w:ascii="Times New Roman" w:hAnsi="Times New Roman" w:cs="Times New Roman"/>
          <w:sz w:val="28"/>
          <w:szCs w:val="28"/>
          <w:lang w:val="kk-KZ"/>
        </w:rPr>
        <w:t xml:space="preserve">, </w:t>
      </w:r>
      <w:r w:rsidR="00233B40">
        <w:rPr>
          <w:rFonts w:ascii="Times New Roman" w:hAnsi="Times New Roman" w:cs="Times New Roman"/>
          <w:sz w:val="28"/>
          <w:szCs w:val="28"/>
          <w:lang w:val="kk-KZ"/>
        </w:rPr>
        <w:t>сондықтан</w:t>
      </w:r>
      <w:r w:rsidR="006D5785" w:rsidRPr="00BE0D1E">
        <w:rPr>
          <w:rFonts w:ascii="Times New Roman" w:hAnsi="Times New Roman" w:cs="Times New Roman"/>
          <w:sz w:val="28"/>
          <w:szCs w:val="28"/>
          <w:lang w:val="kk-KZ"/>
        </w:rPr>
        <w:t xml:space="preserve"> тиімділігі төмен құс шаруашылығы кәсіпорындары шоғырланған</w:t>
      </w:r>
      <w:r w:rsidR="00233B40">
        <w:rPr>
          <w:rFonts w:ascii="Times New Roman" w:hAnsi="Times New Roman" w:cs="Times New Roman"/>
          <w:sz w:val="28"/>
          <w:szCs w:val="28"/>
          <w:lang w:val="kk-KZ"/>
        </w:rPr>
        <w:t>дықтан</w:t>
      </w:r>
      <w:r w:rsidR="006D5785" w:rsidRPr="00BE0D1E">
        <w:rPr>
          <w:rFonts w:ascii="Times New Roman" w:hAnsi="Times New Roman" w:cs="Times New Roman"/>
          <w:sz w:val="28"/>
          <w:szCs w:val="28"/>
          <w:lang w:val="kk-KZ"/>
        </w:rPr>
        <w:t xml:space="preserve"> </w:t>
      </w:r>
      <w:r w:rsidR="00233B40">
        <w:rPr>
          <w:rFonts w:ascii="Times New Roman" w:hAnsi="Times New Roman" w:cs="Times New Roman"/>
          <w:sz w:val="28"/>
          <w:szCs w:val="28"/>
          <w:lang w:val="kk-KZ"/>
        </w:rPr>
        <w:t xml:space="preserve">бұл </w:t>
      </w:r>
      <w:r w:rsidR="006D5785" w:rsidRPr="00BE0D1E">
        <w:rPr>
          <w:rFonts w:ascii="Times New Roman" w:hAnsi="Times New Roman" w:cs="Times New Roman"/>
          <w:sz w:val="28"/>
          <w:szCs w:val="28"/>
          <w:lang w:val="kk-KZ"/>
        </w:rPr>
        <w:t>өңірлердің дамуында қатты әртектілік байқалады.</w:t>
      </w:r>
      <w:r w:rsidR="006D5785" w:rsidRPr="00BE0D1E">
        <w:rPr>
          <w:lang w:val="kk-KZ"/>
        </w:rPr>
        <w:t xml:space="preserve"> </w:t>
      </w:r>
    </w:p>
    <w:p w:rsidR="00731D0C" w:rsidRDefault="00EC4320" w:rsidP="00A63779">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Мал шаруашылығының басқа салаларымен салыстырғанда осы саланың қарқынды даму сатысында болуына қандай да бір</w:t>
      </w:r>
      <w:r w:rsidR="0003674E">
        <w:rPr>
          <w:rFonts w:ascii="Times New Roman" w:hAnsi="Times New Roman" w:cs="Times New Roman"/>
          <w:color w:val="000000"/>
          <w:sz w:val="28"/>
          <w:szCs w:val="28"/>
          <w:lang w:val="kk-KZ"/>
        </w:rPr>
        <w:t xml:space="preserve"> өзіндік</w:t>
      </w:r>
      <w:r>
        <w:rPr>
          <w:rFonts w:ascii="Times New Roman" w:hAnsi="Times New Roman" w:cs="Times New Roman"/>
          <w:color w:val="000000"/>
          <w:sz w:val="28"/>
          <w:szCs w:val="28"/>
          <w:lang w:val="kk-KZ"/>
        </w:rPr>
        <w:t xml:space="preserve"> себептер ықпал етеді</w:t>
      </w:r>
      <w:r w:rsidR="0003674E">
        <w:rPr>
          <w:rFonts w:ascii="Times New Roman" w:hAnsi="Times New Roman" w:cs="Times New Roman"/>
          <w:color w:val="000000"/>
          <w:sz w:val="28"/>
          <w:szCs w:val="28"/>
          <w:lang w:val="kk-KZ"/>
        </w:rPr>
        <w:t xml:space="preserve"> (сурет </w:t>
      </w:r>
      <w:r w:rsidR="0003674E" w:rsidRPr="004F066D">
        <w:rPr>
          <w:rFonts w:ascii="Times New Roman" w:hAnsi="Times New Roman" w:cs="Times New Roman"/>
          <w:sz w:val="28"/>
          <w:szCs w:val="28"/>
          <w:lang w:val="kk-KZ"/>
        </w:rPr>
        <w:t>11</w:t>
      </w:r>
      <w:r w:rsidR="0003674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p>
    <w:p w:rsidR="0021417B" w:rsidRPr="009E166A" w:rsidRDefault="0021417B" w:rsidP="00A63779">
      <w:pPr>
        <w:spacing w:after="0" w:line="240" w:lineRule="auto"/>
        <w:ind w:firstLine="567"/>
        <w:jc w:val="both"/>
        <w:rPr>
          <w:rFonts w:ascii="Times New Roman" w:hAnsi="Times New Roman" w:cs="Times New Roman"/>
          <w:sz w:val="28"/>
          <w:szCs w:val="28"/>
          <w:lang w:val="kk-KZ"/>
        </w:rPr>
      </w:pPr>
    </w:p>
    <w:p w:rsidR="00731D0C" w:rsidRDefault="00731D0C" w:rsidP="00A637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486400" cy="2345634"/>
            <wp:effectExtent l="57150" t="38100" r="38100" b="55245"/>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31D0C" w:rsidRDefault="00731D0C" w:rsidP="00A63779">
      <w:pPr>
        <w:spacing w:after="0" w:line="240" w:lineRule="auto"/>
        <w:ind w:firstLine="567"/>
        <w:jc w:val="both"/>
        <w:rPr>
          <w:rFonts w:ascii="Times New Roman" w:hAnsi="Times New Roman" w:cs="Times New Roman"/>
          <w:sz w:val="28"/>
          <w:szCs w:val="28"/>
          <w:lang w:val="kk-KZ"/>
        </w:rPr>
      </w:pPr>
    </w:p>
    <w:p w:rsidR="004F066D" w:rsidRDefault="00031366" w:rsidP="004F066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4F066D" w:rsidRPr="004F066D">
        <w:rPr>
          <w:rFonts w:ascii="Times New Roman" w:hAnsi="Times New Roman" w:cs="Times New Roman"/>
          <w:sz w:val="28"/>
          <w:szCs w:val="28"/>
          <w:lang w:val="kk-KZ"/>
        </w:rPr>
        <w:t xml:space="preserve"> 11 – </w:t>
      </w:r>
      <w:r w:rsidR="004F066D">
        <w:rPr>
          <w:rFonts w:ascii="Times New Roman" w:hAnsi="Times New Roman" w:cs="Times New Roman"/>
          <w:sz w:val="28"/>
          <w:szCs w:val="28"/>
          <w:lang w:val="kk-KZ"/>
        </w:rPr>
        <w:t>Құс шаруашылығының қарқынмен дамуы</w:t>
      </w:r>
      <w:r w:rsidR="00C6572C">
        <w:rPr>
          <w:rFonts w:ascii="Times New Roman" w:hAnsi="Times New Roman" w:cs="Times New Roman"/>
          <w:sz w:val="28"/>
          <w:szCs w:val="28"/>
          <w:lang w:val="kk-KZ"/>
        </w:rPr>
        <w:t>на ықпал етуші негізгі себептер</w:t>
      </w:r>
    </w:p>
    <w:p w:rsidR="00BE0D1E" w:rsidRDefault="00BE0D1E" w:rsidP="004F066D">
      <w:pPr>
        <w:pStyle w:val="a6"/>
        <w:spacing w:before="0" w:beforeAutospacing="0" w:after="0" w:afterAutospacing="0"/>
        <w:ind w:firstLine="567"/>
        <w:jc w:val="both"/>
        <w:rPr>
          <w:lang w:val="kk-KZ"/>
        </w:rPr>
      </w:pPr>
    </w:p>
    <w:p w:rsidR="004F066D" w:rsidRDefault="004F066D" w:rsidP="004F066D">
      <w:pPr>
        <w:pStyle w:val="a6"/>
        <w:spacing w:before="0" w:beforeAutospacing="0" w:after="0" w:afterAutospacing="0"/>
        <w:ind w:firstLine="567"/>
        <w:jc w:val="both"/>
        <w:rPr>
          <w:lang w:val="kk-KZ"/>
        </w:rPr>
      </w:pPr>
      <w:r w:rsidRPr="00607340">
        <w:rPr>
          <w:lang w:val="kk-KZ"/>
        </w:rPr>
        <w:t xml:space="preserve">Ескерту </w:t>
      </w:r>
      <w:r>
        <w:rPr>
          <w:lang w:val="kk-KZ"/>
        </w:rPr>
        <w:t>–</w:t>
      </w:r>
      <w:r w:rsidRPr="00607340">
        <w:rPr>
          <w:lang w:val="kk-KZ"/>
        </w:rPr>
        <w:t xml:space="preserve"> </w:t>
      </w:r>
      <w:r w:rsidR="00F478F6">
        <w:rPr>
          <w:lang w:val="kk-KZ"/>
        </w:rPr>
        <w:t>[</w:t>
      </w:r>
      <w:r w:rsidR="001627C5">
        <w:rPr>
          <w:lang w:val="kk-KZ"/>
        </w:rPr>
        <w:t>77</w:t>
      </w:r>
      <w:r w:rsidR="00F478F6">
        <w:rPr>
          <w:lang w:val="kk-KZ"/>
        </w:rPr>
        <w:t>]</w:t>
      </w:r>
      <w:r>
        <w:rPr>
          <w:lang w:val="kk-KZ"/>
        </w:rPr>
        <w:t xml:space="preserve"> </w:t>
      </w:r>
      <w:r w:rsidR="00A21666">
        <w:rPr>
          <w:lang w:val="kk-KZ"/>
        </w:rPr>
        <w:t>Ә</w:t>
      </w:r>
      <w:r w:rsidR="00C87715">
        <w:rPr>
          <w:lang w:val="kk-KZ"/>
        </w:rPr>
        <w:t xml:space="preserve">дебиет </w:t>
      </w:r>
      <w:r>
        <w:rPr>
          <w:lang w:val="kk-KZ"/>
        </w:rPr>
        <w:t>негізінде автор</w:t>
      </w:r>
      <w:r w:rsidR="00114574">
        <w:rPr>
          <w:lang w:val="kk-KZ"/>
        </w:rPr>
        <w:t>мен</w:t>
      </w:r>
      <w:r>
        <w:rPr>
          <w:lang w:val="kk-KZ"/>
        </w:rPr>
        <w:t xml:space="preserve"> құрастыр</w:t>
      </w:r>
      <w:r w:rsidR="00114574">
        <w:rPr>
          <w:lang w:val="kk-KZ"/>
        </w:rPr>
        <w:t>ыл</w:t>
      </w:r>
      <w:r>
        <w:rPr>
          <w:lang w:val="kk-KZ"/>
        </w:rPr>
        <w:t>ған</w:t>
      </w:r>
    </w:p>
    <w:p w:rsidR="00BE0D1E" w:rsidRDefault="00BE0D1E" w:rsidP="007B4C7C">
      <w:pPr>
        <w:spacing w:after="0" w:line="240" w:lineRule="auto"/>
        <w:ind w:firstLine="567"/>
        <w:jc w:val="both"/>
        <w:rPr>
          <w:rFonts w:ascii="Times New Roman" w:hAnsi="Times New Roman" w:cs="Times New Roman"/>
          <w:sz w:val="28"/>
          <w:szCs w:val="28"/>
          <w:lang w:val="kk-KZ"/>
        </w:rPr>
      </w:pPr>
    </w:p>
    <w:p w:rsidR="00EE2E34" w:rsidRPr="00EE2E34" w:rsidRDefault="002C1455" w:rsidP="007B4C7C">
      <w:pPr>
        <w:spacing w:after="0" w:line="240" w:lineRule="auto"/>
        <w:ind w:firstLine="567"/>
        <w:jc w:val="both"/>
        <w:rPr>
          <w:rFonts w:ascii="Times New Roman" w:hAnsi="Times New Roman" w:cs="Times New Roman"/>
          <w:b/>
          <w:sz w:val="24"/>
          <w:szCs w:val="24"/>
          <w:u w:val="single"/>
          <w:lang w:val="kk-KZ"/>
        </w:rPr>
      </w:pPr>
      <w:r>
        <w:rPr>
          <w:rFonts w:ascii="Times New Roman" w:hAnsi="Times New Roman" w:cs="Times New Roman"/>
          <w:sz w:val="28"/>
          <w:szCs w:val="28"/>
          <w:lang w:val="kk-KZ"/>
        </w:rPr>
        <w:t>11-с</w:t>
      </w:r>
      <w:r w:rsidR="00EE2E34" w:rsidRPr="00EE2E34">
        <w:rPr>
          <w:rFonts w:ascii="Times New Roman" w:hAnsi="Times New Roman" w:cs="Times New Roman"/>
          <w:sz w:val="28"/>
          <w:szCs w:val="28"/>
          <w:lang w:val="kk-KZ"/>
        </w:rPr>
        <w:t>уретте</w:t>
      </w:r>
      <w:r w:rsidR="00EE2E34">
        <w:rPr>
          <w:rFonts w:ascii="Times New Roman" w:hAnsi="Times New Roman" w:cs="Times New Roman"/>
          <w:sz w:val="24"/>
          <w:szCs w:val="24"/>
          <w:lang w:val="kk-KZ"/>
        </w:rPr>
        <w:t xml:space="preserve"> </w:t>
      </w:r>
      <w:r w:rsidR="006C5373">
        <w:rPr>
          <w:rFonts w:ascii="Times New Roman" w:hAnsi="Times New Roman" w:cs="Times New Roman"/>
          <w:sz w:val="28"/>
          <w:szCs w:val="28"/>
          <w:lang w:val="kk-KZ"/>
        </w:rPr>
        <w:t>бер</w:t>
      </w:r>
      <w:r w:rsidR="00EE2E34">
        <w:rPr>
          <w:rFonts w:ascii="Times New Roman" w:hAnsi="Times New Roman" w:cs="Times New Roman"/>
          <w:sz w:val="28"/>
          <w:szCs w:val="28"/>
          <w:lang w:val="kk-KZ"/>
        </w:rPr>
        <w:t xml:space="preserve">ілгендей, </w:t>
      </w:r>
      <w:r w:rsidR="004B7BF6">
        <w:rPr>
          <w:rFonts w:ascii="Times New Roman" w:hAnsi="Times New Roman" w:cs="Times New Roman"/>
          <w:sz w:val="28"/>
          <w:szCs w:val="28"/>
          <w:lang w:val="kk-KZ"/>
        </w:rPr>
        <w:t xml:space="preserve">ең басты </w:t>
      </w:r>
      <w:r w:rsidR="004B7BF6" w:rsidRPr="006C5373">
        <w:rPr>
          <w:rFonts w:ascii="Times New Roman" w:hAnsi="Times New Roman" w:cs="Times New Roman"/>
          <w:sz w:val="28"/>
          <w:szCs w:val="28"/>
          <w:lang w:val="kk-KZ"/>
        </w:rPr>
        <w:t>4 себе</w:t>
      </w:r>
      <w:r w:rsidR="006C5373" w:rsidRPr="006C5373">
        <w:rPr>
          <w:rFonts w:ascii="Times New Roman" w:hAnsi="Times New Roman" w:cs="Times New Roman"/>
          <w:sz w:val="28"/>
          <w:szCs w:val="28"/>
          <w:lang w:val="kk-KZ"/>
        </w:rPr>
        <w:t>б</w:t>
      </w:r>
      <w:r w:rsidR="006C5373">
        <w:rPr>
          <w:rFonts w:ascii="Times New Roman" w:hAnsi="Times New Roman" w:cs="Times New Roman"/>
          <w:sz w:val="28"/>
          <w:szCs w:val="28"/>
          <w:lang w:val="kk-KZ"/>
        </w:rPr>
        <w:t>і бар, атап айтқанда</w:t>
      </w:r>
      <w:r w:rsidR="0055465A">
        <w:rPr>
          <w:rFonts w:ascii="Times New Roman" w:hAnsi="Times New Roman" w:cs="Times New Roman"/>
          <w:sz w:val="28"/>
          <w:szCs w:val="28"/>
          <w:lang w:val="kk-KZ"/>
        </w:rPr>
        <w:t>, дайын өнімдерді алуға ұзақ уақыт кетпеуі, құстардың тез өсуі, әрқашанда тұтынушылар тарапынан сұраныстың болуы</w:t>
      </w:r>
      <w:r w:rsidR="009C26E1">
        <w:rPr>
          <w:rFonts w:ascii="Times New Roman" w:hAnsi="Times New Roman" w:cs="Times New Roman"/>
          <w:sz w:val="28"/>
          <w:szCs w:val="28"/>
          <w:lang w:val="kk-KZ"/>
        </w:rPr>
        <w:t>.</w:t>
      </w:r>
      <w:r w:rsidR="0055465A">
        <w:rPr>
          <w:rFonts w:ascii="Times New Roman" w:hAnsi="Times New Roman" w:cs="Times New Roman"/>
          <w:sz w:val="28"/>
          <w:szCs w:val="28"/>
          <w:lang w:val="kk-KZ"/>
        </w:rPr>
        <w:t xml:space="preserve"> </w:t>
      </w:r>
      <w:r w:rsidR="00BE0D1E">
        <w:rPr>
          <w:rFonts w:ascii="Times New Roman" w:hAnsi="Times New Roman" w:cs="Times New Roman"/>
          <w:sz w:val="28"/>
          <w:szCs w:val="28"/>
          <w:lang w:val="kk-KZ"/>
        </w:rPr>
        <w:t>Осы себептер</w:t>
      </w:r>
      <w:r w:rsidR="007F3BEA">
        <w:rPr>
          <w:rFonts w:ascii="Times New Roman" w:hAnsi="Times New Roman" w:cs="Times New Roman"/>
          <w:sz w:val="28"/>
          <w:szCs w:val="28"/>
          <w:lang w:val="kk-KZ"/>
        </w:rPr>
        <w:t>дің</w:t>
      </w:r>
      <w:r w:rsidR="00BE0D1E">
        <w:rPr>
          <w:rFonts w:ascii="Times New Roman" w:hAnsi="Times New Roman" w:cs="Times New Roman"/>
          <w:sz w:val="28"/>
          <w:szCs w:val="28"/>
          <w:lang w:val="kk-KZ"/>
        </w:rPr>
        <w:t xml:space="preserve"> барлығы түптеп келгенде</w:t>
      </w:r>
      <w:r w:rsidR="007F3BEA">
        <w:rPr>
          <w:rFonts w:ascii="Times New Roman" w:hAnsi="Times New Roman" w:cs="Times New Roman"/>
          <w:sz w:val="28"/>
          <w:szCs w:val="28"/>
          <w:lang w:val="kk-KZ"/>
        </w:rPr>
        <w:t>,</w:t>
      </w:r>
      <w:r w:rsidR="00BE0D1E">
        <w:rPr>
          <w:rFonts w:ascii="Times New Roman" w:hAnsi="Times New Roman" w:cs="Times New Roman"/>
          <w:sz w:val="28"/>
          <w:szCs w:val="28"/>
          <w:lang w:val="kk-KZ"/>
        </w:rPr>
        <w:t xml:space="preserve"> өнеркәсіптік құс шаруашылығының дамуына және </w:t>
      </w:r>
      <w:r w:rsidR="007F3BEA">
        <w:rPr>
          <w:rFonts w:ascii="Times New Roman" w:hAnsi="Times New Roman" w:cs="Times New Roman"/>
          <w:sz w:val="28"/>
          <w:szCs w:val="28"/>
          <w:lang w:val="kk-KZ"/>
        </w:rPr>
        <w:t>мал шаруашылығының ішінде ең тиімді, әрі</w:t>
      </w:r>
      <w:r w:rsidR="00BE0D1E">
        <w:rPr>
          <w:rFonts w:ascii="Times New Roman" w:hAnsi="Times New Roman" w:cs="Times New Roman"/>
          <w:sz w:val="28"/>
          <w:szCs w:val="28"/>
          <w:lang w:val="kk-KZ"/>
        </w:rPr>
        <w:t xml:space="preserve"> </w:t>
      </w:r>
      <w:r w:rsidR="007F3BEA">
        <w:rPr>
          <w:rFonts w:ascii="Times New Roman" w:hAnsi="Times New Roman" w:cs="Times New Roman"/>
          <w:sz w:val="28"/>
          <w:szCs w:val="28"/>
          <w:lang w:val="kk-KZ"/>
        </w:rPr>
        <w:t>тез жетілетін саланың біріне айналуына әкелді [</w:t>
      </w:r>
      <w:r w:rsidR="001627C5">
        <w:rPr>
          <w:rFonts w:ascii="Times New Roman" w:hAnsi="Times New Roman" w:cs="Times New Roman"/>
          <w:sz w:val="28"/>
          <w:szCs w:val="28"/>
          <w:lang w:val="kk-KZ"/>
        </w:rPr>
        <w:t>76</w:t>
      </w:r>
      <w:r w:rsidR="007F3BEA" w:rsidRPr="007F3BEA">
        <w:rPr>
          <w:rFonts w:ascii="Times New Roman" w:hAnsi="Times New Roman" w:cs="Times New Roman"/>
          <w:sz w:val="28"/>
          <w:szCs w:val="28"/>
          <w:lang w:val="kk-KZ"/>
        </w:rPr>
        <w:t>, с.</w:t>
      </w:r>
      <w:r w:rsidR="007F3BEA">
        <w:rPr>
          <w:rFonts w:ascii="Times New Roman" w:hAnsi="Times New Roman" w:cs="Times New Roman"/>
          <w:sz w:val="28"/>
          <w:szCs w:val="28"/>
          <w:lang w:val="kk-KZ"/>
        </w:rPr>
        <w:t>467</w:t>
      </w:r>
      <w:r w:rsidR="002155BC">
        <w:rPr>
          <w:rFonts w:ascii="Times New Roman" w:hAnsi="Times New Roman" w:cs="Times New Roman"/>
          <w:sz w:val="28"/>
          <w:szCs w:val="28"/>
          <w:lang w:val="kk-KZ"/>
        </w:rPr>
        <w:t>]</w:t>
      </w:r>
      <w:r w:rsidR="007F3BEA">
        <w:rPr>
          <w:rFonts w:ascii="Times New Roman" w:hAnsi="Times New Roman" w:cs="Times New Roman"/>
          <w:sz w:val="28"/>
          <w:szCs w:val="28"/>
          <w:lang w:val="kk-KZ"/>
        </w:rPr>
        <w:t xml:space="preserve">. </w:t>
      </w:r>
    </w:p>
    <w:p w:rsidR="007B4C7C" w:rsidRPr="007F3BEA" w:rsidRDefault="007B4C7C" w:rsidP="007B4C7C">
      <w:pPr>
        <w:pStyle w:val="HTML"/>
        <w:shd w:val="clear" w:color="auto" w:fill="FFFFFF"/>
        <w:ind w:firstLine="567"/>
        <w:jc w:val="both"/>
        <w:rPr>
          <w:rFonts w:ascii="Times New Roman" w:hAnsi="Times New Roman" w:cs="Times New Roman"/>
          <w:sz w:val="28"/>
          <w:szCs w:val="28"/>
          <w:lang w:val="kk-KZ"/>
        </w:rPr>
      </w:pPr>
      <w:r w:rsidRPr="007F3BEA">
        <w:rPr>
          <w:rFonts w:ascii="Times New Roman" w:hAnsi="Times New Roman" w:cs="Times New Roman"/>
          <w:sz w:val="28"/>
          <w:szCs w:val="28"/>
          <w:lang w:val="kk-KZ"/>
        </w:rPr>
        <w:t xml:space="preserve">Құс шаруашылығы Қазақстанда да мал шаруашылығы бағыттарының ішіндегі маңызды салаларының бірі.  Себебі дәл осы сала халыққа жыл бойы бағасы жағынан қолжетімді және қоректілігі  жоғары өнімдермен қамтамасыз етеді. Венгрия зерттеушісі </w:t>
      </w:r>
      <w:r w:rsidR="007F3BEA">
        <w:rPr>
          <w:rFonts w:ascii="Times New Roman" w:hAnsi="Times New Roman" w:cs="Times New Roman"/>
          <w:sz w:val="28"/>
          <w:szCs w:val="28"/>
          <w:lang w:val="kk-KZ"/>
        </w:rPr>
        <w:t xml:space="preserve">Дж. Попп </w:t>
      </w:r>
      <w:r w:rsidRPr="007F3BEA">
        <w:rPr>
          <w:rFonts w:ascii="Times New Roman" w:hAnsi="Times New Roman" w:cs="Times New Roman"/>
          <w:sz w:val="28"/>
          <w:szCs w:val="28"/>
          <w:lang w:val="kk-KZ"/>
        </w:rPr>
        <w:t xml:space="preserve"> алдағы он жылда тауық еті  тұтынушылар сұранысын қанағаттандыра алатын ең сүйікті және ең арзан ет болады деп </w:t>
      </w:r>
      <w:r w:rsidRPr="001249DE">
        <w:rPr>
          <w:rFonts w:ascii="Times New Roman" w:hAnsi="Times New Roman" w:cs="Times New Roman"/>
          <w:sz w:val="28"/>
          <w:szCs w:val="28"/>
          <w:lang w:val="kk-KZ"/>
        </w:rPr>
        <w:t>есептейді</w:t>
      </w:r>
      <w:r w:rsidRPr="007F3BEA">
        <w:rPr>
          <w:rFonts w:ascii="Times New Roman" w:hAnsi="Times New Roman" w:cs="Times New Roman"/>
          <w:color w:val="FF0000"/>
          <w:sz w:val="28"/>
          <w:szCs w:val="28"/>
          <w:lang w:val="kk-KZ"/>
        </w:rPr>
        <w:t xml:space="preserve"> </w:t>
      </w:r>
      <w:r w:rsidRPr="007F3BEA">
        <w:rPr>
          <w:rFonts w:ascii="Times New Roman" w:hAnsi="Times New Roman" w:cs="Times New Roman"/>
          <w:sz w:val="28"/>
          <w:szCs w:val="28"/>
          <w:lang w:val="kk-KZ"/>
        </w:rPr>
        <w:t>[</w:t>
      </w:r>
      <w:r w:rsidR="001627C5">
        <w:rPr>
          <w:rFonts w:ascii="Times New Roman" w:hAnsi="Times New Roman" w:cs="Times New Roman"/>
          <w:sz w:val="28"/>
          <w:szCs w:val="28"/>
          <w:lang w:val="kk-KZ"/>
        </w:rPr>
        <w:t>78</w:t>
      </w:r>
      <w:r w:rsidRPr="007F3BEA">
        <w:rPr>
          <w:rFonts w:ascii="Times New Roman" w:hAnsi="Times New Roman" w:cs="Times New Roman"/>
          <w:sz w:val="28"/>
          <w:szCs w:val="28"/>
          <w:lang w:val="kk-KZ"/>
        </w:rPr>
        <w:t>].</w:t>
      </w:r>
    </w:p>
    <w:p w:rsidR="007B4C7C" w:rsidRPr="0059460C" w:rsidRDefault="007B4C7C" w:rsidP="007B4C7C">
      <w:pPr>
        <w:spacing w:after="0" w:line="240" w:lineRule="auto"/>
        <w:ind w:firstLine="567"/>
        <w:jc w:val="both"/>
        <w:rPr>
          <w:rFonts w:ascii="Times New Roman" w:hAnsi="Times New Roman" w:cs="Times New Roman"/>
          <w:sz w:val="28"/>
          <w:szCs w:val="28"/>
          <w:lang w:val="kk-KZ"/>
        </w:rPr>
      </w:pPr>
      <w:r w:rsidRPr="007F3BEA">
        <w:rPr>
          <w:rFonts w:ascii="Times New Roman" w:hAnsi="Times New Roman" w:cs="Times New Roman"/>
          <w:sz w:val="28"/>
          <w:szCs w:val="28"/>
          <w:lang w:val="kk-KZ"/>
        </w:rPr>
        <w:t>Сөзсіз, құс өндірісі өнімдерін тұтыну адамдар үшін өте пайдалы. Біріншіден, құс еті ақуыздың (протеиннің) ең қолжетімді көзі болса, екіншіден оларды пайдалануға діни рәсімдер жағынан да ешқандай кедергілер жоқ.</w:t>
      </w:r>
      <w:r>
        <w:rPr>
          <w:rFonts w:ascii="Times New Roman" w:hAnsi="Times New Roman" w:cs="Times New Roman"/>
          <w:sz w:val="28"/>
          <w:szCs w:val="28"/>
          <w:lang w:val="kk-KZ"/>
        </w:rPr>
        <w:t xml:space="preserve"> Сондай-ақ жеңіл диеталық өнімдер болып табылатындықтан сіңімді тағамдық өнімдер қатарына жатады. </w:t>
      </w:r>
      <w:r w:rsidR="00C6572C">
        <w:rPr>
          <w:rFonts w:ascii="Times New Roman" w:hAnsi="Times New Roman" w:cs="Times New Roman"/>
          <w:sz w:val="28"/>
          <w:szCs w:val="28"/>
          <w:lang w:val="kk-KZ"/>
        </w:rPr>
        <w:t>Сондықтан да бұл өнімдер басқа мал шаруашылығынан алынатын өнімдерге қарағанда тұрақты түрде сұранысқа ие.</w:t>
      </w:r>
    </w:p>
    <w:p w:rsidR="007B4C7C" w:rsidRPr="00F40F0C" w:rsidRDefault="007B4C7C" w:rsidP="007B4C7C">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Ресейлік Л.В. Чупина мен</w:t>
      </w:r>
      <w:r w:rsidRPr="00062EF4">
        <w:rPr>
          <w:rFonts w:ascii="Times New Roman" w:hAnsi="Times New Roman" w:cs="Times New Roman"/>
          <w:sz w:val="28"/>
          <w:szCs w:val="28"/>
          <w:lang w:val="kk-KZ"/>
        </w:rPr>
        <w:t xml:space="preserve"> В.А. Реймер</w:t>
      </w:r>
      <w:r w:rsidRPr="00DE2AFA">
        <w:rPr>
          <w:rFonts w:ascii="Times New Roman" w:hAnsi="Times New Roman" w:cs="Times New Roman"/>
          <w:sz w:val="28"/>
          <w:szCs w:val="28"/>
          <w:lang w:val="kk-KZ"/>
        </w:rPr>
        <w:t xml:space="preserve"> құс еті</w:t>
      </w:r>
      <w:r>
        <w:rPr>
          <w:rFonts w:ascii="Times New Roman" w:hAnsi="Times New Roman" w:cs="Times New Roman"/>
          <w:sz w:val="28"/>
          <w:szCs w:val="28"/>
          <w:lang w:val="kk-KZ"/>
        </w:rPr>
        <w:t>н өте құнарлы және құнды ет деп санаған. Олар балапан қ</w:t>
      </w:r>
      <w:r w:rsidRPr="00F07DAA">
        <w:rPr>
          <w:rFonts w:ascii="Times New Roman" w:hAnsi="Times New Roman" w:cs="Times New Roman"/>
          <w:sz w:val="28"/>
          <w:szCs w:val="28"/>
          <w:lang w:val="kk-KZ"/>
        </w:rPr>
        <w:t>ұс</w:t>
      </w:r>
      <w:r>
        <w:rPr>
          <w:rFonts w:ascii="Times New Roman" w:hAnsi="Times New Roman" w:cs="Times New Roman"/>
          <w:sz w:val="28"/>
          <w:szCs w:val="28"/>
          <w:lang w:val="kk-KZ"/>
        </w:rPr>
        <w:t>тың</w:t>
      </w:r>
      <w:r w:rsidRPr="00F07DAA">
        <w:rPr>
          <w:rFonts w:ascii="Times New Roman" w:hAnsi="Times New Roman" w:cs="Times New Roman"/>
          <w:sz w:val="28"/>
          <w:szCs w:val="28"/>
          <w:lang w:val="kk-KZ"/>
        </w:rPr>
        <w:t xml:space="preserve"> кеуде бұлшық етінде 92% толыққанды ақуыз және тек 8% </w:t>
      </w:r>
      <w:r>
        <w:rPr>
          <w:rFonts w:ascii="Times New Roman" w:hAnsi="Times New Roman" w:cs="Times New Roman"/>
          <w:sz w:val="28"/>
          <w:szCs w:val="28"/>
          <w:lang w:val="kk-KZ"/>
        </w:rPr>
        <w:t xml:space="preserve">ғана </w:t>
      </w:r>
      <w:r w:rsidRPr="00F07DAA">
        <w:rPr>
          <w:rFonts w:ascii="Times New Roman" w:hAnsi="Times New Roman" w:cs="Times New Roman"/>
          <w:sz w:val="28"/>
          <w:szCs w:val="28"/>
          <w:lang w:val="kk-KZ"/>
        </w:rPr>
        <w:t>толық емес</w:t>
      </w:r>
      <w:r w:rsidR="00C6572C">
        <w:rPr>
          <w:rFonts w:ascii="Times New Roman" w:hAnsi="Times New Roman" w:cs="Times New Roman"/>
          <w:sz w:val="28"/>
          <w:szCs w:val="28"/>
          <w:lang w:val="kk-KZ"/>
        </w:rPr>
        <w:t xml:space="preserve"> ақ</w:t>
      </w:r>
      <w:r>
        <w:rPr>
          <w:rFonts w:ascii="Times New Roman" w:hAnsi="Times New Roman" w:cs="Times New Roman"/>
          <w:sz w:val="28"/>
          <w:szCs w:val="28"/>
          <w:lang w:val="kk-KZ"/>
        </w:rPr>
        <w:t xml:space="preserve">уыз бар деген </w:t>
      </w:r>
      <w:r w:rsidRPr="00F07DAA">
        <w:rPr>
          <w:rFonts w:ascii="Times New Roman" w:hAnsi="Times New Roman" w:cs="Times New Roman"/>
          <w:sz w:val="28"/>
          <w:szCs w:val="28"/>
          <w:lang w:val="kk-KZ"/>
        </w:rPr>
        <w:t>[</w:t>
      </w:r>
      <w:r w:rsidR="009D4640">
        <w:rPr>
          <w:rFonts w:ascii="Times New Roman" w:hAnsi="Times New Roman" w:cs="Times New Roman"/>
          <w:sz w:val="28"/>
          <w:szCs w:val="28"/>
          <w:lang w:val="kk-KZ"/>
        </w:rPr>
        <w:t>79</w:t>
      </w:r>
      <w:r w:rsidRPr="00F07DAA">
        <w:rPr>
          <w:rFonts w:ascii="Times New Roman" w:hAnsi="Times New Roman" w:cs="Times New Roman"/>
          <w:sz w:val="28"/>
          <w:szCs w:val="28"/>
          <w:lang w:val="kk-KZ"/>
        </w:rPr>
        <w:t xml:space="preserve">]. </w:t>
      </w:r>
      <w:r>
        <w:rPr>
          <w:rFonts w:ascii="Times New Roman" w:hAnsi="Times New Roman" w:cs="Times New Roman"/>
          <w:sz w:val="28"/>
          <w:szCs w:val="28"/>
          <w:lang w:val="kk-KZ"/>
        </w:rPr>
        <w:t>Көпшілікке белгілі, тауықтың, бөдене мен к</w:t>
      </w:r>
      <w:r w:rsidRPr="00F07DAA">
        <w:rPr>
          <w:rFonts w:ascii="Times New Roman" w:hAnsi="Times New Roman" w:cs="Times New Roman"/>
          <w:sz w:val="28"/>
          <w:szCs w:val="28"/>
          <w:lang w:val="kk-KZ"/>
        </w:rPr>
        <w:t>үрке тауық етінің аз мөлшерде</w:t>
      </w:r>
      <w:r>
        <w:rPr>
          <w:rFonts w:ascii="Times New Roman" w:hAnsi="Times New Roman" w:cs="Times New Roman"/>
          <w:sz w:val="28"/>
          <w:szCs w:val="28"/>
          <w:lang w:val="kk-KZ"/>
        </w:rPr>
        <w:t xml:space="preserve"> ғана майы бар,</w:t>
      </w:r>
      <w:r w:rsidRPr="00F07DAA">
        <w:rPr>
          <w:rFonts w:ascii="Times New Roman" w:hAnsi="Times New Roman" w:cs="Times New Roman"/>
          <w:sz w:val="28"/>
          <w:szCs w:val="28"/>
          <w:lang w:val="kk-KZ"/>
        </w:rPr>
        <w:t xml:space="preserve"> ол ағзамен жақсы сіңіріледі және ең құнды диеталық азық-түлік болып саналады</w:t>
      </w:r>
      <w:r w:rsidRPr="002F2BA0">
        <w:rPr>
          <w:rFonts w:ascii="Times New Roman" w:hAnsi="Times New Roman" w:cs="Times New Roman"/>
          <w:sz w:val="28"/>
          <w:szCs w:val="28"/>
          <w:lang w:val="kk-KZ"/>
        </w:rPr>
        <w:t>.</w:t>
      </w:r>
      <w:r w:rsidRPr="00F07DAA">
        <w:rPr>
          <w:rFonts w:ascii="Times New Roman" w:hAnsi="Times New Roman" w:cs="Times New Roman"/>
          <w:sz w:val="28"/>
          <w:szCs w:val="28"/>
          <w:lang w:val="kk-KZ"/>
        </w:rPr>
        <w:t xml:space="preserve"> </w:t>
      </w:r>
    </w:p>
    <w:p w:rsidR="008E6581" w:rsidRDefault="008E6581" w:rsidP="00A637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Республикадағы құс шаруашылығын дамытудың негізгі міндеттеріне меншікті асылдандыру базасын қолға алу керектігі көрсетілген. </w:t>
      </w:r>
      <w:r w:rsidR="00D967AF">
        <w:rPr>
          <w:rFonts w:ascii="Times New Roman" w:hAnsi="Times New Roman" w:cs="Times New Roman"/>
          <w:sz w:val="28"/>
          <w:szCs w:val="28"/>
          <w:lang w:val="kk-KZ"/>
        </w:rPr>
        <w:t xml:space="preserve">Мұндағы </w:t>
      </w:r>
      <w:r w:rsidR="00B9085A">
        <w:rPr>
          <w:rFonts w:ascii="Times New Roman" w:hAnsi="Times New Roman" w:cs="Times New Roman"/>
          <w:sz w:val="28"/>
          <w:szCs w:val="28"/>
          <w:lang w:val="kk-KZ"/>
        </w:rPr>
        <w:t xml:space="preserve">орындалуға тиіс </w:t>
      </w:r>
      <w:r w:rsidR="00D967AF">
        <w:rPr>
          <w:rFonts w:ascii="Times New Roman" w:hAnsi="Times New Roman" w:cs="Times New Roman"/>
          <w:sz w:val="28"/>
          <w:szCs w:val="28"/>
          <w:lang w:val="kk-KZ"/>
        </w:rPr>
        <w:t>негізгі іс</w:t>
      </w:r>
      <w:r w:rsidR="00D967AF" w:rsidRPr="00B00584">
        <w:rPr>
          <w:rFonts w:ascii="Times New Roman" w:hAnsi="Times New Roman" w:cs="Times New Roman"/>
          <w:sz w:val="28"/>
          <w:szCs w:val="28"/>
          <w:lang w:val="kk-KZ"/>
        </w:rPr>
        <w:t>-</w:t>
      </w:r>
      <w:r w:rsidR="00D967AF">
        <w:rPr>
          <w:rFonts w:ascii="Times New Roman" w:hAnsi="Times New Roman" w:cs="Times New Roman"/>
          <w:sz w:val="28"/>
          <w:szCs w:val="28"/>
          <w:lang w:val="kk-KZ"/>
        </w:rPr>
        <w:t>шаралар</w:t>
      </w:r>
      <w:r w:rsidR="001B366E">
        <w:rPr>
          <w:rFonts w:ascii="Times New Roman" w:hAnsi="Times New Roman" w:cs="Times New Roman"/>
          <w:sz w:val="28"/>
          <w:szCs w:val="28"/>
          <w:lang w:val="kk-KZ"/>
        </w:rPr>
        <w:t xml:space="preserve"> әлемдік стандарттарға сай </w:t>
      </w:r>
      <w:r w:rsidR="001B366E" w:rsidRPr="00911AFB">
        <w:rPr>
          <w:rFonts w:ascii="Times New Roman" w:hAnsi="Times New Roman" w:cs="Times New Roman"/>
          <w:sz w:val="28"/>
          <w:szCs w:val="28"/>
          <w:lang w:val="kk-KZ"/>
        </w:rPr>
        <w:t>2</w:t>
      </w:r>
      <w:r w:rsidR="001B366E" w:rsidRPr="00B00584">
        <w:rPr>
          <w:rFonts w:ascii="Times New Roman" w:hAnsi="Times New Roman" w:cs="Times New Roman"/>
          <w:sz w:val="28"/>
          <w:szCs w:val="28"/>
          <w:lang w:val="kk-KZ"/>
        </w:rPr>
        <w:t>-</w:t>
      </w:r>
      <w:r w:rsidR="001B366E">
        <w:rPr>
          <w:rFonts w:ascii="Times New Roman" w:hAnsi="Times New Roman" w:cs="Times New Roman"/>
          <w:sz w:val="28"/>
          <w:szCs w:val="28"/>
          <w:lang w:val="kk-KZ"/>
        </w:rPr>
        <w:t xml:space="preserve">реттік асыл тұқымды шаруашылықтар құру және құстардың өнімділігін арттыру бойынша селекциялау жұмыстарына байланысты. </w:t>
      </w:r>
      <w:r w:rsidR="00474212">
        <w:rPr>
          <w:rFonts w:ascii="Times New Roman" w:hAnsi="Times New Roman"/>
          <w:sz w:val="28"/>
          <w:szCs w:val="28"/>
          <w:lang w:val="kk-KZ"/>
        </w:rPr>
        <w:t>Бұл ретте құс өсіретін шаруашылық субъектілері қызметтеріне жүргізген талдау шын мәнінде елімізде асыл тұқымды құс шаруашылығымен айналысатын заманауи кәсіпорындар жетіспейтіндігін анықтады</w:t>
      </w:r>
      <w:r w:rsidR="00474212">
        <w:rPr>
          <w:rFonts w:ascii="Times New Roman" w:hAnsi="Times New Roman" w:cs="Times New Roman"/>
          <w:sz w:val="28"/>
          <w:szCs w:val="28"/>
          <w:lang w:val="kk-KZ"/>
        </w:rPr>
        <w:t xml:space="preserve"> [</w:t>
      </w:r>
      <w:r w:rsidR="007A7272">
        <w:rPr>
          <w:rFonts w:ascii="Times New Roman" w:hAnsi="Times New Roman" w:cs="Times New Roman"/>
          <w:sz w:val="28"/>
          <w:szCs w:val="28"/>
          <w:lang w:val="kk-KZ"/>
        </w:rPr>
        <w:t>76</w:t>
      </w:r>
      <w:r w:rsidR="00474212" w:rsidRPr="00474212">
        <w:rPr>
          <w:rFonts w:ascii="Times New Roman" w:hAnsi="Times New Roman" w:cs="Times New Roman"/>
          <w:sz w:val="28"/>
          <w:szCs w:val="28"/>
          <w:lang w:val="kk-KZ"/>
        </w:rPr>
        <w:t>, с.</w:t>
      </w:r>
      <w:r w:rsidR="00B101F1">
        <w:rPr>
          <w:rFonts w:ascii="Times New Roman" w:hAnsi="Times New Roman" w:cs="Times New Roman"/>
          <w:sz w:val="28"/>
          <w:szCs w:val="28"/>
          <w:lang w:val="kk-KZ"/>
        </w:rPr>
        <w:t>467</w:t>
      </w:r>
      <w:r w:rsidR="00474212">
        <w:rPr>
          <w:rFonts w:ascii="Times New Roman" w:hAnsi="Times New Roman" w:cs="Times New Roman"/>
          <w:sz w:val="28"/>
          <w:szCs w:val="28"/>
          <w:lang w:val="kk-KZ"/>
        </w:rPr>
        <w:t>]</w:t>
      </w:r>
      <w:r w:rsidR="00E53058">
        <w:rPr>
          <w:rFonts w:ascii="Times New Roman" w:hAnsi="Times New Roman" w:cs="Times New Roman"/>
          <w:sz w:val="28"/>
          <w:szCs w:val="28"/>
          <w:lang w:val="kk-KZ"/>
        </w:rPr>
        <w:t>.</w:t>
      </w:r>
    </w:p>
    <w:p w:rsidR="00E53058" w:rsidRDefault="00E53058" w:rsidP="000F54FA">
      <w:pPr>
        <w:spacing w:after="0" w:line="240" w:lineRule="auto"/>
        <w:ind w:firstLine="567"/>
        <w:jc w:val="both"/>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Будан тауық тұқымының барлығы дерлік шет елдерден әкелінген, себебі отандық құс шаруашылығында өзінің асыл тұқымды материалдары</w:t>
      </w:r>
      <w:r w:rsidRPr="007D6515">
        <w:rPr>
          <w:rFonts w:ascii="Times New Roman" w:eastAsia="Times New Roman" w:hAnsi="Times New Roman" w:cs="Times New Roman"/>
          <w:color w:val="111111"/>
          <w:sz w:val="28"/>
          <w:szCs w:val="28"/>
          <w:lang w:val="kk-KZ" w:eastAsia="ru-RU"/>
        </w:rPr>
        <w:t xml:space="preserve"> </w:t>
      </w:r>
      <w:r>
        <w:rPr>
          <w:rFonts w:ascii="Times New Roman" w:eastAsia="Times New Roman" w:hAnsi="Times New Roman" w:cs="Times New Roman"/>
          <w:color w:val="111111"/>
          <w:sz w:val="28"/>
          <w:szCs w:val="28"/>
          <w:lang w:val="kk-KZ" w:eastAsia="ru-RU"/>
        </w:rPr>
        <w:t>өте аз, жеткіліксіз. Сондықтан да қолда бар кросстарды жақсарту және жаңа будан тауық тұқымын алу бойынша се</w:t>
      </w:r>
      <w:r w:rsidR="005E4B95">
        <w:rPr>
          <w:rFonts w:ascii="Times New Roman" w:eastAsia="Times New Roman" w:hAnsi="Times New Roman" w:cs="Times New Roman"/>
          <w:color w:val="111111"/>
          <w:sz w:val="28"/>
          <w:szCs w:val="28"/>
          <w:lang w:val="kk-KZ" w:eastAsia="ru-RU"/>
        </w:rPr>
        <w:t>лекциялық жұмыстар жүргізуді бастаған жөн</w:t>
      </w:r>
      <w:r>
        <w:rPr>
          <w:rFonts w:ascii="Times New Roman" w:eastAsia="Times New Roman" w:hAnsi="Times New Roman" w:cs="Times New Roman"/>
          <w:color w:val="111111"/>
          <w:sz w:val="28"/>
          <w:szCs w:val="28"/>
          <w:lang w:val="kk-KZ" w:eastAsia="ru-RU"/>
        </w:rPr>
        <w:t>.</w:t>
      </w:r>
    </w:p>
    <w:p w:rsidR="00E53058" w:rsidRDefault="00E53058" w:rsidP="000F54FA">
      <w:pPr>
        <w:spacing w:after="0" w:line="240" w:lineRule="auto"/>
        <w:ind w:firstLine="567"/>
        <w:jc w:val="both"/>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 xml:space="preserve">Өзге мемлекеттерде селекциялық үрдіс үздіксіз жүргізіледі және құс шаруашылығының ажырамас бөлігі болып саналады. Мысалы, Ресейде, Беларусь Республикасында жағдай біздің елмен салыстырғанда әлдеқайда жақсы. Бұлар өз құс шаруашылығында өзіндік генетикалық әлеуетін сақтай алған және өздерінің асыл тұқымды материалдары бар бола тұра, оларды жетілдіру бойынша тоқтаусыз жұмыс жүргізуде. </w:t>
      </w:r>
    </w:p>
    <w:p w:rsidR="00E53058" w:rsidRDefault="00E53058" w:rsidP="000F54FA">
      <w:pPr>
        <w:spacing w:after="0" w:line="240" w:lineRule="auto"/>
        <w:ind w:firstLine="567"/>
        <w:jc w:val="both"/>
        <w:rPr>
          <w:rFonts w:ascii="Times New Roman" w:eastAsia="Times New Roman" w:hAnsi="Times New Roman" w:cs="Times New Roman"/>
          <w:color w:val="111111"/>
          <w:sz w:val="28"/>
          <w:szCs w:val="28"/>
          <w:lang w:val="kk-KZ" w:eastAsia="ru-RU"/>
        </w:rPr>
      </w:pPr>
      <w:r>
        <w:rPr>
          <w:rFonts w:ascii="Times New Roman" w:eastAsia="Times New Roman" w:hAnsi="Times New Roman" w:cs="Times New Roman"/>
          <w:color w:val="111111"/>
          <w:sz w:val="28"/>
          <w:szCs w:val="28"/>
          <w:lang w:val="kk-KZ" w:eastAsia="ru-RU"/>
        </w:rPr>
        <w:t>Атап айтқанда, ресейлік селекционер-ғалымдар жылына 340-350 дана жұмыртқа беретін жаңа будан тауық тұқымын, яғни жұмыртқа бағытындағы кроссты шығарған. Жұмыртқа бағытындағы тауықтармен жүргізілген селекциялық жұмыс 78 апталық ғұмырында жұмыртқалағыштығы өте жоғары кросс тауықтарын шығаруға бағытталған</w:t>
      </w:r>
      <w:r w:rsidR="00117B8F">
        <w:rPr>
          <w:rFonts w:ascii="Times New Roman" w:eastAsia="Times New Roman" w:hAnsi="Times New Roman" w:cs="Times New Roman"/>
          <w:color w:val="111111"/>
          <w:sz w:val="28"/>
          <w:szCs w:val="28"/>
          <w:lang w:val="kk-KZ" w:eastAsia="ru-RU"/>
        </w:rPr>
        <w:t xml:space="preserve"> [80</w:t>
      </w:r>
      <w:r w:rsidR="005E4B95">
        <w:rPr>
          <w:rFonts w:ascii="Times New Roman" w:eastAsia="Times New Roman" w:hAnsi="Times New Roman" w:cs="Times New Roman"/>
          <w:color w:val="111111"/>
          <w:sz w:val="28"/>
          <w:szCs w:val="28"/>
          <w:lang w:val="kk-KZ" w:eastAsia="ru-RU"/>
        </w:rPr>
        <w:t>]</w:t>
      </w:r>
      <w:r>
        <w:rPr>
          <w:rFonts w:ascii="Times New Roman" w:eastAsia="Times New Roman" w:hAnsi="Times New Roman" w:cs="Times New Roman"/>
          <w:color w:val="111111"/>
          <w:sz w:val="28"/>
          <w:szCs w:val="28"/>
          <w:lang w:val="kk-KZ" w:eastAsia="ru-RU"/>
        </w:rPr>
        <w:t>. Ал Беларусь елінде құс шаруашылығы бойынша тәжірибелік ғылыми станция қызметкерлері жылдар бойы қабығы ақ түсті жұмыртқа туатын және тез қанаттанатын кросс тауықтарын жақсарту бойынша жұмыс жасауда  [</w:t>
      </w:r>
      <w:r w:rsidR="00A9121B">
        <w:rPr>
          <w:rFonts w:ascii="Times New Roman" w:eastAsia="Times New Roman" w:hAnsi="Times New Roman" w:cs="Times New Roman"/>
          <w:color w:val="111111"/>
          <w:sz w:val="28"/>
          <w:szCs w:val="28"/>
          <w:lang w:val="kk-KZ" w:eastAsia="ru-RU"/>
        </w:rPr>
        <w:t>81</w:t>
      </w:r>
      <w:r>
        <w:rPr>
          <w:rFonts w:ascii="Times New Roman" w:eastAsia="Times New Roman" w:hAnsi="Times New Roman" w:cs="Times New Roman"/>
          <w:color w:val="111111"/>
          <w:sz w:val="28"/>
          <w:szCs w:val="28"/>
          <w:lang w:val="kk-KZ" w:eastAsia="ru-RU"/>
        </w:rPr>
        <w:t xml:space="preserve">].  </w:t>
      </w:r>
    </w:p>
    <w:p w:rsidR="00E53058" w:rsidRDefault="00E53058" w:rsidP="000F54F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Қазақстанда селекциялық-генетикалық орталықтардың болмауы және асыл тұқымды құстарды шығаратын зауыттардың жоқтығын отандық зерттеушілер де өз еңбектерінде негізгі мәселелердің бірі ретінде көрсеткен. Бұл өз кезегінде ет және жұмыртқа өндіретін құс фабрикаларының импортталған асыл тұқымды материалды қолдануына әкелді деп айтқан </w:t>
      </w:r>
      <w:r>
        <w:rPr>
          <w:rFonts w:ascii="Times New Roman" w:hAnsi="Times New Roman" w:cs="Times New Roman"/>
          <w:sz w:val="28"/>
          <w:szCs w:val="28"/>
          <w:lang w:val="kk-KZ"/>
        </w:rPr>
        <w:t>[</w:t>
      </w:r>
      <w:r w:rsidR="00A9121B">
        <w:rPr>
          <w:rFonts w:ascii="Times New Roman" w:hAnsi="Times New Roman" w:cs="Times New Roman"/>
          <w:sz w:val="28"/>
          <w:szCs w:val="28"/>
          <w:lang w:val="kk-KZ"/>
        </w:rPr>
        <w:t>82</w:t>
      </w:r>
      <w:r>
        <w:rPr>
          <w:rFonts w:ascii="Times New Roman" w:hAnsi="Times New Roman" w:cs="Times New Roman"/>
          <w:sz w:val="28"/>
          <w:szCs w:val="28"/>
          <w:lang w:val="kk-KZ"/>
        </w:rPr>
        <w:t>]</w:t>
      </w:r>
      <w:r>
        <w:rPr>
          <w:rFonts w:ascii="Times New Roman" w:hAnsi="Times New Roman"/>
          <w:sz w:val="28"/>
          <w:szCs w:val="28"/>
          <w:lang w:val="kk-KZ"/>
        </w:rPr>
        <w:t xml:space="preserve">. </w:t>
      </w:r>
    </w:p>
    <w:p w:rsidR="00423ACE" w:rsidRDefault="00162390" w:rsidP="00190172">
      <w:pPr>
        <w:pStyle w:val="a6"/>
        <w:spacing w:before="0" w:beforeAutospacing="0" w:after="0" w:afterAutospacing="0"/>
        <w:ind w:firstLine="567"/>
        <w:jc w:val="both"/>
        <w:rPr>
          <w:sz w:val="28"/>
          <w:szCs w:val="28"/>
          <w:lang w:val="kk-KZ"/>
        </w:rPr>
      </w:pPr>
      <w:r>
        <w:rPr>
          <w:sz w:val="28"/>
          <w:szCs w:val="28"/>
          <w:lang w:val="kk-KZ"/>
        </w:rPr>
        <w:t>Осы саладағы өндірістің экономикалық тиімділігін көрсететін</w:t>
      </w:r>
      <w:r w:rsidR="00D17AF6">
        <w:rPr>
          <w:sz w:val="28"/>
          <w:szCs w:val="28"/>
          <w:lang w:val="kk-KZ"/>
        </w:rPr>
        <w:t xml:space="preserve"> көрсеткіштің бірі </w:t>
      </w:r>
      <w:r w:rsidR="00D17AF6" w:rsidRPr="00D17AF6">
        <w:rPr>
          <w:sz w:val="28"/>
          <w:szCs w:val="28"/>
          <w:lang w:val="kk-KZ"/>
        </w:rPr>
        <w:t>–</w:t>
      </w:r>
      <w:r w:rsidR="00D17AF6">
        <w:rPr>
          <w:sz w:val="28"/>
          <w:szCs w:val="28"/>
          <w:lang w:val="kk-KZ"/>
        </w:rPr>
        <w:t xml:space="preserve"> </w:t>
      </w:r>
      <w:r>
        <w:rPr>
          <w:sz w:val="28"/>
          <w:szCs w:val="28"/>
          <w:lang w:val="kk-KZ"/>
        </w:rPr>
        <w:t xml:space="preserve">өнімділікке келсек, құс шаруашылығындағы жалпы фабрикалардың көрсеткіштері </w:t>
      </w:r>
      <w:r w:rsidR="00FB0DCE">
        <w:rPr>
          <w:sz w:val="28"/>
          <w:szCs w:val="28"/>
          <w:lang w:val="kk-KZ"/>
        </w:rPr>
        <w:t xml:space="preserve">өте </w:t>
      </w:r>
      <w:r>
        <w:rPr>
          <w:sz w:val="28"/>
          <w:szCs w:val="28"/>
          <w:lang w:val="kk-KZ"/>
        </w:rPr>
        <w:t xml:space="preserve">төмен деп айтуға мүлде келмейді (сурет </w:t>
      </w:r>
      <w:r w:rsidR="00D17AF6">
        <w:rPr>
          <w:color w:val="111111"/>
          <w:sz w:val="28"/>
          <w:szCs w:val="28"/>
          <w:lang w:val="kk-KZ"/>
        </w:rPr>
        <w:t>12</w:t>
      </w:r>
      <w:r>
        <w:rPr>
          <w:sz w:val="28"/>
          <w:szCs w:val="28"/>
          <w:lang w:val="kk-KZ"/>
        </w:rPr>
        <w:t>).</w:t>
      </w:r>
      <w:r w:rsidR="00F22C74">
        <w:rPr>
          <w:sz w:val="28"/>
          <w:szCs w:val="28"/>
          <w:lang w:val="kk-KZ"/>
        </w:rPr>
        <w:t xml:space="preserve"> </w:t>
      </w:r>
      <w:r w:rsidR="00355B5E" w:rsidRPr="00355B5E">
        <w:rPr>
          <w:sz w:val="28"/>
          <w:szCs w:val="28"/>
          <w:lang w:val="kk-KZ"/>
        </w:rPr>
        <w:t>Тағы</w:t>
      </w:r>
      <w:r w:rsidR="00F80B39">
        <w:rPr>
          <w:sz w:val="28"/>
          <w:szCs w:val="28"/>
          <w:lang w:val="kk-KZ"/>
        </w:rPr>
        <w:t xml:space="preserve"> да</w:t>
      </w:r>
      <w:r w:rsidR="00355B5E" w:rsidRPr="00355B5E">
        <w:rPr>
          <w:sz w:val="28"/>
          <w:szCs w:val="28"/>
          <w:lang w:val="kk-KZ"/>
        </w:rPr>
        <w:t xml:space="preserve"> бір </w:t>
      </w:r>
      <w:r w:rsidR="00F80B39" w:rsidRPr="00355B5E">
        <w:rPr>
          <w:sz w:val="28"/>
          <w:szCs w:val="28"/>
          <w:lang w:val="kk-KZ"/>
        </w:rPr>
        <w:t xml:space="preserve">маңызды </w:t>
      </w:r>
      <w:r w:rsidR="00355B5E" w:rsidRPr="00355B5E">
        <w:rPr>
          <w:sz w:val="28"/>
          <w:szCs w:val="28"/>
          <w:lang w:val="kk-KZ"/>
        </w:rPr>
        <w:t>тенденция</w:t>
      </w:r>
      <w:r w:rsidR="00F80B39">
        <w:rPr>
          <w:sz w:val="28"/>
          <w:szCs w:val="28"/>
          <w:lang w:val="kk-KZ"/>
        </w:rPr>
        <w:t xml:space="preserve">ны атап айтсақ, </w:t>
      </w:r>
      <w:r w:rsidR="00355B5E" w:rsidRPr="00355B5E">
        <w:rPr>
          <w:sz w:val="28"/>
          <w:szCs w:val="28"/>
          <w:lang w:val="kk-KZ"/>
        </w:rPr>
        <w:t>дамыған елдердің көрсеткіштерінен құс</w:t>
      </w:r>
      <w:r w:rsidR="00F80B39">
        <w:rPr>
          <w:sz w:val="28"/>
          <w:szCs w:val="28"/>
          <w:lang w:val="kk-KZ"/>
        </w:rPr>
        <w:t xml:space="preserve"> шаруашылығы</w:t>
      </w:r>
      <w:r w:rsidR="00355B5E" w:rsidRPr="00355B5E">
        <w:rPr>
          <w:sz w:val="28"/>
          <w:szCs w:val="28"/>
          <w:lang w:val="kk-KZ"/>
        </w:rPr>
        <w:t xml:space="preserve"> өнімділігінің</w:t>
      </w:r>
      <w:r w:rsidR="00713D4E">
        <w:rPr>
          <w:sz w:val="28"/>
          <w:szCs w:val="28"/>
          <w:lang w:val="kk-KZ"/>
        </w:rPr>
        <w:t>, әсіресе,</w:t>
      </w:r>
      <w:r w:rsidR="00355B5E" w:rsidRPr="00355B5E">
        <w:rPr>
          <w:sz w:val="28"/>
          <w:szCs w:val="28"/>
          <w:lang w:val="kk-KZ"/>
        </w:rPr>
        <w:t xml:space="preserve"> </w:t>
      </w:r>
      <w:r w:rsidR="00713D4E">
        <w:rPr>
          <w:sz w:val="28"/>
          <w:szCs w:val="28"/>
          <w:lang w:val="kk-KZ"/>
        </w:rPr>
        <w:t>жұмыртқа өндіретін тауықтардың</w:t>
      </w:r>
      <w:r w:rsidR="00355B5E" w:rsidRPr="00355B5E">
        <w:rPr>
          <w:sz w:val="28"/>
          <w:szCs w:val="28"/>
          <w:lang w:val="kk-KZ"/>
        </w:rPr>
        <w:t xml:space="preserve"> артта қалуы.</w:t>
      </w:r>
      <w:r w:rsidR="001242D1">
        <w:rPr>
          <w:sz w:val="28"/>
          <w:szCs w:val="28"/>
          <w:lang w:val="kk-KZ"/>
        </w:rPr>
        <w:t xml:space="preserve"> </w:t>
      </w:r>
      <w:r w:rsidR="00355B5E" w:rsidRPr="00355B5E">
        <w:rPr>
          <w:sz w:val="28"/>
          <w:szCs w:val="28"/>
          <w:lang w:val="kk-KZ"/>
        </w:rPr>
        <w:t>Қазақстандық құс фабрикаларының мекиен тауықтарының жұмыртқа өндірісі дамыған елдерге қарағанда әлі де төмен және бұл республика ішінде селекциялық жұмыстардың дамымауымен байланысты.</w:t>
      </w:r>
      <w:r w:rsidR="00355B5E">
        <w:rPr>
          <w:sz w:val="28"/>
          <w:szCs w:val="28"/>
          <w:lang w:val="kk-KZ"/>
        </w:rPr>
        <w:t xml:space="preserve"> </w:t>
      </w:r>
    </w:p>
    <w:p w:rsidR="00713D4E" w:rsidRPr="00190172" w:rsidRDefault="00713D4E" w:rsidP="00190172">
      <w:pPr>
        <w:pStyle w:val="a6"/>
        <w:spacing w:before="0" w:beforeAutospacing="0" w:after="0" w:afterAutospacing="0"/>
        <w:ind w:firstLine="567"/>
        <w:jc w:val="both"/>
        <w:rPr>
          <w:sz w:val="28"/>
          <w:szCs w:val="28"/>
          <w:lang w:val="kk-KZ"/>
        </w:rPr>
      </w:pPr>
    </w:p>
    <w:p w:rsidR="00190172" w:rsidRDefault="00423ACE" w:rsidP="00190172">
      <w:pPr>
        <w:pStyle w:val="a6"/>
        <w:spacing w:before="0" w:beforeAutospacing="0" w:after="0" w:afterAutospacing="0"/>
        <w:ind w:firstLine="567"/>
        <w:jc w:val="both"/>
        <w:rPr>
          <w:sz w:val="28"/>
          <w:szCs w:val="28"/>
          <w:lang w:val="en-US"/>
        </w:rPr>
      </w:pPr>
      <w:r>
        <w:rPr>
          <w:noProof/>
        </w:rPr>
        <w:drawing>
          <wp:inline distT="0" distB="0" distL="0" distR="0" wp14:anchorId="4D868C26" wp14:editId="5A5E6CC8">
            <wp:extent cx="4572000" cy="27432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4412F" w:rsidRDefault="0044412F" w:rsidP="00190172">
      <w:pPr>
        <w:pStyle w:val="a6"/>
        <w:spacing w:before="0" w:beforeAutospacing="0" w:after="0" w:afterAutospacing="0"/>
        <w:ind w:firstLine="567"/>
        <w:jc w:val="both"/>
        <w:rPr>
          <w:sz w:val="28"/>
          <w:szCs w:val="28"/>
          <w:lang w:val="en-US"/>
        </w:rPr>
      </w:pPr>
    </w:p>
    <w:p w:rsidR="0044412F" w:rsidRDefault="006C425D" w:rsidP="006C425D">
      <w:pPr>
        <w:pStyle w:val="a6"/>
        <w:spacing w:before="0" w:beforeAutospacing="0" w:after="0" w:afterAutospacing="0"/>
        <w:ind w:firstLine="567"/>
        <w:rPr>
          <w:sz w:val="28"/>
          <w:szCs w:val="28"/>
          <w:lang w:val="kk-KZ"/>
        </w:rPr>
      </w:pPr>
      <w:r>
        <w:rPr>
          <w:sz w:val="28"/>
          <w:szCs w:val="28"/>
          <w:lang w:val="kk-KZ"/>
        </w:rPr>
        <w:t>Сурет</w:t>
      </w:r>
      <w:r w:rsidR="0044412F">
        <w:rPr>
          <w:sz w:val="28"/>
          <w:szCs w:val="28"/>
          <w:lang w:val="kk-KZ"/>
        </w:rPr>
        <w:t xml:space="preserve"> </w:t>
      </w:r>
      <w:r w:rsidR="004F066D">
        <w:rPr>
          <w:sz w:val="28"/>
          <w:szCs w:val="28"/>
          <w:lang w:val="en-US"/>
        </w:rPr>
        <w:t>1</w:t>
      </w:r>
      <w:r w:rsidR="004F066D" w:rsidRPr="004F066D">
        <w:rPr>
          <w:sz w:val="28"/>
          <w:szCs w:val="28"/>
          <w:lang w:val="en-US"/>
        </w:rPr>
        <w:t>2</w:t>
      </w:r>
      <w:r w:rsidR="0044412F" w:rsidRPr="0044412F">
        <w:rPr>
          <w:sz w:val="28"/>
          <w:szCs w:val="28"/>
          <w:lang w:val="en-US"/>
        </w:rPr>
        <w:t xml:space="preserve"> – </w:t>
      </w:r>
      <w:r w:rsidR="0044412F">
        <w:rPr>
          <w:sz w:val="28"/>
          <w:szCs w:val="28"/>
        </w:rPr>
        <w:t>Ауыл</w:t>
      </w:r>
      <w:r w:rsidR="0044412F" w:rsidRPr="0044412F">
        <w:rPr>
          <w:sz w:val="28"/>
          <w:szCs w:val="28"/>
          <w:lang w:val="en-US"/>
        </w:rPr>
        <w:t xml:space="preserve"> </w:t>
      </w:r>
      <w:r w:rsidR="0044412F">
        <w:rPr>
          <w:sz w:val="28"/>
          <w:szCs w:val="28"/>
          <w:lang w:val="kk-KZ"/>
        </w:rPr>
        <w:t>шаруашылығы кәсіпорындары бойынша құс өнімділігі</w:t>
      </w:r>
    </w:p>
    <w:p w:rsidR="00607340" w:rsidRDefault="00607340" w:rsidP="00607340">
      <w:pPr>
        <w:pStyle w:val="a6"/>
        <w:spacing w:before="0" w:beforeAutospacing="0" w:after="0" w:afterAutospacing="0"/>
        <w:ind w:firstLine="567"/>
        <w:jc w:val="both"/>
        <w:rPr>
          <w:lang w:val="kk-KZ"/>
        </w:rPr>
      </w:pPr>
    </w:p>
    <w:p w:rsidR="0044412F" w:rsidRDefault="00607340" w:rsidP="00607340">
      <w:pPr>
        <w:pStyle w:val="a6"/>
        <w:spacing w:before="0" w:beforeAutospacing="0" w:after="0" w:afterAutospacing="0"/>
        <w:ind w:firstLine="567"/>
        <w:jc w:val="both"/>
        <w:rPr>
          <w:lang w:val="kk-KZ"/>
        </w:rPr>
      </w:pPr>
      <w:r w:rsidRPr="00607340">
        <w:rPr>
          <w:lang w:val="kk-KZ"/>
        </w:rPr>
        <w:t xml:space="preserve">Ескерту </w:t>
      </w:r>
      <w:r>
        <w:rPr>
          <w:lang w:val="kk-KZ"/>
        </w:rPr>
        <w:t>–</w:t>
      </w:r>
      <w:r w:rsidRPr="00607340">
        <w:rPr>
          <w:lang w:val="kk-KZ"/>
        </w:rPr>
        <w:t xml:space="preserve"> </w:t>
      </w:r>
      <w:r w:rsidR="00A40E87">
        <w:rPr>
          <w:lang w:val="kk-KZ"/>
        </w:rPr>
        <w:t>[75</w:t>
      </w:r>
      <w:r w:rsidR="00DE06CB">
        <w:rPr>
          <w:lang w:val="kk-KZ"/>
        </w:rPr>
        <w:t xml:space="preserve">] </w:t>
      </w:r>
      <w:r w:rsidR="00983198">
        <w:rPr>
          <w:lang w:val="kk-KZ"/>
        </w:rPr>
        <w:t xml:space="preserve">ҚР Статегиялық жоспарлау, </w:t>
      </w:r>
      <w:r w:rsidR="00183FE6" w:rsidRPr="00183FE6">
        <w:rPr>
          <w:lang w:val="kk-KZ"/>
        </w:rPr>
        <w:t>реформалар агент</w:t>
      </w:r>
      <w:r w:rsidR="00983198">
        <w:rPr>
          <w:lang w:val="kk-KZ"/>
        </w:rPr>
        <w:t>тігі Ұлттық статистика бюро</w:t>
      </w:r>
      <w:r w:rsidR="00D7345E">
        <w:rPr>
          <w:lang w:val="kk-KZ"/>
        </w:rPr>
        <w:t>сының</w:t>
      </w:r>
      <w:r w:rsidR="003B6178">
        <w:rPr>
          <w:lang w:val="kk-KZ"/>
        </w:rPr>
        <w:t xml:space="preserve"> мәлімет</w:t>
      </w:r>
      <w:r w:rsidR="00183FE6">
        <w:rPr>
          <w:lang w:val="kk-KZ"/>
        </w:rPr>
        <w:t>тері негізінде автор құрастырған</w:t>
      </w:r>
    </w:p>
    <w:p w:rsidR="0071623E" w:rsidRDefault="0071623E" w:rsidP="00607340">
      <w:pPr>
        <w:pStyle w:val="a6"/>
        <w:spacing w:before="0" w:beforeAutospacing="0" w:after="0" w:afterAutospacing="0"/>
        <w:ind w:firstLine="567"/>
        <w:jc w:val="both"/>
        <w:rPr>
          <w:lang w:val="kk-KZ"/>
        </w:rPr>
      </w:pPr>
    </w:p>
    <w:p w:rsidR="005E0B3D" w:rsidRDefault="006C5373" w:rsidP="00607340">
      <w:pPr>
        <w:pStyle w:val="a6"/>
        <w:spacing w:before="0" w:beforeAutospacing="0" w:after="0" w:afterAutospacing="0"/>
        <w:ind w:firstLine="567"/>
        <w:jc w:val="both"/>
        <w:rPr>
          <w:sz w:val="28"/>
          <w:szCs w:val="28"/>
          <w:lang w:val="kk-KZ"/>
        </w:rPr>
      </w:pPr>
      <w:r>
        <w:rPr>
          <w:sz w:val="28"/>
          <w:szCs w:val="28"/>
          <w:lang w:val="kk-KZ"/>
        </w:rPr>
        <w:t>1</w:t>
      </w:r>
      <w:r w:rsidRPr="006C5373">
        <w:rPr>
          <w:sz w:val="28"/>
          <w:szCs w:val="28"/>
          <w:lang w:val="kk-KZ"/>
        </w:rPr>
        <w:t>2</w:t>
      </w:r>
      <w:r w:rsidR="00FA15AB">
        <w:rPr>
          <w:sz w:val="28"/>
          <w:szCs w:val="28"/>
          <w:lang w:val="kk-KZ"/>
        </w:rPr>
        <w:t xml:space="preserve">-суретте көрсетілгендей, </w:t>
      </w:r>
      <w:r w:rsidR="0071623E">
        <w:rPr>
          <w:sz w:val="28"/>
          <w:szCs w:val="28"/>
          <w:lang w:val="kk-KZ"/>
        </w:rPr>
        <w:t>Қ</w:t>
      </w:r>
      <w:r w:rsidR="00C0311E">
        <w:rPr>
          <w:sz w:val="28"/>
          <w:szCs w:val="28"/>
          <w:lang w:val="kk-KZ"/>
        </w:rPr>
        <w:t>азақстандық құс шаруашылығы кәсіпорын</w:t>
      </w:r>
      <w:r w:rsidR="0071623E">
        <w:rPr>
          <w:sz w:val="28"/>
          <w:szCs w:val="28"/>
          <w:lang w:val="kk-KZ"/>
        </w:rPr>
        <w:t xml:space="preserve">дарының бір мекиен тауықтан алатын орташа жұмыртқа шығымы </w:t>
      </w:r>
      <w:r w:rsidR="0071623E" w:rsidRPr="0071623E">
        <w:rPr>
          <w:sz w:val="28"/>
          <w:szCs w:val="28"/>
          <w:lang w:val="kk-KZ"/>
        </w:rPr>
        <w:t>2</w:t>
      </w:r>
      <w:r w:rsidR="0071623E">
        <w:rPr>
          <w:sz w:val="28"/>
          <w:szCs w:val="28"/>
          <w:lang w:val="kk-KZ"/>
        </w:rPr>
        <w:t>018 жылы 292 дана,</w:t>
      </w:r>
      <w:r w:rsidR="0020758E">
        <w:rPr>
          <w:sz w:val="28"/>
          <w:szCs w:val="28"/>
          <w:lang w:val="kk-KZ"/>
        </w:rPr>
        <w:t xml:space="preserve"> </w:t>
      </w:r>
      <w:r w:rsidR="0020758E" w:rsidRPr="0020758E">
        <w:rPr>
          <w:sz w:val="28"/>
          <w:szCs w:val="28"/>
          <w:lang w:val="kk-KZ"/>
        </w:rPr>
        <w:t xml:space="preserve">2019 </w:t>
      </w:r>
      <w:r w:rsidR="0020758E">
        <w:rPr>
          <w:sz w:val="28"/>
          <w:szCs w:val="28"/>
          <w:lang w:val="kk-KZ"/>
        </w:rPr>
        <w:t xml:space="preserve">– 285, </w:t>
      </w:r>
      <w:r w:rsidR="0071623E">
        <w:rPr>
          <w:sz w:val="28"/>
          <w:szCs w:val="28"/>
          <w:lang w:val="kk-KZ"/>
        </w:rPr>
        <w:t xml:space="preserve"> ал </w:t>
      </w:r>
      <w:r w:rsidR="0071623E" w:rsidRPr="0071623E">
        <w:rPr>
          <w:sz w:val="28"/>
          <w:szCs w:val="28"/>
          <w:lang w:val="kk-KZ"/>
        </w:rPr>
        <w:t>2</w:t>
      </w:r>
      <w:r w:rsidR="0071623E">
        <w:rPr>
          <w:sz w:val="28"/>
          <w:szCs w:val="28"/>
          <w:lang w:val="kk-KZ"/>
        </w:rPr>
        <w:t>0</w:t>
      </w:r>
      <w:r w:rsidR="0071623E" w:rsidRPr="0071623E">
        <w:rPr>
          <w:sz w:val="28"/>
          <w:szCs w:val="28"/>
          <w:lang w:val="kk-KZ"/>
        </w:rPr>
        <w:t>2</w:t>
      </w:r>
      <w:r w:rsidR="0071623E">
        <w:rPr>
          <w:sz w:val="28"/>
          <w:szCs w:val="28"/>
          <w:lang w:val="kk-KZ"/>
        </w:rPr>
        <w:t xml:space="preserve">0 жылы </w:t>
      </w:r>
      <w:r w:rsidR="0071623E" w:rsidRPr="0071623E">
        <w:rPr>
          <w:sz w:val="28"/>
          <w:szCs w:val="28"/>
          <w:lang w:val="kk-KZ"/>
        </w:rPr>
        <w:t>2</w:t>
      </w:r>
      <w:r w:rsidR="0071623E">
        <w:rPr>
          <w:sz w:val="28"/>
          <w:szCs w:val="28"/>
          <w:lang w:val="kk-KZ"/>
        </w:rPr>
        <w:t>63  болған.</w:t>
      </w:r>
      <w:r w:rsidR="0020758E">
        <w:rPr>
          <w:sz w:val="28"/>
          <w:szCs w:val="28"/>
          <w:lang w:val="kk-KZ"/>
        </w:rPr>
        <w:t xml:space="preserve"> Қазақстандағы барлық шаруашылық санаттары бойы</w:t>
      </w:r>
      <w:r w:rsidR="00757E42">
        <w:rPr>
          <w:sz w:val="28"/>
          <w:szCs w:val="28"/>
          <w:lang w:val="kk-KZ"/>
        </w:rPr>
        <w:t>нша құс өнімділігінің кейінгі 2</w:t>
      </w:r>
      <w:r w:rsidR="00757E42" w:rsidRPr="00757E42">
        <w:rPr>
          <w:sz w:val="28"/>
          <w:szCs w:val="28"/>
          <w:lang w:val="kk-KZ"/>
        </w:rPr>
        <w:t>5</w:t>
      </w:r>
      <w:r w:rsidR="0020758E">
        <w:rPr>
          <w:sz w:val="28"/>
          <w:szCs w:val="28"/>
          <w:lang w:val="kk-KZ"/>
        </w:rPr>
        <w:t xml:space="preserve"> жылды қамтыған арал</w:t>
      </w:r>
      <w:r w:rsidR="008D4AF9">
        <w:rPr>
          <w:sz w:val="28"/>
          <w:szCs w:val="28"/>
          <w:lang w:val="kk-KZ"/>
        </w:rPr>
        <w:t>ықтағы көрсеткіштері Қосымшада Ә</w:t>
      </w:r>
      <w:r w:rsidR="0020758E">
        <w:rPr>
          <w:color w:val="111111"/>
          <w:sz w:val="28"/>
          <w:szCs w:val="28"/>
          <w:lang w:val="kk-KZ"/>
        </w:rPr>
        <w:t>-</w:t>
      </w:r>
      <w:r w:rsidR="008D4AF9">
        <w:rPr>
          <w:sz w:val="28"/>
          <w:szCs w:val="28"/>
          <w:lang w:val="kk-KZ"/>
        </w:rPr>
        <w:t>да</w:t>
      </w:r>
      <w:r w:rsidR="0020758E">
        <w:rPr>
          <w:sz w:val="28"/>
          <w:szCs w:val="28"/>
          <w:lang w:val="kk-KZ"/>
        </w:rPr>
        <w:t xml:space="preserve"> берілген.  С</w:t>
      </w:r>
      <w:r w:rsidR="003A4DA0">
        <w:rPr>
          <w:sz w:val="28"/>
          <w:szCs w:val="28"/>
          <w:lang w:val="kk-KZ"/>
        </w:rPr>
        <w:t>ол қосымшадағы с</w:t>
      </w:r>
      <w:r w:rsidR="0020758E">
        <w:rPr>
          <w:sz w:val="28"/>
          <w:szCs w:val="28"/>
          <w:lang w:val="kk-KZ"/>
        </w:rPr>
        <w:t xml:space="preserve">оңғы </w:t>
      </w:r>
      <w:r w:rsidR="0020758E" w:rsidRPr="003A4DA0">
        <w:rPr>
          <w:sz w:val="28"/>
          <w:szCs w:val="28"/>
          <w:lang w:val="kk-KZ"/>
        </w:rPr>
        <w:t>3</w:t>
      </w:r>
      <w:r w:rsidR="0020758E">
        <w:rPr>
          <w:sz w:val="28"/>
          <w:szCs w:val="28"/>
          <w:lang w:val="kk-KZ"/>
        </w:rPr>
        <w:t xml:space="preserve"> жылдық</w:t>
      </w:r>
      <w:r w:rsidR="007819EB">
        <w:rPr>
          <w:sz w:val="28"/>
          <w:szCs w:val="28"/>
          <w:lang w:val="kk-KZ"/>
        </w:rPr>
        <w:t xml:space="preserve">, анық айтқанда 2018, 2019, </w:t>
      </w:r>
      <w:r w:rsidR="00426736">
        <w:rPr>
          <w:sz w:val="28"/>
          <w:szCs w:val="28"/>
          <w:lang w:val="kk-KZ"/>
        </w:rPr>
        <w:t>2020 жылғы</w:t>
      </w:r>
      <w:r w:rsidR="0020758E">
        <w:rPr>
          <w:sz w:val="28"/>
          <w:szCs w:val="28"/>
          <w:lang w:val="kk-KZ"/>
        </w:rPr>
        <w:t xml:space="preserve"> көрсеткішт</w:t>
      </w:r>
      <w:r w:rsidR="003A4DA0">
        <w:rPr>
          <w:sz w:val="28"/>
          <w:szCs w:val="28"/>
          <w:lang w:val="kk-KZ"/>
        </w:rPr>
        <w:t>ерд</w:t>
      </w:r>
      <w:r w:rsidR="0020758E">
        <w:rPr>
          <w:sz w:val="28"/>
          <w:szCs w:val="28"/>
          <w:lang w:val="kk-KZ"/>
        </w:rPr>
        <w:t>і салыстырсақ</w:t>
      </w:r>
      <w:r w:rsidR="003A4DA0">
        <w:rPr>
          <w:sz w:val="28"/>
          <w:szCs w:val="28"/>
          <w:lang w:val="kk-KZ"/>
        </w:rPr>
        <w:t>,</w:t>
      </w:r>
      <w:r w:rsidR="0020758E">
        <w:rPr>
          <w:sz w:val="28"/>
          <w:szCs w:val="28"/>
          <w:lang w:val="kk-KZ"/>
        </w:rPr>
        <w:t xml:space="preserve"> </w:t>
      </w:r>
      <w:r w:rsidR="003A4DA0">
        <w:rPr>
          <w:sz w:val="28"/>
          <w:szCs w:val="28"/>
          <w:lang w:val="kk-KZ"/>
        </w:rPr>
        <w:t xml:space="preserve">онда орташа есеппен алғанда </w:t>
      </w:r>
      <w:r w:rsidR="003A4DA0" w:rsidRPr="003A4DA0">
        <w:rPr>
          <w:sz w:val="28"/>
          <w:szCs w:val="28"/>
          <w:lang w:val="kk-KZ"/>
        </w:rPr>
        <w:t>43 дана ж</w:t>
      </w:r>
      <w:r w:rsidR="003A4DA0">
        <w:rPr>
          <w:sz w:val="28"/>
          <w:szCs w:val="28"/>
          <w:lang w:val="kk-KZ"/>
        </w:rPr>
        <w:t>ұмыртқа шамасында айырмашылық бары анықталды. [(</w:t>
      </w:r>
      <w:r w:rsidR="003A4DA0" w:rsidRPr="005E0B3D">
        <w:rPr>
          <w:sz w:val="28"/>
          <w:szCs w:val="28"/>
          <w:lang w:val="kk-KZ"/>
        </w:rPr>
        <w:t>292 – 246</w:t>
      </w:r>
      <w:r w:rsidR="003A4DA0">
        <w:rPr>
          <w:sz w:val="28"/>
          <w:szCs w:val="28"/>
          <w:lang w:val="kk-KZ"/>
        </w:rPr>
        <w:t xml:space="preserve">) </w:t>
      </w:r>
      <w:r w:rsidR="003A4DA0" w:rsidRPr="005E0B3D">
        <w:rPr>
          <w:sz w:val="28"/>
          <w:szCs w:val="28"/>
          <w:lang w:val="kk-KZ"/>
        </w:rPr>
        <w:t xml:space="preserve">+ (285 </w:t>
      </w:r>
      <w:r w:rsidR="00544EF8" w:rsidRPr="005E0B3D">
        <w:rPr>
          <w:sz w:val="28"/>
          <w:szCs w:val="28"/>
          <w:lang w:val="kk-KZ"/>
        </w:rPr>
        <w:t>–</w:t>
      </w:r>
      <w:r w:rsidR="003A4DA0" w:rsidRPr="005E0B3D">
        <w:rPr>
          <w:sz w:val="28"/>
          <w:szCs w:val="28"/>
          <w:lang w:val="kk-KZ"/>
        </w:rPr>
        <w:t xml:space="preserve"> 240)</w:t>
      </w:r>
      <w:r w:rsidR="00544EF8" w:rsidRPr="005E0B3D">
        <w:rPr>
          <w:sz w:val="28"/>
          <w:szCs w:val="28"/>
          <w:lang w:val="kk-KZ"/>
        </w:rPr>
        <w:t xml:space="preserve"> + (263 – 225)] / 3 </w:t>
      </w:r>
      <w:r w:rsidR="00544EF8">
        <w:rPr>
          <w:sz w:val="28"/>
          <w:szCs w:val="28"/>
          <w:lang w:val="kk-KZ"/>
        </w:rPr>
        <w:t xml:space="preserve">жылға </w:t>
      </w:r>
      <w:r w:rsidR="003A4DA0">
        <w:rPr>
          <w:sz w:val="28"/>
          <w:szCs w:val="28"/>
          <w:lang w:val="kk-KZ"/>
        </w:rPr>
        <w:t>=</w:t>
      </w:r>
      <w:r w:rsidR="00544EF8">
        <w:rPr>
          <w:sz w:val="28"/>
          <w:szCs w:val="28"/>
          <w:lang w:val="kk-KZ"/>
        </w:rPr>
        <w:t xml:space="preserve">  </w:t>
      </w:r>
      <w:r w:rsidR="00544EF8" w:rsidRPr="003A4DA0">
        <w:rPr>
          <w:sz w:val="28"/>
          <w:szCs w:val="28"/>
          <w:lang w:val="kk-KZ"/>
        </w:rPr>
        <w:t>43</w:t>
      </w:r>
      <w:r w:rsidR="00F22C74">
        <w:rPr>
          <w:sz w:val="28"/>
          <w:szCs w:val="28"/>
          <w:lang w:val="kk-KZ"/>
        </w:rPr>
        <w:t xml:space="preserve"> Бұл</w:t>
      </w:r>
      <w:r w:rsidR="005E0B3D">
        <w:rPr>
          <w:sz w:val="28"/>
          <w:szCs w:val="28"/>
          <w:lang w:val="kk-KZ"/>
        </w:rPr>
        <w:t xml:space="preserve"> айырмашылық</w:t>
      </w:r>
      <w:r w:rsidR="00F22C74">
        <w:rPr>
          <w:sz w:val="28"/>
          <w:szCs w:val="28"/>
          <w:lang w:val="kk-KZ"/>
        </w:rPr>
        <w:t xml:space="preserve"> </w:t>
      </w:r>
      <w:r w:rsidR="005E0B3D">
        <w:rPr>
          <w:sz w:val="28"/>
          <w:szCs w:val="28"/>
          <w:lang w:val="kk-KZ"/>
        </w:rPr>
        <w:t>жеке тұрғындардың, яғни жұртшылық шаруашылықтарында, сондай</w:t>
      </w:r>
      <w:r w:rsidR="005E0B3D">
        <w:rPr>
          <w:color w:val="111111"/>
          <w:sz w:val="28"/>
          <w:szCs w:val="28"/>
          <w:lang w:val="kk-KZ"/>
        </w:rPr>
        <w:t>-</w:t>
      </w:r>
      <w:r w:rsidR="005E0B3D">
        <w:rPr>
          <w:sz w:val="28"/>
          <w:szCs w:val="28"/>
          <w:lang w:val="kk-KZ"/>
        </w:rPr>
        <w:t xml:space="preserve">ақ дара кәсіпкерлер мен фермер қожалықтарында өсірілетін мекиен тауықтардың жұмыртқалағыштығы құс фабрикаларындағы өнімділікпен салыстырғанда төмен болуымен түсіндіріледі. </w:t>
      </w:r>
    </w:p>
    <w:p w:rsidR="00757E42" w:rsidRPr="00297109" w:rsidRDefault="00426736" w:rsidP="00607340">
      <w:pPr>
        <w:pStyle w:val="a6"/>
        <w:spacing w:before="0" w:beforeAutospacing="0" w:after="0" w:afterAutospacing="0"/>
        <w:ind w:firstLine="567"/>
        <w:jc w:val="both"/>
        <w:rPr>
          <w:color w:val="000000"/>
          <w:sz w:val="28"/>
          <w:szCs w:val="28"/>
          <w:lang w:val="kk-KZ"/>
        </w:rPr>
      </w:pPr>
      <w:r w:rsidRPr="00297109">
        <w:rPr>
          <w:sz w:val="28"/>
          <w:szCs w:val="28"/>
          <w:lang w:val="kk-KZ"/>
        </w:rPr>
        <w:t xml:space="preserve">Сондай-ақ </w:t>
      </w:r>
      <w:r w:rsidR="00CB44A5" w:rsidRPr="00297109">
        <w:rPr>
          <w:sz w:val="28"/>
          <w:szCs w:val="28"/>
          <w:lang w:val="kk-KZ"/>
        </w:rPr>
        <w:t>Ә</w:t>
      </w:r>
      <w:r w:rsidR="00757E42" w:rsidRPr="00297109">
        <w:rPr>
          <w:sz w:val="28"/>
          <w:szCs w:val="28"/>
          <w:lang w:val="kk-KZ"/>
        </w:rPr>
        <w:t xml:space="preserve"> қосымшасынан құс шаруашылығы кәсіпорындары бойынша 1 мекиен тауықтан алатын жұмыртқа шығымы 2021 жылы едәуір төмендегенін байқауға болады, ол </w:t>
      </w:r>
      <w:r w:rsidRPr="00297109">
        <w:rPr>
          <w:sz w:val="28"/>
          <w:szCs w:val="28"/>
          <w:lang w:val="kk-KZ"/>
        </w:rPr>
        <w:t>205</w:t>
      </w:r>
      <w:r w:rsidR="00757E42" w:rsidRPr="00297109">
        <w:rPr>
          <w:sz w:val="28"/>
          <w:szCs w:val="28"/>
          <w:lang w:val="kk-KZ"/>
        </w:rPr>
        <w:t xml:space="preserve"> жұмыртқа ғана болған. Әрине</w:t>
      </w:r>
      <w:r w:rsidR="00963122" w:rsidRPr="00297109">
        <w:rPr>
          <w:sz w:val="28"/>
          <w:szCs w:val="28"/>
          <w:lang w:val="kk-KZ"/>
        </w:rPr>
        <w:t>,</w:t>
      </w:r>
      <w:r w:rsidR="00957882" w:rsidRPr="00297109">
        <w:rPr>
          <w:sz w:val="28"/>
          <w:szCs w:val="28"/>
          <w:lang w:val="kk-KZ"/>
        </w:rPr>
        <w:t xml:space="preserve"> мұның нақты себептер</w:t>
      </w:r>
      <w:r w:rsidR="00757E42" w:rsidRPr="00297109">
        <w:rPr>
          <w:sz w:val="28"/>
          <w:szCs w:val="28"/>
          <w:lang w:val="kk-KZ"/>
        </w:rPr>
        <w:t xml:space="preserve">і, алдында ескертілгендей, COVID-19 пандемиясы және соңғы екі жылда </w:t>
      </w:r>
      <w:r w:rsidR="00757E42" w:rsidRPr="00297109">
        <w:rPr>
          <w:color w:val="000000"/>
          <w:sz w:val="28"/>
          <w:szCs w:val="28"/>
          <w:lang w:val="kk-KZ"/>
        </w:rPr>
        <w:t xml:space="preserve">таралған </w:t>
      </w:r>
      <w:r w:rsidR="00757E42" w:rsidRPr="00297109">
        <w:rPr>
          <w:sz w:val="28"/>
          <w:szCs w:val="28"/>
          <w:lang w:val="kk-KZ"/>
        </w:rPr>
        <w:t xml:space="preserve">A(H5N8) </w:t>
      </w:r>
      <w:r w:rsidR="00963122" w:rsidRPr="00297109">
        <w:rPr>
          <w:sz w:val="28"/>
          <w:szCs w:val="28"/>
          <w:lang w:val="kk-KZ"/>
        </w:rPr>
        <w:t xml:space="preserve">құс </w:t>
      </w:r>
      <w:r w:rsidR="00757E42" w:rsidRPr="00297109">
        <w:rPr>
          <w:color w:val="000000"/>
          <w:sz w:val="28"/>
          <w:szCs w:val="28"/>
          <w:lang w:val="kk-KZ"/>
        </w:rPr>
        <w:t>тұмауының салдары</w:t>
      </w:r>
      <w:r w:rsidR="00963122" w:rsidRPr="00297109">
        <w:rPr>
          <w:color w:val="000000"/>
          <w:sz w:val="28"/>
          <w:szCs w:val="28"/>
          <w:lang w:val="kk-KZ"/>
        </w:rPr>
        <w:t>нан болған төмен нәтиже</w:t>
      </w:r>
      <w:r w:rsidRPr="00297109">
        <w:rPr>
          <w:color w:val="000000"/>
          <w:sz w:val="28"/>
          <w:szCs w:val="28"/>
          <w:lang w:val="kk-KZ"/>
        </w:rPr>
        <w:t xml:space="preserve"> деп түсіндіруге болады</w:t>
      </w:r>
      <w:r w:rsidR="00963122" w:rsidRPr="00297109">
        <w:rPr>
          <w:color w:val="000000"/>
          <w:sz w:val="28"/>
          <w:szCs w:val="28"/>
          <w:lang w:val="kk-KZ"/>
        </w:rPr>
        <w:t xml:space="preserve">.  </w:t>
      </w:r>
    </w:p>
    <w:p w:rsidR="00426736" w:rsidRPr="00B66590" w:rsidRDefault="00426736" w:rsidP="00607340">
      <w:pPr>
        <w:pStyle w:val="a6"/>
        <w:spacing w:before="0" w:beforeAutospacing="0" w:after="0" w:afterAutospacing="0"/>
        <w:ind w:firstLine="567"/>
        <w:jc w:val="both"/>
        <w:rPr>
          <w:color w:val="000000"/>
          <w:sz w:val="28"/>
          <w:szCs w:val="28"/>
          <w:lang w:val="kk-KZ"/>
        </w:rPr>
      </w:pPr>
      <w:r w:rsidRPr="00297109">
        <w:rPr>
          <w:color w:val="000000"/>
          <w:sz w:val="28"/>
          <w:szCs w:val="28"/>
          <w:lang w:val="kk-KZ"/>
        </w:rPr>
        <w:t xml:space="preserve">2021 жылғы құс шаруашылығы кәсіпорындары бойынша орташа есеппен бір мекиен тауықтың өнімділігі 205 жұмыртқаға дейін төмендеп кетуі тек короновирустық пандемияның салдары деп айтқан </w:t>
      </w:r>
      <w:r w:rsidR="00957882" w:rsidRPr="00297109">
        <w:rPr>
          <w:color w:val="000000"/>
          <w:sz w:val="28"/>
          <w:szCs w:val="28"/>
          <w:lang w:val="kk-KZ"/>
        </w:rPr>
        <w:t xml:space="preserve">орынсыз. Мұндай төмен құс өнімділігі </w:t>
      </w:r>
      <w:r w:rsidR="00957882" w:rsidRPr="00297109">
        <w:rPr>
          <w:sz w:val="28"/>
          <w:szCs w:val="28"/>
          <w:lang w:val="kk-KZ"/>
        </w:rPr>
        <w:t xml:space="preserve">A(H5N8) </w:t>
      </w:r>
      <w:r w:rsidR="00957882" w:rsidRPr="00297109">
        <w:rPr>
          <w:color w:val="000000"/>
          <w:sz w:val="28"/>
          <w:szCs w:val="28"/>
          <w:lang w:val="kk-KZ"/>
        </w:rPr>
        <w:t xml:space="preserve"> тұмауының өршуі кезінде мекиен құс басы санының жойылуы мен өлім</w:t>
      </w:r>
      <w:r w:rsidR="00957882" w:rsidRPr="00297109">
        <w:rPr>
          <w:sz w:val="28"/>
          <w:szCs w:val="28"/>
          <w:lang w:val="kk-KZ"/>
        </w:rPr>
        <w:t>-</w:t>
      </w:r>
      <w:r w:rsidR="00957882" w:rsidRPr="00297109">
        <w:rPr>
          <w:color w:val="000000"/>
          <w:sz w:val="28"/>
          <w:szCs w:val="28"/>
          <w:lang w:val="kk-KZ"/>
        </w:rPr>
        <w:t xml:space="preserve">жітімнің жоғары болуымен де тікелей байланысты. </w:t>
      </w:r>
      <w:r w:rsidRPr="00297109">
        <w:rPr>
          <w:color w:val="000000"/>
          <w:sz w:val="28"/>
          <w:szCs w:val="28"/>
          <w:lang w:val="kk-KZ"/>
        </w:rPr>
        <w:t xml:space="preserve"> </w:t>
      </w:r>
      <w:r w:rsidR="00957882" w:rsidRPr="00297109">
        <w:rPr>
          <w:color w:val="000000"/>
          <w:sz w:val="28"/>
          <w:szCs w:val="28"/>
          <w:lang w:val="kk-KZ"/>
        </w:rPr>
        <w:t>Кейбір құс фабрикаларының жұмыстары тұралап, жабылып та қалды.</w:t>
      </w:r>
      <w:r w:rsidRPr="00297109">
        <w:rPr>
          <w:color w:val="000000"/>
          <w:sz w:val="28"/>
          <w:szCs w:val="28"/>
          <w:lang w:val="kk-KZ"/>
        </w:rPr>
        <w:t xml:space="preserve"> </w:t>
      </w:r>
      <w:r w:rsidR="00B66590" w:rsidRPr="00297109">
        <w:rPr>
          <w:color w:val="000000"/>
          <w:sz w:val="28"/>
          <w:szCs w:val="28"/>
          <w:lang w:val="kk-KZ"/>
        </w:rPr>
        <w:t>Жұмыртқа өндірісінен ет бағытына ауысқан шаруашылық субъектілер де болды.</w:t>
      </w:r>
    </w:p>
    <w:p w:rsidR="00F439C8" w:rsidRPr="00F439C8" w:rsidRDefault="00F439C8" w:rsidP="00607340">
      <w:pPr>
        <w:pStyle w:val="a6"/>
        <w:spacing w:before="0" w:beforeAutospacing="0" w:after="0" w:afterAutospacing="0"/>
        <w:ind w:firstLine="567"/>
        <w:jc w:val="both"/>
        <w:rPr>
          <w:sz w:val="28"/>
          <w:szCs w:val="28"/>
          <w:lang w:val="kk-KZ"/>
        </w:rPr>
      </w:pPr>
      <w:r w:rsidRPr="00F439C8">
        <w:rPr>
          <w:sz w:val="28"/>
          <w:szCs w:val="28"/>
          <w:lang w:val="kk-KZ"/>
        </w:rPr>
        <w:t xml:space="preserve">FAO </w:t>
      </w:r>
      <w:r>
        <w:rPr>
          <w:sz w:val="28"/>
          <w:szCs w:val="28"/>
          <w:lang w:val="kk-KZ"/>
        </w:rPr>
        <w:t>секілді ашық ақпарат көзінен алынған деректер дамыған елдердің кәсіпорындары бір мекиеннен алынатын жұмыртқа саны біршама жоғары екенін көрсетеді.</w:t>
      </w:r>
      <w:r w:rsidR="009E433B">
        <w:rPr>
          <w:sz w:val="28"/>
          <w:szCs w:val="28"/>
          <w:lang w:val="kk-KZ"/>
        </w:rPr>
        <w:t xml:space="preserve"> Мысал ретінде Канада елінде бір мекиен тауықтың жұмыртқа беруі жылына </w:t>
      </w:r>
      <w:r w:rsidR="009E433B" w:rsidRPr="009E433B">
        <w:rPr>
          <w:sz w:val="28"/>
          <w:szCs w:val="28"/>
          <w:lang w:val="kk-KZ"/>
        </w:rPr>
        <w:t>350</w:t>
      </w:r>
      <w:r w:rsidR="009E433B">
        <w:rPr>
          <w:sz w:val="28"/>
          <w:szCs w:val="28"/>
          <w:lang w:val="kk-KZ"/>
        </w:rPr>
        <w:t xml:space="preserve"> дананы құрайды, ал Германияда бұл көрсеткіш орташа есеппен </w:t>
      </w:r>
      <w:r w:rsidR="009E433B" w:rsidRPr="009E433B">
        <w:rPr>
          <w:sz w:val="28"/>
          <w:szCs w:val="28"/>
          <w:lang w:val="kk-KZ"/>
        </w:rPr>
        <w:t>310</w:t>
      </w:r>
      <w:r w:rsidR="009E433B">
        <w:rPr>
          <w:sz w:val="28"/>
          <w:szCs w:val="28"/>
          <w:lang w:val="kk-KZ"/>
        </w:rPr>
        <w:t xml:space="preserve"> данаға жеткен. </w:t>
      </w:r>
    </w:p>
    <w:p w:rsidR="00D02861" w:rsidRPr="0009442E" w:rsidRDefault="0009442E" w:rsidP="001B36F5">
      <w:pPr>
        <w:pStyle w:val="a6"/>
        <w:spacing w:before="0" w:beforeAutospacing="0" w:after="0" w:afterAutospacing="0"/>
        <w:ind w:firstLine="567"/>
        <w:jc w:val="both"/>
        <w:rPr>
          <w:sz w:val="28"/>
          <w:szCs w:val="28"/>
          <w:lang w:val="kk-KZ"/>
        </w:rPr>
      </w:pPr>
      <w:r>
        <w:rPr>
          <w:sz w:val="28"/>
          <w:szCs w:val="28"/>
          <w:lang w:val="kk-KZ"/>
        </w:rPr>
        <w:t xml:space="preserve">Ет бағытындағы құс шаруашылығында өндіріс өнімділігі </w:t>
      </w:r>
      <w:r w:rsidRPr="0009442E">
        <w:rPr>
          <w:sz w:val="28"/>
          <w:szCs w:val="28"/>
          <w:lang w:val="kk-KZ"/>
        </w:rPr>
        <w:t>бройлерлер мен құстардың басқа түрлерінің</w:t>
      </w:r>
      <w:r>
        <w:rPr>
          <w:sz w:val="28"/>
          <w:szCs w:val="28"/>
          <w:lang w:val="kk-KZ"/>
        </w:rPr>
        <w:t xml:space="preserve"> жылдам</w:t>
      </w:r>
      <w:r w:rsidRPr="0009442E">
        <w:rPr>
          <w:sz w:val="28"/>
          <w:szCs w:val="28"/>
          <w:lang w:val="kk-KZ"/>
        </w:rPr>
        <w:t xml:space="preserve"> өсу қарқыны бойынша</w:t>
      </w:r>
      <w:r>
        <w:rPr>
          <w:sz w:val="28"/>
          <w:szCs w:val="28"/>
          <w:lang w:val="kk-KZ"/>
        </w:rPr>
        <w:t xml:space="preserve"> анықталады (сурет </w:t>
      </w:r>
      <w:r w:rsidRPr="0009442E">
        <w:rPr>
          <w:sz w:val="28"/>
          <w:szCs w:val="28"/>
          <w:lang w:val="kk-KZ"/>
        </w:rPr>
        <w:t>13</w:t>
      </w:r>
      <w:r>
        <w:rPr>
          <w:sz w:val="28"/>
          <w:szCs w:val="28"/>
          <w:lang w:val="kk-KZ"/>
        </w:rPr>
        <w:t>).</w:t>
      </w:r>
    </w:p>
    <w:p w:rsidR="00D02861" w:rsidRDefault="00D02861" w:rsidP="001B36F5">
      <w:pPr>
        <w:pStyle w:val="a6"/>
        <w:spacing w:before="0" w:beforeAutospacing="0" w:after="0" w:afterAutospacing="0"/>
        <w:ind w:firstLine="567"/>
        <w:jc w:val="both"/>
        <w:rPr>
          <w:sz w:val="28"/>
          <w:szCs w:val="28"/>
          <w:lang w:val="kk-KZ"/>
        </w:rPr>
      </w:pPr>
      <w:r>
        <w:rPr>
          <w:noProof/>
          <w:sz w:val="28"/>
          <w:szCs w:val="28"/>
        </w:rPr>
        <w:drawing>
          <wp:inline distT="0" distB="0" distL="0" distR="0">
            <wp:extent cx="5486400" cy="3036627"/>
            <wp:effectExtent l="0" t="19050" r="0" b="30480"/>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D02861" w:rsidRDefault="00D02861" w:rsidP="001B36F5">
      <w:pPr>
        <w:pStyle w:val="a6"/>
        <w:spacing w:before="0" w:beforeAutospacing="0" w:after="0" w:afterAutospacing="0"/>
        <w:ind w:firstLine="567"/>
        <w:jc w:val="both"/>
        <w:rPr>
          <w:sz w:val="28"/>
          <w:szCs w:val="28"/>
          <w:lang w:val="kk-KZ"/>
        </w:rPr>
      </w:pPr>
    </w:p>
    <w:p w:rsidR="005019FE" w:rsidRDefault="006C425D" w:rsidP="005019FE">
      <w:pPr>
        <w:pStyle w:val="a6"/>
        <w:spacing w:before="0" w:beforeAutospacing="0" w:after="0" w:afterAutospacing="0"/>
        <w:ind w:firstLine="567"/>
        <w:jc w:val="center"/>
        <w:rPr>
          <w:sz w:val="28"/>
          <w:szCs w:val="28"/>
          <w:lang w:val="kk-KZ"/>
        </w:rPr>
      </w:pPr>
      <w:r>
        <w:rPr>
          <w:sz w:val="28"/>
          <w:szCs w:val="28"/>
          <w:lang w:val="kk-KZ"/>
        </w:rPr>
        <w:t>Сурет</w:t>
      </w:r>
      <w:r w:rsidR="005019FE">
        <w:rPr>
          <w:sz w:val="28"/>
          <w:szCs w:val="28"/>
          <w:lang w:val="kk-KZ"/>
        </w:rPr>
        <w:t xml:space="preserve"> </w:t>
      </w:r>
      <w:r w:rsidR="005019FE" w:rsidRPr="005019FE">
        <w:rPr>
          <w:sz w:val="28"/>
          <w:szCs w:val="28"/>
          <w:lang w:val="kk-KZ"/>
        </w:rPr>
        <w:t>1</w:t>
      </w:r>
      <w:r w:rsidR="00FB0DCE" w:rsidRPr="00FB0DCE">
        <w:rPr>
          <w:sz w:val="28"/>
          <w:szCs w:val="28"/>
          <w:lang w:val="kk-KZ"/>
        </w:rPr>
        <w:t>3</w:t>
      </w:r>
      <w:r w:rsidR="005019FE" w:rsidRPr="005019FE">
        <w:rPr>
          <w:sz w:val="28"/>
          <w:szCs w:val="28"/>
          <w:lang w:val="kk-KZ"/>
        </w:rPr>
        <w:t xml:space="preserve"> – </w:t>
      </w:r>
      <w:r w:rsidR="005019FE">
        <w:rPr>
          <w:sz w:val="28"/>
          <w:szCs w:val="28"/>
          <w:lang w:val="kk-KZ"/>
        </w:rPr>
        <w:t>Ет бағытындағы құс</w:t>
      </w:r>
      <w:r w:rsidR="005019FE" w:rsidRPr="005019FE">
        <w:rPr>
          <w:sz w:val="28"/>
          <w:szCs w:val="28"/>
          <w:lang w:val="kk-KZ"/>
        </w:rPr>
        <w:t xml:space="preserve"> </w:t>
      </w:r>
      <w:r w:rsidR="005019FE">
        <w:rPr>
          <w:sz w:val="28"/>
          <w:szCs w:val="28"/>
          <w:lang w:val="kk-KZ"/>
        </w:rPr>
        <w:t>шаруашылығының өнімділігі</w:t>
      </w:r>
    </w:p>
    <w:p w:rsidR="00D02861" w:rsidRDefault="00D02861" w:rsidP="001B36F5">
      <w:pPr>
        <w:pStyle w:val="a6"/>
        <w:spacing w:before="0" w:beforeAutospacing="0" w:after="0" w:afterAutospacing="0"/>
        <w:ind w:firstLine="567"/>
        <w:jc w:val="both"/>
        <w:rPr>
          <w:sz w:val="28"/>
          <w:szCs w:val="28"/>
          <w:lang w:val="kk-KZ"/>
        </w:rPr>
      </w:pPr>
    </w:p>
    <w:p w:rsidR="005019FE" w:rsidRDefault="005019FE" w:rsidP="005019FE">
      <w:pPr>
        <w:pStyle w:val="a6"/>
        <w:spacing w:before="0" w:beforeAutospacing="0" w:after="0" w:afterAutospacing="0"/>
        <w:ind w:firstLine="567"/>
        <w:jc w:val="both"/>
        <w:rPr>
          <w:lang w:val="kk-KZ"/>
        </w:rPr>
      </w:pPr>
      <w:r w:rsidRPr="00607340">
        <w:rPr>
          <w:lang w:val="kk-KZ"/>
        </w:rPr>
        <w:t xml:space="preserve">Ескерту </w:t>
      </w:r>
      <w:r>
        <w:rPr>
          <w:lang w:val="kk-KZ"/>
        </w:rPr>
        <w:t>–</w:t>
      </w:r>
      <w:r w:rsidRPr="00607340">
        <w:rPr>
          <w:lang w:val="kk-KZ"/>
        </w:rPr>
        <w:t xml:space="preserve"> </w:t>
      </w:r>
      <w:r w:rsidR="001C3C59">
        <w:rPr>
          <w:lang w:val="kk-KZ"/>
        </w:rPr>
        <w:t>[83, 84</w:t>
      </w:r>
      <w:r>
        <w:rPr>
          <w:lang w:val="kk-KZ"/>
        </w:rPr>
        <w:t>] Зерделенген әдебиеттер негізінде автормен құрастырылған</w:t>
      </w:r>
    </w:p>
    <w:p w:rsidR="00D02861" w:rsidRDefault="00D02861" w:rsidP="001B36F5">
      <w:pPr>
        <w:pStyle w:val="a6"/>
        <w:spacing w:before="0" w:beforeAutospacing="0" w:after="0" w:afterAutospacing="0"/>
        <w:ind w:firstLine="567"/>
        <w:jc w:val="both"/>
        <w:rPr>
          <w:sz w:val="28"/>
          <w:szCs w:val="28"/>
          <w:lang w:val="kk-KZ"/>
        </w:rPr>
      </w:pPr>
    </w:p>
    <w:p w:rsidR="005C3DF6" w:rsidRPr="005C3DF6" w:rsidRDefault="003F0CCC" w:rsidP="005C3DF6">
      <w:pPr>
        <w:spacing w:after="0" w:line="240" w:lineRule="auto"/>
        <w:ind w:firstLine="567"/>
        <w:jc w:val="both"/>
        <w:rPr>
          <w:rFonts w:ascii="Times New Roman" w:hAnsi="Times New Roman" w:cs="Times New Roman"/>
          <w:sz w:val="28"/>
          <w:szCs w:val="28"/>
          <w:lang w:val="kk-KZ"/>
        </w:rPr>
      </w:pPr>
      <w:r w:rsidRPr="005C3DF6">
        <w:rPr>
          <w:rFonts w:ascii="Times New Roman" w:hAnsi="Times New Roman" w:cs="Times New Roman"/>
          <w:sz w:val="28"/>
          <w:szCs w:val="28"/>
          <w:lang w:val="kk-KZ"/>
        </w:rPr>
        <w:t xml:space="preserve">Жоғарыдағы </w:t>
      </w:r>
      <w:r w:rsidR="00CE0C8D" w:rsidRPr="005C3DF6">
        <w:rPr>
          <w:rFonts w:ascii="Times New Roman" w:hAnsi="Times New Roman" w:cs="Times New Roman"/>
          <w:sz w:val="28"/>
          <w:szCs w:val="28"/>
          <w:lang w:val="kk-KZ"/>
        </w:rPr>
        <w:t>13-</w:t>
      </w:r>
      <w:r w:rsidRPr="005C3DF6">
        <w:rPr>
          <w:rFonts w:ascii="Times New Roman" w:hAnsi="Times New Roman" w:cs="Times New Roman"/>
          <w:sz w:val="28"/>
          <w:szCs w:val="28"/>
          <w:lang w:val="kk-KZ"/>
        </w:rPr>
        <w:t>суреттен ет бағытындағы шаруашылық субъектілері</w:t>
      </w:r>
      <w:r w:rsidR="00FB0DCE" w:rsidRPr="005C3DF6">
        <w:rPr>
          <w:rFonts w:ascii="Times New Roman" w:hAnsi="Times New Roman" w:cs="Times New Roman"/>
          <w:sz w:val="28"/>
          <w:szCs w:val="28"/>
          <w:lang w:val="kk-KZ"/>
        </w:rPr>
        <w:t xml:space="preserve">нде бройлер құстарының тірі өнімділігін барынша жоғарылату олардың маркетингтік жасына байланысты екені көрінеді. </w:t>
      </w:r>
      <w:r w:rsidR="00CE0C8D" w:rsidRPr="005C3DF6">
        <w:rPr>
          <w:rFonts w:ascii="Times New Roman" w:hAnsi="Times New Roman" w:cs="Times New Roman"/>
          <w:sz w:val="28"/>
          <w:szCs w:val="28"/>
          <w:lang w:val="kk-KZ"/>
        </w:rPr>
        <w:t xml:space="preserve">Құстарды өсіру мерзімін қысқарту арқылы мамандандырылған кәсіпорындар өз тиімділіктерін </w:t>
      </w:r>
      <w:r w:rsidR="009A2B55" w:rsidRPr="005C3DF6">
        <w:rPr>
          <w:rFonts w:ascii="Times New Roman" w:hAnsi="Times New Roman" w:cs="Times New Roman"/>
          <w:sz w:val="28"/>
          <w:szCs w:val="28"/>
          <w:lang w:val="kk-KZ"/>
        </w:rPr>
        <w:t xml:space="preserve">жақсарта алады, себебі </w:t>
      </w:r>
      <w:r w:rsidR="00986A30" w:rsidRPr="005C3DF6">
        <w:rPr>
          <w:rFonts w:ascii="Times New Roman" w:hAnsi="Times New Roman" w:cs="Times New Roman"/>
          <w:sz w:val="28"/>
          <w:szCs w:val="28"/>
          <w:lang w:val="kk-KZ"/>
        </w:rPr>
        <w:t>бұл өндірістік шығындарды біршама үнемдеуге әкеледі.</w:t>
      </w:r>
      <w:r w:rsidR="005C3DF6" w:rsidRPr="005C3DF6">
        <w:rPr>
          <w:rFonts w:ascii="Times New Roman" w:hAnsi="Times New Roman" w:cs="Times New Roman"/>
          <w:sz w:val="28"/>
          <w:szCs w:val="28"/>
          <w:lang w:val="kk-KZ"/>
        </w:rPr>
        <w:t xml:space="preserve"> Осылайша, ет бағытындағы бройлерлерді өсіретін шаруашылықтарда тиімділікті арттыру</w:t>
      </w:r>
      <w:r w:rsidR="00B97D71">
        <w:rPr>
          <w:rFonts w:ascii="Times New Roman" w:hAnsi="Times New Roman" w:cs="Times New Roman"/>
          <w:sz w:val="28"/>
          <w:szCs w:val="28"/>
          <w:lang w:val="kk-KZ"/>
        </w:rPr>
        <w:t xml:space="preserve"> әсіресе салмақты тез қосатын балапандарды, яғни олардың тірі өнімділігін жоғарылату қоректендіру мөлшерлемесіне, рационның толық</w:t>
      </w:r>
      <w:r w:rsidR="00674096">
        <w:rPr>
          <w:rFonts w:ascii="Times New Roman" w:hAnsi="Times New Roman" w:cs="Times New Roman"/>
          <w:sz w:val="28"/>
          <w:szCs w:val="28"/>
          <w:lang w:val="kk-KZ"/>
        </w:rPr>
        <w:t>тығына байланысты болады.</w:t>
      </w:r>
      <w:r w:rsidR="00B97D71">
        <w:rPr>
          <w:rFonts w:ascii="Times New Roman" w:hAnsi="Times New Roman" w:cs="Times New Roman"/>
          <w:sz w:val="28"/>
          <w:szCs w:val="28"/>
          <w:lang w:val="kk-KZ"/>
        </w:rPr>
        <w:t xml:space="preserve"> </w:t>
      </w:r>
      <w:r w:rsidR="005C3DF6" w:rsidRPr="005C3DF6">
        <w:rPr>
          <w:rFonts w:ascii="Times New Roman" w:hAnsi="Times New Roman" w:cs="Times New Roman"/>
          <w:sz w:val="28"/>
          <w:szCs w:val="28"/>
          <w:lang w:val="kk-KZ"/>
        </w:rPr>
        <w:t xml:space="preserve"> </w:t>
      </w:r>
    </w:p>
    <w:p w:rsidR="003E6469" w:rsidRPr="00C17FBC" w:rsidRDefault="003E6469" w:rsidP="003E6469">
      <w:pPr>
        <w:pStyle w:val="a6"/>
        <w:spacing w:before="0" w:beforeAutospacing="0" w:after="0" w:afterAutospacing="0"/>
        <w:ind w:firstLine="567"/>
        <w:jc w:val="both"/>
        <w:rPr>
          <w:sz w:val="28"/>
          <w:szCs w:val="28"/>
          <w:lang w:val="kk-KZ"/>
        </w:rPr>
      </w:pPr>
      <w:r>
        <w:rPr>
          <w:sz w:val="28"/>
          <w:szCs w:val="28"/>
          <w:lang w:val="kk-KZ"/>
        </w:rPr>
        <w:t xml:space="preserve">Жүргізілген зерттеу нәтижелері, атап айтқанда жартылай құрымдалған сұхбат алғанда қазақстандық құс фабрикаларында бройлерді 35-40 күнде немесе </w:t>
      </w:r>
      <w:r w:rsidRPr="00AD5C68">
        <w:rPr>
          <w:sz w:val="28"/>
          <w:szCs w:val="28"/>
          <w:lang w:val="kk-KZ"/>
        </w:rPr>
        <w:t>6 апталы</w:t>
      </w:r>
      <w:r>
        <w:rPr>
          <w:sz w:val="28"/>
          <w:szCs w:val="28"/>
          <w:lang w:val="kk-KZ"/>
        </w:rPr>
        <w:t xml:space="preserve">қ жаста союға жіберіледі. </w:t>
      </w:r>
      <w:r w:rsidR="00C17FBC">
        <w:rPr>
          <w:sz w:val="28"/>
          <w:szCs w:val="28"/>
          <w:lang w:val="kk-KZ"/>
        </w:rPr>
        <w:t>Бұл бройлер құс еті өндірісі тиімді ұйымдастырылып отырғандығын білдіреді.</w:t>
      </w:r>
    </w:p>
    <w:p w:rsidR="006921EC" w:rsidRDefault="006921EC" w:rsidP="006921EC">
      <w:pPr>
        <w:pStyle w:val="a6"/>
        <w:spacing w:before="0" w:beforeAutospacing="0" w:after="0" w:afterAutospacing="0"/>
        <w:ind w:firstLine="567"/>
        <w:jc w:val="both"/>
        <w:rPr>
          <w:sz w:val="28"/>
          <w:szCs w:val="28"/>
          <w:lang w:val="kk-KZ"/>
        </w:rPr>
      </w:pPr>
      <w:r>
        <w:rPr>
          <w:sz w:val="28"/>
          <w:szCs w:val="28"/>
          <w:lang w:val="kk-KZ"/>
        </w:rPr>
        <w:t xml:space="preserve">Біріккен Ұлттар Ұйымы (БҰҰ) әзірлеген азық-түлік пен ауылшаруашылығы саласы туралы ақпараттарда технологиялық жақсартулар мен жетілдірулер тек кұс шаруашылығында ғана тез және тиімді енгізілгені жазылған. Сондай-ақ, өнеркәсіптік мал шаруашылығының бірде-бір саласында осындай шапшаңдылықпен технологиялық өзгерістер мен  жаңалықтар енгізілмегені атап өтілген. Технологиялық жетістіктермен қатар генетикалық жақсартулар ет бағытындағы құстарды ерте жаста сою жағдайына жеткізуге ықпал етті. Сонымен, құс өсіруде технологиялық инновацияларды пайдалану бройлерлердің өсу жылдамдығын арттыруға және оларды қоректендірудегі  </w:t>
      </w:r>
      <w:r w:rsidR="001975A3">
        <w:rPr>
          <w:sz w:val="28"/>
          <w:szCs w:val="28"/>
          <w:lang w:val="kk-KZ"/>
        </w:rPr>
        <w:t>Ж</w:t>
      </w:r>
      <w:r>
        <w:rPr>
          <w:sz w:val="28"/>
          <w:szCs w:val="28"/>
          <w:lang w:val="kk-KZ"/>
        </w:rPr>
        <w:t xml:space="preserve">АКК-ін азайтуға мүмкіндік берді. Бройлерлердің өсу жылдамдығы 1960 жылдармен салыстырғанда екі есеге өскен және </w:t>
      </w:r>
      <w:r w:rsidR="001975A3">
        <w:rPr>
          <w:sz w:val="28"/>
          <w:szCs w:val="28"/>
          <w:lang w:val="kk-KZ"/>
        </w:rPr>
        <w:t>Ж</w:t>
      </w:r>
      <w:r w:rsidR="009F59E9">
        <w:rPr>
          <w:sz w:val="28"/>
          <w:szCs w:val="28"/>
          <w:lang w:val="kk-KZ"/>
        </w:rPr>
        <w:t>АКК елу пайызға төмендеген [8</w:t>
      </w:r>
      <w:r w:rsidR="009F59E9" w:rsidRPr="009F59E9">
        <w:rPr>
          <w:sz w:val="28"/>
          <w:szCs w:val="28"/>
          <w:lang w:val="kk-KZ"/>
        </w:rPr>
        <w:t>5</w:t>
      </w:r>
      <w:r>
        <w:rPr>
          <w:sz w:val="28"/>
          <w:szCs w:val="28"/>
          <w:lang w:val="kk-KZ"/>
        </w:rPr>
        <w:t>].</w:t>
      </w:r>
    </w:p>
    <w:p w:rsidR="000A2E60" w:rsidRPr="006504EB" w:rsidRDefault="000A2E60" w:rsidP="000A2E6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Соңғы уақыттарда бірқатар зерттеулерде бройлер өсіретін шаруашылықтарда өндіріс тиімділігін арттыру құсханалар құрылысы технологиясына және қолданылатын техникаларды жетілдіруге байланысты болатыны қарастырылған. Жалпы құс өсіруде қолданылатын технологиялық жүйелерге еденде немесе клеткалы батареяда күтіп бағу жатады.</w:t>
      </w:r>
    </w:p>
    <w:p w:rsidR="000A2E60" w:rsidRDefault="000A2E60" w:rsidP="000A2E6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Әлемде құс шаруашылығы өнімдерін өндіруден көш бастап тұрған ел </w:t>
      </w:r>
      <w:r w:rsidRPr="00C66CFE">
        <w:rPr>
          <w:rFonts w:ascii="Times New Roman" w:hAnsi="Times New Roman"/>
          <w:sz w:val="28"/>
          <w:szCs w:val="28"/>
          <w:lang w:val="kk-KZ"/>
        </w:rPr>
        <w:t>–</w:t>
      </w:r>
      <w:r>
        <w:rPr>
          <w:rFonts w:ascii="Times New Roman" w:hAnsi="Times New Roman"/>
          <w:sz w:val="28"/>
          <w:szCs w:val="28"/>
          <w:lang w:val="kk-KZ"/>
        </w:rPr>
        <w:t xml:space="preserve"> АҚШ екені көпшілікке белгілі. Бұл елде ауыл шаруашылығы жануарларын, сондай-ақ құстарды ұстауда, яғни оларды бағып-өсіруде үкімет тарапынан бірқатар шектеулер 2015 жылдың басынан заңды түрде қолданысқа енген. Анықтап айтсақ, жануарлардың әл-ауқатын жақсарту мақсатында, мысалы Калифорнияда мекиен тауықтар қанаттарын кең ашу үшін және толықтай айнала алу үшін жеткілікті орынмен қамтылуы тиіс. Осы заң қолданысқа енгізілгенге дейін Америкада тауықтар клеткалы батареяда өте тар ж</w:t>
      </w:r>
      <w:r w:rsidR="00F426F5">
        <w:rPr>
          <w:rFonts w:ascii="Times New Roman" w:hAnsi="Times New Roman"/>
          <w:sz w:val="28"/>
          <w:szCs w:val="28"/>
          <w:lang w:val="kk-KZ"/>
        </w:rPr>
        <w:t>ерде өсірілетін. Алайда американд</w:t>
      </w:r>
      <w:r>
        <w:rPr>
          <w:rFonts w:ascii="Times New Roman" w:hAnsi="Times New Roman"/>
          <w:sz w:val="28"/>
          <w:szCs w:val="28"/>
          <w:lang w:val="kk-KZ"/>
        </w:rPr>
        <w:t xml:space="preserve">ық зерттеушілер жануарлардың әл-ауқатын жақсарту саясаты қолданысқа енгізілгеннен кейін </w:t>
      </w:r>
      <w:r w:rsidRPr="000F17B1">
        <w:rPr>
          <w:rFonts w:ascii="Times New Roman" w:hAnsi="Times New Roman"/>
          <w:sz w:val="28"/>
          <w:szCs w:val="28"/>
          <w:lang w:val="kk-KZ"/>
        </w:rPr>
        <w:t>20</w:t>
      </w:r>
      <w:r>
        <w:rPr>
          <w:rFonts w:ascii="Times New Roman" w:hAnsi="Times New Roman"/>
          <w:sz w:val="28"/>
          <w:szCs w:val="28"/>
          <w:lang w:val="kk-KZ"/>
        </w:rPr>
        <w:t xml:space="preserve"> ай өткенде Калифорнияда мекиен тауықтар мен өндірілген жұмыртқалар саны </w:t>
      </w:r>
      <w:r w:rsidRPr="00952BF2">
        <w:rPr>
          <w:rFonts w:ascii="Times New Roman" w:hAnsi="Times New Roman"/>
          <w:sz w:val="28"/>
          <w:szCs w:val="28"/>
          <w:lang w:val="kk-KZ"/>
        </w:rPr>
        <w:t>3</w:t>
      </w:r>
      <w:r w:rsidRPr="000F17B1">
        <w:rPr>
          <w:rFonts w:ascii="Times New Roman" w:hAnsi="Times New Roman"/>
          <w:sz w:val="28"/>
          <w:szCs w:val="28"/>
          <w:lang w:val="kk-KZ"/>
        </w:rPr>
        <w:t>5</w:t>
      </w:r>
      <w:r w:rsidRPr="00952BF2">
        <w:rPr>
          <w:rFonts w:ascii="Times New Roman" w:hAnsi="Times New Roman"/>
          <w:sz w:val="28"/>
          <w:szCs w:val="28"/>
          <w:lang w:val="kk-KZ"/>
        </w:rPr>
        <w:t>%</w:t>
      </w:r>
      <w:r>
        <w:rPr>
          <w:rFonts w:ascii="Times New Roman" w:hAnsi="Times New Roman"/>
          <w:sz w:val="28"/>
          <w:szCs w:val="28"/>
          <w:lang w:val="kk-KZ"/>
        </w:rPr>
        <w:t xml:space="preserve">-ға дейін төмендегенін анықтаған.  Бұл авторлар осы саясаттың жұмыртқа бағасының өсуіне әкелгенін және жұмыртқа өндірісінің өнімділігіне айтарлықтай әсер етпегенін зерделеген </w:t>
      </w:r>
      <w:r w:rsidR="009F59E9">
        <w:rPr>
          <w:rFonts w:ascii="Times New Roman" w:hAnsi="Times New Roman" w:cs="Times New Roman"/>
          <w:sz w:val="28"/>
          <w:szCs w:val="28"/>
          <w:lang w:val="kk-KZ"/>
        </w:rPr>
        <w:t>[86</w:t>
      </w:r>
      <w:r>
        <w:rPr>
          <w:rFonts w:ascii="Times New Roman" w:hAnsi="Times New Roman" w:cs="Times New Roman"/>
          <w:sz w:val="28"/>
          <w:szCs w:val="28"/>
          <w:lang w:val="kk-KZ"/>
        </w:rPr>
        <w:t>]</w:t>
      </w:r>
      <w:r>
        <w:rPr>
          <w:rFonts w:ascii="Times New Roman" w:hAnsi="Times New Roman"/>
          <w:sz w:val="28"/>
          <w:szCs w:val="28"/>
          <w:lang w:val="kk-KZ"/>
        </w:rPr>
        <w:t xml:space="preserve">.   </w:t>
      </w:r>
    </w:p>
    <w:p w:rsidR="000A2E60" w:rsidRDefault="000A2E60" w:rsidP="000A2E6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 Калифорния штатындағы шаруашылықтардың құстарды клеткадан тыс өсіру технологиясына өтуі өндірістік шығындардың едәуір өсуіне әкелетінін Самнер және өзге зерттеушілер ескерткен </w:t>
      </w:r>
      <w:r w:rsidR="009F59E9">
        <w:rPr>
          <w:rFonts w:ascii="Times New Roman" w:hAnsi="Times New Roman" w:cs="Times New Roman"/>
          <w:sz w:val="28"/>
          <w:szCs w:val="28"/>
          <w:lang w:val="kk-KZ"/>
        </w:rPr>
        <w:t>[87</w:t>
      </w:r>
      <w:r>
        <w:rPr>
          <w:rFonts w:ascii="Times New Roman" w:hAnsi="Times New Roman" w:cs="Times New Roman"/>
          <w:sz w:val="28"/>
          <w:szCs w:val="28"/>
          <w:lang w:val="kk-KZ"/>
        </w:rPr>
        <w:t>]</w:t>
      </w:r>
      <w:r>
        <w:rPr>
          <w:rFonts w:ascii="Times New Roman" w:hAnsi="Times New Roman"/>
          <w:sz w:val="28"/>
          <w:szCs w:val="28"/>
          <w:lang w:val="kk-KZ"/>
        </w:rPr>
        <w:t xml:space="preserve">.  Соңғы кезде бройлер өндірісінде балапандарды құсхана қорасының бүкіл алаңына жайып жіберу арқылы еденде өсіру технологиясын Еуропалық Одақтың (ЕО) елдері де пайдалануда. Бұған негізгі себеп </w:t>
      </w:r>
      <w:r w:rsidRPr="000B3EBB">
        <w:rPr>
          <w:rFonts w:ascii="Times New Roman" w:hAnsi="Times New Roman"/>
          <w:sz w:val="28"/>
          <w:szCs w:val="28"/>
          <w:lang w:val="kk-KZ"/>
        </w:rPr>
        <w:t>–</w:t>
      </w:r>
      <w:r>
        <w:rPr>
          <w:rFonts w:ascii="Times New Roman" w:hAnsi="Times New Roman"/>
          <w:sz w:val="28"/>
          <w:szCs w:val="28"/>
          <w:lang w:val="kk-KZ"/>
        </w:rPr>
        <w:t xml:space="preserve"> </w:t>
      </w:r>
      <w:r w:rsidRPr="009A5F3B">
        <w:rPr>
          <w:rFonts w:ascii="Times New Roman" w:hAnsi="Times New Roman"/>
          <w:sz w:val="28"/>
          <w:szCs w:val="28"/>
          <w:lang w:val="kk-KZ"/>
        </w:rPr>
        <w:t xml:space="preserve">2012 жылы </w:t>
      </w:r>
      <w:r>
        <w:rPr>
          <w:rFonts w:ascii="Times New Roman" w:hAnsi="Times New Roman"/>
          <w:sz w:val="28"/>
          <w:szCs w:val="28"/>
          <w:lang w:val="kk-KZ"/>
        </w:rPr>
        <w:t xml:space="preserve">ЕО елдері клеткалы батареяларда құс өсіруге заңмен тыйым салған.   </w:t>
      </w:r>
    </w:p>
    <w:p w:rsidR="000A2E60" w:rsidRDefault="000A2E60" w:rsidP="000A2E6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Бұл ретте пакистандық зерттеушілердің еңбегіне тоқталған жөн. Олар өндіріс тиімділігін негізінен бақыланатын ортада, яғни құстарды өсіретін, сондай-ақ күтіп-баптап бағатын құсханалардың жайлы болуымен және автоматтандырылған техникалық жабдық</w:t>
      </w:r>
      <w:r w:rsidR="00FA1F7C">
        <w:rPr>
          <w:rFonts w:ascii="Times New Roman" w:hAnsi="Times New Roman"/>
          <w:sz w:val="28"/>
          <w:szCs w:val="28"/>
          <w:lang w:val="kk-KZ"/>
        </w:rPr>
        <w:t>тарды қолданумен байланыстырған</w:t>
      </w:r>
      <w:r>
        <w:rPr>
          <w:rFonts w:ascii="Times New Roman" w:hAnsi="Times New Roman"/>
          <w:sz w:val="28"/>
          <w:szCs w:val="28"/>
          <w:lang w:val="kk-KZ"/>
        </w:rPr>
        <w:t>.</w:t>
      </w:r>
      <w:r w:rsidR="00FA1F7C">
        <w:rPr>
          <w:rFonts w:ascii="Times New Roman" w:hAnsi="Times New Roman"/>
          <w:sz w:val="28"/>
          <w:szCs w:val="28"/>
          <w:lang w:val="kk-KZ"/>
        </w:rPr>
        <w:t xml:space="preserve"> </w:t>
      </w:r>
      <w:r>
        <w:rPr>
          <w:rFonts w:ascii="Times New Roman" w:hAnsi="Times New Roman"/>
          <w:sz w:val="28"/>
          <w:szCs w:val="28"/>
          <w:lang w:val="kk-KZ"/>
        </w:rPr>
        <w:t>Дегенмен, құсханалар мен техникалық құрал-жабдықтарды ауыстырып өзгерту бройлер өндірісінің өнімділігін жоғарылатудың жалғыз факторы  болып саналмайтыны туралы жүргізілген зерттеулер жеткілікті. Бірқатар шетелдік авторлар өсу жылдамдығына қатысты бройлерлердің өсім қарқынын генетикалық жақсарту, қоректендіру тиімділігі мен өміршеңдігін барынша жақсарта түсу тиімділікті арттыратын факторлар деп атап көрсеткен</w:t>
      </w:r>
      <w:r w:rsidRPr="00281B85">
        <w:rPr>
          <w:rFonts w:ascii="Times New Roman" w:hAnsi="Times New Roman"/>
          <w:sz w:val="28"/>
          <w:szCs w:val="28"/>
          <w:lang w:val="kk-KZ"/>
        </w:rPr>
        <w:t xml:space="preserve">. </w:t>
      </w:r>
      <w:r>
        <w:rPr>
          <w:rFonts w:ascii="Times New Roman" w:hAnsi="Times New Roman"/>
          <w:sz w:val="28"/>
          <w:szCs w:val="28"/>
          <w:lang w:val="kk-KZ"/>
        </w:rPr>
        <w:t>Ал бройлерлерді өсіретін заманауи құсханалар балапандардың салмақ қосуына, өмір сүру жарамдылығы және қоректік жемдерді түрлендіруді жақсарту үшін</w:t>
      </w:r>
      <w:r w:rsidR="00834392">
        <w:rPr>
          <w:rFonts w:ascii="Times New Roman" w:hAnsi="Times New Roman"/>
          <w:sz w:val="28"/>
          <w:szCs w:val="28"/>
          <w:lang w:val="kk-KZ"/>
        </w:rPr>
        <w:t xml:space="preserve"> маңызды екендігін нақтылаған </w:t>
      </w:r>
      <w:r w:rsidR="00FA1F7C">
        <w:rPr>
          <w:rFonts w:ascii="Times New Roman" w:hAnsi="Times New Roman" w:cs="Times New Roman"/>
          <w:sz w:val="28"/>
          <w:szCs w:val="28"/>
          <w:lang w:val="kk-KZ"/>
        </w:rPr>
        <w:t>[88</w:t>
      </w:r>
      <w:r>
        <w:rPr>
          <w:rFonts w:ascii="Times New Roman" w:hAnsi="Times New Roman" w:cs="Times New Roman"/>
          <w:sz w:val="28"/>
          <w:szCs w:val="28"/>
          <w:lang w:val="kk-KZ"/>
        </w:rPr>
        <w:t>]</w:t>
      </w:r>
      <w:r>
        <w:rPr>
          <w:rFonts w:ascii="Times New Roman" w:hAnsi="Times New Roman"/>
          <w:sz w:val="28"/>
          <w:szCs w:val="28"/>
          <w:lang w:val="kk-KZ"/>
        </w:rPr>
        <w:t>. Бұлар бройлерлердің тез өсуін тек  генетикалық жақсартумен ғана емес, сондай</w:t>
      </w:r>
      <w:r w:rsidRPr="009F11E0">
        <w:rPr>
          <w:rFonts w:ascii="Times New Roman" w:hAnsi="Times New Roman"/>
          <w:sz w:val="28"/>
          <w:szCs w:val="28"/>
          <w:lang w:val="kk-KZ"/>
        </w:rPr>
        <w:t>-</w:t>
      </w:r>
      <w:r>
        <w:rPr>
          <w:rFonts w:ascii="Times New Roman" w:hAnsi="Times New Roman"/>
          <w:sz w:val="28"/>
          <w:szCs w:val="28"/>
          <w:lang w:val="kk-KZ"/>
        </w:rPr>
        <w:t>ақ, қоректендіру рационын тиімді ету, өміршеңдігін жақсартатын жайлы құсханаларда өсіру арқылы да қамтамасыз ете алады.</w:t>
      </w:r>
    </w:p>
    <w:p w:rsidR="000A2E60" w:rsidRPr="009537D3" w:rsidRDefault="000A2E60" w:rsidP="000A2E60">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Соңғы кезде ресейлік</w:t>
      </w:r>
      <w:r w:rsidRPr="00DB721F">
        <w:rPr>
          <w:rFonts w:ascii="Times New Roman" w:hAnsi="Times New Roman"/>
          <w:sz w:val="28"/>
          <w:szCs w:val="28"/>
          <w:lang w:val="kk-KZ"/>
        </w:rPr>
        <w:t xml:space="preserve"> ғалымдар мен мамандар</w:t>
      </w:r>
      <w:r>
        <w:rPr>
          <w:rFonts w:ascii="Times New Roman" w:hAnsi="Times New Roman"/>
          <w:sz w:val="28"/>
          <w:szCs w:val="28"/>
          <w:lang w:val="kk-KZ"/>
        </w:rPr>
        <w:t xml:space="preserve"> арасында да клеткалы батареяларда</w:t>
      </w:r>
      <w:r w:rsidRPr="00DB721F">
        <w:rPr>
          <w:rFonts w:ascii="Times New Roman" w:hAnsi="Times New Roman"/>
          <w:sz w:val="28"/>
          <w:szCs w:val="28"/>
          <w:lang w:val="kk-KZ"/>
        </w:rPr>
        <w:t xml:space="preserve"> құстарды ұстау технологиясы</w:t>
      </w:r>
      <w:r>
        <w:rPr>
          <w:rFonts w:ascii="Times New Roman" w:hAnsi="Times New Roman"/>
          <w:sz w:val="28"/>
          <w:szCs w:val="28"/>
          <w:lang w:val="kk-KZ"/>
        </w:rPr>
        <w:t xml:space="preserve"> оларды</w:t>
      </w:r>
      <w:r w:rsidRPr="00DB721F">
        <w:rPr>
          <w:rFonts w:ascii="Times New Roman" w:hAnsi="Times New Roman"/>
          <w:sz w:val="28"/>
          <w:szCs w:val="28"/>
          <w:lang w:val="kk-KZ"/>
        </w:rPr>
        <w:t xml:space="preserve"> </w:t>
      </w:r>
      <w:r>
        <w:rPr>
          <w:rFonts w:ascii="Times New Roman" w:hAnsi="Times New Roman"/>
          <w:sz w:val="28"/>
          <w:szCs w:val="28"/>
          <w:lang w:val="kk-KZ"/>
        </w:rPr>
        <w:t>бағып</w:t>
      </w:r>
      <w:r w:rsidRPr="00DB721F">
        <w:rPr>
          <w:rFonts w:ascii="Times New Roman" w:hAnsi="Times New Roman"/>
          <w:sz w:val="28"/>
          <w:szCs w:val="28"/>
          <w:lang w:val="kk-KZ"/>
        </w:rPr>
        <w:t>-өсіру мерзімін қысқартатыны туралы пікір</w:t>
      </w:r>
      <w:r>
        <w:rPr>
          <w:rFonts w:ascii="Times New Roman" w:hAnsi="Times New Roman"/>
          <w:sz w:val="28"/>
          <w:szCs w:val="28"/>
          <w:lang w:val="kk-KZ"/>
        </w:rPr>
        <w:t>лер айтқан</w:t>
      </w:r>
      <w:r w:rsidRPr="00DB721F">
        <w:rPr>
          <w:rFonts w:ascii="Times New Roman" w:hAnsi="Times New Roman"/>
          <w:sz w:val="28"/>
          <w:szCs w:val="28"/>
          <w:lang w:val="kk-KZ"/>
        </w:rPr>
        <w:t>.</w:t>
      </w:r>
      <w:r>
        <w:rPr>
          <w:rFonts w:ascii="Times New Roman" w:hAnsi="Times New Roman"/>
          <w:sz w:val="28"/>
          <w:szCs w:val="28"/>
          <w:lang w:val="kk-KZ"/>
        </w:rPr>
        <w:t xml:space="preserve"> Мысалы, </w:t>
      </w:r>
      <w:r w:rsidRPr="00BD12F8">
        <w:rPr>
          <w:rFonts w:ascii="Times New Roman" w:hAnsi="Times New Roman" w:cs="Times New Roman"/>
          <w:sz w:val="28"/>
          <w:szCs w:val="28"/>
          <w:lang w:val="kk-KZ"/>
        </w:rPr>
        <w:t>А.М.</w:t>
      </w:r>
      <w:r>
        <w:rPr>
          <w:rFonts w:ascii="Times New Roman" w:hAnsi="Times New Roman" w:cs="Times New Roman"/>
          <w:sz w:val="28"/>
          <w:szCs w:val="28"/>
          <w:lang w:val="kk-KZ"/>
        </w:rPr>
        <w:t xml:space="preserve"> </w:t>
      </w:r>
      <w:r w:rsidRPr="00BD12F8">
        <w:rPr>
          <w:rFonts w:ascii="Times New Roman" w:hAnsi="Times New Roman" w:cs="Times New Roman"/>
          <w:sz w:val="28"/>
          <w:szCs w:val="28"/>
          <w:lang w:val="kk-KZ"/>
        </w:rPr>
        <w:t>Биттиров, В.Ш. Пашаев, Ш.К.Алиев, С.Ш. Кабардиев, А.М. Атаев, М.М.</w:t>
      </w:r>
      <w:r w:rsidRPr="00BD12F8">
        <w:rPr>
          <w:rFonts w:ascii="Times New Roman" w:hAnsi="Times New Roman"/>
          <w:sz w:val="28"/>
          <w:szCs w:val="28"/>
          <w:lang w:val="kk-KZ"/>
        </w:rPr>
        <w:t xml:space="preserve"> </w:t>
      </w:r>
      <w:r w:rsidRPr="00BD12F8">
        <w:rPr>
          <w:rFonts w:ascii="Times New Roman" w:hAnsi="Times New Roman" w:cs="Times New Roman"/>
          <w:sz w:val="28"/>
          <w:szCs w:val="28"/>
          <w:lang w:val="kk-KZ"/>
        </w:rPr>
        <w:t>Зубаирова</w:t>
      </w:r>
      <w:r>
        <w:rPr>
          <w:rFonts w:ascii="Times New Roman" w:hAnsi="Times New Roman"/>
          <w:sz w:val="28"/>
          <w:szCs w:val="28"/>
          <w:lang w:val="kk-KZ"/>
        </w:rPr>
        <w:t xml:space="preserve"> клеткалы батареяда өсіру</w:t>
      </w:r>
      <w:r w:rsidRPr="00DB721F">
        <w:rPr>
          <w:rFonts w:ascii="Times New Roman" w:hAnsi="Times New Roman"/>
          <w:sz w:val="28"/>
          <w:szCs w:val="28"/>
          <w:lang w:val="kk-KZ"/>
        </w:rPr>
        <w:t xml:space="preserve"> технология</w:t>
      </w:r>
      <w:r>
        <w:rPr>
          <w:rFonts w:ascii="Times New Roman" w:hAnsi="Times New Roman"/>
          <w:sz w:val="28"/>
          <w:szCs w:val="28"/>
          <w:lang w:val="kk-KZ"/>
        </w:rPr>
        <w:t>сы</w:t>
      </w:r>
      <w:r w:rsidRPr="00DB721F">
        <w:rPr>
          <w:rFonts w:ascii="Times New Roman" w:hAnsi="Times New Roman"/>
          <w:sz w:val="28"/>
          <w:szCs w:val="28"/>
          <w:lang w:val="kk-KZ"/>
        </w:rPr>
        <w:t xml:space="preserve"> өсім бірлігіне </w:t>
      </w:r>
      <w:r>
        <w:rPr>
          <w:rFonts w:ascii="Times New Roman" w:hAnsi="Times New Roman"/>
          <w:sz w:val="28"/>
          <w:szCs w:val="28"/>
          <w:lang w:val="kk-KZ"/>
        </w:rPr>
        <w:t>жұмсалатын ж</w:t>
      </w:r>
      <w:r w:rsidRPr="00DB721F">
        <w:rPr>
          <w:rFonts w:ascii="Times New Roman" w:hAnsi="Times New Roman"/>
          <w:sz w:val="28"/>
          <w:szCs w:val="28"/>
          <w:lang w:val="kk-KZ"/>
        </w:rPr>
        <w:t>ем</w:t>
      </w:r>
      <w:r>
        <w:rPr>
          <w:rFonts w:ascii="Times New Roman" w:hAnsi="Times New Roman"/>
          <w:sz w:val="28"/>
          <w:szCs w:val="28"/>
          <w:lang w:val="kk-KZ"/>
        </w:rPr>
        <w:t>дік шығындардың азаюына әкеледі деген. Сондай</w:t>
      </w:r>
      <w:r w:rsidRPr="00BD12F8">
        <w:rPr>
          <w:rFonts w:ascii="Times New Roman" w:hAnsi="Times New Roman"/>
          <w:sz w:val="28"/>
          <w:szCs w:val="28"/>
          <w:lang w:val="kk-KZ"/>
        </w:rPr>
        <w:t>-а</w:t>
      </w:r>
      <w:r>
        <w:rPr>
          <w:rFonts w:ascii="Times New Roman" w:hAnsi="Times New Roman"/>
          <w:sz w:val="28"/>
          <w:szCs w:val="28"/>
          <w:lang w:val="kk-KZ"/>
        </w:rPr>
        <w:t>қ бұл зерттеушілер мұндай технология</w:t>
      </w:r>
      <w:r w:rsidRPr="00DB721F">
        <w:rPr>
          <w:rFonts w:ascii="Times New Roman" w:hAnsi="Times New Roman"/>
          <w:sz w:val="28"/>
          <w:szCs w:val="28"/>
          <w:lang w:val="kk-KZ"/>
        </w:rPr>
        <w:t xml:space="preserve"> құст</w:t>
      </w:r>
      <w:r>
        <w:rPr>
          <w:rFonts w:ascii="Times New Roman" w:hAnsi="Times New Roman"/>
          <w:sz w:val="28"/>
          <w:szCs w:val="28"/>
          <w:lang w:val="kk-KZ"/>
        </w:rPr>
        <w:t>ард</w:t>
      </w:r>
      <w:r w:rsidRPr="00DB721F">
        <w:rPr>
          <w:rFonts w:ascii="Times New Roman" w:hAnsi="Times New Roman"/>
          <w:sz w:val="28"/>
          <w:szCs w:val="28"/>
          <w:lang w:val="kk-KZ"/>
        </w:rPr>
        <w:t xml:space="preserve">ың </w:t>
      </w:r>
      <w:r>
        <w:rPr>
          <w:rFonts w:ascii="Times New Roman" w:hAnsi="Times New Roman"/>
          <w:sz w:val="28"/>
          <w:szCs w:val="28"/>
          <w:lang w:val="kk-KZ"/>
        </w:rPr>
        <w:t xml:space="preserve">биоқауіпсіздігін қамтамасыз етеді, яғни </w:t>
      </w:r>
      <w:r w:rsidRPr="00DB721F">
        <w:rPr>
          <w:rFonts w:ascii="Times New Roman" w:hAnsi="Times New Roman"/>
          <w:sz w:val="28"/>
          <w:szCs w:val="28"/>
          <w:lang w:val="kk-KZ"/>
        </w:rPr>
        <w:t>әртүрл</w:t>
      </w:r>
      <w:r>
        <w:rPr>
          <w:rFonts w:ascii="Times New Roman" w:hAnsi="Times New Roman"/>
          <w:sz w:val="28"/>
          <w:szCs w:val="28"/>
          <w:lang w:val="kk-KZ"/>
        </w:rPr>
        <w:t>і жұқпалы аурулардан қорғалуын күшейту</w:t>
      </w:r>
      <w:r w:rsidR="0044436E">
        <w:rPr>
          <w:rFonts w:ascii="Times New Roman" w:hAnsi="Times New Roman"/>
          <w:sz w:val="28"/>
          <w:szCs w:val="28"/>
          <w:lang w:val="kk-KZ"/>
        </w:rPr>
        <w:t>ге ықпал етеді деп ескертеді [89</w:t>
      </w:r>
      <w:r w:rsidRPr="00DB721F">
        <w:rPr>
          <w:rFonts w:ascii="Times New Roman" w:hAnsi="Times New Roman"/>
          <w:sz w:val="28"/>
          <w:szCs w:val="28"/>
          <w:lang w:val="kk-KZ"/>
        </w:rPr>
        <w:t>].</w:t>
      </w:r>
    </w:p>
    <w:p w:rsidR="001406C7" w:rsidRDefault="000A04EF" w:rsidP="001406C7">
      <w:pPr>
        <w:spacing w:after="0" w:line="240" w:lineRule="auto"/>
        <w:ind w:firstLine="567"/>
        <w:jc w:val="both"/>
        <w:rPr>
          <w:rFonts w:ascii="Times New Roman" w:hAnsi="Times New Roman" w:cs="Times New Roman"/>
          <w:sz w:val="28"/>
          <w:szCs w:val="28"/>
          <w:lang w:val="kk-KZ"/>
        </w:rPr>
      </w:pPr>
      <w:r w:rsidRPr="004C39F4">
        <w:rPr>
          <w:rFonts w:ascii="Times New Roman" w:hAnsi="Times New Roman"/>
          <w:sz w:val="28"/>
          <w:szCs w:val="28"/>
          <w:lang w:val="kk-KZ"/>
        </w:rPr>
        <w:t xml:space="preserve">Алдында айтылғандай, </w:t>
      </w:r>
      <w:r>
        <w:rPr>
          <w:rFonts w:ascii="Times New Roman" w:hAnsi="Times New Roman"/>
          <w:sz w:val="28"/>
          <w:szCs w:val="28"/>
          <w:lang w:val="kk-KZ"/>
        </w:rPr>
        <w:t xml:space="preserve">бірқатар елдер </w:t>
      </w:r>
      <w:r w:rsidRPr="004C39F4">
        <w:rPr>
          <w:rFonts w:ascii="Times New Roman" w:hAnsi="Times New Roman"/>
          <w:sz w:val="28"/>
          <w:szCs w:val="28"/>
          <w:lang w:val="kk-KZ"/>
        </w:rPr>
        <w:t>елеулі нәтижелерге асыл тұқымды құс табындарын генетикалық селекциялау жүргізу арқылы қол жеткізген. Құстарды толыққанды теңгеріммен қоректентендіру олардың өнімділігін жоғарылатады, ал құстардың өнімділігінің артуы құс шаруашылығы өнімдерінің өзіндік құнына әсер ететін негізгі көрсеткіш.</w:t>
      </w:r>
      <w:r>
        <w:rPr>
          <w:rFonts w:ascii="Times New Roman" w:hAnsi="Times New Roman"/>
          <w:sz w:val="28"/>
          <w:szCs w:val="28"/>
          <w:lang w:val="kk-KZ"/>
        </w:rPr>
        <w:t xml:space="preserve">   </w:t>
      </w:r>
      <w:r w:rsidR="001406C7">
        <w:rPr>
          <w:rFonts w:ascii="Times New Roman" w:hAnsi="Times New Roman" w:cs="Times New Roman"/>
          <w:sz w:val="28"/>
          <w:szCs w:val="28"/>
          <w:lang w:val="kk-KZ"/>
        </w:rPr>
        <w:t>Қазақстандық қ</w:t>
      </w:r>
      <w:r w:rsidR="001406C7" w:rsidRPr="00F07DAA">
        <w:rPr>
          <w:rFonts w:ascii="Times New Roman" w:hAnsi="Times New Roman" w:cs="Times New Roman"/>
          <w:sz w:val="28"/>
          <w:szCs w:val="28"/>
          <w:lang w:val="kk-KZ"/>
        </w:rPr>
        <w:t xml:space="preserve">ұс еті өндірісі бәсекеге қабілетті болуы үшін </w:t>
      </w:r>
      <w:r w:rsidR="001406C7" w:rsidRPr="00271BA4">
        <w:rPr>
          <w:rFonts w:ascii="Times New Roman" w:hAnsi="Times New Roman" w:cs="Times New Roman"/>
          <w:sz w:val="28"/>
          <w:szCs w:val="28"/>
          <w:lang w:val="kk-KZ"/>
        </w:rPr>
        <w:t>ұшадан</w:t>
      </w:r>
      <w:r w:rsidR="001406C7" w:rsidRPr="00F07DAA">
        <w:rPr>
          <w:rFonts w:ascii="Times New Roman" w:hAnsi="Times New Roman" w:cs="Times New Roman"/>
          <w:sz w:val="28"/>
          <w:szCs w:val="28"/>
          <w:lang w:val="kk-KZ"/>
        </w:rPr>
        <w:t xml:space="preserve"> басқа</w:t>
      </w:r>
      <w:r w:rsidR="001406C7">
        <w:rPr>
          <w:rFonts w:ascii="Times New Roman" w:hAnsi="Times New Roman" w:cs="Times New Roman"/>
          <w:sz w:val="28"/>
          <w:szCs w:val="28"/>
          <w:lang w:val="kk-KZ"/>
        </w:rPr>
        <w:t xml:space="preserve"> дайын өнімдерге, сонымен қатар</w:t>
      </w:r>
      <w:r w:rsidR="001406C7" w:rsidRPr="00F07DAA">
        <w:rPr>
          <w:rFonts w:ascii="Times New Roman" w:hAnsi="Times New Roman" w:cs="Times New Roman"/>
          <w:sz w:val="28"/>
          <w:szCs w:val="28"/>
          <w:lang w:val="kk-KZ"/>
        </w:rPr>
        <w:t xml:space="preserve"> жартылай фабрикаттар өндірісін қолға алып дамыту қажет</w:t>
      </w:r>
      <w:r w:rsidR="001406C7" w:rsidRPr="00271BA4">
        <w:rPr>
          <w:rFonts w:ascii="Times New Roman" w:hAnsi="Times New Roman" w:cs="Times New Roman"/>
          <w:sz w:val="28"/>
          <w:szCs w:val="28"/>
          <w:lang w:val="kk-KZ"/>
        </w:rPr>
        <w:t xml:space="preserve">. </w:t>
      </w:r>
      <w:r w:rsidR="001406C7">
        <w:rPr>
          <w:rFonts w:ascii="Times New Roman" w:hAnsi="Times New Roman" w:cs="Times New Roman"/>
          <w:sz w:val="28"/>
          <w:szCs w:val="28"/>
          <w:lang w:val="kk-KZ"/>
        </w:rPr>
        <w:t>Бұл жөнінде ҚР АШМ вице-министрі Г.</w:t>
      </w:r>
      <w:r w:rsidR="001406C7" w:rsidRPr="0025223E">
        <w:rPr>
          <w:rFonts w:ascii="Times New Roman" w:hAnsi="Times New Roman" w:cs="Times New Roman"/>
          <w:sz w:val="28"/>
          <w:szCs w:val="28"/>
          <w:lang w:val="kk-KZ"/>
        </w:rPr>
        <w:t>С. Исаева</w:t>
      </w:r>
      <w:r w:rsidR="001406C7">
        <w:rPr>
          <w:rFonts w:ascii="Times New Roman" w:hAnsi="Times New Roman" w:cs="Times New Roman"/>
          <w:sz w:val="28"/>
          <w:szCs w:val="28"/>
          <w:lang w:val="kk-KZ"/>
        </w:rPr>
        <w:t xml:space="preserve"> былай деген: «</w:t>
      </w:r>
      <w:r w:rsidR="001406C7" w:rsidRPr="0025223E">
        <w:rPr>
          <w:rFonts w:ascii="Times New Roman" w:hAnsi="Times New Roman" w:cs="Times New Roman"/>
          <w:sz w:val="28"/>
          <w:szCs w:val="28"/>
          <w:lang w:val="kk-KZ"/>
        </w:rPr>
        <w:t>Біз құс фабрикалары тек қана ет ұшаларын</w:t>
      </w:r>
      <w:r w:rsidR="001406C7">
        <w:rPr>
          <w:rFonts w:ascii="Times New Roman" w:hAnsi="Times New Roman" w:cs="Times New Roman"/>
          <w:sz w:val="28"/>
          <w:szCs w:val="28"/>
          <w:lang w:val="kk-KZ"/>
        </w:rPr>
        <w:t xml:space="preserve"> өндіруден терең қайта өңдеуге көшуін қалаймыз [</w:t>
      </w:r>
      <w:r w:rsidR="0044436E">
        <w:rPr>
          <w:rFonts w:ascii="Times New Roman" w:hAnsi="Times New Roman" w:cs="Times New Roman"/>
          <w:sz w:val="28"/>
          <w:szCs w:val="28"/>
          <w:lang w:val="kk-KZ"/>
        </w:rPr>
        <w:t>90</w:t>
      </w:r>
      <w:r w:rsidR="001406C7">
        <w:rPr>
          <w:rFonts w:ascii="Times New Roman" w:hAnsi="Times New Roman" w:cs="Times New Roman"/>
          <w:sz w:val="28"/>
          <w:szCs w:val="28"/>
          <w:lang w:val="kk-KZ"/>
        </w:rPr>
        <w:t xml:space="preserve">]. Әрине, </w:t>
      </w:r>
      <w:r w:rsidR="001406C7" w:rsidRPr="0025223E">
        <w:rPr>
          <w:rFonts w:ascii="Times New Roman" w:hAnsi="Times New Roman" w:cs="Times New Roman"/>
          <w:sz w:val="28"/>
          <w:szCs w:val="28"/>
          <w:lang w:val="kk-KZ"/>
        </w:rPr>
        <w:t xml:space="preserve"> </w:t>
      </w:r>
      <w:r w:rsidR="001406C7">
        <w:rPr>
          <w:rFonts w:ascii="Times New Roman" w:hAnsi="Times New Roman" w:cs="Times New Roman"/>
          <w:sz w:val="28"/>
          <w:szCs w:val="28"/>
          <w:lang w:val="kk-KZ"/>
        </w:rPr>
        <w:t>құс өндірісі көбінесе шұжық өнімдері</w:t>
      </w:r>
      <w:r w:rsidR="001406C7" w:rsidRPr="0025223E">
        <w:rPr>
          <w:rFonts w:ascii="Times New Roman" w:hAnsi="Times New Roman" w:cs="Times New Roman"/>
          <w:sz w:val="28"/>
          <w:szCs w:val="28"/>
          <w:lang w:val="kk-KZ"/>
        </w:rPr>
        <w:t>, паштеттер мен құс етінен жасалған жар</w:t>
      </w:r>
      <w:r w:rsidR="001406C7">
        <w:rPr>
          <w:rFonts w:ascii="Times New Roman" w:hAnsi="Times New Roman" w:cs="Times New Roman"/>
          <w:sz w:val="28"/>
          <w:szCs w:val="28"/>
          <w:lang w:val="kk-KZ"/>
        </w:rPr>
        <w:t>тылай фабрикаттарды өңдеуге өтсе, бұл Қазақстанға нарықтард</w:t>
      </w:r>
      <w:r w:rsidR="001406C7" w:rsidRPr="0025223E">
        <w:rPr>
          <w:rFonts w:ascii="Times New Roman" w:hAnsi="Times New Roman" w:cs="Times New Roman"/>
          <w:sz w:val="28"/>
          <w:szCs w:val="28"/>
          <w:lang w:val="kk-KZ"/>
        </w:rPr>
        <w:t>а неғұрлым бәсеке</w:t>
      </w:r>
      <w:r w:rsidR="001406C7">
        <w:rPr>
          <w:rFonts w:ascii="Times New Roman" w:hAnsi="Times New Roman" w:cs="Times New Roman"/>
          <w:sz w:val="28"/>
          <w:szCs w:val="28"/>
          <w:lang w:val="kk-KZ"/>
        </w:rPr>
        <w:t>ге қабілетті болуға жағдай жасайды.</w:t>
      </w:r>
    </w:p>
    <w:p w:rsidR="001406C7" w:rsidRDefault="001406C7" w:rsidP="00B34F79">
      <w:pPr>
        <w:spacing w:after="0" w:line="240" w:lineRule="auto"/>
        <w:ind w:firstLine="567"/>
        <w:jc w:val="both"/>
        <w:rPr>
          <w:rFonts w:ascii="Times New Roman" w:hAnsi="Times New Roman"/>
          <w:sz w:val="28"/>
          <w:szCs w:val="28"/>
          <w:lang w:val="kk-KZ"/>
        </w:rPr>
      </w:pPr>
      <w:r w:rsidRPr="00A02819">
        <w:rPr>
          <w:rFonts w:ascii="Times New Roman" w:hAnsi="Times New Roman"/>
          <w:sz w:val="28"/>
          <w:szCs w:val="28"/>
          <w:lang w:val="kk-KZ"/>
        </w:rPr>
        <w:t>2017 жылы етті құс шаруашылығын қолдауды арттыра отырып, бір мезгілде 2020 жылдан бастап тағамдық жұмыртқаға</w:t>
      </w:r>
      <w:r>
        <w:rPr>
          <w:rFonts w:ascii="Times New Roman" w:hAnsi="Times New Roman"/>
          <w:sz w:val="28"/>
          <w:szCs w:val="28"/>
          <w:lang w:val="kk-KZ"/>
        </w:rPr>
        <w:t xml:space="preserve"> берілетін</w:t>
      </w:r>
      <w:r w:rsidRPr="00A02819">
        <w:rPr>
          <w:rFonts w:ascii="Times New Roman" w:hAnsi="Times New Roman"/>
          <w:sz w:val="28"/>
          <w:szCs w:val="28"/>
          <w:lang w:val="kk-KZ"/>
        </w:rPr>
        <w:t xml:space="preserve"> тауарлық-ерекше субсидияларды қысқарту</w:t>
      </w:r>
      <w:r>
        <w:rPr>
          <w:rFonts w:ascii="Times New Roman" w:hAnsi="Times New Roman"/>
          <w:sz w:val="28"/>
          <w:szCs w:val="28"/>
          <w:lang w:val="kk-KZ"/>
        </w:rPr>
        <w:t xml:space="preserve"> туралы шешім қабылданған болатын</w:t>
      </w:r>
      <w:r w:rsidRPr="00A02819">
        <w:rPr>
          <w:rFonts w:ascii="Times New Roman" w:hAnsi="Times New Roman"/>
          <w:sz w:val="28"/>
          <w:szCs w:val="28"/>
          <w:lang w:val="kk-KZ"/>
        </w:rPr>
        <w:t>.</w:t>
      </w:r>
      <w:r>
        <w:rPr>
          <w:rFonts w:ascii="Times New Roman" w:hAnsi="Times New Roman"/>
          <w:sz w:val="28"/>
          <w:szCs w:val="28"/>
          <w:lang w:val="kk-KZ"/>
        </w:rPr>
        <w:t xml:space="preserve"> </w:t>
      </w:r>
      <w:r w:rsidRPr="00A02819">
        <w:rPr>
          <w:rFonts w:ascii="Times New Roman" w:hAnsi="Times New Roman"/>
          <w:sz w:val="28"/>
          <w:szCs w:val="28"/>
          <w:lang w:val="kk-KZ"/>
        </w:rPr>
        <w:t>Алайда,</w:t>
      </w:r>
      <w:r>
        <w:rPr>
          <w:rFonts w:ascii="Times New Roman" w:hAnsi="Times New Roman"/>
          <w:sz w:val="28"/>
          <w:szCs w:val="28"/>
          <w:lang w:val="kk-KZ"/>
        </w:rPr>
        <w:t xml:space="preserve"> </w:t>
      </w:r>
      <w:r w:rsidRPr="00A02819">
        <w:rPr>
          <w:rFonts w:ascii="Times New Roman" w:hAnsi="Times New Roman"/>
          <w:sz w:val="28"/>
          <w:szCs w:val="28"/>
          <w:lang w:val="kk-KZ"/>
        </w:rPr>
        <w:t>2020 жыл</w:t>
      </w:r>
      <w:r>
        <w:rPr>
          <w:rFonts w:ascii="Times New Roman" w:hAnsi="Times New Roman"/>
          <w:sz w:val="28"/>
          <w:szCs w:val="28"/>
          <w:lang w:val="kk-KZ"/>
        </w:rPr>
        <w:t>ы</w:t>
      </w:r>
      <w:r w:rsidRPr="00A02819">
        <w:rPr>
          <w:rFonts w:ascii="Times New Roman" w:hAnsi="Times New Roman"/>
          <w:sz w:val="28"/>
          <w:szCs w:val="28"/>
          <w:lang w:val="kk-KZ"/>
        </w:rPr>
        <w:t xml:space="preserve"> </w:t>
      </w:r>
      <w:r>
        <w:rPr>
          <w:rFonts w:ascii="Times New Roman" w:hAnsi="Times New Roman"/>
          <w:sz w:val="28"/>
          <w:szCs w:val="28"/>
          <w:lang w:val="kk-KZ"/>
        </w:rPr>
        <w:t xml:space="preserve">орын алған </w:t>
      </w:r>
      <w:r w:rsidRPr="00A02819">
        <w:rPr>
          <w:rFonts w:ascii="Times New Roman" w:hAnsi="Times New Roman"/>
          <w:sz w:val="28"/>
          <w:szCs w:val="28"/>
          <w:lang w:val="kk-KZ"/>
        </w:rPr>
        <w:t>коронавирус пандемиясы мен экономикадағы өзгерістерге байланысты тағамдық жұмыртқа өндірісінің өзіндік құны біршама өсті.</w:t>
      </w:r>
      <w:r w:rsidRPr="00F24857">
        <w:rPr>
          <w:lang w:val="kk-KZ"/>
        </w:rPr>
        <w:t xml:space="preserve"> </w:t>
      </w:r>
      <w:r w:rsidRPr="00F24857">
        <w:rPr>
          <w:rFonts w:ascii="Times New Roman" w:hAnsi="Times New Roman"/>
          <w:sz w:val="28"/>
          <w:szCs w:val="28"/>
          <w:lang w:val="kk-KZ"/>
        </w:rPr>
        <w:t xml:space="preserve">Сондықтан </w:t>
      </w:r>
      <w:r>
        <w:rPr>
          <w:rFonts w:ascii="Times New Roman" w:hAnsi="Times New Roman"/>
          <w:sz w:val="28"/>
          <w:szCs w:val="28"/>
          <w:lang w:val="kk-KZ"/>
        </w:rPr>
        <w:t xml:space="preserve">ҚР </w:t>
      </w:r>
      <w:r w:rsidRPr="00F24857">
        <w:rPr>
          <w:rFonts w:ascii="Times New Roman" w:hAnsi="Times New Roman"/>
          <w:sz w:val="28"/>
          <w:szCs w:val="28"/>
          <w:lang w:val="kk-KZ"/>
        </w:rPr>
        <w:t>АШМ</w:t>
      </w:r>
      <w:r>
        <w:rPr>
          <w:rFonts w:ascii="Times New Roman" w:hAnsi="Times New Roman"/>
          <w:sz w:val="28"/>
          <w:szCs w:val="28"/>
          <w:lang w:val="kk-KZ"/>
        </w:rPr>
        <w:t xml:space="preserve"> </w:t>
      </w:r>
      <w:r w:rsidRPr="00F24857">
        <w:rPr>
          <w:rFonts w:ascii="Times New Roman" w:hAnsi="Times New Roman"/>
          <w:sz w:val="28"/>
          <w:szCs w:val="28"/>
          <w:lang w:val="kk-KZ"/>
        </w:rPr>
        <w:t>тағамдық жұмыртқа өндірісін субсидиялауды сақтап, субсидиялардың ең жоғарғы</w:t>
      </w:r>
      <w:r>
        <w:rPr>
          <w:rFonts w:ascii="Times New Roman" w:hAnsi="Times New Roman"/>
          <w:sz w:val="28"/>
          <w:szCs w:val="28"/>
          <w:lang w:val="kk-KZ"/>
        </w:rPr>
        <w:t xml:space="preserve"> нормативін бір жұмыртқаға 3 теңгеден</w:t>
      </w:r>
      <w:r w:rsidRPr="00F24857">
        <w:rPr>
          <w:rFonts w:ascii="Times New Roman" w:hAnsi="Times New Roman"/>
          <w:sz w:val="28"/>
          <w:szCs w:val="28"/>
          <w:lang w:val="kk-KZ"/>
        </w:rPr>
        <w:t xml:space="preserve"> 1,5 </w:t>
      </w:r>
      <w:r>
        <w:rPr>
          <w:rFonts w:ascii="Times New Roman" w:hAnsi="Times New Roman"/>
          <w:sz w:val="28"/>
          <w:szCs w:val="28"/>
          <w:lang w:val="kk-KZ"/>
        </w:rPr>
        <w:t xml:space="preserve">теңгеге дейін азайтты </w:t>
      </w:r>
      <w:r>
        <w:rPr>
          <w:rFonts w:ascii="Times New Roman" w:hAnsi="Times New Roman" w:cs="Times New Roman"/>
          <w:sz w:val="28"/>
          <w:szCs w:val="28"/>
          <w:lang w:val="kk-KZ"/>
        </w:rPr>
        <w:t>[</w:t>
      </w:r>
      <w:r w:rsidR="00811341">
        <w:rPr>
          <w:rFonts w:ascii="Times New Roman" w:hAnsi="Times New Roman" w:cs="Times New Roman"/>
          <w:sz w:val="28"/>
          <w:szCs w:val="28"/>
          <w:lang w:val="kk-KZ"/>
        </w:rPr>
        <w:t>91</w:t>
      </w:r>
      <w:r>
        <w:rPr>
          <w:rFonts w:ascii="Times New Roman" w:hAnsi="Times New Roman" w:cs="Times New Roman"/>
          <w:sz w:val="28"/>
          <w:szCs w:val="28"/>
          <w:lang w:val="kk-KZ"/>
        </w:rPr>
        <w:t>]</w:t>
      </w:r>
      <w:r w:rsidRPr="00F24857">
        <w:rPr>
          <w:rFonts w:ascii="Times New Roman" w:hAnsi="Times New Roman"/>
          <w:sz w:val="28"/>
          <w:szCs w:val="28"/>
          <w:lang w:val="kk-KZ"/>
        </w:rPr>
        <w:t>.</w:t>
      </w:r>
    </w:p>
    <w:p w:rsidR="009946BC" w:rsidRDefault="009946BC" w:rsidP="009946B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Қазақстандағы құс шаруашылығымен айналысатын ұйымдар санына қатысты деректер </w:t>
      </w:r>
      <w:r w:rsidR="002C4F67" w:rsidRPr="002C4F67">
        <w:rPr>
          <w:rFonts w:ascii="Times New Roman" w:hAnsi="Times New Roman" w:cs="Times New Roman"/>
          <w:sz w:val="28"/>
          <w:szCs w:val="28"/>
          <w:lang w:val="kk-KZ"/>
        </w:rPr>
        <w:t>7</w:t>
      </w:r>
      <w:r w:rsidRPr="007B6862">
        <w:rPr>
          <w:rFonts w:ascii="Times New Roman" w:hAnsi="Times New Roman" w:cs="Times New Roman"/>
          <w:sz w:val="28"/>
          <w:szCs w:val="28"/>
          <w:lang w:val="kk-KZ"/>
        </w:rPr>
        <w:t>-</w:t>
      </w:r>
      <w:r>
        <w:rPr>
          <w:rFonts w:ascii="Times New Roman" w:hAnsi="Times New Roman" w:cs="Times New Roman"/>
          <w:sz w:val="28"/>
          <w:szCs w:val="28"/>
          <w:lang w:val="kk-KZ"/>
        </w:rPr>
        <w:t>кестеде беріледі.</w:t>
      </w:r>
    </w:p>
    <w:p w:rsidR="002C1455" w:rsidRDefault="002C1455" w:rsidP="009946BC">
      <w:pPr>
        <w:spacing w:after="0" w:line="240" w:lineRule="auto"/>
        <w:jc w:val="both"/>
        <w:rPr>
          <w:rFonts w:ascii="Times New Roman" w:hAnsi="Times New Roman" w:cs="Times New Roman"/>
          <w:sz w:val="28"/>
          <w:szCs w:val="28"/>
          <w:lang w:val="kk-KZ"/>
        </w:rPr>
      </w:pPr>
    </w:p>
    <w:p w:rsidR="009946BC" w:rsidRDefault="002C4F67" w:rsidP="009946B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9946BC">
        <w:rPr>
          <w:rFonts w:ascii="Times New Roman" w:hAnsi="Times New Roman" w:cs="Times New Roman"/>
          <w:sz w:val="28"/>
          <w:szCs w:val="28"/>
          <w:lang w:val="kk-KZ"/>
        </w:rPr>
        <w:t xml:space="preserve"> – </w:t>
      </w:r>
      <w:r w:rsidR="002C1455">
        <w:rPr>
          <w:rFonts w:ascii="Times New Roman" w:hAnsi="Times New Roman" w:cs="Times New Roman"/>
          <w:sz w:val="28"/>
          <w:szCs w:val="28"/>
          <w:lang w:val="kk-KZ"/>
        </w:rPr>
        <w:t>ҚР</w:t>
      </w:r>
      <w:r w:rsidR="002C1455" w:rsidRPr="002C1455">
        <w:rPr>
          <w:rFonts w:ascii="Times New Roman" w:hAnsi="Times New Roman" w:cs="Times New Roman"/>
          <w:sz w:val="28"/>
          <w:szCs w:val="28"/>
          <w:lang w:val="kk-KZ"/>
        </w:rPr>
        <w:t>-</w:t>
      </w:r>
      <w:r w:rsidR="002C1455">
        <w:rPr>
          <w:rFonts w:ascii="Times New Roman" w:hAnsi="Times New Roman" w:cs="Times New Roman"/>
          <w:sz w:val="28"/>
          <w:szCs w:val="28"/>
          <w:lang w:val="kk-KZ"/>
        </w:rPr>
        <w:t>да</w:t>
      </w:r>
      <w:r w:rsidR="005B3B0C">
        <w:rPr>
          <w:rFonts w:ascii="Times New Roman" w:hAnsi="Times New Roman" w:cs="Times New Roman"/>
          <w:sz w:val="28"/>
          <w:szCs w:val="28"/>
          <w:lang w:val="kk-KZ"/>
        </w:rPr>
        <w:t xml:space="preserve"> </w:t>
      </w:r>
      <w:r w:rsidR="002C1455">
        <w:rPr>
          <w:rFonts w:ascii="Times New Roman" w:hAnsi="Times New Roman" w:cs="Times New Roman"/>
          <w:sz w:val="28"/>
          <w:szCs w:val="28"/>
          <w:lang w:val="kk-KZ"/>
        </w:rPr>
        <w:t>құс шаруашылығымен айналысатын кәсіпорындар саны</w:t>
      </w:r>
    </w:p>
    <w:p w:rsidR="002C1455" w:rsidRDefault="002C1455" w:rsidP="009946BC">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675"/>
        <w:gridCol w:w="854"/>
        <w:gridCol w:w="992"/>
        <w:gridCol w:w="1134"/>
        <w:gridCol w:w="992"/>
        <w:gridCol w:w="1099"/>
      </w:tblGrid>
      <w:tr w:rsidR="009946BC" w:rsidTr="009946BC">
        <w:tc>
          <w:tcPr>
            <w:tcW w:w="4675" w:type="dxa"/>
          </w:tcPr>
          <w:p w:rsidR="009946BC" w:rsidRPr="0002606F" w:rsidRDefault="009946BC" w:rsidP="002C1455">
            <w:pPr>
              <w:jc w:val="both"/>
              <w:rPr>
                <w:rFonts w:ascii="Times New Roman" w:hAnsi="Times New Roman" w:cs="Times New Roman"/>
                <w:sz w:val="24"/>
                <w:szCs w:val="24"/>
                <w:lang w:val="kk-KZ"/>
              </w:rPr>
            </w:pPr>
          </w:p>
        </w:tc>
        <w:tc>
          <w:tcPr>
            <w:tcW w:w="854" w:type="dxa"/>
          </w:tcPr>
          <w:p w:rsidR="009946BC" w:rsidRPr="0002606F" w:rsidRDefault="009946BC" w:rsidP="002C1455">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2017</w:t>
            </w:r>
          </w:p>
        </w:tc>
        <w:tc>
          <w:tcPr>
            <w:tcW w:w="992" w:type="dxa"/>
          </w:tcPr>
          <w:p w:rsidR="009946BC" w:rsidRPr="0002606F" w:rsidRDefault="009946BC" w:rsidP="002C1455">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2018</w:t>
            </w:r>
          </w:p>
        </w:tc>
        <w:tc>
          <w:tcPr>
            <w:tcW w:w="1134" w:type="dxa"/>
          </w:tcPr>
          <w:p w:rsidR="009946BC" w:rsidRPr="0002606F" w:rsidRDefault="009946BC" w:rsidP="002C1455">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2019</w:t>
            </w:r>
          </w:p>
        </w:tc>
        <w:tc>
          <w:tcPr>
            <w:tcW w:w="992" w:type="dxa"/>
          </w:tcPr>
          <w:p w:rsidR="009946BC" w:rsidRPr="0002606F" w:rsidRDefault="009946BC" w:rsidP="002C1455">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2020</w:t>
            </w:r>
          </w:p>
        </w:tc>
        <w:tc>
          <w:tcPr>
            <w:tcW w:w="1099" w:type="dxa"/>
          </w:tcPr>
          <w:p w:rsidR="009946BC" w:rsidRPr="00284F1A" w:rsidRDefault="009946BC" w:rsidP="002C1455">
            <w:pPr>
              <w:jc w:val="center"/>
              <w:rPr>
                <w:rFonts w:ascii="Times New Roman" w:hAnsi="Times New Roman" w:cs="Times New Roman"/>
                <w:sz w:val="24"/>
                <w:szCs w:val="24"/>
              </w:rPr>
            </w:pPr>
            <w:r>
              <w:rPr>
                <w:rFonts w:ascii="Times New Roman" w:hAnsi="Times New Roman" w:cs="Times New Roman"/>
                <w:sz w:val="24"/>
                <w:szCs w:val="24"/>
              </w:rPr>
              <w:t>2021</w:t>
            </w:r>
          </w:p>
        </w:tc>
      </w:tr>
      <w:tr w:rsidR="00273715" w:rsidTr="009946BC">
        <w:tc>
          <w:tcPr>
            <w:tcW w:w="4675" w:type="dxa"/>
          </w:tcPr>
          <w:p w:rsidR="00273715" w:rsidRPr="00273715" w:rsidRDefault="00273715" w:rsidP="00273715">
            <w:pPr>
              <w:jc w:val="center"/>
              <w:rPr>
                <w:rFonts w:ascii="Times New Roman" w:hAnsi="Times New Roman" w:cs="Times New Roman"/>
                <w:sz w:val="24"/>
                <w:szCs w:val="24"/>
              </w:rPr>
            </w:pPr>
            <w:r>
              <w:rPr>
                <w:rFonts w:ascii="Times New Roman" w:hAnsi="Times New Roman" w:cs="Times New Roman"/>
                <w:sz w:val="24"/>
                <w:szCs w:val="24"/>
              </w:rPr>
              <w:t>1</w:t>
            </w:r>
          </w:p>
        </w:tc>
        <w:tc>
          <w:tcPr>
            <w:tcW w:w="854" w:type="dxa"/>
          </w:tcPr>
          <w:p w:rsidR="00273715" w:rsidRPr="0002606F" w:rsidRDefault="00273715" w:rsidP="002C145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tcPr>
          <w:p w:rsidR="00273715" w:rsidRPr="0002606F" w:rsidRDefault="00273715" w:rsidP="002C145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rsidR="00273715" w:rsidRPr="0002606F" w:rsidRDefault="00273715" w:rsidP="002C145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2" w:type="dxa"/>
          </w:tcPr>
          <w:p w:rsidR="00273715" w:rsidRPr="0002606F" w:rsidRDefault="00273715" w:rsidP="002C145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99" w:type="dxa"/>
          </w:tcPr>
          <w:p w:rsidR="00273715" w:rsidRDefault="00273715" w:rsidP="002C1455">
            <w:pPr>
              <w:jc w:val="center"/>
              <w:rPr>
                <w:rFonts w:ascii="Times New Roman" w:hAnsi="Times New Roman" w:cs="Times New Roman"/>
                <w:sz w:val="24"/>
                <w:szCs w:val="24"/>
              </w:rPr>
            </w:pPr>
            <w:r>
              <w:rPr>
                <w:rFonts w:ascii="Times New Roman" w:hAnsi="Times New Roman" w:cs="Times New Roman"/>
                <w:sz w:val="24"/>
                <w:szCs w:val="24"/>
              </w:rPr>
              <w:t>6</w:t>
            </w:r>
          </w:p>
        </w:tc>
      </w:tr>
      <w:tr w:rsidR="002C6BEA" w:rsidTr="009946BC">
        <w:tc>
          <w:tcPr>
            <w:tcW w:w="4675" w:type="dxa"/>
          </w:tcPr>
          <w:p w:rsidR="002C6BEA" w:rsidRPr="0002606F" w:rsidRDefault="002C6BEA" w:rsidP="002C6BEA">
            <w:pPr>
              <w:jc w:val="both"/>
              <w:rPr>
                <w:rFonts w:ascii="Times New Roman" w:hAnsi="Times New Roman" w:cs="Times New Roman"/>
                <w:sz w:val="24"/>
                <w:szCs w:val="24"/>
                <w:lang w:val="kk-KZ"/>
              </w:rPr>
            </w:pPr>
            <w:r w:rsidRPr="0002606F">
              <w:rPr>
                <w:rFonts w:ascii="Times New Roman" w:hAnsi="Times New Roman" w:cs="Times New Roman"/>
                <w:sz w:val="24"/>
                <w:szCs w:val="24"/>
                <w:lang w:val="kk-KZ"/>
              </w:rPr>
              <w:t>Жұмыртқа бағытындағы құс фабрикалары</w:t>
            </w:r>
          </w:p>
        </w:tc>
        <w:tc>
          <w:tcPr>
            <w:tcW w:w="854" w:type="dxa"/>
          </w:tcPr>
          <w:p w:rsidR="002C6BEA" w:rsidRPr="0002606F" w:rsidRDefault="002C6BEA" w:rsidP="002C6BEA">
            <w:pPr>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tcPr>
          <w:p w:rsidR="002C6BEA" w:rsidRPr="0002606F" w:rsidRDefault="002C6BEA" w:rsidP="002C6BEA">
            <w:pPr>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Pr>
          <w:p w:rsidR="002C6BEA" w:rsidRPr="0002606F" w:rsidRDefault="002C6BEA" w:rsidP="002C6BEA">
            <w:pPr>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tcPr>
          <w:p w:rsidR="002C6BEA" w:rsidRPr="00761D1E" w:rsidRDefault="002C6BEA" w:rsidP="002C6BEA">
            <w:pPr>
              <w:jc w:val="center"/>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1099" w:type="dxa"/>
          </w:tcPr>
          <w:p w:rsidR="002C6BEA" w:rsidRPr="00761D1E" w:rsidRDefault="002C6BEA" w:rsidP="002C6BEA">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22</w:t>
            </w:r>
          </w:p>
        </w:tc>
      </w:tr>
      <w:tr w:rsidR="002C6BEA" w:rsidTr="009946BC">
        <w:tc>
          <w:tcPr>
            <w:tcW w:w="4675" w:type="dxa"/>
          </w:tcPr>
          <w:p w:rsidR="002C6BEA" w:rsidRPr="0002606F" w:rsidRDefault="002C6BEA" w:rsidP="002C6BE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Бройлер етін өндіретін </w:t>
            </w:r>
            <w:r w:rsidRPr="0002606F">
              <w:rPr>
                <w:rFonts w:ascii="Times New Roman" w:hAnsi="Times New Roman" w:cs="Times New Roman"/>
                <w:sz w:val="24"/>
                <w:szCs w:val="24"/>
                <w:lang w:val="kk-KZ"/>
              </w:rPr>
              <w:t>құс фабрикалары</w:t>
            </w:r>
          </w:p>
        </w:tc>
        <w:tc>
          <w:tcPr>
            <w:tcW w:w="854" w:type="dxa"/>
          </w:tcPr>
          <w:p w:rsidR="002C6BEA" w:rsidRPr="0002606F" w:rsidRDefault="002C6BEA" w:rsidP="002C6BEA">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22</w:t>
            </w:r>
          </w:p>
        </w:tc>
        <w:tc>
          <w:tcPr>
            <w:tcW w:w="992" w:type="dxa"/>
          </w:tcPr>
          <w:p w:rsidR="002C6BEA" w:rsidRPr="0002606F" w:rsidRDefault="002C6BEA" w:rsidP="002C6BEA">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22</w:t>
            </w:r>
          </w:p>
        </w:tc>
        <w:tc>
          <w:tcPr>
            <w:tcW w:w="1134" w:type="dxa"/>
          </w:tcPr>
          <w:p w:rsidR="002C6BEA" w:rsidRPr="0002606F" w:rsidRDefault="002C6BEA" w:rsidP="002C6BEA">
            <w:pPr>
              <w:jc w:val="center"/>
              <w:rPr>
                <w:rFonts w:ascii="Times New Roman" w:hAnsi="Times New Roman" w:cs="Times New Roman"/>
                <w:sz w:val="24"/>
                <w:szCs w:val="24"/>
                <w:lang w:val="kk-KZ"/>
              </w:rPr>
            </w:pPr>
            <w:r w:rsidRPr="0002606F">
              <w:rPr>
                <w:rFonts w:ascii="Times New Roman" w:hAnsi="Times New Roman" w:cs="Times New Roman"/>
                <w:sz w:val="24"/>
                <w:szCs w:val="24"/>
                <w:lang w:val="kk-KZ"/>
              </w:rPr>
              <w:t>22</w:t>
            </w:r>
          </w:p>
        </w:tc>
        <w:tc>
          <w:tcPr>
            <w:tcW w:w="992" w:type="dxa"/>
          </w:tcPr>
          <w:p w:rsidR="002C6BEA" w:rsidRPr="007544E9" w:rsidRDefault="002C6BEA" w:rsidP="002C6BEA">
            <w:pPr>
              <w:jc w:val="center"/>
              <w:rPr>
                <w:rFonts w:ascii="Times New Roman" w:hAnsi="Times New Roman" w:cs="Times New Roman"/>
                <w:sz w:val="24"/>
                <w:szCs w:val="24"/>
              </w:rPr>
            </w:pPr>
            <w:r w:rsidRPr="007544E9">
              <w:rPr>
                <w:rFonts w:ascii="Times New Roman" w:hAnsi="Times New Roman" w:cs="Times New Roman"/>
                <w:sz w:val="24"/>
                <w:szCs w:val="24"/>
              </w:rPr>
              <w:t>24</w:t>
            </w:r>
          </w:p>
        </w:tc>
        <w:tc>
          <w:tcPr>
            <w:tcW w:w="1099" w:type="dxa"/>
          </w:tcPr>
          <w:p w:rsidR="002C6BEA" w:rsidRPr="007544E9" w:rsidRDefault="002C6BEA" w:rsidP="002C6BEA">
            <w:pPr>
              <w:jc w:val="center"/>
              <w:rPr>
                <w:rFonts w:ascii="Times New Roman" w:hAnsi="Times New Roman" w:cs="Times New Roman"/>
                <w:sz w:val="24"/>
                <w:szCs w:val="24"/>
                <w:lang w:val="kk-KZ"/>
              </w:rPr>
            </w:pPr>
            <w:r w:rsidRPr="007544E9">
              <w:rPr>
                <w:rFonts w:ascii="Times New Roman" w:hAnsi="Times New Roman" w:cs="Times New Roman"/>
                <w:sz w:val="24"/>
                <w:szCs w:val="24"/>
              </w:rPr>
              <w:t>24</w:t>
            </w:r>
          </w:p>
        </w:tc>
      </w:tr>
      <w:tr w:rsidR="002C6BEA" w:rsidTr="009946BC">
        <w:tc>
          <w:tcPr>
            <w:tcW w:w="4675" w:type="dxa"/>
          </w:tcPr>
          <w:p w:rsidR="002C6BEA" w:rsidRPr="0002606F" w:rsidRDefault="002C6BEA" w:rsidP="002C6BEA">
            <w:pPr>
              <w:jc w:val="both"/>
              <w:rPr>
                <w:rFonts w:ascii="Times New Roman" w:hAnsi="Times New Roman" w:cs="Times New Roman"/>
                <w:sz w:val="24"/>
                <w:szCs w:val="24"/>
                <w:lang w:val="kk-KZ"/>
              </w:rPr>
            </w:pPr>
            <w:r>
              <w:rPr>
                <w:rFonts w:ascii="Times New Roman" w:hAnsi="Times New Roman"/>
                <w:sz w:val="24"/>
                <w:szCs w:val="24"/>
                <w:lang w:val="kk-KZ"/>
              </w:rPr>
              <w:t>А</w:t>
            </w:r>
            <w:r w:rsidRPr="00761D1E">
              <w:rPr>
                <w:rFonts w:ascii="Times New Roman" w:hAnsi="Times New Roman"/>
                <w:sz w:val="24"/>
                <w:szCs w:val="24"/>
                <w:lang w:val="kk-KZ"/>
              </w:rPr>
              <w:t>сыл тұқымды материал өндіретін  репродукторлық</w:t>
            </w:r>
            <w:r>
              <w:rPr>
                <w:rFonts w:ascii="Times New Roman" w:hAnsi="Times New Roman"/>
                <w:sz w:val="24"/>
                <w:szCs w:val="24"/>
                <w:lang w:val="kk-KZ"/>
              </w:rPr>
              <w:t xml:space="preserve"> </w:t>
            </w:r>
            <w:r>
              <w:rPr>
                <w:rFonts w:ascii="Times New Roman" w:hAnsi="Times New Roman" w:cs="Times New Roman"/>
                <w:sz w:val="24"/>
                <w:szCs w:val="24"/>
                <w:lang w:val="kk-KZ"/>
              </w:rPr>
              <w:t>және</w:t>
            </w:r>
            <w:r w:rsidRPr="0002606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суда жүзетін құс </w:t>
            </w:r>
            <w:r w:rsidRPr="0002606F">
              <w:rPr>
                <w:rFonts w:ascii="Times New Roman" w:hAnsi="Times New Roman" w:cs="Times New Roman"/>
                <w:sz w:val="24"/>
                <w:szCs w:val="24"/>
                <w:lang w:val="kk-KZ"/>
              </w:rPr>
              <w:t xml:space="preserve"> өндірумен</w:t>
            </w:r>
            <w:r>
              <w:rPr>
                <w:rFonts w:ascii="Times New Roman" w:hAnsi="Times New Roman" w:cs="Times New Roman"/>
                <w:sz w:val="24"/>
                <w:szCs w:val="24"/>
                <w:lang w:val="kk-KZ"/>
              </w:rPr>
              <w:t xml:space="preserve"> </w:t>
            </w:r>
            <w:r w:rsidRPr="0002606F">
              <w:rPr>
                <w:rFonts w:ascii="Times New Roman" w:hAnsi="Times New Roman" w:cs="Times New Roman"/>
                <w:sz w:val="24"/>
                <w:szCs w:val="24"/>
                <w:lang w:val="kk-KZ"/>
              </w:rPr>
              <w:t>айналысатын шаруашылықтар</w:t>
            </w:r>
          </w:p>
        </w:tc>
        <w:tc>
          <w:tcPr>
            <w:tcW w:w="854" w:type="dxa"/>
          </w:tcPr>
          <w:p w:rsidR="002C6BEA" w:rsidRPr="0002606F" w:rsidRDefault="002C6BEA" w:rsidP="002C6BEA">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2C6BEA" w:rsidRPr="0002606F" w:rsidRDefault="002C6BEA" w:rsidP="002C6BEA">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2C6BEA" w:rsidRPr="0002606F" w:rsidRDefault="002C6BEA" w:rsidP="002C6BEA">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2C6BEA" w:rsidRPr="00761D1E" w:rsidRDefault="002C6BEA" w:rsidP="002C6BEA">
            <w:pPr>
              <w:jc w:val="center"/>
              <w:rPr>
                <w:rFonts w:ascii="Times New Roman" w:hAnsi="Times New Roman" w:cs="Times New Roman"/>
                <w:sz w:val="24"/>
                <w:szCs w:val="24"/>
              </w:rPr>
            </w:pPr>
            <w:r>
              <w:rPr>
                <w:rFonts w:ascii="Times New Roman" w:hAnsi="Times New Roman" w:cs="Times New Roman"/>
                <w:sz w:val="24"/>
                <w:szCs w:val="24"/>
              </w:rPr>
              <w:t>7</w:t>
            </w:r>
          </w:p>
        </w:tc>
        <w:tc>
          <w:tcPr>
            <w:tcW w:w="1099" w:type="dxa"/>
          </w:tcPr>
          <w:p w:rsidR="002C6BEA" w:rsidRPr="00761D1E" w:rsidRDefault="002C6BEA" w:rsidP="002C6BEA">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2C6BEA" w:rsidTr="009946BC">
        <w:tc>
          <w:tcPr>
            <w:tcW w:w="4675" w:type="dxa"/>
          </w:tcPr>
          <w:p w:rsidR="002C6BEA" w:rsidRPr="00761D1E" w:rsidRDefault="002C6BEA" w:rsidP="002C6BEA">
            <w:pPr>
              <w:jc w:val="both"/>
              <w:rPr>
                <w:rFonts w:ascii="Times New Roman" w:hAnsi="Times New Roman" w:cs="Times New Roman"/>
                <w:sz w:val="24"/>
                <w:szCs w:val="24"/>
                <w:lang w:val="kk-KZ"/>
              </w:rPr>
            </w:pPr>
            <w:r w:rsidRPr="00761D1E">
              <w:rPr>
                <w:rFonts w:ascii="Times New Roman" w:hAnsi="Times New Roman" w:cs="Times New Roman"/>
                <w:sz w:val="24"/>
                <w:szCs w:val="24"/>
                <w:lang w:val="kk-KZ"/>
              </w:rPr>
              <w:t>Барлы</w:t>
            </w:r>
            <w:r>
              <w:rPr>
                <w:rFonts w:ascii="Times New Roman" w:hAnsi="Times New Roman" w:cs="Times New Roman"/>
                <w:sz w:val="24"/>
                <w:szCs w:val="24"/>
                <w:lang w:val="kk-KZ"/>
              </w:rPr>
              <w:t>ғы</w:t>
            </w:r>
          </w:p>
        </w:tc>
        <w:tc>
          <w:tcPr>
            <w:tcW w:w="854" w:type="dxa"/>
          </w:tcPr>
          <w:p w:rsidR="002C6BEA" w:rsidRPr="00761D1E" w:rsidRDefault="002C6BEA" w:rsidP="002C6BEA">
            <w:pPr>
              <w:jc w:val="center"/>
              <w:rPr>
                <w:rFonts w:ascii="Times New Roman" w:hAnsi="Times New Roman" w:cs="Times New Roman"/>
                <w:sz w:val="24"/>
                <w:szCs w:val="24"/>
                <w:lang w:val="kk-KZ"/>
              </w:rPr>
            </w:pPr>
            <w:r w:rsidRPr="00761D1E">
              <w:rPr>
                <w:rFonts w:ascii="Times New Roman" w:hAnsi="Times New Roman" w:cs="Times New Roman"/>
                <w:sz w:val="24"/>
                <w:szCs w:val="24"/>
                <w:lang w:val="kk-KZ"/>
              </w:rPr>
              <w:t>61</w:t>
            </w:r>
          </w:p>
        </w:tc>
        <w:tc>
          <w:tcPr>
            <w:tcW w:w="992" w:type="dxa"/>
          </w:tcPr>
          <w:p w:rsidR="002C6BEA" w:rsidRPr="00761D1E" w:rsidRDefault="002C6BEA" w:rsidP="002C6BEA">
            <w:pPr>
              <w:jc w:val="center"/>
              <w:rPr>
                <w:rFonts w:ascii="Times New Roman" w:hAnsi="Times New Roman" w:cs="Times New Roman"/>
                <w:sz w:val="24"/>
                <w:szCs w:val="24"/>
                <w:lang w:val="kk-KZ"/>
              </w:rPr>
            </w:pPr>
            <w:r w:rsidRPr="00761D1E">
              <w:rPr>
                <w:rFonts w:ascii="Times New Roman" w:hAnsi="Times New Roman" w:cs="Times New Roman"/>
                <w:sz w:val="24"/>
                <w:szCs w:val="24"/>
                <w:lang w:val="kk-KZ"/>
              </w:rPr>
              <w:t>61</w:t>
            </w:r>
          </w:p>
        </w:tc>
        <w:tc>
          <w:tcPr>
            <w:tcW w:w="1134" w:type="dxa"/>
          </w:tcPr>
          <w:p w:rsidR="002C6BEA" w:rsidRPr="00761D1E" w:rsidRDefault="002C6BEA" w:rsidP="002C6BEA">
            <w:pPr>
              <w:jc w:val="center"/>
              <w:rPr>
                <w:rFonts w:ascii="Times New Roman" w:hAnsi="Times New Roman" w:cs="Times New Roman"/>
                <w:sz w:val="24"/>
                <w:szCs w:val="24"/>
                <w:lang w:val="kk-KZ"/>
              </w:rPr>
            </w:pPr>
            <w:r w:rsidRPr="00761D1E">
              <w:rPr>
                <w:rFonts w:ascii="Times New Roman" w:hAnsi="Times New Roman" w:cs="Times New Roman"/>
                <w:sz w:val="24"/>
                <w:szCs w:val="24"/>
                <w:lang w:val="kk-KZ"/>
              </w:rPr>
              <w:t>61</w:t>
            </w:r>
          </w:p>
        </w:tc>
        <w:tc>
          <w:tcPr>
            <w:tcW w:w="992" w:type="dxa"/>
          </w:tcPr>
          <w:p w:rsidR="002C6BEA" w:rsidRPr="00761D1E" w:rsidRDefault="002C6BEA" w:rsidP="002C6BEA">
            <w:pPr>
              <w:jc w:val="center"/>
              <w:rPr>
                <w:rFonts w:ascii="Times New Roman" w:hAnsi="Times New Roman" w:cs="Times New Roman"/>
                <w:sz w:val="24"/>
                <w:szCs w:val="24"/>
              </w:rPr>
            </w:pPr>
            <w:r w:rsidRPr="00761D1E">
              <w:rPr>
                <w:rFonts w:ascii="Times New Roman" w:hAnsi="Times New Roman" w:cs="Times New Roman"/>
                <w:sz w:val="24"/>
                <w:szCs w:val="24"/>
              </w:rPr>
              <w:t>58</w:t>
            </w:r>
          </w:p>
        </w:tc>
        <w:tc>
          <w:tcPr>
            <w:tcW w:w="1099" w:type="dxa"/>
          </w:tcPr>
          <w:p w:rsidR="002C6BEA" w:rsidRPr="00761D1E" w:rsidRDefault="002C6BEA" w:rsidP="002C6BEA">
            <w:pPr>
              <w:jc w:val="center"/>
              <w:rPr>
                <w:rFonts w:ascii="Times New Roman" w:hAnsi="Times New Roman" w:cs="Times New Roman"/>
                <w:sz w:val="24"/>
                <w:szCs w:val="24"/>
                <w:lang w:val="kk-KZ"/>
              </w:rPr>
            </w:pPr>
            <w:r>
              <w:rPr>
                <w:rFonts w:ascii="Times New Roman" w:hAnsi="Times New Roman" w:cs="Times New Roman"/>
                <w:sz w:val="24"/>
                <w:szCs w:val="24"/>
                <w:lang w:val="kk-KZ"/>
              </w:rPr>
              <w:t>57</w:t>
            </w:r>
          </w:p>
        </w:tc>
      </w:tr>
      <w:tr w:rsidR="002C6BEA" w:rsidTr="009946BC">
        <w:tc>
          <w:tcPr>
            <w:tcW w:w="9746" w:type="dxa"/>
            <w:gridSpan w:val="6"/>
          </w:tcPr>
          <w:p w:rsidR="002C6BEA" w:rsidRDefault="002C6BEA" w:rsidP="002C6BEA">
            <w:pPr>
              <w:jc w:val="both"/>
              <w:rPr>
                <w:rFonts w:ascii="Times New Roman" w:hAnsi="Times New Roman" w:cs="Times New Roman"/>
                <w:sz w:val="28"/>
                <w:szCs w:val="28"/>
                <w:lang w:val="kk-KZ"/>
              </w:rPr>
            </w:pPr>
            <w:r w:rsidRPr="00B556CE">
              <w:rPr>
                <w:rFonts w:ascii="Times New Roman" w:hAnsi="Times New Roman" w:cs="Times New Roman"/>
                <w:sz w:val="24"/>
                <w:szCs w:val="24"/>
                <w:lang w:val="kk-KZ"/>
              </w:rPr>
              <w:t xml:space="preserve">Ескерту </w:t>
            </w:r>
            <w:r w:rsidRPr="00B556CE">
              <w:rPr>
                <w:rFonts w:ascii="Times New Roman" w:hAnsi="Times New Roman" w:cs="Times New Roman"/>
                <w:sz w:val="24"/>
                <w:szCs w:val="24"/>
              </w:rPr>
              <w:t xml:space="preserve">– </w:t>
            </w:r>
            <w:r w:rsidRPr="00B556CE">
              <w:rPr>
                <w:rFonts w:ascii="Times New Roman" w:hAnsi="Times New Roman" w:cs="Times New Roman"/>
                <w:sz w:val="24"/>
                <w:szCs w:val="24"/>
                <w:lang w:val="kk-KZ"/>
              </w:rPr>
              <w:t>Дереккө</w:t>
            </w:r>
            <w:r w:rsidR="000A2735">
              <w:rPr>
                <w:rFonts w:ascii="Times New Roman" w:hAnsi="Times New Roman" w:cs="Times New Roman"/>
                <w:sz w:val="24"/>
                <w:szCs w:val="24"/>
                <w:lang w:val="kk-KZ"/>
              </w:rPr>
              <w:t>з: ҚР Статегиялық жоспарлау,</w:t>
            </w:r>
            <w:r w:rsidRPr="00B556CE">
              <w:rPr>
                <w:rFonts w:ascii="Times New Roman" w:hAnsi="Times New Roman" w:cs="Times New Roman"/>
                <w:sz w:val="24"/>
                <w:szCs w:val="24"/>
                <w:lang w:val="kk-KZ"/>
              </w:rPr>
              <w:t xml:space="preserve"> реформалар агентті</w:t>
            </w:r>
            <w:r w:rsidR="000A2735">
              <w:rPr>
                <w:rFonts w:ascii="Times New Roman" w:hAnsi="Times New Roman" w:cs="Times New Roman"/>
                <w:sz w:val="24"/>
                <w:szCs w:val="24"/>
                <w:lang w:val="kk-KZ"/>
              </w:rPr>
              <w:t>гі Ұлттық статистика бюросымен бірге</w:t>
            </w:r>
            <w:r w:rsidRPr="00B556CE">
              <w:rPr>
                <w:rFonts w:ascii="Times New Roman" w:hAnsi="Times New Roman" w:cs="Times New Roman"/>
                <w:sz w:val="24"/>
                <w:szCs w:val="24"/>
                <w:lang w:val="kk-KZ"/>
              </w:rPr>
              <w:t xml:space="preserve"> ҚР АШМ </w:t>
            </w:r>
            <w:r w:rsidR="00707120" w:rsidRPr="00B556CE">
              <w:rPr>
                <w:rFonts w:ascii="Times New Roman" w:hAnsi="Times New Roman" w:cs="Times New Roman"/>
                <w:sz w:val="24"/>
                <w:szCs w:val="24"/>
                <w:lang w:val="kk-KZ"/>
              </w:rPr>
              <w:t>деректері негізінде автормен құрастырылған</w:t>
            </w:r>
          </w:p>
        </w:tc>
      </w:tr>
    </w:tbl>
    <w:p w:rsidR="009946BC" w:rsidRDefault="009946BC" w:rsidP="009946BC">
      <w:pPr>
        <w:spacing w:after="0" w:line="240" w:lineRule="auto"/>
        <w:jc w:val="both"/>
        <w:rPr>
          <w:rFonts w:ascii="Times New Roman" w:hAnsi="Times New Roman" w:cs="Times New Roman"/>
          <w:sz w:val="28"/>
          <w:szCs w:val="28"/>
          <w:lang w:val="kk-KZ"/>
        </w:rPr>
      </w:pPr>
    </w:p>
    <w:p w:rsidR="008A0B56" w:rsidRDefault="009946BC" w:rsidP="009946BC">
      <w:pPr>
        <w:spacing w:after="0" w:line="240" w:lineRule="auto"/>
        <w:ind w:firstLine="567"/>
        <w:jc w:val="both"/>
        <w:rPr>
          <w:rFonts w:ascii="Times New Roman" w:hAnsi="Times New Roman"/>
          <w:sz w:val="28"/>
          <w:szCs w:val="28"/>
          <w:lang w:val="kk-KZ"/>
        </w:rPr>
      </w:pPr>
      <w:r w:rsidRPr="00F24857">
        <w:rPr>
          <w:rFonts w:ascii="Times New Roman" w:hAnsi="Times New Roman"/>
          <w:sz w:val="28"/>
          <w:szCs w:val="28"/>
          <w:lang w:val="kk-KZ"/>
        </w:rPr>
        <w:t>5</w:t>
      </w:r>
      <w:r w:rsidRPr="0002606F">
        <w:rPr>
          <w:rFonts w:ascii="Times New Roman" w:hAnsi="Times New Roman"/>
          <w:sz w:val="28"/>
          <w:szCs w:val="28"/>
          <w:lang w:val="kk-KZ"/>
        </w:rPr>
        <w:t xml:space="preserve"> жыл ішінде (2017 жылдан 2021 жылға дейін) бройлер етін өндіру б</w:t>
      </w:r>
      <w:r>
        <w:rPr>
          <w:rFonts w:ascii="Times New Roman" w:hAnsi="Times New Roman"/>
          <w:sz w:val="28"/>
          <w:szCs w:val="28"/>
          <w:lang w:val="kk-KZ"/>
        </w:rPr>
        <w:t xml:space="preserve">ойынша құс фабрикаларының саны </w:t>
      </w:r>
      <w:r w:rsidRPr="0002606F">
        <w:rPr>
          <w:rFonts w:ascii="Times New Roman" w:hAnsi="Times New Roman"/>
          <w:sz w:val="28"/>
          <w:szCs w:val="28"/>
          <w:lang w:val="kk-KZ"/>
        </w:rPr>
        <w:t>2</w:t>
      </w:r>
      <w:r>
        <w:rPr>
          <w:rFonts w:ascii="Times New Roman" w:hAnsi="Times New Roman"/>
          <w:sz w:val="28"/>
          <w:szCs w:val="28"/>
          <w:lang w:val="kk-KZ"/>
        </w:rPr>
        <w:t xml:space="preserve">-ге өскені </w:t>
      </w:r>
      <w:r w:rsidR="0030352F">
        <w:rPr>
          <w:rFonts w:ascii="Times New Roman" w:hAnsi="Times New Roman" w:cs="Times New Roman"/>
          <w:sz w:val="28"/>
          <w:szCs w:val="28"/>
          <w:lang w:val="kk-KZ"/>
        </w:rPr>
        <w:t>7</w:t>
      </w:r>
      <w:r>
        <w:rPr>
          <w:rFonts w:ascii="Times New Roman" w:hAnsi="Times New Roman"/>
          <w:sz w:val="28"/>
          <w:szCs w:val="28"/>
          <w:lang w:val="kk-KZ"/>
        </w:rPr>
        <w:t>-</w:t>
      </w:r>
      <w:r>
        <w:rPr>
          <w:rFonts w:ascii="Times New Roman" w:hAnsi="Times New Roman" w:cs="Times New Roman"/>
          <w:sz w:val="28"/>
          <w:szCs w:val="28"/>
          <w:lang w:val="kk-KZ"/>
        </w:rPr>
        <w:t>кестеден анық байқалады</w:t>
      </w:r>
      <w:r w:rsidRPr="0002606F">
        <w:rPr>
          <w:rFonts w:ascii="Times New Roman" w:hAnsi="Times New Roman"/>
          <w:sz w:val="28"/>
          <w:szCs w:val="28"/>
          <w:lang w:val="kk-KZ"/>
        </w:rPr>
        <w:t>.</w:t>
      </w:r>
      <w:r>
        <w:rPr>
          <w:rFonts w:ascii="Times New Roman" w:hAnsi="Times New Roman"/>
          <w:sz w:val="28"/>
          <w:szCs w:val="28"/>
          <w:lang w:val="kk-KZ"/>
        </w:rPr>
        <w:t xml:space="preserve"> A</w:t>
      </w:r>
      <w:r w:rsidRPr="00E15DE0">
        <w:rPr>
          <w:rFonts w:ascii="Times New Roman" w:hAnsi="Times New Roman"/>
          <w:sz w:val="28"/>
          <w:szCs w:val="28"/>
          <w:lang w:val="kk-KZ"/>
        </w:rPr>
        <w:t xml:space="preserve">(H5N8) </w:t>
      </w:r>
      <w:r>
        <w:rPr>
          <w:rFonts w:ascii="Times New Roman" w:hAnsi="Times New Roman"/>
          <w:sz w:val="28"/>
          <w:szCs w:val="28"/>
          <w:lang w:val="kk-KZ"/>
        </w:rPr>
        <w:t>жоғары патогенді құс тұмауының өршуі мен COVID-</w:t>
      </w:r>
      <w:r w:rsidRPr="00E15DE0">
        <w:rPr>
          <w:rFonts w:ascii="Times New Roman" w:hAnsi="Times New Roman"/>
          <w:sz w:val="28"/>
          <w:szCs w:val="28"/>
          <w:lang w:val="kk-KZ"/>
        </w:rPr>
        <w:t xml:space="preserve">19 </w:t>
      </w:r>
      <w:r>
        <w:rPr>
          <w:rFonts w:ascii="Times New Roman" w:hAnsi="Times New Roman"/>
          <w:sz w:val="28"/>
          <w:szCs w:val="28"/>
          <w:lang w:val="kk-KZ"/>
        </w:rPr>
        <w:t>пандемиясына дейінгі 4 жылда (2017 жылдан 2020</w:t>
      </w:r>
      <w:r w:rsidRPr="0002606F">
        <w:rPr>
          <w:rFonts w:ascii="Times New Roman" w:hAnsi="Times New Roman"/>
          <w:sz w:val="28"/>
          <w:szCs w:val="28"/>
          <w:lang w:val="kk-KZ"/>
        </w:rPr>
        <w:t xml:space="preserve"> жылға дейін) </w:t>
      </w:r>
      <w:r>
        <w:rPr>
          <w:rFonts w:ascii="Times New Roman" w:hAnsi="Times New Roman" w:cs="Times New Roman"/>
          <w:sz w:val="28"/>
          <w:szCs w:val="28"/>
          <w:lang w:val="kk-KZ"/>
        </w:rPr>
        <w:t>ж</w:t>
      </w:r>
      <w:r w:rsidRPr="00E15DE0">
        <w:rPr>
          <w:rFonts w:ascii="Times New Roman" w:hAnsi="Times New Roman" w:cs="Times New Roman"/>
          <w:sz w:val="28"/>
          <w:szCs w:val="28"/>
          <w:lang w:val="kk-KZ"/>
        </w:rPr>
        <w:t xml:space="preserve">ұмыртқа бағытындағы </w:t>
      </w:r>
      <w:r>
        <w:rPr>
          <w:rFonts w:ascii="Times New Roman" w:hAnsi="Times New Roman"/>
          <w:sz w:val="28"/>
          <w:szCs w:val="28"/>
          <w:lang w:val="kk-KZ"/>
        </w:rPr>
        <w:t xml:space="preserve">құс фабрикаларының саны </w:t>
      </w:r>
      <w:r w:rsidRPr="0002606F">
        <w:rPr>
          <w:rFonts w:ascii="Times New Roman" w:hAnsi="Times New Roman"/>
          <w:sz w:val="28"/>
          <w:szCs w:val="28"/>
          <w:lang w:val="kk-KZ"/>
        </w:rPr>
        <w:t>2</w:t>
      </w:r>
      <w:r>
        <w:rPr>
          <w:rFonts w:ascii="Times New Roman" w:hAnsi="Times New Roman"/>
          <w:sz w:val="28"/>
          <w:szCs w:val="28"/>
          <w:lang w:val="kk-KZ"/>
        </w:rPr>
        <w:t>-ге азайған</w:t>
      </w:r>
      <w:r w:rsidRPr="0002606F">
        <w:rPr>
          <w:rFonts w:ascii="Times New Roman" w:hAnsi="Times New Roman"/>
          <w:sz w:val="28"/>
          <w:szCs w:val="28"/>
          <w:lang w:val="kk-KZ"/>
        </w:rPr>
        <w:t>.</w:t>
      </w:r>
      <w:r>
        <w:rPr>
          <w:rFonts w:ascii="Times New Roman" w:hAnsi="Times New Roman"/>
          <w:sz w:val="28"/>
          <w:szCs w:val="28"/>
          <w:lang w:val="kk-KZ"/>
        </w:rPr>
        <w:t xml:space="preserve"> 4 жыл ішінде (2017 жылдан 202</w:t>
      </w:r>
      <w:r w:rsidRPr="00711A05">
        <w:rPr>
          <w:rFonts w:ascii="Times New Roman" w:hAnsi="Times New Roman"/>
          <w:sz w:val="28"/>
          <w:szCs w:val="28"/>
          <w:lang w:val="kk-KZ"/>
        </w:rPr>
        <w:t>0 жылға дейін) бройлер етін өндіру бойынша құс фабрикаларының саны 2-ге артты.</w:t>
      </w:r>
    </w:p>
    <w:p w:rsidR="009946BC" w:rsidRDefault="008A0B56" w:rsidP="009946BC">
      <w:pPr>
        <w:spacing w:after="0" w:line="240" w:lineRule="auto"/>
        <w:ind w:firstLine="567"/>
        <w:jc w:val="both"/>
        <w:rPr>
          <w:rFonts w:ascii="Times New Roman" w:hAnsi="Times New Roman"/>
          <w:sz w:val="28"/>
          <w:szCs w:val="28"/>
          <w:lang w:val="kk-KZ"/>
        </w:rPr>
      </w:pPr>
      <w:r w:rsidRPr="00297109">
        <w:rPr>
          <w:rFonts w:ascii="Times New Roman" w:hAnsi="Times New Roman"/>
          <w:sz w:val="28"/>
          <w:szCs w:val="28"/>
          <w:lang w:val="kk-KZ"/>
        </w:rPr>
        <w:t xml:space="preserve">Жұмыртқа бағытындағы құс шаруашылығы кәсіпорындарының саны 2021 жылы  22 болған, құс тұмауы мен COVID-19 пандемиясына дейінгі олардың саны </w:t>
      </w:r>
      <w:r w:rsidR="009946BC" w:rsidRPr="00297109">
        <w:rPr>
          <w:rFonts w:ascii="Times New Roman" w:hAnsi="Times New Roman"/>
          <w:sz w:val="28"/>
          <w:szCs w:val="28"/>
          <w:lang w:val="kk-KZ"/>
        </w:rPr>
        <w:t xml:space="preserve"> </w:t>
      </w:r>
      <w:r w:rsidRPr="00297109">
        <w:rPr>
          <w:rFonts w:ascii="Times New Roman" w:hAnsi="Times New Roman" w:cs="Times New Roman"/>
          <w:sz w:val="28"/>
          <w:szCs w:val="28"/>
          <w:lang w:val="kk-KZ"/>
        </w:rPr>
        <w:t>36, яғни 14 фабриканың жұмысы тұралаған.</w:t>
      </w:r>
      <w:r w:rsidR="00AC4AB0" w:rsidRPr="00297109">
        <w:rPr>
          <w:rFonts w:ascii="Times New Roman" w:hAnsi="Times New Roman" w:cs="Times New Roman"/>
          <w:sz w:val="28"/>
          <w:szCs w:val="28"/>
          <w:lang w:val="kk-KZ"/>
        </w:rPr>
        <w:t xml:space="preserve"> </w:t>
      </w:r>
      <w:r w:rsidR="004242CB" w:rsidRPr="00297109">
        <w:rPr>
          <w:rFonts w:ascii="Times New Roman" w:hAnsi="Times New Roman" w:cs="Times New Roman"/>
          <w:sz w:val="28"/>
          <w:szCs w:val="28"/>
          <w:lang w:val="kk-KZ"/>
        </w:rPr>
        <w:t>Жабылған құс фабрикаларының қатарында Ақмола облысындағы «Агроинвест-2015»</w:t>
      </w:r>
      <w:r w:rsidR="00C1361E" w:rsidRPr="00297109">
        <w:rPr>
          <w:rFonts w:ascii="Times New Roman" w:hAnsi="Times New Roman" w:cs="Times New Roman"/>
          <w:sz w:val="28"/>
          <w:szCs w:val="28"/>
          <w:lang w:val="kk-KZ"/>
        </w:rPr>
        <w:t>, Атырау өңіріндегі бір кәсіпорын бар</w:t>
      </w:r>
      <w:r w:rsidR="004242CB" w:rsidRPr="00297109">
        <w:rPr>
          <w:rFonts w:ascii="Times New Roman" w:hAnsi="Times New Roman" w:cs="Times New Roman"/>
          <w:sz w:val="28"/>
          <w:szCs w:val="28"/>
          <w:lang w:val="kk-KZ"/>
        </w:rPr>
        <w:t>,</w:t>
      </w:r>
      <w:r w:rsidR="00C1361E" w:rsidRPr="00297109">
        <w:rPr>
          <w:rFonts w:ascii="Times New Roman" w:hAnsi="Times New Roman" w:cs="Times New Roman"/>
          <w:sz w:val="28"/>
          <w:szCs w:val="28"/>
          <w:lang w:val="kk-KZ"/>
        </w:rPr>
        <w:t xml:space="preserve"> ал Алматы облысында екі шаруашылық субъекті жұмысын тоқтату алдында тұр. </w:t>
      </w:r>
      <w:r w:rsidR="004242CB" w:rsidRPr="00297109">
        <w:rPr>
          <w:rFonts w:ascii="Times New Roman" w:hAnsi="Times New Roman" w:cs="Times New Roman"/>
          <w:sz w:val="28"/>
          <w:szCs w:val="28"/>
          <w:lang w:val="kk-KZ"/>
        </w:rPr>
        <w:t xml:space="preserve"> </w:t>
      </w:r>
      <w:r w:rsidR="00AC4AB0" w:rsidRPr="00297109">
        <w:rPr>
          <w:rFonts w:ascii="Times New Roman" w:hAnsi="Times New Roman" w:cs="Times New Roman"/>
          <w:sz w:val="28"/>
          <w:szCs w:val="28"/>
          <w:lang w:val="kk-KZ"/>
        </w:rPr>
        <w:t>14 жұмыртқа өндіретін шаруашылық субъектілерінің жұмысының тоқтауы осы саланың өнімділігіне де әсер еткенін, яғни жұмыртқа шығымын төмендетіп жібергенін алдында көрсеттік.</w:t>
      </w:r>
      <w:r>
        <w:rPr>
          <w:rFonts w:ascii="Times New Roman" w:hAnsi="Times New Roman" w:cs="Times New Roman"/>
          <w:sz w:val="28"/>
          <w:szCs w:val="28"/>
          <w:lang w:val="kk-KZ"/>
        </w:rPr>
        <w:t xml:space="preserve"> </w:t>
      </w:r>
    </w:p>
    <w:p w:rsidR="002A628E" w:rsidRDefault="002A628E" w:rsidP="00FA15C1">
      <w:pPr>
        <w:spacing w:after="0" w:line="240" w:lineRule="auto"/>
        <w:ind w:firstLine="567"/>
        <w:jc w:val="both"/>
        <w:rPr>
          <w:rFonts w:ascii="Times New Roman" w:hAnsi="Times New Roman"/>
          <w:sz w:val="28"/>
          <w:szCs w:val="28"/>
          <w:lang w:val="kk-KZ"/>
        </w:rPr>
      </w:pPr>
      <w:r w:rsidRPr="006A7A9A">
        <w:rPr>
          <w:rFonts w:ascii="Times New Roman" w:hAnsi="Times New Roman"/>
          <w:sz w:val="28"/>
          <w:szCs w:val="28"/>
          <w:lang w:val="kk-KZ"/>
        </w:rPr>
        <w:t>Құс</w:t>
      </w:r>
      <w:r>
        <w:rPr>
          <w:rFonts w:ascii="Times New Roman" w:hAnsi="Times New Roman"/>
          <w:sz w:val="28"/>
          <w:szCs w:val="28"/>
          <w:lang w:val="kk-KZ"/>
        </w:rPr>
        <w:t xml:space="preserve"> фабрикаларының саны жағынан да</w:t>
      </w:r>
      <w:r w:rsidRPr="006A7A9A">
        <w:rPr>
          <w:rFonts w:ascii="Times New Roman" w:hAnsi="Times New Roman"/>
          <w:sz w:val="28"/>
          <w:szCs w:val="28"/>
          <w:lang w:val="kk-KZ"/>
        </w:rPr>
        <w:t xml:space="preserve"> Алматы облысы көш бастап тұр.</w:t>
      </w:r>
      <w:r w:rsidRPr="00D97C05">
        <w:rPr>
          <w:lang w:val="kk-KZ"/>
        </w:rPr>
        <w:t xml:space="preserve"> </w:t>
      </w:r>
      <w:r w:rsidRPr="002576C8">
        <w:rPr>
          <w:rFonts w:ascii="Times New Roman" w:hAnsi="Times New Roman"/>
          <w:sz w:val="28"/>
          <w:szCs w:val="28"/>
          <w:lang w:val="kk-KZ"/>
        </w:rPr>
        <w:t>2020 жылы</w:t>
      </w:r>
      <w:r>
        <w:rPr>
          <w:rFonts w:ascii="Times New Roman" w:hAnsi="Times New Roman"/>
          <w:sz w:val="28"/>
          <w:szCs w:val="28"/>
          <w:lang w:val="kk-KZ"/>
        </w:rPr>
        <w:t xml:space="preserve"> кеңейтілген, жаңғыртылған және жаңадан салынып іске қосылған</w:t>
      </w:r>
      <w:r w:rsidRPr="002576C8">
        <w:rPr>
          <w:rFonts w:ascii="Times New Roman" w:hAnsi="Times New Roman"/>
          <w:sz w:val="28"/>
          <w:szCs w:val="28"/>
          <w:lang w:val="kk-KZ"/>
        </w:rPr>
        <w:t xml:space="preserve"> ет ба</w:t>
      </w:r>
      <w:r>
        <w:rPr>
          <w:rFonts w:ascii="Times New Roman" w:hAnsi="Times New Roman"/>
          <w:sz w:val="28"/>
          <w:szCs w:val="28"/>
          <w:lang w:val="kk-KZ"/>
        </w:rPr>
        <w:t xml:space="preserve">ғытындағы </w:t>
      </w:r>
      <w:r w:rsidRPr="002576C8">
        <w:rPr>
          <w:rFonts w:ascii="Times New Roman" w:hAnsi="Times New Roman"/>
          <w:sz w:val="28"/>
          <w:szCs w:val="28"/>
          <w:lang w:val="kk-KZ"/>
        </w:rPr>
        <w:t xml:space="preserve">8 </w:t>
      </w:r>
      <w:r>
        <w:rPr>
          <w:rFonts w:ascii="Times New Roman" w:hAnsi="Times New Roman"/>
          <w:sz w:val="28"/>
          <w:szCs w:val="28"/>
          <w:lang w:val="kk-KZ"/>
        </w:rPr>
        <w:t>құс фабриканың үшеуі де осы облысқа тиесілі</w:t>
      </w:r>
      <w:r w:rsidR="00B1273A">
        <w:rPr>
          <w:rFonts w:ascii="Times New Roman" w:hAnsi="Times New Roman"/>
          <w:sz w:val="28"/>
          <w:szCs w:val="28"/>
          <w:lang w:val="kk-KZ"/>
        </w:rPr>
        <w:t>.</w:t>
      </w:r>
      <w:r w:rsidRPr="004126DF">
        <w:rPr>
          <w:rFonts w:ascii="Times New Roman" w:hAnsi="Times New Roman"/>
          <w:color w:val="FF0000"/>
          <w:sz w:val="28"/>
          <w:szCs w:val="28"/>
          <w:lang w:val="kk-KZ"/>
        </w:rPr>
        <w:t xml:space="preserve"> </w:t>
      </w:r>
      <w:r>
        <w:rPr>
          <w:rFonts w:ascii="Times New Roman" w:hAnsi="Times New Roman"/>
          <w:sz w:val="28"/>
          <w:szCs w:val="28"/>
          <w:lang w:val="kk-KZ"/>
        </w:rPr>
        <w:t>Олардың бірі – «Алатау Құс»</w:t>
      </w:r>
      <w:r w:rsidRPr="009A1FCD">
        <w:rPr>
          <w:rFonts w:ascii="Times New Roman" w:hAnsi="Times New Roman"/>
          <w:sz w:val="28"/>
          <w:szCs w:val="28"/>
          <w:lang w:val="kk-KZ"/>
        </w:rPr>
        <w:t xml:space="preserve"> ұйымының бройлер </w:t>
      </w:r>
      <w:r>
        <w:rPr>
          <w:rFonts w:ascii="Times New Roman" w:hAnsi="Times New Roman"/>
          <w:sz w:val="28"/>
          <w:szCs w:val="28"/>
          <w:lang w:val="kk-KZ"/>
        </w:rPr>
        <w:t xml:space="preserve">фабрикасын кеңейту, екіншісі – «Наурыз Агро», үшіншісі – </w:t>
      </w:r>
      <w:r w:rsidRPr="005C5372">
        <w:rPr>
          <w:rFonts w:ascii="Times New Roman" w:hAnsi="Times New Roman"/>
          <w:sz w:val="28"/>
          <w:szCs w:val="28"/>
          <w:lang w:val="kk-KZ"/>
        </w:rPr>
        <w:t>Otan Green Food</w:t>
      </w:r>
      <w:r>
        <w:rPr>
          <w:rFonts w:ascii="Times New Roman" w:hAnsi="Times New Roman"/>
          <w:sz w:val="28"/>
          <w:szCs w:val="28"/>
          <w:lang w:val="kk-KZ"/>
        </w:rPr>
        <w:t>»</w:t>
      </w:r>
      <w:r w:rsidRPr="005C5372">
        <w:rPr>
          <w:rFonts w:ascii="Times New Roman" w:hAnsi="Times New Roman"/>
          <w:sz w:val="28"/>
          <w:szCs w:val="28"/>
          <w:lang w:val="kk-KZ"/>
        </w:rPr>
        <w:t xml:space="preserve"> </w:t>
      </w:r>
      <w:r>
        <w:rPr>
          <w:rFonts w:ascii="Times New Roman" w:hAnsi="Times New Roman"/>
          <w:sz w:val="28"/>
          <w:szCs w:val="28"/>
          <w:lang w:val="kk-KZ"/>
        </w:rPr>
        <w:t>ЖШС</w:t>
      </w:r>
      <w:r w:rsidRPr="00711A05">
        <w:rPr>
          <w:rFonts w:ascii="Times New Roman" w:hAnsi="Times New Roman"/>
          <w:sz w:val="28"/>
          <w:szCs w:val="28"/>
          <w:lang w:val="kk-KZ"/>
        </w:rPr>
        <w:t>-</w:t>
      </w:r>
      <w:r>
        <w:rPr>
          <w:rFonts w:ascii="Times New Roman" w:hAnsi="Times New Roman"/>
          <w:sz w:val="28"/>
          <w:szCs w:val="28"/>
          <w:lang w:val="kk-KZ"/>
        </w:rPr>
        <w:t>гінің</w:t>
      </w:r>
      <w:r w:rsidRPr="005C5372">
        <w:rPr>
          <w:rFonts w:ascii="Times New Roman" w:hAnsi="Times New Roman"/>
          <w:sz w:val="28"/>
          <w:szCs w:val="28"/>
          <w:lang w:val="kk-KZ"/>
        </w:rPr>
        <w:t xml:space="preserve"> </w:t>
      </w:r>
      <w:r w:rsidRPr="009A1FCD">
        <w:rPr>
          <w:rFonts w:ascii="Times New Roman" w:hAnsi="Times New Roman"/>
          <w:sz w:val="28"/>
          <w:szCs w:val="28"/>
          <w:lang w:val="kk-KZ"/>
        </w:rPr>
        <w:t>қайта жаңартылған құс фабрикасы.</w:t>
      </w:r>
    </w:p>
    <w:p w:rsidR="007544E9" w:rsidRDefault="00736262" w:rsidP="007544E9">
      <w:pPr>
        <w:spacing w:after="0" w:line="240" w:lineRule="auto"/>
        <w:ind w:firstLine="567"/>
        <w:jc w:val="both"/>
        <w:rPr>
          <w:rFonts w:ascii="Times New Roman" w:hAnsi="Times New Roman"/>
          <w:sz w:val="28"/>
          <w:szCs w:val="28"/>
          <w:lang w:val="kk-KZ"/>
        </w:rPr>
      </w:pPr>
      <w:r w:rsidRPr="002576C8">
        <w:rPr>
          <w:rFonts w:ascii="Times New Roman" w:hAnsi="Times New Roman" w:cs="Times New Roman"/>
          <w:sz w:val="28"/>
          <w:szCs w:val="28"/>
          <w:lang w:val="kk-KZ"/>
        </w:rPr>
        <w:t>Алдында айтылғандарды қорытындылай келе, қазіргі уақытта</w:t>
      </w:r>
      <w:r>
        <w:rPr>
          <w:rFonts w:ascii="Times New Roman" w:hAnsi="Times New Roman" w:cs="Times New Roman"/>
          <w:sz w:val="28"/>
          <w:szCs w:val="28"/>
          <w:lang w:val="kk-KZ"/>
        </w:rPr>
        <w:t xml:space="preserve"> Алматы облысындағы құс шаруашылығы ұйымдарының әлеуеті тағамдық жұмыртқамен өнірлік ішкі қажеттілікті қамтамасыз етуге жеткілікті. Ал құс еті өндірісі бойынша, әсіресе өнімдерді әртараптандыру жағынан әлі де жұмыс жасау мен терең өңдеуді қолға алып жалғастыруды қажет етеді. </w:t>
      </w:r>
    </w:p>
    <w:p w:rsidR="00BC5DC5" w:rsidRDefault="00BC5DC5" w:rsidP="00FA15C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Осылайша, Қазақстанда құс шаруашылығын дамыту түптеп келгенде олардың өнімділігі мен асыл тұқымдық қасиеттерін жетілдіруге байланысты болып отыр. Ең алдымен ауыл шаруашылығы құстарының барлық  түрлерінің жаңа тұқымдары мен кросстарын  шығаруға бағытталған селекциялық жұмыстарға қолайлы жағдайлар жасау</w:t>
      </w:r>
      <w:r w:rsidR="002C6BEA">
        <w:rPr>
          <w:rFonts w:ascii="Times New Roman" w:hAnsi="Times New Roman"/>
          <w:sz w:val="28"/>
          <w:szCs w:val="28"/>
          <w:lang w:val="kk-KZ"/>
        </w:rPr>
        <w:t xml:space="preserve"> қажет</w:t>
      </w:r>
      <w:r>
        <w:rPr>
          <w:rFonts w:ascii="Times New Roman" w:hAnsi="Times New Roman"/>
          <w:sz w:val="28"/>
          <w:szCs w:val="28"/>
          <w:lang w:val="kk-KZ"/>
        </w:rPr>
        <w:t xml:space="preserve">. Сонымен қатар құс шаруашылығы өндірісіне </w:t>
      </w:r>
      <w:r w:rsidRPr="004C39F4">
        <w:rPr>
          <w:rFonts w:ascii="Times New Roman" w:hAnsi="Times New Roman"/>
          <w:sz w:val="28"/>
          <w:szCs w:val="28"/>
          <w:lang w:val="kk-KZ"/>
        </w:rPr>
        <w:t>толыққанды теңгеріммен қоректентендіру</w:t>
      </w:r>
      <w:r>
        <w:rPr>
          <w:rFonts w:ascii="Times New Roman" w:hAnsi="Times New Roman"/>
          <w:sz w:val="28"/>
          <w:szCs w:val="28"/>
          <w:lang w:val="kk-KZ"/>
        </w:rPr>
        <w:t xml:space="preserve">ге негізделген тиімділігі жоғары жаңа технологиялар ендіру де маңызды болады. Осындай іс-шараларды кешенді түрде атқару арқылы құс шаруашылығы саласының дамуына, жоғары сапалы құс өнімдерін өндіретін озық елдер қатарына жетуге болады.  </w:t>
      </w:r>
    </w:p>
    <w:p w:rsidR="00590D4F" w:rsidRDefault="00590D4F" w:rsidP="00FA15C1">
      <w:pPr>
        <w:spacing w:after="0" w:line="240" w:lineRule="auto"/>
        <w:ind w:firstLine="567"/>
        <w:jc w:val="both"/>
        <w:rPr>
          <w:rFonts w:ascii="Times New Roman" w:hAnsi="Times New Roman"/>
          <w:sz w:val="28"/>
          <w:szCs w:val="28"/>
          <w:lang w:val="kk-KZ"/>
        </w:rPr>
      </w:pPr>
      <w:r w:rsidRPr="002C6BEA">
        <w:rPr>
          <w:rFonts w:ascii="Times New Roman" w:hAnsi="Times New Roman"/>
          <w:sz w:val="28"/>
          <w:szCs w:val="28"/>
          <w:lang w:val="kk-KZ"/>
        </w:rPr>
        <w:t xml:space="preserve">Қазіргі кездегі нарық құс өсірушілерден тек жұмыртқа мен құс еті өндірісін ұлғайтуды ғана емес, сондай-ақ аз шығындар жұмсау арқылы өз тиімділіктерін жоғарылатуды талап етеді. Сондықтан бәсекеге қабілеттілік күшейтілген жағдайларда құс фабрикалары өзінің ішкі резервтерін мүмкіндігінше үнемді пайдалануы үшін шығындар есебін сауатты ұйымдастыруы қажет. Осыған байланысты Қазақстандағы ауыл шаруашылығы өнімдерін өндіруге кететін шығындарды есепке алу және олардың өзіндік құндарын калькуляциялауды нормативтік реттеу  мен әдістемелік </w:t>
      </w:r>
      <w:r w:rsidR="007544E9">
        <w:rPr>
          <w:rFonts w:ascii="Times New Roman" w:hAnsi="Times New Roman"/>
          <w:sz w:val="28"/>
          <w:szCs w:val="28"/>
          <w:lang w:val="kk-KZ"/>
        </w:rPr>
        <w:t xml:space="preserve">жағынан </w:t>
      </w:r>
      <w:r w:rsidRPr="002C6BEA">
        <w:rPr>
          <w:rFonts w:ascii="Times New Roman" w:hAnsi="Times New Roman"/>
          <w:sz w:val="28"/>
          <w:szCs w:val="28"/>
          <w:lang w:val="kk-KZ"/>
        </w:rPr>
        <w:t>тиянақты қарастыру керек.</w:t>
      </w:r>
    </w:p>
    <w:p w:rsidR="00FB7F47" w:rsidRPr="002C6BEA" w:rsidRDefault="00FB7F47" w:rsidP="00FA15C1">
      <w:pPr>
        <w:spacing w:after="0" w:line="240" w:lineRule="auto"/>
        <w:ind w:firstLine="567"/>
        <w:jc w:val="both"/>
        <w:rPr>
          <w:rFonts w:ascii="Times New Roman" w:hAnsi="Times New Roman"/>
          <w:sz w:val="28"/>
          <w:szCs w:val="28"/>
          <w:lang w:val="kk-KZ"/>
        </w:rPr>
      </w:pPr>
    </w:p>
    <w:p w:rsidR="004540A4" w:rsidRPr="004540A4" w:rsidRDefault="004540A4" w:rsidP="00FA15C1">
      <w:pPr>
        <w:spacing w:after="0" w:line="240" w:lineRule="auto"/>
        <w:ind w:firstLine="567"/>
        <w:jc w:val="both"/>
        <w:rPr>
          <w:rFonts w:ascii="Times New Roman" w:hAnsi="Times New Roman"/>
          <w:b/>
          <w:sz w:val="28"/>
          <w:szCs w:val="28"/>
          <w:lang w:val="kk-KZ"/>
        </w:rPr>
      </w:pPr>
      <w:r w:rsidRPr="004540A4">
        <w:rPr>
          <w:rFonts w:ascii="Times New Roman" w:hAnsi="Times New Roman"/>
          <w:b/>
          <w:sz w:val="28"/>
          <w:szCs w:val="28"/>
          <w:lang w:val="kk-KZ"/>
        </w:rPr>
        <w:t>1-бөлім бойынша тұжырымдама</w:t>
      </w:r>
    </w:p>
    <w:p w:rsidR="004540A4" w:rsidRPr="00576A46" w:rsidRDefault="004540A4" w:rsidP="00FA15C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бірінші бөлімде </w:t>
      </w:r>
      <w:r w:rsidR="00576A46">
        <w:rPr>
          <w:rFonts w:ascii="Times New Roman" w:hAnsi="Times New Roman" w:cs="Times New Roman"/>
          <w:sz w:val="28"/>
          <w:szCs w:val="28"/>
          <w:lang w:val="kk-KZ"/>
        </w:rPr>
        <w:t>шығындар есебін ұйымдастырудың теориялық және әдістемелік негіздері</w:t>
      </w:r>
      <w:r w:rsidR="002D3268">
        <w:rPr>
          <w:rFonts w:ascii="Times New Roman" w:hAnsi="Times New Roman" w:cs="Times New Roman"/>
          <w:sz w:val="28"/>
          <w:szCs w:val="28"/>
          <w:lang w:val="kk-KZ"/>
        </w:rPr>
        <w:t xml:space="preserve"> зерделеніп келесідей қорытындылар жасалды.</w:t>
      </w:r>
    </w:p>
    <w:p w:rsidR="00216F01" w:rsidRDefault="004540A4" w:rsidP="00FA15C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Бухгалтерлік есепте «шығындар» мен «шығыстар» ұғымдары синоним емес және олардың мәні мен мазмұнын нақтылау негізінде заңңамада оларды бір</w:t>
      </w:r>
      <w:r w:rsidRPr="004540A4">
        <w:rPr>
          <w:rFonts w:ascii="Times New Roman" w:hAnsi="Times New Roman" w:cs="Times New Roman"/>
          <w:sz w:val="28"/>
          <w:szCs w:val="28"/>
          <w:lang w:val="kk-KZ"/>
        </w:rPr>
        <w:t>-</w:t>
      </w:r>
      <w:r>
        <w:rPr>
          <w:rFonts w:ascii="Times New Roman" w:hAnsi="Times New Roman" w:cs="Times New Roman"/>
          <w:sz w:val="28"/>
          <w:szCs w:val="28"/>
          <w:lang w:val="kk-KZ"/>
        </w:rPr>
        <w:t xml:space="preserve">бірінен ажырату үшін толықтыру кіргізу қажеттілігі </w:t>
      </w:r>
      <w:r w:rsidRPr="007544E9">
        <w:rPr>
          <w:rFonts w:ascii="Times New Roman" w:hAnsi="Times New Roman" w:cs="Times New Roman"/>
          <w:sz w:val="28"/>
          <w:szCs w:val="28"/>
          <w:lang w:val="kk-KZ"/>
        </w:rPr>
        <w:t>негізделді</w:t>
      </w:r>
      <w:r>
        <w:rPr>
          <w:rFonts w:ascii="Times New Roman" w:hAnsi="Times New Roman" w:cs="Times New Roman"/>
          <w:sz w:val="28"/>
          <w:szCs w:val="28"/>
          <w:lang w:val="kk-KZ"/>
        </w:rPr>
        <w:t xml:space="preserve">. </w:t>
      </w:r>
      <w:r w:rsidR="00216F01" w:rsidRPr="007544E9">
        <w:rPr>
          <w:rFonts w:ascii="Times New Roman" w:hAnsi="Times New Roman" w:cs="Times New Roman"/>
          <w:sz w:val="28"/>
          <w:szCs w:val="28"/>
          <w:lang w:val="kk-KZ"/>
        </w:rPr>
        <w:t>Нәтижесінде</w:t>
      </w:r>
      <w:r>
        <w:rPr>
          <w:rFonts w:ascii="Times New Roman" w:hAnsi="Times New Roman" w:cs="Times New Roman"/>
          <w:sz w:val="28"/>
          <w:szCs w:val="28"/>
          <w:lang w:val="kk-KZ"/>
        </w:rPr>
        <w:t xml:space="preserve"> «шығындар» ұғымын «шығыстар» ұғымынан ажыратып көрсетуді заңнама тұрғысынан қарастырылған жөн деген қорытынды жасалды.</w:t>
      </w:r>
      <w:r w:rsidR="002D3268">
        <w:rPr>
          <w:rFonts w:ascii="Times New Roman" w:hAnsi="Times New Roman" w:cs="Times New Roman"/>
          <w:sz w:val="28"/>
          <w:szCs w:val="28"/>
          <w:lang w:val="kk-KZ"/>
        </w:rPr>
        <w:t xml:space="preserve"> </w:t>
      </w:r>
    </w:p>
    <w:p w:rsidR="003A4A7F" w:rsidRDefault="002D3268" w:rsidP="00FA15C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Шығындарды есеп</w:t>
      </w:r>
      <w:r w:rsidR="00216F01">
        <w:rPr>
          <w:rFonts w:ascii="Times New Roman" w:hAnsi="Times New Roman" w:cs="Times New Roman"/>
          <w:sz w:val="28"/>
          <w:szCs w:val="28"/>
          <w:lang w:val="kk-KZ"/>
        </w:rPr>
        <w:t>ке</w:t>
      </w:r>
      <w:r>
        <w:rPr>
          <w:rFonts w:ascii="Times New Roman" w:hAnsi="Times New Roman" w:cs="Times New Roman"/>
          <w:sz w:val="28"/>
          <w:szCs w:val="28"/>
          <w:lang w:val="kk-KZ"/>
        </w:rPr>
        <w:t xml:space="preserve"> алудың</w:t>
      </w:r>
      <w:r w:rsidR="00216F01">
        <w:rPr>
          <w:rFonts w:ascii="Times New Roman" w:hAnsi="Times New Roman" w:cs="Times New Roman"/>
          <w:sz w:val="28"/>
          <w:szCs w:val="28"/>
          <w:lang w:val="kk-KZ"/>
        </w:rPr>
        <w:t xml:space="preserve"> пайда болуы, қалыптасуы мен</w:t>
      </w:r>
      <w:r>
        <w:rPr>
          <w:rFonts w:ascii="Times New Roman" w:hAnsi="Times New Roman" w:cs="Times New Roman"/>
          <w:sz w:val="28"/>
          <w:szCs w:val="28"/>
          <w:lang w:val="kk-KZ"/>
        </w:rPr>
        <w:t xml:space="preserve"> даму</w:t>
      </w:r>
      <w:r w:rsidR="00216F01">
        <w:rPr>
          <w:rFonts w:ascii="Times New Roman" w:hAnsi="Times New Roman" w:cs="Times New Roman"/>
          <w:sz w:val="28"/>
          <w:szCs w:val="28"/>
          <w:lang w:val="kk-KZ"/>
        </w:rPr>
        <w:t xml:space="preserve"> кезеңдеріне баға беру үшін тарихи, кешенді және жүйелеу әдістері қолданылды.</w:t>
      </w:r>
      <w:r w:rsidR="00A12016" w:rsidRPr="00A12016">
        <w:rPr>
          <w:rFonts w:ascii="Times New Roman" w:hAnsi="Times New Roman" w:cs="Times New Roman"/>
          <w:sz w:val="28"/>
          <w:szCs w:val="28"/>
          <w:lang w:val="kk-KZ"/>
        </w:rPr>
        <w:t xml:space="preserve"> </w:t>
      </w:r>
      <w:r w:rsidR="00A12016">
        <w:rPr>
          <w:rFonts w:ascii="Times New Roman" w:hAnsi="Times New Roman" w:cs="Times New Roman"/>
          <w:sz w:val="28"/>
          <w:szCs w:val="28"/>
          <w:lang w:val="kk-KZ"/>
        </w:rPr>
        <w:t>Ш</w:t>
      </w:r>
      <w:r w:rsidR="00A12016" w:rsidRPr="00590D76">
        <w:rPr>
          <w:rFonts w:ascii="Times New Roman" w:hAnsi="Times New Roman" w:cs="Times New Roman"/>
          <w:sz w:val="28"/>
          <w:szCs w:val="28"/>
          <w:lang w:val="kk-KZ"/>
        </w:rPr>
        <w:t>ығындар есебі концепциясының эволюциялық дамуы</w:t>
      </w:r>
      <w:r w:rsidR="00A12016">
        <w:rPr>
          <w:rFonts w:ascii="Times New Roman" w:hAnsi="Times New Roman" w:cs="Times New Roman"/>
          <w:sz w:val="28"/>
          <w:szCs w:val="28"/>
          <w:lang w:val="kk-KZ"/>
        </w:rPr>
        <w:t xml:space="preserve"> негізгі </w:t>
      </w:r>
      <w:r w:rsidR="00A12016" w:rsidRPr="00A12016">
        <w:rPr>
          <w:rFonts w:ascii="Times New Roman" w:hAnsi="Times New Roman" w:cs="Times New Roman"/>
          <w:sz w:val="28"/>
          <w:szCs w:val="28"/>
          <w:lang w:val="kk-KZ"/>
        </w:rPr>
        <w:t xml:space="preserve">3 </w:t>
      </w:r>
      <w:r w:rsidR="00A12016">
        <w:rPr>
          <w:rFonts w:ascii="Times New Roman" w:hAnsi="Times New Roman" w:cs="Times New Roman"/>
          <w:sz w:val="28"/>
          <w:szCs w:val="28"/>
          <w:lang w:val="kk-KZ"/>
        </w:rPr>
        <w:t>кезеңді өткізгені талданды.</w:t>
      </w:r>
      <w:r w:rsidR="00216F01">
        <w:rPr>
          <w:rFonts w:ascii="Times New Roman" w:hAnsi="Times New Roman" w:cs="Times New Roman"/>
          <w:sz w:val="28"/>
          <w:szCs w:val="28"/>
          <w:lang w:val="kk-KZ"/>
        </w:rPr>
        <w:t xml:space="preserve"> </w:t>
      </w:r>
      <w:r w:rsidR="000B4127" w:rsidRPr="007544E9">
        <w:rPr>
          <w:rFonts w:ascii="Times New Roman" w:hAnsi="Times New Roman" w:cs="Times New Roman"/>
          <w:sz w:val="28"/>
          <w:szCs w:val="28"/>
          <w:lang w:val="kk-KZ"/>
        </w:rPr>
        <w:t>Сондай-ақ</w:t>
      </w:r>
      <w:r>
        <w:rPr>
          <w:rFonts w:ascii="Times New Roman" w:hAnsi="Times New Roman" w:cs="Times New Roman"/>
          <w:sz w:val="28"/>
          <w:szCs w:val="28"/>
          <w:lang w:val="kk-KZ"/>
        </w:rPr>
        <w:t xml:space="preserve"> </w:t>
      </w:r>
      <w:r>
        <w:rPr>
          <w:rFonts w:ascii="Times New Roman" w:eastAsia="TimesNewRomanPSMT" w:hAnsi="Times New Roman" w:cs="Times New Roman"/>
          <w:sz w:val="28"/>
          <w:szCs w:val="28"/>
          <w:lang w:val="kk-KZ"/>
        </w:rPr>
        <w:t>қ</w:t>
      </w:r>
      <w:r w:rsidRPr="009D5C0E">
        <w:rPr>
          <w:rFonts w:ascii="Times New Roman" w:eastAsia="TimesNewRomanPSMT" w:hAnsi="Times New Roman" w:cs="Times New Roman"/>
          <w:sz w:val="28"/>
          <w:szCs w:val="28"/>
          <w:lang w:val="kk-KZ"/>
        </w:rPr>
        <w:t>азіргі заманғы ғалымдар мен зерттеушілерде «шығындарды есепке алу жүйесі» туралы</w:t>
      </w:r>
      <w:r>
        <w:rPr>
          <w:rFonts w:ascii="Times New Roman" w:eastAsia="TimesNewRomanPSMT" w:hAnsi="Times New Roman" w:cs="Times New Roman"/>
          <w:sz w:val="28"/>
          <w:szCs w:val="28"/>
          <w:lang w:val="kk-KZ"/>
        </w:rPr>
        <w:t xml:space="preserve"> және оның мәнін ашатын</w:t>
      </w:r>
      <w:r w:rsidRPr="009D5C0E">
        <w:rPr>
          <w:rFonts w:ascii="Times New Roman" w:eastAsia="TimesNewRomanPSMT" w:hAnsi="Times New Roman" w:cs="Times New Roman"/>
          <w:sz w:val="28"/>
          <w:szCs w:val="28"/>
          <w:lang w:val="kk-KZ"/>
        </w:rPr>
        <w:t xml:space="preserve"> ортақ бір</w:t>
      </w:r>
      <w:r>
        <w:rPr>
          <w:rFonts w:ascii="Times New Roman" w:eastAsia="TimesNewRomanPSMT" w:hAnsi="Times New Roman" w:cs="Times New Roman"/>
          <w:sz w:val="28"/>
          <w:szCs w:val="28"/>
          <w:lang w:val="kk-KZ"/>
        </w:rPr>
        <w:t>ізді қалыптасқан қөзқарас жоқ</w:t>
      </w:r>
      <w:r w:rsidR="003A4A7F">
        <w:rPr>
          <w:rFonts w:ascii="Times New Roman" w:eastAsia="TimesNewRomanPSMT" w:hAnsi="Times New Roman" w:cs="Times New Roman"/>
          <w:sz w:val="28"/>
          <w:szCs w:val="28"/>
          <w:lang w:val="kk-KZ"/>
        </w:rPr>
        <w:t>тығы анықталды</w:t>
      </w:r>
      <w:r>
        <w:rPr>
          <w:rFonts w:ascii="Times New Roman" w:eastAsia="TimesNewRomanPSMT" w:hAnsi="Times New Roman" w:cs="Times New Roman"/>
          <w:sz w:val="28"/>
          <w:szCs w:val="28"/>
          <w:lang w:val="kk-KZ"/>
        </w:rPr>
        <w:t>.</w:t>
      </w:r>
      <w:r w:rsidRPr="009D5C0E">
        <w:rPr>
          <w:rFonts w:ascii="Times New Roman" w:eastAsia="TimesNewRomanPSMT" w:hAnsi="Times New Roman" w:cs="Times New Roman"/>
          <w:b/>
          <w:sz w:val="28"/>
          <w:szCs w:val="28"/>
          <w:lang w:val="kk-KZ"/>
        </w:rPr>
        <w:t xml:space="preserve">  </w:t>
      </w:r>
      <w:r w:rsidR="003A4A7F" w:rsidRPr="001B3C88">
        <w:rPr>
          <w:rFonts w:ascii="Times New Roman" w:hAnsi="Times New Roman" w:cs="Times New Roman"/>
          <w:sz w:val="28"/>
          <w:szCs w:val="28"/>
          <w:lang w:val="kk-KZ"/>
        </w:rPr>
        <w:t>«Шығын</w:t>
      </w:r>
      <w:r w:rsidR="003A4A7F">
        <w:rPr>
          <w:rFonts w:ascii="Times New Roman" w:hAnsi="Times New Roman" w:cs="Times New Roman"/>
          <w:sz w:val="28"/>
          <w:szCs w:val="28"/>
          <w:lang w:val="kk-KZ"/>
        </w:rPr>
        <w:t>дарды есепке алу жүйесі» ұғымы және оның міндет</w:t>
      </w:r>
      <w:r w:rsidR="003A4A7F" w:rsidRPr="001B3C88">
        <w:rPr>
          <w:rFonts w:ascii="Times New Roman" w:hAnsi="Times New Roman" w:cs="Times New Roman"/>
          <w:sz w:val="28"/>
          <w:szCs w:val="28"/>
          <w:lang w:val="kk-KZ"/>
        </w:rPr>
        <w:t>і т</w:t>
      </w:r>
      <w:r w:rsidR="002C6BEA">
        <w:rPr>
          <w:rFonts w:ascii="Times New Roman" w:hAnsi="Times New Roman" w:cs="Times New Roman"/>
          <w:sz w:val="28"/>
          <w:szCs w:val="28"/>
          <w:lang w:val="kk-KZ"/>
        </w:rPr>
        <w:t>уралы жалпы түсініктің нақтыланб</w:t>
      </w:r>
      <w:r w:rsidR="003A4A7F" w:rsidRPr="001B3C88">
        <w:rPr>
          <w:rFonts w:ascii="Times New Roman" w:hAnsi="Times New Roman" w:cs="Times New Roman"/>
          <w:sz w:val="28"/>
          <w:szCs w:val="28"/>
          <w:lang w:val="kk-KZ"/>
        </w:rPr>
        <w:t>ауы осы ұғымғ</w:t>
      </w:r>
      <w:r w:rsidR="003A4A7F">
        <w:rPr>
          <w:rFonts w:ascii="Times New Roman" w:hAnsi="Times New Roman" w:cs="Times New Roman"/>
          <w:sz w:val="28"/>
          <w:szCs w:val="28"/>
          <w:lang w:val="kk-KZ"/>
        </w:rPr>
        <w:t xml:space="preserve">а авторлық анықтама ұсынуына әкелді: </w:t>
      </w:r>
      <w:r w:rsidR="003A4A7F" w:rsidRPr="007F2B87">
        <w:rPr>
          <w:rFonts w:ascii="Times New Roman" w:hAnsi="Times New Roman" w:cs="Times New Roman"/>
          <w:sz w:val="28"/>
          <w:szCs w:val="28"/>
          <w:lang w:val="kk-KZ"/>
        </w:rPr>
        <w:t>Шығындарды есепке алу жүйесі – бұл маңызды басқару шешімдерін қабылдау мақсатында бір ұйым шеңбер</w:t>
      </w:r>
      <w:r w:rsidR="003A4A7F">
        <w:rPr>
          <w:rFonts w:ascii="Times New Roman" w:hAnsi="Times New Roman" w:cs="Times New Roman"/>
          <w:sz w:val="28"/>
          <w:szCs w:val="28"/>
          <w:lang w:val="kk-KZ"/>
        </w:rPr>
        <w:t>інде тікелей қаржылық есептің де</w:t>
      </w:r>
      <w:r w:rsidR="003A4A7F" w:rsidRPr="007F2B87">
        <w:rPr>
          <w:rFonts w:ascii="Times New Roman" w:hAnsi="Times New Roman" w:cs="Times New Roman"/>
          <w:sz w:val="28"/>
          <w:szCs w:val="28"/>
          <w:lang w:val="kk-KZ"/>
        </w:rPr>
        <w:t>, сондай-ақ шығындарды жоспарлау, бақылау және талдау мәселелерін қа</w:t>
      </w:r>
      <w:r w:rsidR="003A4A7F">
        <w:rPr>
          <w:rFonts w:ascii="Times New Roman" w:hAnsi="Times New Roman" w:cs="Times New Roman"/>
          <w:sz w:val="28"/>
          <w:szCs w:val="28"/>
          <w:lang w:val="kk-KZ"/>
        </w:rPr>
        <w:t>мтитын басқарушылық есепті</w:t>
      </w:r>
      <w:r w:rsidR="003A4A7F" w:rsidRPr="007F2B87">
        <w:rPr>
          <w:rFonts w:ascii="Times New Roman" w:hAnsi="Times New Roman" w:cs="Times New Roman"/>
          <w:sz w:val="28"/>
          <w:szCs w:val="28"/>
          <w:lang w:val="kk-KZ"/>
        </w:rPr>
        <w:t>ң кіші жүйесі.</w:t>
      </w:r>
    </w:p>
    <w:p w:rsidR="00D76535" w:rsidRPr="00E75C3A" w:rsidRDefault="00123AFA" w:rsidP="00FA15C1">
      <w:pPr>
        <w:spacing w:after="0" w:line="240" w:lineRule="auto"/>
        <w:ind w:firstLine="567"/>
        <w:jc w:val="both"/>
        <w:rPr>
          <w:rFonts w:ascii="Times New Roman" w:hAnsi="Times New Roman" w:cs="Times New Roman"/>
          <w:sz w:val="28"/>
          <w:szCs w:val="28"/>
          <w:lang w:val="kk-KZ"/>
        </w:rPr>
      </w:pPr>
      <w:r w:rsidRPr="007544E9">
        <w:rPr>
          <w:rFonts w:ascii="Times New Roman" w:hAnsi="Times New Roman" w:cs="Times New Roman"/>
          <w:sz w:val="28"/>
          <w:szCs w:val="28"/>
          <w:lang w:val="kk-KZ"/>
        </w:rPr>
        <w:t>Қазақстанда қазіргі уақытта АШМ бекіткен ауыл шаруашылығының салалары бойынша шығындар есебін ұйымдастыруға қатысты  әдістемелік нұсқаулар  мен ұсынымдардың жоқтығы анықталды</w:t>
      </w:r>
      <w:r w:rsidR="007544E9">
        <w:rPr>
          <w:rFonts w:ascii="Times New Roman" w:hAnsi="Times New Roman" w:cs="Times New Roman"/>
          <w:sz w:val="28"/>
          <w:szCs w:val="28"/>
          <w:lang w:val="kk-KZ"/>
        </w:rPr>
        <w:t>.</w:t>
      </w:r>
      <w:r w:rsidR="00D76535">
        <w:rPr>
          <w:rFonts w:ascii="Times New Roman" w:hAnsi="Times New Roman" w:cs="Times New Roman"/>
          <w:sz w:val="28"/>
          <w:szCs w:val="28"/>
          <w:lang w:val="kk-KZ"/>
        </w:rPr>
        <w:t xml:space="preserve"> </w:t>
      </w:r>
      <w:r w:rsidR="00D76535" w:rsidRPr="00582507">
        <w:rPr>
          <w:rFonts w:ascii="Times New Roman" w:hAnsi="Times New Roman" w:cs="Times New Roman"/>
          <w:sz w:val="28"/>
          <w:szCs w:val="28"/>
          <w:lang w:val="kk-KZ"/>
        </w:rPr>
        <w:t>ҚР АШМ</w:t>
      </w:r>
      <w:r w:rsidR="00F52E45">
        <w:rPr>
          <w:rFonts w:ascii="Times New Roman" w:hAnsi="Times New Roman" w:cs="Times New Roman"/>
          <w:sz w:val="28"/>
          <w:szCs w:val="28"/>
          <w:lang w:val="kk-KZ"/>
        </w:rPr>
        <w:t xml:space="preserve"> және ҚМ</w:t>
      </w:r>
      <w:r w:rsidR="00D76535" w:rsidRPr="00582507">
        <w:rPr>
          <w:rFonts w:ascii="Times New Roman" w:hAnsi="Times New Roman" w:cs="Times New Roman"/>
          <w:sz w:val="28"/>
          <w:szCs w:val="28"/>
          <w:lang w:val="kk-KZ"/>
        </w:rPr>
        <w:t xml:space="preserve"> тарапынан бухгалтерлік есепті ұйымдастырудың салалық әдістемелік деңгейін реттеудің болмауы</w:t>
      </w:r>
      <w:r w:rsidR="00D76535">
        <w:rPr>
          <w:rFonts w:ascii="Times New Roman" w:hAnsi="Times New Roman" w:cs="Times New Roman"/>
          <w:sz w:val="28"/>
          <w:szCs w:val="28"/>
          <w:lang w:val="kk-KZ"/>
        </w:rPr>
        <w:t xml:space="preserve"> құс фабрикаларында шығындар есебін жүргізуде арнайы әдістемелік ұсынымдар әзірлеу қажеттілігіне әкеледі</w:t>
      </w:r>
      <w:r w:rsidR="00D76535" w:rsidRPr="007544E9">
        <w:rPr>
          <w:rFonts w:ascii="Times New Roman" w:hAnsi="Times New Roman" w:cs="Times New Roman"/>
          <w:sz w:val="28"/>
          <w:szCs w:val="28"/>
          <w:lang w:val="kk-KZ"/>
        </w:rPr>
        <w:t xml:space="preserve">. </w:t>
      </w:r>
      <w:r w:rsidR="00D76535">
        <w:rPr>
          <w:rFonts w:ascii="Times New Roman" w:hAnsi="Times New Roman" w:cs="Times New Roman"/>
          <w:sz w:val="28"/>
          <w:szCs w:val="28"/>
          <w:lang w:val="kk-KZ"/>
        </w:rPr>
        <w:t xml:space="preserve"> </w:t>
      </w:r>
    </w:p>
    <w:p w:rsidR="00A411FF" w:rsidRDefault="00DD37F6" w:rsidP="00DD37F6">
      <w:pPr>
        <w:spacing w:after="0" w:line="240" w:lineRule="auto"/>
        <w:ind w:firstLine="567"/>
        <w:jc w:val="both"/>
        <w:rPr>
          <w:rFonts w:ascii="Times New Roman" w:hAnsi="Times New Roman" w:cs="Times New Roman"/>
          <w:sz w:val="28"/>
          <w:szCs w:val="28"/>
          <w:lang w:val="kk-KZ"/>
        </w:rPr>
      </w:pPr>
      <w:r w:rsidRPr="00DD37F6">
        <w:rPr>
          <w:rFonts w:ascii="Times New Roman" w:hAnsi="Times New Roman" w:cs="Times New Roman"/>
          <w:sz w:val="28"/>
          <w:szCs w:val="28"/>
          <w:lang w:val="kk-KZ"/>
        </w:rPr>
        <w:t>Шығындарды есепке</w:t>
      </w:r>
      <w:r>
        <w:rPr>
          <w:rFonts w:ascii="Times New Roman" w:hAnsi="Times New Roman" w:cs="Times New Roman"/>
          <w:sz w:val="28"/>
          <w:szCs w:val="28"/>
          <w:lang w:val="kk-KZ"/>
        </w:rPr>
        <w:t xml:space="preserve"> алудың озық жүйелерін енгізуді зерделеген шетелдік тәжірибе</w:t>
      </w:r>
      <w:r w:rsidRPr="00DD37F6">
        <w:rPr>
          <w:rFonts w:ascii="Times New Roman" w:hAnsi="Times New Roman" w:cs="Times New Roman"/>
          <w:sz w:val="28"/>
          <w:szCs w:val="28"/>
          <w:lang w:val="kk-KZ"/>
        </w:rPr>
        <w:t xml:space="preserve"> негізінде ауыл шаруашылығының әртүрлі секторларында таргет костинг пен АВС</w:t>
      </w:r>
      <w:r>
        <w:rPr>
          <w:rFonts w:ascii="Times New Roman" w:hAnsi="Times New Roman" w:cs="Times New Roman"/>
          <w:sz w:val="28"/>
          <w:szCs w:val="28"/>
          <w:lang w:val="kk-KZ"/>
        </w:rPr>
        <w:t>-тің</w:t>
      </w:r>
      <w:r w:rsidRPr="00DD37F6">
        <w:rPr>
          <w:rFonts w:ascii="Times New Roman" w:hAnsi="Times New Roman" w:cs="Times New Roman"/>
          <w:sz w:val="28"/>
          <w:szCs w:val="28"/>
          <w:lang w:val="kk-KZ"/>
        </w:rPr>
        <w:t xml:space="preserve"> іске асырылуы анықталды.</w:t>
      </w:r>
      <w:r>
        <w:rPr>
          <w:rFonts w:ascii="Times New Roman" w:hAnsi="Times New Roman" w:cs="Times New Roman"/>
          <w:sz w:val="28"/>
          <w:szCs w:val="28"/>
          <w:lang w:val="kk-KZ"/>
        </w:rPr>
        <w:t xml:space="preserve"> Талдап айтқанда, тек тағамдық жұмыртқа өндірісін іске асырып отырған құс шаруашылығы кәсіпорындарында таргет костингті қолдану мүмкіндігін зерттеген еңбектер</w:t>
      </w:r>
      <w:r w:rsidR="001D1189">
        <w:rPr>
          <w:rFonts w:ascii="Times New Roman" w:hAnsi="Times New Roman" w:cs="Times New Roman"/>
          <w:sz w:val="28"/>
          <w:szCs w:val="28"/>
          <w:lang w:val="kk-KZ"/>
        </w:rPr>
        <w:t xml:space="preserve"> жүйеленді.</w:t>
      </w:r>
      <w:r w:rsidR="00FE69E1">
        <w:rPr>
          <w:rFonts w:ascii="Times New Roman" w:hAnsi="Times New Roman" w:cs="Times New Roman"/>
          <w:sz w:val="28"/>
          <w:szCs w:val="28"/>
          <w:lang w:val="kk-KZ"/>
        </w:rPr>
        <w:t xml:space="preserve"> </w:t>
      </w:r>
      <w:r w:rsidR="00FE69E1" w:rsidRPr="00FE69E1">
        <w:rPr>
          <w:rFonts w:ascii="Times New Roman" w:hAnsi="Times New Roman" w:cs="Times New Roman"/>
          <w:sz w:val="28"/>
          <w:szCs w:val="28"/>
          <w:lang w:val="kk-KZ"/>
        </w:rPr>
        <w:t>Ауыл шаруашылығы м</w:t>
      </w:r>
      <w:r w:rsidR="00FE69E1">
        <w:rPr>
          <w:rFonts w:ascii="Times New Roman" w:hAnsi="Times New Roman" w:cs="Times New Roman"/>
          <w:sz w:val="28"/>
          <w:szCs w:val="28"/>
          <w:lang w:val="kk-KZ"/>
        </w:rPr>
        <w:t>ен агроөнеркәсіптік кешеннің әртүрлі салаларында АВС секілді</w:t>
      </w:r>
      <w:r w:rsidR="00FE69E1" w:rsidRPr="00FE69E1">
        <w:rPr>
          <w:rFonts w:ascii="Times New Roman" w:hAnsi="Times New Roman" w:cs="Times New Roman"/>
          <w:sz w:val="28"/>
          <w:szCs w:val="28"/>
          <w:lang w:val="kk-KZ"/>
        </w:rPr>
        <w:t xml:space="preserve"> шығындарды есепке алудың неғұрлым күрделі жүйесін қолданудың шетелдік тәжірибесі зерттелді.</w:t>
      </w:r>
      <w:r w:rsidR="00DA198D">
        <w:rPr>
          <w:rFonts w:ascii="Times New Roman" w:hAnsi="Times New Roman" w:cs="Times New Roman"/>
          <w:sz w:val="28"/>
          <w:szCs w:val="28"/>
          <w:lang w:val="kk-KZ"/>
        </w:rPr>
        <w:t xml:space="preserve"> </w:t>
      </w:r>
    </w:p>
    <w:p w:rsidR="00DD37F6" w:rsidRPr="00E2707F" w:rsidRDefault="00A411FF" w:rsidP="00DD37F6">
      <w:pPr>
        <w:spacing w:after="0" w:line="240" w:lineRule="auto"/>
        <w:ind w:firstLine="567"/>
        <w:jc w:val="both"/>
        <w:rPr>
          <w:rFonts w:ascii="Times New Roman" w:hAnsi="Times New Roman" w:cs="Times New Roman"/>
          <w:b/>
          <w:color w:val="FF0000"/>
          <w:sz w:val="28"/>
          <w:szCs w:val="28"/>
          <w:lang w:val="kk-KZ"/>
        </w:rPr>
      </w:pPr>
      <w:r w:rsidRPr="00A411FF">
        <w:rPr>
          <w:rFonts w:ascii="Times New Roman" w:hAnsi="Times New Roman" w:cs="Times New Roman"/>
          <w:sz w:val="28"/>
          <w:szCs w:val="28"/>
          <w:lang w:val="kk-KZ"/>
        </w:rPr>
        <w:t>Әдебиеттерге шолу жүргізу негізінде ауыл шаруашылығының әртүрлі салаларында шығындарды есепке алудың заманауи жүйелерін қолдану мүмкіндігі туралы жалпы қорытынды</w:t>
      </w:r>
      <w:r w:rsidR="00EC398A">
        <w:rPr>
          <w:rFonts w:ascii="Times New Roman" w:hAnsi="Times New Roman" w:cs="Times New Roman"/>
          <w:sz w:val="28"/>
          <w:szCs w:val="28"/>
          <w:lang w:val="kk-KZ"/>
        </w:rPr>
        <w:t xml:space="preserve"> жасалды. АВС жүйесі ауыл шаруашылығының бірқатар салаларында қолдануға болатыны зерделенді. </w:t>
      </w:r>
      <w:r w:rsidRPr="00A411FF">
        <w:rPr>
          <w:rFonts w:ascii="Times New Roman" w:hAnsi="Times New Roman" w:cs="Times New Roman"/>
          <w:sz w:val="28"/>
          <w:szCs w:val="28"/>
          <w:lang w:val="kk-KZ"/>
        </w:rPr>
        <w:t xml:space="preserve"> </w:t>
      </w:r>
    </w:p>
    <w:p w:rsidR="003E34DD" w:rsidRPr="00297109" w:rsidRDefault="003E34DD" w:rsidP="003E34DD">
      <w:pPr>
        <w:spacing w:after="0" w:line="240" w:lineRule="auto"/>
        <w:ind w:firstLine="567"/>
        <w:jc w:val="both"/>
        <w:rPr>
          <w:rFonts w:ascii="Times New Roman" w:hAnsi="Times New Roman"/>
          <w:sz w:val="28"/>
          <w:szCs w:val="28"/>
          <w:lang w:val="kk-KZ"/>
        </w:rPr>
      </w:pPr>
      <w:r w:rsidRPr="00297109">
        <w:rPr>
          <w:rFonts w:ascii="Times New Roman" w:hAnsi="Times New Roman"/>
          <w:sz w:val="28"/>
          <w:szCs w:val="28"/>
          <w:lang w:val="kk-KZ"/>
        </w:rPr>
        <w:t>COVID-19 пандемиясымен қатар A(H5N8) жоғары патогенді құс тұмауының өршуі құс шаруашылығының</w:t>
      </w:r>
      <w:r w:rsidR="006A5232" w:rsidRPr="00297109">
        <w:rPr>
          <w:rFonts w:ascii="Times New Roman" w:hAnsi="Times New Roman"/>
          <w:sz w:val="28"/>
          <w:szCs w:val="28"/>
          <w:lang w:val="kk-KZ"/>
        </w:rPr>
        <w:t xml:space="preserve"> дамуына айтарлықтай зиян</w:t>
      </w:r>
      <w:r w:rsidRPr="00297109">
        <w:rPr>
          <w:rFonts w:ascii="Times New Roman" w:hAnsi="Times New Roman"/>
          <w:sz w:val="28"/>
          <w:szCs w:val="28"/>
          <w:lang w:val="kk-KZ"/>
        </w:rPr>
        <w:t xml:space="preserve"> келтіргенін жұмыртқа бағытындағы құс фабрикалар санының 14-</w:t>
      </w:r>
      <w:r w:rsidR="006A5232" w:rsidRPr="00297109">
        <w:rPr>
          <w:rFonts w:ascii="Times New Roman" w:hAnsi="Times New Roman"/>
          <w:sz w:val="28"/>
          <w:szCs w:val="28"/>
          <w:lang w:val="kk-KZ"/>
        </w:rPr>
        <w:t>ке қысқарғанынан көрінеді</w:t>
      </w:r>
      <w:r w:rsidRPr="00297109">
        <w:rPr>
          <w:rFonts w:ascii="Times New Roman" w:hAnsi="Times New Roman"/>
          <w:sz w:val="28"/>
          <w:szCs w:val="28"/>
          <w:lang w:val="kk-KZ"/>
        </w:rPr>
        <w:t xml:space="preserve">. </w:t>
      </w:r>
      <w:r w:rsidR="006A5232" w:rsidRPr="00297109">
        <w:rPr>
          <w:rFonts w:ascii="Times New Roman" w:hAnsi="Times New Roman"/>
          <w:sz w:val="28"/>
          <w:szCs w:val="28"/>
          <w:lang w:val="kk-KZ"/>
        </w:rPr>
        <w:t xml:space="preserve">Осы жұмыртқа өндіретін кәсіпорындардың санының кемуіне себеп болғандардың қатарында тамақ өнеркәсібіндегі жылдам және қарқынды дамып отырған құс еті өндірісіне ауысуы да ықпал еткен. </w:t>
      </w:r>
      <w:r w:rsidR="00417E33" w:rsidRPr="00297109">
        <w:rPr>
          <w:rFonts w:ascii="Times New Roman" w:hAnsi="Times New Roman"/>
          <w:sz w:val="28"/>
          <w:szCs w:val="28"/>
          <w:lang w:val="kk-KZ"/>
        </w:rPr>
        <w:t>Алайда ет бағытына ауысқан құс фабрикалар саны санаулы болғандықтан, едәуір қысқарудың негізгі себептері болып коронавирустық инфекция мен құс тұмауының таралып кетуі табылғаны айқындалды.</w:t>
      </w:r>
    </w:p>
    <w:p w:rsidR="007819EB" w:rsidRPr="00297109" w:rsidRDefault="007819EB" w:rsidP="003E34DD">
      <w:pPr>
        <w:spacing w:after="0" w:line="240" w:lineRule="auto"/>
        <w:ind w:firstLine="567"/>
        <w:jc w:val="both"/>
        <w:rPr>
          <w:rFonts w:ascii="Times New Roman" w:hAnsi="Times New Roman"/>
          <w:sz w:val="28"/>
          <w:szCs w:val="28"/>
          <w:lang w:val="kk-KZ"/>
        </w:rPr>
      </w:pPr>
      <w:r w:rsidRPr="00297109">
        <w:rPr>
          <w:rFonts w:ascii="Times New Roman" w:hAnsi="Times New Roman"/>
          <w:sz w:val="28"/>
          <w:szCs w:val="28"/>
          <w:lang w:val="kk-KZ"/>
        </w:rPr>
        <w:t xml:space="preserve">Барлық құс түрлерінен алынған жұмыртқа өндірісі 2021 жылы құс тұмауының өршуі мен COVID-19 пандемиясына дейінгі 2019 жылғы көрсеткіштерімен салыстырғанда </w:t>
      </w:r>
      <w:r w:rsidR="00B1273A" w:rsidRPr="00297109">
        <w:rPr>
          <w:rFonts w:ascii="Times New Roman" w:hAnsi="Times New Roman"/>
          <w:sz w:val="28"/>
          <w:szCs w:val="28"/>
          <w:lang w:val="kk-KZ"/>
        </w:rPr>
        <w:t>біршама төмендегені анықталды. Ет бағытындағы, нақтылай айтқанда, бройлер тауық еті өндірісі тұрғысынан, 2021 жылғы республика бойынша барлық шаруашылық санаттары және ауыл шаруашылығы кәсіпорындары өндірген көлемі азаймаған. Мұндай тенденцияның орын алуына</w:t>
      </w:r>
      <w:r w:rsidR="00744E2D" w:rsidRPr="00297109">
        <w:rPr>
          <w:rFonts w:ascii="Times New Roman" w:hAnsi="Times New Roman"/>
          <w:sz w:val="28"/>
          <w:szCs w:val="28"/>
          <w:lang w:val="kk-KZ"/>
        </w:rPr>
        <w:t xml:space="preserve"> </w:t>
      </w:r>
      <w:r w:rsidR="00B1273A" w:rsidRPr="00297109">
        <w:rPr>
          <w:rFonts w:ascii="Times New Roman" w:hAnsi="Times New Roman"/>
          <w:sz w:val="28"/>
          <w:szCs w:val="28"/>
          <w:lang w:val="kk-KZ"/>
        </w:rPr>
        <w:t xml:space="preserve"> </w:t>
      </w:r>
      <w:r w:rsidR="00744E2D" w:rsidRPr="00297109">
        <w:rPr>
          <w:rFonts w:ascii="Times New Roman" w:hAnsi="Times New Roman"/>
          <w:sz w:val="28"/>
          <w:szCs w:val="28"/>
          <w:lang w:val="kk-KZ"/>
        </w:rPr>
        <w:t>2020 жылы жаңадан іске қосылған, кеңейтіліп жаңғыртылған 8 ет бағытындағы фабрикалардың жұмыс істей бастауы себепші болды.</w:t>
      </w:r>
    </w:p>
    <w:p w:rsidR="00F01204" w:rsidRDefault="00F01204" w:rsidP="00F01204">
      <w:pPr>
        <w:spacing w:after="0" w:line="240" w:lineRule="auto"/>
        <w:ind w:firstLine="567"/>
        <w:jc w:val="both"/>
        <w:rPr>
          <w:rFonts w:ascii="Times New Roman" w:hAnsi="Times New Roman"/>
          <w:sz w:val="28"/>
          <w:szCs w:val="28"/>
          <w:lang w:val="kk-KZ"/>
        </w:rPr>
      </w:pPr>
      <w:r w:rsidRPr="00297109">
        <w:rPr>
          <w:rFonts w:ascii="Times New Roman" w:hAnsi="Times New Roman" w:cs="Times New Roman"/>
          <w:sz w:val="28"/>
          <w:szCs w:val="28"/>
          <w:lang w:val="kk-KZ"/>
        </w:rPr>
        <w:t xml:space="preserve">«Қазақстанда құс шаруашылығын дамытудың 2018-2027 жылдарға арналған» бағдарламада белгілеген межеге жету үшін мемлекет тарапынан </w:t>
      </w:r>
      <w:r w:rsidRPr="00297109">
        <w:rPr>
          <w:rFonts w:ascii="Times New Roman" w:hAnsi="Times New Roman"/>
          <w:sz w:val="28"/>
          <w:szCs w:val="28"/>
          <w:lang w:val="kk-KZ"/>
        </w:rPr>
        <w:t>құс шаруашылығын қолдауды тоқтатпай, жалғастыра берген жөн.</w:t>
      </w:r>
      <w:r w:rsidR="0080100B" w:rsidRPr="00297109">
        <w:rPr>
          <w:rFonts w:ascii="Times New Roman" w:hAnsi="Times New Roman"/>
          <w:sz w:val="28"/>
          <w:szCs w:val="28"/>
          <w:lang w:val="kk-KZ"/>
        </w:rPr>
        <w:t xml:space="preserve"> Екіншіден, Қазақстанның жағдайларына, климатына қарай бейімделген асылдандыру базасын дамыту мақсатында селекциялық-генетикалық орталықтардың жұмысын қолға алыну қажеттілігі нақтыланды.</w:t>
      </w:r>
      <w:r w:rsidR="0080100B">
        <w:rPr>
          <w:rFonts w:ascii="Times New Roman" w:hAnsi="Times New Roman"/>
          <w:sz w:val="28"/>
          <w:szCs w:val="28"/>
          <w:lang w:val="kk-KZ"/>
        </w:rPr>
        <w:t xml:space="preserve"> </w:t>
      </w:r>
    </w:p>
    <w:p w:rsidR="00F11B4B" w:rsidRDefault="00F11B4B" w:rsidP="006867F9">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F11B4B" w:rsidRDefault="00F11B4B" w:rsidP="006867F9">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F11B4B" w:rsidRDefault="00F11B4B" w:rsidP="006867F9">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F11B4B" w:rsidRDefault="00F11B4B" w:rsidP="006867F9">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7418E8" w:rsidRDefault="00590D4F" w:rsidP="006867F9">
      <w:pPr>
        <w:spacing w:after="0" w:line="240" w:lineRule="auto"/>
        <w:ind w:firstLine="567"/>
        <w:jc w:val="both"/>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2 </w:t>
      </w:r>
      <w:r w:rsidRPr="00E45E24">
        <w:rPr>
          <w:rFonts w:ascii="Times New Roman" w:eastAsia="Times New Roman" w:hAnsi="Times New Roman" w:cs="Times New Roman"/>
          <w:b/>
          <w:bCs/>
          <w:color w:val="000000"/>
          <w:sz w:val="28"/>
          <w:szCs w:val="28"/>
          <w:lang w:val="kk-KZ" w:eastAsia="ru-RU"/>
        </w:rPr>
        <w:t>ҚҰС</w:t>
      </w:r>
      <w:r>
        <w:rPr>
          <w:rFonts w:ascii="Times New Roman" w:eastAsia="Times New Roman" w:hAnsi="Times New Roman" w:cs="Times New Roman"/>
          <w:b/>
          <w:bCs/>
          <w:color w:val="000000"/>
          <w:sz w:val="28"/>
          <w:szCs w:val="28"/>
          <w:lang w:val="kk-KZ" w:eastAsia="ru-RU"/>
        </w:rPr>
        <w:t xml:space="preserve"> ШАРУАШЫЛЫҒЫ</w:t>
      </w:r>
      <w:r w:rsidRPr="00E45E24">
        <w:rPr>
          <w:rFonts w:ascii="Times New Roman" w:eastAsia="Times New Roman" w:hAnsi="Times New Roman" w:cs="Times New Roman"/>
          <w:b/>
          <w:bCs/>
          <w:color w:val="000000"/>
          <w:sz w:val="28"/>
          <w:szCs w:val="28"/>
          <w:lang w:val="kk-KZ" w:eastAsia="ru-RU"/>
        </w:rPr>
        <w:t xml:space="preserve"> ӨНІМДЕРІНІҢ ӨЗІНДІК ҚҰНЫН КАЛЬКУЛЯЦИЯЛАУ ЖӘНЕ ШЫҒЫНДАР ЕСЕБІНІҢ ҰЙЫ</w:t>
      </w:r>
      <w:r w:rsidR="00B064CB">
        <w:rPr>
          <w:rFonts w:ascii="Times New Roman" w:eastAsia="Times New Roman" w:hAnsi="Times New Roman" w:cs="Times New Roman"/>
          <w:b/>
          <w:bCs/>
          <w:color w:val="000000"/>
          <w:sz w:val="28"/>
          <w:szCs w:val="28"/>
          <w:lang w:val="kk-KZ" w:eastAsia="ru-RU"/>
        </w:rPr>
        <w:t>МДАСТЫРЫ</w:t>
      </w:r>
      <w:r w:rsidR="00F80F98">
        <w:rPr>
          <w:rFonts w:ascii="Times New Roman" w:eastAsia="Times New Roman" w:hAnsi="Times New Roman" w:cs="Times New Roman"/>
          <w:b/>
          <w:bCs/>
          <w:color w:val="000000"/>
          <w:sz w:val="28"/>
          <w:szCs w:val="28"/>
          <w:lang w:val="kk-KZ" w:eastAsia="ru-RU"/>
        </w:rPr>
        <w:t>ЛУЫ</w:t>
      </w:r>
    </w:p>
    <w:p w:rsidR="003916E4" w:rsidRDefault="003916E4" w:rsidP="006867F9">
      <w:pPr>
        <w:spacing w:after="0" w:line="240" w:lineRule="auto"/>
        <w:ind w:firstLine="567"/>
        <w:jc w:val="both"/>
        <w:rPr>
          <w:rFonts w:ascii="Times New Roman" w:eastAsia="Times New Roman" w:hAnsi="Times New Roman" w:cs="Times New Roman"/>
          <w:b/>
          <w:bCs/>
          <w:color w:val="000000"/>
          <w:sz w:val="28"/>
          <w:szCs w:val="28"/>
          <w:lang w:val="kk-KZ" w:eastAsia="ru-RU"/>
        </w:rPr>
      </w:pPr>
    </w:p>
    <w:p w:rsidR="006867F9" w:rsidRDefault="00590D4F" w:rsidP="006867F9">
      <w:pPr>
        <w:spacing w:after="0" w:line="240" w:lineRule="auto"/>
        <w:ind w:firstLine="567"/>
        <w:jc w:val="both"/>
        <w:rPr>
          <w:rFonts w:ascii="Times New Roman" w:hAnsi="Times New Roman" w:cs="Times New Roman"/>
          <w:b/>
          <w:color w:val="FF0000"/>
          <w:sz w:val="28"/>
          <w:szCs w:val="28"/>
          <w:lang w:val="kk-KZ"/>
        </w:rPr>
      </w:pPr>
      <w:r>
        <w:rPr>
          <w:rFonts w:ascii="Times New Roman" w:eastAsia="Times New Roman" w:hAnsi="Times New Roman" w:cs="Times New Roman"/>
          <w:b/>
          <w:bCs/>
          <w:color w:val="000000"/>
          <w:sz w:val="28"/>
          <w:szCs w:val="28"/>
          <w:lang w:val="kk-KZ" w:eastAsia="ru-RU"/>
        </w:rPr>
        <w:t xml:space="preserve">2.1 </w:t>
      </w:r>
      <w:r w:rsidR="00C67CB9" w:rsidRPr="00C67CB9">
        <w:rPr>
          <w:rFonts w:ascii="Times New Roman" w:eastAsia="Times New Roman" w:hAnsi="Times New Roman" w:cs="Times New Roman"/>
          <w:b/>
          <w:bCs/>
          <w:color w:val="000000"/>
          <w:sz w:val="28"/>
          <w:szCs w:val="28"/>
          <w:lang w:val="kk-KZ" w:eastAsia="ru-RU"/>
        </w:rPr>
        <w:t>Құс шаруашылығының жалпы салалық және өндірістік-технологиялық ерекшеліктері және олардың шығындарды есепке алуды ұйымдастыруға әсері</w:t>
      </w:r>
      <w:r w:rsidR="006477D0">
        <w:rPr>
          <w:rFonts w:ascii="Times New Roman" w:eastAsia="Times New Roman" w:hAnsi="Times New Roman" w:cs="Times New Roman"/>
          <w:b/>
          <w:bCs/>
          <w:color w:val="000000"/>
          <w:sz w:val="28"/>
          <w:szCs w:val="28"/>
          <w:lang w:val="kk-KZ" w:eastAsia="ru-RU"/>
        </w:rPr>
        <w:t xml:space="preserve"> </w:t>
      </w:r>
    </w:p>
    <w:p w:rsidR="004B5D04" w:rsidRPr="004B7577" w:rsidRDefault="00805CB2" w:rsidP="004B5D04">
      <w:pPr>
        <w:spacing w:after="0" w:line="240" w:lineRule="auto"/>
        <w:ind w:firstLine="567"/>
        <w:jc w:val="both"/>
        <w:rPr>
          <w:rFonts w:ascii="Times New Roman" w:hAnsi="Times New Roman" w:cs="Times New Roman"/>
          <w:sz w:val="28"/>
          <w:szCs w:val="28"/>
          <w:lang w:val="kk-KZ"/>
        </w:rPr>
      </w:pPr>
      <w:r w:rsidRPr="00805CB2">
        <w:rPr>
          <w:rFonts w:ascii="Times New Roman" w:hAnsi="Times New Roman" w:cs="Times New Roman"/>
          <w:sz w:val="28"/>
          <w:szCs w:val="28"/>
          <w:lang w:val="kk-KZ"/>
        </w:rPr>
        <w:t>Мал шаруашылығының кез-келген секторының салалық ерекшеліктерін және технологиялық</w:t>
      </w:r>
      <w:r>
        <w:rPr>
          <w:rFonts w:ascii="Times New Roman" w:hAnsi="Times New Roman" w:cs="Times New Roman"/>
          <w:sz w:val="28"/>
          <w:szCs w:val="28"/>
          <w:lang w:val="kk-KZ"/>
        </w:rPr>
        <w:t xml:space="preserve"> процестерін</w:t>
      </w:r>
      <w:r w:rsidRPr="00805CB2">
        <w:rPr>
          <w:rFonts w:ascii="Times New Roman" w:hAnsi="Times New Roman" w:cs="Times New Roman"/>
          <w:sz w:val="28"/>
          <w:szCs w:val="28"/>
          <w:lang w:val="kk-KZ"/>
        </w:rPr>
        <w:t xml:space="preserve"> зерттеу қызықты, өйткені ол шығындар мен </w:t>
      </w:r>
      <w:r>
        <w:rPr>
          <w:rFonts w:ascii="Times New Roman" w:hAnsi="Times New Roman" w:cs="Times New Roman"/>
          <w:sz w:val="28"/>
          <w:szCs w:val="28"/>
          <w:lang w:val="kk-KZ"/>
        </w:rPr>
        <w:t>өзіндік құн</w:t>
      </w:r>
      <w:r w:rsidRPr="00805CB2">
        <w:rPr>
          <w:rFonts w:ascii="Times New Roman" w:hAnsi="Times New Roman" w:cs="Times New Roman"/>
          <w:sz w:val="28"/>
          <w:szCs w:val="28"/>
          <w:lang w:val="kk-KZ"/>
        </w:rPr>
        <w:t>ды есептеу бөлігінде есеп тәжірибесін ұйымдастыруға әсер етеді.</w:t>
      </w:r>
      <w:r>
        <w:rPr>
          <w:rFonts w:ascii="Times New Roman" w:hAnsi="Times New Roman" w:cs="Times New Roman"/>
          <w:sz w:val="28"/>
          <w:szCs w:val="28"/>
          <w:lang w:val="kk-KZ"/>
        </w:rPr>
        <w:t xml:space="preserve"> </w:t>
      </w:r>
      <w:r w:rsidRPr="004B7577">
        <w:rPr>
          <w:rFonts w:ascii="Times New Roman" w:hAnsi="Times New Roman" w:cs="Times New Roman"/>
          <w:sz w:val="28"/>
          <w:szCs w:val="28"/>
          <w:lang w:val="kk-KZ"/>
        </w:rPr>
        <w:t xml:space="preserve">Әсіресе, құс </w:t>
      </w:r>
      <w:r>
        <w:rPr>
          <w:rFonts w:ascii="Times New Roman" w:hAnsi="Times New Roman" w:cs="Times New Roman"/>
          <w:sz w:val="28"/>
          <w:szCs w:val="28"/>
          <w:lang w:val="kk-KZ"/>
        </w:rPr>
        <w:t>шаруашылығындағы қаражат айналымы</w:t>
      </w:r>
      <w:r w:rsidRPr="004B7577">
        <w:rPr>
          <w:rFonts w:ascii="Times New Roman" w:hAnsi="Times New Roman" w:cs="Times New Roman"/>
          <w:sz w:val="28"/>
          <w:szCs w:val="28"/>
          <w:lang w:val="kk-KZ"/>
        </w:rPr>
        <w:t xml:space="preserve"> мал шаруашылығының басқа жекелеген салаларымен салыстырғ</w:t>
      </w:r>
      <w:r>
        <w:rPr>
          <w:rFonts w:ascii="Times New Roman" w:hAnsi="Times New Roman" w:cs="Times New Roman"/>
          <w:sz w:val="28"/>
          <w:szCs w:val="28"/>
          <w:lang w:val="kk-KZ"/>
        </w:rPr>
        <w:t>анда белгілі бір ерекшелікке ие, өйткені ол өздерінде өндірілмейтін жемазығыны</w:t>
      </w:r>
      <w:r w:rsidRPr="00C52115">
        <w:rPr>
          <w:rFonts w:ascii="Times New Roman" w:hAnsi="Times New Roman" w:cs="Times New Roman"/>
          <w:sz w:val="28"/>
          <w:szCs w:val="28"/>
          <w:lang w:val="kk-KZ"/>
        </w:rPr>
        <w:t>ң негізгі тұтынушылары болып табылады</w:t>
      </w:r>
      <w:r>
        <w:rPr>
          <w:rFonts w:ascii="Times New Roman" w:hAnsi="Times New Roman" w:cs="Times New Roman"/>
          <w:sz w:val="28"/>
          <w:szCs w:val="28"/>
          <w:lang w:val="kk-KZ"/>
        </w:rPr>
        <w:t xml:space="preserve">. </w:t>
      </w:r>
      <w:r w:rsidRPr="00A6512A">
        <w:rPr>
          <w:rFonts w:ascii="Times New Roman" w:hAnsi="Times New Roman" w:cs="Times New Roman"/>
          <w:sz w:val="28"/>
          <w:szCs w:val="28"/>
          <w:lang w:val="kk-KZ"/>
        </w:rPr>
        <w:t xml:space="preserve">Мұның бәрі, әрине, өзіндік құнға әсер етеді. </w:t>
      </w:r>
      <w:r w:rsidRPr="0022496A">
        <w:rPr>
          <w:rFonts w:ascii="Times New Roman" w:hAnsi="Times New Roman" w:cs="Times New Roman"/>
          <w:sz w:val="28"/>
          <w:szCs w:val="28"/>
          <w:lang w:val="kk-KZ"/>
        </w:rPr>
        <w:t>Құс шаруашылығы саласы, әдетте, негізгі өнімнің де, жанама өнімнің де өзіндік құнын есепте</w:t>
      </w:r>
      <w:r w:rsidR="004B5D04">
        <w:rPr>
          <w:rFonts w:ascii="Times New Roman" w:hAnsi="Times New Roman" w:cs="Times New Roman"/>
          <w:sz w:val="28"/>
          <w:szCs w:val="28"/>
          <w:lang w:val="kk-KZ"/>
        </w:rPr>
        <w:t>у әдістемесіне әсер ететін белгілі бір</w:t>
      </w:r>
      <w:r w:rsidRPr="0022496A">
        <w:rPr>
          <w:rFonts w:ascii="Times New Roman" w:hAnsi="Times New Roman" w:cs="Times New Roman"/>
          <w:sz w:val="28"/>
          <w:szCs w:val="28"/>
          <w:lang w:val="kk-KZ"/>
        </w:rPr>
        <w:t xml:space="preserve"> технологиялық процестермен сипатталады.</w:t>
      </w:r>
      <w:r w:rsidR="004B5D04">
        <w:rPr>
          <w:rFonts w:ascii="Times New Roman" w:hAnsi="Times New Roman" w:cs="Times New Roman"/>
          <w:sz w:val="28"/>
          <w:szCs w:val="28"/>
          <w:lang w:val="kk-KZ"/>
        </w:rPr>
        <w:t xml:space="preserve"> </w:t>
      </w:r>
      <w:r w:rsidR="004B5D04" w:rsidRPr="002A6191">
        <w:rPr>
          <w:rFonts w:ascii="Times New Roman" w:hAnsi="Times New Roman" w:cs="Times New Roman"/>
          <w:sz w:val="28"/>
          <w:szCs w:val="28"/>
          <w:lang w:val="kk-KZ"/>
        </w:rPr>
        <w:t>Жауапкершілік орталықтары бойынша шығындарды ажырату да маңызды, өйткені бұл шығындарды цехтар бойынша топтастыруға әсер етеді.</w:t>
      </w:r>
    </w:p>
    <w:p w:rsidR="006867F9" w:rsidRDefault="004B5D04" w:rsidP="006867F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Аталмыш сала</w:t>
      </w:r>
      <w:r w:rsidR="006867F9" w:rsidRPr="00A11ACD">
        <w:rPr>
          <w:rFonts w:ascii="Times New Roman" w:hAnsi="Times New Roman" w:cs="Times New Roman"/>
          <w:sz w:val="28"/>
          <w:szCs w:val="28"/>
          <w:lang w:val="kk-KZ"/>
        </w:rPr>
        <w:t xml:space="preserve"> шығындар есебін жүргізу және өзіндік құнды есептеуді ұйымдастыруға әсер ететін белгілі бір ерекшеліктерге ие</w:t>
      </w:r>
      <w:r w:rsidR="006867F9">
        <w:rPr>
          <w:rFonts w:ascii="Times New Roman" w:hAnsi="Times New Roman" w:cs="Times New Roman"/>
          <w:sz w:val="28"/>
          <w:szCs w:val="28"/>
          <w:lang w:val="kk-KZ"/>
        </w:rPr>
        <w:t xml:space="preserve"> (сурет</w:t>
      </w:r>
      <w:r w:rsidR="00FA15C1">
        <w:rPr>
          <w:rFonts w:ascii="Times New Roman" w:hAnsi="Times New Roman" w:cs="Times New Roman"/>
          <w:sz w:val="28"/>
          <w:szCs w:val="28"/>
          <w:lang w:val="kk-KZ"/>
        </w:rPr>
        <w:t xml:space="preserve"> 14</w:t>
      </w:r>
      <w:r w:rsidR="006867F9">
        <w:rPr>
          <w:rFonts w:ascii="Times New Roman" w:hAnsi="Times New Roman" w:cs="Times New Roman"/>
          <w:sz w:val="28"/>
          <w:szCs w:val="28"/>
          <w:lang w:val="kk-KZ"/>
        </w:rPr>
        <w:t>)</w:t>
      </w:r>
      <w:r w:rsidR="006867F9" w:rsidRPr="00A11ACD">
        <w:rPr>
          <w:rFonts w:ascii="Times New Roman" w:hAnsi="Times New Roman" w:cs="Times New Roman"/>
          <w:sz w:val="28"/>
          <w:szCs w:val="28"/>
          <w:lang w:val="kk-KZ"/>
        </w:rPr>
        <w:t>.</w:t>
      </w:r>
    </w:p>
    <w:p w:rsidR="006867F9" w:rsidRDefault="006867F9" w:rsidP="006867F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0FA94F11" wp14:editId="6D4B09F4">
                <wp:simplePos x="0" y="0"/>
                <wp:positionH relativeFrom="column">
                  <wp:posOffset>1148436</wp:posOffset>
                </wp:positionH>
                <wp:positionV relativeFrom="paragraph">
                  <wp:posOffset>2077085</wp:posOffset>
                </wp:positionV>
                <wp:extent cx="4081881" cy="613690"/>
                <wp:effectExtent l="0" t="0" r="13970" b="1524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4081881" cy="613690"/>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6A4E33" w:rsidRDefault="00806F95" w:rsidP="006867F9">
                            <w:pPr>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3. </w:t>
                            </w:r>
                            <w:r>
                              <w:rPr>
                                <w:rFonts w:ascii="Times New Roman" w:hAnsi="Times New Roman" w:cs="Times New Roman"/>
                                <w:sz w:val="24"/>
                                <w:szCs w:val="24"/>
                              </w:rPr>
                              <w:t>Нег</w:t>
                            </w:r>
                            <w:r>
                              <w:rPr>
                                <w:rFonts w:ascii="Times New Roman" w:hAnsi="Times New Roman" w:cs="Times New Roman"/>
                                <w:sz w:val="24"/>
                                <w:szCs w:val="24"/>
                                <w:lang w:val="kk-KZ"/>
                              </w:rPr>
                              <w:t xml:space="preserve">ізгі, </w:t>
                            </w:r>
                            <w:r>
                              <w:rPr>
                                <w:rFonts w:ascii="Times New Roman" w:hAnsi="Times New Roman" w:cs="Times New Roman"/>
                                <w:sz w:val="24"/>
                                <w:szCs w:val="24"/>
                              </w:rPr>
                              <w:t>жанама (</w:t>
                            </w:r>
                            <w:r>
                              <w:rPr>
                                <w:rFonts w:ascii="Times New Roman" w:hAnsi="Times New Roman" w:cs="Times New Roman"/>
                                <w:sz w:val="24"/>
                                <w:szCs w:val="24"/>
                                <w:lang w:val="kk-KZ"/>
                              </w:rPr>
                              <w:t>қосалқы</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ілеспе</w:t>
                            </w:r>
                            <w:r>
                              <w:rPr>
                                <w:rFonts w:ascii="Times New Roman" w:hAnsi="Times New Roman" w:cs="Times New Roman"/>
                                <w:sz w:val="24"/>
                                <w:szCs w:val="24"/>
                              </w:rPr>
                              <w:t xml:space="preserve"> өнімдер</w:t>
                            </w:r>
                            <w:r>
                              <w:rPr>
                                <w:rFonts w:ascii="Times New Roman" w:hAnsi="Times New Roman" w:cs="Times New Roman"/>
                                <w:sz w:val="24"/>
                                <w:szCs w:val="24"/>
                                <w:lang w:val="kk-KZ"/>
                              </w:rPr>
                              <w:t>дің алынуы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94F11" id="Скругленный прямоугольник 99" o:spid="_x0000_s1061" style="position:absolute;left:0;text-align:left;margin-left:90.45pt;margin-top:163.55pt;width:321.4pt;height:4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" fillcolor="white [3201]" strokecolor="black [3200]" strokeweight="1pt">
                <v:stroke joinstyle="miter"/>
                <v:textbox>
                  <w:txbxContent>
                    <w:p w:rsidR="00806F95" w:rsidRPr="006A4E33" w:rsidRDefault="00806F95" w:rsidP="006867F9">
                      <w:pPr>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3. </w:t>
                      </w:r>
                      <w:r>
                        <w:rPr>
                          <w:rFonts w:ascii="Times New Roman" w:hAnsi="Times New Roman" w:cs="Times New Roman"/>
                          <w:sz w:val="24"/>
                          <w:szCs w:val="24"/>
                        </w:rPr>
                        <w:t>Нег</w:t>
                      </w:r>
                      <w:r>
                        <w:rPr>
                          <w:rFonts w:ascii="Times New Roman" w:hAnsi="Times New Roman" w:cs="Times New Roman"/>
                          <w:sz w:val="24"/>
                          <w:szCs w:val="24"/>
                          <w:lang w:val="kk-KZ"/>
                        </w:rPr>
                        <w:t xml:space="preserve">ізгі, </w:t>
                      </w:r>
                      <w:r>
                        <w:rPr>
                          <w:rFonts w:ascii="Times New Roman" w:hAnsi="Times New Roman" w:cs="Times New Roman"/>
                          <w:sz w:val="24"/>
                          <w:szCs w:val="24"/>
                        </w:rPr>
                        <w:t>жанама (</w:t>
                      </w:r>
                      <w:r>
                        <w:rPr>
                          <w:rFonts w:ascii="Times New Roman" w:hAnsi="Times New Roman" w:cs="Times New Roman"/>
                          <w:sz w:val="24"/>
                          <w:szCs w:val="24"/>
                          <w:lang w:val="kk-KZ"/>
                        </w:rPr>
                        <w:t>қосалқы</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ілеспе</w:t>
                      </w:r>
                      <w:r>
                        <w:rPr>
                          <w:rFonts w:ascii="Times New Roman" w:hAnsi="Times New Roman" w:cs="Times New Roman"/>
                          <w:sz w:val="24"/>
                          <w:szCs w:val="24"/>
                        </w:rPr>
                        <w:t xml:space="preserve"> өнімдер</w:t>
                      </w:r>
                      <w:r>
                        <w:rPr>
                          <w:rFonts w:ascii="Times New Roman" w:hAnsi="Times New Roman" w:cs="Times New Roman"/>
                          <w:sz w:val="24"/>
                          <w:szCs w:val="24"/>
                          <w:lang w:val="kk-KZ"/>
                        </w:rPr>
                        <w:t>дің алынуы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72C9BA1E" wp14:editId="3FF60111">
                <wp:simplePos x="0" y="0"/>
                <wp:positionH relativeFrom="margin">
                  <wp:posOffset>2984145</wp:posOffset>
                </wp:positionH>
                <wp:positionV relativeFrom="paragraph">
                  <wp:posOffset>1746758</wp:posOffset>
                </wp:positionV>
                <wp:extent cx="219456" cy="329184"/>
                <wp:effectExtent l="19050" t="0" r="28575" b="33020"/>
                <wp:wrapNone/>
                <wp:docPr id="100" name="Стрелка вниз 100"/>
                <wp:cNvGraphicFramePr/>
                <a:graphic xmlns:a="http://schemas.openxmlformats.org/drawingml/2006/main">
                  <a:graphicData uri="http://schemas.microsoft.com/office/word/2010/wordprocessingShape">
                    <wps:wsp>
                      <wps:cNvSpPr/>
                      <wps:spPr>
                        <a:xfrm>
                          <a:off x="0" y="0"/>
                          <a:ext cx="219456" cy="32918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449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0" o:spid="_x0000_s1026" type="#_x0000_t67" style="position:absolute;margin-left:234.95pt;margin-top:137.55pt;width:17.3pt;height:25.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" adj="14400" fillcolor="window" strokecolor="windowText" strokeweight="1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5B93BFDE" wp14:editId="4E34878E">
                <wp:simplePos x="0" y="0"/>
                <wp:positionH relativeFrom="column">
                  <wp:posOffset>1136370</wp:posOffset>
                </wp:positionH>
                <wp:positionV relativeFrom="paragraph">
                  <wp:posOffset>1130427</wp:posOffset>
                </wp:positionV>
                <wp:extent cx="4081881" cy="613690"/>
                <wp:effectExtent l="0" t="0" r="13970" b="1524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4081881" cy="613690"/>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6A4E33" w:rsidRDefault="00806F95" w:rsidP="006867F9">
                            <w:pPr>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2. </w:t>
                            </w:r>
                            <w:r>
                              <w:rPr>
                                <w:rFonts w:ascii="Times New Roman" w:hAnsi="Times New Roman" w:cs="Times New Roman"/>
                                <w:sz w:val="24"/>
                                <w:szCs w:val="24"/>
                              </w:rPr>
                              <w:t>Өнім өндірісіндегі технологиялық үрдістер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3BFDE" id="Скругленный прямоугольник 101" o:spid="_x0000_s1062" style="position:absolute;left:0;text-align:left;margin-left:89.5pt;margin-top:89pt;width:321.4pt;height:4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" fillcolor="white [3201]" strokecolor="black [3200]" strokeweight="1pt">
                <v:stroke joinstyle="miter"/>
                <v:textbox>
                  <w:txbxContent>
                    <w:p w:rsidR="00806F95" w:rsidRPr="006A4E33" w:rsidRDefault="00806F95" w:rsidP="006867F9">
                      <w:pPr>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2. </w:t>
                      </w:r>
                      <w:r>
                        <w:rPr>
                          <w:rFonts w:ascii="Times New Roman" w:hAnsi="Times New Roman" w:cs="Times New Roman"/>
                          <w:sz w:val="24"/>
                          <w:szCs w:val="24"/>
                        </w:rPr>
                        <w:t>Өнім өндірісіндегі технологиялық үрдістер</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50413F9B" wp14:editId="72320229">
                <wp:simplePos x="0" y="0"/>
                <wp:positionH relativeFrom="margin">
                  <wp:posOffset>2935911</wp:posOffset>
                </wp:positionH>
                <wp:positionV relativeFrom="paragraph">
                  <wp:posOffset>801243</wp:posOffset>
                </wp:positionV>
                <wp:extent cx="219456" cy="329184"/>
                <wp:effectExtent l="19050" t="0" r="28575" b="33020"/>
                <wp:wrapNone/>
                <wp:docPr id="102" name="Стрелка вниз 102"/>
                <wp:cNvGraphicFramePr/>
                <a:graphic xmlns:a="http://schemas.openxmlformats.org/drawingml/2006/main">
                  <a:graphicData uri="http://schemas.microsoft.com/office/word/2010/wordprocessingShape">
                    <wps:wsp>
                      <wps:cNvSpPr/>
                      <wps:spPr>
                        <a:xfrm>
                          <a:off x="0" y="0"/>
                          <a:ext cx="219456" cy="329184"/>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277F" id="Стрелка вниз 102" o:spid="_x0000_s1026" type="#_x0000_t67" style="position:absolute;margin-left:231.15pt;margin-top:63.1pt;width:17.3pt;height:25.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" adj="14400" fillcolor="white [3201]" strokecolor="black [3200]" strokeweight="1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0389CB78" wp14:editId="584F75B6">
                <wp:simplePos x="0" y="0"/>
                <wp:positionH relativeFrom="column">
                  <wp:posOffset>1077849</wp:posOffset>
                </wp:positionH>
                <wp:positionV relativeFrom="paragraph">
                  <wp:posOffset>201397</wp:posOffset>
                </wp:positionV>
                <wp:extent cx="4176928" cy="599846"/>
                <wp:effectExtent l="0" t="0" r="14605" b="10160"/>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4176928" cy="599846"/>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22075A" w:rsidRDefault="00806F95" w:rsidP="006867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kk-KZ"/>
                              </w:rPr>
                              <w:t>Ә</w:t>
                            </w:r>
                            <w:r w:rsidRPr="000B6007">
                              <w:rPr>
                                <w:rFonts w:ascii="Times New Roman" w:hAnsi="Times New Roman" w:cs="Times New Roman"/>
                                <w:sz w:val="24"/>
                                <w:szCs w:val="24"/>
                              </w:rPr>
                              <w:t>рбір технологиялық цикл бойынша өндіріске жұмсалған шығындарды бөлек</w:t>
                            </w:r>
                            <w:r>
                              <w:rPr>
                                <w:rFonts w:ascii="Times New Roman" w:hAnsi="Times New Roman" w:cs="Times New Roman"/>
                                <w:sz w:val="24"/>
                                <w:szCs w:val="24"/>
                                <w:lang w:val="kk-KZ"/>
                              </w:rPr>
                              <w:t xml:space="preserve"> есепке алу арқылы</w:t>
                            </w:r>
                            <w:r>
                              <w:rPr>
                                <w:rFonts w:ascii="Times New Roman" w:hAnsi="Times New Roman" w:cs="Times New Roman"/>
                                <w:sz w:val="24"/>
                                <w:szCs w:val="24"/>
                              </w:rPr>
                              <w:t xml:space="preserve"> көр</w:t>
                            </w:r>
                            <w:r>
                              <w:rPr>
                                <w:rFonts w:ascii="Times New Roman" w:hAnsi="Times New Roman" w:cs="Times New Roman"/>
                                <w:sz w:val="24"/>
                                <w:szCs w:val="24"/>
                                <w:lang w:val="kk-KZ"/>
                              </w:rPr>
                              <w:t>сет</w:t>
                            </w:r>
                            <w:r w:rsidRPr="000B6007">
                              <w:rPr>
                                <w:rFonts w:ascii="Times New Roman" w:hAnsi="Times New Roman" w:cs="Times New Roman"/>
                                <w:sz w:val="24"/>
                                <w:szCs w:val="24"/>
                              </w:rPr>
                              <w:t>у</w:t>
                            </w:r>
                          </w:p>
                          <w:p w:rsidR="00806F95" w:rsidRDefault="00806F95" w:rsidP="006867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9CB78" id="Скругленный прямоугольник 103" o:spid="_x0000_s1063" style="position:absolute;left:0;text-align:left;margin-left:84.85pt;margin-top:15.85pt;width:328.9pt;height: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" fillcolor="white [3201]" strokecolor="black [3200]" strokeweight="1pt">
                <v:stroke joinstyle="miter"/>
                <v:textbox>
                  <w:txbxContent>
                    <w:p w:rsidR="00806F95" w:rsidRPr="0022075A" w:rsidRDefault="00806F95" w:rsidP="006867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kk-KZ"/>
                        </w:rPr>
                        <w:t>Ә</w:t>
                      </w:r>
                      <w:r w:rsidRPr="000B6007">
                        <w:rPr>
                          <w:rFonts w:ascii="Times New Roman" w:hAnsi="Times New Roman" w:cs="Times New Roman"/>
                          <w:sz w:val="24"/>
                          <w:szCs w:val="24"/>
                        </w:rPr>
                        <w:t>рбір технологиялық цикл бойынша өндіріске жұмсалған шығындарды бөлек</w:t>
                      </w:r>
                      <w:r>
                        <w:rPr>
                          <w:rFonts w:ascii="Times New Roman" w:hAnsi="Times New Roman" w:cs="Times New Roman"/>
                          <w:sz w:val="24"/>
                          <w:szCs w:val="24"/>
                          <w:lang w:val="kk-KZ"/>
                        </w:rPr>
                        <w:t xml:space="preserve"> есепке алу арқылы</w:t>
                      </w:r>
                      <w:r>
                        <w:rPr>
                          <w:rFonts w:ascii="Times New Roman" w:hAnsi="Times New Roman" w:cs="Times New Roman"/>
                          <w:sz w:val="24"/>
                          <w:szCs w:val="24"/>
                        </w:rPr>
                        <w:t xml:space="preserve"> көр</w:t>
                      </w:r>
                      <w:r>
                        <w:rPr>
                          <w:rFonts w:ascii="Times New Roman" w:hAnsi="Times New Roman" w:cs="Times New Roman"/>
                          <w:sz w:val="24"/>
                          <w:szCs w:val="24"/>
                          <w:lang w:val="kk-KZ"/>
                        </w:rPr>
                        <w:t>сет</w:t>
                      </w:r>
                      <w:r w:rsidRPr="000B6007">
                        <w:rPr>
                          <w:rFonts w:ascii="Times New Roman" w:hAnsi="Times New Roman" w:cs="Times New Roman"/>
                          <w:sz w:val="24"/>
                          <w:szCs w:val="24"/>
                        </w:rPr>
                        <w:t>у</w:t>
                      </w:r>
                    </w:p>
                    <w:p w:rsidR="00806F95" w:rsidRDefault="00806F95" w:rsidP="006867F9">
                      <w:pPr>
                        <w:jc w:val="center"/>
                      </w:pPr>
                    </w:p>
                  </w:txbxContent>
                </v:textbox>
              </v:roundrect>
            </w:pict>
          </mc:Fallback>
        </mc:AlternateContent>
      </w:r>
    </w:p>
    <w:p w:rsidR="006867F9" w:rsidRPr="002940CD" w:rsidRDefault="006867F9" w:rsidP="006867F9">
      <w:pPr>
        <w:rPr>
          <w:rFonts w:ascii="Times New Roman" w:hAnsi="Times New Roman" w:cs="Times New Roman"/>
          <w:sz w:val="28"/>
          <w:szCs w:val="28"/>
          <w:lang w:val="kk-KZ"/>
        </w:rPr>
      </w:pPr>
    </w:p>
    <w:p w:rsidR="006867F9" w:rsidRPr="002940CD" w:rsidRDefault="006867F9" w:rsidP="006867F9">
      <w:pPr>
        <w:rPr>
          <w:rFonts w:ascii="Times New Roman" w:hAnsi="Times New Roman" w:cs="Times New Roman"/>
          <w:sz w:val="28"/>
          <w:szCs w:val="28"/>
          <w:lang w:val="kk-KZ"/>
        </w:rPr>
      </w:pPr>
    </w:p>
    <w:p w:rsidR="006867F9" w:rsidRPr="002940CD" w:rsidRDefault="006867F9" w:rsidP="006867F9">
      <w:pPr>
        <w:rPr>
          <w:rFonts w:ascii="Times New Roman" w:hAnsi="Times New Roman" w:cs="Times New Roman"/>
          <w:sz w:val="28"/>
          <w:szCs w:val="28"/>
          <w:lang w:val="kk-KZ"/>
        </w:rPr>
      </w:pPr>
    </w:p>
    <w:p w:rsidR="006867F9" w:rsidRPr="002940CD" w:rsidRDefault="006867F9" w:rsidP="006867F9">
      <w:pPr>
        <w:rPr>
          <w:rFonts w:ascii="Times New Roman" w:hAnsi="Times New Roman" w:cs="Times New Roman"/>
          <w:sz w:val="28"/>
          <w:szCs w:val="28"/>
          <w:lang w:val="kk-KZ"/>
        </w:rPr>
      </w:pPr>
    </w:p>
    <w:p w:rsidR="006867F9" w:rsidRPr="002940CD" w:rsidRDefault="006867F9" w:rsidP="006867F9">
      <w:pPr>
        <w:rPr>
          <w:rFonts w:ascii="Times New Roman" w:hAnsi="Times New Roman" w:cs="Times New Roman"/>
          <w:sz w:val="28"/>
          <w:szCs w:val="28"/>
          <w:lang w:val="kk-KZ"/>
        </w:rPr>
      </w:pPr>
    </w:p>
    <w:p w:rsidR="006867F9" w:rsidRPr="002940CD" w:rsidRDefault="006867F9" w:rsidP="006867F9">
      <w:pPr>
        <w:rPr>
          <w:rFonts w:ascii="Times New Roman" w:hAnsi="Times New Roman" w:cs="Times New Roman"/>
          <w:sz w:val="28"/>
          <w:szCs w:val="28"/>
          <w:lang w:val="kk-KZ"/>
        </w:rPr>
      </w:pPr>
    </w:p>
    <w:p w:rsidR="006867F9" w:rsidRPr="002940CD" w:rsidRDefault="006867F9" w:rsidP="006867F9">
      <w:pPr>
        <w:rPr>
          <w:rFonts w:ascii="Times New Roman" w:hAnsi="Times New Roman" w:cs="Times New Roman"/>
          <w:sz w:val="28"/>
          <w:szCs w:val="28"/>
          <w:lang w:val="kk-KZ"/>
        </w:rPr>
      </w:pPr>
    </w:p>
    <w:p w:rsidR="006867F9" w:rsidRDefault="006867F9" w:rsidP="006867F9">
      <w:pPr>
        <w:rPr>
          <w:rFonts w:ascii="Times New Roman" w:hAnsi="Times New Roman" w:cs="Times New Roman"/>
          <w:sz w:val="28"/>
          <w:szCs w:val="28"/>
          <w:lang w:val="kk-KZ"/>
        </w:rPr>
      </w:pPr>
    </w:p>
    <w:p w:rsidR="006867F9" w:rsidRDefault="006867F9" w:rsidP="002B0DB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14</w:t>
      </w:r>
      <w:r w:rsidRPr="009E476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E4762">
        <w:rPr>
          <w:rFonts w:ascii="Times New Roman" w:hAnsi="Times New Roman" w:cs="Times New Roman"/>
          <w:sz w:val="28"/>
          <w:szCs w:val="28"/>
          <w:lang w:val="kk-KZ"/>
        </w:rPr>
        <w:t xml:space="preserve"> </w:t>
      </w:r>
      <w:r>
        <w:rPr>
          <w:rFonts w:ascii="Times New Roman" w:hAnsi="Times New Roman" w:cs="Times New Roman"/>
          <w:sz w:val="28"/>
          <w:szCs w:val="28"/>
          <w:lang w:val="kk-KZ"/>
        </w:rPr>
        <w:t>Өндірістік шығындар есебіне ықпал ететін құс шаруашылығының негізгі салалық ерекшеліктері</w:t>
      </w:r>
    </w:p>
    <w:p w:rsidR="00325B23" w:rsidRPr="009E4762" w:rsidRDefault="00325B23" w:rsidP="002B0DB5">
      <w:pPr>
        <w:spacing w:after="0" w:line="240" w:lineRule="auto"/>
        <w:ind w:firstLine="709"/>
        <w:jc w:val="center"/>
        <w:rPr>
          <w:rFonts w:ascii="Times New Roman" w:hAnsi="Times New Roman" w:cs="Times New Roman"/>
          <w:sz w:val="28"/>
          <w:szCs w:val="28"/>
          <w:lang w:val="kk-KZ"/>
        </w:rPr>
      </w:pPr>
    </w:p>
    <w:p w:rsidR="006867F9" w:rsidRDefault="006867F9" w:rsidP="002B0DB5">
      <w:pPr>
        <w:tabs>
          <w:tab w:val="left" w:pos="6071"/>
        </w:tabs>
        <w:spacing w:after="0" w:line="240" w:lineRule="auto"/>
        <w:ind w:firstLine="567"/>
        <w:jc w:val="both"/>
        <w:rPr>
          <w:rFonts w:ascii="Times New Roman" w:hAnsi="Times New Roman" w:cs="Times New Roman"/>
          <w:sz w:val="28"/>
          <w:szCs w:val="28"/>
          <w:lang w:val="kk-KZ"/>
        </w:rPr>
      </w:pPr>
      <w:r w:rsidRPr="003A7566">
        <w:rPr>
          <w:rFonts w:ascii="Times New Roman" w:hAnsi="Times New Roman" w:cs="Times New Roman"/>
          <w:sz w:val="24"/>
          <w:szCs w:val="24"/>
          <w:lang w:val="kk-KZ"/>
        </w:rPr>
        <w:t>Ескертпе – [</w:t>
      </w:r>
      <w:r w:rsidR="000543FE">
        <w:rPr>
          <w:rFonts w:ascii="Times New Roman" w:hAnsi="Times New Roman" w:cs="Times New Roman"/>
          <w:sz w:val="24"/>
          <w:szCs w:val="24"/>
          <w:lang w:val="kk-KZ"/>
        </w:rPr>
        <w:t>92</w:t>
      </w:r>
      <w:r w:rsidR="000F07F3">
        <w:rPr>
          <w:rFonts w:ascii="Times New Roman" w:hAnsi="Times New Roman" w:cs="Times New Roman"/>
          <w:sz w:val="24"/>
          <w:szCs w:val="24"/>
          <w:lang w:val="kk-KZ"/>
        </w:rPr>
        <w:t>] Ә</w:t>
      </w:r>
      <w:r w:rsidRPr="003A7566">
        <w:rPr>
          <w:rFonts w:ascii="Times New Roman" w:hAnsi="Times New Roman" w:cs="Times New Roman"/>
          <w:sz w:val="24"/>
          <w:szCs w:val="24"/>
          <w:lang w:val="kk-KZ"/>
        </w:rPr>
        <w:t>дебиет негізінде автормен құрастырылған</w:t>
      </w:r>
      <w:r>
        <w:rPr>
          <w:rFonts w:ascii="Times New Roman" w:hAnsi="Times New Roman" w:cs="Times New Roman"/>
          <w:sz w:val="28"/>
          <w:szCs w:val="28"/>
          <w:lang w:val="kk-KZ"/>
        </w:rPr>
        <w:tab/>
      </w:r>
    </w:p>
    <w:p w:rsidR="00325B23" w:rsidRDefault="00325B23" w:rsidP="002B0DB5">
      <w:pPr>
        <w:tabs>
          <w:tab w:val="left" w:pos="6071"/>
        </w:tabs>
        <w:spacing w:after="0" w:line="240" w:lineRule="auto"/>
        <w:ind w:firstLine="567"/>
        <w:jc w:val="both"/>
        <w:rPr>
          <w:rFonts w:ascii="Times New Roman" w:hAnsi="Times New Roman" w:cs="Times New Roman"/>
          <w:sz w:val="28"/>
          <w:szCs w:val="28"/>
          <w:lang w:val="kk-KZ"/>
        </w:rPr>
      </w:pPr>
    </w:p>
    <w:p w:rsidR="006867F9" w:rsidRDefault="002B0DB5" w:rsidP="006867F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00B63D3D">
        <w:rPr>
          <w:rFonts w:ascii="Times New Roman" w:hAnsi="Times New Roman" w:cs="Times New Roman"/>
          <w:sz w:val="28"/>
          <w:szCs w:val="28"/>
          <w:lang w:val="kk-KZ"/>
        </w:rPr>
        <w:t>-суретте</w:t>
      </w:r>
      <w:r w:rsidR="006867F9">
        <w:rPr>
          <w:rFonts w:ascii="Times New Roman" w:hAnsi="Times New Roman" w:cs="Times New Roman"/>
          <w:sz w:val="28"/>
          <w:szCs w:val="28"/>
          <w:lang w:val="kk-KZ"/>
        </w:rPr>
        <w:t xml:space="preserve"> көрсетілгендей, құс өнімдерін өндіретін ұйымдарда ШЕА үрдісіндегі басты ерекшелік –</w:t>
      </w:r>
      <w:r w:rsidR="006867F9" w:rsidRPr="00190634">
        <w:rPr>
          <w:rFonts w:ascii="Times New Roman" w:hAnsi="Times New Roman" w:cs="Times New Roman"/>
          <w:sz w:val="28"/>
          <w:szCs w:val="28"/>
          <w:lang w:val="kk-KZ"/>
        </w:rPr>
        <w:t xml:space="preserve"> </w:t>
      </w:r>
      <w:r w:rsidR="006867F9">
        <w:rPr>
          <w:rFonts w:ascii="Times New Roman" w:hAnsi="Times New Roman" w:cs="Times New Roman"/>
          <w:sz w:val="28"/>
          <w:szCs w:val="28"/>
          <w:lang w:val="kk-KZ"/>
        </w:rPr>
        <w:t>ә</w:t>
      </w:r>
      <w:r w:rsidR="006867F9" w:rsidRPr="00190634">
        <w:rPr>
          <w:rFonts w:ascii="Times New Roman" w:hAnsi="Times New Roman" w:cs="Times New Roman"/>
          <w:sz w:val="28"/>
          <w:szCs w:val="28"/>
          <w:lang w:val="kk-KZ"/>
        </w:rPr>
        <w:t>рбір технологиялық цикл бойынша өндіріске жұмсалған шығындарды бөлек есепке</w:t>
      </w:r>
      <w:r w:rsidR="006867F9">
        <w:rPr>
          <w:rFonts w:ascii="Times New Roman" w:hAnsi="Times New Roman" w:cs="Times New Roman"/>
          <w:sz w:val="28"/>
          <w:szCs w:val="28"/>
          <w:lang w:val="kk-KZ"/>
        </w:rPr>
        <w:t xml:space="preserve"> ал</w:t>
      </w:r>
      <w:r w:rsidR="006867F9" w:rsidRPr="00190634">
        <w:rPr>
          <w:rFonts w:ascii="Times New Roman" w:hAnsi="Times New Roman" w:cs="Times New Roman"/>
          <w:sz w:val="28"/>
          <w:szCs w:val="28"/>
          <w:lang w:val="kk-KZ"/>
        </w:rPr>
        <w:t>у</w:t>
      </w:r>
      <w:r w:rsidR="006867F9">
        <w:rPr>
          <w:rFonts w:ascii="Times New Roman" w:hAnsi="Times New Roman" w:cs="Times New Roman"/>
          <w:sz w:val="28"/>
          <w:szCs w:val="28"/>
          <w:lang w:val="kk-KZ"/>
        </w:rPr>
        <w:t xml:space="preserve">. Әдетте құс фабрикасының негізгі қызмет түрлері қандай технологиялық циклдармен қамтылғандығына байланысты өндірістік шығындар бойынша есеп жүргізіледі. Себебі кейбір шаруашылықтар ет өндіру мақсатында </w:t>
      </w:r>
      <w:r w:rsidR="006867F9" w:rsidRPr="00A17321">
        <w:rPr>
          <w:rFonts w:ascii="Times New Roman" w:hAnsi="Times New Roman" w:cs="Times New Roman"/>
          <w:sz w:val="28"/>
          <w:szCs w:val="28"/>
          <w:lang w:val="kk-KZ"/>
        </w:rPr>
        <w:t>тек бройлер тауықтарын ғана өсіреді</w:t>
      </w:r>
      <w:r w:rsidR="006867F9">
        <w:rPr>
          <w:rFonts w:ascii="Times New Roman" w:hAnsi="Times New Roman" w:cs="Times New Roman"/>
          <w:sz w:val="28"/>
          <w:szCs w:val="28"/>
          <w:lang w:val="kk-KZ"/>
        </w:rPr>
        <w:t xml:space="preserve"> немесе үлкен кәсіпорындар </w:t>
      </w:r>
      <w:r w:rsidR="006867F9" w:rsidRPr="0020778D">
        <w:rPr>
          <w:rFonts w:ascii="Times New Roman" w:hAnsi="Times New Roman" w:cs="Times New Roman"/>
          <w:sz w:val="28"/>
          <w:szCs w:val="28"/>
          <w:lang w:val="kk-KZ"/>
        </w:rPr>
        <w:t>инкубациялық жұмыртқаларды өндіруден бастап дайын өнімге дей</w:t>
      </w:r>
      <w:r w:rsidR="006867F9">
        <w:rPr>
          <w:rFonts w:ascii="Times New Roman" w:hAnsi="Times New Roman" w:cs="Times New Roman"/>
          <w:sz w:val="28"/>
          <w:szCs w:val="28"/>
          <w:lang w:val="kk-KZ"/>
        </w:rPr>
        <w:t xml:space="preserve">інгі өндірістік циклдармен қамтылған. </w:t>
      </w:r>
    </w:p>
    <w:p w:rsidR="006867F9" w:rsidRDefault="006867F9" w:rsidP="006867F9">
      <w:pPr>
        <w:pStyle w:val="HTML"/>
        <w:ind w:firstLine="567"/>
        <w:jc w:val="both"/>
        <w:rPr>
          <w:rFonts w:ascii="Times New Roman" w:hAnsi="Times New Roman" w:cs="Times New Roman"/>
          <w:sz w:val="28"/>
          <w:szCs w:val="28"/>
          <w:lang w:val="kk-KZ"/>
        </w:rPr>
      </w:pPr>
      <w:r w:rsidRPr="00513E81">
        <w:rPr>
          <w:rFonts w:ascii="Times New Roman" w:hAnsi="Times New Roman" w:cs="Times New Roman"/>
          <w:sz w:val="28"/>
          <w:szCs w:val="28"/>
          <w:lang w:val="kk-KZ"/>
        </w:rPr>
        <w:t>Құс шаруашылығы субъектілерінде көбінесе ШЕА-дың жалпы үш объектісі қолданылады: ересек табы</w:t>
      </w:r>
      <w:r w:rsidR="009E351B" w:rsidRPr="00513E81">
        <w:rPr>
          <w:rFonts w:ascii="Times New Roman" w:hAnsi="Times New Roman" w:cs="Times New Roman"/>
          <w:sz w:val="28"/>
          <w:szCs w:val="28"/>
          <w:lang w:val="kk-KZ"/>
        </w:rPr>
        <w:t>н</w:t>
      </w:r>
      <w:r w:rsidR="00DB74BE">
        <w:rPr>
          <w:rFonts w:ascii="Times New Roman" w:hAnsi="Times New Roman" w:cs="Times New Roman"/>
          <w:sz w:val="28"/>
          <w:szCs w:val="28"/>
          <w:lang w:val="kk-KZ"/>
        </w:rPr>
        <w:t xml:space="preserve">, жас төлді </w:t>
      </w:r>
      <w:r w:rsidR="000543FE">
        <w:rPr>
          <w:rFonts w:ascii="Times New Roman" w:hAnsi="Times New Roman" w:cs="Times New Roman"/>
          <w:sz w:val="28"/>
          <w:szCs w:val="28"/>
          <w:lang w:val="kk-KZ"/>
        </w:rPr>
        <w:t>өсіру, инкубация [77</w:t>
      </w:r>
      <w:r w:rsidR="009E351B" w:rsidRPr="00513E81">
        <w:rPr>
          <w:rFonts w:ascii="Times New Roman" w:hAnsi="Times New Roman" w:cs="Times New Roman"/>
          <w:sz w:val="28"/>
          <w:szCs w:val="28"/>
          <w:lang w:val="kk-KZ"/>
        </w:rPr>
        <w:t>, с.258].</w:t>
      </w:r>
      <w:r w:rsidRPr="00513E81">
        <w:rPr>
          <w:rFonts w:ascii="Times New Roman" w:hAnsi="Times New Roman" w:cs="Times New Roman"/>
          <w:sz w:val="28"/>
          <w:szCs w:val="28"/>
          <w:lang w:val="kk-KZ"/>
        </w:rPr>
        <w:t xml:space="preserve"> Соңғы уақыттарда ғалымдар ШЕА объектілерін нақтылау дәрежесіне қатысты әртүрлі көзқарастар келтірген.  Мысалы, ресейлік А.П.Михалкевич, И.Н.Белый «ересек табын» және «құстардың жас төлі» деп 2 топқа бөлу арқылы есепке алуды ұсынған [</w:t>
      </w:r>
      <w:r w:rsidR="000543FE">
        <w:rPr>
          <w:rFonts w:ascii="Times New Roman" w:hAnsi="Times New Roman" w:cs="Times New Roman"/>
          <w:sz w:val="28"/>
          <w:szCs w:val="28"/>
          <w:lang w:val="kk-KZ"/>
        </w:rPr>
        <w:t>93</w:t>
      </w:r>
      <w:r w:rsidRPr="00513E81">
        <w:rPr>
          <w:rFonts w:ascii="Times New Roman" w:hAnsi="Times New Roman" w:cs="Times New Roman"/>
          <w:sz w:val="28"/>
          <w:szCs w:val="28"/>
          <w:lang w:val="kk-KZ"/>
        </w:rPr>
        <w:t>].</w:t>
      </w:r>
      <w:r>
        <w:rPr>
          <w:rFonts w:ascii="Times New Roman" w:hAnsi="Times New Roman" w:cs="Times New Roman"/>
          <w:sz w:val="28"/>
          <w:szCs w:val="28"/>
          <w:lang w:val="kk-KZ"/>
        </w:rPr>
        <w:t xml:space="preserve"> Мұндай ұсынысты бүтіндей қолдау дұрыс болмайды, себебі  тек екі есеп объектілерінде шығындар жинақталып есептеледі және ақпараттар топтастырылады. </w:t>
      </w:r>
      <w:r w:rsidRPr="00513E81">
        <w:rPr>
          <w:rFonts w:ascii="Times New Roman" w:hAnsi="Times New Roman" w:cs="Times New Roman"/>
          <w:sz w:val="28"/>
          <w:szCs w:val="28"/>
          <w:lang w:val="kk-KZ"/>
        </w:rPr>
        <w:t>Қазіргі кездегі есеп жүргізуді автоматтандыру жағдайында қаржылық есептілікті де, басқарушылық есептілікті де қалыптастыруға мүмкіндік беретін ШЕА объектілерін дұрыс белгілеу орынды болады.</w:t>
      </w:r>
      <w:r>
        <w:rPr>
          <w:rFonts w:ascii="Times New Roman" w:hAnsi="Times New Roman" w:cs="Times New Roman"/>
          <w:sz w:val="28"/>
          <w:szCs w:val="28"/>
          <w:lang w:val="kk-KZ"/>
        </w:rPr>
        <w:t xml:space="preserve"> Бүгінгі заман талабының өзі есеп процедураларының әдіснамасының өзгеруіне әкелуде.</w:t>
      </w:r>
    </w:p>
    <w:p w:rsidR="000B34B4" w:rsidRDefault="000B34B4" w:rsidP="000B34B4">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Құс өнімдерін шығаратын өндірушілерге осы өндірістегі өсірудің технологиялық үрдістеріне қарай ШЕА объектілерін айқындауды Ресейдегі белгілі маман </w:t>
      </w:r>
      <w:r w:rsidRPr="0075447F">
        <w:rPr>
          <w:rFonts w:ascii="Times New Roman" w:hAnsi="Times New Roman" w:cs="Times New Roman"/>
          <w:sz w:val="28"/>
          <w:szCs w:val="28"/>
          <w:lang w:val="kk-KZ"/>
        </w:rPr>
        <w:t>М.З. Пизенгольц</w:t>
      </w:r>
      <w:r>
        <w:rPr>
          <w:rFonts w:ascii="Times New Roman" w:hAnsi="Times New Roman" w:cs="Times New Roman"/>
          <w:sz w:val="28"/>
          <w:szCs w:val="28"/>
          <w:lang w:val="kk-KZ"/>
        </w:rPr>
        <w:t xml:space="preserve"> ескерткен [</w:t>
      </w:r>
      <w:r w:rsidR="000543FE">
        <w:rPr>
          <w:rFonts w:ascii="Times New Roman" w:hAnsi="Times New Roman" w:cs="Times New Roman"/>
          <w:sz w:val="28"/>
          <w:szCs w:val="28"/>
          <w:lang w:val="kk-KZ"/>
        </w:rPr>
        <w:t>94</w:t>
      </w:r>
      <w:r w:rsidRPr="0075447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867F9" w:rsidRPr="00205A9C" w:rsidRDefault="006867F9" w:rsidP="006867F9">
      <w:pPr>
        <w:pStyle w:val="HTML"/>
        <w:ind w:firstLine="567"/>
        <w:jc w:val="both"/>
        <w:rPr>
          <w:rFonts w:ascii="Times New Roman" w:hAnsi="Times New Roman" w:cs="Times New Roman"/>
          <w:sz w:val="28"/>
          <w:szCs w:val="28"/>
          <w:lang w:val="kk-KZ"/>
        </w:rPr>
      </w:pPr>
      <w:r w:rsidRPr="00763E7F">
        <w:rPr>
          <w:rFonts w:ascii="Times New Roman" w:hAnsi="Times New Roman" w:cs="Times New Roman"/>
          <w:sz w:val="28"/>
          <w:szCs w:val="28"/>
          <w:lang w:val="kk-KZ"/>
        </w:rPr>
        <w:t>Осы пікірді құптай келе, біз әр құс фабрикасы үшін оның өндіріс технологиясына сәйкес ШЕА объектілерінің номенклатурасын анықтап белгілеу керек деген көзқарасты ұстанамыз. Атап айтқанда, тек тағамдық жұмыртқа өндіретін фабрикаларға бөлек, тек бройлер құс етін шығаратындарға жеке, ал құс өнімдерінің екеуін қатар өндіретіндерге арнайы номенклатура белгіленуі тиіс. Сол кезде ғана осы аталған шаруашылық субъектілерінде ШЕА объектілері дұрыс айқындалады. Алдында айтылғандарды ескере келе, құс шаруашылығының әр бағыты бойынша ШЕА-ды ұйымдастыру негізінде калькуляция объектілерінің саны оның технологиясына сәйкес болуы тиіс.</w:t>
      </w:r>
      <w:r>
        <w:rPr>
          <w:rFonts w:ascii="Times New Roman" w:hAnsi="Times New Roman" w:cs="Times New Roman"/>
          <w:sz w:val="28"/>
          <w:szCs w:val="28"/>
          <w:lang w:val="kk-KZ"/>
        </w:rPr>
        <w:t xml:space="preserve"> </w:t>
      </w:r>
    </w:p>
    <w:p w:rsidR="006867F9" w:rsidRDefault="006867F9" w:rsidP="006867F9">
      <w:pPr>
        <w:pStyle w:val="HTML"/>
        <w:ind w:firstLine="567"/>
        <w:jc w:val="both"/>
        <w:rPr>
          <w:rFonts w:ascii="Times New Roman" w:hAnsi="Times New Roman" w:cs="Times New Roman"/>
          <w:sz w:val="28"/>
          <w:szCs w:val="28"/>
          <w:lang w:val="kk-KZ"/>
        </w:rPr>
      </w:pPr>
      <w:r w:rsidRPr="00563E72">
        <w:rPr>
          <w:rFonts w:ascii="Times New Roman" w:hAnsi="Times New Roman" w:cs="Times New Roman"/>
          <w:sz w:val="28"/>
          <w:szCs w:val="28"/>
          <w:lang w:val="kk-KZ"/>
        </w:rPr>
        <w:t>Өнеркәсіптік</w:t>
      </w:r>
      <w:r>
        <w:rPr>
          <w:rFonts w:ascii="Times New Roman" w:hAnsi="Times New Roman" w:cs="Times New Roman"/>
          <w:sz w:val="28"/>
          <w:szCs w:val="28"/>
          <w:lang w:val="kk-KZ"/>
        </w:rPr>
        <w:t xml:space="preserve"> құс шаруашылығының әр бағыты бойынша келесідей ШЕА объектілері ұсынылады (Сурет </w:t>
      </w:r>
      <w:r w:rsidR="00FA15C1">
        <w:rPr>
          <w:rFonts w:ascii="Times New Roman" w:hAnsi="Times New Roman" w:cs="Times New Roman"/>
          <w:sz w:val="28"/>
          <w:szCs w:val="28"/>
          <w:lang w:val="kk-KZ"/>
        </w:rPr>
        <w:t>15</w:t>
      </w:r>
      <w:r>
        <w:rPr>
          <w:rFonts w:ascii="Times New Roman" w:hAnsi="Times New Roman" w:cs="Times New Roman"/>
          <w:sz w:val="28"/>
          <w:szCs w:val="28"/>
          <w:lang w:val="kk-KZ"/>
        </w:rPr>
        <w:t xml:space="preserve">, </w:t>
      </w:r>
      <w:r w:rsidR="00FA15C1">
        <w:rPr>
          <w:rFonts w:ascii="Times New Roman" w:hAnsi="Times New Roman" w:cs="Times New Roman"/>
          <w:sz w:val="28"/>
          <w:szCs w:val="28"/>
          <w:lang w:val="kk-KZ"/>
        </w:rPr>
        <w:t>16</w:t>
      </w:r>
      <w:r>
        <w:rPr>
          <w:rFonts w:ascii="Times New Roman" w:hAnsi="Times New Roman" w:cs="Times New Roman"/>
          <w:sz w:val="28"/>
          <w:szCs w:val="28"/>
          <w:lang w:val="kk-KZ"/>
        </w:rPr>
        <w:t xml:space="preserve">). </w:t>
      </w:r>
    </w:p>
    <w:p w:rsidR="006867F9" w:rsidRDefault="006867F9" w:rsidP="006867F9">
      <w:pPr>
        <w:pStyle w:val="HTML"/>
        <w:ind w:firstLine="567"/>
        <w:jc w:val="both"/>
        <w:rPr>
          <w:rFonts w:ascii="Times New Roman" w:hAnsi="Times New Roman" w:cs="Times New Roman"/>
          <w:sz w:val="28"/>
          <w:szCs w:val="28"/>
          <w:lang w:val="kk-KZ"/>
        </w:rPr>
      </w:pP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7B63AD04" wp14:editId="39F173DB">
                <wp:simplePos x="0" y="0"/>
                <wp:positionH relativeFrom="column">
                  <wp:posOffset>1639211</wp:posOffset>
                </wp:positionH>
                <wp:positionV relativeFrom="paragraph">
                  <wp:posOffset>10160</wp:posOffset>
                </wp:positionV>
                <wp:extent cx="1350645" cy="659130"/>
                <wp:effectExtent l="0" t="0" r="20955" b="26670"/>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1350645" cy="6591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0E14BC" w:rsidRDefault="00806F95" w:rsidP="006867F9">
                            <w:pPr>
                              <w:jc w:val="center"/>
                              <w:rPr>
                                <w:rFonts w:ascii="Times New Roman" w:hAnsi="Times New Roman" w:cs="Times New Roman"/>
                              </w:rPr>
                            </w:pPr>
                            <w:r>
                              <w:rPr>
                                <w:rFonts w:ascii="Times New Roman" w:hAnsi="Times New Roman" w:cs="Times New Roman"/>
                                <w:lang w:val="kk-KZ"/>
                              </w:rPr>
                              <w:t xml:space="preserve">2. </w:t>
                            </w:r>
                            <w:r w:rsidRPr="00A0244C">
                              <w:rPr>
                                <w:rFonts w:ascii="Times New Roman" w:hAnsi="Times New Roman" w:cs="Times New Roman"/>
                                <w:lang w:val="kk-KZ"/>
                              </w:rPr>
                              <w:t>Ата</w:t>
                            </w:r>
                            <w:r w:rsidRPr="00A0244C">
                              <w:rPr>
                                <w:rFonts w:ascii="Times New Roman" w:hAnsi="Times New Roman" w:cs="Times New Roman"/>
                              </w:rPr>
                              <w:t>-енел</w:t>
                            </w:r>
                            <w:r w:rsidRPr="00A0244C">
                              <w:rPr>
                                <w:rFonts w:ascii="Times New Roman" w:hAnsi="Times New Roman" w:cs="Times New Roman"/>
                                <w:lang w:val="kk-KZ"/>
                              </w:rPr>
                              <w:t>ік табын</w:t>
                            </w:r>
                            <w:r>
                              <w:rPr>
                                <w:rFonts w:ascii="Times New Roman" w:hAnsi="Times New Roman" w:cs="Times New Roman"/>
                                <w:lang w:val="kk-KZ"/>
                              </w:rPr>
                              <w:t>ды күтіп-</w:t>
                            </w:r>
                            <w:r>
                              <w:rPr>
                                <w:rFonts w:ascii="Times New Roman" w:hAnsi="Times New Roman" w:cs="Times New Roman"/>
                              </w:rPr>
                              <w:t>ба</w:t>
                            </w:r>
                            <w:r>
                              <w:rPr>
                                <w:rFonts w:ascii="Times New Roman" w:hAnsi="Times New Roman" w:cs="Times New Roman"/>
                                <w:lang w:val="kk-KZ"/>
                              </w:rPr>
                              <w:t>ғ</w:t>
                            </w:r>
                            <w:r>
                              <w:rPr>
                                <w:rFonts w:ascii="Times New Roman" w:hAnsi="Times New Roman" w:cs="Times New Roman"/>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3AD04" id="Скругленный прямоугольник 104" o:spid="_x0000_s1064" style="position:absolute;left:0;text-align:left;margin-left:129.05pt;margin-top:.8pt;width:106.35pt;height:5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" fillcolor="#91bce3 [2164]" strokecolor="#5b9bd5 [3204]" strokeweight=".5pt">
                <v:fill color2="#7aaddd [2612]" rotate="t" colors="0 #b1cbe9;.5 #a3c1e5;1 #92b9e4" focus="100%" type="gradient">
                  <o:fill v:ext="view" type="gradientUnscaled"/>
                </v:fill>
                <v:stroke joinstyle="miter"/>
                <v:textbox>
                  <w:txbxContent>
                    <w:p w:rsidR="00806F95" w:rsidRPr="000E14BC" w:rsidRDefault="00806F95" w:rsidP="006867F9">
                      <w:pPr>
                        <w:jc w:val="center"/>
                        <w:rPr>
                          <w:rFonts w:ascii="Times New Roman" w:hAnsi="Times New Roman" w:cs="Times New Roman"/>
                        </w:rPr>
                      </w:pPr>
                      <w:r>
                        <w:rPr>
                          <w:rFonts w:ascii="Times New Roman" w:hAnsi="Times New Roman" w:cs="Times New Roman"/>
                          <w:lang w:val="kk-KZ"/>
                        </w:rPr>
                        <w:t xml:space="preserve">2. </w:t>
                      </w:r>
                      <w:r w:rsidRPr="00A0244C">
                        <w:rPr>
                          <w:rFonts w:ascii="Times New Roman" w:hAnsi="Times New Roman" w:cs="Times New Roman"/>
                          <w:lang w:val="kk-KZ"/>
                        </w:rPr>
                        <w:t>Ата</w:t>
                      </w:r>
                      <w:r w:rsidRPr="00A0244C">
                        <w:rPr>
                          <w:rFonts w:ascii="Times New Roman" w:hAnsi="Times New Roman" w:cs="Times New Roman"/>
                        </w:rPr>
                        <w:t>-енел</w:t>
                      </w:r>
                      <w:r w:rsidRPr="00A0244C">
                        <w:rPr>
                          <w:rFonts w:ascii="Times New Roman" w:hAnsi="Times New Roman" w:cs="Times New Roman"/>
                          <w:lang w:val="kk-KZ"/>
                        </w:rPr>
                        <w:t>ік табын</w:t>
                      </w:r>
                      <w:r>
                        <w:rPr>
                          <w:rFonts w:ascii="Times New Roman" w:hAnsi="Times New Roman" w:cs="Times New Roman"/>
                          <w:lang w:val="kk-KZ"/>
                        </w:rPr>
                        <w:t>ды күтіп-</w:t>
                      </w:r>
                      <w:r>
                        <w:rPr>
                          <w:rFonts w:ascii="Times New Roman" w:hAnsi="Times New Roman" w:cs="Times New Roman"/>
                        </w:rPr>
                        <w:t>ба</w:t>
                      </w:r>
                      <w:r>
                        <w:rPr>
                          <w:rFonts w:ascii="Times New Roman" w:hAnsi="Times New Roman" w:cs="Times New Roman"/>
                          <w:lang w:val="kk-KZ"/>
                        </w:rPr>
                        <w:t>ғ</w:t>
                      </w:r>
                      <w:r>
                        <w:rPr>
                          <w:rFonts w:ascii="Times New Roman" w:hAnsi="Times New Roman" w:cs="Times New Roman"/>
                        </w:rPr>
                        <w:t>у</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7EF666B5" wp14:editId="4DCF18E7">
                <wp:simplePos x="0" y="0"/>
                <wp:positionH relativeFrom="margin">
                  <wp:posOffset>3229472</wp:posOffset>
                </wp:positionH>
                <wp:positionV relativeFrom="paragraph">
                  <wp:posOffset>10160</wp:posOffset>
                </wp:positionV>
                <wp:extent cx="1248355" cy="659130"/>
                <wp:effectExtent l="0" t="0" r="28575" b="2667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1248355" cy="65913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806F95" w:rsidRPr="00A0244C" w:rsidRDefault="00806F95" w:rsidP="006867F9">
                            <w:pPr>
                              <w:jc w:val="center"/>
                              <w:rPr>
                                <w:rFonts w:ascii="Times New Roman" w:hAnsi="Times New Roman" w:cs="Times New Roman"/>
                                <w:lang w:val="kk-KZ"/>
                              </w:rPr>
                            </w:pPr>
                            <w:r>
                              <w:rPr>
                                <w:rFonts w:ascii="Times New Roman" w:hAnsi="Times New Roman" w:cs="Times New Roman"/>
                                <w:lang w:val="kk-KZ"/>
                              </w:rPr>
                              <w:t xml:space="preserve">3. </w:t>
                            </w:r>
                            <w:r w:rsidRPr="00A0244C">
                              <w:rPr>
                                <w:rFonts w:ascii="Times New Roman" w:hAnsi="Times New Roman" w:cs="Times New Roman"/>
                                <w:lang w:val="kk-KZ"/>
                              </w:rPr>
                              <w:t>Инкубация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666B5" id="Скругленный прямоугольник 105" o:spid="_x0000_s1065" style="position:absolute;left:0;text-align:left;margin-left:254.3pt;margin-top:.8pt;width:98.3pt;height:51.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" fillcolor="#91bce3 [2164]" strokecolor="#5b9bd5 [3204]" strokeweight=".5pt">
                <v:fill color2="#7aaddd [2612]" rotate="t" colors="0 #b1cbe9;.5 #a3c1e5;1 #92b9e4" focus="100%" type="gradient">
                  <o:fill v:ext="view" type="gradientUnscaled"/>
                </v:fill>
                <v:stroke joinstyle="miter"/>
                <v:textbox>
                  <w:txbxContent>
                    <w:p w:rsidR="00806F95" w:rsidRPr="00A0244C" w:rsidRDefault="00806F95" w:rsidP="006867F9">
                      <w:pPr>
                        <w:jc w:val="center"/>
                        <w:rPr>
                          <w:rFonts w:ascii="Times New Roman" w:hAnsi="Times New Roman" w:cs="Times New Roman"/>
                          <w:lang w:val="kk-KZ"/>
                        </w:rPr>
                      </w:pPr>
                      <w:r>
                        <w:rPr>
                          <w:rFonts w:ascii="Times New Roman" w:hAnsi="Times New Roman" w:cs="Times New Roman"/>
                          <w:lang w:val="kk-KZ"/>
                        </w:rPr>
                        <w:t xml:space="preserve">3. </w:t>
                      </w:r>
                      <w:r w:rsidRPr="00A0244C">
                        <w:rPr>
                          <w:rFonts w:ascii="Times New Roman" w:hAnsi="Times New Roman" w:cs="Times New Roman"/>
                          <w:lang w:val="kk-KZ"/>
                        </w:rPr>
                        <w:t>Инкубация</w:t>
                      </w:r>
                    </w:p>
                  </w:txbxContent>
                </v:textbox>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1CFB262B" wp14:editId="69F407B3">
                <wp:simplePos x="0" y="0"/>
                <wp:positionH relativeFrom="column">
                  <wp:posOffset>56902</wp:posOffset>
                </wp:positionH>
                <wp:positionV relativeFrom="paragraph">
                  <wp:posOffset>18111</wp:posOffset>
                </wp:positionV>
                <wp:extent cx="1359535" cy="636105"/>
                <wp:effectExtent l="0" t="0" r="12065" b="12065"/>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1359535" cy="63610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7B0DE7" w:rsidRDefault="00806F95" w:rsidP="006867F9">
                            <w:pPr>
                              <w:spacing w:after="0" w:line="240" w:lineRule="auto"/>
                              <w:jc w:val="center"/>
                              <w:rPr>
                                <w:rFonts w:ascii="Times New Roman" w:hAnsi="Times New Roman" w:cs="Times New Roman"/>
                                <w:lang w:val="kk-KZ"/>
                              </w:rPr>
                            </w:pPr>
                            <w:r w:rsidRPr="007B0DE7">
                              <w:rPr>
                                <w:rFonts w:ascii="Times New Roman" w:hAnsi="Times New Roman" w:cs="Times New Roman"/>
                              </w:rPr>
                              <w:t>1.</w:t>
                            </w:r>
                            <w:r>
                              <w:rPr>
                                <w:rFonts w:ascii="Times New Roman" w:hAnsi="Times New Roman" w:cs="Times New Roman"/>
                              </w:rPr>
                              <w:t xml:space="preserve"> </w:t>
                            </w:r>
                            <w:r w:rsidRPr="007B0DE7">
                              <w:rPr>
                                <w:rFonts w:ascii="Times New Roman" w:hAnsi="Times New Roman" w:cs="Times New Roman"/>
                              </w:rPr>
                              <w:t>Ж</w:t>
                            </w:r>
                            <w:r w:rsidRPr="007B0DE7">
                              <w:rPr>
                                <w:rFonts w:ascii="Times New Roman" w:hAnsi="Times New Roman" w:cs="Times New Roman"/>
                                <w:lang w:val="kk-KZ"/>
                              </w:rPr>
                              <w:t>өндеу төлін өсіру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B262B" id="Скругленный прямоугольник 106" o:spid="_x0000_s1066" style="position:absolute;left:0;text-align:left;margin-left:4.5pt;margin-top:1.45pt;width:107.05pt;height:5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" fillcolor="#91bce3 [2164]" strokecolor="#5b9bd5 [3204]" strokeweight=".5pt">
                <v:fill color2="#7aaddd [2612]" rotate="t" colors="0 #b1cbe9;.5 #a3c1e5;1 #92b9e4" focus="100%" type="gradient">
                  <o:fill v:ext="view" type="gradientUnscaled"/>
                </v:fill>
                <v:stroke joinstyle="miter"/>
                <v:textbox>
                  <w:txbxContent>
                    <w:p w:rsidR="00806F95" w:rsidRPr="007B0DE7" w:rsidRDefault="00806F95" w:rsidP="006867F9">
                      <w:pPr>
                        <w:spacing w:after="0" w:line="240" w:lineRule="auto"/>
                        <w:jc w:val="center"/>
                        <w:rPr>
                          <w:rFonts w:ascii="Times New Roman" w:hAnsi="Times New Roman" w:cs="Times New Roman"/>
                          <w:lang w:val="kk-KZ"/>
                        </w:rPr>
                      </w:pPr>
                      <w:r w:rsidRPr="007B0DE7">
                        <w:rPr>
                          <w:rFonts w:ascii="Times New Roman" w:hAnsi="Times New Roman" w:cs="Times New Roman"/>
                        </w:rPr>
                        <w:t>1.</w:t>
                      </w:r>
                      <w:r>
                        <w:rPr>
                          <w:rFonts w:ascii="Times New Roman" w:hAnsi="Times New Roman" w:cs="Times New Roman"/>
                        </w:rPr>
                        <w:t xml:space="preserve"> </w:t>
                      </w:r>
                      <w:r w:rsidRPr="007B0DE7">
                        <w:rPr>
                          <w:rFonts w:ascii="Times New Roman" w:hAnsi="Times New Roman" w:cs="Times New Roman"/>
                        </w:rPr>
                        <w:t>Ж</w:t>
                      </w:r>
                      <w:r w:rsidRPr="007B0DE7">
                        <w:rPr>
                          <w:rFonts w:ascii="Times New Roman" w:hAnsi="Times New Roman" w:cs="Times New Roman"/>
                          <w:lang w:val="kk-KZ"/>
                        </w:rPr>
                        <w:t>өндеу төлін өсіру</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51D85430" wp14:editId="7322A06F">
                <wp:simplePos x="0" y="0"/>
                <wp:positionH relativeFrom="margin">
                  <wp:posOffset>4708415</wp:posOffset>
                </wp:positionH>
                <wp:positionV relativeFrom="paragraph">
                  <wp:posOffset>18110</wp:posOffset>
                </wp:positionV>
                <wp:extent cx="1351335" cy="652007"/>
                <wp:effectExtent l="0" t="0" r="20320" b="1524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1351335" cy="652007"/>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806F95" w:rsidRPr="00A0244C" w:rsidRDefault="00806F95" w:rsidP="006867F9">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4. </w:t>
                            </w:r>
                            <w:r w:rsidRPr="00A0244C">
                              <w:rPr>
                                <w:rFonts w:ascii="Times New Roman" w:hAnsi="Times New Roman" w:cs="Times New Roman"/>
                                <w:lang w:val="kk-KZ"/>
                              </w:rPr>
                              <w:t>Етті</w:t>
                            </w:r>
                            <w:r>
                              <w:rPr>
                                <w:rFonts w:ascii="Times New Roman" w:hAnsi="Times New Roman" w:cs="Times New Roman"/>
                              </w:rPr>
                              <w:t xml:space="preserve"> бройлер балапандарын борда</w:t>
                            </w:r>
                            <w:r>
                              <w:rPr>
                                <w:rFonts w:ascii="Times New Roman" w:hAnsi="Times New Roman" w:cs="Times New Roman"/>
                                <w:lang w:val="kk-KZ"/>
                              </w:rPr>
                              <w:t>қ</w:t>
                            </w:r>
                            <w:r w:rsidRPr="00A0244C">
                              <w:rPr>
                                <w:rFonts w:ascii="Times New Roman" w:hAnsi="Times New Roman" w:cs="Times New Roman"/>
                              </w:rPr>
                              <w:t>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85430" id="Скругленный прямоугольник 107" o:spid="_x0000_s1067" style="position:absolute;left:0;text-align:left;margin-left:370.75pt;margin-top:1.45pt;width:106.4pt;height:51.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" fillcolor="#91bce3 [2164]" strokecolor="#5b9bd5 [3204]" strokeweight=".5pt">
                <v:fill color2="#7aaddd [2612]" rotate="t" colors="0 #b1cbe9;.5 #a3c1e5;1 #92b9e4" focus="100%" type="gradient">
                  <o:fill v:ext="view" type="gradientUnscaled"/>
                </v:fill>
                <v:stroke joinstyle="miter"/>
                <v:textbox>
                  <w:txbxContent>
                    <w:p w:rsidR="00806F95" w:rsidRPr="00A0244C" w:rsidRDefault="00806F95" w:rsidP="006867F9">
                      <w:pPr>
                        <w:spacing w:after="0" w:line="240" w:lineRule="auto"/>
                        <w:jc w:val="center"/>
                        <w:rPr>
                          <w:rFonts w:ascii="Times New Roman" w:hAnsi="Times New Roman" w:cs="Times New Roman"/>
                          <w:lang w:val="kk-KZ"/>
                        </w:rPr>
                      </w:pPr>
                      <w:r>
                        <w:rPr>
                          <w:rFonts w:ascii="Times New Roman" w:hAnsi="Times New Roman" w:cs="Times New Roman"/>
                          <w:lang w:val="kk-KZ"/>
                        </w:rPr>
                        <w:t xml:space="preserve">4. </w:t>
                      </w:r>
                      <w:r w:rsidRPr="00A0244C">
                        <w:rPr>
                          <w:rFonts w:ascii="Times New Roman" w:hAnsi="Times New Roman" w:cs="Times New Roman"/>
                          <w:lang w:val="kk-KZ"/>
                        </w:rPr>
                        <w:t>Етті</w:t>
                      </w:r>
                      <w:r>
                        <w:rPr>
                          <w:rFonts w:ascii="Times New Roman" w:hAnsi="Times New Roman" w:cs="Times New Roman"/>
                        </w:rPr>
                        <w:t xml:space="preserve"> бройлер балапандарын борда</w:t>
                      </w:r>
                      <w:r>
                        <w:rPr>
                          <w:rFonts w:ascii="Times New Roman" w:hAnsi="Times New Roman" w:cs="Times New Roman"/>
                          <w:lang w:val="kk-KZ"/>
                        </w:rPr>
                        <w:t>қ</w:t>
                      </w:r>
                      <w:r w:rsidRPr="00A0244C">
                        <w:rPr>
                          <w:rFonts w:ascii="Times New Roman" w:hAnsi="Times New Roman" w:cs="Times New Roman"/>
                        </w:rPr>
                        <w:t>ылау</w:t>
                      </w:r>
                    </w:p>
                  </w:txbxContent>
                </v:textbox>
                <w10:wrap anchorx="margin"/>
              </v:roundrect>
            </w:pict>
          </mc:Fallback>
        </mc:AlternateContent>
      </w:r>
    </w:p>
    <w:p w:rsidR="006867F9" w:rsidRPr="004861AF"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1271AADA" wp14:editId="2DB42FA8">
                <wp:simplePos x="0" y="0"/>
                <wp:positionH relativeFrom="column">
                  <wp:posOffset>1413332</wp:posOffset>
                </wp:positionH>
                <wp:positionV relativeFrom="paragraph">
                  <wp:posOffset>47930</wp:posOffset>
                </wp:positionV>
                <wp:extent cx="206733" cy="119269"/>
                <wp:effectExtent l="0" t="19050" r="41275" b="29845"/>
                <wp:wrapNone/>
                <wp:docPr id="108" name="Стрелка вправо 108"/>
                <wp:cNvGraphicFramePr/>
                <a:graphic xmlns:a="http://schemas.openxmlformats.org/drawingml/2006/main">
                  <a:graphicData uri="http://schemas.microsoft.com/office/word/2010/wordprocessingShape">
                    <wps:wsp>
                      <wps:cNvSpPr/>
                      <wps:spPr>
                        <a:xfrm>
                          <a:off x="0" y="0"/>
                          <a:ext cx="206733" cy="11926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BCB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8" o:spid="_x0000_s1026" type="#_x0000_t13" style="position:absolute;margin-left:111.3pt;margin-top:3.75pt;width:16.3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" adj="15369" fillcolor="#555 [2160]" strokecolor="black [3200]" strokeweight=".5pt">
                <v:fill color2="#313131 [2608]" rotate="t" colors="0 #9b9b9b;.5 #8e8e8e;1 #797979"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74951E4A" wp14:editId="17B7EA0E">
                <wp:simplePos x="0" y="0"/>
                <wp:positionH relativeFrom="column">
                  <wp:posOffset>3004516</wp:posOffset>
                </wp:positionH>
                <wp:positionV relativeFrom="paragraph">
                  <wp:posOffset>41910</wp:posOffset>
                </wp:positionV>
                <wp:extent cx="206733" cy="119269"/>
                <wp:effectExtent l="0" t="19050" r="41275" b="33655"/>
                <wp:wrapNone/>
                <wp:docPr id="109" name="Стрелка вправо 109"/>
                <wp:cNvGraphicFramePr/>
                <a:graphic xmlns:a="http://schemas.openxmlformats.org/drawingml/2006/main">
                  <a:graphicData uri="http://schemas.microsoft.com/office/word/2010/wordprocessingShape">
                    <wps:wsp>
                      <wps:cNvSpPr/>
                      <wps:spPr>
                        <a:xfrm>
                          <a:off x="0" y="0"/>
                          <a:ext cx="206733" cy="119269"/>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9F1A" id="Стрелка вправо 109" o:spid="_x0000_s1026" type="#_x0000_t13" style="position:absolute;margin-left:236.6pt;margin-top:3.3pt;width:16.3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" adj="15369" fillcolor="#555 [2160]" strokecolor="black [3200]" strokeweight=".5pt">
                <v:fill color2="#313131 [2608]" rotate="t" colors="0 #9b9b9b;.5 #8e8e8e;1 #797979"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59AE797" wp14:editId="22B350CB">
                <wp:simplePos x="0" y="0"/>
                <wp:positionH relativeFrom="margin">
                  <wp:posOffset>4485778</wp:posOffset>
                </wp:positionH>
                <wp:positionV relativeFrom="paragraph">
                  <wp:posOffset>52180</wp:posOffset>
                </wp:positionV>
                <wp:extent cx="214326" cy="111319"/>
                <wp:effectExtent l="0" t="19050" r="33655" b="41275"/>
                <wp:wrapNone/>
                <wp:docPr id="110" name="Стрелка вправо 110"/>
                <wp:cNvGraphicFramePr/>
                <a:graphic xmlns:a="http://schemas.openxmlformats.org/drawingml/2006/main">
                  <a:graphicData uri="http://schemas.microsoft.com/office/word/2010/wordprocessingShape">
                    <wps:wsp>
                      <wps:cNvSpPr/>
                      <wps:spPr>
                        <a:xfrm>
                          <a:off x="0" y="0"/>
                          <a:ext cx="214326" cy="111319"/>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CF3F" id="Стрелка вправо 110" o:spid="_x0000_s1026" type="#_x0000_t13" style="position:absolute;margin-left:353.2pt;margin-top:4.1pt;width:16.9pt;height: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" adj="15991" fillcolor="#555 [2160]" strokecolor="black [3200]" strokeweight=".5pt">
                <v:fill color2="#313131 [2608]" rotate="t" colors="0 #9b9b9b;.5 #8e8e8e;1 #797979" focus="100%" type="gradient">
                  <o:fill v:ext="view" type="gradientUnscaled"/>
                </v:fill>
                <w10:wrap anchorx="margin"/>
              </v:shape>
            </w:pict>
          </mc:Fallback>
        </mc:AlternateContent>
      </w:r>
    </w:p>
    <w:p w:rsidR="006867F9" w:rsidRDefault="006867F9" w:rsidP="006867F9">
      <w:pPr>
        <w:pStyle w:val="HTML"/>
        <w:jc w:val="both"/>
        <w:rPr>
          <w:rFonts w:ascii="Times New Roman" w:hAnsi="Times New Roman" w:cs="Times New Roman"/>
          <w:sz w:val="28"/>
          <w:szCs w:val="28"/>
          <w:lang w:val="kk-KZ"/>
        </w:rPr>
      </w:pPr>
    </w:p>
    <w:p w:rsidR="006867F9" w:rsidRDefault="006867F9" w:rsidP="006867F9">
      <w:pPr>
        <w:pStyle w:val="HTML"/>
        <w:jc w:val="both"/>
        <w:rPr>
          <w:rFonts w:ascii="Times New Roman" w:hAnsi="Times New Roman" w:cs="Times New Roman"/>
          <w:sz w:val="28"/>
          <w:szCs w:val="28"/>
          <w:lang w:val="kk-KZ"/>
        </w:rPr>
      </w:pPr>
    </w:p>
    <w:p w:rsidR="006867F9" w:rsidRDefault="006867F9" w:rsidP="006867F9">
      <w:pPr>
        <w:pStyle w:val="HTML"/>
        <w:jc w:val="both"/>
        <w:rPr>
          <w:rFonts w:ascii="Times New Roman" w:hAnsi="Times New Roman" w:cs="Times New Roman"/>
          <w:sz w:val="28"/>
          <w:szCs w:val="28"/>
          <w:lang w:val="kk-KZ"/>
        </w:rPr>
      </w:pPr>
    </w:p>
    <w:p w:rsidR="006867F9" w:rsidRPr="009E4762" w:rsidRDefault="006867F9" w:rsidP="00A75D5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75D5F">
        <w:rPr>
          <w:rFonts w:ascii="Times New Roman" w:hAnsi="Times New Roman" w:cs="Times New Roman"/>
          <w:sz w:val="28"/>
          <w:szCs w:val="28"/>
          <w:lang w:val="kk-KZ"/>
        </w:rPr>
        <w:t>15</w:t>
      </w:r>
      <w:r w:rsidRPr="009E476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E4762">
        <w:rPr>
          <w:rFonts w:ascii="Times New Roman" w:hAnsi="Times New Roman" w:cs="Times New Roman"/>
          <w:sz w:val="28"/>
          <w:szCs w:val="28"/>
          <w:lang w:val="kk-KZ"/>
        </w:rPr>
        <w:t xml:space="preserve"> </w:t>
      </w:r>
      <w:r>
        <w:rPr>
          <w:rFonts w:ascii="Times New Roman" w:hAnsi="Times New Roman" w:cs="Times New Roman"/>
          <w:sz w:val="28"/>
          <w:szCs w:val="28"/>
          <w:lang w:val="kk-KZ"/>
        </w:rPr>
        <w:t>Ет бағытындағы құс шаруашылығының өндіріс технологиясы</w:t>
      </w:r>
    </w:p>
    <w:p w:rsidR="00763E7F" w:rsidRDefault="00763E7F" w:rsidP="00A75D5F">
      <w:pPr>
        <w:spacing w:after="0" w:line="240" w:lineRule="auto"/>
        <w:ind w:firstLine="567"/>
        <w:jc w:val="both"/>
        <w:rPr>
          <w:rFonts w:ascii="Times New Roman" w:hAnsi="Times New Roman" w:cs="Times New Roman"/>
          <w:sz w:val="24"/>
          <w:szCs w:val="24"/>
          <w:highlight w:val="yellow"/>
          <w:lang w:val="kk-KZ"/>
        </w:rPr>
      </w:pPr>
    </w:p>
    <w:p w:rsidR="006867F9" w:rsidRPr="00763E7F" w:rsidRDefault="006867F9" w:rsidP="00A75D5F">
      <w:pPr>
        <w:spacing w:after="0" w:line="240" w:lineRule="auto"/>
        <w:ind w:firstLine="567"/>
        <w:jc w:val="both"/>
        <w:rPr>
          <w:rFonts w:ascii="Times New Roman" w:hAnsi="Times New Roman" w:cs="Times New Roman"/>
          <w:sz w:val="24"/>
          <w:szCs w:val="24"/>
          <w:lang w:val="kk-KZ"/>
        </w:rPr>
      </w:pPr>
      <w:r w:rsidRPr="00763E7F">
        <w:rPr>
          <w:rFonts w:ascii="Times New Roman" w:hAnsi="Times New Roman" w:cs="Times New Roman"/>
          <w:sz w:val="24"/>
          <w:szCs w:val="24"/>
          <w:lang w:val="kk-KZ"/>
        </w:rPr>
        <w:t>Ескерту – «Алель Агро» АҚ материалдары негізінде автормен құрастырылған</w:t>
      </w:r>
    </w:p>
    <w:p w:rsidR="006867F9" w:rsidRPr="00763E7F" w:rsidRDefault="006867F9" w:rsidP="006867F9">
      <w:pPr>
        <w:pStyle w:val="HTML"/>
        <w:jc w:val="center"/>
        <w:rPr>
          <w:rFonts w:ascii="Times New Roman" w:hAnsi="Times New Roman" w:cs="Times New Roman"/>
          <w:sz w:val="28"/>
          <w:szCs w:val="28"/>
          <w:lang w:val="kk-KZ"/>
        </w:rPr>
      </w:pPr>
    </w:p>
    <w:p w:rsidR="006867F9" w:rsidRPr="00037D0F" w:rsidRDefault="006867F9" w:rsidP="006867F9">
      <w:pPr>
        <w:pStyle w:val="HTML"/>
        <w:ind w:firstLine="567"/>
        <w:jc w:val="both"/>
        <w:rPr>
          <w:rFonts w:ascii="Times New Roman" w:hAnsi="Times New Roman" w:cs="Times New Roman"/>
          <w:sz w:val="28"/>
          <w:szCs w:val="28"/>
          <w:lang w:val="kk-KZ"/>
        </w:rPr>
      </w:pPr>
      <w:r w:rsidRPr="00763E7F">
        <w:rPr>
          <w:rFonts w:ascii="Times New Roman" w:hAnsi="Times New Roman" w:cs="Times New Roman"/>
          <w:sz w:val="28"/>
          <w:szCs w:val="28"/>
          <w:lang w:val="kk-KZ"/>
        </w:rPr>
        <w:t>ШЕА бойынша жүргізілетін жұмыстарды екі рет қайтадан жасамас үшін алдын-ала зоотехникалық қызмет көрсету және басқа да бөлімдермен келісе отырып есеп объектілері анықталуы тиіс. Қаржылық есепке қарағанда басқару есебінде шығындардың неғұрлым  жеке-жеке топтастырылған түрлері бойынша деректер басшыларға оңтайлы шешімдер қабылдау үшін жиі қажет болады.</w:t>
      </w:r>
      <w:r>
        <w:rPr>
          <w:rFonts w:ascii="Times New Roman" w:hAnsi="Times New Roman" w:cs="Times New Roman"/>
          <w:sz w:val="28"/>
          <w:szCs w:val="28"/>
          <w:lang w:val="kk-KZ"/>
        </w:rPr>
        <w:t xml:space="preserve"> Осындай ақпараттық қажеттіліктерді дер кезінде қамтамасыз ету үшін толық өндірістік циклдармен қамтылған ірі ұйымдарда ШЕА объектілері барлық бөлімдермен келісілген түрде бекіту ұсынылады. </w:t>
      </w:r>
      <w:r w:rsidRPr="00037D0F">
        <w:rPr>
          <w:rFonts w:ascii="Times New Roman" w:hAnsi="Times New Roman" w:cs="Times New Roman"/>
          <w:sz w:val="28"/>
          <w:szCs w:val="28"/>
          <w:lang w:val="kk-KZ"/>
        </w:rPr>
        <w:t xml:space="preserve">Алматы облысындағы  «Алель-Агро» АҚ толық өндірістік циклдармен қамтылған шаруашылық субъектілерінің бірі. </w:t>
      </w: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Бройлер құстарын өсіруде шығындар есебін келесідей объектілерде технологиялық топтастыру арқылы жүргізген ыңғайлы: </w:t>
      </w:r>
    </w:p>
    <w:p w:rsidR="006867F9" w:rsidRDefault="006867F9" w:rsidP="006867F9">
      <w:pPr>
        <w:pStyle w:val="HTML"/>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kk-KZ"/>
        </w:rPr>
        <w:t>«Ата-</w:t>
      </w:r>
      <w:r w:rsidRPr="007D5796">
        <w:rPr>
          <w:rFonts w:ascii="Times New Roman" w:hAnsi="Times New Roman" w:cs="Times New Roman"/>
          <w:sz w:val="28"/>
          <w:szCs w:val="28"/>
          <w:lang w:val="kk-KZ"/>
        </w:rPr>
        <w:t>енел</w:t>
      </w:r>
      <w:r>
        <w:rPr>
          <w:rFonts w:ascii="Times New Roman" w:hAnsi="Times New Roman" w:cs="Times New Roman"/>
          <w:sz w:val="28"/>
          <w:szCs w:val="28"/>
          <w:lang w:val="kk-KZ"/>
        </w:rPr>
        <w:t>ік табындар» тобы</w:t>
      </w:r>
    </w:p>
    <w:p w:rsidR="006867F9" w:rsidRDefault="006867F9" w:rsidP="006867F9">
      <w:pPr>
        <w:pStyle w:val="HTML"/>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lang w:val="kk-KZ"/>
        </w:rPr>
        <w:t>«Жұмыртқа инкубациясы»</w:t>
      </w:r>
    </w:p>
    <w:p w:rsidR="006867F9" w:rsidRPr="00B50364"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rPr>
        <w:t>3. «</w:t>
      </w:r>
      <w:r>
        <w:rPr>
          <w:rFonts w:ascii="Times New Roman" w:hAnsi="Times New Roman" w:cs="Times New Roman"/>
          <w:sz w:val="28"/>
          <w:szCs w:val="28"/>
          <w:lang w:val="kk-KZ"/>
        </w:rPr>
        <w:t>Етті бройлер балапандарын бордақылау</w:t>
      </w:r>
      <w:r>
        <w:rPr>
          <w:rFonts w:ascii="Times New Roman" w:hAnsi="Times New Roman" w:cs="Times New Roman"/>
          <w:sz w:val="28"/>
          <w:szCs w:val="28"/>
        </w:rPr>
        <w:t>»</w:t>
      </w:r>
      <w:r>
        <w:rPr>
          <w:rFonts w:ascii="Times New Roman" w:hAnsi="Times New Roman" w:cs="Times New Roman"/>
          <w:sz w:val="28"/>
          <w:szCs w:val="28"/>
          <w:lang w:val="kk-KZ"/>
        </w:rPr>
        <w:t xml:space="preserve"> (семірту)</w:t>
      </w:r>
    </w:p>
    <w:p w:rsidR="006867F9" w:rsidRPr="004861AF" w:rsidRDefault="006867F9" w:rsidP="006867F9">
      <w:pPr>
        <w:pStyle w:val="HTML"/>
        <w:ind w:firstLine="567"/>
        <w:jc w:val="both"/>
        <w:rPr>
          <w:rFonts w:ascii="Times New Roman" w:hAnsi="Times New Roman" w:cs="Times New Roman"/>
          <w:sz w:val="28"/>
          <w:szCs w:val="28"/>
          <w:lang w:val="kk-KZ"/>
        </w:rPr>
      </w:pPr>
      <w:r w:rsidRPr="004861AF">
        <w:rPr>
          <w:rFonts w:ascii="Times New Roman" w:hAnsi="Times New Roman" w:cs="Times New Roman"/>
          <w:sz w:val="28"/>
          <w:szCs w:val="28"/>
          <w:lang w:val="kk-KZ"/>
        </w:rPr>
        <w:t>4.</w:t>
      </w:r>
      <w:r>
        <w:rPr>
          <w:rFonts w:ascii="Times New Roman" w:hAnsi="Times New Roman" w:cs="Times New Roman"/>
          <w:sz w:val="28"/>
          <w:szCs w:val="28"/>
          <w:lang w:val="kk-KZ"/>
        </w:rPr>
        <w:t xml:space="preserve"> «Жөндеу төлін өсіру»</w:t>
      </w: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«ата-</w:t>
      </w:r>
      <w:r w:rsidRPr="007D5796">
        <w:rPr>
          <w:rFonts w:ascii="Times New Roman" w:hAnsi="Times New Roman" w:cs="Times New Roman"/>
          <w:sz w:val="28"/>
          <w:szCs w:val="28"/>
          <w:lang w:val="kk-KZ"/>
        </w:rPr>
        <w:t>енел</w:t>
      </w:r>
      <w:r>
        <w:rPr>
          <w:rFonts w:ascii="Times New Roman" w:hAnsi="Times New Roman" w:cs="Times New Roman"/>
          <w:sz w:val="28"/>
          <w:szCs w:val="28"/>
          <w:lang w:val="kk-KZ"/>
        </w:rPr>
        <w:t>ік табындар» объектісінде инкубациялық гибридті асыл тұқымды жұмыртқалар алуға кеткен барлық шығындар есептеліп жинақталады. Мұндағы өндірісте ескере кететін жайт, негізгі өнімнен басқа құстар саңғырығы мен олардың мамықтары секілді жанама өнімдер алынады. Ересек құстардан алынған гибридті жұмыртқалар инкубация цехына жіберіледі.</w:t>
      </w: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технологиялық топ </w:t>
      </w:r>
      <w:r w:rsidRPr="008364D1">
        <w:rPr>
          <w:rFonts w:ascii="Times New Roman" w:hAnsi="Times New Roman" w:cs="Times New Roman"/>
          <w:sz w:val="28"/>
          <w:szCs w:val="28"/>
          <w:lang w:val="kk-KZ"/>
        </w:rPr>
        <w:t>–</w:t>
      </w:r>
      <w:r>
        <w:rPr>
          <w:rFonts w:ascii="Times New Roman" w:hAnsi="Times New Roman" w:cs="Times New Roman"/>
          <w:sz w:val="28"/>
          <w:szCs w:val="28"/>
          <w:lang w:val="kk-KZ"/>
        </w:rPr>
        <w:t xml:space="preserve"> инкубация. Бұл цехтағы өндірістің негізгі мақсаты тәуліктік жас төлді, яғни шөже</w:t>
      </w:r>
      <w:r w:rsidRPr="00C204FD">
        <w:rPr>
          <w:rFonts w:ascii="Times New Roman" w:hAnsi="Times New Roman" w:cs="Times New Roman"/>
          <w:sz w:val="28"/>
          <w:szCs w:val="28"/>
          <w:lang w:val="kk-KZ"/>
        </w:rPr>
        <w:t>-</w:t>
      </w:r>
      <w:r>
        <w:rPr>
          <w:rFonts w:ascii="Times New Roman" w:hAnsi="Times New Roman" w:cs="Times New Roman"/>
          <w:sz w:val="28"/>
          <w:szCs w:val="28"/>
          <w:lang w:val="kk-KZ"/>
        </w:rPr>
        <w:t xml:space="preserve">балапандарды шығару. Мұнда да жанама өнімдер алынады. Оларға жемдік мақсатта пайдаланылатын тәуліктік әтеш балапандары, жетілмеген шөжелер  және миражды жұмыртқалар жатады. </w:t>
      </w: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Инкубация цехынан шыққан тәуліктік бройлер балапандар бордақылау цехтарына апарылады. Ал етті бройлер балапандарын бордақылайтын күйге дейін өсіретін цехтар құстарды сою және аршып</w:t>
      </w:r>
      <w:r w:rsidRPr="007A6EC7">
        <w:rPr>
          <w:rFonts w:ascii="Times New Roman" w:hAnsi="Times New Roman" w:cs="Times New Roman"/>
          <w:sz w:val="28"/>
          <w:szCs w:val="28"/>
          <w:lang w:val="kk-KZ"/>
        </w:rPr>
        <w:t xml:space="preserve">-тазалау цехтарына </w:t>
      </w:r>
      <w:r>
        <w:rPr>
          <w:rFonts w:ascii="Times New Roman" w:hAnsi="Times New Roman" w:cs="Times New Roman"/>
          <w:sz w:val="28"/>
          <w:szCs w:val="28"/>
          <w:lang w:val="kk-KZ"/>
        </w:rPr>
        <w:t xml:space="preserve">жібереді. </w:t>
      </w:r>
    </w:p>
    <w:p w:rsidR="006867F9" w:rsidRPr="002D4908"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Ет бағытындағы шаруашылықтардың өзіне тән ерекшелігі болып жөндеу төлін өсіру технологиясы табылады. Мұндағы негізгі мақсат </w:t>
      </w:r>
      <w:r w:rsidRPr="00D3716C">
        <w:rPr>
          <w:rFonts w:ascii="Times New Roman" w:hAnsi="Times New Roman" w:cs="Times New Roman"/>
          <w:sz w:val="28"/>
          <w:szCs w:val="28"/>
          <w:lang w:val="kk-KZ"/>
        </w:rPr>
        <w:t>–</w:t>
      </w:r>
      <w:r>
        <w:rPr>
          <w:rFonts w:ascii="Times New Roman" w:hAnsi="Times New Roman" w:cs="Times New Roman"/>
          <w:sz w:val="28"/>
          <w:szCs w:val="28"/>
          <w:lang w:val="kk-KZ"/>
        </w:rPr>
        <w:t xml:space="preserve"> ата-енелік табындарды толықтырып отыру үшін құс төлдерін өсіру. Бұл жөндеу төлін өсіру цехтары –</w:t>
      </w:r>
      <w:r w:rsidRPr="00D3716C">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 аймақта, бөлек орналасқан құс қораларында балапандар 1</w:t>
      </w:r>
      <w:r w:rsidRPr="003245BA">
        <w:rPr>
          <w:rFonts w:ascii="Times New Roman" w:hAnsi="Times New Roman" w:cs="Times New Roman"/>
          <w:sz w:val="28"/>
          <w:szCs w:val="28"/>
          <w:lang w:val="kk-KZ"/>
        </w:rPr>
        <w:t>2</w:t>
      </w:r>
      <w:r w:rsidRPr="008575A0">
        <w:rPr>
          <w:rFonts w:ascii="Times New Roman" w:hAnsi="Times New Roman" w:cs="Times New Roman"/>
          <w:sz w:val="28"/>
          <w:szCs w:val="28"/>
          <w:lang w:val="kk-KZ"/>
        </w:rPr>
        <w:t>0</w:t>
      </w:r>
      <w:r>
        <w:rPr>
          <w:rFonts w:ascii="Times New Roman" w:hAnsi="Times New Roman" w:cs="Times New Roman"/>
          <w:sz w:val="28"/>
          <w:szCs w:val="28"/>
          <w:lang w:val="kk-KZ"/>
        </w:rPr>
        <w:t>-14</w:t>
      </w:r>
      <w:r w:rsidRPr="008575A0">
        <w:rPr>
          <w:rFonts w:ascii="Times New Roman" w:hAnsi="Times New Roman" w:cs="Times New Roman"/>
          <w:sz w:val="28"/>
          <w:szCs w:val="28"/>
          <w:lang w:val="kk-KZ"/>
        </w:rPr>
        <w:t xml:space="preserve">0 </w:t>
      </w:r>
      <w:r>
        <w:rPr>
          <w:rFonts w:ascii="Times New Roman" w:hAnsi="Times New Roman" w:cs="Times New Roman"/>
          <w:sz w:val="28"/>
          <w:szCs w:val="28"/>
          <w:lang w:val="kk-KZ"/>
        </w:rPr>
        <w:t>күнге дейін өсіріледі, сосын «ата</w:t>
      </w:r>
      <w:r w:rsidRPr="003245BA">
        <w:rPr>
          <w:rFonts w:ascii="Times New Roman" w:hAnsi="Times New Roman" w:cs="Times New Roman"/>
          <w:sz w:val="28"/>
          <w:szCs w:val="28"/>
          <w:lang w:val="kk-KZ"/>
        </w:rPr>
        <w:t>-</w:t>
      </w:r>
      <w:r>
        <w:rPr>
          <w:rFonts w:ascii="Times New Roman" w:hAnsi="Times New Roman" w:cs="Times New Roman"/>
          <w:sz w:val="28"/>
          <w:szCs w:val="28"/>
          <w:lang w:val="kk-KZ"/>
        </w:rPr>
        <w:t>енелік табындар» тобына ауыстырылады. Мысалы, «Алель</w:t>
      </w:r>
      <w:r w:rsidRPr="00CC22AE">
        <w:rPr>
          <w:rFonts w:ascii="Times New Roman" w:hAnsi="Times New Roman" w:cs="Times New Roman"/>
          <w:sz w:val="28"/>
          <w:szCs w:val="28"/>
          <w:lang w:val="kk-KZ"/>
        </w:rPr>
        <w:t>-Агро</w:t>
      </w:r>
      <w:r>
        <w:rPr>
          <w:rFonts w:ascii="Times New Roman" w:hAnsi="Times New Roman" w:cs="Times New Roman"/>
          <w:sz w:val="28"/>
          <w:szCs w:val="28"/>
          <w:lang w:val="kk-KZ"/>
        </w:rPr>
        <w:t>» компаниясында  жөндеу төлін 140 күнге дейін өсіреді. Жөндеу төлін өсіру аймағына Европа мен АҚШ</w:t>
      </w:r>
      <w:r w:rsidRPr="00845075">
        <w:rPr>
          <w:rFonts w:ascii="Times New Roman" w:hAnsi="Times New Roman" w:cs="Times New Roman"/>
          <w:sz w:val="28"/>
          <w:szCs w:val="28"/>
          <w:lang w:val="kk-KZ"/>
        </w:rPr>
        <w:t>-ның</w:t>
      </w:r>
      <w:r>
        <w:rPr>
          <w:rFonts w:ascii="Times New Roman" w:hAnsi="Times New Roman" w:cs="Times New Roman"/>
          <w:sz w:val="28"/>
          <w:szCs w:val="28"/>
          <w:lang w:val="kk-KZ"/>
        </w:rPr>
        <w:t xml:space="preserve"> мамандандырылған</w:t>
      </w:r>
      <w:r w:rsidRPr="00845075">
        <w:rPr>
          <w:rFonts w:ascii="Times New Roman" w:hAnsi="Times New Roman" w:cs="Times New Roman"/>
          <w:sz w:val="28"/>
          <w:szCs w:val="28"/>
          <w:lang w:val="kk-KZ"/>
        </w:rPr>
        <w:t xml:space="preserve"> асыл тұ</w:t>
      </w:r>
      <w:r>
        <w:rPr>
          <w:rFonts w:ascii="Times New Roman" w:hAnsi="Times New Roman" w:cs="Times New Roman"/>
          <w:sz w:val="28"/>
          <w:szCs w:val="28"/>
          <w:lang w:val="kk-KZ"/>
        </w:rPr>
        <w:t>қымды кәсіпорындарынан</w:t>
      </w:r>
      <w:r w:rsidRPr="00845075">
        <w:rPr>
          <w:rFonts w:ascii="Times New Roman" w:hAnsi="Times New Roman" w:cs="Times New Roman"/>
          <w:sz w:val="28"/>
          <w:szCs w:val="28"/>
          <w:lang w:val="kk-KZ"/>
        </w:rPr>
        <w:t xml:space="preserve"> </w:t>
      </w:r>
      <w:r>
        <w:rPr>
          <w:rFonts w:ascii="Times New Roman" w:hAnsi="Times New Roman" w:cs="Times New Roman"/>
          <w:sz w:val="28"/>
          <w:szCs w:val="28"/>
          <w:lang w:val="kk-KZ"/>
        </w:rPr>
        <w:t>әкелінген балапандар түседі. Ал «Алатау Құс» фабрикасында жөндеу төлі 1</w:t>
      </w:r>
      <w:r w:rsidRPr="002D4908">
        <w:rPr>
          <w:rFonts w:ascii="Times New Roman" w:hAnsi="Times New Roman" w:cs="Times New Roman"/>
          <w:sz w:val="28"/>
          <w:szCs w:val="28"/>
          <w:lang w:val="kk-KZ"/>
        </w:rPr>
        <w:t>2</w:t>
      </w:r>
      <w:r>
        <w:rPr>
          <w:rFonts w:ascii="Times New Roman" w:hAnsi="Times New Roman" w:cs="Times New Roman"/>
          <w:sz w:val="28"/>
          <w:szCs w:val="28"/>
          <w:lang w:val="kk-KZ"/>
        </w:rPr>
        <w:t>0 күнге дейін өсіріледі, сосын ата-енелік құстар тобына өтеді.</w:t>
      </w:r>
    </w:p>
    <w:p w:rsidR="006867F9" w:rsidRPr="00994402"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Тағамдық жұмыртқа бағытындағы құс фабрикалары негізгі төрт өндірістік циклдан тұрады (Сурет </w:t>
      </w:r>
      <w:r w:rsidR="00D47306">
        <w:rPr>
          <w:rFonts w:ascii="Times New Roman" w:hAnsi="Times New Roman" w:cs="Times New Roman"/>
          <w:sz w:val="28"/>
          <w:szCs w:val="28"/>
          <w:lang w:val="kk-KZ"/>
        </w:rPr>
        <w:t>16</w:t>
      </w:r>
      <w:r>
        <w:rPr>
          <w:rFonts w:ascii="Times New Roman" w:hAnsi="Times New Roman" w:cs="Times New Roman"/>
          <w:sz w:val="28"/>
          <w:szCs w:val="28"/>
          <w:lang w:val="kk-KZ"/>
        </w:rPr>
        <w:t xml:space="preserve">). </w:t>
      </w:r>
    </w:p>
    <w:p w:rsidR="006867F9" w:rsidRDefault="006867F9" w:rsidP="006867F9">
      <w:pPr>
        <w:pStyle w:val="HTML"/>
        <w:ind w:firstLine="567"/>
        <w:jc w:val="both"/>
        <w:rPr>
          <w:rFonts w:ascii="Times New Roman" w:hAnsi="Times New Roman" w:cs="Times New Roman"/>
          <w:sz w:val="28"/>
          <w:szCs w:val="28"/>
          <w:lang w:val="kk-KZ"/>
        </w:rPr>
      </w:pP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542F336B" wp14:editId="31D46823">
                <wp:simplePos x="0" y="0"/>
                <wp:positionH relativeFrom="column">
                  <wp:posOffset>1639211</wp:posOffset>
                </wp:positionH>
                <wp:positionV relativeFrom="paragraph">
                  <wp:posOffset>10160</wp:posOffset>
                </wp:positionV>
                <wp:extent cx="1350645" cy="659130"/>
                <wp:effectExtent l="0" t="0" r="20955" b="26670"/>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1350645" cy="6591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0E14BC" w:rsidRDefault="00806F95" w:rsidP="006867F9">
                            <w:pPr>
                              <w:jc w:val="center"/>
                              <w:rPr>
                                <w:rFonts w:ascii="Times New Roman" w:hAnsi="Times New Roman" w:cs="Times New Roman"/>
                              </w:rPr>
                            </w:pPr>
                            <w:r>
                              <w:rPr>
                                <w:rFonts w:ascii="Times New Roman" w:hAnsi="Times New Roman" w:cs="Times New Roman"/>
                                <w:lang w:val="kk-KZ"/>
                              </w:rPr>
                              <w:t>Инкубация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F336B" id="Скругленный прямоугольник 111" o:spid="_x0000_s1068" style="position:absolute;left:0;text-align:left;margin-left:129.05pt;margin-top:.8pt;width:106.35pt;height:5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" fillcolor="#91bce3 [2164]" strokecolor="#5b9bd5 [3204]" strokeweight=".5pt">
                <v:fill color2="#7aaddd [2612]" rotate="t" colors="0 #b1cbe9;.5 #a3c1e5;1 #92b9e4" focus="100%" type="gradient">
                  <o:fill v:ext="view" type="gradientUnscaled"/>
                </v:fill>
                <v:stroke joinstyle="miter"/>
                <v:textbox>
                  <w:txbxContent>
                    <w:p w:rsidR="00806F95" w:rsidRPr="000E14BC" w:rsidRDefault="00806F95" w:rsidP="006867F9">
                      <w:pPr>
                        <w:jc w:val="center"/>
                        <w:rPr>
                          <w:rFonts w:ascii="Times New Roman" w:hAnsi="Times New Roman" w:cs="Times New Roman"/>
                        </w:rPr>
                      </w:pPr>
                      <w:r>
                        <w:rPr>
                          <w:rFonts w:ascii="Times New Roman" w:hAnsi="Times New Roman" w:cs="Times New Roman"/>
                          <w:lang w:val="kk-KZ"/>
                        </w:rPr>
                        <w:t>Инкубация</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3CABDF81" wp14:editId="28AA3B12">
                <wp:simplePos x="0" y="0"/>
                <wp:positionH relativeFrom="margin">
                  <wp:posOffset>3229472</wp:posOffset>
                </wp:positionH>
                <wp:positionV relativeFrom="paragraph">
                  <wp:posOffset>10160</wp:posOffset>
                </wp:positionV>
                <wp:extent cx="1248355" cy="659130"/>
                <wp:effectExtent l="0" t="0" r="28575" b="2667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1248355" cy="65913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806F95" w:rsidRDefault="00806F95" w:rsidP="006867F9">
                            <w:pPr>
                              <w:spacing w:after="0" w:line="240" w:lineRule="auto"/>
                              <w:jc w:val="center"/>
                              <w:rPr>
                                <w:rFonts w:ascii="Times New Roman" w:hAnsi="Times New Roman" w:cs="Times New Roman"/>
                                <w:lang w:val="kk-KZ"/>
                              </w:rPr>
                            </w:pPr>
                            <w:r>
                              <w:rPr>
                                <w:rFonts w:ascii="Times New Roman" w:hAnsi="Times New Roman" w:cs="Times New Roman"/>
                                <w:lang w:val="kk-KZ"/>
                              </w:rPr>
                              <w:t>Құс төлін</w:t>
                            </w:r>
                          </w:p>
                          <w:p w:rsidR="00806F95" w:rsidRPr="000E14BC" w:rsidRDefault="00806F95" w:rsidP="006867F9">
                            <w:pPr>
                              <w:spacing w:after="0" w:line="240" w:lineRule="auto"/>
                              <w:jc w:val="center"/>
                              <w:rPr>
                                <w:rFonts w:ascii="Times New Roman" w:hAnsi="Times New Roman" w:cs="Times New Roman"/>
                              </w:rPr>
                            </w:pPr>
                            <w:r>
                              <w:rPr>
                                <w:rFonts w:ascii="Times New Roman" w:hAnsi="Times New Roman" w:cs="Times New Roman"/>
                                <w:lang w:val="kk-KZ"/>
                              </w:rPr>
                              <w:t>өсіру</w:t>
                            </w:r>
                          </w:p>
                          <w:p w:rsidR="00806F95" w:rsidRPr="00A0244C" w:rsidRDefault="00806F95" w:rsidP="006867F9">
                            <w:pPr>
                              <w:spacing w:after="0" w:line="240" w:lineRule="auto"/>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BDF81" id="Скругленный прямоугольник 112" o:spid="_x0000_s1069" style="position:absolute;left:0;text-align:left;margin-left:254.3pt;margin-top:.8pt;width:98.3pt;height:51.9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" fillcolor="#91bce3 [2164]" strokecolor="#5b9bd5 [3204]" strokeweight=".5pt">
                <v:fill color2="#7aaddd [2612]" rotate="t" colors="0 #b1cbe9;.5 #a3c1e5;1 #92b9e4" focus="100%" type="gradient">
                  <o:fill v:ext="view" type="gradientUnscaled"/>
                </v:fill>
                <v:stroke joinstyle="miter"/>
                <v:textbox>
                  <w:txbxContent>
                    <w:p w:rsidR="00806F95" w:rsidRDefault="00806F95" w:rsidP="006867F9">
                      <w:pPr>
                        <w:spacing w:after="0" w:line="240" w:lineRule="auto"/>
                        <w:jc w:val="center"/>
                        <w:rPr>
                          <w:rFonts w:ascii="Times New Roman" w:hAnsi="Times New Roman" w:cs="Times New Roman"/>
                          <w:lang w:val="kk-KZ"/>
                        </w:rPr>
                      </w:pPr>
                      <w:r>
                        <w:rPr>
                          <w:rFonts w:ascii="Times New Roman" w:hAnsi="Times New Roman" w:cs="Times New Roman"/>
                          <w:lang w:val="kk-KZ"/>
                        </w:rPr>
                        <w:t>Құс төлін</w:t>
                      </w:r>
                    </w:p>
                    <w:p w:rsidR="00806F95" w:rsidRPr="000E14BC" w:rsidRDefault="00806F95" w:rsidP="006867F9">
                      <w:pPr>
                        <w:spacing w:after="0" w:line="240" w:lineRule="auto"/>
                        <w:jc w:val="center"/>
                        <w:rPr>
                          <w:rFonts w:ascii="Times New Roman" w:hAnsi="Times New Roman" w:cs="Times New Roman"/>
                        </w:rPr>
                      </w:pPr>
                      <w:r>
                        <w:rPr>
                          <w:rFonts w:ascii="Times New Roman" w:hAnsi="Times New Roman" w:cs="Times New Roman"/>
                          <w:lang w:val="kk-KZ"/>
                        </w:rPr>
                        <w:t>өсіру</w:t>
                      </w:r>
                    </w:p>
                    <w:p w:rsidR="00806F95" w:rsidRPr="00A0244C" w:rsidRDefault="00806F95" w:rsidP="006867F9">
                      <w:pPr>
                        <w:spacing w:after="0" w:line="240" w:lineRule="auto"/>
                        <w:jc w:val="center"/>
                        <w:rPr>
                          <w:rFonts w:ascii="Times New Roman" w:hAnsi="Times New Roman" w:cs="Times New Roman"/>
                          <w:lang w:val="kk-KZ"/>
                        </w:rPr>
                      </w:pPr>
                    </w:p>
                  </w:txbxContent>
                </v:textbox>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25A8E7E6" wp14:editId="5BD52B89">
                <wp:simplePos x="0" y="0"/>
                <wp:positionH relativeFrom="column">
                  <wp:posOffset>56902</wp:posOffset>
                </wp:positionH>
                <wp:positionV relativeFrom="paragraph">
                  <wp:posOffset>18111</wp:posOffset>
                </wp:positionV>
                <wp:extent cx="1359535" cy="636105"/>
                <wp:effectExtent l="0" t="0" r="12065" b="12065"/>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1359535" cy="63610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0E14BC" w:rsidRDefault="00806F95" w:rsidP="006867F9">
                            <w:pPr>
                              <w:spacing w:after="0" w:line="240" w:lineRule="auto"/>
                              <w:jc w:val="center"/>
                              <w:rPr>
                                <w:rFonts w:ascii="Times New Roman" w:hAnsi="Times New Roman" w:cs="Times New Roman"/>
                              </w:rPr>
                            </w:pPr>
                            <w:r w:rsidRPr="00A0244C">
                              <w:rPr>
                                <w:rFonts w:ascii="Times New Roman" w:hAnsi="Times New Roman" w:cs="Times New Roman"/>
                                <w:lang w:val="kk-KZ"/>
                              </w:rPr>
                              <w:t>Ата</w:t>
                            </w:r>
                            <w:r w:rsidRPr="00A0244C">
                              <w:rPr>
                                <w:rFonts w:ascii="Times New Roman" w:hAnsi="Times New Roman" w:cs="Times New Roman"/>
                              </w:rPr>
                              <w:t>-енел</w:t>
                            </w:r>
                            <w:r w:rsidRPr="00A0244C">
                              <w:rPr>
                                <w:rFonts w:ascii="Times New Roman" w:hAnsi="Times New Roman" w:cs="Times New Roman"/>
                                <w:lang w:val="kk-KZ"/>
                              </w:rPr>
                              <w:t>ік табын</w:t>
                            </w:r>
                            <w:r>
                              <w:rPr>
                                <w:rFonts w:ascii="Times New Roman" w:hAnsi="Times New Roman" w:cs="Times New Roman"/>
                                <w:lang w:val="kk-KZ"/>
                              </w:rPr>
                              <w:t>ды күтіп-</w:t>
                            </w:r>
                            <w:r>
                              <w:rPr>
                                <w:rFonts w:ascii="Times New Roman" w:hAnsi="Times New Roman" w:cs="Times New Roman"/>
                              </w:rPr>
                              <w:t>ба</w:t>
                            </w:r>
                            <w:r>
                              <w:rPr>
                                <w:rFonts w:ascii="Times New Roman" w:hAnsi="Times New Roman" w:cs="Times New Roman"/>
                                <w:lang w:val="kk-KZ"/>
                              </w:rPr>
                              <w:t>ғ</w:t>
                            </w:r>
                            <w:r>
                              <w:rPr>
                                <w:rFonts w:ascii="Times New Roman" w:hAnsi="Times New Roman" w:cs="Times New Roman"/>
                              </w:rPr>
                              <w:t>у</w:t>
                            </w:r>
                          </w:p>
                          <w:p w:rsidR="00806F95" w:rsidRPr="003B09C7" w:rsidRDefault="00806F95" w:rsidP="006867F9">
                            <w:pPr>
                              <w:spacing w:after="0" w:line="240" w:lineRule="auto"/>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8E7E6" id="Скругленный прямоугольник 113" o:spid="_x0000_s1070" style="position:absolute;left:0;text-align:left;margin-left:4.5pt;margin-top:1.45pt;width:107.05pt;height:5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" fillcolor="#91bce3 [2164]" strokecolor="#5b9bd5 [3204]" strokeweight=".5pt">
                <v:fill color2="#7aaddd [2612]" rotate="t" colors="0 #b1cbe9;.5 #a3c1e5;1 #92b9e4" focus="100%" type="gradient">
                  <o:fill v:ext="view" type="gradientUnscaled"/>
                </v:fill>
                <v:stroke joinstyle="miter"/>
                <v:textbox>
                  <w:txbxContent>
                    <w:p w:rsidR="00806F95" w:rsidRPr="000E14BC" w:rsidRDefault="00806F95" w:rsidP="006867F9">
                      <w:pPr>
                        <w:spacing w:after="0" w:line="240" w:lineRule="auto"/>
                        <w:jc w:val="center"/>
                        <w:rPr>
                          <w:rFonts w:ascii="Times New Roman" w:hAnsi="Times New Roman" w:cs="Times New Roman"/>
                        </w:rPr>
                      </w:pPr>
                      <w:r w:rsidRPr="00A0244C">
                        <w:rPr>
                          <w:rFonts w:ascii="Times New Roman" w:hAnsi="Times New Roman" w:cs="Times New Roman"/>
                          <w:lang w:val="kk-KZ"/>
                        </w:rPr>
                        <w:t>Ата</w:t>
                      </w:r>
                      <w:r w:rsidRPr="00A0244C">
                        <w:rPr>
                          <w:rFonts w:ascii="Times New Roman" w:hAnsi="Times New Roman" w:cs="Times New Roman"/>
                        </w:rPr>
                        <w:t>-енел</w:t>
                      </w:r>
                      <w:r w:rsidRPr="00A0244C">
                        <w:rPr>
                          <w:rFonts w:ascii="Times New Roman" w:hAnsi="Times New Roman" w:cs="Times New Roman"/>
                          <w:lang w:val="kk-KZ"/>
                        </w:rPr>
                        <w:t>ік табын</w:t>
                      </w:r>
                      <w:r>
                        <w:rPr>
                          <w:rFonts w:ascii="Times New Roman" w:hAnsi="Times New Roman" w:cs="Times New Roman"/>
                          <w:lang w:val="kk-KZ"/>
                        </w:rPr>
                        <w:t>ды күтіп-</w:t>
                      </w:r>
                      <w:r>
                        <w:rPr>
                          <w:rFonts w:ascii="Times New Roman" w:hAnsi="Times New Roman" w:cs="Times New Roman"/>
                        </w:rPr>
                        <w:t>ба</w:t>
                      </w:r>
                      <w:r>
                        <w:rPr>
                          <w:rFonts w:ascii="Times New Roman" w:hAnsi="Times New Roman" w:cs="Times New Roman"/>
                          <w:lang w:val="kk-KZ"/>
                        </w:rPr>
                        <w:t>ғ</w:t>
                      </w:r>
                      <w:r>
                        <w:rPr>
                          <w:rFonts w:ascii="Times New Roman" w:hAnsi="Times New Roman" w:cs="Times New Roman"/>
                        </w:rPr>
                        <w:t>у</w:t>
                      </w:r>
                    </w:p>
                    <w:p w:rsidR="00806F95" w:rsidRPr="003B09C7" w:rsidRDefault="00806F95" w:rsidP="006867F9">
                      <w:pPr>
                        <w:spacing w:after="0" w:line="240" w:lineRule="auto"/>
                        <w:jc w:val="center"/>
                        <w:rPr>
                          <w:rFonts w:ascii="Times New Roman" w:hAnsi="Times New Roman" w:cs="Times New Roman"/>
                          <w:lang w:val="kk-KZ"/>
                        </w:rPr>
                      </w:pP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1BF3FD77" wp14:editId="7A4F77C6">
                <wp:simplePos x="0" y="0"/>
                <wp:positionH relativeFrom="margin">
                  <wp:posOffset>4708415</wp:posOffset>
                </wp:positionH>
                <wp:positionV relativeFrom="paragraph">
                  <wp:posOffset>18110</wp:posOffset>
                </wp:positionV>
                <wp:extent cx="1351335" cy="652007"/>
                <wp:effectExtent l="0" t="0" r="20320" b="15240"/>
                <wp:wrapNone/>
                <wp:docPr id="114" name="Скругленный прямоугольник 114"/>
                <wp:cNvGraphicFramePr/>
                <a:graphic xmlns:a="http://schemas.openxmlformats.org/drawingml/2006/main">
                  <a:graphicData uri="http://schemas.microsoft.com/office/word/2010/wordprocessingShape">
                    <wps:wsp>
                      <wps:cNvSpPr/>
                      <wps:spPr>
                        <a:xfrm>
                          <a:off x="0" y="0"/>
                          <a:ext cx="1351335" cy="652007"/>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806F95" w:rsidRPr="00A0244C" w:rsidRDefault="00806F95" w:rsidP="006867F9">
                            <w:pPr>
                              <w:spacing w:after="0" w:line="240" w:lineRule="auto"/>
                              <w:jc w:val="center"/>
                              <w:rPr>
                                <w:rFonts w:ascii="Times New Roman" w:hAnsi="Times New Roman" w:cs="Times New Roman"/>
                                <w:lang w:val="kk-KZ"/>
                              </w:rPr>
                            </w:pPr>
                            <w:r>
                              <w:rPr>
                                <w:rFonts w:ascii="Times New Roman" w:hAnsi="Times New Roman" w:cs="Times New Roman"/>
                                <w:lang w:val="kk-KZ"/>
                              </w:rPr>
                              <w:t>Мекиен тауықтардың өндірістік табыны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3FD77" id="Скругленный прямоугольник 114" o:spid="_x0000_s1071" style="position:absolute;left:0;text-align:left;margin-left:370.75pt;margin-top:1.45pt;width:106.4pt;height:51.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" fillcolor="#91bce3 [2164]" strokecolor="#5b9bd5 [3204]" strokeweight=".5pt">
                <v:fill color2="#7aaddd [2612]" rotate="t" colors="0 #b1cbe9;.5 #a3c1e5;1 #92b9e4" focus="100%" type="gradient">
                  <o:fill v:ext="view" type="gradientUnscaled"/>
                </v:fill>
                <v:stroke joinstyle="miter"/>
                <v:textbox>
                  <w:txbxContent>
                    <w:p w:rsidR="00806F95" w:rsidRPr="00A0244C" w:rsidRDefault="00806F95" w:rsidP="006867F9">
                      <w:pPr>
                        <w:spacing w:after="0" w:line="240" w:lineRule="auto"/>
                        <w:jc w:val="center"/>
                        <w:rPr>
                          <w:rFonts w:ascii="Times New Roman" w:hAnsi="Times New Roman" w:cs="Times New Roman"/>
                          <w:lang w:val="kk-KZ"/>
                        </w:rPr>
                      </w:pPr>
                      <w:r>
                        <w:rPr>
                          <w:rFonts w:ascii="Times New Roman" w:hAnsi="Times New Roman" w:cs="Times New Roman"/>
                          <w:lang w:val="kk-KZ"/>
                        </w:rPr>
                        <w:t>Мекиен тауықтардың өндірістік табыны</w:t>
                      </w:r>
                    </w:p>
                  </w:txbxContent>
                </v:textbox>
                <w10:wrap anchorx="margin"/>
              </v:roundrect>
            </w:pict>
          </mc:Fallback>
        </mc:AlternateContent>
      </w:r>
    </w:p>
    <w:p w:rsidR="006867F9" w:rsidRPr="004861AF"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55B2D3F3" wp14:editId="4879F635">
                <wp:simplePos x="0" y="0"/>
                <wp:positionH relativeFrom="column">
                  <wp:posOffset>3004516</wp:posOffset>
                </wp:positionH>
                <wp:positionV relativeFrom="paragraph">
                  <wp:posOffset>41910</wp:posOffset>
                </wp:positionV>
                <wp:extent cx="206733" cy="119269"/>
                <wp:effectExtent l="0" t="19050" r="41275" b="33655"/>
                <wp:wrapNone/>
                <wp:docPr id="115" name="Стрелка вправо 115"/>
                <wp:cNvGraphicFramePr/>
                <a:graphic xmlns:a="http://schemas.openxmlformats.org/drawingml/2006/main">
                  <a:graphicData uri="http://schemas.microsoft.com/office/word/2010/wordprocessingShape">
                    <wps:wsp>
                      <wps:cNvSpPr/>
                      <wps:spPr>
                        <a:xfrm>
                          <a:off x="0" y="0"/>
                          <a:ext cx="206733" cy="119269"/>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31C0" id="Стрелка вправо 115" o:spid="_x0000_s1026" type="#_x0000_t13" style="position:absolute;margin-left:236.6pt;margin-top:3.3pt;width:16.3pt;height: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" adj="15369" fillcolor="#555 [2160]" strokecolor="black [3200]" strokeweight=".5pt">
                <v:fill color2="#313131 [2608]" rotate="t" colors="0 #9b9b9b;.5 #8e8e8e;1 #797979" focus="100%" type="gradient">
                  <o:fill v:ext="view" type="gradientUnscaled"/>
                </v:fill>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09E71C6F" wp14:editId="023A8540">
                <wp:simplePos x="0" y="0"/>
                <wp:positionH relativeFrom="margin">
                  <wp:posOffset>4485778</wp:posOffset>
                </wp:positionH>
                <wp:positionV relativeFrom="paragraph">
                  <wp:posOffset>52180</wp:posOffset>
                </wp:positionV>
                <wp:extent cx="214326" cy="111319"/>
                <wp:effectExtent l="0" t="19050" r="33655" b="41275"/>
                <wp:wrapNone/>
                <wp:docPr id="116" name="Стрелка вправо 116"/>
                <wp:cNvGraphicFramePr/>
                <a:graphic xmlns:a="http://schemas.openxmlformats.org/drawingml/2006/main">
                  <a:graphicData uri="http://schemas.microsoft.com/office/word/2010/wordprocessingShape">
                    <wps:wsp>
                      <wps:cNvSpPr/>
                      <wps:spPr>
                        <a:xfrm>
                          <a:off x="0" y="0"/>
                          <a:ext cx="214326" cy="111319"/>
                        </a:xfrm>
                        <a:prstGeom prst="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92A0" id="Стрелка вправо 116" o:spid="_x0000_s1026" type="#_x0000_t13" style="position:absolute;margin-left:353.2pt;margin-top:4.1pt;width:16.9pt;height:8.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" adj="15991" fillcolor="#555 [2160]" strokecolor="black [3200]" strokeweight=".5pt">
                <v:fill color2="#313131 [2608]" rotate="t" colors="0 #9b9b9b;.5 #8e8e8e;1 #797979" focus="100%" type="gradient">
                  <o:fill v:ext="view" type="gradientUnscaled"/>
                </v:fill>
                <w10:wrap anchorx="margi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1A16A133" wp14:editId="7132D6CD">
                <wp:simplePos x="0" y="0"/>
                <wp:positionH relativeFrom="column">
                  <wp:posOffset>1416575</wp:posOffset>
                </wp:positionH>
                <wp:positionV relativeFrom="paragraph">
                  <wp:posOffset>4473</wp:posOffset>
                </wp:positionV>
                <wp:extent cx="206733" cy="119269"/>
                <wp:effectExtent l="0" t="19050" r="41275" b="33655"/>
                <wp:wrapNone/>
                <wp:docPr id="117" name="Стрелка вправо 117"/>
                <wp:cNvGraphicFramePr/>
                <a:graphic xmlns:a="http://schemas.openxmlformats.org/drawingml/2006/main">
                  <a:graphicData uri="http://schemas.microsoft.com/office/word/2010/wordprocessingShape">
                    <wps:wsp>
                      <wps:cNvSpPr/>
                      <wps:spPr>
                        <a:xfrm>
                          <a:off x="0" y="0"/>
                          <a:ext cx="206733" cy="11926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6D99" id="Стрелка вправо 117" o:spid="_x0000_s1026" type="#_x0000_t13" style="position:absolute;margin-left:111.55pt;margin-top:.35pt;width:16.3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" adj="15369" fillcolor="#555 [2160]" strokecolor="black [3200]" strokeweight=".5pt">
                <v:fill color2="#313131 [2608]" rotate="t" colors="0 #9b9b9b;.5 #8e8e8e;1 #797979" focus="100%" type="gradient">
                  <o:fill v:ext="view" type="gradientUnscaled"/>
                </v:fill>
              </v:shape>
            </w:pict>
          </mc:Fallback>
        </mc:AlternateContent>
      </w:r>
    </w:p>
    <w:p w:rsidR="006867F9" w:rsidRDefault="006867F9" w:rsidP="006867F9">
      <w:pPr>
        <w:pStyle w:val="HTML"/>
        <w:jc w:val="both"/>
        <w:rPr>
          <w:rFonts w:ascii="Times New Roman" w:hAnsi="Times New Roman" w:cs="Times New Roman"/>
          <w:sz w:val="28"/>
          <w:szCs w:val="28"/>
          <w:lang w:val="kk-KZ"/>
        </w:rPr>
      </w:pPr>
    </w:p>
    <w:p w:rsidR="006867F9" w:rsidRDefault="006867F9" w:rsidP="006867F9">
      <w:pPr>
        <w:pStyle w:val="HTML"/>
        <w:jc w:val="both"/>
        <w:rPr>
          <w:rFonts w:ascii="Times New Roman" w:hAnsi="Times New Roman" w:cs="Times New Roman"/>
          <w:sz w:val="28"/>
          <w:szCs w:val="28"/>
          <w:lang w:val="kk-KZ"/>
        </w:rPr>
      </w:pPr>
    </w:p>
    <w:p w:rsidR="006867F9" w:rsidRPr="009E4762" w:rsidRDefault="00F852A4" w:rsidP="001E00C7">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16</w:t>
      </w:r>
      <w:r w:rsidR="006867F9" w:rsidRPr="009E4762">
        <w:rPr>
          <w:rFonts w:ascii="Times New Roman" w:hAnsi="Times New Roman" w:cs="Times New Roman"/>
          <w:sz w:val="28"/>
          <w:szCs w:val="28"/>
          <w:lang w:val="kk-KZ"/>
        </w:rPr>
        <w:t xml:space="preserve"> </w:t>
      </w:r>
      <w:r w:rsidR="006867F9">
        <w:rPr>
          <w:rFonts w:ascii="Times New Roman" w:hAnsi="Times New Roman" w:cs="Times New Roman"/>
          <w:sz w:val="28"/>
          <w:szCs w:val="28"/>
          <w:lang w:val="kk-KZ"/>
        </w:rPr>
        <w:t>–</w:t>
      </w:r>
      <w:r w:rsidR="006867F9" w:rsidRPr="009E4762">
        <w:rPr>
          <w:rFonts w:ascii="Times New Roman" w:hAnsi="Times New Roman" w:cs="Times New Roman"/>
          <w:sz w:val="28"/>
          <w:szCs w:val="28"/>
          <w:lang w:val="kk-KZ"/>
        </w:rPr>
        <w:t xml:space="preserve"> </w:t>
      </w:r>
      <w:r w:rsidR="006867F9">
        <w:rPr>
          <w:rFonts w:ascii="Times New Roman" w:hAnsi="Times New Roman" w:cs="Times New Roman"/>
          <w:sz w:val="28"/>
          <w:szCs w:val="28"/>
          <w:lang w:val="kk-KZ"/>
        </w:rPr>
        <w:t>Тағамдық жұмыртқа бағытындағы құс шаруашылығының өндіріс технологиясы</w:t>
      </w:r>
    </w:p>
    <w:p w:rsidR="007D3B6D" w:rsidRDefault="007D3B6D" w:rsidP="007D3B6D">
      <w:pPr>
        <w:spacing w:after="0" w:line="240" w:lineRule="auto"/>
        <w:ind w:firstLine="567"/>
        <w:jc w:val="both"/>
        <w:rPr>
          <w:rFonts w:ascii="Times New Roman" w:hAnsi="Times New Roman" w:cs="Times New Roman"/>
          <w:sz w:val="24"/>
          <w:szCs w:val="24"/>
          <w:lang w:val="kk-KZ"/>
        </w:rPr>
      </w:pPr>
    </w:p>
    <w:p w:rsidR="006867F9" w:rsidRPr="003A7566" w:rsidRDefault="006867F9" w:rsidP="007D3B6D">
      <w:pPr>
        <w:spacing w:after="0" w:line="240" w:lineRule="auto"/>
        <w:ind w:firstLine="567"/>
        <w:jc w:val="both"/>
        <w:rPr>
          <w:rFonts w:ascii="Times New Roman" w:hAnsi="Times New Roman" w:cs="Times New Roman"/>
          <w:sz w:val="24"/>
          <w:szCs w:val="24"/>
          <w:lang w:val="kk-KZ"/>
        </w:rPr>
      </w:pPr>
      <w:r w:rsidRPr="003A7566">
        <w:rPr>
          <w:rFonts w:ascii="Times New Roman" w:hAnsi="Times New Roman" w:cs="Times New Roman"/>
          <w:sz w:val="24"/>
          <w:szCs w:val="24"/>
          <w:lang w:val="kk-KZ"/>
        </w:rPr>
        <w:t xml:space="preserve">Ескертпе – </w:t>
      </w:r>
      <w:r>
        <w:rPr>
          <w:rFonts w:ascii="Times New Roman" w:hAnsi="Times New Roman" w:cs="Times New Roman"/>
          <w:sz w:val="24"/>
          <w:szCs w:val="24"/>
          <w:lang w:val="kk-KZ"/>
        </w:rPr>
        <w:t xml:space="preserve">«Когер </w:t>
      </w:r>
      <w:r w:rsidRPr="00F63F0F">
        <w:rPr>
          <w:rFonts w:ascii="Times New Roman" w:hAnsi="Times New Roman" w:cs="Times New Roman"/>
          <w:sz w:val="24"/>
          <w:szCs w:val="24"/>
          <w:lang w:val="kk-KZ"/>
        </w:rPr>
        <w:t>LTD</w:t>
      </w:r>
      <w:r>
        <w:rPr>
          <w:rFonts w:ascii="Times New Roman" w:hAnsi="Times New Roman" w:cs="Times New Roman"/>
          <w:sz w:val="24"/>
          <w:szCs w:val="24"/>
          <w:lang w:val="kk-KZ"/>
        </w:rPr>
        <w:t>»</w:t>
      </w:r>
      <w:r w:rsidRPr="00F63F0F">
        <w:rPr>
          <w:rFonts w:ascii="Times New Roman" w:hAnsi="Times New Roman" w:cs="Times New Roman"/>
          <w:sz w:val="24"/>
          <w:szCs w:val="24"/>
          <w:lang w:val="kk-KZ"/>
        </w:rPr>
        <w:t xml:space="preserve"> </w:t>
      </w:r>
      <w:r>
        <w:rPr>
          <w:rFonts w:ascii="Times New Roman" w:hAnsi="Times New Roman" w:cs="Times New Roman"/>
          <w:sz w:val="24"/>
          <w:szCs w:val="24"/>
          <w:lang w:val="kk-KZ"/>
        </w:rPr>
        <w:t>ЖШС құрылымы</w:t>
      </w:r>
      <w:r w:rsidRPr="003A7566">
        <w:rPr>
          <w:rFonts w:ascii="Times New Roman" w:hAnsi="Times New Roman" w:cs="Times New Roman"/>
          <w:sz w:val="24"/>
          <w:szCs w:val="24"/>
          <w:lang w:val="kk-KZ"/>
        </w:rPr>
        <w:t xml:space="preserve"> негізінде автормен құрастырылған</w:t>
      </w:r>
    </w:p>
    <w:p w:rsidR="006867F9" w:rsidRDefault="006867F9" w:rsidP="006867F9">
      <w:pPr>
        <w:pStyle w:val="HTML"/>
        <w:ind w:firstLine="567"/>
        <w:jc w:val="both"/>
        <w:rPr>
          <w:rFonts w:ascii="Times New Roman" w:hAnsi="Times New Roman" w:cs="Times New Roman"/>
          <w:sz w:val="28"/>
          <w:szCs w:val="28"/>
          <w:lang w:val="kk-KZ"/>
        </w:rPr>
      </w:pPr>
    </w:p>
    <w:p w:rsidR="006867F9" w:rsidRDefault="00F852A4"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006867F9" w:rsidRPr="00B50364">
        <w:rPr>
          <w:rFonts w:ascii="Times New Roman" w:hAnsi="Times New Roman" w:cs="Times New Roman"/>
          <w:sz w:val="28"/>
          <w:szCs w:val="28"/>
          <w:lang w:val="kk-KZ"/>
        </w:rPr>
        <w:t xml:space="preserve">-суретте </w:t>
      </w:r>
      <w:r w:rsidR="006867F9">
        <w:rPr>
          <w:rFonts w:ascii="Times New Roman" w:hAnsi="Times New Roman" w:cs="Times New Roman"/>
          <w:sz w:val="28"/>
          <w:szCs w:val="28"/>
          <w:lang w:val="kk-KZ"/>
        </w:rPr>
        <w:t xml:space="preserve">көрсетілгендей, шаруашылық субъектісі мекиен тауықтарды өсіруде негізгі ШЕА объектілері </w:t>
      </w:r>
      <w:r w:rsidR="006867F9" w:rsidRPr="008364D1">
        <w:rPr>
          <w:rFonts w:ascii="Times New Roman" w:hAnsi="Times New Roman" w:cs="Times New Roman"/>
          <w:sz w:val="28"/>
          <w:szCs w:val="28"/>
          <w:lang w:val="kk-KZ"/>
        </w:rPr>
        <w:t>–</w:t>
      </w:r>
      <w:r w:rsidR="006867F9">
        <w:rPr>
          <w:rFonts w:ascii="Times New Roman" w:hAnsi="Times New Roman" w:cs="Times New Roman"/>
          <w:sz w:val="28"/>
          <w:szCs w:val="28"/>
          <w:lang w:val="kk-KZ"/>
        </w:rPr>
        <w:t xml:space="preserve"> «Ата-</w:t>
      </w:r>
      <w:r w:rsidR="006867F9" w:rsidRPr="007D5796">
        <w:rPr>
          <w:rFonts w:ascii="Times New Roman" w:hAnsi="Times New Roman" w:cs="Times New Roman"/>
          <w:sz w:val="28"/>
          <w:szCs w:val="28"/>
          <w:lang w:val="kk-KZ"/>
        </w:rPr>
        <w:t>енел</w:t>
      </w:r>
      <w:r w:rsidR="006867F9">
        <w:rPr>
          <w:rFonts w:ascii="Times New Roman" w:hAnsi="Times New Roman" w:cs="Times New Roman"/>
          <w:sz w:val="28"/>
          <w:szCs w:val="28"/>
          <w:lang w:val="kk-KZ"/>
        </w:rPr>
        <w:t xml:space="preserve">ік табындар», «Жұмыртқа инкубациясы», «Құс төлін өсіру», «Мекиен тауықтардың өндірістік табыны» бойынша есеп жүргізеді. Егер тағамдық жұмыртқа бағытындағы құс фабрикасына асыл тұқымды материалды </w:t>
      </w:r>
      <w:r w:rsidR="006867F9" w:rsidRPr="00AF6AA7">
        <w:rPr>
          <w:rFonts w:ascii="Times New Roman" w:hAnsi="Times New Roman" w:cs="Times New Roman"/>
          <w:sz w:val="28"/>
          <w:szCs w:val="28"/>
          <w:lang w:val="kk-KZ"/>
        </w:rPr>
        <w:t xml:space="preserve">– </w:t>
      </w:r>
      <w:r w:rsidR="006867F9">
        <w:rPr>
          <w:rFonts w:ascii="Times New Roman" w:hAnsi="Times New Roman" w:cs="Times New Roman"/>
          <w:sz w:val="28"/>
          <w:szCs w:val="28"/>
          <w:lang w:val="kk-KZ"/>
        </w:rPr>
        <w:t xml:space="preserve">жұмыртқаларды өзге кәсіпорындардан сатып алу тиімді болса, олар қалған үш ШЕА объектілерінде жүргізе алады. </w:t>
      </w:r>
    </w:p>
    <w:p w:rsidR="006867F9" w:rsidRPr="00254C02"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ретте Қазақстандағы көптеген тағамдық жұмыртқа өндіретін құс фабрикалары асыл тұқымды материалдарды көрші Ресей елінен алып отырғандығын айта кетуге болады. Ресейлік «Свердловский» ААҚ жұмыртқа бағытындағы құс шаруашылығының бірінші және екінші ретті асыл тұқымды репродукторлары болып табылады, бұл шаруашылық қазақстандық фабрикаларды сертификатталған өнімдермен қамтамасыз етеді. </w:t>
      </w:r>
    </w:p>
    <w:p w:rsidR="00BF49BD" w:rsidRPr="00483183" w:rsidRDefault="00BF49BD" w:rsidP="00BF49BD">
      <w:pPr>
        <w:spacing w:after="0" w:line="240" w:lineRule="auto"/>
        <w:ind w:firstLine="567"/>
        <w:jc w:val="both"/>
        <w:rPr>
          <w:lang w:val="kk-KZ"/>
        </w:rPr>
      </w:pPr>
      <w:r>
        <w:rPr>
          <w:rFonts w:ascii="Times New Roman" w:hAnsi="Times New Roman" w:cs="Times New Roman"/>
          <w:sz w:val="28"/>
          <w:szCs w:val="28"/>
          <w:lang w:val="kk-KZ"/>
        </w:rPr>
        <w:t>Тағы бір ескере кететін жайт, өнімдер, бұйымдар өндіретін ұйымдарда ШЕА өздеріне лайық әдіспен ұйымдастырылуы ықтимал. Мұндағы ең маңызды болып табылатыны өз өндірісіне, технологиясына сәйкес келген ШЕАЖ кез келгені кеткен шығындар жөнінде аналитикалық деректерді басқарушы менеджерлерге бере алуы қажет. Қажет болған кезде қолданып отырған ШЕАЖ ұйымдағы жауапкершілігі бар орталықтарымен қатар шығындарды үлестірудің объектілері бойынша ақпараттар ұсыну мүмкіндігі ие болғаны жөн.</w:t>
      </w:r>
    </w:p>
    <w:p w:rsidR="00D74D51" w:rsidRPr="00F80861" w:rsidRDefault="00D74D51" w:rsidP="00D74D5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ШЕА үрдісін ұйымдастыру тек бүтіндей </w:t>
      </w:r>
      <w:r w:rsidR="007C6BB7">
        <w:rPr>
          <w:rFonts w:ascii="Times New Roman" w:hAnsi="Times New Roman" w:cs="Times New Roman"/>
          <w:sz w:val="28"/>
          <w:szCs w:val="28"/>
          <w:lang w:val="kk-KZ"/>
        </w:rPr>
        <w:t>бір субъект</w:t>
      </w:r>
      <w:r>
        <w:rPr>
          <w:rFonts w:ascii="Times New Roman" w:hAnsi="Times New Roman" w:cs="Times New Roman"/>
          <w:sz w:val="28"/>
          <w:szCs w:val="28"/>
          <w:lang w:val="kk-KZ"/>
        </w:rPr>
        <w:t xml:space="preserve"> бойынша жүргізілмеуі керектігін ескерсек, сол компанияның барлық жауапты орталықтары, басқаша айтқанда, әрбір құрылымдық элементтерінде де жүзеге асырылады. Әдетте,  бұл өзіндік құн есептемесіндегі баптар көмегімен шығындар есебі жүргізіледі, сонда ғана жіктелген релевантты мәліметтер мен ақпараттар қажет еткен уақытта ұсына білуді мүмкін етеді. Ең алдымен</w:t>
      </w:r>
      <w:r w:rsidR="003D5498">
        <w:rPr>
          <w:rFonts w:ascii="Times New Roman" w:hAnsi="Times New Roman" w:cs="Times New Roman"/>
          <w:sz w:val="28"/>
          <w:szCs w:val="28"/>
          <w:lang w:val="kk-KZ"/>
        </w:rPr>
        <w:t xml:space="preserve"> бұл</w:t>
      </w:r>
      <w:r>
        <w:rPr>
          <w:rFonts w:ascii="Times New Roman" w:hAnsi="Times New Roman" w:cs="Times New Roman"/>
          <w:sz w:val="28"/>
          <w:szCs w:val="28"/>
          <w:lang w:val="kk-KZ"/>
        </w:rPr>
        <w:t xml:space="preserve"> ұйымда жауапкершілікті жүктеу механизмі дұрыс жолға қойылғандығын көрсетеді, жауапты орталықтардың әрқайсысының өзіндік міндетін орындауды талап етеді.</w:t>
      </w:r>
    </w:p>
    <w:p w:rsidR="006867F9" w:rsidRDefault="006867F9" w:rsidP="006867F9">
      <w:pPr>
        <w:pStyle w:val="HTML"/>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Бұған дәлел ретінде қазақстандық Қ.Алайдарқызы, Ж.Әлайдар, Ж.Е. Асылбаев, А.С. Нартбаеваның пікірін келтіруге болады. Бұл авторлар кез келген компаниялардың басқару есебі тәжірибесінде жауапкершілік орталықтар құрылымы сол компанияның құрылымына байланысты болады </w:t>
      </w:r>
      <w:r w:rsidRPr="00677930">
        <w:rPr>
          <w:rFonts w:ascii="Times New Roman" w:hAnsi="Times New Roman" w:cs="Times New Roman"/>
          <w:sz w:val="28"/>
          <w:szCs w:val="28"/>
          <w:lang w:val="kk-KZ"/>
        </w:rPr>
        <w:t>деп түсіндіреді</w:t>
      </w:r>
      <w:r>
        <w:rPr>
          <w:rFonts w:ascii="Times New Roman" w:hAnsi="Times New Roman" w:cs="Times New Roman"/>
          <w:sz w:val="28"/>
          <w:szCs w:val="28"/>
          <w:lang w:val="kk-KZ"/>
        </w:rPr>
        <w:t xml:space="preserve"> [</w:t>
      </w:r>
      <w:r w:rsidR="00B0164F">
        <w:rPr>
          <w:rFonts w:ascii="Times New Roman" w:hAnsi="Times New Roman" w:cs="Times New Roman"/>
          <w:sz w:val="28"/>
          <w:szCs w:val="28"/>
          <w:lang w:val="kk-KZ"/>
        </w:rPr>
        <w:t>95</w:t>
      </w:r>
      <w:r>
        <w:rPr>
          <w:rFonts w:ascii="Times New Roman" w:hAnsi="Times New Roman" w:cs="Times New Roman"/>
          <w:sz w:val="28"/>
          <w:szCs w:val="28"/>
          <w:lang w:val="kk-KZ"/>
        </w:rPr>
        <w:t>]. Әрине, компанияның ұйымдық құрылымындағы әр бөлімнің өз жауапкершілік орталықтары болуы олардың қызметін жан</w:t>
      </w:r>
      <w:r w:rsidRPr="000D7CB7">
        <w:rPr>
          <w:rFonts w:ascii="Times New Roman" w:hAnsi="Times New Roman" w:cs="Times New Roman"/>
          <w:sz w:val="28"/>
          <w:szCs w:val="28"/>
          <w:lang w:val="kk-KZ"/>
        </w:rPr>
        <w:t>-</w:t>
      </w:r>
      <w:r>
        <w:rPr>
          <w:rFonts w:ascii="Times New Roman" w:hAnsi="Times New Roman" w:cs="Times New Roman"/>
          <w:sz w:val="28"/>
          <w:szCs w:val="28"/>
          <w:lang w:val="kk-KZ"/>
        </w:rPr>
        <w:t xml:space="preserve">жақты бағалауға және түрлі көрсеткіштерге бақылау жасауға мүмкіндік береді. </w:t>
      </w:r>
    </w:p>
    <w:p w:rsidR="007C6BB7" w:rsidRPr="008E0463" w:rsidRDefault="007C6BB7" w:rsidP="007C6BB7">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Республикада құс шаруашылығының негізгі өнімдерін өндіруді іске асырып отырған заңды тұлғалар екі үлкен топқа бөлінеді. Олардың бірінші тобына тар мамандандырылған құс фабрикалары кіреді, әдебиетте оларды «бір өндірістік процесті» деп те атайды. Ал екінші тобына өндірістік циклі толық аяқталған ірі құс шаруашылығы ұйымдары жатады</w:t>
      </w:r>
      <w:r w:rsidR="00B0164F">
        <w:rPr>
          <w:rFonts w:ascii="Times New Roman" w:hAnsi="Times New Roman" w:cs="Times New Roman"/>
          <w:sz w:val="28"/>
          <w:szCs w:val="28"/>
          <w:lang w:val="kk-KZ"/>
        </w:rPr>
        <w:t xml:space="preserve"> [96</w:t>
      </w:r>
      <w:r w:rsidR="00EB0165">
        <w:rPr>
          <w:rFonts w:ascii="Times New Roman" w:hAnsi="Times New Roman" w:cs="Times New Roman"/>
          <w:sz w:val="28"/>
          <w:szCs w:val="28"/>
          <w:lang w:val="kk-KZ"/>
        </w:rPr>
        <w:t>]</w:t>
      </w:r>
      <w:r>
        <w:rPr>
          <w:rFonts w:ascii="Times New Roman" w:hAnsi="Times New Roman" w:cs="Times New Roman"/>
          <w:sz w:val="28"/>
          <w:szCs w:val="28"/>
          <w:lang w:val="kk-KZ"/>
        </w:rPr>
        <w:t xml:space="preserve">. Алдында айтылғандай, </w:t>
      </w:r>
      <w:r w:rsidR="00154474">
        <w:rPr>
          <w:rFonts w:ascii="Times New Roman" w:hAnsi="Times New Roman" w:cs="Times New Roman"/>
          <w:sz w:val="28"/>
          <w:szCs w:val="28"/>
          <w:lang w:val="kk-KZ"/>
        </w:rPr>
        <w:t xml:space="preserve">ұйымдағы </w:t>
      </w:r>
      <w:r>
        <w:rPr>
          <w:rFonts w:ascii="Times New Roman" w:hAnsi="Times New Roman" w:cs="Times New Roman"/>
          <w:sz w:val="28"/>
          <w:szCs w:val="28"/>
          <w:lang w:val="kk-KZ"/>
        </w:rPr>
        <w:t xml:space="preserve">жауапкершілікке ие орталықтардың саны қанша болатыны сол құс фабрикасының аталған саладағы заңды тұлғалардың қай тобына кіретіндігіне байланысты болады. Себебі нақты бір субъектінің қай топтың санатына жататындығына қарай жауапты орталықтар саны анықталады. Құс шаруашылығы субъектісінде жауапкершілікке ие орталықтарды белгілеуде бұл өте маңызды.   </w:t>
      </w:r>
    </w:p>
    <w:p w:rsidR="008B4700" w:rsidRDefault="00877AFF" w:rsidP="006867F9">
      <w:pPr>
        <w:tabs>
          <w:tab w:val="left" w:pos="607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саладағы бірқатар субъектілер тұтынушыларға тек асханалық жұмыртқа шығаруға маманданған, сондықтан олардың шаруашылық қызметі көп технологиялық тізбектерден тұрмайды. Керісінше, кейбір отандық құс шаруашылығы ұйымдарындағы өндіріс түгел аяқталған техноло</w:t>
      </w:r>
      <w:r w:rsidR="005D1374">
        <w:rPr>
          <w:rFonts w:ascii="Times New Roman" w:hAnsi="Times New Roman" w:cs="Times New Roman"/>
          <w:sz w:val="28"/>
          <w:szCs w:val="28"/>
          <w:lang w:val="kk-KZ"/>
        </w:rPr>
        <w:t>гиялық тізбектерді қамтиды. Он</w:t>
      </w:r>
      <w:r>
        <w:rPr>
          <w:rFonts w:ascii="Times New Roman" w:hAnsi="Times New Roman" w:cs="Times New Roman"/>
          <w:sz w:val="28"/>
          <w:szCs w:val="28"/>
          <w:lang w:val="kk-KZ"/>
        </w:rPr>
        <w:t>дағы өндіріс ата</w:t>
      </w:r>
      <w:r w:rsidRPr="00062620">
        <w:rPr>
          <w:rFonts w:ascii="Times New Roman" w:hAnsi="Times New Roman" w:cs="Times New Roman"/>
          <w:sz w:val="28"/>
          <w:szCs w:val="28"/>
          <w:lang w:val="kk-KZ"/>
        </w:rPr>
        <w:t>-</w:t>
      </w:r>
      <w:r>
        <w:rPr>
          <w:rFonts w:ascii="Times New Roman" w:hAnsi="Times New Roman" w:cs="Times New Roman"/>
          <w:sz w:val="28"/>
          <w:szCs w:val="28"/>
          <w:lang w:val="kk-KZ"/>
        </w:rPr>
        <w:t xml:space="preserve">енелік құстар табындарын күтіп өсіру, инкубацияға жіберілетін жұмыртқа шығару, жас балапандарды бордақылау, оларды сою, өңдеу, дайын өнімдерді қаптау секілді циклдермен аяқталады. </w:t>
      </w:r>
    </w:p>
    <w:p w:rsidR="006867F9" w:rsidRPr="000F06E8" w:rsidRDefault="006867F9" w:rsidP="006867F9">
      <w:pPr>
        <w:tabs>
          <w:tab w:val="left" w:pos="607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ретте толық аяқталған өндірістік циклдарды қамтыған ұйымның бірі </w:t>
      </w:r>
      <w:r w:rsidRPr="00A40860">
        <w:rPr>
          <w:rFonts w:ascii="Times New Roman" w:hAnsi="Times New Roman" w:cs="Times New Roman"/>
          <w:sz w:val="28"/>
          <w:szCs w:val="28"/>
          <w:lang w:val="kk-KZ"/>
        </w:rPr>
        <w:t>–</w:t>
      </w:r>
      <w:r>
        <w:rPr>
          <w:rFonts w:ascii="Times New Roman" w:hAnsi="Times New Roman" w:cs="Times New Roman"/>
          <w:sz w:val="28"/>
          <w:szCs w:val="28"/>
          <w:lang w:val="kk-KZ"/>
        </w:rPr>
        <w:t xml:space="preserve"> Алматы облысының Іле ауданында орналасқан «Алатау Құс» АҚ. Осы компанияның қызметі құрама жем азығын өндіру, бройлер балапандарын басып шығару, бройлер тауықтарын өсіру, құс етін өндіріп қана қоймай қайта өңдеуге дейінгі циклдарды қамтиды. Сонымен қатар «Алатау Құс» шұжық өнімдерін өндіру және оларды сатып алушыларға өткізу секілді өндірістік</w:t>
      </w:r>
      <w:r w:rsidRPr="00982F7A">
        <w:rPr>
          <w:rFonts w:ascii="Times New Roman" w:hAnsi="Times New Roman" w:cs="Times New Roman"/>
          <w:sz w:val="28"/>
          <w:szCs w:val="28"/>
          <w:lang w:val="kk-KZ"/>
        </w:rPr>
        <w:t>-</w:t>
      </w:r>
      <w:r>
        <w:rPr>
          <w:rFonts w:ascii="Times New Roman" w:hAnsi="Times New Roman" w:cs="Times New Roman"/>
          <w:sz w:val="28"/>
          <w:szCs w:val="28"/>
          <w:lang w:val="kk-KZ"/>
        </w:rPr>
        <w:t xml:space="preserve">өткізу тізбегінің барлық буындарын жүзеге асыратын ұйым.  </w:t>
      </w:r>
    </w:p>
    <w:p w:rsidR="006867F9" w:rsidRPr="00036E7D" w:rsidRDefault="006867F9" w:rsidP="006867F9">
      <w:pPr>
        <w:pStyle w:val="HTML"/>
        <w:shd w:val="clear" w:color="auto" w:fill="FFFFFF"/>
        <w:ind w:firstLine="567"/>
        <w:jc w:val="both"/>
        <w:rPr>
          <w:rFonts w:ascii="Times New Roman" w:hAnsi="Times New Roman" w:cs="Times New Roman"/>
          <w:sz w:val="28"/>
          <w:szCs w:val="28"/>
          <w:lang w:val="kk-KZ"/>
        </w:rPr>
      </w:pPr>
      <w:r w:rsidRPr="00036E7D">
        <w:rPr>
          <w:rFonts w:ascii="Times New Roman" w:hAnsi="Times New Roman" w:cs="Times New Roman"/>
          <w:sz w:val="28"/>
          <w:szCs w:val="28"/>
          <w:lang w:val="kk-KZ"/>
        </w:rPr>
        <w:t xml:space="preserve">Әрине, шығындарды есепке алу объектілері мен калькуляция объектілерін  бір-бірінен ажырата білу керек. Алдында айтылғандай, құс шаруашылығындағы шығындар есебінің объектілері қатарына негізінен олардың пайда болу орындары, яғни жауапкершілік орталықтары кіреді. Басқа сөзбен айтқанда, өндірістік ресурстарды бастапқы тұтыну орын алатын құрылымдық бөлімшелер шығындар есебінің объектілері болып табылады. Осылайша, шығындар есебінің объектісін таңдау құс фабрикаларының ұйымдық құрылымына, өндірісінің технологиялық ерекшеліктеріне байланысты болады. </w:t>
      </w:r>
    </w:p>
    <w:p w:rsidR="006867F9" w:rsidRDefault="006867F9" w:rsidP="006867F9">
      <w:pPr>
        <w:pStyle w:val="HTML"/>
        <w:shd w:val="clear" w:color="auto" w:fill="FFFFFF"/>
        <w:ind w:firstLine="567"/>
        <w:jc w:val="both"/>
        <w:rPr>
          <w:rFonts w:ascii="Times New Roman" w:hAnsi="Times New Roman" w:cs="Times New Roman"/>
          <w:sz w:val="28"/>
          <w:szCs w:val="28"/>
          <w:lang w:val="kk-KZ"/>
        </w:rPr>
      </w:pPr>
      <w:r w:rsidRPr="00036E7D">
        <w:rPr>
          <w:rFonts w:ascii="Times New Roman" w:hAnsi="Times New Roman" w:cs="Times New Roman"/>
          <w:sz w:val="28"/>
          <w:szCs w:val="28"/>
          <w:lang w:val="kk-KZ"/>
        </w:rPr>
        <w:t xml:space="preserve">Есепші мамандарға белгілі, өндірістік ұйымның калькуляциялау объектілеріне шығарылатын өнімнің жекелеген түрлері және орындалатын жұмыстар жатады. Айта кеткен жөн, кейбір салаларда шығындар есебінің объектілері мен калькуляциялау объектілерінің саны бірдей болады. Сондай-ақ ӨӨҚ калькуляциялаудың алғышарты болып  өндірістік шығындар есебін жүргізу саналады. Демек өндіріске жұмсалған ШЕА калькуляцияға қатысы жағынан алғашқы кезеңде жасалатын іс-шаралар деуге болады. Осы бастапқы кезеңдегі жүргізілетін өндірістік шығындар есебі оларды талдамалық аспект бойынша топтастырылуын қамтамасыз етеді, бұл калькуляциялау үрдісін мүмкіндігінше қолайлы жасайды. Құс шаруашылығы саласындағы калькуляция объектісінің өлшемі болып табылатын калькуляциялық бірліктер </w:t>
      </w:r>
      <w:r w:rsidR="00CE4879">
        <w:rPr>
          <w:rFonts w:ascii="Times New Roman" w:hAnsi="Times New Roman" w:cs="Times New Roman"/>
          <w:sz w:val="28"/>
          <w:szCs w:val="28"/>
          <w:lang w:val="kk-KZ"/>
        </w:rPr>
        <w:t>8</w:t>
      </w:r>
      <w:r w:rsidRPr="00036E7D">
        <w:rPr>
          <w:rFonts w:ascii="Times New Roman" w:hAnsi="Times New Roman" w:cs="Times New Roman"/>
          <w:sz w:val="28"/>
          <w:szCs w:val="28"/>
          <w:lang w:val="kk-KZ"/>
        </w:rPr>
        <w:t>-кестеде берілген.</w:t>
      </w:r>
    </w:p>
    <w:p w:rsidR="006867F9" w:rsidRDefault="006867F9" w:rsidP="006867F9">
      <w:pPr>
        <w:pStyle w:val="HTML"/>
        <w:shd w:val="clear" w:color="auto" w:fill="FFFFFF"/>
        <w:jc w:val="both"/>
        <w:rPr>
          <w:rFonts w:ascii="Times New Roman" w:hAnsi="Times New Roman" w:cs="Times New Roman"/>
          <w:sz w:val="28"/>
          <w:szCs w:val="28"/>
          <w:lang w:val="kk-KZ"/>
        </w:rPr>
      </w:pPr>
    </w:p>
    <w:p w:rsidR="006867F9" w:rsidRDefault="006867F9" w:rsidP="006867F9">
      <w:pPr>
        <w:pStyle w:val="HTML"/>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CE4879">
        <w:rPr>
          <w:rFonts w:ascii="Times New Roman" w:hAnsi="Times New Roman" w:cs="Times New Roman"/>
          <w:sz w:val="28"/>
          <w:szCs w:val="28"/>
          <w:lang w:val="kk-KZ"/>
        </w:rPr>
        <w:t xml:space="preserve"> 8</w:t>
      </w:r>
      <w:r w:rsidR="00022849">
        <w:rPr>
          <w:rFonts w:ascii="Times New Roman" w:hAnsi="Times New Roman" w:cs="Times New Roman"/>
          <w:sz w:val="28"/>
          <w:szCs w:val="28"/>
          <w:lang w:val="kk-KZ"/>
        </w:rPr>
        <w:t xml:space="preserve"> </w:t>
      </w:r>
      <w:r w:rsidRPr="00A328B2">
        <w:rPr>
          <w:rFonts w:ascii="Times New Roman" w:hAnsi="Times New Roman" w:cs="Times New Roman"/>
          <w:sz w:val="28"/>
          <w:szCs w:val="28"/>
          <w:lang w:val="kk-KZ"/>
        </w:rPr>
        <w:t xml:space="preserve">– </w:t>
      </w:r>
      <w:r>
        <w:rPr>
          <w:rFonts w:ascii="Times New Roman" w:hAnsi="Times New Roman" w:cs="Times New Roman"/>
          <w:sz w:val="28"/>
          <w:szCs w:val="28"/>
          <w:lang w:val="kk-KZ"/>
        </w:rPr>
        <w:t>Құс шаруашылығындағы калькуляция объектілері мен бірліктері</w:t>
      </w:r>
    </w:p>
    <w:p w:rsidR="006867F9" w:rsidRPr="00CE0201" w:rsidRDefault="006867F9" w:rsidP="006867F9">
      <w:pPr>
        <w:spacing w:after="0" w:line="240" w:lineRule="auto"/>
        <w:jc w:val="both"/>
        <w:rPr>
          <w:rFonts w:ascii="Times New Roman" w:hAnsi="Times New Roman" w:cs="Times New Roman"/>
          <w:sz w:val="24"/>
          <w:szCs w:val="24"/>
          <w:lang w:val="kk-KZ"/>
        </w:rPr>
      </w:pPr>
    </w:p>
    <w:tbl>
      <w:tblPr>
        <w:tblStyle w:val="a5"/>
        <w:tblW w:w="0" w:type="auto"/>
        <w:tblInd w:w="108" w:type="dxa"/>
        <w:tblLook w:val="04A0" w:firstRow="1" w:lastRow="0" w:firstColumn="1" w:lastColumn="0" w:noHBand="0" w:noVBand="1"/>
      </w:tblPr>
      <w:tblGrid>
        <w:gridCol w:w="3137"/>
        <w:gridCol w:w="3241"/>
        <w:gridCol w:w="580"/>
        <w:gridCol w:w="2562"/>
      </w:tblGrid>
      <w:tr w:rsidR="006867F9" w:rsidRPr="00500081" w:rsidTr="004F15F0">
        <w:tc>
          <w:tcPr>
            <w:tcW w:w="3137" w:type="dxa"/>
          </w:tcPr>
          <w:p w:rsidR="006867F9" w:rsidRPr="00500081" w:rsidRDefault="006867F9" w:rsidP="00611BB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Технологиялық қызметі бойынша </w:t>
            </w:r>
          </w:p>
        </w:tc>
        <w:tc>
          <w:tcPr>
            <w:tcW w:w="3241" w:type="dxa"/>
          </w:tcPr>
          <w:p w:rsidR="006867F9" w:rsidRDefault="006867F9" w:rsidP="00611BB9">
            <w:pPr>
              <w:jc w:val="center"/>
              <w:rPr>
                <w:rFonts w:ascii="Times New Roman" w:hAnsi="Times New Roman" w:cs="Times New Roman"/>
                <w:sz w:val="24"/>
                <w:szCs w:val="24"/>
                <w:lang w:val="kk-KZ"/>
              </w:rPr>
            </w:pPr>
            <w:r w:rsidRPr="00A74C3E">
              <w:rPr>
                <w:rFonts w:ascii="Times New Roman" w:hAnsi="Times New Roman" w:cs="Times New Roman"/>
                <w:sz w:val="24"/>
                <w:szCs w:val="24"/>
                <w:lang w:val="kk-KZ"/>
              </w:rPr>
              <w:t>Калькуляци</w:t>
            </w:r>
            <w:r>
              <w:rPr>
                <w:rFonts w:ascii="Times New Roman" w:hAnsi="Times New Roman" w:cs="Times New Roman"/>
                <w:sz w:val="24"/>
                <w:szCs w:val="24"/>
                <w:lang w:val="kk-KZ"/>
              </w:rPr>
              <w:t>я объектілері</w:t>
            </w:r>
          </w:p>
          <w:p w:rsidR="006867F9" w:rsidRPr="00A328B2"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(негізгі өнім бойынша)</w:t>
            </w:r>
          </w:p>
        </w:tc>
        <w:tc>
          <w:tcPr>
            <w:tcW w:w="3142" w:type="dxa"/>
            <w:gridSpan w:val="2"/>
          </w:tcPr>
          <w:p w:rsidR="006867F9" w:rsidRPr="00A328B2"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rPr>
              <w:t>Калькуляциялық</w:t>
            </w:r>
            <w:r>
              <w:rPr>
                <w:rFonts w:ascii="Times New Roman" w:hAnsi="Times New Roman" w:cs="Times New Roman"/>
                <w:sz w:val="24"/>
                <w:szCs w:val="24"/>
                <w:lang w:val="kk-KZ"/>
              </w:rPr>
              <w:t xml:space="preserve"> бірліктер</w:t>
            </w:r>
          </w:p>
        </w:tc>
      </w:tr>
      <w:tr w:rsidR="00A92752" w:rsidRPr="00500081" w:rsidTr="0064774D">
        <w:tc>
          <w:tcPr>
            <w:tcW w:w="3137" w:type="dxa"/>
          </w:tcPr>
          <w:p w:rsidR="00A92752" w:rsidRPr="00500081" w:rsidRDefault="00A92752" w:rsidP="00611BB9">
            <w:pPr>
              <w:jc w:val="center"/>
              <w:rPr>
                <w:rFonts w:ascii="Times New Roman" w:hAnsi="Times New Roman" w:cs="Times New Roman"/>
                <w:sz w:val="24"/>
                <w:szCs w:val="24"/>
                <w:lang w:val="kk-KZ"/>
              </w:rPr>
            </w:pPr>
            <w:r w:rsidRPr="00500081">
              <w:rPr>
                <w:rFonts w:ascii="Times New Roman" w:hAnsi="Times New Roman" w:cs="Times New Roman"/>
                <w:sz w:val="24"/>
                <w:szCs w:val="24"/>
                <w:lang w:val="kk-KZ"/>
              </w:rPr>
              <w:t>1</w:t>
            </w:r>
          </w:p>
        </w:tc>
        <w:tc>
          <w:tcPr>
            <w:tcW w:w="3241" w:type="dxa"/>
          </w:tcPr>
          <w:p w:rsidR="00A92752" w:rsidRPr="00500081" w:rsidRDefault="00A92752" w:rsidP="00611BB9">
            <w:pPr>
              <w:jc w:val="center"/>
              <w:rPr>
                <w:rFonts w:ascii="Times New Roman" w:hAnsi="Times New Roman" w:cs="Times New Roman"/>
                <w:sz w:val="24"/>
                <w:szCs w:val="24"/>
                <w:lang w:val="kk-KZ"/>
              </w:rPr>
            </w:pPr>
            <w:r w:rsidRPr="00500081">
              <w:rPr>
                <w:rFonts w:ascii="Times New Roman" w:hAnsi="Times New Roman" w:cs="Times New Roman"/>
                <w:sz w:val="24"/>
                <w:szCs w:val="24"/>
                <w:lang w:val="kk-KZ"/>
              </w:rPr>
              <w:t>2</w:t>
            </w:r>
          </w:p>
        </w:tc>
        <w:tc>
          <w:tcPr>
            <w:tcW w:w="3142" w:type="dxa"/>
            <w:gridSpan w:val="2"/>
          </w:tcPr>
          <w:p w:rsidR="00A92752" w:rsidRPr="00500081" w:rsidRDefault="00A92752" w:rsidP="00611BB9">
            <w:pPr>
              <w:jc w:val="center"/>
              <w:rPr>
                <w:rFonts w:ascii="Times New Roman" w:hAnsi="Times New Roman" w:cs="Times New Roman"/>
                <w:sz w:val="24"/>
                <w:szCs w:val="24"/>
                <w:lang w:val="kk-KZ"/>
              </w:rPr>
            </w:pPr>
            <w:r w:rsidRPr="00500081">
              <w:rPr>
                <w:rFonts w:ascii="Times New Roman" w:hAnsi="Times New Roman" w:cs="Times New Roman"/>
                <w:sz w:val="24"/>
                <w:szCs w:val="24"/>
                <w:lang w:val="kk-KZ"/>
              </w:rPr>
              <w:t>3</w:t>
            </w:r>
          </w:p>
        </w:tc>
      </w:tr>
      <w:tr w:rsidR="006867F9" w:rsidRPr="00500081" w:rsidTr="004F15F0">
        <w:tc>
          <w:tcPr>
            <w:tcW w:w="9520" w:type="dxa"/>
            <w:gridSpan w:val="4"/>
          </w:tcPr>
          <w:p w:rsidR="006867F9" w:rsidRPr="00500081" w:rsidRDefault="006867F9" w:rsidP="00611BB9">
            <w:pPr>
              <w:jc w:val="both"/>
              <w:rPr>
                <w:rFonts w:ascii="Times New Roman" w:hAnsi="Times New Roman" w:cs="Times New Roman"/>
                <w:sz w:val="24"/>
                <w:szCs w:val="24"/>
                <w:lang w:val="kk-KZ"/>
              </w:rPr>
            </w:pPr>
            <w:r>
              <w:rPr>
                <w:rFonts w:ascii="Times New Roman" w:hAnsi="Times New Roman" w:cs="Times New Roman"/>
                <w:sz w:val="24"/>
                <w:szCs w:val="24"/>
                <w:lang w:val="kk-KZ"/>
              </w:rPr>
              <w:t>Тағамдық жұмыртқаны өндіру бағыты бойынша</w:t>
            </w:r>
          </w:p>
        </w:tc>
      </w:tr>
      <w:tr w:rsidR="006867F9" w:rsidRPr="00500081" w:rsidTr="004F15F0">
        <w:tc>
          <w:tcPr>
            <w:tcW w:w="3137" w:type="dxa"/>
          </w:tcPr>
          <w:p w:rsidR="006867F9" w:rsidRPr="00A328B2"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Ата</w:t>
            </w:r>
            <w:r>
              <w:rPr>
                <w:rFonts w:ascii="Times New Roman" w:hAnsi="Times New Roman" w:cs="Times New Roman"/>
                <w:sz w:val="24"/>
                <w:szCs w:val="24"/>
              </w:rPr>
              <w:t>-</w:t>
            </w:r>
            <w:r>
              <w:rPr>
                <w:rFonts w:ascii="Times New Roman" w:hAnsi="Times New Roman" w:cs="Times New Roman"/>
                <w:sz w:val="24"/>
                <w:szCs w:val="24"/>
                <w:lang w:val="kk-KZ"/>
              </w:rPr>
              <w:t>енелік табын бойынша</w:t>
            </w:r>
          </w:p>
        </w:tc>
        <w:tc>
          <w:tcPr>
            <w:tcW w:w="3241" w:type="dxa"/>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rPr>
              <w:t>Инкубациялық</w:t>
            </w:r>
            <w:r>
              <w:rPr>
                <w:rFonts w:ascii="Times New Roman" w:hAnsi="Times New Roman" w:cs="Times New Roman"/>
                <w:sz w:val="24"/>
                <w:szCs w:val="24"/>
                <w:lang w:val="kk-KZ"/>
              </w:rPr>
              <w:t xml:space="preserve"> жұмыртқа</w:t>
            </w:r>
          </w:p>
        </w:tc>
        <w:tc>
          <w:tcPr>
            <w:tcW w:w="3142" w:type="dxa"/>
            <w:gridSpan w:val="2"/>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1000 дана</w:t>
            </w:r>
          </w:p>
        </w:tc>
      </w:tr>
      <w:tr w:rsidR="006867F9" w:rsidRPr="00500081" w:rsidTr="004F15F0">
        <w:tc>
          <w:tcPr>
            <w:tcW w:w="3137" w:type="dxa"/>
          </w:tcPr>
          <w:p w:rsidR="006867F9" w:rsidRPr="00500081"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Инкубация цехы бойынша</w:t>
            </w:r>
          </w:p>
        </w:tc>
        <w:tc>
          <w:tcPr>
            <w:tcW w:w="3241" w:type="dxa"/>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Тәуліктік балапан (жас төл)</w:t>
            </w:r>
          </w:p>
        </w:tc>
        <w:tc>
          <w:tcPr>
            <w:tcW w:w="3142" w:type="dxa"/>
            <w:gridSpan w:val="2"/>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1000 бас</w:t>
            </w:r>
          </w:p>
        </w:tc>
      </w:tr>
      <w:tr w:rsidR="006867F9" w:rsidRPr="00500081" w:rsidTr="00A92752">
        <w:tc>
          <w:tcPr>
            <w:tcW w:w="3137" w:type="dxa"/>
            <w:tcBorders>
              <w:bottom w:val="nil"/>
            </w:tcBorders>
          </w:tcPr>
          <w:p w:rsidR="006867F9" w:rsidRPr="00500081"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Жөндеу төлін өсіру цехы бойынша</w:t>
            </w:r>
          </w:p>
        </w:tc>
        <w:tc>
          <w:tcPr>
            <w:tcW w:w="3241" w:type="dxa"/>
            <w:tcBorders>
              <w:bottom w:val="nil"/>
            </w:tcBorders>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Тірі салмақтың өсуі және жөндеу төлінің салмағы</w:t>
            </w:r>
          </w:p>
        </w:tc>
        <w:tc>
          <w:tcPr>
            <w:tcW w:w="3142" w:type="dxa"/>
            <w:gridSpan w:val="2"/>
            <w:tcBorders>
              <w:bottom w:val="nil"/>
            </w:tcBorders>
          </w:tcPr>
          <w:p w:rsidR="006867F9" w:rsidRPr="00500081" w:rsidRDefault="006867F9" w:rsidP="00611BB9">
            <w:pPr>
              <w:jc w:val="center"/>
              <w:rPr>
                <w:rFonts w:ascii="Times New Roman" w:hAnsi="Times New Roman" w:cs="Times New Roman"/>
                <w:sz w:val="24"/>
                <w:szCs w:val="24"/>
                <w:lang w:val="kk-KZ"/>
              </w:rPr>
            </w:pPr>
            <w:r w:rsidRPr="00500081">
              <w:rPr>
                <w:rFonts w:ascii="Times New Roman" w:hAnsi="Times New Roman" w:cs="Times New Roman"/>
                <w:sz w:val="24"/>
                <w:szCs w:val="24"/>
                <w:lang w:val="kk-KZ"/>
              </w:rPr>
              <w:t>1 ц</w:t>
            </w:r>
          </w:p>
        </w:tc>
      </w:tr>
      <w:tr w:rsidR="004C3CEA" w:rsidRPr="00500081" w:rsidTr="004C3CEA">
        <w:tc>
          <w:tcPr>
            <w:tcW w:w="9520" w:type="dxa"/>
            <w:gridSpan w:val="4"/>
            <w:tcBorders>
              <w:top w:val="nil"/>
              <w:left w:val="nil"/>
              <w:right w:val="nil"/>
            </w:tcBorders>
          </w:tcPr>
          <w:p w:rsidR="00667A28" w:rsidRPr="00500081" w:rsidRDefault="00CE4879" w:rsidP="00F00451">
            <w:pPr>
              <w:jc w:val="both"/>
              <w:rPr>
                <w:rFonts w:ascii="Times New Roman" w:hAnsi="Times New Roman" w:cs="Times New Roman"/>
                <w:sz w:val="24"/>
                <w:szCs w:val="24"/>
                <w:lang w:val="kk-KZ"/>
              </w:rPr>
            </w:pPr>
            <w:r>
              <w:rPr>
                <w:rFonts w:ascii="Times New Roman" w:hAnsi="Times New Roman" w:cs="Times New Roman"/>
                <w:sz w:val="24"/>
                <w:szCs w:val="24"/>
              </w:rPr>
              <w:t>8</w:t>
            </w:r>
            <w:r w:rsidR="004C3CEA">
              <w:rPr>
                <w:rFonts w:ascii="Times New Roman" w:hAnsi="Times New Roman" w:cs="Times New Roman"/>
                <w:sz w:val="24"/>
                <w:szCs w:val="24"/>
              </w:rPr>
              <w:t>-</w:t>
            </w:r>
            <w:r w:rsidR="004C3CEA">
              <w:rPr>
                <w:rFonts w:ascii="Times New Roman" w:hAnsi="Times New Roman" w:cs="Times New Roman"/>
                <w:sz w:val="24"/>
                <w:szCs w:val="24"/>
                <w:lang w:val="kk-KZ"/>
              </w:rPr>
              <w:t>кестенің жалғасы</w:t>
            </w:r>
          </w:p>
        </w:tc>
      </w:tr>
      <w:tr w:rsidR="004C3CEA" w:rsidRPr="00500081" w:rsidTr="004C3CEA">
        <w:tc>
          <w:tcPr>
            <w:tcW w:w="3137" w:type="dxa"/>
          </w:tcPr>
          <w:p w:rsidR="004C3CEA" w:rsidRDefault="004C3CEA" w:rsidP="009824A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241" w:type="dxa"/>
          </w:tcPr>
          <w:p w:rsidR="004C3CEA" w:rsidRDefault="004C3CEA"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0" w:type="dxa"/>
          </w:tcPr>
          <w:p w:rsidR="004C3CEA" w:rsidRPr="00500081" w:rsidRDefault="004C3CEA" w:rsidP="004C3CEA">
            <w:pPr>
              <w:jc w:val="center"/>
              <w:rPr>
                <w:rFonts w:ascii="Times New Roman" w:hAnsi="Times New Roman" w:cs="Times New Roman"/>
                <w:sz w:val="24"/>
                <w:szCs w:val="24"/>
                <w:lang w:val="kk-KZ"/>
              </w:rPr>
            </w:pPr>
          </w:p>
        </w:tc>
        <w:tc>
          <w:tcPr>
            <w:tcW w:w="2562" w:type="dxa"/>
          </w:tcPr>
          <w:p w:rsidR="004C3CEA" w:rsidRPr="00500081" w:rsidRDefault="004C3CEA"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6867F9" w:rsidRPr="00500081" w:rsidTr="004F15F0">
        <w:tc>
          <w:tcPr>
            <w:tcW w:w="3137" w:type="dxa"/>
          </w:tcPr>
          <w:p w:rsidR="006867F9" w:rsidRPr="00500081"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Мекиен тауықтардың өндірістік табыны</w:t>
            </w:r>
          </w:p>
        </w:tc>
        <w:tc>
          <w:tcPr>
            <w:tcW w:w="3241" w:type="dxa"/>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Тағамдық жұмыртқа</w:t>
            </w:r>
          </w:p>
        </w:tc>
        <w:tc>
          <w:tcPr>
            <w:tcW w:w="3142" w:type="dxa"/>
            <w:gridSpan w:val="2"/>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1000 дана</w:t>
            </w:r>
          </w:p>
        </w:tc>
      </w:tr>
      <w:tr w:rsidR="006867F9" w:rsidRPr="00500081" w:rsidTr="004F15F0">
        <w:tc>
          <w:tcPr>
            <w:tcW w:w="9520" w:type="dxa"/>
            <w:gridSpan w:val="4"/>
          </w:tcPr>
          <w:p w:rsidR="006867F9" w:rsidRPr="00500081" w:rsidRDefault="006867F9" w:rsidP="00611BB9">
            <w:pPr>
              <w:jc w:val="both"/>
              <w:rPr>
                <w:rFonts w:ascii="Times New Roman" w:hAnsi="Times New Roman" w:cs="Times New Roman"/>
                <w:sz w:val="24"/>
                <w:szCs w:val="24"/>
                <w:lang w:val="kk-KZ"/>
              </w:rPr>
            </w:pPr>
            <w:r>
              <w:rPr>
                <w:rFonts w:ascii="Times New Roman" w:hAnsi="Times New Roman" w:cs="Times New Roman"/>
                <w:sz w:val="24"/>
                <w:szCs w:val="24"/>
                <w:lang w:val="kk-KZ"/>
              </w:rPr>
              <w:t>Бройлер тауық еті бағыты бойынша</w:t>
            </w:r>
          </w:p>
        </w:tc>
      </w:tr>
      <w:tr w:rsidR="006867F9" w:rsidRPr="00500081" w:rsidTr="004F15F0">
        <w:tc>
          <w:tcPr>
            <w:tcW w:w="3137" w:type="dxa"/>
          </w:tcPr>
          <w:p w:rsidR="006867F9" w:rsidRPr="00A328B2"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Ата</w:t>
            </w:r>
            <w:r>
              <w:rPr>
                <w:rFonts w:ascii="Times New Roman" w:hAnsi="Times New Roman" w:cs="Times New Roman"/>
                <w:sz w:val="24"/>
                <w:szCs w:val="24"/>
              </w:rPr>
              <w:t>-</w:t>
            </w:r>
            <w:r>
              <w:rPr>
                <w:rFonts w:ascii="Times New Roman" w:hAnsi="Times New Roman" w:cs="Times New Roman"/>
                <w:sz w:val="24"/>
                <w:szCs w:val="24"/>
                <w:lang w:val="kk-KZ"/>
              </w:rPr>
              <w:t>енелік табын бойынша</w:t>
            </w:r>
          </w:p>
        </w:tc>
        <w:tc>
          <w:tcPr>
            <w:tcW w:w="3241" w:type="dxa"/>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rPr>
              <w:t>Инкубациялық</w:t>
            </w:r>
            <w:r>
              <w:rPr>
                <w:rFonts w:ascii="Times New Roman" w:hAnsi="Times New Roman" w:cs="Times New Roman"/>
                <w:sz w:val="24"/>
                <w:szCs w:val="24"/>
                <w:lang w:val="kk-KZ"/>
              </w:rPr>
              <w:t xml:space="preserve"> жұмыртқа</w:t>
            </w:r>
          </w:p>
        </w:tc>
        <w:tc>
          <w:tcPr>
            <w:tcW w:w="3142" w:type="dxa"/>
            <w:gridSpan w:val="2"/>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1000 дана</w:t>
            </w:r>
          </w:p>
        </w:tc>
      </w:tr>
      <w:tr w:rsidR="006867F9" w:rsidRPr="00500081" w:rsidTr="004F15F0">
        <w:tc>
          <w:tcPr>
            <w:tcW w:w="3137" w:type="dxa"/>
          </w:tcPr>
          <w:p w:rsidR="006867F9" w:rsidRPr="00500081"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Инкубация цехы бойынша</w:t>
            </w:r>
          </w:p>
        </w:tc>
        <w:tc>
          <w:tcPr>
            <w:tcW w:w="3241" w:type="dxa"/>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Тәуліктік балапан (жас төл)</w:t>
            </w:r>
          </w:p>
        </w:tc>
        <w:tc>
          <w:tcPr>
            <w:tcW w:w="3142" w:type="dxa"/>
            <w:gridSpan w:val="2"/>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1000 бас</w:t>
            </w:r>
          </w:p>
        </w:tc>
      </w:tr>
      <w:tr w:rsidR="006867F9" w:rsidRPr="00500081" w:rsidTr="004F15F0">
        <w:tc>
          <w:tcPr>
            <w:tcW w:w="3137" w:type="dxa"/>
          </w:tcPr>
          <w:p w:rsidR="006867F9" w:rsidRPr="00500081" w:rsidRDefault="006867F9" w:rsidP="00611BB9">
            <w:pPr>
              <w:rPr>
                <w:rFonts w:ascii="Times New Roman" w:hAnsi="Times New Roman" w:cs="Times New Roman"/>
                <w:sz w:val="24"/>
                <w:szCs w:val="24"/>
                <w:lang w:val="kk-KZ"/>
              </w:rPr>
            </w:pPr>
            <w:r>
              <w:rPr>
                <w:rFonts w:ascii="Times New Roman" w:hAnsi="Times New Roman" w:cs="Times New Roman"/>
                <w:sz w:val="24"/>
                <w:szCs w:val="24"/>
                <w:lang w:val="kk-KZ"/>
              </w:rPr>
              <w:t>Жөндеу төлін өсіру цехы бойынша</w:t>
            </w:r>
          </w:p>
        </w:tc>
        <w:tc>
          <w:tcPr>
            <w:tcW w:w="3241" w:type="dxa"/>
          </w:tcPr>
          <w:p w:rsidR="006867F9" w:rsidRPr="00500081" w:rsidRDefault="006867F9" w:rsidP="00611BB9">
            <w:pPr>
              <w:jc w:val="center"/>
              <w:rPr>
                <w:rFonts w:ascii="Times New Roman" w:hAnsi="Times New Roman" w:cs="Times New Roman"/>
                <w:sz w:val="24"/>
                <w:szCs w:val="24"/>
                <w:lang w:val="kk-KZ"/>
              </w:rPr>
            </w:pPr>
            <w:r>
              <w:rPr>
                <w:rFonts w:ascii="Times New Roman" w:hAnsi="Times New Roman" w:cs="Times New Roman"/>
                <w:sz w:val="24"/>
                <w:szCs w:val="24"/>
                <w:lang w:val="kk-KZ"/>
              </w:rPr>
              <w:t>Тірі салмақтың өсуі және жөндеу төлінің салмағы</w:t>
            </w:r>
          </w:p>
        </w:tc>
        <w:tc>
          <w:tcPr>
            <w:tcW w:w="3142" w:type="dxa"/>
            <w:gridSpan w:val="2"/>
          </w:tcPr>
          <w:p w:rsidR="006867F9" w:rsidRPr="00500081" w:rsidRDefault="006867F9" w:rsidP="00611BB9">
            <w:pPr>
              <w:jc w:val="center"/>
              <w:rPr>
                <w:rFonts w:ascii="Times New Roman" w:hAnsi="Times New Roman" w:cs="Times New Roman"/>
                <w:sz w:val="24"/>
                <w:szCs w:val="24"/>
                <w:lang w:val="kk-KZ"/>
              </w:rPr>
            </w:pPr>
            <w:r w:rsidRPr="00911F1F">
              <w:rPr>
                <w:rFonts w:ascii="Times New Roman" w:hAnsi="Times New Roman" w:cs="Times New Roman"/>
                <w:sz w:val="24"/>
                <w:szCs w:val="24"/>
                <w:lang w:val="kk-KZ"/>
              </w:rPr>
              <w:t>1 ц</w:t>
            </w:r>
          </w:p>
        </w:tc>
      </w:tr>
      <w:tr w:rsidR="00257960" w:rsidRPr="00500081" w:rsidTr="00611BB9">
        <w:tc>
          <w:tcPr>
            <w:tcW w:w="9520" w:type="dxa"/>
            <w:gridSpan w:val="4"/>
          </w:tcPr>
          <w:p w:rsidR="00257960" w:rsidRDefault="00975FBA" w:rsidP="00257960">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[97</w:t>
            </w:r>
            <w:r w:rsidR="00257960">
              <w:rPr>
                <w:rFonts w:ascii="Times New Roman" w:hAnsi="Times New Roman" w:cs="Times New Roman"/>
                <w:sz w:val="24"/>
                <w:szCs w:val="24"/>
                <w:lang w:val="kk-KZ"/>
              </w:rPr>
              <w:t xml:space="preserve">] </w:t>
            </w:r>
            <w:r w:rsidR="00257960" w:rsidRPr="00257960">
              <w:rPr>
                <w:rFonts w:ascii="Times New Roman" w:hAnsi="Times New Roman" w:cs="Times New Roman"/>
                <w:lang w:val="kk-KZ"/>
              </w:rPr>
              <w:t>Әдебиет</w:t>
            </w:r>
            <w:r w:rsidR="00257960">
              <w:rPr>
                <w:rFonts w:ascii="Times New Roman" w:hAnsi="Times New Roman" w:cs="Times New Roman"/>
                <w:lang w:val="kk-KZ"/>
              </w:rPr>
              <w:t xml:space="preserve"> пен зерттелген құс</w:t>
            </w:r>
            <w:r w:rsidR="0020408E">
              <w:rPr>
                <w:rFonts w:ascii="Times New Roman" w:hAnsi="Times New Roman" w:cs="Times New Roman"/>
                <w:lang w:val="kk-KZ"/>
              </w:rPr>
              <w:t xml:space="preserve"> фабрика</w:t>
            </w:r>
            <w:r w:rsidR="00257960">
              <w:rPr>
                <w:rFonts w:ascii="Times New Roman" w:hAnsi="Times New Roman" w:cs="Times New Roman"/>
                <w:lang w:val="kk-KZ"/>
              </w:rPr>
              <w:t xml:space="preserve"> </w:t>
            </w:r>
            <w:r w:rsidR="0020408E">
              <w:rPr>
                <w:rFonts w:ascii="Times New Roman" w:hAnsi="Times New Roman" w:cs="Times New Roman"/>
                <w:lang w:val="kk-KZ"/>
              </w:rPr>
              <w:t>деректері</w:t>
            </w:r>
            <w:r w:rsidR="00257960" w:rsidRPr="00257960">
              <w:rPr>
                <w:rFonts w:ascii="Times New Roman" w:hAnsi="Times New Roman" w:cs="Times New Roman"/>
                <w:lang w:val="kk-KZ"/>
              </w:rPr>
              <w:t xml:space="preserve"> негізінде автормен құрастырылған</w:t>
            </w:r>
          </w:p>
        </w:tc>
      </w:tr>
    </w:tbl>
    <w:p w:rsidR="00A92752" w:rsidRDefault="00A92752" w:rsidP="006867F9">
      <w:pPr>
        <w:pStyle w:val="HTML"/>
        <w:shd w:val="clear" w:color="auto" w:fill="FFFFFF"/>
        <w:ind w:firstLine="567"/>
        <w:jc w:val="both"/>
        <w:rPr>
          <w:rFonts w:ascii="Times New Roman" w:hAnsi="Times New Roman" w:cs="Times New Roman"/>
          <w:sz w:val="28"/>
          <w:szCs w:val="28"/>
          <w:lang w:val="kk-KZ"/>
        </w:rPr>
      </w:pPr>
    </w:p>
    <w:p w:rsidR="0048423A" w:rsidRDefault="007F2DA1" w:rsidP="0048423A">
      <w:pPr>
        <w:pStyle w:val="HTML"/>
        <w:shd w:val="clear" w:color="auto" w:fill="FFFFFF"/>
        <w:ind w:firstLine="567"/>
        <w:jc w:val="both"/>
        <w:rPr>
          <w:rFonts w:ascii="Times New Roman" w:hAnsi="Times New Roman" w:cs="Times New Roman"/>
          <w:sz w:val="28"/>
          <w:szCs w:val="28"/>
          <w:lang w:val="kk-KZ"/>
        </w:rPr>
      </w:pPr>
      <w:r w:rsidRPr="007F2DA1">
        <w:rPr>
          <w:rFonts w:ascii="Times New Roman" w:hAnsi="Times New Roman" w:cs="Times New Roman"/>
          <w:sz w:val="28"/>
          <w:szCs w:val="28"/>
          <w:lang w:val="kk-KZ"/>
        </w:rPr>
        <w:t>8-кестеде</w:t>
      </w:r>
      <w:r>
        <w:rPr>
          <w:rFonts w:ascii="Times New Roman" w:hAnsi="Times New Roman" w:cs="Times New Roman"/>
          <w:sz w:val="28"/>
          <w:szCs w:val="28"/>
          <w:lang w:val="kk-KZ"/>
        </w:rPr>
        <w:t xml:space="preserve"> өзіндік құнды есептеуде қолданылатын объектілер құс шаруашылығының негізгі салалық бағыттарына</w:t>
      </w:r>
      <w:r w:rsidR="0048423A">
        <w:rPr>
          <w:rFonts w:ascii="Times New Roman" w:hAnsi="Times New Roman" w:cs="Times New Roman"/>
          <w:sz w:val="28"/>
          <w:szCs w:val="28"/>
          <w:lang w:val="kk-KZ"/>
        </w:rPr>
        <w:t xml:space="preserve"> қарай бейімделіп</w:t>
      </w:r>
      <w:r>
        <w:rPr>
          <w:rFonts w:ascii="Times New Roman" w:hAnsi="Times New Roman" w:cs="Times New Roman"/>
          <w:sz w:val="28"/>
          <w:szCs w:val="28"/>
          <w:lang w:val="kk-KZ"/>
        </w:rPr>
        <w:t xml:space="preserve"> берілген.</w:t>
      </w:r>
      <w:r w:rsidR="0048423A">
        <w:rPr>
          <w:rFonts w:ascii="Times New Roman" w:hAnsi="Times New Roman" w:cs="Times New Roman"/>
          <w:sz w:val="28"/>
          <w:szCs w:val="28"/>
          <w:lang w:val="kk-KZ"/>
        </w:rPr>
        <w:t xml:space="preserve"> Мұнда </w:t>
      </w:r>
      <w:r w:rsidR="0048423A" w:rsidRPr="0048423A">
        <w:rPr>
          <w:rFonts w:ascii="Times New Roman" w:hAnsi="Times New Roman" w:cs="Times New Roman"/>
          <w:sz w:val="28"/>
          <w:szCs w:val="28"/>
          <w:lang w:val="kk-KZ"/>
        </w:rPr>
        <w:t>технологиялық тізбектегі әрбір циклдің калькуляция о</w:t>
      </w:r>
      <w:r w:rsidR="0048423A">
        <w:rPr>
          <w:rFonts w:ascii="Times New Roman" w:hAnsi="Times New Roman" w:cs="Times New Roman"/>
          <w:sz w:val="28"/>
          <w:szCs w:val="28"/>
          <w:lang w:val="kk-KZ"/>
        </w:rPr>
        <w:t>бъектісін</w:t>
      </w:r>
      <w:r w:rsidR="0048423A" w:rsidRPr="0048423A">
        <w:rPr>
          <w:rFonts w:ascii="Times New Roman" w:hAnsi="Times New Roman" w:cs="Times New Roman"/>
          <w:sz w:val="28"/>
          <w:szCs w:val="28"/>
          <w:lang w:val="kk-KZ"/>
        </w:rPr>
        <w:t>, бірліктерін</w:t>
      </w:r>
      <w:r w:rsidR="0048423A">
        <w:rPr>
          <w:rFonts w:ascii="Times New Roman" w:hAnsi="Times New Roman" w:cs="Times New Roman"/>
          <w:sz w:val="28"/>
          <w:szCs w:val="28"/>
          <w:lang w:val="kk-KZ"/>
        </w:rPr>
        <w:t xml:space="preserve"> негізгі өнім бойынша берілгені байқалады. Себебі әрбір өндірістік циклдің басты өнімі қандай, соған қарай калькуляциялық бірлігі </w:t>
      </w:r>
      <w:r w:rsidR="00474A40">
        <w:rPr>
          <w:rFonts w:ascii="Times New Roman" w:hAnsi="Times New Roman" w:cs="Times New Roman"/>
          <w:sz w:val="28"/>
          <w:szCs w:val="28"/>
          <w:lang w:val="kk-KZ"/>
        </w:rPr>
        <w:t>айқындалады.</w:t>
      </w:r>
      <w:r w:rsidR="00C14CF4">
        <w:rPr>
          <w:rFonts w:ascii="Times New Roman" w:hAnsi="Times New Roman" w:cs="Times New Roman"/>
          <w:sz w:val="28"/>
          <w:szCs w:val="28"/>
          <w:lang w:val="kk-KZ"/>
        </w:rPr>
        <w:t xml:space="preserve"> </w:t>
      </w:r>
    </w:p>
    <w:p w:rsidR="006867F9" w:rsidRDefault="006867F9" w:rsidP="006867F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Кейбір құс етін өндіруші «Алель Агро» секілді ірі кәсіпорындар сатылған өнімдердің өзіндік құнын (СӨӨҚ) келесідей бағыттарда жеке есептеу әдістемесін қолданады:</w:t>
      </w:r>
    </w:p>
    <w:p w:rsidR="006867F9" w:rsidRPr="006421CC" w:rsidRDefault="006867F9" w:rsidP="006867F9">
      <w:pPr>
        <w:pStyle w:val="HTML"/>
        <w:shd w:val="clear" w:color="auto" w:fill="FFFFFF"/>
        <w:ind w:firstLine="567"/>
        <w:jc w:val="both"/>
        <w:rPr>
          <w:rFonts w:ascii="Times New Roman" w:hAnsi="Times New Roman" w:cs="Times New Roman"/>
          <w:sz w:val="28"/>
          <w:szCs w:val="28"/>
          <w:lang w:val="kk-KZ"/>
        </w:rPr>
      </w:pPr>
      <w:r w:rsidRPr="00982552">
        <w:rPr>
          <w:rFonts w:ascii="Times New Roman" w:hAnsi="Times New Roman" w:cs="Times New Roman"/>
          <w:sz w:val="28"/>
          <w:szCs w:val="28"/>
          <w:lang w:val="kk-KZ"/>
        </w:rPr>
        <w:t xml:space="preserve">1) </w:t>
      </w:r>
      <w:r>
        <w:rPr>
          <w:rFonts w:ascii="Times New Roman" w:hAnsi="Times New Roman" w:cs="Times New Roman"/>
          <w:sz w:val="28"/>
          <w:szCs w:val="28"/>
          <w:lang w:val="kk-KZ"/>
        </w:rPr>
        <w:t>өткізілген құс етінің өзіндік құны</w:t>
      </w:r>
    </w:p>
    <w:p w:rsidR="006867F9" w:rsidRPr="00982552" w:rsidRDefault="006867F9" w:rsidP="006867F9">
      <w:pPr>
        <w:pStyle w:val="HTML"/>
        <w:shd w:val="clear" w:color="auto" w:fill="FFFFFF"/>
        <w:ind w:firstLine="567"/>
        <w:jc w:val="both"/>
        <w:rPr>
          <w:rFonts w:ascii="Times New Roman" w:hAnsi="Times New Roman" w:cs="Times New Roman"/>
          <w:sz w:val="28"/>
          <w:szCs w:val="28"/>
          <w:lang w:val="kk-KZ"/>
        </w:rPr>
      </w:pPr>
      <w:r w:rsidRPr="00982552">
        <w:rPr>
          <w:rFonts w:ascii="Times New Roman" w:hAnsi="Times New Roman" w:cs="Times New Roman"/>
          <w:sz w:val="28"/>
          <w:szCs w:val="28"/>
          <w:lang w:val="kk-KZ"/>
        </w:rPr>
        <w:t>2)</w:t>
      </w:r>
      <w:r>
        <w:rPr>
          <w:rFonts w:ascii="Times New Roman" w:hAnsi="Times New Roman" w:cs="Times New Roman"/>
          <w:sz w:val="28"/>
          <w:szCs w:val="28"/>
          <w:lang w:val="kk-KZ"/>
        </w:rPr>
        <w:t xml:space="preserve"> құс басы бойынша өзіндік құн</w:t>
      </w:r>
    </w:p>
    <w:p w:rsidR="006867F9" w:rsidRPr="00982552" w:rsidRDefault="006867F9" w:rsidP="006867F9">
      <w:pPr>
        <w:pStyle w:val="HTML"/>
        <w:shd w:val="clear" w:color="auto" w:fill="FFFFFF"/>
        <w:ind w:firstLine="567"/>
        <w:jc w:val="both"/>
        <w:rPr>
          <w:rFonts w:ascii="Times New Roman" w:hAnsi="Times New Roman" w:cs="Times New Roman"/>
          <w:sz w:val="28"/>
          <w:szCs w:val="28"/>
          <w:lang w:val="kk-KZ"/>
        </w:rPr>
      </w:pPr>
      <w:r w:rsidRPr="0073218F">
        <w:rPr>
          <w:rFonts w:ascii="Times New Roman" w:hAnsi="Times New Roman" w:cs="Times New Roman"/>
          <w:sz w:val="28"/>
          <w:szCs w:val="28"/>
          <w:lang w:val="kk-KZ"/>
        </w:rPr>
        <w:t>3)</w:t>
      </w:r>
      <w:r>
        <w:rPr>
          <w:rFonts w:ascii="Times New Roman" w:hAnsi="Times New Roman" w:cs="Times New Roman"/>
          <w:sz w:val="28"/>
          <w:szCs w:val="28"/>
          <w:lang w:val="kk-KZ"/>
        </w:rPr>
        <w:t xml:space="preserve"> тағамдық жұмыртқаның өзіндік құны</w:t>
      </w:r>
    </w:p>
    <w:p w:rsidR="006867F9" w:rsidRPr="0073218F" w:rsidRDefault="006867F9" w:rsidP="006867F9">
      <w:pPr>
        <w:pStyle w:val="HTML"/>
        <w:shd w:val="clear" w:color="auto" w:fill="FFFFFF"/>
        <w:ind w:firstLine="567"/>
        <w:jc w:val="both"/>
        <w:rPr>
          <w:rFonts w:ascii="Times New Roman" w:hAnsi="Times New Roman" w:cs="Times New Roman"/>
          <w:sz w:val="28"/>
          <w:szCs w:val="28"/>
          <w:lang w:val="kk-KZ"/>
        </w:rPr>
      </w:pPr>
      <w:r w:rsidRPr="0073218F">
        <w:rPr>
          <w:rFonts w:ascii="Times New Roman" w:hAnsi="Times New Roman" w:cs="Times New Roman"/>
          <w:sz w:val="28"/>
          <w:szCs w:val="28"/>
          <w:lang w:val="kk-KZ"/>
        </w:rPr>
        <w:t xml:space="preserve">4) </w:t>
      </w:r>
      <w:r>
        <w:rPr>
          <w:rFonts w:ascii="Times New Roman" w:hAnsi="Times New Roman" w:cs="Times New Roman"/>
          <w:sz w:val="28"/>
          <w:szCs w:val="28"/>
          <w:lang w:val="kk-KZ"/>
        </w:rPr>
        <w:t>инкубациялық жұмыртқаның өзіндік құны</w:t>
      </w:r>
    </w:p>
    <w:p w:rsidR="006867F9" w:rsidRDefault="006867F9" w:rsidP="006867F9">
      <w:pPr>
        <w:pStyle w:val="HTML"/>
        <w:shd w:val="clear" w:color="auto" w:fill="FFFFFF"/>
        <w:ind w:firstLine="567"/>
        <w:jc w:val="both"/>
        <w:rPr>
          <w:rFonts w:ascii="Times New Roman" w:hAnsi="Times New Roman" w:cs="Times New Roman"/>
          <w:sz w:val="28"/>
          <w:szCs w:val="28"/>
          <w:lang w:val="kk-KZ"/>
        </w:rPr>
      </w:pPr>
      <w:r w:rsidRPr="0073218F">
        <w:rPr>
          <w:rFonts w:ascii="Times New Roman" w:hAnsi="Times New Roman" w:cs="Times New Roman"/>
          <w:sz w:val="28"/>
          <w:szCs w:val="28"/>
          <w:lang w:val="kk-KZ"/>
        </w:rPr>
        <w:t>5)</w:t>
      </w:r>
      <w:r>
        <w:rPr>
          <w:rFonts w:ascii="Times New Roman" w:hAnsi="Times New Roman" w:cs="Times New Roman"/>
          <w:sz w:val="28"/>
          <w:szCs w:val="28"/>
          <w:lang w:val="kk-KZ"/>
        </w:rPr>
        <w:t xml:space="preserve"> биогумус бойынша өзіндік құн</w:t>
      </w:r>
    </w:p>
    <w:p w:rsidR="006867F9" w:rsidRPr="008B06F0" w:rsidRDefault="006867F9" w:rsidP="006867F9">
      <w:pPr>
        <w:spacing w:after="0" w:line="240" w:lineRule="auto"/>
        <w:ind w:firstLine="567"/>
        <w:rPr>
          <w:rFonts w:ascii="Times New Roman" w:hAnsi="Times New Roman" w:cs="Times New Roman"/>
          <w:sz w:val="28"/>
          <w:szCs w:val="28"/>
          <w:lang w:val="kk-KZ"/>
        </w:rPr>
      </w:pPr>
      <w:r w:rsidRPr="0073218F">
        <w:rPr>
          <w:rFonts w:ascii="Times New Roman" w:hAnsi="Times New Roman" w:cs="Times New Roman"/>
          <w:sz w:val="28"/>
          <w:szCs w:val="28"/>
          <w:lang w:val="kk-KZ"/>
        </w:rPr>
        <w:t>6)</w:t>
      </w:r>
      <w:r>
        <w:rPr>
          <w:rFonts w:ascii="Times New Roman" w:hAnsi="Times New Roman" w:cs="Times New Roman"/>
          <w:sz w:val="28"/>
          <w:szCs w:val="28"/>
          <w:lang w:val="kk-KZ"/>
        </w:rPr>
        <w:t xml:space="preserve"> өзге өнімдердің, қызметтердің өзіндік құны</w:t>
      </w:r>
      <w:r w:rsidR="00766397">
        <w:rPr>
          <w:rFonts w:ascii="Times New Roman" w:hAnsi="Times New Roman" w:cs="Times New Roman"/>
          <w:sz w:val="28"/>
          <w:szCs w:val="28"/>
          <w:lang w:val="kk-KZ"/>
        </w:rPr>
        <w:t xml:space="preserve"> [98</w:t>
      </w:r>
      <w:r>
        <w:rPr>
          <w:rFonts w:ascii="Times New Roman" w:hAnsi="Times New Roman" w:cs="Times New Roman"/>
          <w:sz w:val="28"/>
          <w:szCs w:val="28"/>
          <w:lang w:val="kk-KZ"/>
        </w:rPr>
        <w:t xml:space="preserve">]. </w:t>
      </w:r>
    </w:p>
    <w:p w:rsidR="0009077B" w:rsidRDefault="006867F9" w:rsidP="006867F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Мұндай бағыттар бойынша ӨӨҚ калькуляциялау арқылы қай өнімді әрі қарай өндірудің орындылығы және қолданыстағы технологияны жаңарту мүмкіндігін анықтау үшін жасалады. </w:t>
      </w:r>
      <w:r w:rsidR="0009077B" w:rsidRPr="005C4893">
        <w:rPr>
          <w:rFonts w:ascii="Times New Roman" w:hAnsi="Times New Roman" w:cs="Times New Roman"/>
          <w:sz w:val="28"/>
          <w:szCs w:val="28"/>
          <w:lang w:val="kk-KZ"/>
        </w:rPr>
        <w:t xml:space="preserve">Әрине, </w:t>
      </w:r>
      <w:r w:rsidR="0009077B">
        <w:rPr>
          <w:rFonts w:ascii="Times New Roman" w:hAnsi="Times New Roman" w:cs="Times New Roman"/>
          <w:sz w:val="28"/>
          <w:szCs w:val="28"/>
          <w:lang w:val="kk-KZ"/>
        </w:rPr>
        <w:t>«Алель Агро» компаниясындағы өндірісті өзге Алматы облысының Іле ауданында орналасқан «Сары Бұлақ» серіктестігіндегі өндірістік</w:t>
      </w:r>
      <w:r w:rsidR="0009077B" w:rsidRPr="001959BC">
        <w:rPr>
          <w:rFonts w:ascii="Times New Roman" w:hAnsi="Times New Roman" w:cs="Times New Roman"/>
          <w:sz w:val="28"/>
          <w:szCs w:val="28"/>
          <w:lang w:val="kk-KZ"/>
        </w:rPr>
        <w:t>-</w:t>
      </w:r>
      <w:r w:rsidR="0009077B">
        <w:rPr>
          <w:rFonts w:ascii="Times New Roman" w:hAnsi="Times New Roman" w:cs="Times New Roman"/>
          <w:sz w:val="28"/>
          <w:szCs w:val="28"/>
          <w:lang w:val="kk-KZ"/>
        </w:rPr>
        <w:t>технологиялық цикл тізбегімен салыстыруға келмейді, өйткені онда біршама күрделі. Басты ерекшелігі бұл серіктестікте асханалық жұмыртқаны да, бройлер етін өндіру де, оны қайта өңдеу, ет-сүйекті ұн, құстың жем</w:t>
      </w:r>
      <w:r w:rsidR="0009077B" w:rsidRPr="00A94F9D">
        <w:rPr>
          <w:rFonts w:ascii="Times New Roman" w:hAnsi="Times New Roman" w:cs="Times New Roman"/>
          <w:sz w:val="28"/>
          <w:szCs w:val="28"/>
          <w:lang w:val="kk-KZ"/>
        </w:rPr>
        <w:t>-</w:t>
      </w:r>
      <w:r w:rsidR="0009077B">
        <w:rPr>
          <w:rFonts w:ascii="Times New Roman" w:hAnsi="Times New Roman" w:cs="Times New Roman"/>
          <w:sz w:val="28"/>
          <w:szCs w:val="28"/>
          <w:lang w:val="kk-KZ"/>
        </w:rPr>
        <w:t xml:space="preserve">азығын дайындау, майлы дақылдар өндірісі де бар.  </w:t>
      </w:r>
    </w:p>
    <w:p w:rsidR="0009077B" w:rsidRDefault="0009077B" w:rsidP="006867F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Құс шаруашылығы ұйымының мамандануының бағыттарының әртүрлілігіне байланысты шығындар есебіндегі технологиялық топтар саны бекітіледі. </w:t>
      </w:r>
      <w:r w:rsidRPr="00D410D7">
        <w:rPr>
          <w:rFonts w:ascii="Times New Roman" w:hAnsi="Times New Roman" w:cs="Times New Roman"/>
          <w:sz w:val="28"/>
          <w:szCs w:val="28"/>
          <w:lang w:val="kk-KZ"/>
        </w:rPr>
        <w:t xml:space="preserve">Бұл әр құс </w:t>
      </w:r>
      <w:r>
        <w:rPr>
          <w:rFonts w:ascii="Times New Roman" w:hAnsi="Times New Roman" w:cs="Times New Roman"/>
          <w:sz w:val="28"/>
          <w:szCs w:val="28"/>
          <w:lang w:val="kk-KZ"/>
        </w:rPr>
        <w:t>фабрикасындағы есепші мамандард</w:t>
      </w:r>
      <w:r w:rsidRPr="00D410D7">
        <w:rPr>
          <w:rFonts w:ascii="Times New Roman" w:hAnsi="Times New Roman" w:cs="Times New Roman"/>
          <w:sz w:val="28"/>
          <w:szCs w:val="28"/>
          <w:lang w:val="kk-KZ"/>
        </w:rPr>
        <w:t>ың құзіретіне кіретін болғандықтан</w:t>
      </w:r>
      <w:r>
        <w:rPr>
          <w:rFonts w:ascii="Times New Roman" w:hAnsi="Times New Roman" w:cs="Times New Roman"/>
          <w:sz w:val="28"/>
          <w:szCs w:val="28"/>
          <w:lang w:val="kk-KZ"/>
        </w:rPr>
        <w:t xml:space="preserve"> </w:t>
      </w:r>
      <w:r w:rsidR="009D72E1">
        <w:rPr>
          <w:rFonts w:ascii="Times New Roman" w:hAnsi="Times New Roman" w:cs="Times New Roman"/>
          <w:sz w:val="28"/>
          <w:szCs w:val="28"/>
          <w:lang w:val="kk-KZ"/>
        </w:rPr>
        <w:t>ӨӨҚ</w:t>
      </w:r>
      <w:r w:rsidR="009D72E1" w:rsidRPr="009D72E1">
        <w:rPr>
          <w:rFonts w:ascii="Times New Roman" w:hAnsi="Times New Roman" w:cs="Times New Roman"/>
          <w:sz w:val="28"/>
          <w:szCs w:val="28"/>
          <w:lang w:val="kk-KZ"/>
        </w:rPr>
        <w:t xml:space="preserve">-н </w:t>
      </w:r>
      <w:r>
        <w:rPr>
          <w:rFonts w:ascii="Times New Roman" w:hAnsi="Times New Roman" w:cs="Times New Roman"/>
          <w:sz w:val="28"/>
          <w:szCs w:val="28"/>
          <w:lang w:val="kk-KZ"/>
        </w:rPr>
        <w:t>анықтауда</w:t>
      </w:r>
      <w:r w:rsidRPr="00D410D7">
        <w:rPr>
          <w:rFonts w:ascii="Times New Roman" w:hAnsi="Times New Roman" w:cs="Times New Roman"/>
          <w:sz w:val="28"/>
          <w:szCs w:val="28"/>
          <w:lang w:val="kk-KZ"/>
        </w:rPr>
        <w:t xml:space="preserve"> әрбір технологиялық топ бойынша жеке есептемелер жасалады.   </w:t>
      </w:r>
    </w:p>
    <w:p w:rsidR="009D72E1" w:rsidRDefault="009D72E1" w:rsidP="009D72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Бұдан өзге аталған салада мерзімдік ерекшеліктерді де назардан тыс қалдырмау керек, себебі олар ӨӨҚ технологиялық топ бойынша есептеу әдістемесіне әсер етеді. Зерттеу жүргізу кезінде мерзімдік ерекшеліктерге өндірістік табындағы мекиен тауықтың жасы </w:t>
      </w:r>
      <w:r w:rsidRPr="00334480">
        <w:rPr>
          <w:rFonts w:ascii="Times New Roman" w:hAnsi="Times New Roman" w:cs="Times New Roman"/>
          <w:sz w:val="28"/>
          <w:szCs w:val="28"/>
          <w:lang w:val="kk-KZ"/>
        </w:rPr>
        <w:t xml:space="preserve">1 жыл </w:t>
      </w:r>
      <w:r>
        <w:rPr>
          <w:rFonts w:ascii="Times New Roman" w:hAnsi="Times New Roman" w:cs="Times New Roman"/>
          <w:sz w:val="28"/>
          <w:szCs w:val="28"/>
          <w:lang w:val="kk-KZ"/>
        </w:rPr>
        <w:t>6 айға жеткеннен кейін жұмыртқалау тұрғысындағы өнімділігі төмендеп кетуі кіретіні анықталды. Ет бағытында бройлер балапанын өсіру мерзімі қысқа уақытты алуы ШЕА жүргізуге әсер ететін мерзімдік сипаттағы ерекшеліктің бірі екендігі анықталды.</w:t>
      </w:r>
    </w:p>
    <w:p w:rsidR="00F2116B" w:rsidRDefault="00F2116B" w:rsidP="00F2116B">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Құс шаруашылығы ө</w:t>
      </w:r>
      <w:r w:rsidRPr="00B35112">
        <w:rPr>
          <w:rFonts w:ascii="Times New Roman" w:hAnsi="Times New Roman" w:cs="Times New Roman"/>
          <w:sz w:val="28"/>
          <w:szCs w:val="28"/>
          <w:lang w:val="kk-KZ"/>
        </w:rPr>
        <w:t>нім</w:t>
      </w:r>
      <w:r>
        <w:rPr>
          <w:rFonts w:ascii="Times New Roman" w:hAnsi="Times New Roman" w:cs="Times New Roman"/>
          <w:sz w:val="28"/>
          <w:szCs w:val="28"/>
          <w:lang w:val="kk-KZ"/>
        </w:rPr>
        <w:t>дері</w:t>
      </w:r>
      <w:r w:rsidRPr="00B35112">
        <w:rPr>
          <w:rFonts w:ascii="Times New Roman" w:hAnsi="Times New Roman" w:cs="Times New Roman"/>
          <w:sz w:val="28"/>
          <w:szCs w:val="28"/>
          <w:lang w:val="kk-KZ"/>
        </w:rPr>
        <w:t>нің өз</w:t>
      </w:r>
      <w:r>
        <w:rPr>
          <w:rFonts w:ascii="Times New Roman" w:hAnsi="Times New Roman" w:cs="Times New Roman"/>
          <w:sz w:val="28"/>
          <w:szCs w:val="28"/>
          <w:lang w:val="kk-KZ"/>
        </w:rPr>
        <w:t>індік құнын есептеуде реттілік</w:t>
      </w:r>
      <w:r w:rsidRPr="00B35112">
        <w:rPr>
          <w:rFonts w:ascii="Times New Roman" w:hAnsi="Times New Roman" w:cs="Times New Roman"/>
          <w:sz w:val="28"/>
          <w:szCs w:val="28"/>
          <w:lang w:val="kk-KZ"/>
        </w:rPr>
        <w:t xml:space="preserve"> үрдісін қолданған жөн.</w:t>
      </w:r>
      <w:r>
        <w:rPr>
          <w:rFonts w:ascii="Times New Roman" w:hAnsi="Times New Roman" w:cs="Times New Roman"/>
          <w:sz w:val="28"/>
          <w:szCs w:val="28"/>
          <w:lang w:val="kk-KZ"/>
        </w:rPr>
        <w:t xml:space="preserve"> Технологиялық </w:t>
      </w:r>
      <w:r w:rsidRPr="009B3A6A">
        <w:rPr>
          <w:rFonts w:ascii="Times New Roman" w:hAnsi="Times New Roman" w:cs="Times New Roman"/>
          <w:sz w:val="28"/>
          <w:szCs w:val="28"/>
          <w:lang w:val="kk-KZ"/>
        </w:rPr>
        <w:t>циклдер</w:t>
      </w:r>
      <w:r>
        <w:rPr>
          <w:rFonts w:ascii="Times New Roman" w:hAnsi="Times New Roman" w:cs="Times New Roman"/>
          <w:sz w:val="28"/>
          <w:szCs w:val="28"/>
          <w:lang w:val="kk-KZ"/>
        </w:rPr>
        <w:t>і</w:t>
      </w:r>
      <w:r w:rsidRPr="009B3A6A">
        <w:rPr>
          <w:rFonts w:ascii="Times New Roman" w:hAnsi="Times New Roman" w:cs="Times New Roman"/>
          <w:sz w:val="28"/>
          <w:szCs w:val="28"/>
          <w:lang w:val="kk-KZ"/>
        </w:rPr>
        <w:t xml:space="preserve"> </w:t>
      </w:r>
      <w:r>
        <w:rPr>
          <w:rFonts w:ascii="Times New Roman" w:hAnsi="Times New Roman" w:cs="Times New Roman"/>
          <w:sz w:val="28"/>
          <w:szCs w:val="28"/>
          <w:lang w:val="kk-KZ"/>
        </w:rPr>
        <w:t>тұтас бір ұйымның өзінде толықта</w:t>
      </w:r>
      <w:r w:rsidRPr="009B3A6A">
        <w:rPr>
          <w:rFonts w:ascii="Times New Roman" w:hAnsi="Times New Roman" w:cs="Times New Roman"/>
          <w:sz w:val="28"/>
          <w:szCs w:val="28"/>
          <w:lang w:val="kk-KZ"/>
        </w:rPr>
        <w:t>й аяқталған болса</w:t>
      </w:r>
      <w:r>
        <w:rPr>
          <w:rFonts w:ascii="Times New Roman" w:hAnsi="Times New Roman" w:cs="Times New Roman"/>
          <w:sz w:val="28"/>
          <w:szCs w:val="28"/>
          <w:lang w:val="kk-KZ"/>
        </w:rPr>
        <w:t>, онда келесідей реттілікпен ӨӨҚ есептеледі. Асыл тұқымды жұмыртқалар, басқаша айтқанда инкубацияға салынатын өнімнің құны бірінші кезекте анықталады, себебі олар инкубаторий цехы үшін аралық өнім болып саналады. Кейбір құс фабрикаларында ата</w:t>
      </w:r>
      <w:r w:rsidRPr="009B3A6A">
        <w:rPr>
          <w:rFonts w:ascii="Times New Roman" w:hAnsi="Times New Roman" w:cs="Times New Roman"/>
          <w:sz w:val="28"/>
          <w:szCs w:val="28"/>
          <w:lang w:val="kk-KZ"/>
        </w:rPr>
        <w:t>-</w:t>
      </w:r>
      <w:r>
        <w:rPr>
          <w:rFonts w:ascii="Times New Roman" w:hAnsi="Times New Roman" w:cs="Times New Roman"/>
          <w:sz w:val="28"/>
          <w:szCs w:val="28"/>
          <w:lang w:val="kk-KZ"/>
        </w:rPr>
        <w:t xml:space="preserve">енелік табын болмауына байланысты басқа субъектілерден инкубацияға салынатын жұмыртқалар сатып алынады, ондай жағдайда сатып алу құнымен есепке алынады. </w:t>
      </w:r>
    </w:p>
    <w:p w:rsidR="00F2116B" w:rsidRDefault="00F2116B" w:rsidP="00F2116B">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кезекте тәуліктік шөже балапандардың өзіндік құны есептеледі. Содан кейін ғана бордақылап өсіру цехындағы құстың жас төлдерінің өзіндік құны анықталады.  Мұндай реттілікпен ӨӨҚ есептеу ең алдымен шығындар есебінің шынайы мақсатына қол жеткізуге себепкер болады. Ұйымның технологиялық тізбегіндегі әрбір шаруашылық қызметтің негізгі, жанама өнімдерінің құнын анықтауды жеңілдетеді. </w:t>
      </w:r>
    </w:p>
    <w:p w:rsidR="003779F6" w:rsidRDefault="003779F6" w:rsidP="003779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ШЕАЖ құс шаруашылығы субъектісінде тиімді болу сол ұйымды басқарып отырған тұлғалар, қызметкерлердің жауапкершілігі мен рөліне байланысты болады. Бұл орайда кез келген құс шаруашылығы ұйымын жауапкершілік желілермен тығыз байланысқан жауапкершілікке ие орталықтардың жиынтығы деп қарастыру қазіргі заман талабы. Ішкі есепті ұйымдастыру алғашқы кезекте нарықтың рухына, оның талаптарының өзгеруіне, қоятын міндеттеріне сәйкес келуі керек. Осыны ескерсек, басқарушылық есептің өзегі болып табылатын ШЕАЖ</w:t>
      </w:r>
      <w:r w:rsidRPr="00CD51EE">
        <w:rPr>
          <w:rFonts w:ascii="Times New Roman" w:hAnsi="Times New Roman" w:cs="Times New Roman"/>
          <w:sz w:val="28"/>
          <w:szCs w:val="28"/>
          <w:lang w:val="kk-KZ"/>
        </w:rPr>
        <w:t>-н</w:t>
      </w:r>
      <w:r>
        <w:rPr>
          <w:rFonts w:ascii="Times New Roman" w:hAnsi="Times New Roman" w:cs="Times New Roman"/>
          <w:sz w:val="28"/>
          <w:szCs w:val="28"/>
          <w:lang w:val="kk-KZ"/>
        </w:rPr>
        <w:t>де есеп объектілерін анықтау жауапты орталықтарды жіктеуден басталады. Себебі жауапкершілікке ие орталықтарды жіктеп бөлу шығындар есебін ұйымдастыруды айтарлықтай тиімді етеді, сондай</w:t>
      </w:r>
      <w:r w:rsidRPr="00274C6F">
        <w:rPr>
          <w:rFonts w:ascii="Times New Roman" w:hAnsi="Times New Roman" w:cs="Times New Roman"/>
          <w:sz w:val="28"/>
          <w:szCs w:val="28"/>
          <w:lang w:val="kk-KZ"/>
        </w:rPr>
        <w:t>-</w:t>
      </w:r>
      <w:r>
        <w:rPr>
          <w:rFonts w:ascii="Times New Roman" w:hAnsi="Times New Roman" w:cs="Times New Roman"/>
          <w:sz w:val="28"/>
          <w:szCs w:val="28"/>
          <w:lang w:val="kk-KZ"/>
        </w:rPr>
        <w:t xml:space="preserve">ақ жауапты әр қызметкердің өкілеттігі, міндеттері қаншалықты орындалғанын көрсете алады. </w:t>
      </w:r>
    </w:p>
    <w:p w:rsidR="003779F6" w:rsidRPr="005B34BE" w:rsidRDefault="003779F6" w:rsidP="003779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Жауапты орталықтарды бөлу кезінде әртүрлі жіктеу белгілері арқылы бөлуге болатыны мамандар мен зерттеушілерге белгілі. Көбінесе жалпы қабылданған жіктеу белгілері көмегімен бөліп бекітеді (сурет </w:t>
      </w:r>
      <w:r>
        <w:rPr>
          <w:rFonts w:ascii="Times New Roman" w:hAnsi="Times New Roman" w:cs="Times New Roman"/>
          <w:sz w:val="28"/>
          <w:szCs w:val="28"/>
        </w:rPr>
        <w:t>17</w:t>
      </w:r>
      <w:r>
        <w:rPr>
          <w:rFonts w:ascii="Times New Roman" w:hAnsi="Times New Roman" w:cs="Times New Roman"/>
          <w:sz w:val="28"/>
          <w:szCs w:val="28"/>
          <w:lang w:val="kk-KZ"/>
        </w:rPr>
        <w:t>).</w:t>
      </w:r>
    </w:p>
    <w:p w:rsidR="003779F6" w:rsidRDefault="003779F6" w:rsidP="006867F9">
      <w:pPr>
        <w:pStyle w:val="HTML"/>
        <w:shd w:val="clear" w:color="auto" w:fill="FFFFFF"/>
        <w:ind w:firstLine="567"/>
        <w:jc w:val="both"/>
        <w:rPr>
          <w:rFonts w:ascii="Times New Roman" w:hAnsi="Times New Roman" w:cs="Times New Roman"/>
          <w:sz w:val="28"/>
          <w:szCs w:val="28"/>
          <w:lang w:val="kk-KZ"/>
        </w:rPr>
      </w:pPr>
    </w:p>
    <w:p w:rsidR="003779F6" w:rsidRDefault="00566FC6" w:rsidP="006867F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486400" cy="2256930"/>
            <wp:effectExtent l="0" t="0" r="0" b="0"/>
            <wp:docPr id="266" name="Схема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3779F6" w:rsidRDefault="003779F6" w:rsidP="006867F9">
      <w:pPr>
        <w:pStyle w:val="HTML"/>
        <w:shd w:val="clear" w:color="auto" w:fill="FFFFFF"/>
        <w:ind w:firstLine="567"/>
        <w:jc w:val="both"/>
        <w:rPr>
          <w:rFonts w:ascii="Times New Roman" w:hAnsi="Times New Roman" w:cs="Times New Roman"/>
          <w:sz w:val="28"/>
          <w:szCs w:val="28"/>
          <w:lang w:val="kk-KZ"/>
        </w:rPr>
      </w:pPr>
    </w:p>
    <w:p w:rsidR="00566FC6" w:rsidRDefault="00031ADC" w:rsidP="00031ADC">
      <w:pPr>
        <w:pStyle w:val="HTML"/>
        <w:shd w:val="clear" w:color="auto" w:fill="FFFFFF"/>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Сурет 17 – Жауапкершілігі бар орталықтарды жіктеу белгілері</w:t>
      </w:r>
    </w:p>
    <w:p w:rsidR="008C1913" w:rsidRPr="00031ADC" w:rsidRDefault="008C1913" w:rsidP="00031ADC">
      <w:pPr>
        <w:pStyle w:val="HTML"/>
        <w:shd w:val="clear" w:color="auto" w:fill="FFFFFF"/>
        <w:ind w:firstLine="567"/>
        <w:jc w:val="center"/>
        <w:rPr>
          <w:rFonts w:ascii="Times New Roman" w:hAnsi="Times New Roman" w:cs="Times New Roman"/>
          <w:sz w:val="24"/>
          <w:szCs w:val="24"/>
          <w:lang w:val="kk-KZ"/>
        </w:rPr>
      </w:pPr>
    </w:p>
    <w:p w:rsidR="006867F9" w:rsidRPr="003A7566" w:rsidRDefault="006867F9" w:rsidP="006867F9">
      <w:pPr>
        <w:pStyle w:val="HTML"/>
        <w:shd w:val="clear" w:color="auto" w:fill="FFFFFF"/>
        <w:ind w:firstLine="567"/>
        <w:jc w:val="both"/>
        <w:rPr>
          <w:rFonts w:ascii="Times New Roman" w:hAnsi="Times New Roman" w:cs="Times New Roman"/>
          <w:sz w:val="24"/>
          <w:szCs w:val="24"/>
          <w:lang w:val="kk-KZ"/>
        </w:rPr>
      </w:pPr>
      <w:r w:rsidRPr="003A7566">
        <w:rPr>
          <w:rFonts w:ascii="Times New Roman" w:hAnsi="Times New Roman" w:cs="Times New Roman"/>
          <w:sz w:val="24"/>
          <w:szCs w:val="24"/>
          <w:lang w:val="kk-KZ"/>
        </w:rPr>
        <w:t>Ескертпе – [</w:t>
      </w:r>
      <w:r w:rsidR="00D04E28">
        <w:rPr>
          <w:rFonts w:ascii="Times New Roman" w:hAnsi="Times New Roman" w:cs="Times New Roman"/>
          <w:sz w:val="24"/>
          <w:szCs w:val="24"/>
          <w:lang w:val="kk-KZ"/>
        </w:rPr>
        <w:t>99</w:t>
      </w:r>
      <w:r w:rsidRPr="003A7566">
        <w:rPr>
          <w:rFonts w:ascii="Times New Roman" w:hAnsi="Times New Roman" w:cs="Times New Roman"/>
          <w:sz w:val="24"/>
          <w:szCs w:val="24"/>
          <w:lang w:val="kk-KZ"/>
        </w:rPr>
        <w:t>] әдебиет негіз</w:t>
      </w:r>
      <w:r w:rsidR="008B73B4">
        <w:rPr>
          <w:rFonts w:ascii="Times New Roman" w:hAnsi="Times New Roman" w:cs="Times New Roman"/>
          <w:sz w:val="24"/>
          <w:szCs w:val="24"/>
          <w:lang w:val="kk-KZ"/>
        </w:rPr>
        <w:t>інде автормен құрастырылған</w:t>
      </w:r>
      <w:r>
        <w:rPr>
          <w:rFonts w:ascii="Times New Roman" w:hAnsi="Times New Roman" w:cs="Times New Roman"/>
          <w:sz w:val="24"/>
          <w:szCs w:val="24"/>
          <w:lang w:val="kk-KZ"/>
        </w:rPr>
        <w:t xml:space="preserve"> </w:t>
      </w:r>
    </w:p>
    <w:p w:rsidR="002F29E9" w:rsidRDefault="002F29E9" w:rsidP="002F29E9">
      <w:pPr>
        <w:spacing w:after="0" w:line="240" w:lineRule="auto"/>
        <w:ind w:firstLine="567"/>
        <w:jc w:val="both"/>
        <w:rPr>
          <w:rFonts w:ascii="Times New Roman" w:hAnsi="Times New Roman" w:cs="Times New Roman"/>
          <w:sz w:val="28"/>
          <w:szCs w:val="28"/>
          <w:lang w:val="kk-KZ"/>
        </w:rPr>
      </w:pPr>
      <w:r w:rsidRPr="009F7981">
        <w:rPr>
          <w:rFonts w:ascii="Times New Roman" w:hAnsi="Times New Roman" w:cs="Times New Roman"/>
          <w:sz w:val="28"/>
          <w:szCs w:val="28"/>
          <w:lang w:val="kk-KZ"/>
        </w:rPr>
        <w:t xml:space="preserve">Шығындар есебін ұйымдастырудың классикалық үлгісінде </w:t>
      </w:r>
      <w:r>
        <w:rPr>
          <w:rFonts w:ascii="Times New Roman" w:hAnsi="Times New Roman" w:cs="Times New Roman"/>
          <w:sz w:val="28"/>
          <w:szCs w:val="28"/>
          <w:lang w:val="kk-KZ"/>
        </w:rPr>
        <w:t xml:space="preserve">басшылар, қызметкерлерге тиісті </w:t>
      </w:r>
      <w:r w:rsidRPr="009F7981">
        <w:rPr>
          <w:rFonts w:ascii="Times New Roman" w:hAnsi="Times New Roman" w:cs="Times New Roman"/>
          <w:sz w:val="28"/>
          <w:szCs w:val="28"/>
          <w:lang w:val="kk-KZ"/>
        </w:rPr>
        <w:t>өкілеттілік пен міндеттемелер көлеміне байланысты жауапты орталықтар</w:t>
      </w:r>
      <w:r>
        <w:rPr>
          <w:rFonts w:ascii="Times New Roman" w:hAnsi="Times New Roman" w:cs="Times New Roman"/>
          <w:sz w:val="28"/>
          <w:szCs w:val="28"/>
          <w:lang w:val="kk-KZ"/>
        </w:rPr>
        <w:t xml:space="preserve"> шығыстар, сату, пайда, қаржы салымдар орталығы болып бөлінеді. </w:t>
      </w:r>
      <w:r w:rsidRPr="002A1D07">
        <w:rPr>
          <w:rFonts w:ascii="Times New Roman" w:hAnsi="Times New Roman" w:cs="Times New Roman"/>
          <w:sz w:val="28"/>
          <w:szCs w:val="28"/>
          <w:lang w:val="kk-KZ"/>
        </w:rPr>
        <w:t xml:space="preserve">17-суреттен </w:t>
      </w:r>
      <w:r>
        <w:rPr>
          <w:rFonts w:ascii="Times New Roman" w:hAnsi="Times New Roman" w:cs="Times New Roman"/>
          <w:sz w:val="28"/>
          <w:szCs w:val="28"/>
          <w:lang w:val="kk-KZ"/>
        </w:rPr>
        <w:t>олардың басқару деңгейі, функциялары мен міндеттері, сондай</w:t>
      </w:r>
      <w:r w:rsidRPr="002A1D07">
        <w:rPr>
          <w:rFonts w:ascii="Times New Roman" w:hAnsi="Times New Roman" w:cs="Times New Roman"/>
          <w:sz w:val="28"/>
          <w:szCs w:val="28"/>
          <w:lang w:val="kk-KZ"/>
        </w:rPr>
        <w:t>-а</w:t>
      </w:r>
      <w:r>
        <w:rPr>
          <w:rFonts w:ascii="Times New Roman" w:hAnsi="Times New Roman" w:cs="Times New Roman"/>
          <w:sz w:val="28"/>
          <w:szCs w:val="28"/>
          <w:lang w:val="kk-KZ"/>
        </w:rPr>
        <w:t xml:space="preserve">қ иерархиялық орынына қарай жіктеп бөлу тәсілі пайдаланылатынын көреміз. Алайда жауапкершілігі бар орталықтарды жіктеп белгілеуде құс фабрикасының әкімшілігі шығарылатын өнімнің ассортименті, өндірістің технологиялық тізбектері, қызметкер мамандарының біліктілігін және басқаларын ескере келе өзі шешеді. </w:t>
      </w:r>
      <w:r w:rsidRPr="009F7981">
        <w:rPr>
          <w:rFonts w:ascii="Times New Roman" w:hAnsi="Times New Roman" w:cs="Times New Roman"/>
          <w:sz w:val="28"/>
          <w:szCs w:val="28"/>
          <w:lang w:val="kk-KZ"/>
        </w:rPr>
        <w:t>Әдетте шығындар қай цехта, бөлімшеде пайда болуына қарай, болмаса өнімнің түрі, сонымен қатар олардың тасымалдаушылары бойынша топтастыру қолданылатыны белгілі.</w:t>
      </w:r>
      <w:r>
        <w:rPr>
          <w:rFonts w:ascii="Times New Roman" w:hAnsi="Times New Roman" w:cs="Times New Roman"/>
          <w:sz w:val="28"/>
          <w:szCs w:val="28"/>
          <w:lang w:val="kk-KZ"/>
        </w:rPr>
        <w:t xml:space="preserve"> Ал ұйымның жауапты орталықтары дұрыс жіктеліп бөлінсе, бюджеттеуде, бақылау мен шығындарды басқару үрдісін едәуір оңтайлы етеді. </w:t>
      </w:r>
    </w:p>
    <w:p w:rsidR="002F29E9" w:rsidRPr="00B7598E" w:rsidRDefault="002F29E9" w:rsidP="002F29E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Дәл сол үшін өндіріске қатысы бар жауапкершілікке ие орталықтарды жіктеуде атқарылатын функционалдық қызметі және ұйымның құрылымына қарай бөлу ұсынылды [</w:t>
      </w:r>
      <w:r w:rsidR="00D04E28">
        <w:rPr>
          <w:rFonts w:ascii="Times New Roman" w:hAnsi="Times New Roman" w:cs="Times New Roman"/>
          <w:sz w:val="28"/>
          <w:szCs w:val="28"/>
          <w:lang w:val="kk-KZ"/>
        </w:rPr>
        <w:t>96</w:t>
      </w:r>
      <w:r w:rsidR="00D90314">
        <w:rPr>
          <w:rFonts w:ascii="Times New Roman" w:hAnsi="Times New Roman" w:cs="Times New Roman"/>
          <w:sz w:val="28"/>
          <w:szCs w:val="28"/>
          <w:lang w:val="kk-KZ"/>
        </w:rPr>
        <w:t>, с.57</w:t>
      </w:r>
      <w:r>
        <w:rPr>
          <w:rFonts w:ascii="Times New Roman" w:hAnsi="Times New Roman" w:cs="Times New Roman"/>
          <w:sz w:val="28"/>
          <w:szCs w:val="28"/>
          <w:lang w:val="kk-KZ"/>
        </w:rPr>
        <w:t xml:space="preserve">]. </w:t>
      </w:r>
    </w:p>
    <w:p w:rsidR="006867F9" w:rsidRDefault="006867F9" w:rsidP="00F60AE1">
      <w:pPr>
        <w:spacing w:after="0" w:line="240" w:lineRule="auto"/>
        <w:ind w:firstLine="567"/>
        <w:jc w:val="both"/>
        <w:rPr>
          <w:rFonts w:ascii="Times New Roman" w:hAnsi="Times New Roman" w:cs="Times New Roman"/>
          <w:sz w:val="28"/>
          <w:szCs w:val="28"/>
          <w:lang w:val="kk-KZ"/>
        </w:rPr>
      </w:pPr>
      <w:r w:rsidRPr="00305C6A">
        <w:rPr>
          <w:rFonts w:ascii="Times New Roman" w:hAnsi="Times New Roman" w:cs="Times New Roman"/>
          <w:sz w:val="28"/>
          <w:szCs w:val="28"/>
          <w:lang w:val="kk-KZ"/>
        </w:rPr>
        <w:t>Алматы облысынд</w:t>
      </w:r>
      <w:r>
        <w:rPr>
          <w:rFonts w:ascii="Times New Roman" w:hAnsi="Times New Roman" w:cs="Times New Roman"/>
          <w:sz w:val="28"/>
          <w:szCs w:val="28"/>
          <w:lang w:val="kk-KZ"/>
        </w:rPr>
        <w:t>ағы құс шаруашылығымен айналысатын ұйымдардың ШЕА әдістемесіне жүргізілген талдау келесідей мәселелерді анықтады:</w:t>
      </w:r>
    </w:p>
    <w:p w:rsidR="006867F9" w:rsidRDefault="00C72A06" w:rsidP="00F60A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 Зерттелген</w:t>
      </w:r>
      <w:r w:rsidR="006867F9">
        <w:rPr>
          <w:rFonts w:ascii="Times New Roman" w:hAnsi="Times New Roman" w:cs="Times New Roman"/>
          <w:sz w:val="28"/>
          <w:szCs w:val="28"/>
          <w:lang w:val="kk-KZ"/>
        </w:rPr>
        <w:t xml:space="preserve"> ұйымдар іс жүзінде шығындар есебін біркелкі жүргізбейді, </w:t>
      </w:r>
      <w:r w:rsidR="006867F9" w:rsidRPr="00C72A06">
        <w:rPr>
          <w:rFonts w:ascii="Times New Roman" w:hAnsi="Times New Roman" w:cs="Times New Roman"/>
          <w:sz w:val="28"/>
          <w:szCs w:val="28"/>
          <w:lang w:val="kk-KZ"/>
        </w:rPr>
        <w:t>бұл</w:t>
      </w:r>
      <w:r w:rsidR="006867F9">
        <w:rPr>
          <w:rFonts w:ascii="Times New Roman" w:hAnsi="Times New Roman" w:cs="Times New Roman"/>
          <w:sz w:val="28"/>
          <w:szCs w:val="28"/>
          <w:lang w:val="kk-KZ"/>
        </w:rPr>
        <w:t xml:space="preserve"> ШЕА бойынша ұсынылған үлгілік номенклатураның жоқтығынан орын алған. Қолданыстағы заңнамалық актілер және 2-ХҚЕС ұсынған әдістеменің жеткіліксіз болуына байланысты әрбір нақты ұйым бұл мәселені өз тәжірибесі мен технологиялық үрдістеріне негіздей отырып дербес шешкен. </w:t>
      </w:r>
    </w:p>
    <w:p w:rsidR="006867F9" w:rsidRPr="00F95517" w:rsidRDefault="006867F9" w:rsidP="00F60A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 Бұл сол ұйымдардағы белгілі бір ғана өнім түрін өндіруге жұмсалған шығындар баптары бірдей емес құралатынын көрсетті.</w:t>
      </w:r>
      <w:r w:rsidR="00F95517">
        <w:rPr>
          <w:rFonts w:ascii="Times New Roman" w:hAnsi="Times New Roman" w:cs="Times New Roman"/>
          <w:sz w:val="28"/>
          <w:szCs w:val="28"/>
          <w:lang w:val="kk-KZ"/>
        </w:rPr>
        <w:t xml:space="preserve"> ШЕА және ӨӨҚ есептеу әдіс</w:t>
      </w:r>
      <w:r w:rsidR="00127E97">
        <w:rPr>
          <w:rFonts w:ascii="Times New Roman" w:hAnsi="Times New Roman" w:cs="Times New Roman"/>
          <w:sz w:val="28"/>
          <w:szCs w:val="28"/>
          <w:lang w:val="kk-KZ"/>
        </w:rPr>
        <w:t xml:space="preserve">темелерінде де, есепті ұйымдастыру практикасында да бір ортақ принциптер қалыптаспағандығы байқалады. Аталмыш саланың кейбір заңды тұлғаларында </w:t>
      </w:r>
      <w:r w:rsidR="004E49B8">
        <w:rPr>
          <w:rFonts w:ascii="Times New Roman" w:hAnsi="Times New Roman" w:cs="Times New Roman"/>
          <w:sz w:val="28"/>
          <w:szCs w:val="28"/>
          <w:lang w:val="kk-KZ"/>
        </w:rPr>
        <w:t xml:space="preserve">қолданылып отырған нақты шығындар негізіндегі ШЕА әдісі, ал бірқатар құс фабрикалары тек нормативті әдісті пайдалануы осындай қорытынды жасаудың дәлелі. </w:t>
      </w:r>
    </w:p>
    <w:p w:rsidR="006867F9" w:rsidRPr="00F13C8E" w:rsidRDefault="006867F9" w:rsidP="00F60A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Дәл осы мәселе бойынша құстарды өсіру технологиясына қатысты бір ғана мысал келтіруге болады. Тек бройлер құс етін өндіретін Алматы және Шығыс Қазақстан облысында орналасқан екі ұйымның деректеріне жүргізілген талдау шығындар баптары номенклатурасының біркелкі болмайтынын көрсетті.</w:t>
      </w:r>
    </w:p>
    <w:p w:rsidR="0039146B" w:rsidRDefault="006867F9" w:rsidP="002E168B">
      <w:pPr>
        <w:pStyle w:val="a3"/>
        <w:shd w:val="clear" w:color="auto" w:fill="FFFFFF"/>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Нақтылайтын болсақ, қ</w:t>
      </w:r>
      <w:r w:rsidRPr="00EC2441">
        <w:rPr>
          <w:rFonts w:ascii="Times New Roman" w:hAnsi="Times New Roman" w:cs="Times New Roman"/>
          <w:sz w:val="28"/>
          <w:szCs w:val="28"/>
          <w:lang w:val="kk-KZ"/>
        </w:rPr>
        <w:t>ұс шаруашылығының</w:t>
      </w:r>
      <w:r>
        <w:rPr>
          <w:rFonts w:ascii="Times New Roman" w:hAnsi="Times New Roman" w:cs="Times New Roman"/>
          <w:sz w:val="28"/>
          <w:szCs w:val="28"/>
          <w:lang w:val="kk-KZ"/>
        </w:rPr>
        <w:t xml:space="preserve"> шығындар есебіне әсер етуші</w:t>
      </w:r>
      <w:r w:rsidRPr="00EC24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ерекшеліктердің бірі – </w:t>
      </w:r>
      <w:r w:rsidRPr="00EC2441">
        <w:rPr>
          <w:rFonts w:ascii="Times New Roman" w:hAnsi="Times New Roman" w:cs="Times New Roman"/>
          <w:sz w:val="28"/>
          <w:szCs w:val="28"/>
          <w:lang w:val="kk-KZ"/>
        </w:rPr>
        <w:t>өндірістік табындарды, асыл тұқымды құстарды өсіру м</w:t>
      </w:r>
      <w:r>
        <w:rPr>
          <w:rFonts w:ascii="Times New Roman" w:hAnsi="Times New Roman" w:cs="Times New Roman"/>
          <w:sz w:val="28"/>
          <w:szCs w:val="28"/>
          <w:lang w:val="kk-KZ"/>
        </w:rPr>
        <w:t>ен күтіп</w:t>
      </w:r>
      <w:r w:rsidRPr="00432285">
        <w:rPr>
          <w:rFonts w:ascii="Times New Roman" w:hAnsi="Times New Roman" w:cs="Times New Roman"/>
          <w:sz w:val="28"/>
          <w:szCs w:val="28"/>
          <w:lang w:val="kk-KZ"/>
        </w:rPr>
        <w:t>-</w:t>
      </w:r>
      <w:r>
        <w:rPr>
          <w:rFonts w:ascii="Times New Roman" w:hAnsi="Times New Roman" w:cs="Times New Roman"/>
          <w:sz w:val="28"/>
          <w:szCs w:val="28"/>
          <w:lang w:val="kk-KZ"/>
        </w:rPr>
        <w:t>ұстауда қолданылатын жүйе, яғни</w:t>
      </w:r>
      <w:r w:rsidRPr="00EC2441">
        <w:rPr>
          <w:rFonts w:ascii="Times New Roman" w:hAnsi="Times New Roman" w:cs="Times New Roman"/>
          <w:sz w:val="28"/>
          <w:szCs w:val="28"/>
          <w:lang w:val="kk-KZ"/>
        </w:rPr>
        <w:t xml:space="preserve"> өндіріс технологиясы.</w:t>
      </w:r>
      <w:r>
        <w:rPr>
          <w:rFonts w:ascii="Times New Roman" w:hAnsi="Times New Roman" w:cs="Times New Roman"/>
          <w:sz w:val="28"/>
          <w:szCs w:val="28"/>
          <w:lang w:val="kk-KZ"/>
        </w:rPr>
        <w:t xml:space="preserve"> Қалың төсеніштің үстінде бройлер тауықтарын еденде өсір</w:t>
      </w:r>
      <w:r w:rsidRPr="00234AC7">
        <w:rPr>
          <w:rFonts w:ascii="Times New Roman" w:hAnsi="Times New Roman" w:cs="Times New Roman"/>
          <w:sz w:val="28"/>
          <w:szCs w:val="28"/>
          <w:lang w:val="kk-KZ"/>
        </w:rPr>
        <w:t>у технологиясын таңдаған ірі құс кешендерінде</w:t>
      </w:r>
      <w:r>
        <w:rPr>
          <w:rFonts w:ascii="Times New Roman" w:hAnsi="Times New Roman" w:cs="Times New Roman"/>
          <w:sz w:val="28"/>
          <w:szCs w:val="28"/>
          <w:lang w:val="kk-KZ"/>
        </w:rPr>
        <w:t xml:space="preserve"> өндірістік өзіндік құн құрылымында  төсеніш</w:t>
      </w:r>
      <w:r w:rsidRPr="00234AC7">
        <w:rPr>
          <w:rFonts w:ascii="Times New Roman" w:hAnsi="Times New Roman" w:cs="Times New Roman"/>
          <w:sz w:val="28"/>
          <w:szCs w:val="28"/>
          <w:lang w:val="kk-KZ"/>
        </w:rPr>
        <w:t xml:space="preserve"> материалына</w:t>
      </w:r>
      <w:r>
        <w:rPr>
          <w:rFonts w:ascii="Times New Roman" w:hAnsi="Times New Roman" w:cs="Times New Roman"/>
          <w:sz w:val="28"/>
          <w:szCs w:val="28"/>
          <w:lang w:val="kk-KZ"/>
        </w:rPr>
        <w:t xml:space="preserve"> жұмсалатын</w:t>
      </w:r>
      <w:r w:rsidRPr="00234AC7">
        <w:rPr>
          <w:rFonts w:ascii="Times New Roman" w:hAnsi="Times New Roman" w:cs="Times New Roman"/>
          <w:sz w:val="28"/>
          <w:szCs w:val="28"/>
          <w:lang w:val="kk-KZ"/>
        </w:rPr>
        <w:t xml:space="preserve"> қосымша шығындар</w:t>
      </w:r>
      <w:r>
        <w:rPr>
          <w:rFonts w:ascii="Times New Roman" w:hAnsi="Times New Roman" w:cs="Times New Roman"/>
          <w:sz w:val="28"/>
          <w:szCs w:val="28"/>
          <w:lang w:val="kk-KZ"/>
        </w:rPr>
        <w:t xml:space="preserve"> бабы</w:t>
      </w:r>
      <w:r w:rsidRPr="00234AC7">
        <w:rPr>
          <w:rFonts w:ascii="Times New Roman" w:hAnsi="Times New Roman" w:cs="Times New Roman"/>
          <w:sz w:val="28"/>
          <w:szCs w:val="28"/>
          <w:lang w:val="kk-KZ"/>
        </w:rPr>
        <w:t xml:space="preserve"> пайда болады</w:t>
      </w:r>
      <w:r>
        <w:rPr>
          <w:rFonts w:ascii="Times New Roman" w:hAnsi="Times New Roman" w:cs="Times New Roman"/>
          <w:sz w:val="28"/>
          <w:szCs w:val="28"/>
          <w:lang w:val="kk-KZ"/>
        </w:rPr>
        <w:t xml:space="preserve"> </w:t>
      </w:r>
      <w:r w:rsidRPr="00F147BA">
        <w:rPr>
          <w:rFonts w:ascii="Times New Roman" w:hAnsi="Times New Roman" w:cs="Times New Roman"/>
          <w:sz w:val="28"/>
          <w:szCs w:val="28"/>
          <w:lang w:val="kk-KZ"/>
        </w:rPr>
        <w:t>(</w:t>
      </w:r>
      <w:r w:rsidR="002E168B">
        <w:rPr>
          <w:rFonts w:ascii="Times New Roman" w:hAnsi="Times New Roman" w:cs="Times New Roman"/>
          <w:sz w:val="28"/>
          <w:szCs w:val="28"/>
          <w:lang w:val="kk-KZ"/>
        </w:rPr>
        <w:t>кесте 9</w:t>
      </w:r>
      <w:r w:rsidRPr="00F147BA">
        <w:rPr>
          <w:rFonts w:ascii="Times New Roman" w:hAnsi="Times New Roman" w:cs="Times New Roman"/>
          <w:sz w:val="28"/>
          <w:szCs w:val="28"/>
          <w:lang w:val="kk-KZ"/>
        </w:rPr>
        <w:t>)</w:t>
      </w:r>
      <w:r w:rsidRPr="00234AC7">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Сонымен қатар еденде өсіру технологиясын қолдану еңбек шығындарының да артуына әкеледі.</w:t>
      </w:r>
      <w:r w:rsidR="003B5E3C">
        <w:rPr>
          <w:rFonts w:ascii="Times New Roman" w:hAnsi="Times New Roman" w:cs="Times New Roman"/>
          <w:sz w:val="28"/>
          <w:szCs w:val="28"/>
          <w:lang w:val="kk-KZ"/>
        </w:rPr>
        <w:t xml:space="preserve"> </w:t>
      </w:r>
      <w:r w:rsidR="003B5E3C" w:rsidRPr="003B5E3C">
        <w:rPr>
          <w:rFonts w:ascii="Times New Roman" w:hAnsi="Times New Roman" w:cs="Times New Roman"/>
          <w:sz w:val="28"/>
          <w:szCs w:val="28"/>
          <w:lang w:val="kk-KZ"/>
        </w:rPr>
        <w:t>А</w:t>
      </w:r>
      <w:r w:rsidR="003B5E3C">
        <w:rPr>
          <w:rFonts w:ascii="Times New Roman" w:hAnsi="Times New Roman" w:cs="Times New Roman"/>
          <w:sz w:val="28"/>
          <w:szCs w:val="28"/>
          <w:lang w:val="kk-KZ"/>
        </w:rPr>
        <w:t xml:space="preserve">лдыңғы бөлімде құстарды еденде жайып өсіру және клеткада ұстау секілді технологиялар қарастырылған, мамандар мен зерттеушілердің  </w:t>
      </w:r>
      <w:r w:rsidR="00065A22" w:rsidRPr="00065A22">
        <w:rPr>
          <w:rFonts w:ascii="Times New Roman" w:hAnsi="Times New Roman" w:cs="Times New Roman"/>
          <w:sz w:val="28"/>
          <w:szCs w:val="28"/>
          <w:lang w:val="kk-KZ"/>
        </w:rPr>
        <w:t>осы тұрғыдағы тұжырымдары зерделенген.</w:t>
      </w:r>
      <w:r w:rsidR="00F147BA">
        <w:rPr>
          <w:rFonts w:ascii="Times New Roman" w:hAnsi="Times New Roman" w:cs="Times New Roman"/>
          <w:sz w:val="28"/>
          <w:szCs w:val="28"/>
          <w:lang w:val="kk-KZ"/>
        </w:rPr>
        <w:t xml:space="preserve"> </w:t>
      </w:r>
      <w:r w:rsidR="002E168B">
        <w:rPr>
          <w:rFonts w:ascii="Times New Roman" w:hAnsi="Times New Roman" w:cs="Times New Roman"/>
          <w:sz w:val="28"/>
          <w:szCs w:val="28"/>
          <w:lang w:val="kk-KZ"/>
        </w:rPr>
        <w:t>9-кестедегі берілген көрсеткіштер, пандемия мен құс тұмауының өршуіне дейінгі кезеңдерді көрсетеді, бұл шығындардың шынайы көрінісін беру және технологияларды салыстыру үшін нақты деректермен ұсынылды.</w:t>
      </w:r>
    </w:p>
    <w:p w:rsidR="002E168B" w:rsidRPr="0039146B" w:rsidRDefault="002E168B" w:rsidP="002E168B">
      <w:pPr>
        <w:pStyle w:val="a3"/>
        <w:shd w:val="clear" w:color="auto" w:fill="FFFFFF"/>
        <w:spacing w:after="0" w:line="240" w:lineRule="auto"/>
        <w:ind w:left="0" w:firstLine="567"/>
        <w:jc w:val="both"/>
        <w:rPr>
          <w:rFonts w:ascii="Times New Roman" w:hAnsi="Times New Roman" w:cs="Times New Roman"/>
          <w:color w:val="FF0000"/>
          <w:sz w:val="28"/>
          <w:szCs w:val="28"/>
          <w:lang w:val="kk-KZ"/>
        </w:rPr>
      </w:pPr>
    </w:p>
    <w:p w:rsidR="006867F9" w:rsidRPr="00270A51" w:rsidRDefault="006867F9" w:rsidP="006867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30DE0" w:rsidRPr="00230DE0">
        <w:rPr>
          <w:rFonts w:ascii="Times New Roman" w:hAnsi="Times New Roman" w:cs="Times New Roman"/>
          <w:sz w:val="28"/>
          <w:szCs w:val="28"/>
          <w:lang w:val="kk-KZ"/>
        </w:rPr>
        <w:t>9</w:t>
      </w:r>
      <w:r w:rsidRPr="00E046D7">
        <w:rPr>
          <w:rFonts w:ascii="Times New Roman" w:hAnsi="Times New Roman" w:cs="Times New Roman"/>
          <w:sz w:val="28"/>
          <w:szCs w:val="28"/>
          <w:lang w:val="kk-KZ"/>
        </w:rPr>
        <w:t xml:space="preserve"> – </w:t>
      </w:r>
      <w:r>
        <w:rPr>
          <w:rFonts w:ascii="Times New Roman" w:hAnsi="Times New Roman" w:cs="Times New Roman"/>
          <w:sz w:val="28"/>
          <w:szCs w:val="28"/>
          <w:lang w:val="kk-KZ"/>
        </w:rPr>
        <w:t>Құс шаруашылығындағы өсіру технологиясына байланысты өндірістік өзіндік құн құрамына кіретін шығын баптары</w:t>
      </w:r>
    </w:p>
    <w:p w:rsidR="006867F9" w:rsidRPr="00E046D7" w:rsidRDefault="006867F9" w:rsidP="006867F9">
      <w:pPr>
        <w:spacing w:after="0" w:line="240" w:lineRule="auto"/>
        <w:jc w:val="both"/>
        <w:rPr>
          <w:rFonts w:ascii="Times New Roman" w:hAnsi="Times New Roman" w:cs="Times New Roman"/>
          <w:sz w:val="28"/>
          <w:szCs w:val="28"/>
          <w:lang w:val="kk-KZ"/>
        </w:rPr>
      </w:pPr>
    </w:p>
    <w:tbl>
      <w:tblPr>
        <w:tblStyle w:val="a5"/>
        <w:tblW w:w="9526" w:type="dxa"/>
        <w:tblInd w:w="108" w:type="dxa"/>
        <w:tblLayout w:type="fixed"/>
        <w:tblLook w:val="04A0" w:firstRow="1" w:lastRow="0" w:firstColumn="1" w:lastColumn="0" w:noHBand="0" w:noVBand="1"/>
      </w:tblPr>
      <w:tblGrid>
        <w:gridCol w:w="2014"/>
        <w:gridCol w:w="992"/>
        <w:gridCol w:w="709"/>
        <w:gridCol w:w="1417"/>
        <w:gridCol w:w="1559"/>
        <w:gridCol w:w="1418"/>
        <w:gridCol w:w="1417"/>
      </w:tblGrid>
      <w:tr w:rsidR="006867F9" w:rsidTr="0067320F">
        <w:trPr>
          <w:trHeight w:val="443"/>
        </w:trPr>
        <w:tc>
          <w:tcPr>
            <w:tcW w:w="2014" w:type="dxa"/>
            <w:vMerge w:val="restart"/>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Шығындар бабы</w:t>
            </w:r>
          </w:p>
        </w:tc>
        <w:tc>
          <w:tcPr>
            <w:tcW w:w="992" w:type="dxa"/>
            <w:vMerge w:val="restart"/>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Клетка</w:t>
            </w:r>
            <w:r>
              <w:rPr>
                <w:rFonts w:ascii="Times New Roman" w:hAnsi="Times New Roman" w:cs="Times New Roman"/>
                <w:sz w:val="20"/>
                <w:szCs w:val="20"/>
              </w:rPr>
              <w:t>-</w:t>
            </w:r>
            <w:r w:rsidRPr="009A6DF5">
              <w:rPr>
                <w:rFonts w:ascii="Times New Roman" w:hAnsi="Times New Roman" w:cs="Times New Roman"/>
                <w:sz w:val="20"/>
                <w:szCs w:val="20"/>
                <w:lang w:val="kk-KZ"/>
              </w:rPr>
              <w:t>лы батерея</w:t>
            </w:r>
            <w:r>
              <w:rPr>
                <w:rFonts w:ascii="Times New Roman" w:hAnsi="Times New Roman" w:cs="Times New Roman"/>
                <w:sz w:val="20"/>
                <w:szCs w:val="20"/>
                <w:lang w:val="kk-KZ"/>
              </w:rPr>
              <w:t>-да</w:t>
            </w:r>
          </w:p>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да өсіру</w:t>
            </w:r>
          </w:p>
          <w:p w:rsidR="006867F9" w:rsidRPr="009A6DF5" w:rsidRDefault="006867F9" w:rsidP="00611BB9">
            <w:pPr>
              <w:jc w:val="both"/>
              <w:rPr>
                <w:rFonts w:ascii="Times New Roman" w:hAnsi="Times New Roman" w:cs="Times New Roman"/>
                <w:sz w:val="20"/>
                <w:szCs w:val="20"/>
                <w:lang w:val="kk-KZ"/>
              </w:rPr>
            </w:pPr>
          </w:p>
        </w:tc>
        <w:tc>
          <w:tcPr>
            <w:tcW w:w="709" w:type="dxa"/>
            <w:vMerge w:val="restart"/>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 xml:space="preserve">Еден-де өсіру </w:t>
            </w:r>
          </w:p>
        </w:tc>
        <w:tc>
          <w:tcPr>
            <w:tcW w:w="2976" w:type="dxa"/>
            <w:gridSpan w:val="2"/>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«Асыл Құс Агро» ЖШС</w:t>
            </w:r>
          </w:p>
        </w:tc>
        <w:tc>
          <w:tcPr>
            <w:tcW w:w="2835" w:type="dxa"/>
            <w:gridSpan w:val="2"/>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«Восток Бройлер» құс фабрикасы</w:t>
            </w:r>
            <w:r>
              <w:rPr>
                <w:rFonts w:ascii="Times New Roman" w:hAnsi="Times New Roman" w:cs="Times New Roman"/>
                <w:sz w:val="20"/>
                <w:szCs w:val="20"/>
                <w:lang w:val="kk-KZ"/>
              </w:rPr>
              <w:t xml:space="preserve"> </w:t>
            </w:r>
          </w:p>
        </w:tc>
      </w:tr>
      <w:tr w:rsidR="006867F9" w:rsidTr="0067320F">
        <w:trPr>
          <w:trHeight w:val="394"/>
        </w:trPr>
        <w:tc>
          <w:tcPr>
            <w:tcW w:w="2014" w:type="dxa"/>
            <w:vMerge/>
          </w:tcPr>
          <w:p w:rsidR="006867F9" w:rsidRPr="009A6DF5" w:rsidRDefault="006867F9" w:rsidP="00611BB9">
            <w:pPr>
              <w:jc w:val="both"/>
              <w:rPr>
                <w:rFonts w:ascii="Times New Roman" w:hAnsi="Times New Roman" w:cs="Times New Roman"/>
                <w:b/>
                <w:sz w:val="20"/>
                <w:szCs w:val="20"/>
                <w:lang w:val="kk-KZ"/>
              </w:rPr>
            </w:pPr>
          </w:p>
        </w:tc>
        <w:tc>
          <w:tcPr>
            <w:tcW w:w="992" w:type="dxa"/>
            <w:vMerge/>
          </w:tcPr>
          <w:p w:rsidR="006867F9" w:rsidRPr="009A6DF5" w:rsidRDefault="006867F9" w:rsidP="00611BB9">
            <w:pPr>
              <w:jc w:val="both"/>
              <w:rPr>
                <w:rFonts w:ascii="Times New Roman" w:hAnsi="Times New Roman" w:cs="Times New Roman"/>
                <w:b/>
                <w:sz w:val="20"/>
                <w:szCs w:val="20"/>
                <w:lang w:val="kk-KZ"/>
              </w:rPr>
            </w:pPr>
          </w:p>
        </w:tc>
        <w:tc>
          <w:tcPr>
            <w:tcW w:w="709" w:type="dxa"/>
            <w:vMerge/>
          </w:tcPr>
          <w:p w:rsidR="006867F9" w:rsidRPr="009A6DF5" w:rsidRDefault="006867F9" w:rsidP="00611BB9">
            <w:pPr>
              <w:jc w:val="both"/>
              <w:rPr>
                <w:rFonts w:ascii="Times New Roman" w:hAnsi="Times New Roman" w:cs="Times New Roman"/>
                <w:b/>
                <w:sz w:val="20"/>
                <w:szCs w:val="20"/>
                <w:lang w:val="kk-KZ"/>
              </w:rPr>
            </w:pPr>
          </w:p>
        </w:tc>
        <w:tc>
          <w:tcPr>
            <w:tcW w:w="2976" w:type="dxa"/>
            <w:gridSpan w:val="2"/>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Клеткалы батереяда өсіру</w:t>
            </w:r>
          </w:p>
          <w:p w:rsidR="006867F9" w:rsidRPr="009A6DF5" w:rsidRDefault="006867F9" w:rsidP="00611BB9">
            <w:pPr>
              <w:jc w:val="both"/>
              <w:rPr>
                <w:rFonts w:ascii="Times New Roman" w:hAnsi="Times New Roman" w:cs="Times New Roman"/>
                <w:b/>
                <w:sz w:val="20"/>
                <w:szCs w:val="20"/>
                <w:lang w:val="kk-KZ"/>
              </w:rPr>
            </w:pPr>
          </w:p>
        </w:tc>
        <w:tc>
          <w:tcPr>
            <w:tcW w:w="2835" w:type="dxa"/>
            <w:gridSpan w:val="2"/>
          </w:tcPr>
          <w:p w:rsidR="006867F9" w:rsidRPr="009A6DF5" w:rsidRDefault="006867F9" w:rsidP="00611BB9">
            <w:pPr>
              <w:jc w:val="both"/>
              <w:rPr>
                <w:rFonts w:ascii="Times New Roman" w:hAnsi="Times New Roman" w:cs="Times New Roman"/>
                <w:sz w:val="20"/>
                <w:szCs w:val="20"/>
                <w:lang w:val="kk-KZ"/>
              </w:rPr>
            </w:pPr>
            <w:r w:rsidRPr="009A6DF5">
              <w:rPr>
                <w:rFonts w:ascii="Times New Roman" w:hAnsi="Times New Roman" w:cs="Times New Roman"/>
                <w:sz w:val="20"/>
                <w:szCs w:val="20"/>
                <w:lang w:val="kk-KZ"/>
              </w:rPr>
              <w:t>Еденде өсіру</w:t>
            </w:r>
            <w:r>
              <w:rPr>
                <w:rFonts w:ascii="Times New Roman" w:hAnsi="Times New Roman" w:cs="Times New Roman"/>
                <w:sz w:val="20"/>
                <w:szCs w:val="20"/>
                <w:lang w:val="kk-KZ"/>
              </w:rPr>
              <w:t xml:space="preserve"> </w:t>
            </w:r>
          </w:p>
        </w:tc>
      </w:tr>
      <w:tr w:rsidR="006867F9" w:rsidTr="0067320F">
        <w:trPr>
          <w:trHeight w:val="196"/>
        </w:trPr>
        <w:tc>
          <w:tcPr>
            <w:tcW w:w="2014" w:type="dxa"/>
            <w:vMerge/>
          </w:tcPr>
          <w:p w:rsidR="006867F9" w:rsidRPr="00E17E4E" w:rsidRDefault="006867F9" w:rsidP="00611BB9">
            <w:pPr>
              <w:jc w:val="both"/>
              <w:rPr>
                <w:rFonts w:ascii="Times New Roman" w:hAnsi="Times New Roman" w:cs="Times New Roman"/>
                <w:b/>
                <w:lang w:val="kk-KZ"/>
              </w:rPr>
            </w:pPr>
          </w:p>
        </w:tc>
        <w:tc>
          <w:tcPr>
            <w:tcW w:w="992" w:type="dxa"/>
            <w:vMerge/>
          </w:tcPr>
          <w:p w:rsidR="006867F9" w:rsidRPr="00E17E4E" w:rsidRDefault="006867F9" w:rsidP="00611BB9">
            <w:pPr>
              <w:jc w:val="both"/>
              <w:rPr>
                <w:rFonts w:ascii="Times New Roman" w:hAnsi="Times New Roman" w:cs="Times New Roman"/>
                <w:b/>
                <w:lang w:val="kk-KZ"/>
              </w:rPr>
            </w:pPr>
          </w:p>
        </w:tc>
        <w:tc>
          <w:tcPr>
            <w:tcW w:w="709" w:type="dxa"/>
            <w:vMerge/>
          </w:tcPr>
          <w:p w:rsidR="006867F9" w:rsidRPr="00E17E4E" w:rsidRDefault="006867F9" w:rsidP="00611BB9">
            <w:pPr>
              <w:jc w:val="both"/>
              <w:rPr>
                <w:rFonts w:ascii="Times New Roman" w:hAnsi="Times New Roman" w:cs="Times New Roman"/>
                <w:b/>
                <w:lang w:val="kk-KZ"/>
              </w:rPr>
            </w:pPr>
          </w:p>
        </w:tc>
        <w:tc>
          <w:tcPr>
            <w:tcW w:w="1417" w:type="dxa"/>
          </w:tcPr>
          <w:p w:rsidR="006867F9" w:rsidRPr="00A20D01" w:rsidRDefault="006867F9" w:rsidP="00611BB9">
            <w:pPr>
              <w:jc w:val="center"/>
              <w:rPr>
                <w:rFonts w:ascii="Times New Roman" w:hAnsi="Times New Roman" w:cs="Times New Roman"/>
                <w:sz w:val="20"/>
                <w:szCs w:val="20"/>
                <w:lang w:val="kk-KZ"/>
              </w:rPr>
            </w:pPr>
            <w:r w:rsidRPr="00A20D01">
              <w:rPr>
                <w:rFonts w:ascii="Times New Roman" w:hAnsi="Times New Roman" w:cs="Times New Roman"/>
                <w:sz w:val="20"/>
                <w:szCs w:val="20"/>
                <w:lang w:val="kk-KZ"/>
              </w:rPr>
              <w:t>2017 ж.</w:t>
            </w:r>
          </w:p>
        </w:tc>
        <w:tc>
          <w:tcPr>
            <w:tcW w:w="1559" w:type="dxa"/>
          </w:tcPr>
          <w:p w:rsidR="006867F9" w:rsidRPr="00A20D01" w:rsidRDefault="006867F9" w:rsidP="00611BB9">
            <w:pPr>
              <w:jc w:val="center"/>
              <w:rPr>
                <w:rFonts w:ascii="Times New Roman" w:hAnsi="Times New Roman" w:cs="Times New Roman"/>
                <w:sz w:val="20"/>
                <w:szCs w:val="20"/>
                <w:lang w:val="kk-KZ"/>
              </w:rPr>
            </w:pPr>
            <w:r w:rsidRPr="00A20D01">
              <w:rPr>
                <w:rFonts w:ascii="Times New Roman" w:hAnsi="Times New Roman" w:cs="Times New Roman"/>
                <w:sz w:val="20"/>
                <w:szCs w:val="20"/>
                <w:lang w:val="kk-KZ"/>
              </w:rPr>
              <w:t>2018 ж.</w:t>
            </w:r>
          </w:p>
        </w:tc>
        <w:tc>
          <w:tcPr>
            <w:tcW w:w="1418" w:type="dxa"/>
          </w:tcPr>
          <w:p w:rsidR="006867F9" w:rsidRPr="00E17E4E" w:rsidRDefault="006867F9" w:rsidP="00611BB9">
            <w:pPr>
              <w:jc w:val="center"/>
              <w:rPr>
                <w:rFonts w:ascii="Times New Roman" w:hAnsi="Times New Roman" w:cs="Times New Roman"/>
                <w:lang w:val="kk-KZ"/>
              </w:rPr>
            </w:pPr>
            <w:r>
              <w:rPr>
                <w:rFonts w:ascii="Times New Roman" w:hAnsi="Times New Roman" w:cs="Times New Roman"/>
                <w:lang w:val="kk-KZ"/>
              </w:rPr>
              <w:t>2017 ж.</w:t>
            </w:r>
          </w:p>
        </w:tc>
        <w:tc>
          <w:tcPr>
            <w:tcW w:w="1417" w:type="dxa"/>
          </w:tcPr>
          <w:p w:rsidR="006867F9" w:rsidRPr="00E17E4E" w:rsidRDefault="006867F9" w:rsidP="00611BB9">
            <w:pPr>
              <w:jc w:val="center"/>
              <w:rPr>
                <w:rFonts w:ascii="Times New Roman" w:hAnsi="Times New Roman" w:cs="Times New Roman"/>
                <w:lang w:val="kk-KZ"/>
              </w:rPr>
            </w:pPr>
            <w:r>
              <w:rPr>
                <w:rFonts w:ascii="Times New Roman" w:hAnsi="Times New Roman" w:cs="Times New Roman"/>
                <w:lang w:val="kk-KZ"/>
              </w:rPr>
              <w:t xml:space="preserve">2018 ж. </w:t>
            </w: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Құрама  жем</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396 052 748.0</w:t>
            </w:r>
          </w:p>
          <w:p w:rsidR="006867F9" w:rsidRPr="005122DA" w:rsidRDefault="006867F9" w:rsidP="00611BB9">
            <w:pPr>
              <w:rPr>
                <w:rFonts w:ascii="Times New Roman" w:hAnsi="Times New Roman" w:cs="Times New Roman"/>
                <w:b/>
                <w:sz w:val="20"/>
                <w:szCs w:val="20"/>
                <w:lang w:val="kk-KZ"/>
              </w:rPr>
            </w:pPr>
          </w:p>
        </w:tc>
        <w:tc>
          <w:tcPr>
            <w:tcW w:w="1559"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689 894 317.3</w:t>
            </w:r>
          </w:p>
          <w:p w:rsidR="006867F9" w:rsidRPr="005122DA" w:rsidRDefault="006867F9" w:rsidP="00611BB9">
            <w:pPr>
              <w:rPr>
                <w:rFonts w:ascii="Times New Roman" w:hAnsi="Times New Roman" w:cs="Times New Roman"/>
                <w:b/>
                <w:sz w:val="20"/>
                <w:szCs w:val="20"/>
                <w:lang w:val="kk-KZ"/>
              </w:rPr>
            </w:pPr>
          </w:p>
        </w:tc>
        <w:tc>
          <w:tcPr>
            <w:tcW w:w="1418" w:type="dxa"/>
          </w:tcPr>
          <w:p w:rsidR="006867F9" w:rsidRPr="005122DA" w:rsidRDefault="006867F9" w:rsidP="00611BB9">
            <w:pPr>
              <w:rPr>
                <w:rFonts w:ascii="Times New Roman" w:hAnsi="Times New Roman" w:cs="Times New Roman"/>
                <w:color w:val="000000"/>
                <w:sz w:val="20"/>
                <w:szCs w:val="20"/>
                <w:lang w:val="en-US"/>
              </w:rPr>
            </w:pPr>
            <w:r w:rsidRPr="005122DA">
              <w:rPr>
                <w:rFonts w:ascii="Times New Roman" w:hAnsi="Times New Roman" w:cs="Times New Roman"/>
                <w:color w:val="000000"/>
                <w:sz w:val="20"/>
                <w:szCs w:val="20"/>
              </w:rPr>
              <w:t>2 503 512</w:t>
            </w:r>
            <w:r w:rsidRPr="005122DA">
              <w:rPr>
                <w:rFonts w:ascii="Times New Roman" w:hAnsi="Times New Roman" w:cs="Times New Roman"/>
                <w:color w:val="000000"/>
                <w:sz w:val="20"/>
                <w:szCs w:val="20"/>
                <w:lang w:val="en-US"/>
              </w:rPr>
              <w:t xml:space="preserve"> 103</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sz w:val="20"/>
                <w:szCs w:val="20"/>
                <w:lang w:val="kk-KZ"/>
              </w:rPr>
              <w:t>2</w:t>
            </w:r>
            <w:r w:rsidRPr="005122DA">
              <w:rPr>
                <w:rFonts w:ascii="Times New Roman" w:hAnsi="Times New Roman" w:cs="Times New Roman"/>
                <w:sz w:val="20"/>
                <w:szCs w:val="20"/>
                <w:lang w:val="en-US"/>
              </w:rPr>
              <w:t xml:space="preserve"> </w:t>
            </w:r>
            <w:r w:rsidRPr="005122DA">
              <w:rPr>
                <w:rFonts w:ascii="Times New Roman" w:hAnsi="Times New Roman" w:cs="Times New Roman"/>
                <w:sz w:val="20"/>
                <w:szCs w:val="20"/>
                <w:lang w:val="kk-KZ"/>
              </w:rPr>
              <w:t>220</w:t>
            </w:r>
            <w:r w:rsidRPr="005122DA">
              <w:rPr>
                <w:rFonts w:ascii="Times New Roman" w:hAnsi="Times New Roman" w:cs="Times New Roman"/>
                <w:sz w:val="20"/>
                <w:szCs w:val="20"/>
                <w:lang w:val="en-US"/>
              </w:rPr>
              <w:t xml:space="preserve"> </w:t>
            </w:r>
            <w:r w:rsidRPr="005122DA">
              <w:rPr>
                <w:rFonts w:ascii="Times New Roman" w:hAnsi="Times New Roman" w:cs="Times New Roman"/>
                <w:sz w:val="20"/>
                <w:szCs w:val="20"/>
                <w:lang w:val="kk-KZ"/>
              </w:rPr>
              <w:t>549 598</w:t>
            </w: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Асыл тұқымды жұмыртқалар, тәуліктік балапандар сатып алу</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233 922 096.5</w:t>
            </w:r>
          </w:p>
          <w:p w:rsidR="006867F9" w:rsidRPr="005122DA" w:rsidRDefault="006867F9" w:rsidP="00611BB9">
            <w:pPr>
              <w:rPr>
                <w:rFonts w:ascii="Times New Roman" w:hAnsi="Times New Roman" w:cs="Times New Roman"/>
                <w:sz w:val="20"/>
                <w:szCs w:val="20"/>
                <w:lang w:val="kk-KZ"/>
              </w:rPr>
            </w:pPr>
          </w:p>
        </w:tc>
        <w:tc>
          <w:tcPr>
            <w:tcW w:w="1559"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263 559 614.9</w:t>
            </w:r>
          </w:p>
          <w:p w:rsidR="006867F9" w:rsidRPr="005122DA" w:rsidRDefault="006867F9" w:rsidP="00611BB9">
            <w:pPr>
              <w:rPr>
                <w:rFonts w:ascii="Times New Roman" w:hAnsi="Times New Roman" w:cs="Times New Roman"/>
                <w:sz w:val="20"/>
                <w:szCs w:val="20"/>
                <w:lang w:val="kk-KZ"/>
              </w:rPr>
            </w:pPr>
          </w:p>
        </w:tc>
        <w:tc>
          <w:tcPr>
            <w:tcW w:w="1418"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sz w:val="20"/>
                <w:szCs w:val="20"/>
                <w:lang w:val="kk-KZ"/>
              </w:rPr>
              <w:t>449</w:t>
            </w:r>
            <w:r w:rsidRPr="005122DA">
              <w:rPr>
                <w:rFonts w:ascii="Times New Roman" w:hAnsi="Times New Roman" w:cs="Times New Roman"/>
                <w:sz w:val="20"/>
                <w:szCs w:val="20"/>
                <w:lang w:val="en-US"/>
              </w:rPr>
              <w:t xml:space="preserve"> </w:t>
            </w:r>
            <w:r w:rsidRPr="005122DA">
              <w:rPr>
                <w:rFonts w:ascii="Times New Roman" w:hAnsi="Times New Roman" w:cs="Times New Roman"/>
                <w:sz w:val="20"/>
                <w:szCs w:val="20"/>
                <w:lang w:val="kk-KZ"/>
              </w:rPr>
              <w:t>317 246</w:t>
            </w: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sz w:val="20"/>
                <w:szCs w:val="20"/>
                <w:lang w:val="kk-KZ"/>
              </w:rPr>
              <w:t>572</w:t>
            </w:r>
            <w:r w:rsidRPr="005122DA">
              <w:rPr>
                <w:rFonts w:ascii="Times New Roman" w:hAnsi="Times New Roman" w:cs="Times New Roman"/>
                <w:sz w:val="20"/>
                <w:szCs w:val="20"/>
                <w:lang w:val="en-US"/>
              </w:rPr>
              <w:t xml:space="preserve"> </w:t>
            </w:r>
            <w:r w:rsidRPr="005122DA">
              <w:rPr>
                <w:rFonts w:ascii="Times New Roman" w:hAnsi="Times New Roman" w:cs="Times New Roman"/>
                <w:sz w:val="20"/>
                <w:szCs w:val="20"/>
                <w:lang w:val="kk-KZ"/>
              </w:rPr>
              <w:t>142 413</w:t>
            </w:r>
          </w:p>
        </w:tc>
      </w:tr>
      <w:tr w:rsidR="006867F9" w:rsidRPr="003153B4" w:rsidTr="0067320F">
        <w:trPr>
          <w:trHeight w:val="498"/>
        </w:trPr>
        <w:tc>
          <w:tcPr>
            <w:tcW w:w="2014" w:type="dxa"/>
          </w:tcPr>
          <w:p w:rsidR="006867F9" w:rsidRPr="005122DA" w:rsidRDefault="006867F9" w:rsidP="00611BB9">
            <w:pPr>
              <w:jc w:val="both"/>
              <w:rPr>
                <w:rFonts w:ascii="Times New Roman" w:hAnsi="Times New Roman" w:cs="Times New Roman"/>
                <w:sz w:val="20"/>
                <w:szCs w:val="20"/>
                <w:lang w:val="kk-KZ"/>
              </w:rPr>
            </w:pPr>
            <w:r>
              <w:rPr>
                <w:rFonts w:ascii="Times New Roman" w:hAnsi="Times New Roman" w:cs="Times New Roman"/>
                <w:sz w:val="20"/>
                <w:szCs w:val="20"/>
                <w:lang w:val="kk-KZ"/>
              </w:rPr>
              <w:t>Еңбекақы</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1A19A1" w:rsidRDefault="006867F9" w:rsidP="00611BB9">
            <w:pPr>
              <w:jc w:val="center"/>
              <w:rPr>
                <w:rFonts w:ascii="Times New Roman" w:hAnsi="Times New Roman" w:cs="Times New Roman"/>
                <w:sz w:val="20"/>
                <w:szCs w:val="20"/>
              </w:rPr>
            </w:pPr>
            <w:r w:rsidRPr="005122DA">
              <w:rPr>
                <w:rFonts w:ascii="Times New Roman" w:hAnsi="Times New Roman" w:cs="Times New Roman"/>
                <w:sz w:val="20"/>
                <w:szCs w:val="20"/>
                <w:lang w:val="en-US"/>
              </w:rPr>
              <w:t>+</w:t>
            </w:r>
            <w:r>
              <w:rPr>
                <w:rFonts w:ascii="Times New Roman" w:hAnsi="Times New Roman" w:cs="Times New Roman"/>
                <w:sz w:val="20"/>
                <w:szCs w:val="20"/>
              </w:rPr>
              <w:t xml:space="preserve"> </w:t>
            </w: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99 604 496.7</w:t>
            </w:r>
            <w:r>
              <w:rPr>
                <w:rFonts w:ascii="Times New Roman" w:hAnsi="Times New Roman" w:cs="Times New Roman"/>
                <w:color w:val="000000"/>
                <w:sz w:val="20"/>
                <w:szCs w:val="20"/>
              </w:rPr>
              <w:t xml:space="preserve"> </w:t>
            </w:r>
          </w:p>
        </w:tc>
        <w:tc>
          <w:tcPr>
            <w:tcW w:w="1559"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157 447 774.5</w:t>
            </w:r>
          </w:p>
        </w:tc>
        <w:tc>
          <w:tcPr>
            <w:tcW w:w="1418"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356 761</w:t>
            </w:r>
            <w:r>
              <w:rPr>
                <w:rFonts w:ascii="Times New Roman" w:hAnsi="Times New Roman" w:cs="Times New Roman"/>
                <w:color w:val="000000"/>
                <w:sz w:val="20"/>
                <w:szCs w:val="20"/>
              </w:rPr>
              <w:t> </w:t>
            </w:r>
            <w:r w:rsidRPr="005122DA">
              <w:rPr>
                <w:rFonts w:ascii="Times New Roman" w:hAnsi="Times New Roman" w:cs="Times New Roman"/>
                <w:color w:val="000000"/>
                <w:sz w:val="20"/>
                <w:szCs w:val="20"/>
              </w:rPr>
              <w:t>263</w:t>
            </w:r>
            <w:r>
              <w:rPr>
                <w:rFonts w:ascii="Times New Roman" w:hAnsi="Times New Roman" w:cs="Times New Roman"/>
                <w:color w:val="000000"/>
                <w:sz w:val="20"/>
                <w:szCs w:val="20"/>
              </w:rPr>
              <w:t xml:space="preserve"> </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314 146</w:t>
            </w:r>
            <w:r>
              <w:rPr>
                <w:rFonts w:ascii="Times New Roman" w:hAnsi="Times New Roman" w:cs="Times New Roman"/>
                <w:color w:val="000000"/>
                <w:sz w:val="20"/>
                <w:szCs w:val="20"/>
              </w:rPr>
              <w:t> </w:t>
            </w:r>
            <w:r w:rsidRPr="005122DA">
              <w:rPr>
                <w:rFonts w:ascii="Times New Roman" w:hAnsi="Times New Roman" w:cs="Times New Roman"/>
                <w:color w:val="000000"/>
                <w:sz w:val="20"/>
                <w:szCs w:val="20"/>
              </w:rPr>
              <w:t>699</w:t>
            </w:r>
            <w:r>
              <w:rPr>
                <w:rFonts w:ascii="Times New Roman" w:hAnsi="Times New Roman" w:cs="Times New Roman"/>
                <w:color w:val="000000"/>
                <w:sz w:val="20"/>
                <w:szCs w:val="20"/>
              </w:rPr>
              <w:t xml:space="preserve"> </w:t>
            </w: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Амортизация</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109 011 471.9</w:t>
            </w:r>
          </w:p>
          <w:p w:rsidR="006867F9" w:rsidRPr="005122DA" w:rsidRDefault="006867F9" w:rsidP="00611BB9">
            <w:pPr>
              <w:rPr>
                <w:rFonts w:ascii="Times New Roman" w:hAnsi="Times New Roman" w:cs="Times New Roman"/>
                <w:sz w:val="20"/>
                <w:szCs w:val="20"/>
                <w:lang w:val="kk-KZ"/>
              </w:rPr>
            </w:pPr>
          </w:p>
        </w:tc>
        <w:tc>
          <w:tcPr>
            <w:tcW w:w="1559"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201 446 474.7</w:t>
            </w:r>
          </w:p>
          <w:p w:rsidR="006867F9" w:rsidRPr="005122DA" w:rsidRDefault="006867F9" w:rsidP="00611BB9">
            <w:pPr>
              <w:rPr>
                <w:rFonts w:ascii="Times New Roman" w:hAnsi="Times New Roman" w:cs="Times New Roman"/>
                <w:sz w:val="20"/>
                <w:szCs w:val="20"/>
                <w:lang w:val="kk-KZ"/>
              </w:rPr>
            </w:pPr>
          </w:p>
        </w:tc>
        <w:tc>
          <w:tcPr>
            <w:tcW w:w="1418"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sz w:val="20"/>
                <w:szCs w:val="20"/>
                <w:lang w:val="kk-KZ"/>
              </w:rPr>
              <w:t>118</w:t>
            </w:r>
            <w:r w:rsidRPr="005122DA">
              <w:rPr>
                <w:rFonts w:ascii="Times New Roman" w:hAnsi="Times New Roman" w:cs="Times New Roman"/>
                <w:sz w:val="20"/>
                <w:szCs w:val="20"/>
                <w:lang w:val="en-US"/>
              </w:rPr>
              <w:t xml:space="preserve"> </w:t>
            </w:r>
            <w:r w:rsidRPr="005122DA">
              <w:rPr>
                <w:rFonts w:ascii="Times New Roman" w:hAnsi="Times New Roman" w:cs="Times New Roman"/>
                <w:sz w:val="20"/>
                <w:szCs w:val="20"/>
                <w:lang w:val="kk-KZ"/>
              </w:rPr>
              <w:t>238 389</w:t>
            </w: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sz w:val="20"/>
                <w:szCs w:val="20"/>
                <w:lang w:val="kk-KZ"/>
              </w:rPr>
              <w:t>184</w:t>
            </w:r>
            <w:r w:rsidRPr="005122DA">
              <w:rPr>
                <w:rFonts w:ascii="Times New Roman" w:hAnsi="Times New Roman" w:cs="Times New Roman"/>
                <w:sz w:val="20"/>
                <w:szCs w:val="20"/>
                <w:lang w:val="en-US"/>
              </w:rPr>
              <w:t xml:space="preserve"> </w:t>
            </w:r>
            <w:r w:rsidRPr="005122DA">
              <w:rPr>
                <w:rFonts w:ascii="Times New Roman" w:hAnsi="Times New Roman" w:cs="Times New Roman"/>
                <w:sz w:val="20"/>
                <w:szCs w:val="20"/>
                <w:lang w:val="kk-KZ"/>
              </w:rPr>
              <w:t>094 952</w:t>
            </w: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Вакциналар</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45 864 065.7</w:t>
            </w:r>
          </w:p>
        </w:tc>
        <w:tc>
          <w:tcPr>
            <w:tcW w:w="1559"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19 037 111.4</w:t>
            </w:r>
          </w:p>
        </w:tc>
        <w:tc>
          <w:tcPr>
            <w:tcW w:w="1418" w:type="dxa"/>
          </w:tcPr>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sz w:val="20"/>
                <w:szCs w:val="20"/>
                <w:lang w:val="kk-KZ"/>
              </w:rPr>
            </w:pP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Ветеринарлық препараттар, дезинфекциялаушы құралдар</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21 921 143.5</w:t>
            </w:r>
          </w:p>
          <w:p w:rsidR="006867F9" w:rsidRPr="005122DA" w:rsidRDefault="006867F9" w:rsidP="00611BB9">
            <w:pPr>
              <w:rPr>
                <w:rFonts w:ascii="Times New Roman" w:hAnsi="Times New Roman" w:cs="Times New Roman"/>
                <w:sz w:val="20"/>
                <w:szCs w:val="20"/>
                <w:lang w:val="kk-KZ"/>
              </w:rPr>
            </w:pPr>
          </w:p>
        </w:tc>
        <w:tc>
          <w:tcPr>
            <w:tcW w:w="1559"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24 482 510.9</w:t>
            </w:r>
          </w:p>
          <w:p w:rsidR="006867F9" w:rsidRPr="005122DA" w:rsidRDefault="006867F9" w:rsidP="00611BB9">
            <w:pPr>
              <w:rPr>
                <w:rFonts w:ascii="Times New Roman" w:hAnsi="Times New Roman" w:cs="Times New Roman"/>
                <w:sz w:val="20"/>
                <w:szCs w:val="20"/>
                <w:lang w:val="kk-KZ"/>
              </w:rPr>
            </w:pPr>
          </w:p>
        </w:tc>
        <w:tc>
          <w:tcPr>
            <w:tcW w:w="1418" w:type="dxa"/>
          </w:tcPr>
          <w:p w:rsidR="006867F9" w:rsidRPr="005122DA" w:rsidRDefault="006867F9" w:rsidP="00611BB9">
            <w:pPr>
              <w:rPr>
                <w:rFonts w:ascii="Times New Roman" w:hAnsi="Times New Roman" w:cs="Times New Roman"/>
                <w:color w:val="000000"/>
                <w:sz w:val="20"/>
                <w:szCs w:val="20"/>
                <w:lang w:val="en-US"/>
              </w:rPr>
            </w:pPr>
            <w:r w:rsidRPr="005122DA">
              <w:rPr>
                <w:rFonts w:ascii="Times New Roman" w:hAnsi="Times New Roman" w:cs="Times New Roman"/>
                <w:color w:val="000000"/>
                <w:sz w:val="20"/>
                <w:szCs w:val="20"/>
              </w:rPr>
              <w:t>100 267</w:t>
            </w:r>
            <w:r w:rsidRPr="005122DA">
              <w:rPr>
                <w:rFonts w:ascii="Times New Roman" w:hAnsi="Times New Roman" w:cs="Times New Roman"/>
                <w:color w:val="000000"/>
                <w:sz w:val="20"/>
                <w:szCs w:val="20"/>
                <w:lang w:val="en-US"/>
              </w:rPr>
              <w:t xml:space="preserve"> 413</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color w:val="000000"/>
                <w:sz w:val="20"/>
                <w:szCs w:val="20"/>
                <w:lang w:val="en-US"/>
              </w:rPr>
            </w:pPr>
            <w:r w:rsidRPr="005122DA">
              <w:rPr>
                <w:rFonts w:ascii="Times New Roman" w:hAnsi="Times New Roman" w:cs="Times New Roman"/>
                <w:color w:val="000000"/>
                <w:sz w:val="20"/>
                <w:szCs w:val="20"/>
              </w:rPr>
              <w:t>100 </w:t>
            </w:r>
            <w:r>
              <w:rPr>
                <w:rFonts w:ascii="Times New Roman" w:hAnsi="Times New Roman" w:cs="Times New Roman"/>
                <w:color w:val="000000"/>
                <w:sz w:val="20"/>
                <w:szCs w:val="20"/>
              </w:rPr>
              <w:t>286</w:t>
            </w:r>
            <w:r w:rsidRPr="005122DA">
              <w:rPr>
                <w:rFonts w:ascii="Times New Roman" w:hAnsi="Times New Roman" w:cs="Times New Roman"/>
                <w:color w:val="000000"/>
                <w:sz w:val="20"/>
                <w:szCs w:val="20"/>
                <w:lang w:val="en-US"/>
              </w:rPr>
              <w:t xml:space="preserve"> 649</w:t>
            </w:r>
          </w:p>
          <w:p w:rsidR="006867F9" w:rsidRPr="005122DA" w:rsidRDefault="006867F9" w:rsidP="00611BB9">
            <w:pPr>
              <w:rPr>
                <w:rFonts w:ascii="Times New Roman" w:hAnsi="Times New Roman" w:cs="Times New Roman"/>
                <w:sz w:val="20"/>
                <w:szCs w:val="20"/>
                <w:lang w:val="kk-KZ"/>
              </w:rPr>
            </w:pP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Электроэнергия</w:t>
            </w:r>
          </w:p>
        </w:tc>
        <w:tc>
          <w:tcPr>
            <w:tcW w:w="992"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kk-KZ"/>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23 312 058.5</w:t>
            </w:r>
          </w:p>
        </w:tc>
        <w:tc>
          <w:tcPr>
            <w:tcW w:w="1559"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32 806 959.8</w:t>
            </w:r>
          </w:p>
        </w:tc>
        <w:tc>
          <w:tcPr>
            <w:tcW w:w="1418"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65 950 271</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79 284 333</w:t>
            </w:r>
          </w:p>
          <w:p w:rsidR="006867F9" w:rsidRPr="005122DA" w:rsidRDefault="006867F9" w:rsidP="00611BB9">
            <w:pPr>
              <w:rPr>
                <w:rFonts w:ascii="Times New Roman" w:hAnsi="Times New Roman" w:cs="Times New Roman"/>
                <w:sz w:val="20"/>
                <w:szCs w:val="20"/>
                <w:lang w:val="kk-KZ"/>
              </w:rPr>
            </w:pP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Газ</w:t>
            </w:r>
          </w:p>
        </w:tc>
        <w:tc>
          <w:tcPr>
            <w:tcW w:w="992" w:type="dxa"/>
          </w:tcPr>
          <w:p w:rsidR="006867F9" w:rsidRPr="005122DA" w:rsidRDefault="006867F9" w:rsidP="00611BB9">
            <w:pPr>
              <w:jc w:val="center"/>
              <w:rPr>
                <w:rFonts w:ascii="Times New Roman" w:hAnsi="Times New Roman" w:cs="Times New Roman"/>
                <w:sz w:val="20"/>
                <w:szCs w:val="20"/>
                <w:lang w:val="en-US"/>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rPr>
            </w:pPr>
            <w:r w:rsidRPr="005122DA">
              <w:rPr>
                <w:rFonts w:ascii="Times New Roman" w:hAnsi="Times New Roman" w:cs="Times New Roman"/>
                <w:sz w:val="20"/>
                <w:szCs w:val="20"/>
              </w:rPr>
              <w:t>+</w:t>
            </w:r>
          </w:p>
        </w:tc>
        <w:tc>
          <w:tcPr>
            <w:tcW w:w="1417" w:type="dxa"/>
          </w:tcPr>
          <w:p w:rsidR="006867F9" w:rsidRPr="005122DA" w:rsidRDefault="006867F9" w:rsidP="00611BB9">
            <w:pPr>
              <w:rPr>
                <w:rFonts w:ascii="Times New Roman" w:hAnsi="Times New Roman" w:cs="Times New Roman"/>
                <w:sz w:val="20"/>
                <w:szCs w:val="20"/>
                <w:lang w:val="kk-KZ"/>
              </w:rPr>
            </w:pPr>
          </w:p>
        </w:tc>
        <w:tc>
          <w:tcPr>
            <w:tcW w:w="1559" w:type="dxa"/>
          </w:tcPr>
          <w:p w:rsidR="006867F9" w:rsidRPr="005122DA" w:rsidRDefault="006867F9" w:rsidP="00611BB9">
            <w:pPr>
              <w:rPr>
                <w:rFonts w:ascii="Times New Roman" w:hAnsi="Times New Roman" w:cs="Times New Roman"/>
                <w:sz w:val="20"/>
                <w:szCs w:val="20"/>
                <w:lang w:val="kk-KZ"/>
              </w:rPr>
            </w:pPr>
          </w:p>
        </w:tc>
        <w:tc>
          <w:tcPr>
            <w:tcW w:w="1418"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95 769 159</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sz w:val="20"/>
                <w:szCs w:val="20"/>
                <w:lang w:val="kk-KZ"/>
              </w:rPr>
            </w:pPr>
            <w:r w:rsidRPr="005122DA">
              <w:rPr>
                <w:rFonts w:ascii="Times New Roman" w:hAnsi="Times New Roman" w:cs="Times New Roman"/>
                <w:color w:val="000000"/>
                <w:sz w:val="20"/>
                <w:szCs w:val="20"/>
              </w:rPr>
              <w:t>157 402</w:t>
            </w:r>
            <w:r>
              <w:rPr>
                <w:rFonts w:ascii="Times New Roman" w:hAnsi="Times New Roman" w:cs="Times New Roman"/>
                <w:color w:val="000000"/>
                <w:sz w:val="20"/>
                <w:szCs w:val="20"/>
              </w:rPr>
              <w:t> </w:t>
            </w:r>
            <w:r w:rsidRPr="005122DA">
              <w:rPr>
                <w:rFonts w:ascii="Times New Roman" w:hAnsi="Times New Roman" w:cs="Times New Roman"/>
                <w:color w:val="000000"/>
                <w:sz w:val="20"/>
                <w:szCs w:val="20"/>
              </w:rPr>
              <w:t>285</w:t>
            </w:r>
            <w:r>
              <w:rPr>
                <w:rFonts w:ascii="Times New Roman" w:hAnsi="Times New Roman" w:cs="Times New Roman"/>
                <w:color w:val="000000"/>
                <w:sz w:val="20"/>
                <w:szCs w:val="20"/>
              </w:rPr>
              <w:t xml:space="preserve"> </w:t>
            </w: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Төсеніш материалдар</w:t>
            </w:r>
          </w:p>
        </w:tc>
        <w:tc>
          <w:tcPr>
            <w:tcW w:w="992" w:type="dxa"/>
          </w:tcPr>
          <w:p w:rsidR="006867F9" w:rsidRPr="005122DA" w:rsidRDefault="006867F9" w:rsidP="00611BB9">
            <w:pPr>
              <w:jc w:val="center"/>
              <w:rPr>
                <w:rFonts w:ascii="Times New Roman" w:hAnsi="Times New Roman" w:cs="Times New Roman"/>
                <w:sz w:val="20"/>
                <w:szCs w:val="20"/>
                <w:lang w:val="en-US"/>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en-US"/>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sz w:val="20"/>
                <w:szCs w:val="20"/>
                <w:lang w:val="en-US"/>
              </w:rPr>
            </w:pPr>
            <w:r w:rsidRPr="005122DA">
              <w:rPr>
                <w:rFonts w:ascii="Times New Roman" w:hAnsi="Times New Roman" w:cs="Times New Roman"/>
                <w:sz w:val="20"/>
                <w:szCs w:val="20"/>
                <w:lang w:val="en-US"/>
              </w:rPr>
              <w:t>0</w:t>
            </w:r>
          </w:p>
        </w:tc>
        <w:tc>
          <w:tcPr>
            <w:tcW w:w="1559" w:type="dxa"/>
          </w:tcPr>
          <w:p w:rsidR="006867F9" w:rsidRPr="005122DA" w:rsidRDefault="006867F9" w:rsidP="00611BB9">
            <w:pPr>
              <w:rPr>
                <w:rFonts w:ascii="Times New Roman" w:hAnsi="Times New Roman" w:cs="Times New Roman"/>
                <w:sz w:val="20"/>
                <w:szCs w:val="20"/>
                <w:lang w:val="en-US"/>
              </w:rPr>
            </w:pPr>
            <w:r w:rsidRPr="005122DA">
              <w:rPr>
                <w:rFonts w:ascii="Times New Roman" w:hAnsi="Times New Roman" w:cs="Times New Roman"/>
                <w:sz w:val="20"/>
                <w:szCs w:val="20"/>
                <w:lang w:val="en-US"/>
              </w:rPr>
              <w:t>0</w:t>
            </w:r>
          </w:p>
        </w:tc>
        <w:tc>
          <w:tcPr>
            <w:tcW w:w="1418"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11 362 764</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15 367 940</w:t>
            </w:r>
          </w:p>
          <w:p w:rsidR="006867F9" w:rsidRPr="005122DA" w:rsidRDefault="006867F9" w:rsidP="00611BB9">
            <w:pPr>
              <w:rPr>
                <w:rFonts w:ascii="Times New Roman" w:hAnsi="Times New Roman" w:cs="Times New Roman"/>
                <w:sz w:val="20"/>
                <w:szCs w:val="20"/>
                <w:lang w:val="kk-KZ"/>
              </w:rPr>
            </w:pP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Жанар-жағар май</w:t>
            </w:r>
          </w:p>
        </w:tc>
        <w:tc>
          <w:tcPr>
            <w:tcW w:w="992" w:type="dxa"/>
          </w:tcPr>
          <w:p w:rsidR="006867F9" w:rsidRPr="005122DA" w:rsidRDefault="006867F9" w:rsidP="00611BB9">
            <w:pPr>
              <w:jc w:val="center"/>
              <w:rPr>
                <w:rFonts w:ascii="Times New Roman" w:hAnsi="Times New Roman" w:cs="Times New Roman"/>
                <w:sz w:val="20"/>
                <w:szCs w:val="20"/>
                <w:lang w:val="en-US"/>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rPr>
            </w:pPr>
            <w:r w:rsidRPr="005122DA">
              <w:rPr>
                <w:rFonts w:ascii="Times New Roman" w:hAnsi="Times New Roman" w:cs="Times New Roman"/>
                <w:sz w:val="20"/>
                <w:szCs w:val="20"/>
              </w:rPr>
              <w:t>+</w:t>
            </w:r>
          </w:p>
        </w:tc>
        <w:tc>
          <w:tcPr>
            <w:tcW w:w="1417" w:type="dxa"/>
          </w:tcPr>
          <w:p w:rsidR="006867F9" w:rsidRPr="005122DA" w:rsidRDefault="006867F9" w:rsidP="00611BB9">
            <w:pPr>
              <w:rPr>
                <w:rFonts w:ascii="Times New Roman" w:hAnsi="Times New Roman" w:cs="Times New Roman"/>
                <w:sz w:val="20"/>
                <w:szCs w:val="20"/>
                <w:lang w:val="en-US"/>
              </w:rPr>
            </w:pPr>
            <w:r w:rsidRPr="005122DA">
              <w:rPr>
                <w:rFonts w:ascii="Times New Roman" w:hAnsi="Times New Roman" w:cs="Times New Roman"/>
                <w:color w:val="000000"/>
                <w:sz w:val="20"/>
                <w:szCs w:val="20"/>
              </w:rPr>
              <w:t>11 520 462.5</w:t>
            </w:r>
            <w:r w:rsidRPr="005122DA">
              <w:rPr>
                <w:rFonts w:ascii="Times New Roman" w:hAnsi="Times New Roman" w:cs="Times New Roman"/>
                <w:color w:val="000000"/>
                <w:sz w:val="20"/>
                <w:szCs w:val="20"/>
                <w:lang w:val="en-US"/>
              </w:rPr>
              <w:t xml:space="preserve"> </w:t>
            </w:r>
          </w:p>
        </w:tc>
        <w:tc>
          <w:tcPr>
            <w:tcW w:w="1559" w:type="dxa"/>
          </w:tcPr>
          <w:p w:rsidR="006867F9" w:rsidRPr="005122DA" w:rsidRDefault="006867F9" w:rsidP="00611BB9">
            <w:pPr>
              <w:rPr>
                <w:rFonts w:ascii="Times New Roman" w:hAnsi="Times New Roman" w:cs="Times New Roman"/>
                <w:sz w:val="20"/>
                <w:szCs w:val="20"/>
                <w:lang w:val="en-US"/>
              </w:rPr>
            </w:pPr>
            <w:r w:rsidRPr="005122DA">
              <w:rPr>
                <w:rFonts w:ascii="Times New Roman" w:hAnsi="Times New Roman" w:cs="Times New Roman"/>
                <w:color w:val="000000"/>
                <w:sz w:val="20"/>
                <w:szCs w:val="20"/>
              </w:rPr>
              <w:t>12 154 482.6</w:t>
            </w:r>
            <w:r w:rsidRPr="005122DA">
              <w:rPr>
                <w:rFonts w:ascii="Times New Roman" w:hAnsi="Times New Roman" w:cs="Times New Roman"/>
                <w:color w:val="000000"/>
                <w:sz w:val="20"/>
                <w:szCs w:val="20"/>
                <w:lang w:val="en-US"/>
              </w:rPr>
              <w:t xml:space="preserve"> </w:t>
            </w:r>
          </w:p>
        </w:tc>
        <w:tc>
          <w:tcPr>
            <w:tcW w:w="1418"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19 175 545</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21 359 725</w:t>
            </w:r>
          </w:p>
          <w:p w:rsidR="006867F9" w:rsidRPr="005122DA" w:rsidRDefault="006867F9" w:rsidP="00611BB9">
            <w:pPr>
              <w:rPr>
                <w:rFonts w:ascii="Times New Roman" w:hAnsi="Times New Roman" w:cs="Times New Roman"/>
                <w:sz w:val="20"/>
                <w:szCs w:val="20"/>
                <w:lang w:val="kk-KZ"/>
              </w:rPr>
            </w:pPr>
          </w:p>
        </w:tc>
      </w:tr>
      <w:tr w:rsidR="006867F9" w:rsidRPr="003153B4" w:rsidTr="0067320F">
        <w:tc>
          <w:tcPr>
            <w:tcW w:w="2014" w:type="dxa"/>
          </w:tcPr>
          <w:p w:rsidR="006867F9" w:rsidRPr="005122DA" w:rsidRDefault="006867F9" w:rsidP="00611BB9">
            <w:pPr>
              <w:jc w:val="both"/>
              <w:rPr>
                <w:rFonts w:ascii="Times New Roman" w:hAnsi="Times New Roman" w:cs="Times New Roman"/>
                <w:sz w:val="20"/>
                <w:szCs w:val="20"/>
                <w:lang w:val="kk-KZ"/>
              </w:rPr>
            </w:pPr>
            <w:r w:rsidRPr="005122DA">
              <w:rPr>
                <w:rFonts w:ascii="Times New Roman" w:hAnsi="Times New Roman" w:cs="Times New Roman"/>
                <w:sz w:val="20"/>
                <w:szCs w:val="20"/>
                <w:lang w:val="kk-KZ"/>
              </w:rPr>
              <w:t>Өзге де үстеме шығындар</w:t>
            </w:r>
          </w:p>
        </w:tc>
        <w:tc>
          <w:tcPr>
            <w:tcW w:w="992" w:type="dxa"/>
          </w:tcPr>
          <w:p w:rsidR="006867F9" w:rsidRPr="005122DA" w:rsidRDefault="006867F9" w:rsidP="00611BB9">
            <w:pPr>
              <w:jc w:val="center"/>
              <w:rPr>
                <w:rFonts w:ascii="Times New Roman" w:hAnsi="Times New Roman" w:cs="Times New Roman"/>
                <w:sz w:val="20"/>
                <w:szCs w:val="20"/>
                <w:lang w:val="en-US"/>
              </w:rPr>
            </w:pPr>
            <w:r w:rsidRPr="005122DA">
              <w:rPr>
                <w:rFonts w:ascii="Times New Roman" w:hAnsi="Times New Roman" w:cs="Times New Roman"/>
                <w:sz w:val="20"/>
                <w:szCs w:val="20"/>
                <w:lang w:val="en-US"/>
              </w:rPr>
              <w:t>+</w:t>
            </w:r>
          </w:p>
        </w:tc>
        <w:tc>
          <w:tcPr>
            <w:tcW w:w="709" w:type="dxa"/>
          </w:tcPr>
          <w:p w:rsidR="006867F9" w:rsidRPr="005122DA" w:rsidRDefault="006867F9" w:rsidP="00611BB9">
            <w:pPr>
              <w:jc w:val="center"/>
              <w:rPr>
                <w:rFonts w:ascii="Times New Roman" w:hAnsi="Times New Roman" w:cs="Times New Roman"/>
                <w:sz w:val="20"/>
                <w:szCs w:val="20"/>
                <w:lang w:val="en-US"/>
              </w:rPr>
            </w:pPr>
            <w:r w:rsidRPr="005122DA">
              <w:rPr>
                <w:rFonts w:ascii="Times New Roman" w:hAnsi="Times New Roman" w:cs="Times New Roman"/>
                <w:sz w:val="20"/>
                <w:szCs w:val="20"/>
                <w:lang w:val="en-US"/>
              </w:rPr>
              <w:t>+</w:t>
            </w: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47 271 000.1</w:t>
            </w:r>
          </w:p>
          <w:p w:rsidR="006867F9" w:rsidRPr="005122DA" w:rsidRDefault="006867F9" w:rsidP="00611BB9">
            <w:pPr>
              <w:rPr>
                <w:rFonts w:ascii="Times New Roman" w:hAnsi="Times New Roman" w:cs="Times New Roman"/>
                <w:sz w:val="20"/>
                <w:szCs w:val="20"/>
                <w:lang w:val="en-US"/>
              </w:rPr>
            </w:pPr>
          </w:p>
        </w:tc>
        <w:tc>
          <w:tcPr>
            <w:tcW w:w="1559"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33 694 105.5</w:t>
            </w:r>
          </w:p>
          <w:p w:rsidR="006867F9" w:rsidRPr="005122DA" w:rsidRDefault="006867F9" w:rsidP="00611BB9">
            <w:pPr>
              <w:rPr>
                <w:rFonts w:ascii="Times New Roman" w:hAnsi="Times New Roman" w:cs="Times New Roman"/>
                <w:sz w:val="20"/>
                <w:szCs w:val="20"/>
                <w:lang w:val="en-US"/>
              </w:rPr>
            </w:pPr>
          </w:p>
        </w:tc>
        <w:tc>
          <w:tcPr>
            <w:tcW w:w="1418"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179 050 473</w:t>
            </w:r>
          </w:p>
          <w:p w:rsidR="006867F9" w:rsidRPr="005122DA" w:rsidRDefault="006867F9" w:rsidP="00611BB9">
            <w:pPr>
              <w:rPr>
                <w:rFonts w:ascii="Times New Roman" w:hAnsi="Times New Roman" w:cs="Times New Roman"/>
                <w:sz w:val="20"/>
                <w:szCs w:val="20"/>
                <w:lang w:val="kk-KZ"/>
              </w:rPr>
            </w:pPr>
          </w:p>
        </w:tc>
        <w:tc>
          <w:tcPr>
            <w:tcW w:w="1417" w:type="dxa"/>
          </w:tcPr>
          <w:p w:rsidR="006867F9" w:rsidRPr="005122DA" w:rsidRDefault="006867F9" w:rsidP="00611BB9">
            <w:pPr>
              <w:rPr>
                <w:rFonts w:ascii="Times New Roman" w:hAnsi="Times New Roman" w:cs="Times New Roman"/>
                <w:color w:val="000000"/>
                <w:sz w:val="20"/>
                <w:szCs w:val="20"/>
              </w:rPr>
            </w:pPr>
            <w:r w:rsidRPr="005122DA">
              <w:rPr>
                <w:rFonts w:ascii="Times New Roman" w:hAnsi="Times New Roman" w:cs="Times New Roman"/>
                <w:color w:val="000000"/>
                <w:sz w:val="20"/>
                <w:szCs w:val="20"/>
              </w:rPr>
              <w:t>156 203 247</w:t>
            </w:r>
          </w:p>
          <w:p w:rsidR="006867F9" w:rsidRPr="005122DA" w:rsidRDefault="006867F9" w:rsidP="00611BB9">
            <w:pPr>
              <w:rPr>
                <w:rFonts w:ascii="Times New Roman" w:hAnsi="Times New Roman" w:cs="Times New Roman"/>
                <w:sz w:val="20"/>
                <w:szCs w:val="20"/>
                <w:lang w:val="kk-KZ"/>
              </w:rPr>
            </w:pPr>
          </w:p>
        </w:tc>
      </w:tr>
      <w:tr w:rsidR="006867F9" w:rsidRPr="003153B4" w:rsidTr="0067320F">
        <w:tc>
          <w:tcPr>
            <w:tcW w:w="3715" w:type="dxa"/>
            <w:gridSpan w:val="3"/>
          </w:tcPr>
          <w:p w:rsidR="006867F9" w:rsidRPr="001B51FE" w:rsidRDefault="001B51FE" w:rsidP="00611BB9">
            <w:pPr>
              <w:jc w:val="both"/>
              <w:rPr>
                <w:rFonts w:ascii="Times New Roman" w:hAnsi="Times New Roman" w:cs="Times New Roman"/>
                <w:sz w:val="20"/>
                <w:szCs w:val="20"/>
                <w:lang w:val="kk-KZ"/>
              </w:rPr>
            </w:pPr>
            <w:r>
              <w:rPr>
                <w:rFonts w:ascii="Times New Roman" w:hAnsi="Times New Roman" w:cs="Times New Roman"/>
                <w:sz w:val="20"/>
                <w:szCs w:val="20"/>
                <w:lang w:val="kk-KZ"/>
              </w:rPr>
              <w:t>Барлығы</w:t>
            </w:r>
          </w:p>
        </w:tc>
        <w:tc>
          <w:tcPr>
            <w:tcW w:w="1417" w:type="dxa"/>
          </w:tcPr>
          <w:p w:rsidR="006867F9" w:rsidRPr="002026CB" w:rsidRDefault="006867F9" w:rsidP="00611BB9">
            <w:pPr>
              <w:rPr>
                <w:rFonts w:ascii="Times New Roman" w:hAnsi="Times New Roman" w:cs="Times New Roman"/>
                <w:sz w:val="20"/>
                <w:szCs w:val="20"/>
                <w:lang w:val="en-US"/>
              </w:rPr>
            </w:pPr>
            <w:r w:rsidRPr="002026CB">
              <w:rPr>
                <w:rFonts w:ascii="Times New Roman" w:hAnsi="Times New Roman" w:cs="Times New Roman"/>
                <w:bCs/>
                <w:color w:val="000000"/>
                <w:sz w:val="20"/>
                <w:szCs w:val="20"/>
              </w:rPr>
              <w:t>988 479 543.4</w:t>
            </w:r>
          </w:p>
        </w:tc>
        <w:tc>
          <w:tcPr>
            <w:tcW w:w="1559" w:type="dxa"/>
          </w:tcPr>
          <w:p w:rsidR="006867F9" w:rsidRPr="002026CB" w:rsidRDefault="006867F9" w:rsidP="00611BB9">
            <w:pPr>
              <w:rPr>
                <w:rFonts w:ascii="Times New Roman" w:hAnsi="Times New Roman" w:cs="Times New Roman"/>
                <w:bCs/>
                <w:color w:val="000000"/>
                <w:sz w:val="20"/>
                <w:szCs w:val="20"/>
              </w:rPr>
            </w:pPr>
            <w:r w:rsidRPr="002026CB">
              <w:rPr>
                <w:rFonts w:ascii="Times New Roman" w:hAnsi="Times New Roman" w:cs="Times New Roman"/>
                <w:bCs/>
                <w:color w:val="000000"/>
                <w:sz w:val="20"/>
                <w:szCs w:val="20"/>
              </w:rPr>
              <w:t>1 434 523 351.6</w:t>
            </w:r>
          </w:p>
          <w:p w:rsidR="006867F9" w:rsidRPr="002026CB" w:rsidRDefault="006867F9" w:rsidP="00611BB9">
            <w:pPr>
              <w:rPr>
                <w:rFonts w:ascii="Times New Roman" w:hAnsi="Times New Roman" w:cs="Times New Roman"/>
                <w:sz w:val="20"/>
                <w:szCs w:val="20"/>
                <w:lang w:val="en-US"/>
              </w:rPr>
            </w:pPr>
          </w:p>
        </w:tc>
        <w:tc>
          <w:tcPr>
            <w:tcW w:w="1418" w:type="dxa"/>
          </w:tcPr>
          <w:p w:rsidR="006867F9" w:rsidRPr="002026CB" w:rsidRDefault="006867F9" w:rsidP="00611BB9">
            <w:pPr>
              <w:rPr>
                <w:rFonts w:ascii="Times New Roman" w:hAnsi="Times New Roman" w:cs="Times New Roman"/>
                <w:bCs/>
                <w:color w:val="FF0000"/>
                <w:sz w:val="20"/>
                <w:szCs w:val="20"/>
              </w:rPr>
            </w:pPr>
            <w:r w:rsidRPr="002026CB">
              <w:rPr>
                <w:rFonts w:ascii="Times New Roman" w:hAnsi="Times New Roman" w:cs="Times New Roman"/>
                <w:bCs/>
                <w:color w:val="000000"/>
                <w:sz w:val="20"/>
                <w:szCs w:val="20"/>
              </w:rPr>
              <w:t xml:space="preserve">3 899 404 </w:t>
            </w:r>
            <w:r w:rsidRPr="002026CB">
              <w:rPr>
                <w:rFonts w:ascii="Times New Roman" w:hAnsi="Times New Roman" w:cs="Times New Roman"/>
                <w:bCs/>
                <w:sz w:val="20"/>
                <w:szCs w:val="20"/>
                <w:lang w:val="en-US"/>
              </w:rPr>
              <w:t>626</w:t>
            </w:r>
          </w:p>
          <w:p w:rsidR="006867F9" w:rsidRPr="002026CB" w:rsidRDefault="006867F9" w:rsidP="00611BB9">
            <w:pPr>
              <w:rPr>
                <w:rFonts w:ascii="Times New Roman" w:hAnsi="Times New Roman" w:cs="Times New Roman"/>
                <w:sz w:val="20"/>
                <w:szCs w:val="20"/>
                <w:lang w:val="kk-KZ"/>
              </w:rPr>
            </w:pPr>
          </w:p>
        </w:tc>
        <w:tc>
          <w:tcPr>
            <w:tcW w:w="1417" w:type="dxa"/>
          </w:tcPr>
          <w:p w:rsidR="006867F9" w:rsidRPr="002026CB" w:rsidRDefault="006867F9" w:rsidP="00611BB9">
            <w:pPr>
              <w:rPr>
                <w:rFonts w:ascii="Times New Roman" w:hAnsi="Times New Roman" w:cs="Times New Roman"/>
                <w:bCs/>
                <w:color w:val="000000"/>
                <w:sz w:val="20"/>
                <w:szCs w:val="20"/>
                <w:lang w:val="en-US"/>
              </w:rPr>
            </w:pPr>
            <w:r w:rsidRPr="002026CB">
              <w:rPr>
                <w:rFonts w:ascii="Times New Roman" w:hAnsi="Times New Roman" w:cs="Times New Roman"/>
                <w:bCs/>
                <w:color w:val="000000"/>
                <w:sz w:val="20"/>
                <w:szCs w:val="20"/>
              </w:rPr>
              <w:t>3 820 837</w:t>
            </w:r>
            <w:r w:rsidRPr="002026CB">
              <w:rPr>
                <w:rFonts w:ascii="Times New Roman" w:hAnsi="Times New Roman" w:cs="Times New Roman"/>
                <w:bCs/>
                <w:color w:val="000000"/>
                <w:sz w:val="20"/>
                <w:szCs w:val="20"/>
                <w:lang w:val="en-US"/>
              </w:rPr>
              <w:t xml:space="preserve"> </w:t>
            </w:r>
            <w:r w:rsidRPr="002026CB">
              <w:rPr>
                <w:rFonts w:ascii="Times New Roman" w:hAnsi="Times New Roman" w:cs="Times New Roman"/>
                <w:bCs/>
                <w:sz w:val="20"/>
                <w:szCs w:val="20"/>
                <w:lang w:val="en-US"/>
              </w:rPr>
              <w:t>841</w:t>
            </w:r>
          </w:p>
          <w:p w:rsidR="006867F9" w:rsidRPr="002026CB" w:rsidRDefault="006867F9" w:rsidP="00611BB9">
            <w:pPr>
              <w:rPr>
                <w:rFonts w:ascii="Times New Roman" w:hAnsi="Times New Roman" w:cs="Times New Roman"/>
                <w:sz w:val="20"/>
                <w:szCs w:val="20"/>
                <w:lang w:val="kk-KZ"/>
              </w:rPr>
            </w:pPr>
          </w:p>
        </w:tc>
      </w:tr>
      <w:tr w:rsidR="006867F9" w:rsidTr="0067320F">
        <w:tc>
          <w:tcPr>
            <w:tcW w:w="9526" w:type="dxa"/>
            <w:gridSpan w:val="7"/>
          </w:tcPr>
          <w:p w:rsidR="006867F9" w:rsidRPr="003704AA" w:rsidRDefault="003704AA" w:rsidP="00611BB9">
            <w:pPr>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Ескерту </w:t>
            </w:r>
            <w:r>
              <w:rPr>
                <w:rFonts w:ascii="Times New Roman" w:hAnsi="Times New Roman" w:cs="Times New Roman"/>
                <w:sz w:val="20"/>
                <w:szCs w:val="20"/>
              </w:rPr>
              <w:t xml:space="preserve">– </w:t>
            </w:r>
            <w:r w:rsidRPr="009A6DF5">
              <w:rPr>
                <w:rFonts w:ascii="Times New Roman" w:hAnsi="Times New Roman" w:cs="Times New Roman"/>
                <w:sz w:val="20"/>
                <w:szCs w:val="20"/>
                <w:lang w:val="kk-KZ"/>
              </w:rPr>
              <w:t>«Асыл Құс Агро»</w:t>
            </w:r>
            <w:r>
              <w:rPr>
                <w:rFonts w:ascii="Times New Roman" w:hAnsi="Times New Roman" w:cs="Times New Roman"/>
                <w:sz w:val="20"/>
                <w:szCs w:val="20"/>
                <w:lang w:val="kk-KZ"/>
              </w:rPr>
              <w:t xml:space="preserve"> және </w:t>
            </w:r>
            <w:r w:rsidRPr="009A6DF5">
              <w:rPr>
                <w:rFonts w:ascii="Times New Roman" w:hAnsi="Times New Roman" w:cs="Times New Roman"/>
                <w:sz w:val="20"/>
                <w:szCs w:val="20"/>
                <w:lang w:val="kk-KZ"/>
              </w:rPr>
              <w:t xml:space="preserve"> «Восток Бройлер»</w:t>
            </w:r>
            <w:r>
              <w:rPr>
                <w:rFonts w:ascii="Times New Roman" w:hAnsi="Times New Roman" w:cs="Times New Roman"/>
                <w:sz w:val="20"/>
                <w:szCs w:val="20"/>
                <w:lang w:val="kk-KZ"/>
              </w:rPr>
              <w:t xml:space="preserve"> </w:t>
            </w:r>
            <w:r w:rsidRPr="009A6DF5">
              <w:rPr>
                <w:rFonts w:ascii="Times New Roman" w:hAnsi="Times New Roman" w:cs="Times New Roman"/>
                <w:sz w:val="20"/>
                <w:szCs w:val="20"/>
                <w:lang w:val="kk-KZ"/>
              </w:rPr>
              <w:t>ЖШС</w:t>
            </w:r>
            <w:r>
              <w:rPr>
                <w:rFonts w:ascii="Times New Roman" w:hAnsi="Times New Roman" w:cs="Times New Roman"/>
                <w:sz w:val="20"/>
                <w:szCs w:val="20"/>
              </w:rPr>
              <w:t>-</w:t>
            </w:r>
            <w:r>
              <w:rPr>
                <w:rFonts w:ascii="Times New Roman" w:hAnsi="Times New Roman" w:cs="Times New Roman"/>
                <w:sz w:val="20"/>
                <w:szCs w:val="20"/>
                <w:lang w:val="kk-KZ"/>
              </w:rPr>
              <w:t>терінің мәліметтері негізінде автормен жасалған</w:t>
            </w:r>
          </w:p>
        </w:tc>
      </w:tr>
    </w:tbl>
    <w:p w:rsidR="006867F9" w:rsidRDefault="006867F9" w:rsidP="006867F9">
      <w:pPr>
        <w:spacing w:after="0" w:line="240" w:lineRule="auto"/>
        <w:jc w:val="both"/>
        <w:rPr>
          <w:rFonts w:ascii="Times New Roman" w:hAnsi="Times New Roman" w:cs="Times New Roman"/>
          <w:sz w:val="28"/>
          <w:szCs w:val="28"/>
          <w:lang w:val="kk-KZ"/>
        </w:rPr>
      </w:pPr>
    </w:p>
    <w:p w:rsidR="006867F9" w:rsidRDefault="006867F9" w:rsidP="006867F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D2057E">
        <w:rPr>
          <w:rFonts w:ascii="Times New Roman" w:hAnsi="Times New Roman" w:cs="Times New Roman"/>
          <w:sz w:val="28"/>
          <w:szCs w:val="28"/>
          <w:lang w:val="kk-KZ"/>
        </w:rPr>
        <w:t>йта кету керек</w:t>
      </w:r>
      <w:r>
        <w:rPr>
          <w:rFonts w:ascii="Times New Roman" w:hAnsi="Times New Roman" w:cs="Times New Roman"/>
          <w:sz w:val="28"/>
          <w:szCs w:val="28"/>
          <w:lang w:val="kk-KZ"/>
        </w:rPr>
        <w:t xml:space="preserve">, отандық құс шаруашылығындағы кәсіпорындардың өндірістік шығындар құрылымында кейбір шығындардың болмауы құстарды күтіп өсіру технологиясына тікелей байланысты болады. </w:t>
      </w:r>
      <w:r w:rsidR="00230DE0">
        <w:rPr>
          <w:rFonts w:ascii="Times New Roman" w:hAnsi="Times New Roman" w:cs="Times New Roman"/>
          <w:sz w:val="28"/>
          <w:szCs w:val="28"/>
          <w:lang w:val="kk-KZ"/>
        </w:rPr>
        <w:t>9</w:t>
      </w:r>
      <w:r w:rsidRPr="00A96657">
        <w:rPr>
          <w:rFonts w:ascii="Times New Roman" w:hAnsi="Times New Roman" w:cs="Times New Roman"/>
          <w:sz w:val="28"/>
          <w:szCs w:val="28"/>
          <w:lang w:val="kk-KZ"/>
        </w:rPr>
        <w:t xml:space="preserve">-кестеде </w:t>
      </w:r>
      <w:r>
        <w:rPr>
          <w:rFonts w:ascii="Times New Roman" w:hAnsi="Times New Roman" w:cs="Times New Roman"/>
          <w:sz w:val="28"/>
          <w:szCs w:val="28"/>
          <w:lang w:val="kk-KZ"/>
        </w:rPr>
        <w:t xml:space="preserve">көрсетілгендей, өндірістік үстеме шығындар қатарына кіретін төсеніш материалдарына жұмсалатын шығындар құстарды клеткалы батареяда өсіру технологиясын қолданатын шаруашылықтарда мүлде болмайды. Дәл осы шығын бабының болмауы клеткада өсіру технологиясында мүлде қажет емес, бұл өз алдына құс өндірісіндегі өндірістік шығындарды азайтуға себепші болады. </w:t>
      </w:r>
    </w:p>
    <w:p w:rsidR="006867F9" w:rsidRPr="0005178A" w:rsidRDefault="006867F9" w:rsidP="006867F9">
      <w:pPr>
        <w:spacing w:after="0" w:line="240" w:lineRule="auto"/>
        <w:ind w:firstLine="567"/>
        <w:jc w:val="both"/>
        <w:rPr>
          <w:rFonts w:ascii="Times New Roman" w:hAnsi="Times New Roman" w:cs="Times New Roman"/>
          <w:sz w:val="28"/>
          <w:szCs w:val="28"/>
          <w:lang w:val="kk-KZ"/>
        </w:rPr>
      </w:pPr>
      <w:r w:rsidRPr="0005178A">
        <w:rPr>
          <w:rFonts w:ascii="Times New Roman" w:hAnsi="Times New Roman" w:cs="Times New Roman"/>
          <w:sz w:val="28"/>
          <w:szCs w:val="28"/>
          <w:lang w:val="kk-KZ"/>
        </w:rPr>
        <w:t>Құстарды еденде өсіретін шаруашылықтар мен фабрикалар Қазақстанның бірнеше өңірлерінде бар. Семейдегі «Восток Бройлер» құс фабрикасы 1967 жылы іске қосылғаннан бастап осы кезге дейін бройлер құстарын еденде өсіруге бағытталған технологияны қолданады [</w:t>
      </w:r>
      <w:r w:rsidR="00D04E28">
        <w:rPr>
          <w:rFonts w:ascii="Times New Roman" w:hAnsi="Times New Roman" w:cs="Times New Roman"/>
          <w:sz w:val="28"/>
          <w:szCs w:val="28"/>
          <w:lang w:val="kk-KZ"/>
        </w:rPr>
        <w:t>100</w:t>
      </w:r>
      <w:r w:rsidR="00482D95">
        <w:rPr>
          <w:rFonts w:ascii="Times New Roman" w:hAnsi="Times New Roman" w:cs="Times New Roman"/>
          <w:sz w:val="28"/>
          <w:szCs w:val="28"/>
          <w:lang w:val="kk-KZ"/>
        </w:rPr>
        <w:t>].</w:t>
      </w:r>
      <w:r w:rsidRPr="0005178A">
        <w:rPr>
          <w:rFonts w:ascii="Times New Roman" w:hAnsi="Times New Roman" w:cs="Times New Roman"/>
          <w:sz w:val="28"/>
          <w:szCs w:val="28"/>
          <w:lang w:val="kk-KZ"/>
        </w:rPr>
        <w:t xml:space="preserve"> </w:t>
      </w:r>
    </w:p>
    <w:p w:rsidR="006867F9" w:rsidRPr="00172C62" w:rsidRDefault="006867F9" w:rsidP="0039146B">
      <w:pPr>
        <w:pStyle w:val="HTML"/>
        <w:shd w:val="clear" w:color="auto" w:fill="FFFFFF"/>
        <w:ind w:firstLine="567"/>
        <w:jc w:val="both"/>
        <w:rPr>
          <w:rFonts w:ascii="Times New Roman" w:hAnsi="Times New Roman" w:cs="Times New Roman"/>
          <w:color w:val="212121"/>
          <w:sz w:val="28"/>
          <w:szCs w:val="28"/>
          <w:lang w:val="kk-KZ"/>
        </w:rPr>
      </w:pPr>
      <w:r w:rsidRPr="0039146B">
        <w:rPr>
          <w:rFonts w:ascii="Times New Roman" w:hAnsi="Times New Roman" w:cs="Times New Roman"/>
          <w:color w:val="212121"/>
          <w:sz w:val="28"/>
          <w:szCs w:val="28"/>
          <w:lang w:val="kk-KZ"/>
        </w:rPr>
        <w:t>Тағы бір назар аударуға тұрарлық ерекшеліктің бірі – ол құс өнімдерін өндіруде негізгі өнімнен басқа қосалқы және ілеспе өнімдердің шығуы. Бұл осы шаруашылықтың негізгі өнімдерінің өзіндік құнын дәл есептеуге, пайдасын анықтауға, синтетикалық және талдамалық есепті дұрыс жүргізуге ықпал етеді.</w:t>
      </w:r>
    </w:p>
    <w:p w:rsidR="006867F9" w:rsidRPr="005B671F" w:rsidRDefault="006867F9" w:rsidP="006867F9">
      <w:pPr>
        <w:tabs>
          <w:tab w:val="left" w:pos="607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«Когер ЛТД» ЖШС мен «Алатау</w:t>
      </w:r>
      <w:r w:rsidRPr="005B671F">
        <w:rPr>
          <w:rFonts w:ascii="Times New Roman" w:hAnsi="Times New Roman" w:cs="Times New Roman"/>
          <w:sz w:val="28"/>
          <w:szCs w:val="28"/>
          <w:lang w:val="kk-KZ"/>
        </w:rPr>
        <w:t>-</w:t>
      </w:r>
      <w:r>
        <w:rPr>
          <w:rFonts w:ascii="Times New Roman" w:hAnsi="Times New Roman" w:cs="Times New Roman"/>
          <w:sz w:val="28"/>
          <w:szCs w:val="28"/>
          <w:lang w:val="kk-KZ"/>
        </w:rPr>
        <w:t>Құс» ұйымы деректері негізінде жалпы осы құс шаруашылығынан алынатын өнімдердің</w:t>
      </w:r>
      <w:r w:rsidR="00F80706">
        <w:rPr>
          <w:rFonts w:ascii="Times New Roman" w:hAnsi="Times New Roman" w:cs="Times New Roman"/>
          <w:sz w:val="28"/>
          <w:szCs w:val="28"/>
          <w:lang w:val="kk-KZ"/>
        </w:rPr>
        <w:t xml:space="preserve"> түрлері 1</w:t>
      </w:r>
      <w:r w:rsidR="00F80706" w:rsidRPr="00F80706">
        <w:rPr>
          <w:rFonts w:ascii="Times New Roman" w:hAnsi="Times New Roman" w:cs="Times New Roman"/>
          <w:sz w:val="28"/>
          <w:szCs w:val="28"/>
          <w:lang w:val="kk-KZ"/>
        </w:rPr>
        <w:t>8</w:t>
      </w:r>
      <w:r>
        <w:rPr>
          <w:rFonts w:ascii="Times New Roman" w:hAnsi="Times New Roman" w:cs="Times New Roman"/>
          <w:sz w:val="28"/>
          <w:szCs w:val="28"/>
          <w:lang w:val="kk-KZ"/>
        </w:rPr>
        <w:t>-суретте бейнеленген.</w:t>
      </w:r>
    </w:p>
    <w:p w:rsidR="006867F9" w:rsidRDefault="006867F9" w:rsidP="006867F9">
      <w:pPr>
        <w:tabs>
          <w:tab w:val="left" w:pos="607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867F9" w:rsidRPr="002940CD" w:rsidRDefault="006867F9" w:rsidP="006867F9">
      <w:pPr>
        <w:tabs>
          <w:tab w:val="left" w:pos="6071"/>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2FFF7E6E" wp14:editId="77A20AB7">
                <wp:simplePos x="0" y="0"/>
                <wp:positionH relativeFrom="margin">
                  <wp:align>right</wp:align>
                </wp:positionH>
                <wp:positionV relativeFrom="paragraph">
                  <wp:posOffset>693522</wp:posOffset>
                </wp:positionV>
                <wp:extent cx="1338580" cy="811987"/>
                <wp:effectExtent l="0" t="0" r="13970" b="26670"/>
                <wp:wrapNone/>
                <wp:docPr id="138" name="Прямоугольник 138"/>
                <wp:cNvGraphicFramePr/>
                <a:graphic xmlns:a="http://schemas.openxmlformats.org/drawingml/2006/main">
                  <a:graphicData uri="http://schemas.microsoft.com/office/word/2010/wordprocessingShape">
                    <wps:wsp>
                      <wps:cNvSpPr/>
                      <wps:spPr>
                        <a:xfrm>
                          <a:off x="0" y="0"/>
                          <a:ext cx="1338580" cy="81198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1541C2" w:rsidRDefault="00806F95" w:rsidP="006867F9">
                            <w:pPr>
                              <w:spacing w:after="0" w:line="240" w:lineRule="auto"/>
                              <w:jc w:val="center"/>
                              <w:rPr>
                                <w:rFonts w:ascii="Times New Roman" w:hAnsi="Times New Roman" w:cs="Times New Roman"/>
                                <w:sz w:val="20"/>
                                <w:szCs w:val="20"/>
                                <w:lang w:val="kk-KZ"/>
                              </w:rPr>
                            </w:pPr>
                            <w:r w:rsidRPr="001541C2">
                              <w:rPr>
                                <w:rFonts w:ascii="Times New Roman" w:hAnsi="Times New Roman" w:cs="Times New Roman"/>
                                <w:sz w:val="20"/>
                                <w:szCs w:val="20"/>
                                <w:lang w:val="kk-KZ"/>
                              </w:rPr>
                              <w:t>Қауырсын, мамық, құс саңғырығы, жарамсыз құстар, тәуліктік әтеш балапандары</w:t>
                            </w:r>
                          </w:p>
                          <w:p w:rsidR="00806F95" w:rsidRPr="009C0DB4" w:rsidRDefault="00806F95" w:rsidP="006867F9">
                            <w:pPr>
                              <w:jc w:val="center"/>
                              <w:rPr>
                                <w:rFonts w:ascii="Times New Roman" w:hAnsi="Times New Roman" w:cs="Times New Roman"/>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F7E6E" id="Прямоугольник 138" o:spid="_x0000_s1072" style="position:absolute;left:0;text-align:left;margin-left:54.2pt;margin-top:54.6pt;width:105.4pt;height:63.9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" fillcolor="window" strokecolor="windowText" strokeweight="1pt">
                <v:textbox>
                  <w:txbxContent>
                    <w:p w:rsidR="00806F95" w:rsidRPr="001541C2" w:rsidRDefault="00806F95" w:rsidP="006867F9">
                      <w:pPr>
                        <w:spacing w:after="0" w:line="240" w:lineRule="auto"/>
                        <w:jc w:val="center"/>
                        <w:rPr>
                          <w:rFonts w:ascii="Times New Roman" w:hAnsi="Times New Roman" w:cs="Times New Roman"/>
                          <w:sz w:val="20"/>
                          <w:szCs w:val="20"/>
                          <w:lang w:val="kk-KZ"/>
                        </w:rPr>
                      </w:pPr>
                      <w:r w:rsidRPr="001541C2">
                        <w:rPr>
                          <w:rFonts w:ascii="Times New Roman" w:hAnsi="Times New Roman" w:cs="Times New Roman"/>
                          <w:sz w:val="20"/>
                          <w:szCs w:val="20"/>
                          <w:lang w:val="kk-KZ"/>
                        </w:rPr>
                        <w:t>Қауырсын, мамық, құс саңғырығы, жарамсыз құстар, тәуліктік әтеш балапандары</w:t>
                      </w:r>
                    </w:p>
                    <w:p w:rsidR="00806F95" w:rsidRPr="009C0DB4" w:rsidRDefault="00806F95" w:rsidP="006867F9">
                      <w:pPr>
                        <w:jc w:val="center"/>
                        <w:rPr>
                          <w:rFonts w:ascii="Times New Roman" w:hAnsi="Times New Roman" w:cs="Times New Roman"/>
                          <w:sz w:val="20"/>
                          <w:szCs w:val="20"/>
                          <w:lang w:val="kk-KZ"/>
                        </w:rPr>
                      </w:pP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E81F6A2" wp14:editId="7ADF6AE8">
                <wp:simplePos x="0" y="0"/>
                <wp:positionH relativeFrom="margin">
                  <wp:align>right</wp:align>
                </wp:positionH>
                <wp:positionV relativeFrom="paragraph">
                  <wp:posOffset>42469</wp:posOffset>
                </wp:positionV>
                <wp:extent cx="1338681" cy="512064"/>
                <wp:effectExtent l="0" t="0" r="13970" b="21590"/>
                <wp:wrapNone/>
                <wp:docPr id="139" name="Прямоугольник 139"/>
                <wp:cNvGraphicFramePr/>
                <a:graphic xmlns:a="http://schemas.openxmlformats.org/drawingml/2006/main">
                  <a:graphicData uri="http://schemas.microsoft.com/office/word/2010/wordprocessingShape">
                    <wps:wsp>
                      <wps:cNvSpPr/>
                      <wps:spPr>
                        <a:xfrm>
                          <a:off x="0" y="0"/>
                          <a:ext cx="1338681" cy="512064"/>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jc w:val="center"/>
                              <w:rPr>
                                <w:rFonts w:ascii="Times New Roman" w:hAnsi="Times New Roman" w:cs="Times New Roman"/>
                                <w:sz w:val="20"/>
                                <w:szCs w:val="20"/>
                                <w:lang w:val="kk-KZ"/>
                              </w:rPr>
                            </w:pPr>
                            <w:r>
                              <w:rPr>
                                <w:rFonts w:ascii="Times New Roman" w:hAnsi="Times New Roman" w:cs="Times New Roman"/>
                                <w:sz w:val="20"/>
                                <w:szCs w:val="20"/>
                                <w:lang w:val="kk-KZ"/>
                              </w:rPr>
                              <w:t>Құс 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F6A2" id="Прямоугольник 139" o:spid="_x0000_s1073" style="position:absolute;left:0;text-align:left;margin-left:54.2pt;margin-top:3.35pt;width:105.4pt;height:40.3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" fillcolor="white [3201]" strokecolor="black [3200]" strokeweight="1pt">
                <v:textbox>
                  <w:txbxContent>
                    <w:p w:rsidR="00806F95" w:rsidRPr="009C0DB4" w:rsidRDefault="00806F95" w:rsidP="006867F9">
                      <w:pPr>
                        <w:jc w:val="center"/>
                        <w:rPr>
                          <w:rFonts w:ascii="Times New Roman" w:hAnsi="Times New Roman" w:cs="Times New Roman"/>
                          <w:sz w:val="20"/>
                          <w:szCs w:val="20"/>
                          <w:lang w:val="kk-KZ"/>
                        </w:rPr>
                      </w:pPr>
                      <w:r>
                        <w:rPr>
                          <w:rFonts w:ascii="Times New Roman" w:hAnsi="Times New Roman" w:cs="Times New Roman"/>
                          <w:sz w:val="20"/>
                          <w:szCs w:val="20"/>
                          <w:lang w:val="kk-KZ"/>
                        </w:rPr>
                        <w:t>Құс еті</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815401D" wp14:editId="12497FDD">
                <wp:simplePos x="0" y="0"/>
                <wp:positionH relativeFrom="column">
                  <wp:posOffset>3455289</wp:posOffset>
                </wp:positionH>
                <wp:positionV relativeFrom="paragraph">
                  <wp:posOffset>788619</wp:posOffset>
                </wp:positionV>
                <wp:extent cx="1221105" cy="621792"/>
                <wp:effectExtent l="19050" t="0" r="17145" b="26035"/>
                <wp:wrapNone/>
                <wp:docPr id="140" name="Выноска со стрелкой влево 140"/>
                <wp:cNvGraphicFramePr/>
                <a:graphic xmlns:a="http://schemas.openxmlformats.org/drawingml/2006/main">
                  <a:graphicData uri="http://schemas.microsoft.com/office/word/2010/wordprocessingShape">
                    <wps:wsp>
                      <wps:cNvSpPr/>
                      <wps:spPr>
                        <a:xfrm>
                          <a:off x="0" y="0"/>
                          <a:ext cx="1221105" cy="621792"/>
                        </a:xfrm>
                        <a:prstGeom prst="leftArrowCallout">
                          <a:avLst/>
                        </a:prstGeom>
                        <a:solidFill>
                          <a:sysClr val="window" lastClr="FFFFFF"/>
                        </a:solidFill>
                        <a:ln w="12700" cap="flat" cmpd="sng" algn="ctr">
                          <a:solidFill>
                            <a:sysClr val="windowText" lastClr="000000"/>
                          </a:solidFill>
                          <a:prstDash val="solid"/>
                          <a:miter lim="800000"/>
                        </a:ln>
                        <a:effectLst/>
                      </wps:spPr>
                      <wps:txb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Қосалқы (жанама) өнімдер</w:t>
                            </w:r>
                          </w:p>
                          <w:p w:rsidR="00806F95" w:rsidRPr="007E7C8B" w:rsidRDefault="00806F95" w:rsidP="006867F9">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5401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40" o:spid="_x0000_s1074" type="#_x0000_t77" style="position:absolute;left:0;text-align:left;margin-left:272.05pt;margin-top:62.1pt;width:96.15pt;height:4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" adj="7565,,2750" fillcolor="window" strokecolor="windowText" strokeweight="1pt">
                <v:textbo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Қосалқы (жанама) өнімдер</w:t>
                      </w:r>
                    </w:p>
                    <w:p w:rsidR="00806F95" w:rsidRPr="007E7C8B" w:rsidRDefault="00806F95" w:rsidP="006867F9">
                      <w:pPr>
                        <w:jc w:val="center"/>
                        <w:rPr>
                          <w:rFonts w:ascii="Times New Roman" w:hAnsi="Times New Roman" w:cs="Times New Roman"/>
                          <w:sz w:val="20"/>
                          <w:szCs w:val="20"/>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28BB0745" wp14:editId="2A12AE92">
                <wp:simplePos x="0" y="0"/>
                <wp:positionH relativeFrom="column">
                  <wp:posOffset>3484092</wp:posOffset>
                </wp:positionH>
                <wp:positionV relativeFrom="paragraph">
                  <wp:posOffset>1818767</wp:posOffset>
                </wp:positionV>
                <wp:extent cx="1207008" cy="555777"/>
                <wp:effectExtent l="19050" t="0" r="12700" b="15875"/>
                <wp:wrapNone/>
                <wp:docPr id="141" name="Выноска со стрелкой влево 141"/>
                <wp:cNvGraphicFramePr/>
                <a:graphic xmlns:a="http://schemas.openxmlformats.org/drawingml/2006/main">
                  <a:graphicData uri="http://schemas.microsoft.com/office/word/2010/wordprocessingShape">
                    <wps:wsp>
                      <wps:cNvSpPr/>
                      <wps:spPr>
                        <a:xfrm>
                          <a:off x="0" y="0"/>
                          <a:ext cx="1207008" cy="555777"/>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Ілеспе өнімдер</w:t>
                            </w:r>
                          </w:p>
                          <w:p w:rsidR="00806F95" w:rsidRDefault="00806F95" w:rsidP="006867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0745" id="Выноска со стрелкой влево 141" o:spid="_x0000_s1075" type="#_x0000_t77" style="position:absolute;left:0;text-align:left;margin-left:274.35pt;margin-top:143.2pt;width:95.05pt;height:4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" adj="7565,,2486" fillcolor="white [3201]" strokecolor="black [3200]" strokeweight="1pt">
                <v:textbo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Ілеспе өнімдер</w:t>
                      </w:r>
                    </w:p>
                    <w:p w:rsidR="00806F95" w:rsidRDefault="00806F95" w:rsidP="006867F9">
                      <w:pPr>
                        <w:jc w:val="cente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29BFDBFA" wp14:editId="4066BD7E">
                <wp:simplePos x="0" y="0"/>
                <wp:positionH relativeFrom="column">
                  <wp:posOffset>3468827</wp:posOffset>
                </wp:positionH>
                <wp:positionV relativeFrom="paragraph">
                  <wp:posOffset>40970</wp:posOffset>
                </wp:positionV>
                <wp:extent cx="1221638" cy="512064"/>
                <wp:effectExtent l="19050" t="0" r="17145" b="21590"/>
                <wp:wrapNone/>
                <wp:docPr id="142" name="Выноска со стрелкой влево 142"/>
                <wp:cNvGraphicFramePr/>
                <a:graphic xmlns:a="http://schemas.openxmlformats.org/drawingml/2006/main">
                  <a:graphicData uri="http://schemas.microsoft.com/office/word/2010/wordprocessingShape">
                    <wps:wsp>
                      <wps:cNvSpPr/>
                      <wps:spPr>
                        <a:xfrm>
                          <a:off x="0" y="0"/>
                          <a:ext cx="1221638" cy="512064"/>
                        </a:xfrm>
                        <a:prstGeom prst="leftArrowCallou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Негізгі өнім</w:t>
                            </w:r>
                          </w:p>
                          <w:p w:rsidR="00806F95" w:rsidRPr="007E7C8B" w:rsidRDefault="00806F95" w:rsidP="006867F9">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DBFA" id="Выноска со стрелкой влево 142" o:spid="_x0000_s1076" type="#_x0000_t77" style="position:absolute;left:0;text-align:left;margin-left:273.15pt;margin-top:3.25pt;width:96.2pt;height:4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" adj="7565,,2263" fillcolor="white [3201]" strokecolor="black [3200]" strokeweight="1pt">
                <v:textbo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Негізгі өнім</w:t>
                      </w:r>
                    </w:p>
                    <w:p w:rsidR="00806F95" w:rsidRPr="007E7C8B" w:rsidRDefault="00806F95" w:rsidP="006867F9">
                      <w:pPr>
                        <w:jc w:val="center"/>
                        <w:rPr>
                          <w:rFonts w:ascii="Times New Roman" w:hAnsi="Times New Roman" w:cs="Times New Roman"/>
                          <w:sz w:val="20"/>
                          <w:szCs w:val="20"/>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4080630A" wp14:editId="18644F6D">
                <wp:simplePos x="0" y="0"/>
                <wp:positionH relativeFrom="column">
                  <wp:posOffset>3031007</wp:posOffset>
                </wp:positionH>
                <wp:positionV relativeFrom="paragraph">
                  <wp:posOffset>42470</wp:posOffset>
                </wp:positionV>
                <wp:extent cx="424180" cy="2516200"/>
                <wp:effectExtent l="0" t="0" r="13970" b="1778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424180" cy="2516200"/>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ҚҰС ЕТІ БАҒЫТЫНДАҒЫ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0630A" id="Скругленный прямоугольник 143" o:spid="_x0000_s1077" style="position:absolute;left:0;text-align:left;margin-left:238.65pt;margin-top:3.35pt;width:33.4pt;height:19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" fillcolor="white [3201]" strokecolor="black [3200]" strokeweight="1pt">
                <v:stroke joinstyle="miter"/>
                <v:textbox style="layout-flow:vertical;mso-layout-flow-alt:bottom-to-top">
                  <w:txbxContent>
                    <w:p w:rsidR="00806F95" w:rsidRPr="009C0DB4" w:rsidRDefault="00806F95" w:rsidP="006867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ҚҰС ЕТІ БАҒЫТЫНДАҒЫ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5B47C570" wp14:editId="6B6E4668">
                <wp:simplePos x="0" y="0"/>
                <wp:positionH relativeFrom="page">
                  <wp:align>center</wp:align>
                </wp:positionH>
                <wp:positionV relativeFrom="paragraph">
                  <wp:posOffset>34595</wp:posOffset>
                </wp:positionV>
                <wp:extent cx="424282" cy="2501798"/>
                <wp:effectExtent l="0" t="0" r="13970" b="13335"/>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424282" cy="2501798"/>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ЖҰМЫРТҚА БАҒЫТЫНДАҒЫ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7C570" id="Скругленный прямоугольник 144" o:spid="_x0000_s1078" style="position:absolute;left:0;text-align:left;margin-left:0;margin-top:2.7pt;width:33.4pt;height:197pt;z-index:251729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" fillcolor="white [3201]" strokecolor="black [3200]" strokeweight="1pt">
                <v:stroke joinstyle="miter"/>
                <v:textbox style="layout-flow:vertical;mso-layout-flow-alt:bottom-to-top">
                  <w:txbxContent>
                    <w:p w:rsidR="00806F95" w:rsidRPr="009C0DB4" w:rsidRDefault="00806F95" w:rsidP="006867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ЖҰМЫРТҚА БАҒЫТЫНДАҒЫ </w:t>
                      </w:r>
                    </w:p>
                  </w:txbxContent>
                </v:textbox>
                <w10:wrap anchorx="page"/>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008FF321" wp14:editId="2D6EE978">
                <wp:simplePos x="0" y="0"/>
                <wp:positionH relativeFrom="column">
                  <wp:posOffset>1246099</wp:posOffset>
                </wp:positionH>
                <wp:positionV relativeFrom="paragraph">
                  <wp:posOffset>1827378</wp:posOffset>
                </wp:positionV>
                <wp:extent cx="1199184" cy="547725"/>
                <wp:effectExtent l="0" t="0" r="39370" b="24130"/>
                <wp:wrapNone/>
                <wp:docPr id="145" name="Выноска со стрелкой вправо 145"/>
                <wp:cNvGraphicFramePr/>
                <a:graphic xmlns:a="http://schemas.openxmlformats.org/drawingml/2006/main">
                  <a:graphicData uri="http://schemas.microsoft.com/office/word/2010/wordprocessingShape">
                    <wps:wsp>
                      <wps:cNvSpPr/>
                      <wps:spPr>
                        <a:xfrm>
                          <a:off x="0" y="0"/>
                          <a:ext cx="1199184" cy="547725"/>
                        </a:xfrm>
                        <a:prstGeom prst="rightArrowCallou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Ілеспе өнімдер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FF32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45" o:spid="_x0000_s1079" type="#_x0000_t78" style="position:absolute;left:0;text-align:left;margin-left:98.1pt;margin-top:143.9pt;width:94.4pt;height:4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" adj="14035,,19134" fillcolor="white [3201]" strokecolor="black [3200]" strokeweight="1pt">
                <v:textbo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Ілеспе өнімдер</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12FF6814" wp14:editId="6B48912E">
                <wp:simplePos x="0" y="0"/>
                <wp:positionH relativeFrom="column">
                  <wp:posOffset>1237692</wp:posOffset>
                </wp:positionH>
                <wp:positionV relativeFrom="paragraph">
                  <wp:posOffset>758952</wp:posOffset>
                </wp:positionV>
                <wp:extent cx="1206500" cy="665480"/>
                <wp:effectExtent l="0" t="0" r="31750" b="20320"/>
                <wp:wrapNone/>
                <wp:docPr id="146" name="Выноска со стрелкой вправо 146"/>
                <wp:cNvGraphicFramePr/>
                <a:graphic xmlns:a="http://schemas.openxmlformats.org/drawingml/2006/main">
                  <a:graphicData uri="http://schemas.microsoft.com/office/word/2010/wordprocessingShape">
                    <wps:wsp>
                      <wps:cNvSpPr/>
                      <wps:spPr>
                        <a:xfrm>
                          <a:off x="0" y="0"/>
                          <a:ext cx="1206500" cy="665480"/>
                        </a:xfrm>
                        <a:prstGeom prst="rightArrowCallou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Қосалқы (жанама) өнімдер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6814" id="Выноска со стрелкой вправо 146" o:spid="_x0000_s1080" type="#_x0000_t78" style="position:absolute;left:0;text-align:left;margin-left:97.45pt;margin-top:59.75pt;width:95pt;height:5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" adj="14035,,18621" fillcolor="white [3201]" strokecolor="black [3200]" strokeweight="1pt">
                <v:textbo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Қосалқы (жанама) өнімдер</w:t>
                      </w:r>
                    </w:p>
                  </w:txbxContent>
                </v:textbox>
              </v:shape>
            </w:pict>
          </mc:Fallback>
        </mc:AlternateContent>
      </w:r>
      <w:r w:rsidRPr="005668BF">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59F685F6" wp14:editId="617E1458">
                <wp:simplePos x="0" y="0"/>
                <wp:positionH relativeFrom="column">
                  <wp:posOffset>1238225</wp:posOffset>
                </wp:positionH>
                <wp:positionV relativeFrom="paragraph">
                  <wp:posOffset>49784</wp:posOffset>
                </wp:positionV>
                <wp:extent cx="1206855" cy="496570"/>
                <wp:effectExtent l="0" t="0" r="31750" b="17780"/>
                <wp:wrapNone/>
                <wp:docPr id="147" name="Выноска со стрелкой вправо 147"/>
                <wp:cNvGraphicFramePr/>
                <a:graphic xmlns:a="http://schemas.openxmlformats.org/drawingml/2006/main">
                  <a:graphicData uri="http://schemas.microsoft.com/office/word/2010/wordprocessingShape">
                    <wps:wsp>
                      <wps:cNvSpPr/>
                      <wps:spPr>
                        <a:xfrm>
                          <a:off x="0" y="0"/>
                          <a:ext cx="1206855" cy="496570"/>
                        </a:xfrm>
                        <a:prstGeom prst="rightArrowCallout">
                          <a:avLst/>
                        </a:prstGeom>
                      </wps:spPr>
                      <wps:style>
                        <a:lnRef idx="2">
                          <a:schemeClr val="dk1"/>
                        </a:lnRef>
                        <a:fillRef idx="1">
                          <a:schemeClr val="lt1"/>
                        </a:fillRef>
                        <a:effectRef idx="0">
                          <a:schemeClr val="dk1"/>
                        </a:effectRef>
                        <a:fontRef idx="minor">
                          <a:schemeClr val="dk1"/>
                        </a:fontRef>
                      </wps:style>
                      <wps:txb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Негізгі өнім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85F6" id="Выноска со стрелкой вправо 147" o:spid="_x0000_s1081" type="#_x0000_t78" style="position:absolute;left:0;text-align:left;margin-left:97.5pt;margin-top:3.9pt;width:95.05pt;height:39.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" adj="14035,,19378" fillcolor="white [3201]" strokecolor="black [3200]" strokeweight="1pt">
                <v:textbox>
                  <w:txbxContent>
                    <w:p w:rsidR="00806F95" w:rsidRPr="009C0DB4" w:rsidRDefault="00806F95" w:rsidP="006867F9">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Негізгі өнім</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CDF55FA" wp14:editId="5EF221C6">
                <wp:simplePos x="0" y="0"/>
                <wp:positionH relativeFrom="margin">
                  <wp:align>left</wp:align>
                </wp:positionH>
                <wp:positionV relativeFrom="paragraph">
                  <wp:posOffset>35154</wp:posOffset>
                </wp:positionV>
                <wp:extent cx="1177747" cy="512064"/>
                <wp:effectExtent l="0" t="0" r="22860" b="21590"/>
                <wp:wrapNone/>
                <wp:docPr id="148" name="Прямоугольник 148"/>
                <wp:cNvGraphicFramePr/>
                <a:graphic xmlns:a="http://schemas.openxmlformats.org/drawingml/2006/main">
                  <a:graphicData uri="http://schemas.microsoft.com/office/word/2010/wordprocessingShape">
                    <wps:wsp>
                      <wps:cNvSpPr/>
                      <wps:spPr>
                        <a:xfrm>
                          <a:off x="0" y="0"/>
                          <a:ext cx="1177747" cy="512064"/>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FB0CAE" w:rsidRDefault="00806F95" w:rsidP="006867F9">
                            <w:pPr>
                              <w:jc w:val="center"/>
                              <w:rPr>
                                <w:rFonts w:ascii="Times New Roman" w:hAnsi="Times New Roman" w:cs="Times New Roman"/>
                                <w:sz w:val="18"/>
                                <w:szCs w:val="18"/>
                                <w:lang w:val="kk-KZ"/>
                              </w:rPr>
                            </w:pPr>
                            <w:r w:rsidRPr="00FB0CAE">
                              <w:rPr>
                                <w:rFonts w:ascii="Times New Roman" w:hAnsi="Times New Roman" w:cs="Times New Roman"/>
                                <w:sz w:val="18"/>
                                <w:szCs w:val="18"/>
                                <w:lang w:val="kk-KZ"/>
                              </w:rPr>
                              <w:t>Тағамдық жұмыртқа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F55FA" id="Прямоугольник 148" o:spid="_x0000_s1082" style="position:absolute;left:0;text-align:left;margin-left:0;margin-top:2.75pt;width:92.75pt;height:40.3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" fillcolor="white [3201]" strokecolor="black [3200]" strokeweight="1pt">
                <v:textbox>
                  <w:txbxContent>
                    <w:p w:rsidR="00806F95" w:rsidRPr="00FB0CAE" w:rsidRDefault="00806F95" w:rsidP="006867F9">
                      <w:pPr>
                        <w:jc w:val="center"/>
                        <w:rPr>
                          <w:rFonts w:ascii="Times New Roman" w:hAnsi="Times New Roman" w:cs="Times New Roman"/>
                          <w:sz w:val="18"/>
                          <w:szCs w:val="18"/>
                          <w:lang w:val="kk-KZ"/>
                        </w:rPr>
                      </w:pPr>
                      <w:r w:rsidRPr="00FB0CAE">
                        <w:rPr>
                          <w:rFonts w:ascii="Times New Roman" w:hAnsi="Times New Roman" w:cs="Times New Roman"/>
                          <w:sz w:val="18"/>
                          <w:szCs w:val="18"/>
                          <w:lang w:val="kk-KZ"/>
                        </w:rPr>
                        <w:t>Тағамдық жұмыртқа</w:t>
                      </w:r>
                    </w:p>
                  </w:txbxContent>
                </v:textbox>
                <w10:wrap anchorx="margin"/>
              </v:rect>
            </w:pict>
          </mc:Fallback>
        </mc:AlternateContent>
      </w:r>
      <w:r>
        <w:rPr>
          <w:rFonts w:ascii="Times New Roman" w:hAnsi="Times New Roman" w:cs="Times New Roman"/>
          <w:sz w:val="28"/>
          <w:szCs w:val="28"/>
          <w:lang w:val="kk-KZ"/>
        </w:rPr>
        <w:t xml:space="preserve"> </w:t>
      </w:r>
    </w:p>
    <w:p w:rsidR="006867F9" w:rsidRPr="002E292E" w:rsidRDefault="006867F9" w:rsidP="006867F9">
      <w:pPr>
        <w:spacing w:after="0" w:line="240" w:lineRule="auto"/>
        <w:ind w:firstLine="709"/>
        <w:jc w:val="both"/>
        <w:rPr>
          <w:rFonts w:ascii="Times New Roman" w:hAnsi="Times New Roman" w:cs="Times New Roman"/>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0A068D7D" wp14:editId="386E9EBF">
                <wp:simplePos x="0" y="0"/>
                <wp:positionH relativeFrom="margin">
                  <wp:align>left</wp:align>
                </wp:positionH>
                <wp:positionV relativeFrom="paragraph">
                  <wp:posOffset>12929</wp:posOffset>
                </wp:positionV>
                <wp:extent cx="1177290" cy="921461"/>
                <wp:effectExtent l="0" t="0" r="22860" b="12065"/>
                <wp:wrapNone/>
                <wp:docPr id="149" name="Прямоугольник 149"/>
                <wp:cNvGraphicFramePr/>
                <a:graphic xmlns:a="http://schemas.openxmlformats.org/drawingml/2006/main">
                  <a:graphicData uri="http://schemas.microsoft.com/office/word/2010/wordprocessingShape">
                    <wps:wsp>
                      <wps:cNvSpPr/>
                      <wps:spPr>
                        <a:xfrm>
                          <a:off x="0" y="0"/>
                          <a:ext cx="1177290" cy="921461"/>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E64323" w:rsidRDefault="00806F95" w:rsidP="006867F9">
                            <w:pPr>
                              <w:spacing w:after="0" w:line="240" w:lineRule="auto"/>
                              <w:jc w:val="center"/>
                              <w:rPr>
                                <w:rFonts w:ascii="Times New Roman" w:hAnsi="Times New Roman" w:cs="Times New Roman"/>
                                <w:sz w:val="18"/>
                                <w:szCs w:val="18"/>
                                <w:lang w:val="kk-KZ"/>
                              </w:rPr>
                            </w:pPr>
                            <w:r w:rsidRPr="00E64323">
                              <w:rPr>
                                <w:rFonts w:ascii="Times New Roman" w:hAnsi="Times New Roman" w:cs="Times New Roman"/>
                                <w:sz w:val="18"/>
                                <w:szCs w:val="18"/>
                                <w:lang w:val="kk-KZ"/>
                              </w:rPr>
                              <w:t xml:space="preserve">Қауырсын, мамық, құс саңғырығы, сынған  </w:t>
                            </w:r>
                            <w:r>
                              <w:rPr>
                                <w:rFonts w:ascii="Times New Roman" w:hAnsi="Times New Roman" w:cs="Times New Roman"/>
                                <w:sz w:val="18"/>
                                <w:szCs w:val="18"/>
                                <w:lang w:val="kk-KZ"/>
                              </w:rPr>
                              <w:t>ж</w:t>
                            </w:r>
                            <w:r w:rsidRPr="00E64323">
                              <w:rPr>
                                <w:rFonts w:ascii="Times New Roman" w:hAnsi="Times New Roman" w:cs="Times New Roman"/>
                                <w:sz w:val="18"/>
                                <w:szCs w:val="18"/>
                                <w:lang w:val="kk-KZ"/>
                              </w:rPr>
                              <w:t>ұмыртқа, гибридті жұмыртқа, тәуліктік әтеш балапандары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68D7D" id="Прямоугольник 149" o:spid="_x0000_s1083" style="position:absolute;left:0;text-align:left;margin-left:0;margin-top:1pt;width:92.7pt;height:72.5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" fillcolor="white [3201]" strokecolor="black [3200]" strokeweight="1pt">
                <v:textbox>
                  <w:txbxContent>
                    <w:p w:rsidR="00806F95" w:rsidRPr="00E64323" w:rsidRDefault="00806F95" w:rsidP="006867F9">
                      <w:pPr>
                        <w:spacing w:after="0" w:line="240" w:lineRule="auto"/>
                        <w:jc w:val="center"/>
                        <w:rPr>
                          <w:rFonts w:ascii="Times New Roman" w:hAnsi="Times New Roman" w:cs="Times New Roman"/>
                          <w:sz w:val="18"/>
                          <w:szCs w:val="18"/>
                          <w:lang w:val="kk-KZ"/>
                        </w:rPr>
                      </w:pPr>
                      <w:r w:rsidRPr="00E64323">
                        <w:rPr>
                          <w:rFonts w:ascii="Times New Roman" w:hAnsi="Times New Roman" w:cs="Times New Roman"/>
                          <w:sz w:val="18"/>
                          <w:szCs w:val="18"/>
                          <w:lang w:val="kk-KZ"/>
                        </w:rPr>
                        <w:t xml:space="preserve">Қауырсын, мамық, құс саңғырығы, сынған  </w:t>
                      </w:r>
                      <w:r>
                        <w:rPr>
                          <w:rFonts w:ascii="Times New Roman" w:hAnsi="Times New Roman" w:cs="Times New Roman"/>
                          <w:sz w:val="18"/>
                          <w:szCs w:val="18"/>
                          <w:lang w:val="kk-KZ"/>
                        </w:rPr>
                        <w:t>ж</w:t>
                      </w:r>
                      <w:r w:rsidRPr="00E64323">
                        <w:rPr>
                          <w:rFonts w:ascii="Times New Roman" w:hAnsi="Times New Roman" w:cs="Times New Roman"/>
                          <w:sz w:val="18"/>
                          <w:szCs w:val="18"/>
                          <w:lang w:val="kk-KZ"/>
                        </w:rPr>
                        <w:t>ұмыртқа, гибридті жұмыртқа, тәуліктік әтеш балапандары</w:t>
                      </w:r>
                    </w:p>
                  </w:txbxContent>
                </v:textbox>
                <w10:wrap anchorx="margin"/>
              </v:rect>
            </w:pict>
          </mc:Fallback>
        </mc:AlternateContent>
      </w: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6CCD0EB" wp14:editId="7A777E71">
                <wp:simplePos x="0" y="0"/>
                <wp:positionH relativeFrom="margin">
                  <wp:posOffset>4772025</wp:posOffset>
                </wp:positionH>
                <wp:positionV relativeFrom="paragraph">
                  <wp:posOffset>22022</wp:posOffset>
                </wp:positionV>
                <wp:extent cx="1338580" cy="987552"/>
                <wp:effectExtent l="0" t="0" r="13970" b="22225"/>
                <wp:wrapNone/>
                <wp:docPr id="150" name="Прямоугольник 150"/>
                <wp:cNvGraphicFramePr/>
                <a:graphic xmlns:a="http://schemas.openxmlformats.org/drawingml/2006/main">
                  <a:graphicData uri="http://schemas.microsoft.com/office/word/2010/wordprocessingShape">
                    <wps:wsp>
                      <wps:cNvSpPr/>
                      <wps:spPr>
                        <a:xfrm>
                          <a:off x="0" y="0"/>
                          <a:ext cx="1338580" cy="987552"/>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1541C2" w:rsidRDefault="00806F95" w:rsidP="006867F9">
                            <w:pPr>
                              <w:jc w:val="center"/>
                              <w:rPr>
                                <w:rFonts w:ascii="Times New Roman" w:hAnsi="Times New Roman" w:cs="Times New Roman"/>
                                <w:sz w:val="20"/>
                                <w:szCs w:val="20"/>
                                <w:lang w:val="kk-KZ"/>
                              </w:rPr>
                            </w:pPr>
                            <w:r w:rsidRPr="001541C2">
                              <w:rPr>
                                <w:rFonts w:ascii="Times New Roman" w:hAnsi="Times New Roman" w:cs="Times New Roman"/>
                                <w:sz w:val="20"/>
                                <w:szCs w:val="20"/>
                                <w:lang w:val="kk-KZ"/>
                              </w:rPr>
                              <w:t>Гибридті жұмыртқа жас құстардан (жөндеу төлдерінен) алынған  жұмыртқа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D0EB" id="Прямоугольник 150" o:spid="_x0000_s1084" style="position:absolute;left:0;text-align:left;margin-left:375.75pt;margin-top:1.75pt;width:105.4pt;height:77.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" fillcolor="white [3201]" strokecolor="black [3200]" strokeweight="1pt">
                <v:textbox>
                  <w:txbxContent>
                    <w:p w:rsidR="00806F95" w:rsidRPr="001541C2" w:rsidRDefault="00806F95" w:rsidP="006867F9">
                      <w:pPr>
                        <w:jc w:val="center"/>
                        <w:rPr>
                          <w:rFonts w:ascii="Times New Roman" w:hAnsi="Times New Roman" w:cs="Times New Roman"/>
                          <w:sz w:val="20"/>
                          <w:szCs w:val="20"/>
                          <w:lang w:val="kk-KZ"/>
                        </w:rPr>
                      </w:pPr>
                      <w:r w:rsidRPr="001541C2">
                        <w:rPr>
                          <w:rFonts w:ascii="Times New Roman" w:hAnsi="Times New Roman" w:cs="Times New Roman"/>
                          <w:sz w:val="20"/>
                          <w:szCs w:val="20"/>
                          <w:lang w:val="kk-KZ"/>
                        </w:rPr>
                        <w:t>Гибридті жұмыртқа жас құстардан (жөндеу төлдерінен) алынған  жұмыртқа</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553AA24C" wp14:editId="45711128">
                <wp:simplePos x="0" y="0"/>
                <wp:positionH relativeFrom="margin">
                  <wp:align>left</wp:align>
                </wp:positionH>
                <wp:positionV relativeFrom="paragraph">
                  <wp:posOffset>7391</wp:posOffset>
                </wp:positionV>
                <wp:extent cx="1185062" cy="987552"/>
                <wp:effectExtent l="0" t="0" r="15240" b="22225"/>
                <wp:wrapNone/>
                <wp:docPr id="151" name="Прямоугольник 151"/>
                <wp:cNvGraphicFramePr/>
                <a:graphic xmlns:a="http://schemas.openxmlformats.org/drawingml/2006/main">
                  <a:graphicData uri="http://schemas.microsoft.com/office/word/2010/wordprocessingShape">
                    <wps:wsp>
                      <wps:cNvSpPr/>
                      <wps:spPr>
                        <a:xfrm>
                          <a:off x="0" y="0"/>
                          <a:ext cx="1185062" cy="987552"/>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E64323" w:rsidRDefault="00806F95" w:rsidP="006867F9">
                            <w:pPr>
                              <w:spacing w:after="0" w:line="240" w:lineRule="auto"/>
                              <w:jc w:val="center"/>
                              <w:rPr>
                                <w:rFonts w:ascii="Times New Roman" w:hAnsi="Times New Roman" w:cs="Times New Roman"/>
                                <w:sz w:val="18"/>
                                <w:szCs w:val="18"/>
                                <w:lang w:val="kk-KZ"/>
                              </w:rPr>
                            </w:pPr>
                            <w:r w:rsidRPr="00E64323">
                              <w:rPr>
                                <w:rFonts w:ascii="Times New Roman" w:hAnsi="Times New Roman" w:cs="Times New Roman"/>
                                <w:sz w:val="18"/>
                                <w:szCs w:val="18"/>
                                <w:lang w:val="kk-KZ"/>
                              </w:rPr>
                              <w:t>Жас құстардан алынған  жұмыртқа, союға жіберілген жарамсыз құстар 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A24C" id="Прямоугольник 151" o:spid="_x0000_s1085" style="position:absolute;left:0;text-align:left;margin-left:0;margin-top:.6pt;width:93.3pt;height:77.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" fillcolor="white [3201]" strokecolor="black [3200]" strokeweight="1pt">
                <v:textbox>
                  <w:txbxContent>
                    <w:p w:rsidR="00806F95" w:rsidRPr="00E64323" w:rsidRDefault="00806F95" w:rsidP="006867F9">
                      <w:pPr>
                        <w:spacing w:after="0" w:line="240" w:lineRule="auto"/>
                        <w:jc w:val="center"/>
                        <w:rPr>
                          <w:rFonts w:ascii="Times New Roman" w:hAnsi="Times New Roman" w:cs="Times New Roman"/>
                          <w:sz w:val="18"/>
                          <w:szCs w:val="18"/>
                          <w:lang w:val="kk-KZ"/>
                        </w:rPr>
                      </w:pPr>
                      <w:r w:rsidRPr="00E64323">
                        <w:rPr>
                          <w:rFonts w:ascii="Times New Roman" w:hAnsi="Times New Roman" w:cs="Times New Roman"/>
                          <w:sz w:val="18"/>
                          <w:szCs w:val="18"/>
                          <w:lang w:val="kk-KZ"/>
                        </w:rPr>
                        <w:t>Жас құстардан алынған  жұмыртқа, союға жіберілген жарамсыз құстар еті</w:t>
                      </w:r>
                    </w:p>
                  </w:txbxContent>
                </v:textbox>
                <w10:wrap anchorx="margin"/>
              </v:rect>
            </w:pict>
          </mc:Fallback>
        </mc:AlternateContent>
      </w: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Default="006867F9" w:rsidP="006867F9">
      <w:pPr>
        <w:spacing w:after="0" w:line="240" w:lineRule="auto"/>
        <w:ind w:firstLine="709"/>
        <w:jc w:val="both"/>
        <w:rPr>
          <w:rFonts w:ascii="Times New Roman" w:hAnsi="Times New Roman" w:cs="Times New Roman"/>
          <w:color w:val="FF0000"/>
          <w:sz w:val="28"/>
          <w:szCs w:val="28"/>
          <w:lang w:val="kk-KZ"/>
        </w:rPr>
      </w:pPr>
    </w:p>
    <w:p w:rsidR="006867F9" w:rsidRPr="0039146B" w:rsidRDefault="004530F8" w:rsidP="006867F9">
      <w:pPr>
        <w:pStyle w:val="HTML"/>
        <w:shd w:val="clear" w:color="auto" w:fill="FFFFFF"/>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Pr="004530F8">
        <w:rPr>
          <w:rFonts w:ascii="Times New Roman" w:hAnsi="Times New Roman" w:cs="Times New Roman"/>
          <w:sz w:val="28"/>
          <w:szCs w:val="28"/>
          <w:lang w:val="kk-KZ"/>
        </w:rPr>
        <w:t>8</w:t>
      </w:r>
      <w:r w:rsidR="006867F9" w:rsidRPr="0039146B">
        <w:rPr>
          <w:rFonts w:ascii="Times New Roman" w:hAnsi="Times New Roman" w:cs="Times New Roman"/>
          <w:sz w:val="28"/>
          <w:szCs w:val="28"/>
          <w:lang w:val="kk-KZ"/>
        </w:rPr>
        <w:t xml:space="preserve"> – Құс шаруашылығының бағыттары бойынша алынатын өнімдердің  жіктемесі </w:t>
      </w:r>
    </w:p>
    <w:p w:rsidR="00230DE0" w:rsidRDefault="00230DE0" w:rsidP="009C0C73">
      <w:pPr>
        <w:spacing w:after="0" w:line="240" w:lineRule="auto"/>
        <w:ind w:firstLine="567"/>
        <w:jc w:val="both"/>
        <w:rPr>
          <w:rFonts w:ascii="Times New Roman" w:hAnsi="Times New Roman" w:cs="Times New Roman"/>
          <w:sz w:val="24"/>
          <w:szCs w:val="24"/>
          <w:lang w:val="kk-KZ"/>
        </w:rPr>
      </w:pPr>
    </w:p>
    <w:p w:rsidR="006867F9" w:rsidRDefault="00C144C9" w:rsidP="009C0C73">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4"/>
          <w:szCs w:val="24"/>
          <w:lang w:val="kk-KZ"/>
        </w:rPr>
        <w:t>Ескертпе – А</w:t>
      </w:r>
      <w:r w:rsidRPr="003A7566">
        <w:rPr>
          <w:rFonts w:ascii="Times New Roman" w:hAnsi="Times New Roman" w:cs="Times New Roman"/>
          <w:sz w:val="24"/>
          <w:szCs w:val="24"/>
          <w:lang w:val="kk-KZ"/>
        </w:rPr>
        <w:t>втормен құрастырылған</w:t>
      </w:r>
    </w:p>
    <w:p w:rsidR="00A92478" w:rsidRDefault="00A92478" w:rsidP="009C0C73">
      <w:pPr>
        <w:spacing w:after="0" w:line="240" w:lineRule="auto"/>
        <w:ind w:firstLine="567"/>
        <w:jc w:val="both"/>
        <w:rPr>
          <w:rFonts w:ascii="Times New Roman" w:hAnsi="Times New Roman" w:cs="Times New Roman"/>
          <w:sz w:val="28"/>
          <w:szCs w:val="28"/>
          <w:lang w:val="kk-KZ"/>
        </w:rPr>
      </w:pPr>
    </w:p>
    <w:p w:rsidR="006867F9" w:rsidRPr="00C15307" w:rsidRDefault="006867F9" w:rsidP="009C0C7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Әрине, </w:t>
      </w:r>
      <w:r w:rsidR="004530F8">
        <w:rPr>
          <w:rFonts w:ascii="Times New Roman" w:hAnsi="Times New Roman" w:cs="Times New Roman"/>
          <w:sz w:val="28"/>
          <w:szCs w:val="28"/>
          <w:lang w:val="kk-KZ"/>
        </w:rPr>
        <w:t>18</w:t>
      </w:r>
      <w:r w:rsidR="00050274" w:rsidRPr="00B30460">
        <w:rPr>
          <w:rFonts w:ascii="Times New Roman" w:hAnsi="Times New Roman" w:cs="Times New Roman"/>
          <w:sz w:val="28"/>
          <w:szCs w:val="28"/>
          <w:lang w:val="kk-KZ"/>
        </w:rPr>
        <w:t>-</w:t>
      </w:r>
      <w:r w:rsidR="00050274">
        <w:rPr>
          <w:rFonts w:ascii="Times New Roman" w:hAnsi="Times New Roman" w:cs="Times New Roman"/>
          <w:sz w:val="28"/>
          <w:szCs w:val="28"/>
          <w:lang w:val="kk-KZ"/>
        </w:rPr>
        <w:t xml:space="preserve">суреттегі </w:t>
      </w:r>
      <w:r>
        <w:rPr>
          <w:rFonts w:ascii="Times New Roman" w:hAnsi="Times New Roman" w:cs="Times New Roman"/>
          <w:sz w:val="28"/>
          <w:szCs w:val="28"/>
          <w:lang w:val="kk-KZ"/>
        </w:rPr>
        <w:t xml:space="preserve">өнімдердің үш топқа бөлінуі құс шаруашылығының салалық ерекшеліктері және ШЕА </w:t>
      </w:r>
      <w:r w:rsidRPr="00C15307">
        <w:rPr>
          <w:rFonts w:ascii="Times New Roman" w:hAnsi="Times New Roman" w:cs="Times New Roman"/>
          <w:sz w:val="28"/>
          <w:szCs w:val="28"/>
          <w:lang w:val="kk-KZ"/>
        </w:rPr>
        <w:t>жүйесіне қойылатын талаптар</w:t>
      </w:r>
      <w:r>
        <w:rPr>
          <w:rFonts w:ascii="Times New Roman" w:hAnsi="Times New Roman" w:cs="Times New Roman"/>
          <w:sz w:val="28"/>
          <w:szCs w:val="28"/>
          <w:lang w:val="kk-KZ"/>
        </w:rPr>
        <w:t xml:space="preserve">мен байланысты. </w:t>
      </w:r>
      <w:r w:rsidRPr="0039146B">
        <w:rPr>
          <w:rFonts w:ascii="Times New Roman" w:hAnsi="Times New Roman" w:cs="Times New Roman"/>
          <w:sz w:val="28"/>
          <w:szCs w:val="28"/>
          <w:lang w:val="kk-KZ"/>
        </w:rPr>
        <w:t>Мұндағы</w:t>
      </w:r>
      <w:r>
        <w:rPr>
          <w:rFonts w:ascii="Times New Roman" w:hAnsi="Times New Roman" w:cs="Times New Roman"/>
          <w:sz w:val="28"/>
          <w:szCs w:val="28"/>
          <w:lang w:val="kk-KZ"/>
        </w:rPr>
        <w:t xml:space="preserve"> басты себеп</w:t>
      </w:r>
      <w:r w:rsidRPr="00C15307">
        <w:rPr>
          <w:rFonts w:ascii="Times New Roman" w:hAnsi="Times New Roman" w:cs="Times New Roman"/>
          <w:sz w:val="28"/>
          <w:szCs w:val="28"/>
          <w:lang w:val="kk-KZ"/>
        </w:rPr>
        <w:t xml:space="preserve"> есепке алу объектілері туралы ақпаратт</w:t>
      </w:r>
      <w:r>
        <w:rPr>
          <w:rFonts w:ascii="Times New Roman" w:hAnsi="Times New Roman" w:cs="Times New Roman"/>
          <w:sz w:val="28"/>
          <w:szCs w:val="28"/>
          <w:lang w:val="kk-KZ"/>
        </w:rPr>
        <w:t>ард</w:t>
      </w:r>
      <w:r w:rsidRPr="00C15307">
        <w:rPr>
          <w:rFonts w:ascii="Times New Roman" w:hAnsi="Times New Roman" w:cs="Times New Roman"/>
          <w:sz w:val="28"/>
          <w:szCs w:val="28"/>
          <w:lang w:val="kk-KZ"/>
        </w:rPr>
        <w:t>ың негізділігін, нақтылығын, жеделдігін, толықтығын және дұрыстығын</w:t>
      </w:r>
      <w:r>
        <w:rPr>
          <w:rFonts w:ascii="Times New Roman" w:hAnsi="Times New Roman" w:cs="Times New Roman"/>
          <w:sz w:val="28"/>
          <w:szCs w:val="28"/>
          <w:lang w:val="kk-KZ"/>
        </w:rPr>
        <w:t xml:space="preserve"> қамтамасыз ету сияқты іс</w:t>
      </w:r>
      <w:r w:rsidRPr="00250425">
        <w:rPr>
          <w:rFonts w:ascii="Times New Roman" w:hAnsi="Times New Roman" w:cs="Times New Roman"/>
          <w:sz w:val="28"/>
          <w:szCs w:val="28"/>
          <w:lang w:val="kk-KZ"/>
        </w:rPr>
        <w:t>-</w:t>
      </w:r>
      <w:r>
        <w:rPr>
          <w:rFonts w:ascii="Times New Roman" w:hAnsi="Times New Roman" w:cs="Times New Roman"/>
          <w:sz w:val="28"/>
          <w:szCs w:val="28"/>
          <w:lang w:val="kk-KZ"/>
        </w:rPr>
        <w:t>шараларды орындаудан туындайды</w:t>
      </w:r>
      <w:r w:rsidRPr="00C15307">
        <w:rPr>
          <w:rFonts w:ascii="Times New Roman" w:hAnsi="Times New Roman" w:cs="Times New Roman"/>
          <w:sz w:val="28"/>
          <w:szCs w:val="28"/>
          <w:lang w:val="kk-KZ"/>
        </w:rPr>
        <w:t xml:space="preserve">. </w:t>
      </w:r>
    </w:p>
    <w:p w:rsidR="006867F9" w:rsidRDefault="006867F9" w:rsidP="00A32552">
      <w:pPr>
        <w:spacing w:after="0" w:line="240" w:lineRule="auto"/>
        <w:ind w:firstLine="567"/>
        <w:jc w:val="both"/>
        <w:rPr>
          <w:rFonts w:ascii="Times New Roman" w:hAnsi="Times New Roman" w:cs="Times New Roman"/>
          <w:sz w:val="28"/>
          <w:szCs w:val="28"/>
          <w:lang w:val="kk-KZ"/>
        </w:rPr>
      </w:pPr>
      <w:r w:rsidRPr="001D0B00">
        <w:rPr>
          <w:rFonts w:ascii="Times New Roman" w:hAnsi="Times New Roman" w:cs="Times New Roman"/>
          <w:sz w:val="28"/>
          <w:szCs w:val="28"/>
          <w:lang w:val="kk-KZ"/>
        </w:rPr>
        <w:t>Құс өнімдерін</w:t>
      </w:r>
      <w:r>
        <w:rPr>
          <w:rFonts w:ascii="Times New Roman" w:hAnsi="Times New Roman" w:cs="Times New Roman"/>
          <w:sz w:val="28"/>
          <w:szCs w:val="28"/>
          <w:lang w:val="kk-KZ"/>
        </w:rPr>
        <w:t xml:space="preserve"> өндіретін ұйымдардың бухгалтерлік есебінде көрсетілетін тағы бір ерекше активтер бар, ол биологиялық активтер. </w:t>
      </w:r>
      <w:r w:rsidRPr="00051766">
        <w:rPr>
          <w:rFonts w:ascii="Times New Roman" w:hAnsi="Times New Roman" w:cs="Times New Roman"/>
          <w:sz w:val="28"/>
          <w:szCs w:val="28"/>
          <w:lang w:val="kk-KZ"/>
        </w:rPr>
        <w:t>Осы саладағы ерекшеліктерді зерделеу</w:t>
      </w:r>
      <w:r>
        <w:rPr>
          <w:rFonts w:ascii="Times New Roman" w:hAnsi="Times New Roman" w:cs="Times New Roman"/>
          <w:sz w:val="28"/>
          <w:szCs w:val="28"/>
          <w:lang w:val="kk-KZ"/>
        </w:rPr>
        <w:t xml:space="preserve"> мұндай биологиялық активтердің ет бағытындағы ұйымдарда негізгі екі түрі бойынша есепке алынатынын анықтап берді.  </w:t>
      </w:r>
    </w:p>
    <w:p w:rsidR="006867F9" w:rsidRDefault="006867F9" w:rsidP="00A32552">
      <w:pPr>
        <w:spacing w:after="0" w:line="240" w:lineRule="auto"/>
        <w:ind w:firstLine="567"/>
        <w:jc w:val="both"/>
        <w:rPr>
          <w:rFonts w:ascii="Times New Roman" w:hAnsi="Times New Roman" w:cs="Times New Roman"/>
          <w:sz w:val="28"/>
          <w:szCs w:val="28"/>
          <w:lang w:val="kk-KZ"/>
        </w:rPr>
      </w:pPr>
      <w:r w:rsidRPr="00B25457">
        <w:rPr>
          <w:rFonts w:ascii="Times New Roman" w:hAnsi="Times New Roman" w:cs="Times New Roman"/>
          <w:sz w:val="28"/>
          <w:szCs w:val="28"/>
          <w:lang w:val="kk-KZ"/>
        </w:rPr>
        <w:t>1) тауық етін өндіру мақсатында арналған бройлерлер</w:t>
      </w:r>
      <w:r>
        <w:rPr>
          <w:rFonts w:ascii="Times New Roman" w:hAnsi="Times New Roman" w:cs="Times New Roman"/>
          <w:sz w:val="28"/>
          <w:szCs w:val="28"/>
          <w:lang w:val="kk-KZ"/>
        </w:rPr>
        <w:t>;</w:t>
      </w:r>
    </w:p>
    <w:p w:rsidR="006867F9" w:rsidRDefault="006867F9" w:rsidP="00A32552">
      <w:pPr>
        <w:spacing w:after="0" w:line="240" w:lineRule="auto"/>
        <w:ind w:firstLine="567"/>
        <w:jc w:val="both"/>
        <w:rPr>
          <w:rFonts w:ascii="Times New Roman" w:hAnsi="Times New Roman" w:cs="Times New Roman"/>
          <w:sz w:val="28"/>
          <w:szCs w:val="28"/>
          <w:lang w:val="kk-KZ"/>
        </w:rPr>
      </w:pPr>
      <w:r w:rsidRPr="00B25457">
        <w:rPr>
          <w:rFonts w:ascii="Times New Roman" w:hAnsi="Times New Roman" w:cs="Times New Roman"/>
          <w:sz w:val="28"/>
          <w:szCs w:val="28"/>
          <w:lang w:val="kk-KZ"/>
        </w:rPr>
        <w:t>2) асыл тұқымды құс</w:t>
      </w:r>
      <w:r>
        <w:rPr>
          <w:rFonts w:ascii="Times New Roman" w:hAnsi="Times New Roman" w:cs="Times New Roman"/>
          <w:sz w:val="28"/>
          <w:szCs w:val="28"/>
          <w:lang w:val="kk-KZ"/>
        </w:rPr>
        <w:t xml:space="preserve">тар (мекиен </w:t>
      </w:r>
      <w:r w:rsidRPr="00B25457">
        <w:rPr>
          <w:rFonts w:ascii="Times New Roman" w:hAnsi="Times New Roman" w:cs="Times New Roman"/>
          <w:sz w:val="28"/>
          <w:szCs w:val="28"/>
          <w:lang w:val="kk-KZ"/>
        </w:rPr>
        <w:t>тауық</w:t>
      </w:r>
      <w:r>
        <w:rPr>
          <w:rFonts w:ascii="Times New Roman" w:hAnsi="Times New Roman" w:cs="Times New Roman"/>
          <w:sz w:val="28"/>
          <w:szCs w:val="28"/>
          <w:lang w:val="kk-KZ"/>
        </w:rPr>
        <w:t>тар және жөндеу төлдері, яғни жас балапандар</w:t>
      </w:r>
      <w:r w:rsidRPr="00B25457">
        <w:rPr>
          <w:rFonts w:ascii="Times New Roman" w:hAnsi="Times New Roman" w:cs="Times New Roman"/>
          <w:sz w:val="28"/>
          <w:szCs w:val="28"/>
          <w:lang w:val="kk-KZ"/>
        </w:rPr>
        <w:t>)</w:t>
      </w:r>
      <w:r>
        <w:rPr>
          <w:rFonts w:ascii="Times New Roman" w:hAnsi="Times New Roman" w:cs="Times New Roman"/>
          <w:sz w:val="28"/>
          <w:szCs w:val="28"/>
          <w:lang w:val="kk-KZ"/>
        </w:rPr>
        <w:t>.</w:t>
      </w:r>
    </w:p>
    <w:p w:rsidR="006867F9" w:rsidRDefault="006867F9" w:rsidP="00C42E72">
      <w:pPr>
        <w:spacing w:after="0" w:line="240" w:lineRule="auto"/>
        <w:ind w:firstLine="567"/>
        <w:jc w:val="both"/>
        <w:rPr>
          <w:rFonts w:ascii="Times New Roman" w:hAnsi="Times New Roman" w:cs="Times New Roman"/>
          <w:sz w:val="28"/>
          <w:szCs w:val="28"/>
          <w:lang w:val="kk-KZ"/>
        </w:rPr>
      </w:pPr>
      <w:r w:rsidRPr="004D1956">
        <w:rPr>
          <w:rFonts w:ascii="Times New Roman" w:hAnsi="Times New Roman" w:cs="Times New Roman"/>
          <w:sz w:val="28"/>
          <w:szCs w:val="28"/>
          <w:lang w:val="kk-KZ"/>
        </w:rPr>
        <w:t>Асыл тұқымды құс</w:t>
      </w:r>
      <w:r>
        <w:rPr>
          <w:rFonts w:ascii="Times New Roman" w:hAnsi="Times New Roman" w:cs="Times New Roman"/>
          <w:sz w:val="28"/>
          <w:szCs w:val="28"/>
          <w:lang w:val="kk-KZ"/>
        </w:rPr>
        <w:t>тарға</w:t>
      </w:r>
      <w:r w:rsidRPr="004D1956">
        <w:rPr>
          <w:rFonts w:ascii="Times New Roman" w:hAnsi="Times New Roman" w:cs="Times New Roman"/>
          <w:sz w:val="28"/>
          <w:szCs w:val="28"/>
          <w:lang w:val="kk-KZ"/>
        </w:rPr>
        <w:t xml:space="preserve"> бройлерлерді </w:t>
      </w:r>
      <w:r>
        <w:rPr>
          <w:rFonts w:ascii="Times New Roman" w:hAnsi="Times New Roman" w:cs="Times New Roman"/>
          <w:sz w:val="28"/>
          <w:szCs w:val="28"/>
          <w:lang w:val="kk-KZ"/>
        </w:rPr>
        <w:t>регенерациялау мақсатында пайдаланылатын тауықтар және әтештер кіреді</w:t>
      </w:r>
      <w:r w:rsidRPr="004D1956">
        <w:rPr>
          <w:rFonts w:ascii="Times New Roman" w:hAnsi="Times New Roman" w:cs="Times New Roman"/>
          <w:sz w:val="28"/>
          <w:szCs w:val="28"/>
          <w:lang w:val="kk-KZ"/>
        </w:rPr>
        <w:t>.</w:t>
      </w:r>
      <w:r>
        <w:rPr>
          <w:rFonts w:ascii="Times New Roman" w:hAnsi="Times New Roman" w:cs="Times New Roman"/>
          <w:sz w:val="28"/>
          <w:szCs w:val="28"/>
          <w:lang w:val="kk-KZ"/>
        </w:rPr>
        <w:t xml:space="preserve"> Бұған дәлел ретінде ресейлік ғалым Л.И. Хоружий былай деген: «Биологиялық активтерден биотрансформация үрдісінде инкубацияға салынатын жұмыртқалар алынады, құстан алынған жұмыр</w:t>
      </w:r>
      <w:r w:rsidR="00230DE0">
        <w:rPr>
          <w:rFonts w:ascii="Times New Roman" w:hAnsi="Times New Roman" w:cs="Times New Roman"/>
          <w:sz w:val="28"/>
          <w:szCs w:val="28"/>
          <w:lang w:val="kk-KZ"/>
        </w:rPr>
        <w:t>тқа дайын өнім болып саналады.</w:t>
      </w:r>
      <w:r>
        <w:rPr>
          <w:rFonts w:ascii="Times New Roman" w:hAnsi="Times New Roman" w:cs="Times New Roman"/>
          <w:sz w:val="28"/>
          <w:szCs w:val="28"/>
          <w:lang w:val="kk-KZ"/>
        </w:rPr>
        <w:t xml:space="preserve"> Себебі олар </w:t>
      </w:r>
      <w:r w:rsidRPr="001231A4">
        <w:rPr>
          <w:rFonts w:ascii="Times New Roman" w:hAnsi="Times New Roman" w:cs="Times New Roman"/>
          <w:sz w:val="28"/>
          <w:szCs w:val="28"/>
          <w:lang w:val="kk-KZ"/>
        </w:rPr>
        <w:t>осы кезеңнен</w:t>
      </w:r>
      <w:r>
        <w:rPr>
          <w:rFonts w:ascii="Times New Roman" w:hAnsi="Times New Roman" w:cs="Times New Roman"/>
          <w:sz w:val="28"/>
          <w:szCs w:val="28"/>
          <w:lang w:val="kk-KZ"/>
        </w:rPr>
        <w:t xml:space="preserve"> </w:t>
      </w:r>
      <w:r w:rsidRPr="001231A4">
        <w:rPr>
          <w:rFonts w:ascii="Times New Roman" w:hAnsi="Times New Roman" w:cs="Times New Roman"/>
          <w:sz w:val="28"/>
          <w:szCs w:val="28"/>
          <w:lang w:val="kk-KZ"/>
        </w:rPr>
        <w:t>қайтадан биологиялық активке ауысатын дайын өнім болып табылады</w:t>
      </w:r>
      <w:r w:rsidR="00230DE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04E28">
        <w:rPr>
          <w:rFonts w:ascii="Times New Roman" w:hAnsi="Times New Roman" w:cs="Times New Roman"/>
          <w:sz w:val="28"/>
          <w:szCs w:val="28"/>
          <w:lang w:val="kk-KZ"/>
        </w:rPr>
        <w:t>92</w:t>
      </w:r>
      <w:r>
        <w:rPr>
          <w:rFonts w:ascii="Times New Roman" w:hAnsi="Times New Roman" w:cs="Times New Roman"/>
          <w:sz w:val="28"/>
          <w:szCs w:val="28"/>
          <w:lang w:val="kk-KZ"/>
        </w:rPr>
        <w:t xml:space="preserve">, </w:t>
      </w:r>
      <w:r w:rsidR="00050274">
        <w:rPr>
          <w:rFonts w:ascii="Times New Roman" w:hAnsi="Times New Roman" w:cs="Times New Roman"/>
          <w:sz w:val="28"/>
          <w:szCs w:val="28"/>
          <w:lang w:val="kk-KZ"/>
        </w:rPr>
        <w:t>с.</w:t>
      </w:r>
      <w:r>
        <w:rPr>
          <w:rFonts w:ascii="Times New Roman" w:hAnsi="Times New Roman" w:cs="Times New Roman"/>
          <w:sz w:val="28"/>
          <w:szCs w:val="28"/>
          <w:lang w:val="kk-KZ"/>
        </w:rPr>
        <w:t>79]</w:t>
      </w:r>
      <w:r w:rsidRPr="001231A4">
        <w:rPr>
          <w:rFonts w:ascii="Times New Roman" w:hAnsi="Times New Roman" w:cs="Times New Roman"/>
          <w:sz w:val="28"/>
          <w:szCs w:val="28"/>
          <w:lang w:val="kk-KZ"/>
        </w:rPr>
        <w:t>.</w:t>
      </w:r>
    </w:p>
    <w:p w:rsidR="006867F9" w:rsidRDefault="006867F9" w:rsidP="00C42E72">
      <w:pPr>
        <w:spacing w:after="0" w:line="240" w:lineRule="auto"/>
        <w:ind w:firstLine="567"/>
        <w:jc w:val="both"/>
        <w:rPr>
          <w:rFonts w:ascii="Times New Roman" w:hAnsi="Times New Roman" w:cs="Times New Roman"/>
          <w:sz w:val="24"/>
          <w:szCs w:val="24"/>
          <w:lang w:val="kk-KZ"/>
        </w:rPr>
      </w:pPr>
      <w:r w:rsidRPr="00E64323">
        <w:rPr>
          <w:rFonts w:ascii="Times New Roman" w:hAnsi="Times New Roman" w:cs="Times New Roman"/>
          <w:sz w:val="28"/>
          <w:szCs w:val="28"/>
          <w:lang w:val="kk-KZ"/>
        </w:rPr>
        <w:t>Мұнда ата-аналық табынды баптап-ұстаудың тұтынылатын бройлерлерді өсіруден маңызды айырмашылығы бар екендігін атап өту қажет, себебі бұл ерекшеліктің шығындар есебін дұрыс жүргізуге қатысы бар.</w:t>
      </w:r>
      <w:r>
        <w:rPr>
          <w:rFonts w:ascii="Times New Roman" w:hAnsi="Times New Roman" w:cs="Times New Roman"/>
          <w:sz w:val="28"/>
          <w:szCs w:val="28"/>
          <w:lang w:val="kk-KZ"/>
        </w:rPr>
        <w:t xml:space="preserve"> </w:t>
      </w:r>
      <w:r w:rsidRPr="00D7222D">
        <w:rPr>
          <w:rFonts w:ascii="Times New Roman" w:hAnsi="Times New Roman" w:cs="Times New Roman"/>
          <w:sz w:val="28"/>
          <w:szCs w:val="28"/>
          <w:lang w:val="kk-KZ"/>
        </w:rPr>
        <w:t>Жем азығы, еңбекақы және онымен байланысты шығыстар, құс қоралары мен цехтарды  жөндеу, сондай-ақ ветеринарлық, басқа да қызметтер сияқты шығындар орын алған есепті кезеңде тіркеледі.</w:t>
      </w:r>
      <w:r>
        <w:rPr>
          <w:rFonts w:ascii="Times New Roman" w:hAnsi="Times New Roman" w:cs="Times New Roman"/>
          <w:sz w:val="24"/>
          <w:szCs w:val="24"/>
          <w:lang w:val="kk-KZ"/>
        </w:rPr>
        <w:t xml:space="preserve"> </w:t>
      </w:r>
      <w:r w:rsidRPr="00D7222D">
        <w:rPr>
          <w:rFonts w:ascii="Times New Roman" w:hAnsi="Times New Roman" w:cs="Times New Roman"/>
          <w:sz w:val="28"/>
          <w:szCs w:val="28"/>
          <w:lang w:val="kk-KZ"/>
        </w:rPr>
        <w:t>Қатыстылық</w:t>
      </w:r>
      <w:r>
        <w:rPr>
          <w:rFonts w:ascii="Times New Roman" w:hAnsi="Times New Roman" w:cs="Times New Roman"/>
          <w:sz w:val="28"/>
          <w:szCs w:val="28"/>
          <w:lang w:val="kk-KZ"/>
        </w:rPr>
        <w:t xml:space="preserve"> қағи</w:t>
      </w:r>
      <w:r w:rsidRPr="00D7222D">
        <w:rPr>
          <w:rFonts w:ascii="Times New Roman" w:hAnsi="Times New Roman" w:cs="Times New Roman"/>
          <w:sz w:val="28"/>
          <w:szCs w:val="28"/>
          <w:lang w:val="kk-KZ"/>
        </w:rPr>
        <w:t>дасына сәйкес</w:t>
      </w:r>
      <w:r>
        <w:rPr>
          <w:rFonts w:ascii="Times New Roman" w:hAnsi="Times New Roman" w:cs="Times New Roman"/>
          <w:sz w:val="24"/>
          <w:szCs w:val="24"/>
          <w:lang w:val="kk-KZ"/>
        </w:rPr>
        <w:t xml:space="preserve"> </w:t>
      </w:r>
      <w:r>
        <w:rPr>
          <w:rFonts w:ascii="Times New Roman" w:hAnsi="Times New Roman" w:cs="Times New Roman"/>
          <w:sz w:val="28"/>
          <w:szCs w:val="28"/>
          <w:lang w:val="kk-KZ"/>
        </w:rPr>
        <w:t>с</w:t>
      </w:r>
      <w:r w:rsidRPr="00D7222D">
        <w:rPr>
          <w:rFonts w:ascii="Times New Roman" w:hAnsi="Times New Roman" w:cs="Times New Roman"/>
          <w:sz w:val="28"/>
          <w:szCs w:val="28"/>
          <w:lang w:val="kk-KZ"/>
        </w:rPr>
        <w:t>ол есепті кезеңнің  пайдасына немесе шығысына жатқызылады.</w:t>
      </w:r>
      <w:r>
        <w:rPr>
          <w:rFonts w:ascii="Times New Roman" w:hAnsi="Times New Roman" w:cs="Times New Roman"/>
          <w:sz w:val="28"/>
          <w:szCs w:val="28"/>
          <w:lang w:val="kk-KZ"/>
        </w:rPr>
        <w:t xml:space="preserve"> </w:t>
      </w:r>
    </w:p>
    <w:p w:rsidR="009A07C6" w:rsidRPr="001426D3" w:rsidRDefault="009A07C6" w:rsidP="009A07C6">
      <w:pPr>
        <w:tabs>
          <w:tab w:val="left" w:pos="1175"/>
        </w:tabs>
        <w:spacing w:after="0" w:line="240" w:lineRule="auto"/>
        <w:ind w:firstLine="567"/>
        <w:jc w:val="both"/>
        <w:rPr>
          <w:rFonts w:ascii="Times New Roman" w:hAnsi="Times New Roman" w:cs="Times New Roman"/>
          <w:sz w:val="28"/>
          <w:szCs w:val="28"/>
          <w:lang w:val="kk-KZ"/>
        </w:rPr>
      </w:pPr>
      <w:r w:rsidRPr="001426D3">
        <w:rPr>
          <w:rFonts w:ascii="Times New Roman" w:hAnsi="Times New Roman" w:cs="Times New Roman"/>
          <w:sz w:val="28"/>
          <w:szCs w:val="28"/>
          <w:lang w:val="kk-KZ"/>
        </w:rPr>
        <w:t>Г.М. Лисович</w:t>
      </w:r>
      <w:r>
        <w:rPr>
          <w:rFonts w:ascii="Times New Roman" w:hAnsi="Times New Roman" w:cs="Times New Roman"/>
          <w:sz w:val="28"/>
          <w:szCs w:val="28"/>
          <w:lang w:val="kk-KZ"/>
        </w:rPr>
        <w:t xml:space="preserve"> </w:t>
      </w:r>
      <w:r w:rsidRPr="001426D3">
        <w:rPr>
          <w:rFonts w:ascii="Times New Roman" w:hAnsi="Times New Roman" w:cs="Times New Roman"/>
          <w:sz w:val="28"/>
          <w:szCs w:val="28"/>
          <w:lang w:val="kk-KZ"/>
        </w:rPr>
        <w:t xml:space="preserve">жұмыс кезеңі өндіріс процесімен сәйкес келмеуі; </w:t>
      </w:r>
      <w:r>
        <w:rPr>
          <w:rFonts w:ascii="Times New Roman" w:hAnsi="Times New Roman" w:cs="Times New Roman"/>
          <w:sz w:val="28"/>
          <w:szCs w:val="28"/>
          <w:lang w:val="kk-KZ"/>
        </w:rPr>
        <w:t xml:space="preserve">өз өндірісінен алынған өнімнің бір бөлігінің ішкі айналымға өтуі </w:t>
      </w:r>
      <w:r w:rsidRPr="001426D3">
        <w:rPr>
          <w:rFonts w:ascii="Times New Roman" w:hAnsi="Times New Roman" w:cs="Times New Roman"/>
          <w:sz w:val="28"/>
          <w:szCs w:val="28"/>
          <w:lang w:val="kk-KZ"/>
        </w:rPr>
        <w:t>секілді ерекшеліктерді көрсеткен</w:t>
      </w:r>
      <w:r>
        <w:rPr>
          <w:rFonts w:ascii="Times New Roman" w:hAnsi="Times New Roman" w:cs="Times New Roman"/>
          <w:sz w:val="28"/>
          <w:szCs w:val="28"/>
          <w:lang w:val="kk-KZ"/>
        </w:rPr>
        <w:t xml:space="preserve"> [</w:t>
      </w:r>
      <w:r w:rsidR="00060C96">
        <w:rPr>
          <w:rFonts w:ascii="Times New Roman" w:hAnsi="Times New Roman" w:cs="Times New Roman"/>
          <w:sz w:val="28"/>
          <w:szCs w:val="28"/>
          <w:lang w:val="kk-KZ"/>
        </w:rPr>
        <w:t>101</w:t>
      </w:r>
      <w:r>
        <w:rPr>
          <w:rFonts w:ascii="Times New Roman" w:hAnsi="Times New Roman" w:cs="Times New Roman"/>
          <w:sz w:val="28"/>
          <w:szCs w:val="28"/>
          <w:lang w:val="kk-KZ"/>
        </w:rPr>
        <w:t>]</w:t>
      </w:r>
      <w:r w:rsidRPr="001426D3">
        <w:rPr>
          <w:rFonts w:ascii="Times New Roman" w:hAnsi="Times New Roman" w:cs="Times New Roman"/>
          <w:sz w:val="28"/>
          <w:szCs w:val="28"/>
          <w:lang w:val="kk-KZ"/>
        </w:rPr>
        <w:t xml:space="preserve">. Өндірістік циклдары – жөндеу төлдерін өсіру немесе желтоқсан айының соңына қарай инкубацияға жұмыртқа бастыру бойынша шығындар бухгалтерлік есепте күнтізбелік жылмен сәйкес келмеуі тәжірибеде жиі кездеседі. </w:t>
      </w:r>
      <w:r>
        <w:rPr>
          <w:rFonts w:ascii="Times New Roman" w:hAnsi="Times New Roman" w:cs="Times New Roman"/>
          <w:sz w:val="28"/>
          <w:szCs w:val="28"/>
          <w:lang w:val="kk-KZ"/>
        </w:rPr>
        <w:t>Бірқатар авторлар м</w:t>
      </w:r>
      <w:r w:rsidRPr="001426D3">
        <w:rPr>
          <w:rFonts w:ascii="Times New Roman" w:hAnsi="Times New Roman" w:cs="Times New Roman"/>
          <w:sz w:val="28"/>
          <w:szCs w:val="28"/>
          <w:lang w:val="kk-KZ"/>
        </w:rPr>
        <w:t xml:space="preserve">ұндай сәйкессіздік орын алған кезде өндірістік циклдар бойынша шығындарды бөліп есепке алу қажет  деп жазған. </w:t>
      </w:r>
      <w:r>
        <w:rPr>
          <w:rFonts w:ascii="Times New Roman" w:hAnsi="Times New Roman" w:cs="Times New Roman"/>
          <w:sz w:val="28"/>
          <w:szCs w:val="28"/>
          <w:lang w:val="kk-KZ"/>
        </w:rPr>
        <w:t xml:space="preserve"> Нақтылайтын болсақ, </w:t>
      </w:r>
      <w:r w:rsidRPr="001426D3">
        <w:rPr>
          <w:rFonts w:ascii="Times New Roman" w:hAnsi="Times New Roman" w:cs="Times New Roman"/>
          <w:sz w:val="28"/>
          <w:szCs w:val="28"/>
          <w:lang w:val="kk-KZ"/>
        </w:rPr>
        <w:t>ағымдағы жылдың өніміне жұмсалған өткен жылдың шығындары және алдағы жылдың өнімдері үшін жұмсалған ағымдағы есепті жылдың шығындары</w:t>
      </w:r>
      <w:r>
        <w:rPr>
          <w:rFonts w:ascii="Times New Roman" w:hAnsi="Times New Roman" w:cs="Times New Roman"/>
          <w:sz w:val="28"/>
          <w:szCs w:val="28"/>
          <w:lang w:val="kk-KZ"/>
        </w:rPr>
        <w:t xml:space="preserve"> деп бөлек есепке алуды ұсынған</w:t>
      </w:r>
      <w:r w:rsidR="00627424">
        <w:rPr>
          <w:rFonts w:ascii="Times New Roman" w:hAnsi="Times New Roman" w:cs="Times New Roman"/>
          <w:sz w:val="28"/>
          <w:szCs w:val="28"/>
          <w:lang w:val="kk-KZ"/>
        </w:rPr>
        <w:t xml:space="preserve"> [</w:t>
      </w:r>
      <w:r w:rsidR="00060C96">
        <w:rPr>
          <w:rFonts w:ascii="Times New Roman" w:hAnsi="Times New Roman" w:cs="Times New Roman"/>
          <w:sz w:val="28"/>
          <w:szCs w:val="28"/>
          <w:lang w:val="kk-KZ"/>
        </w:rPr>
        <w:t>97</w:t>
      </w:r>
      <w:r w:rsidR="0034659F">
        <w:rPr>
          <w:rFonts w:ascii="Times New Roman" w:hAnsi="Times New Roman" w:cs="Times New Roman"/>
          <w:sz w:val="28"/>
          <w:szCs w:val="28"/>
          <w:lang w:val="kk-KZ"/>
        </w:rPr>
        <w:t>, с.101</w:t>
      </w:r>
      <w:r w:rsidR="00627424">
        <w:rPr>
          <w:rFonts w:ascii="Times New Roman" w:hAnsi="Times New Roman" w:cs="Times New Roman"/>
          <w:sz w:val="28"/>
          <w:szCs w:val="28"/>
          <w:lang w:val="kk-KZ"/>
        </w:rPr>
        <w:t>]</w:t>
      </w:r>
      <w:r>
        <w:rPr>
          <w:rFonts w:ascii="Times New Roman" w:hAnsi="Times New Roman" w:cs="Times New Roman"/>
          <w:sz w:val="28"/>
          <w:szCs w:val="28"/>
          <w:lang w:val="kk-KZ"/>
        </w:rPr>
        <w:t>.</w:t>
      </w:r>
    </w:p>
    <w:p w:rsidR="009A07C6" w:rsidRDefault="009A07C6" w:rsidP="009A07C6">
      <w:pPr>
        <w:spacing w:after="0" w:line="240" w:lineRule="auto"/>
        <w:ind w:firstLine="567"/>
        <w:jc w:val="both"/>
        <w:rPr>
          <w:rFonts w:ascii="Times New Roman" w:hAnsi="Times New Roman" w:cs="Times New Roman"/>
          <w:sz w:val="28"/>
          <w:szCs w:val="28"/>
          <w:lang w:val="kk-KZ"/>
        </w:rPr>
      </w:pPr>
      <w:r w:rsidRPr="00751C0C">
        <w:rPr>
          <w:rFonts w:ascii="Times New Roman" w:hAnsi="Times New Roman" w:cs="Times New Roman"/>
          <w:sz w:val="28"/>
          <w:szCs w:val="28"/>
          <w:lang w:val="kk-KZ"/>
        </w:rPr>
        <w:t>Құс шаруашылығының өз өндірісінен алынған өнім</w:t>
      </w:r>
      <w:r>
        <w:rPr>
          <w:rFonts w:ascii="Times New Roman" w:hAnsi="Times New Roman" w:cs="Times New Roman"/>
          <w:sz w:val="28"/>
          <w:szCs w:val="28"/>
          <w:lang w:val="kk-KZ"/>
        </w:rPr>
        <w:t>дердің едәуір бөлігі ішкі айналымға түседі. Сөзсіз, бұл ауыл шаруашылығының көп салаларына тән құбылыс. Мысалы ата-енелік табыннан алынған өнім яғни гибридті жұмыртқалар инкубацияға өтеді, ал инкубациядан құс төлін өсіруге жіберіледі.</w:t>
      </w:r>
    </w:p>
    <w:p w:rsidR="009A07C6" w:rsidRDefault="009A07C6" w:rsidP="009A07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кезге дейін жүргізілген зерттеулерді саралай келе, қ</w:t>
      </w:r>
      <w:r w:rsidRPr="00DA2551">
        <w:rPr>
          <w:rFonts w:ascii="Times New Roman" w:hAnsi="Times New Roman" w:cs="Times New Roman"/>
          <w:sz w:val="28"/>
          <w:szCs w:val="28"/>
          <w:lang w:val="kk-KZ"/>
        </w:rPr>
        <w:t>ұс шаруашылығы саласының технологиялық және ұйымдастырушылық ерекшеліктері</w:t>
      </w:r>
      <w:r>
        <w:rPr>
          <w:rFonts w:ascii="Times New Roman" w:hAnsi="Times New Roman" w:cs="Times New Roman"/>
          <w:sz w:val="28"/>
          <w:szCs w:val="28"/>
          <w:lang w:val="kk-KZ"/>
        </w:rPr>
        <w:t xml:space="preserve"> ескерілген </w:t>
      </w:r>
      <w:r w:rsidRPr="00DA2551">
        <w:rPr>
          <w:rFonts w:ascii="Times New Roman" w:hAnsi="Times New Roman" w:cs="Times New Roman"/>
          <w:sz w:val="28"/>
          <w:szCs w:val="28"/>
          <w:lang w:val="kk-KZ"/>
        </w:rPr>
        <w:t>шығындар баптарының номенклатурасы</w:t>
      </w:r>
      <w:r>
        <w:rPr>
          <w:rFonts w:ascii="Times New Roman" w:hAnsi="Times New Roman" w:cs="Times New Roman"/>
          <w:sz w:val="28"/>
          <w:szCs w:val="28"/>
          <w:lang w:val="kk-KZ"/>
        </w:rPr>
        <w:t xml:space="preserve"> әлі де жетілдіруді қажет ететінін айқындадық</w:t>
      </w:r>
      <w:r w:rsidRPr="00DA2551">
        <w:rPr>
          <w:rFonts w:ascii="Times New Roman" w:hAnsi="Times New Roman" w:cs="Times New Roman"/>
          <w:sz w:val="28"/>
          <w:szCs w:val="28"/>
          <w:lang w:val="kk-KZ"/>
        </w:rPr>
        <w:t>.</w:t>
      </w:r>
      <w:r>
        <w:rPr>
          <w:rFonts w:ascii="Times New Roman" w:hAnsi="Times New Roman" w:cs="Times New Roman"/>
          <w:sz w:val="28"/>
          <w:szCs w:val="28"/>
          <w:lang w:val="kk-KZ"/>
        </w:rPr>
        <w:t xml:space="preserve"> Бұл ретте ресейлік зерттеуші Ю.Н.</w:t>
      </w:r>
      <w:r w:rsidR="004530F8">
        <w:rPr>
          <w:rFonts w:ascii="Times New Roman" w:hAnsi="Times New Roman" w:cs="Times New Roman"/>
          <w:sz w:val="28"/>
          <w:szCs w:val="28"/>
          <w:lang w:val="kk-KZ"/>
        </w:rPr>
        <w:t xml:space="preserve"> </w:t>
      </w:r>
      <w:r>
        <w:rPr>
          <w:rFonts w:ascii="Times New Roman" w:hAnsi="Times New Roman" w:cs="Times New Roman"/>
          <w:sz w:val="28"/>
          <w:szCs w:val="28"/>
          <w:lang w:val="kk-KZ"/>
        </w:rPr>
        <w:t>Катков шығындардың талдамалық есебін жүргізуді ұтымды ұйымдастыру, ең алдымен, шығындар баптарының негізделген номенклатурасын әзірлеуден бастау алады деп жазған [</w:t>
      </w:r>
      <w:r w:rsidR="00060C96">
        <w:rPr>
          <w:rFonts w:ascii="Times New Roman" w:hAnsi="Times New Roman" w:cs="Times New Roman"/>
          <w:sz w:val="28"/>
          <w:szCs w:val="28"/>
          <w:lang w:val="kk-KZ"/>
        </w:rPr>
        <w:t>102</w:t>
      </w:r>
      <w:r>
        <w:rPr>
          <w:rFonts w:ascii="Times New Roman" w:hAnsi="Times New Roman" w:cs="Times New Roman"/>
          <w:sz w:val="28"/>
          <w:szCs w:val="28"/>
          <w:lang w:val="kk-KZ"/>
        </w:rPr>
        <w:t xml:space="preserve">].  </w:t>
      </w:r>
    </w:p>
    <w:p w:rsidR="009A07C6" w:rsidRDefault="009A07C6" w:rsidP="009A07C6">
      <w:pPr>
        <w:spacing w:after="0" w:line="240" w:lineRule="auto"/>
        <w:ind w:firstLine="567"/>
        <w:jc w:val="both"/>
        <w:rPr>
          <w:rFonts w:ascii="Times New Roman" w:hAnsi="Times New Roman" w:cs="Times New Roman"/>
          <w:sz w:val="28"/>
          <w:szCs w:val="28"/>
          <w:lang w:val="kk-KZ"/>
        </w:rPr>
      </w:pPr>
      <w:r w:rsidRPr="008A0ED3">
        <w:rPr>
          <w:rFonts w:ascii="Times New Roman" w:hAnsi="Times New Roman" w:cs="Times New Roman"/>
          <w:sz w:val="28"/>
          <w:szCs w:val="28"/>
          <w:lang w:val="kk-KZ"/>
        </w:rPr>
        <w:t>Құс өндірісін басқару</w:t>
      </w:r>
      <w:r>
        <w:rPr>
          <w:rFonts w:ascii="Times New Roman" w:hAnsi="Times New Roman" w:cs="Times New Roman"/>
          <w:sz w:val="28"/>
          <w:szCs w:val="28"/>
          <w:lang w:val="kk-KZ"/>
        </w:rPr>
        <w:t xml:space="preserve"> талаптарына сәйкес келетін шығын баптарының ғылыми негізделген номенклатурасын әзірлеу қажеттілігін Ю.Н. Катков, </w:t>
      </w:r>
      <w:r w:rsidRPr="008A0ED3">
        <w:rPr>
          <w:rFonts w:ascii="Times New Roman" w:hAnsi="Times New Roman" w:cs="Times New Roman"/>
          <w:sz w:val="28"/>
          <w:szCs w:val="28"/>
          <w:lang w:val="kk-KZ"/>
        </w:rPr>
        <w:t>М.В. Додонова</w:t>
      </w:r>
      <w:r>
        <w:rPr>
          <w:rFonts w:ascii="Times New Roman" w:hAnsi="Times New Roman" w:cs="Times New Roman"/>
          <w:sz w:val="28"/>
          <w:szCs w:val="28"/>
          <w:lang w:val="kk-KZ"/>
        </w:rPr>
        <w:t xml:space="preserve">, </w:t>
      </w:r>
      <w:r w:rsidRPr="008A0ED3">
        <w:rPr>
          <w:rFonts w:ascii="Times New Roman" w:hAnsi="Times New Roman" w:cs="Times New Roman"/>
          <w:sz w:val="28"/>
          <w:szCs w:val="28"/>
          <w:lang w:val="kk-KZ"/>
        </w:rPr>
        <w:t>В.А. Муха</w:t>
      </w:r>
      <w:r>
        <w:rPr>
          <w:rFonts w:ascii="Times New Roman" w:hAnsi="Times New Roman" w:cs="Times New Roman"/>
          <w:sz w:val="28"/>
          <w:szCs w:val="28"/>
          <w:lang w:val="kk-KZ"/>
        </w:rPr>
        <w:t xml:space="preserve"> және басқалары да жазған. Мәселен </w:t>
      </w:r>
      <w:r w:rsidRPr="008A0ED3">
        <w:rPr>
          <w:rFonts w:ascii="Times New Roman" w:hAnsi="Times New Roman" w:cs="Times New Roman"/>
          <w:sz w:val="28"/>
          <w:szCs w:val="28"/>
          <w:lang w:val="kk-KZ"/>
        </w:rPr>
        <w:t>М.В. Додонова</w:t>
      </w:r>
      <w:r>
        <w:rPr>
          <w:rFonts w:ascii="Times New Roman" w:hAnsi="Times New Roman" w:cs="Times New Roman"/>
          <w:sz w:val="28"/>
          <w:szCs w:val="28"/>
          <w:lang w:val="kk-KZ"/>
        </w:rPr>
        <w:t xml:space="preserve">, </w:t>
      </w:r>
      <w:r w:rsidRPr="008A0ED3">
        <w:rPr>
          <w:rFonts w:ascii="Times New Roman" w:hAnsi="Times New Roman" w:cs="Times New Roman"/>
          <w:sz w:val="28"/>
          <w:szCs w:val="28"/>
          <w:lang w:val="kk-KZ"/>
        </w:rPr>
        <w:t>В.А. Муха</w:t>
      </w:r>
      <w:r>
        <w:rPr>
          <w:rFonts w:ascii="Times New Roman" w:hAnsi="Times New Roman" w:cs="Times New Roman"/>
          <w:sz w:val="28"/>
          <w:szCs w:val="28"/>
          <w:lang w:val="kk-KZ"/>
        </w:rPr>
        <w:t xml:space="preserve"> құс шаруашылығындағы технология мен өндірісті ұйымдастырудың ерекшеліктерін ескеріп, біртекті экономикалық мазмұны мен мақсаты бар шығыстарды бір бапқа қосқан [</w:t>
      </w:r>
      <w:r w:rsidR="00060C96">
        <w:rPr>
          <w:rFonts w:ascii="Times New Roman" w:hAnsi="Times New Roman" w:cs="Times New Roman"/>
          <w:sz w:val="28"/>
          <w:szCs w:val="28"/>
          <w:lang w:val="kk-KZ"/>
        </w:rPr>
        <w:t>103</w:t>
      </w:r>
      <w:r>
        <w:rPr>
          <w:rFonts w:ascii="Times New Roman" w:hAnsi="Times New Roman" w:cs="Times New Roman"/>
          <w:sz w:val="28"/>
          <w:szCs w:val="28"/>
          <w:lang w:val="kk-KZ"/>
        </w:rPr>
        <w:t xml:space="preserve">].  </w:t>
      </w:r>
    </w:p>
    <w:p w:rsidR="009A07C6" w:rsidRDefault="009A07C6" w:rsidP="009A07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Ю.Н. Катков ӨӨҚ қалыптастырудағы шығындардың белгілі бір түрінің рөлі мен маңыздылығын негіздей келе </w:t>
      </w:r>
      <w:r w:rsidRPr="00E73272">
        <w:rPr>
          <w:rFonts w:ascii="Times New Roman" w:hAnsi="Times New Roman" w:cs="Times New Roman"/>
          <w:sz w:val="28"/>
          <w:szCs w:val="28"/>
          <w:lang w:val="kk-KZ"/>
        </w:rPr>
        <w:t>11</w:t>
      </w:r>
      <w:r>
        <w:rPr>
          <w:rFonts w:ascii="Times New Roman" w:hAnsi="Times New Roman" w:cs="Times New Roman"/>
          <w:sz w:val="28"/>
          <w:szCs w:val="28"/>
          <w:lang w:val="kk-KZ"/>
        </w:rPr>
        <w:t xml:space="preserve"> шығын баптарын ұсынған. Бұл автор да «Құстарды қорғауға кететін құралдар» деп аталатын бапта қолда</w:t>
      </w:r>
      <w:r w:rsidRPr="008512E6">
        <w:rPr>
          <w:rFonts w:ascii="Times New Roman" w:hAnsi="Times New Roman" w:cs="Times New Roman"/>
          <w:sz w:val="28"/>
          <w:szCs w:val="28"/>
          <w:lang w:val="kk-KZ"/>
        </w:rPr>
        <w:t>нылғ</w:t>
      </w:r>
      <w:r>
        <w:rPr>
          <w:rFonts w:ascii="Times New Roman" w:hAnsi="Times New Roman" w:cs="Times New Roman"/>
          <w:sz w:val="28"/>
          <w:szCs w:val="28"/>
          <w:lang w:val="kk-KZ"/>
        </w:rPr>
        <w:t>ан вакциналар, ветеринариялық препараттар және дезинфекциялаушы құралдарды бір шығын бабына біріктірген</w:t>
      </w:r>
      <w:r w:rsidR="006C49F1">
        <w:rPr>
          <w:rFonts w:ascii="Times New Roman" w:hAnsi="Times New Roman" w:cs="Times New Roman"/>
          <w:sz w:val="28"/>
          <w:szCs w:val="28"/>
          <w:lang w:val="kk-KZ"/>
        </w:rPr>
        <w:t xml:space="preserve"> [</w:t>
      </w:r>
      <w:r w:rsidR="00060C96">
        <w:rPr>
          <w:rFonts w:ascii="Times New Roman" w:hAnsi="Times New Roman" w:cs="Times New Roman"/>
          <w:sz w:val="28"/>
          <w:szCs w:val="28"/>
          <w:lang w:val="kk-KZ"/>
        </w:rPr>
        <w:t>102</w:t>
      </w:r>
      <w:r w:rsidR="006C49F1" w:rsidRPr="006C49F1">
        <w:rPr>
          <w:rFonts w:ascii="Times New Roman" w:hAnsi="Times New Roman" w:cs="Times New Roman"/>
          <w:sz w:val="28"/>
          <w:szCs w:val="28"/>
          <w:lang w:val="kk-KZ"/>
        </w:rPr>
        <w:t>, с.9</w:t>
      </w:r>
      <w:r w:rsidR="006C49F1">
        <w:rPr>
          <w:rFonts w:ascii="Times New Roman" w:hAnsi="Times New Roman" w:cs="Times New Roman"/>
          <w:sz w:val="28"/>
          <w:szCs w:val="28"/>
          <w:lang w:val="kk-KZ"/>
        </w:rPr>
        <w:t>]</w:t>
      </w:r>
      <w:r>
        <w:rPr>
          <w:rFonts w:ascii="Times New Roman" w:hAnsi="Times New Roman" w:cs="Times New Roman"/>
          <w:sz w:val="28"/>
          <w:szCs w:val="28"/>
          <w:lang w:val="kk-KZ"/>
        </w:rPr>
        <w:t>.</w:t>
      </w:r>
    </w:p>
    <w:p w:rsidR="009A07C6" w:rsidRPr="00E2363A" w:rsidRDefault="009A07C6" w:rsidP="009A07C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мұндай көзқараспен келісуге болмайды деп санаймыз. Себебі өзіндік құнды қалыптастыратын шығындарға жедел бақылау және оларға талдау жасау үшін  осы саладағы ұйымдардың қызметіне қолайлы жіктемені пайдаланған жөн. Шығын баптары неғұрлым егжей</w:t>
      </w:r>
      <w:r w:rsidRPr="00E2363A">
        <w:rPr>
          <w:rFonts w:ascii="Times New Roman" w:hAnsi="Times New Roman" w:cs="Times New Roman"/>
          <w:sz w:val="28"/>
          <w:szCs w:val="28"/>
          <w:lang w:val="kk-KZ"/>
        </w:rPr>
        <w:t>-</w:t>
      </w:r>
      <w:r>
        <w:rPr>
          <w:rFonts w:ascii="Times New Roman" w:hAnsi="Times New Roman" w:cs="Times New Roman"/>
          <w:sz w:val="28"/>
          <w:szCs w:val="28"/>
          <w:lang w:val="kk-KZ"/>
        </w:rPr>
        <w:t>тегжейлі нақтыланған болса бұл әрбір бап бойынша ақпаратты ашып көрсетуді ыңғайлы етеді.</w:t>
      </w:r>
    </w:p>
    <w:p w:rsidR="000A04EF" w:rsidRDefault="000A04EF" w:rsidP="000A04EF">
      <w:pPr>
        <w:spacing w:after="0" w:line="240" w:lineRule="auto"/>
        <w:ind w:firstLine="567"/>
        <w:jc w:val="both"/>
        <w:rPr>
          <w:rFonts w:ascii="Times New Roman" w:hAnsi="Times New Roman"/>
          <w:b/>
          <w:sz w:val="28"/>
          <w:szCs w:val="28"/>
          <w:lang w:val="kk-KZ"/>
        </w:rPr>
      </w:pPr>
      <w:r>
        <w:rPr>
          <w:rFonts w:ascii="Times New Roman" w:hAnsi="Times New Roman"/>
          <w:sz w:val="28"/>
          <w:szCs w:val="28"/>
          <w:lang w:val="kk-KZ"/>
        </w:rPr>
        <w:t xml:space="preserve">  </w:t>
      </w:r>
    </w:p>
    <w:p w:rsidR="003960A2" w:rsidRDefault="00B056A9" w:rsidP="003960A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10</w:t>
      </w:r>
      <w:r w:rsidR="003960A2" w:rsidRPr="000607D4">
        <w:rPr>
          <w:rFonts w:ascii="Times New Roman" w:hAnsi="Times New Roman" w:cs="Times New Roman"/>
          <w:sz w:val="28"/>
          <w:szCs w:val="28"/>
          <w:lang w:val="kk-KZ"/>
        </w:rPr>
        <w:t xml:space="preserve"> – </w:t>
      </w:r>
      <w:r w:rsidR="003960A2">
        <w:rPr>
          <w:rFonts w:ascii="Times New Roman" w:hAnsi="Times New Roman" w:cs="Times New Roman"/>
          <w:sz w:val="28"/>
          <w:szCs w:val="28"/>
          <w:lang w:val="kk-KZ"/>
        </w:rPr>
        <w:t>Құс шаруашылығы өнімдерін өндіруге кеткен шығындар бап</w:t>
      </w:r>
      <w:r w:rsidR="007A2DB9">
        <w:rPr>
          <w:rFonts w:ascii="Times New Roman" w:hAnsi="Times New Roman" w:cs="Times New Roman"/>
          <w:sz w:val="28"/>
          <w:szCs w:val="28"/>
          <w:lang w:val="kk-KZ"/>
        </w:rPr>
        <w:t>тарының ұсынылған жіктемесі</w:t>
      </w:r>
    </w:p>
    <w:p w:rsidR="00140507" w:rsidRPr="000607D4" w:rsidRDefault="00140507" w:rsidP="003960A2">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56"/>
        <w:gridCol w:w="3104"/>
        <w:gridCol w:w="1263"/>
        <w:gridCol w:w="1146"/>
        <w:gridCol w:w="1263"/>
        <w:gridCol w:w="1257"/>
        <w:gridCol w:w="1139"/>
      </w:tblGrid>
      <w:tr w:rsidR="003960A2" w:rsidTr="003960A2">
        <w:trPr>
          <w:trHeight w:val="138"/>
        </w:trPr>
        <w:tc>
          <w:tcPr>
            <w:tcW w:w="348" w:type="dxa"/>
            <w:vMerge w:val="restart"/>
          </w:tcPr>
          <w:p w:rsidR="003960A2" w:rsidRPr="00970466" w:rsidRDefault="003960A2" w:rsidP="003960A2">
            <w:pPr>
              <w:jc w:val="both"/>
              <w:rPr>
                <w:rFonts w:ascii="Times New Roman" w:hAnsi="Times New Roman" w:cs="Times New Roman"/>
                <w:sz w:val="24"/>
                <w:szCs w:val="24"/>
                <w:lang w:val="kk-KZ"/>
              </w:rPr>
            </w:pPr>
          </w:p>
        </w:tc>
        <w:tc>
          <w:tcPr>
            <w:tcW w:w="3104" w:type="dxa"/>
            <w:vMerge w:val="restart"/>
          </w:tcPr>
          <w:p w:rsidR="003960A2" w:rsidRPr="00970466"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Шығын баптары</w:t>
            </w:r>
          </w:p>
        </w:tc>
        <w:tc>
          <w:tcPr>
            <w:tcW w:w="6068" w:type="dxa"/>
            <w:gridSpan w:val="5"/>
          </w:tcPr>
          <w:p w:rsidR="003960A2" w:rsidRPr="00970466"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Құс шаруашылығының бағыты бойынша</w:t>
            </w:r>
          </w:p>
        </w:tc>
      </w:tr>
      <w:tr w:rsidR="003960A2" w:rsidTr="003960A2">
        <w:trPr>
          <w:trHeight w:val="138"/>
        </w:trPr>
        <w:tc>
          <w:tcPr>
            <w:tcW w:w="348" w:type="dxa"/>
            <w:vMerge/>
          </w:tcPr>
          <w:p w:rsidR="003960A2" w:rsidRPr="00970466" w:rsidRDefault="003960A2" w:rsidP="003960A2">
            <w:pPr>
              <w:jc w:val="both"/>
              <w:rPr>
                <w:rFonts w:ascii="Times New Roman" w:hAnsi="Times New Roman" w:cs="Times New Roman"/>
                <w:sz w:val="24"/>
                <w:szCs w:val="24"/>
                <w:lang w:val="kk-KZ"/>
              </w:rPr>
            </w:pPr>
          </w:p>
        </w:tc>
        <w:tc>
          <w:tcPr>
            <w:tcW w:w="3104" w:type="dxa"/>
            <w:vMerge/>
          </w:tcPr>
          <w:p w:rsidR="003960A2" w:rsidRPr="00970466" w:rsidRDefault="003960A2" w:rsidP="003960A2">
            <w:pPr>
              <w:jc w:val="both"/>
              <w:rPr>
                <w:rFonts w:ascii="Times New Roman" w:hAnsi="Times New Roman" w:cs="Times New Roman"/>
                <w:sz w:val="24"/>
                <w:szCs w:val="24"/>
                <w:lang w:val="kk-KZ"/>
              </w:rPr>
            </w:pPr>
          </w:p>
        </w:tc>
        <w:tc>
          <w:tcPr>
            <w:tcW w:w="1263" w:type="dxa"/>
          </w:tcPr>
          <w:p w:rsidR="003960A2" w:rsidRPr="00970466" w:rsidRDefault="003960A2" w:rsidP="003960A2">
            <w:pPr>
              <w:jc w:val="both"/>
              <w:rPr>
                <w:rFonts w:ascii="Times New Roman" w:hAnsi="Times New Roman" w:cs="Times New Roman"/>
                <w:sz w:val="24"/>
                <w:szCs w:val="24"/>
                <w:lang w:val="kk-KZ"/>
              </w:rPr>
            </w:pPr>
            <w:r w:rsidRPr="00970466">
              <w:rPr>
                <w:rFonts w:ascii="Times New Roman" w:hAnsi="Times New Roman" w:cs="Times New Roman"/>
                <w:sz w:val="24"/>
                <w:szCs w:val="24"/>
                <w:lang w:val="kk-KZ"/>
              </w:rPr>
              <w:t xml:space="preserve">Тағамдық тауық жұмыртқа өндірісі </w:t>
            </w:r>
          </w:p>
        </w:tc>
        <w:tc>
          <w:tcPr>
            <w:tcW w:w="1146" w:type="dxa"/>
          </w:tcPr>
          <w:p w:rsidR="003960A2" w:rsidRPr="00970466" w:rsidRDefault="003960A2" w:rsidP="003960A2">
            <w:pPr>
              <w:jc w:val="both"/>
              <w:rPr>
                <w:rFonts w:ascii="Times New Roman" w:hAnsi="Times New Roman" w:cs="Times New Roman"/>
                <w:sz w:val="24"/>
                <w:szCs w:val="24"/>
                <w:lang w:val="kk-KZ"/>
              </w:rPr>
            </w:pPr>
            <w:r w:rsidRPr="00970466">
              <w:rPr>
                <w:rFonts w:ascii="Times New Roman" w:hAnsi="Times New Roman" w:cs="Times New Roman"/>
                <w:sz w:val="24"/>
                <w:szCs w:val="24"/>
                <w:lang w:val="kk-KZ"/>
              </w:rPr>
              <w:t xml:space="preserve">Құс </w:t>
            </w:r>
            <w:r>
              <w:rPr>
                <w:rFonts w:ascii="Times New Roman" w:hAnsi="Times New Roman" w:cs="Times New Roman"/>
                <w:sz w:val="24"/>
                <w:szCs w:val="24"/>
                <w:lang w:val="kk-KZ"/>
              </w:rPr>
              <w:t>еті өндірісі</w:t>
            </w:r>
          </w:p>
        </w:tc>
        <w:tc>
          <w:tcPr>
            <w:tcW w:w="1263" w:type="dxa"/>
          </w:tcPr>
          <w:p w:rsidR="003960A2" w:rsidRPr="00970466" w:rsidRDefault="003960A2" w:rsidP="003960A2">
            <w:pPr>
              <w:jc w:val="both"/>
              <w:rPr>
                <w:rFonts w:ascii="Times New Roman" w:hAnsi="Times New Roman" w:cs="Times New Roman"/>
                <w:sz w:val="24"/>
                <w:szCs w:val="24"/>
                <w:lang w:val="kk-KZ"/>
              </w:rPr>
            </w:pPr>
            <w:r w:rsidRPr="00970466">
              <w:rPr>
                <w:rFonts w:ascii="Times New Roman" w:hAnsi="Times New Roman" w:cs="Times New Roman"/>
                <w:sz w:val="24"/>
                <w:szCs w:val="24"/>
                <w:lang w:val="kk-KZ"/>
              </w:rPr>
              <w:t>Тағамдық тауық жұмыртқа</w:t>
            </w:r>
            <w:r>
              <w:rPr>
                <w:rFonts w:ascii="Times New Roman" w:hAnsi="Times New Roman" w:cs="Times New Roman"/>
                <w:sz w:val="24"/>
                <w:szCs w:val="24"/>
                <w:lang w:val="kk-KZ"/>
              </w:rPr>
              <w:t xml:space="preserve"> мен құс етін бірге өндіретін</w:t>
            </w:r>
          </w:p>
        </w:tc>
        <w:tc>
          <w:tcPr>
            <w:tcW w:w="1257" w:type="dxa"/>
          </w:tcPr>
          <w:p w:rsidR="003960A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Тәуліктік</w:t>
            </w:r>
          </w:p>
          <w:p w:rsidR="003960A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шөже </w:t>
            </w:r>
          </w:p>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(инкуба</w:t>
            </w:r>
            <w:r w:rsidRPr="00325EA1">
              <w:rPr>
                <w:rFonts w:ascii="Times New Roman" w:hAnsi="Times New Roman" w:cs="Times New Roman"/>
                <w:sz w:val="24"/>
                <w:szCs w:val="24"/>
                <w:lang w:val="kk-KZ"/>
              </w:rPr>
              <w:t>-</w:t>
            </w:r>
            <w:r>
              <w:rPr>
                <w:rFonts w:ascii="Times New Roman" w:hAnsi="Times New Roman" w:cs="Times New Roman"/>
                <w:sz w:val="24"/>
                <w:szCs w:val="24"/>
                <w:lang w:val="kk-KZ"/>
              </w:rPr>
              <w:t>ция)</w:t>
            </w:r>
          </w:p>
          <w:p w:rsidR="003960A2" w:rsidRPr="00970466" w:rsidRDefault="003960A2" w:rsidP="003960A2">
            <w:pPr>
              <w:jc w:val="both"/>
              <w:rPr>
                <w:rFonts w:ascii="Times New Roman" w:hAnsi="Times New Roman" w:cs="Times New Roman"/>
                <w:sz w:val="24"/>
                <w:szCs w:val="24"/>
                <w:lang w:val="kk-KZ"/>
              </w:rPr>
            </w:pPr>
          </w:p>
        </w:tc>
        <w:tc>
          <w:tcPr>
            <w:tcW w:w="1139" w:type="dxa"/>
          </w:tcPr>
          <w:p w:rsidR="003960A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Өзге құс түрлерін</w:t>
            </w:r>
          </w:p>
          <w:p w:rsidR="003960A2" w:rsidRPr="00970466"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өсіру</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rPr>
            </w:pPr>
            <w:r w:rsidRPr="00D87BED">
              <w:rPr>
                <w:rFonts w:ascii="Times New Roman" w:hAnsi="Times New Roman" w:cs="Times New Roman"/>
                <w:sz w:val="24"/>
                <w:szCs w:val="24"/>
              </w:rPr>
              <w:t>1</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Жемдік азық шығындары</w:t>
            </w:r>
          </w:p>
        </w:tc>
        <w:tc>
          <w:tcPr>
            <w:tcW w:w="1263" w:type="dxa"/>
          </w:tcPr>
          <w:p w:rsidR="003960A2" w:rsidRPr="00607AE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607AE2"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04" w:type="dxa"/>
          </w:tcPr>
          <w:p w:rsidR="003960A2" w:rsidRPr="00607AE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Ө</w:t>
            </w:r>
            <w:r w:rsidRPr="00607AE2">
              <w:rPr>
                <w:rFonts w:ascii="Times New Roman" w:hAnsi="Times New Roman" w:cs="Times New Roman"/>
                <w:sz w:val="24"/>
                <w:szCs w:val="24"/>
                <w:lang w:val="kk-KZ"/>
              </w:rPr>
              <w:t>зге де</w:t>
            </w:r>
            <w:r>
              <w:rPr>
                <w:rFonts w:ascii="Times New Roman" w:hAnsi="Times New Roman" w:cs="Times New Roman"/>
                <w:sz w:val="24"/>
                <w:szCs w:val="24"/>
                <w:lang w:val="kk-KZ"/>
              </w:rPr>
              <w:t xml:space="preserve"> өнімдер (фабриканың өзінде ата</w:t>
            </w:r>
            <w:r w:rsidRPr="000607D4">
              <w:rPr>
                <w:rFonts w:ascii="Times New Roman" w:hAnsi="Times New Roman" w:cs="Times New Roman"/>
                <w:sz w:val="24"/>
                <w:szCs w:val="24"/>
                <w:lang w:val="kk-KZ"/>
              </w:rPr>
              <w:t>-</w:t>
            </w:r>
            <w:r>
              <w:rPr>
                <w:rFonts w:ascii="Times New Roman" w:hAnsi="Times New Roman" w:cs="Times New Roman"/>
                <w:sz w:val="24"/>
                <w:szCs w:val="24"/>
                <w:lang w:val="kk-KZ"/>
              </w:rPr>
              <w:t>енелік табын</w:t>
            </w:r>
            <w:r w:rsidR="001568F9">
              <w:rPr>
                <w:rFonts w:ascii="Times New Roman" w:hAnsi="Times New Roman" w:cs="Times New Roman"/>
                <w:sz w:val="24"/>
                <w:szCs w:val="24"/>
                <w:lang w:val="kk-KZ"/>
              </w:rPr>
              <w:t xml:space="preserve"> мен инкубаторийлер болғанда</w:t>
            </w:r>
            <w:r>
              <w:rPr>
                <w:rFonts w:ascii="Times New Roman" w:hAnsi="Times New Roman" w:cs="Times New Roman"/>
                <w:sz w:val="24"/>
                <w:szCs w:val="24"/>
                <w:lang w:val="kk-KZ"/>
              </w:rPr>
              <w:t xml:space="preserve"> )</w:t>
            </w:r>
          </w:p>
        </w:tc>
        <w:tc>
          <w:tcPr>
            <w:tcW w:w="1263" w:type="dxa"/>
          </w:tcPr>
          <w:p w:rsidR="003960A2" w:rsidRPr="00D87BED" w:rsidRDefault="003960A2" w:rsidP="003960A2">
            <w:pPr>
              <w:jc w:val="both"/>
              <w:rPr>
                <w:rFonts w:ascii="Times New Roman" w:hAnsi="Times New Roman" w:cs="Times New Roman"/>
                <w:sz w:val="24"/>
                <w:szCs w:val="24"/>
                <w:lang w:val="kk-KZ"/>
              </w:rPr>
            </w:pP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both"/>
              <w:rPr>
                <w:rFonts w:ascii="Times New Roman" w:hAnsi="Times New Roman" w:cs="Times New Roman"/>
                <w:sz w:val="24"/>
                <w:szCs w:val="24"/>
                <w:lang w:val="kk-KZ"/>
              </w:rPr>
            </w:pPr>
          </w:p>
        </w:tc>
        <w:tc>
          <w:tcPr>
            <w:tcW w:w="1139" w:type="dxa"/>
          </w:tcPr>
          <w:p w:rsidR="003960A2" w:rsidRPr="00D87BED" w:rsidRDefault="003960A2" w:rsidP="003960A2">
            <w:pPr>
              <w:jc w:val="both"/>
              <w:rPr>
                <w:rFonts w:ascii="Times New Roman" w:hAnsi="Times New Roman" w:cs="Times New Roman"/>
                <w:sz w:val="24"/>
                <w:szCs w:val="24"/>
                <w:lang w:val="kk-KZ"/>
              </w:rPr>
            </w:pPr>
          </w:p>
        </w:tc>
      </w:tr>
      <w:tr w:rsidR="003960A2" w:rsidRPr="00D87BED" w:rsidTr="003960A2">
        <w:tc>
          <w:tcPr>
            <w:tcW w:w="348" w:type="dxa"/>
          </w:tcPr>
          <w:p w:rsidR="003960A2" w:rsidRPr="00CF3116" w:rsidRDefault="003960A2" w:rsidP="003960A2">
            <w:pPr>
              <w:jc w:val="both"/>
              <w:rPr>
                <w:rFonts w:ascii="Times New Roman" w:hAnsi="Times New Roman" w:cs="Times New Roman"/>
                <w:sz w:val="24"/>
                <w:szCs w:val="24"/>
              </w:rPr>
            </w:pPr>
            <w:r>
              <w:rPr>
                <w:rFonts w:ascii="Times New Roman" w:hAnsi="Times New Roman" w:cs="Times New Roman"/>
                <w:sz w:val="24"/>
                <w:szCs w:val="24"/>
              </w:rPr>
              <w:t>3</w:t>
            </w:r>
          </w:p>
        </w:tc>
        <w:tc>
          <w:tcPr>
            <w:tcW w:w="3104" w:type="dxa"/>
          </w:tcPr>
          <w:p w:rsidR="003960A2" w:rsidRPr="00607AE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Қосымша </w:t>
            </w:r>
            <w:r w:rsidRPr="00607AE2">
              <w:rPr>
                <w:rFonts w:ascii="Times New Roman" w:hAnsi="Times New Roman" w:cs="Times New Roman"/>
                <w:sz w:val="24"/>
                <w:szCs w:val="24"/>
                <w:lang w:val="kk-KZ"/>
              </w:rPr>
              <w:t>материалд</w:t>
            </w:r>
            <w:r>
              <w:rPr>
                <w:rFonts w:ascii="Times New Roman" w:hAnsi="Times New Roman" w:cs="Times New Roman"/>
                <w:sz w:val="24"/>
                <w:szCs w:val="24"/>
                <w:lang w:val="kk-KZ"/>
              </w:rPr>
              <w:t xml:space="preserve">ық шығындар </w:t>
            </w:r>
            <w:r>
              <w:rPr>
                <w:rFonts w:ascii="Times New Roman" w:hAnsi="Times New Roman" w:cs="Times New Roman"/>
                <w:sz w:val="24"/>
                <w:szCs w:val="24"/>
              </w:rPr>
              <w:t>– т</w:t>
            </w:r>
            <w:r>
              <w:rPr>
                <w:rFonts w:ascii="Times New Roman" w:hAnsi="Times New Roman" w:cs="Times New Roman"/>
                <w:sz w:val="24"/>
                <w:szCs w:val="24"/>
                <w:lang w:val="kk-KZ"/>
              </w:rPr>
              <w:t>өсеніш материалдары</w:t>
            </w:r>
          </w:p>
        </w:tc>
        <w:tc>
          <w:tcPr>
            <w:tcW w:w="1263" w:type="dxa"/>
          </w:tcPr>
          <w:p w:rsidR="003960A2"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p w:rsidR="003960A2" w:rsidRPr="00D87BED" w:rsidRDefault="003960A2" w:rsidP="003960A2">
            <w:pPr>
              <w:jc w:val="center"/>
              <w:rPr>
                <w:rFonts w:ascii="Times New Roman" w:hAnsi="Times New Roman" w:cs="Times New Roman"/>
                <w:sz w:val="24"/>
                <w:szCs w:val="24"/>
                <w:lang w:val="kk-KZ"/>
              </w:rPr>
            </w:pPr>
          </w:p>
        </w:tc>
        <w:tc>
          <w:tcPr>
            <w:tcW w:w="1146" w:type="dxa"/>
          </w:tcPr>
          <w:p w:rsidR="003960A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p w:rsidR="003960A2" w:rsidRPr="003D0A00" w:rsidRDefault="003960A2" w:rsidP="003960A2">
            <w:pPr>
              <w:jc w:val="center"/>
              <w:rPr>
                <w:rFonts w:ascii="Times New Roman" w:hAnsi="Times New Roman" w:cs="Times New Roman"/>
                <w:lang w:val="kk-KZ"/>
              </w:rPr>
            </w:pPr>
            <w:r w:rsidRPr="003D0A00">
              <w:rPr>
                <w:rFonts w:ascii="Times New Roman" w:hAnsi="Times New Roman" w:cs="Times New Roman"/>
                <w:lang w:val="kk-KZ"/>
              </w:rPr>
              <w:t>(еденде</w:t>
            </w:r>
          </w:p>
          <w:p w:rsidR="003960A2" w:rsidRPr="003D0A00" w:rsidRDefault="003960A2" w:rsidP="003960A2">
            <w:pPr>
              <w:jc w:val="center"/>
              <w:rPr>
                <w:rFonts w:ascii="Times New Roman" w:hAnsi="Times New Roman" w:cs="Times New Roman"/>
                <w:lang w:val="kk-KZ"/>
              </w:rPr>
            </w:pPr>
            <w:r w:rsidRPr="003D0A00">
              <w:rPr>
                <w:rFonts w:ascii="Times New Roman" w:hAnsi="Times New Roman" w:cs="Times New Roman"/>
                <w:lang w:val="kk-KZ"/>
              </w:rPr>
              <w:t>өсіру техноло</w:t>
            </w:r>
            <w:r w:rsidRPr="003D0A00">
              <w:rPr>
                <w:rFonts w:ascii="Times New Roman" w:hAnsi="Times New Roman" w:cs="Times New Roman"/>
              </w:rPr>
              <w:t>-</w:t>
            </w:r>
            <w:r w:rsidRPr="003D0A00">
              <w:rPr>
                <w:rFonts w:ascii="Times New Roman" w:hAnsi="Times New Roman" w:cs="Times New Roman"/>
                <w:lang w:val="kk-KZ"/>
              </w:rPr>
              <w:t>гиясын</w:t>
            </w:r>
          </w:p>
          <w:p w:rsidR="003960A2" w:rsidRPr="003D0A00" w:rsidRDefault="003960A2" w:rsidP="003960A2">
            <w:pPr>
              <w:jc w:val="center"/>
              <w:rPr>
                <w:rFonts w:ascii="Times New Roman" w:hAnsi="Times New Roman" w:cs="Times New Roman"/>
                <w:sz w:val="24"/>
                <w:szCs w:val="24"/>
                <w:lang w:val="kk-KZ"/>
              </w:rPr>
            </w:pPr>
            <w:r w:rsidRPr="003D0A00">
              <w:rPr>
                <w:rFonts w:ascii="Times New Roman" w:hAnsi="Times New Roman" w:cs="Times New Roman"/>
                <w:lang w:val="kk-KZ"/>
              </w:rPr>
              <w:t>қолданса</w:t>
            </w:r>
            <w:r>
              <w:rPr>
                <w:rFonts w:ascii="Times New Roman" w:hAnsi="Times New Roman" w:cs="Times New Roman"/>
                <w:sz w:val="24"/>
                <w:szCs w:val="24"/>
                <w:lang w:val="kk-KZ"/>
              </w:rPr>
              <w:t>)</w:t>
            </w:r>
          </w:p>
        </w:tc>
        <w:tc>
          <w:tcPr>
            <w:tcW w:w="1263" w:type="dxa"/>
          </w:tcPr>
          <w:p w:rsidR="003960A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p w:rsidR="003960A2" w:rsidRPr="003D0A00" w:rsidRDefault="003960A2" w:rsidP="003960A2">
            <w:pPr>
              <w:jc w:val="center"/>
              <w:rPr>
                <w:rFonts w:ascii="Times New Roman" w:hAnsi="Times New Roman" w:cs="Times New Roman"/>
                <w:lang w:val="kk-KZ"/>
              </w:rPr>
            </w:pPr>
            <w:r w:rsidRPr="003D0A00">
              <w:rPr>
                <w:rFonts w:ascii="Times New Roman" w:hAnsi="Times New Roman" w:cs="Times New Roman"/>
                <w:lang w:val="kk-KZ"/>
              </w:rPr>
              <w:t>(еденде</w:t>
            </w:r>
          </w:p>
          <w:p w:rsidR="003960A2" w:rsidRPr="003D0A00" w:rsidRDefault="003960A2" w:rsidP="003960A2">
            <w:pPr>
              <w:jc w:val="center"/>
              <w:rPr>
                <w:rFonts w:ascii="Times New Roman" w:hAnsi="Times New Roman" w:cs="Times New Roman"/>
                <w:lang w:val="kk-KZ"/>
              </w:rPr>
            </w:pPr>
            <w:r w:rsidRPr="003D0A00">
              <w:rPr>
                <w:rFonts w:ascii="Times New Roman" w:hAnsi="Times New Roman" w:cs="Times New Roman"/>
                <w:lang w:val="kk-KZ"/>
              </w:rPr>
              <w:t>өсіру техноло</w:t>
            </w:r>
            <w:r w:rsidRPr="003D0A00">
              <w:rPr>
                <w:rFonts w:ascii="Times New Roman" w:hAnsi="Times New Roman" w:cs="Times New Roman"/>
              </w:rPr>
              <w:t>-</w:t>
            </w:r>
            <w:r w:rsidRPr="003D0A00">
              <w:rPr>
                <w:rFonts w:ascii="Times New Roman" w:hAnsi="Times New Roman" w:cs="Times New Roman"/>
                <w:lang w:val="kk-KZ"/>
              </w:rPr>
              <w:t>гиясын</w:t>
            </w:r>
          </w:p>
          <w:p w:rsidR="003960A2" w:rsidRPr="00D87BED" w:rsidRDefault="003960A2" w:rsidP="003960A2">
            <w:pPr>
              <w:jc w:val="center"/>
              <w:rPr>
                <w:rFonts w:ascii="Times New Roman" w:hAnsi="Times New Roman" w:cs="Times New Roman"/>
                <w:sz w:val="24"/>
                <w:szCs w:val="24"/>
                <w:lang w:val="kk-KZ"/>
              </w:rPr>
            </w:pPr>
            <w:r w:rsidRPr="003D0A00">
              <w:rPr>
                <w:rFonts w:ascii="Times New Roman" w:hAnsi="Times New Roman" w:cs="Times New Roman"/>
                <w:lang w:val="kk-KZ"/>
              </w:rPr>
              <w:t>қолданса</w:t>
            </w:r>
            <w:r>
              <w:rPr>
                <w:rFonts w:ascii="Times New Roman" w:hAnsi="Times New Roman" w:cs="Times New Roman"/>
                <w:lang w:val="kk-KZ"/>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9" w:type="dxa"/>
          </w:tcPr>
          <w:p w:rsidR="003960A2"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p w:rsidR="003960A2" w:rsidRPr="003D0A00" w:rsidRDefault="003960A2" w:rsidP="003960A2">
            <w:pPr>
              <w:jc w:val="center"/>
              <w:rPr>
                <w:rFonts w:ascii="Times New Roman" w:hAnsi="Times New Roman" w:cs="Times New Roman"/>
                <w:lang w:val="kk-KZ"/>
              </w:rPr>
            </w:pPr>
            <w:r w:rsidRPr="003D0A00">
              <w:rPr>
                <w:rFonts w:ascii="Times New Roman" w:hAnsi="Times New Roman" w:cs="Times New Roman"/>
                <w:lang w:val="kk-KZ"/>
              </w:rPr>
              <w:t>(еденде</w:t>
            </w:r>
          </w:p>
          <w:p w:rsidR="003960A2" w:rsidRPr="003D0A00" w:rsidRDefault="003960A2" w:rsidP="003960A2">
            <w:pPr>
              <w:jc w:val="center"/>
              <w:rPr>
                <w:rFonts w:ascii="Times New Roman" w:hAnsi="Times New Roman" w:cs="Times New Roman"/>
                <w:lang w:val="kk-KZ"/>
              </w:rPr>
            </w:pPr>
            <w:r w:rsidRPr="003D0A00">
              <w:rPr>
                <w:rFonts w:ascii="Times New Roman" w:hAnsi="Times New Roman" w:cs="Times New Roman"/>
                <w:lang w:val="kk-KZ"/>
              </w:rPr>
              <w:t>өсіру техноло</w:t>
            </w:r>
            <w:r w:rsidRPr="003D0A00">
              <w:rPr>
                <w:rFonts w:ascii="Times New Roman" w:hAnsi="Times New Roman" w:cs="Times New Roman"/>
              </w:rPr>
              <w:t>-</w:t>
            </w:r>
            <w:r w:rsidRPr="003D0A00">
              <w:rPr>
                <w:rFonts w:ascii="Times New Roman" w:hAnsi="Times New Roman" w:cs="Times New Roman"/>
                <w:lang w:val="kk-KZ"/>
              </w:rPr>
              <w:t>гиясын</w:t>
            </w:r>
          </w:p>
          <w:p w:rsidR="003960A2" w:rsidRPr="00D87BED" w:rsidRDefault="003960A2" w:rsidP="003960A2">
            <w:pPr>
              <w:jc w:val="center"/>
              <w:rPr>
                <w:rFonts w:ascii="Times New Roman" w:hAnsi="Times New Roman" w:cs="Times New Roman"/>
                <w:sz w:val="24"/>
                <w:szCs w:val="24"/>
                <w:lang w:val="kk-KZ"/>
              </w:rPr>
            </w:pPr>
            <w:r w:rsidRPr="003D0A00">
              <w:rPr>
                <w:rFonts w:ascii="Times New Roman" w:hAnsi="Times New Roman" w:cs="Times New Roman"/>
                <w:lang w:val="kk-KZ"/>
              </w:rPr>
              <w:t>қолданса</w:t>
            </w:r>
            <w:r>
              <w:rPr>
                <w:rFonts w:ascii="Times New Roman" w:hAnsi="Times New Roman" w:cs="Times New Roman"/>
                <w:lang w:val="kk-KZ"/>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Электр энергия</w:t>
            </w:r>
          </w:p>
        </w:tc>
        <w:tc>
          <w:tcPr>
            <w:tcW w:w="1263" w:type="dxa"/>
          </w:tcPr>
          <w:p w:rsidR="003960A2" w:rsidRPr="00607AE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Отын</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7A2DB9"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Жанар-жағар май (ЖЖМ)</w:t>
            </w:r>
          </w:p>
        </w:tc>
        <w:tc>
          <w:tcPr>
            <w:tcW w:w="1263" w:type="dxa"/>
          </w:tcPr>
          <w:p w:rsidR="003960A2" w:rsidRPr="00607AE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rPr>
          <w:trHeight w:val="1693"/>
        </w:trPr>
        <w:tc>
          <w:tcPr>
            <w:tcW w:w="348" w:type="dxa"/>
            <w:vMerge w:val="restart"/>
          </w:tcPr>
          <w:p w:rsidR="003960A2" w:rsidRPr="00931BF8" w:rsidRDefault="003960A2" w:rsidP="003960A2">
            <w:pPr>
              <w:jc w:val="both"/>
              <w:rPr>
                <w:rFonts w:ascii="Times New Roman" w:hAnsi="Times New Roman" w:cs="Times New Roman"/>
                <w:sz w:val="24"/>
                <w:szCs w:val="24"/>
              </w:rPr>
            </w:pPr>
            <w:r>
              <w:rPr>
                <w:rFonts w:ascii="Times New Roman" w:hAnsi="Times New Roman" w:cs="Times New Roman"/>
                <w:sz w:val="24"/>
                <w:szCs w:val="24"/>
              </w:rPr>
              <w:t>7</w:t>
            </w:r>
          </w:p>
        </w:tc>
        <w:tc>
          <w:tcPr>
            <w:tcW w:w="3104" w:type="dxa"/>
          </w:tcPr>
          <w:p w:rsidR="003960A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Басқа да материалдық шығындар:</w:t>
            </w:r>
          </w:p>
          <w:p w:rsidR="003960A2" w:rsidRPr="00931BF8"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sidRPr="00931BF8">
              <w:rPr>
                <w:rFonts w:ascii="Times New Roman" w:hAnsi="Times New Roman" w:cs="Times New Roman"/>
                <w:sz w:val="24"/>
                <w:szCs w:val="24"/>
                <w:lang w:val="kk-KZ"/>
              </w:rPr>
              <w:t>дезинфекциялаушы құралдар м</w:t>
            </w:r>
            <w:r>
              <w:rPr>
                <w:rFonts w:ascii="Times New Roman" w:hAnsi="Times New Roman" w:cs="Times New Roman"/>
                <w:sz w:val="24"/>
                <w:szCs w:val="24"/>
                <w:lang w:val="kk-KZ"/>
              </w:rPr>
              <w:t>ен ветеринариялық препараттар</w:t>
            </w:r>
          </w:p>
        </w:tc>
        <w:tc>
          <w:tcPr>
            <w:tcW w:w="1263" w:type="dxa"/>
          </w:tcPr>
          <w:p w:rsidR="003960A2" w:rsidRPr="00607AE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rPr>
          <w:trHeight w:val="242"/>
        </w:trPr>
        <w:tc>
          <w:tcPr>
            <w:tcW w:w="348" w:type="dxa"/>
            <w:vMerge/>
          </w:tcPr>
          <w:p w:rsidR="003960A2" w:rsidRDefault="003960A2" w:rsidP="003960A2">
            <w:pPr>
              <w:jc w:val="both"/>
              <w:rPr>
                <w:rFonts w:ascii="Times New Roman" w:hAnsi="Times New Roman" w:cs="Times New Roman"/>
                <w:sz w:val="24"/>
                <w:szCs w:val="24"/>
              </w:rPr>
            </w:pPr>
          </w:p>
        </w:tc>
        <w:tc>
          <w:tcPr>
            <w:tcW w:w="3104" w:type="dxa"/>
          </w:tcPr>
          <w:p w:rsidR="003960A2" w:rsidRPr="00B330DB"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б) жұмсалған құрылыс материалдары мен қосалқы бөлшектер</w:t>
            </w:r>
          </w:p>
        </w:tc>
        <w:tc>
          <w:tcPr>
            <w:tcW w:w="1263" w:type="dxa"/>
          </w:tcPr>
          <w:p w:rsidR="003960A2" w:rsidRPr="00607AE2" w:rsidRDefault="003960A2" w:rsidP="003960A2">
            <w:pPr>
              <w:jc w:val="center"/>
              <w:rPr>
                <w:rFonts w:ascii="Times New Roman" w:hAnsi="Times New Roman" w:cs="Times New Roman"/>
                <w:sz w:val="24"/>
                <w:szCs w:val="24"/>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104" w:type="dxa"/>
          </w:tcPr>
          <w:p w:rsidR="003960A2"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Вакциналар</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325EA1" w:rsidRDefault="003960A2" w:rsidP="003960A2">
            <w:pPr>
              <w:jc w:val="both"/>
              <w:rPr>
                <w:rFonts w:ascii="Times New Roman" w:hAnsi="Times New Roman" w:cs="Times New Roman"/>
                <w:sz w:val="24"/>
                <w:szCs w:val="24"/>
              </w:rPr>
            </w:pPr>
            <w:r>
              <w:rPr>
                <w:rFonts w:ascii="Times New Roman" w:hAnsi="Times New Roman" w:cs="Times New Roman"/>
                <w:sz w:val="24"/>
                <w:szCs w:val="24"/>
              </w:rPr>
              <w:t>9</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Pr="00325EA1">
              <w:rPr>
                <w:rFonts w:ascii="Times New Roman" w:hAnsi="Times New Roman" w:cs="Times New Roman"/>
                <w:sz w:val="24"/>
                <w:szCs w:val="24"/>
                <w:lang w:val="kk-KZ"/>
              </w:rPr>
              <w:t>асқа ұйымдар орындаған жұмыстар мен қызметтер</w:t>
            </w:r>
            <w:r>
              <w:rPr>
                <w:rFonts w:ascii="Times New Roman" w:hAnsi="Times New Roman" w:cs="Times New Roman"/>
                <w:sz w:val="24"/>
                <w:szCs w:val="24"/>
                <w:lang w:val="kk-KZ"/>
              </w:rPr>
              <w:t xml:space="preserve"> </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3104" w:type="dxa"/>
          </w:tcPr>
          <w:p w:rsidR="003960A2" w:rsidRPr="00D87BED" w:rsidRDefault="003960A2" w:rsidP="003960A2">
            <w:pPr>
              <w:jc w:val="both"/>
              <w:rPr>
                <w:rFonts w:ascii="Times New Roman" w:hAnsi="Times New Roman" w:cs="Times New Roman"/>
                <w:sz w:val="24"/>
                <w:szCs w:val="24"/>
                <w:lang w:val="kk-KZ"/>
              </w:rPr>
            </w:pPr>
            <w:r w:rsidRPr="00D87BED">
              <w:rPr>
                <w:rFonts w:ascii="Times New Roman" w:hAnsi="Times New Roman" w:cs="Times New Roman"/>
                <w:sz w:val="24"/>
                <w:szCs w:val="24"/>
                <w:lang w:val="kk-KZ"/>
              </w:rPr>
              <w:t>Еңбекақы</w:t>
            </w:r>
            <w:r>
              <w:rPr>
                <w:rFonts w:ascii="Times New Roman" w:hAnsi="Times New Roman" w:cs="Times New Roman"/>
                <w:sz w:val="24"/>
                <w:szCs w:val="24"/>
                <w:lang w:val="kk-KZ"/>
              </w:rPr>
              <w:t xml:space="preserve"> төлеу</w:t>
            </w:r>
            <w:r w:rsidRPr="00D87BED">
              <w:rPr>
                <w:rFonts w:ascii="Times New Roman" w:hAnsi="Times New Roman" w:cs="Times New Roman"/>
                <w:sz w:val="24"/>
                <w:szCs w:val="24"/>
                <w:lang w:val="kk-KZ"/>
              </w:rPr>
              <w:t xml:space="preserve"> бойынша</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104" w:type="dxa"/>
          </w:tcPr>
          <w:p w:rsidR="003960A2" w:rsidRPr="00CB6AA7"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Әлеуметтік және басқа да аударымдар</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Амортизация</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Цехтар мен бөлімшелерді басқару шығындары</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3104" w:type="dxa"/>
          </w:tcPr>
          <w:p w:rsidR="003960A2" w:rsidRPr="00D87BED"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Құстардың өлімінен болған жоғалтулар</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c>
          <w:tcPr>
            <w:tcW w:w="348" w:type="dxa"/>
          </w:tcPr>
          <w:p w:rsidR="003960A2" w:rsidRPr="00905515" w:rsidRDefault="003960A2" w:rsidP="003960A2">
            <w:pPr>
              <w:jc w:val="both"/>
              <w:rPr>
                <w:rFonts w:ascii="Times New Roman" w:hAnsi="Times New Roman" w:cs="Times New Roman"/>
                <w:sz w:val="24"/>
                <w:szCs w:val="24"/>
              </w:rPr>
            </w:pPr>
            <w:r>
              <w:rPr>
                <w:rFonts w:ascii="Times New Roman" w:hAnsi="Times New Roman" w:cs="Times New Roman"/>
                <w:sz w:val="24"/>
                <w:szCs w:val="24"/>
              </w:rPr>
              <w:t>15</w:t>
            </w:r>
          </w:p>
        </w:tc>
        <w:tc>
          <w:tcPr>
            <w:tcW w:w="3104" w:type="dxa"/>
          </w:tcPr>
          <w:p w:rsidR="003960A2" w:rsidRPr="00905515" w:rsidRDefault="003960A2" w:rsidP="003960A2">
            <w:pPr>
              <w:jc w:val="both"/>
              <w:rPr>
                <w:rFonts w:ascii="Times New Roman" w:hAnsi="Times New Roman" w:cs="Times New Roman"/>
                <w:sz w:val="24"/>
                <w:szCs w:val="24"/>
                <w:lang w:val="kk-KZ"/>
              </w:rPr>
            </w:pPr>
            <w:r>
              <w:rPr>
                <w:rFonts w:ascii="Times New Roman" w:hAnsi="Times New Roman" w:cs="Times New Roman"/>
                <w:sz w:val="24"/>
                <w:szCs w:val="24"/>
                <w:lang w:val="kk-KZ"/>
              </w:rPr>
              <w:t>Басқа да үстеме шығындар</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46"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63"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257"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c>
          <w:tcPr>
            <w:tcW w:w="1139" w:type="dxa"/>
          </w:tcPr>
          <w:p w:rsidR="003960A2" w:rsidRPr="00D87BED" w:rsidRDefault="003960A2" w:rsidP="003960A2">
            <w:pPr>
              <w:jc w:val="center"/>
              <w:rPr>
                <w:rFonts w:ascii="Times New Roman" w:hAnsi="Times New Roman" w:cs="Times New Roman"/>
                <w:sz w:val="24"/>
                <w:szCs w:val="24"/>
                <w:lang w:val="kk-KZ"/>
              </w:rPr>
            </w:pPr>
            <w:r>
              <w:rPr>
                <w:rFonts w:ascii="Times New Roman" w:hAnsi="Times New Roman" w:cs="Times New Roman"/>
                <w:sz w:val="24"/>
                <w:szCs w:val="24"/>
              </w:rPr>
              <w:t>+</w:t>
            </w:r>
          </w:p>
        </w:tc>
      </w:tr>
      <w:tr w:rsidR="003960A2" w:rsidRPr="00D87BED" w:rsidTr="003960A2">
        <w:trPr>
          <w:trHeight w:val="283"/>
        </w:trPr>
        <w:tc>
          <w:tcPr>
            <w:tcW w:w="9520" w:type="dxa"/>
            <w:gridSpan w:val="7"/>
          </w:tcPr>
          <w:p w:rsidR="003960A2" w:rsidRPr="00D87BED" w:rsidRDefault="005548D1" w:rsidP="005548D1">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w:t>
            </w:r>
            <w:r w:rsidRPr="003A7566">
              <w:rPr>
                <w:rFonts w:ascii="Times New Roman" w:hAnsi="Times New Roman" w:cs="Times New Roman"/>
                <w:sz w:val="24"/>
                <w:szCs w:val="24"/>
                <w:lang w:val="kk-KZ"/>
              </w:rPr>
              <w:t>втормен құрастырылған</w:t>
            </w:r>
            <w:r>
              <w:rPr>
                <w:rFonts w:ascii="Times New Roman" w:hAnsi="Times New Roman" w:cs="Times New Roman"/>
                <w:sz w:val="24"/>
                <w:szCs w:val="24"/>
                <w:lang w:val="kk-KZ"/>
              </w:rPr>
              <w:t xml:space="preserve"> </w:t>
            </w:r>
          </w:p>
        </w:tc>
      </w:tr>
    </w:tbl>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Өндірістік шығындар құрамына келсек, құс шаруашылығы ұйымдары үшін ХҚЕС (халықаралық қаржылық есептілік стандарттарымен) бекітілген жалпы қабылданған шығын баптары тән, алайда ұйым шығын баптарын нақтылау дәрежесін дербес белгілей алады. Өзіндік құндағы басты шығын бабы болып материалдық шығындар табылады және оның құрамына кіретін шикізаттар мен басқа ресурстарды  біз келесідей жеке жолдармен бөлуді ұсынамыз: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1) жемдік азық шығындары (оның ішінде өз өндірісінің құрама жемі);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2) өзге де өнімдер мен материалдарға арналған шығындар (инкубацияға арналған жұмыртқалар және егер құстар еденде өсірілетін болса, төсеніш материалдары);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3) электр энергиясы;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4) отын (газды да пайдалануы мүмкін);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5) ЖЖМ (бензин, дизель отыны);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6) басқа да материалдық шығындар;</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7) басқа ұйымдар орындаған жұмыстар мен қызметтерге ақы төлеу.</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Ұсынылған материалдық шығындар бабының ішіндегі негізгісі – жемдік азық шығындары. Себебі өнеркәсіптік құс шаруашылығымен айналысатын субъектілерде жемдік азық шығындары қомақты үлес алатын баптың бірі болып саналады. Әрине, бұл ұйымдар жемдік азықты көп тұтынатын өндірістер тобына кіреді. Мұнда бро</w:t>
      </w:r>
      <w:r w:rsidR="0079614B">
        <w:rPr>
          <w:rFonts w:ascii="Times New Roman" w:hAnsi="Times New Roman" w:cs="Times New Roman"/>
          <w:sz w:val="28"/>
          <w:szCs w:val="28"/>
          <w:lang w:val="kk-KZ"/>
        </w:rPr>
        <w:t>йлер құс етін өндіруде</w:t>
      </w:r>
      <w:r w:rsidRPr="003960A2">
        <w:rPr>
          <w:rFonts w:ascii="Times New Roman" w:hAnsi="Times New Roman" w:cs="Times New Roman"/>
          <w:sz w:val="28"/>
          <w:szCs w:val="28"/>
          <w:lang w:val="kk-KZ"/>
        </w:rPr>
        <w:t xml:space="preserve"> жемдік азыққа жұмсалатын шығындар ӨӨҚ-нда орташа есеппен 55-60%</w:t>
      </w:r>
      <w:r w:rsidR="00FA1FB0">
        <w:rPr>
          <w:rFonts w:ascii="Times New Roman" w:hAnsi="Times New Roman" w:cs="Times New Roman"/>
          <w:sz w:val="28"/>
          <w:szCs w:val="28"/>
          <w:lang w:val="kk-KZ"/>
        </w:rPr>
        <w:t xml:space="preserve"> (Қосымша Б)</w:t>
      </w:r>
      <w:r w:rsidRPr="003960A2">
        <w:rPr>
          <w:rFonts w:ascii="Times New Roman" w:hAnsi="Times New Roman" w:cs="Times New Roman"/>
          <w:sz w:val="28"/>
          <w:szCs w:val="28"/>
          <w:lang w:val="kk-KZ"/>
        </w:rPr>
        <w:t>, ал тағамдық тауық жұмыртқа өндірісінде одан да көп пайызды құрайды</w:t>
      </w:r>
      <w:r w:rsidR="00FA1FB0">
        <w:rPr>
          <w:rFonts w:ascii="Times New Roman" w:hAnsi="Times New Roman" w:cs="Times New Roman"/>
          <w:sz w:val="28"/>
          <w:szCs w:val="28"/>
          <w:lang w:val="kk-KZ"/>
        </w:rPr>
        <w:t>.</w:t>
      </w:r>
      <w:r w:rsidR="0079614B">
        <w:rPr>
          <w:rFonts w:ascii="Times New Roman" w:hAnsi="Times New Roman" w:cs="Times New Roman"/>
          <w:sz w:val="28"/>
          <w:szCs w:val="28"/>
          <w:lang w:val="kk-KZ"/>
        </w:rPr>
        <w:t xml:space="preserve">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Мал шаруашылығының кез келген салалары әуелден жем азығының негізгі тұтынушысы болып табылатыны көпшілікке мәлім. Бірқатар зерттеушілер өз өндірісінің жемдік азықтарын тұтыну сол шаруашылықтағы өнімдердің өзіндік құн деңгейінің төмендеуіне және жалпы ұйымның кірістілігін ұлғайтуға</w:t>
      </w:r>
      <w:r w:rsidR="009C43A0">
        <w:rPr>
          <w:rFonts w:ascii="Times New Roman" w:hAnsi="Times New Roman" w:cs="Times New Roman"/>
          <w:sz w:val="28"/>
          <w:szCs w:val="28"/>
          <w:lang w:val="kk-KZ"/>
        </w:rPr>
        <w:t xml:space="preserve"> себепші болады деген</w:t>
      </w:r>
      <w:r w:rsidRPr="003960A2">
        <w:rPr>
          <w:rFonts w:ascii="Times New Roman" w:hAnsi="Times New Roman" w:cs="Times New Roman"/>
          <w:sz w:val="28"/>
          <w:szCs w:val="28"/>
          <w:lang w:val="kk-KZ"/>
        </w:rPr>
        <w:t xml:space="preserve">. Осы пікірді қолдаушылар қатарында </w:t>
      </w:r>
      <w:r w:rsidR="009C43A0">
        <w:rPr>
          <w:rFonts w:ascii="Times New Roman" w:hAnsi="Times New Roman" w:cs="Times New Roman"/>
          <w:sz w:val="28"/>
          <w:szCs w:val="28"/>
          <w:lang w:val="kk-KZ"/>
        </w:rPr>
        <w:t xml:space="preserve">ресейлік </w:t>
      </w:r>
      <w:r w:rsidRPr="003960A2">
        <w:rPr>
          <w:rFonts w:ascii="Times New Roman" w:hAnsi="Times New Roman" w:cs="Times New Roman"/>
          <w:sz w:val="28"/>
          <w:szCs w:val="28"/>
          <w:lang w:val="kk-KZ"/>
        </w:rPr>
        <w:t>В.Г. Широбоков</w:t>
      </w:r>
      <w:r w:rsidR="009C43A0">
        <w:rPr>
          <w:rFonts w:ascii="Times New Roman" w:hAnsi="Times New Roman" w:cs="Times New Roman"/>
          <w:sz w:val="28"/>
          <w:szCs w:val="28"/>
          <w:lang w:val="kk-KZ"/>
        </w:rPr>
        <w:t xml:space="preserve"> [104</w:t>
      </w:r>
      <w:r w:rsidR="00852312">
        <w:rPr>
          <w:rFonts w:ascii="Times New Roman" w:hAnsi="Times New Roman" w:cs="Times New Roman"/>
          <w:sz w:val="28"/>
          <w:szCs w:val="28"/>
          <w:lang w:val="kk-KZ"/>
        </w:rPr>
        <w:t>]</w:t>
      </w:r>
      <w:r w:rsidRPr="003960A2">
        <w:rPr>
          <w:rFonts w:ascii="Times New Roman" w:hAnsi="Times New Roman" w:cs="Times New Roman"/>
          <w:sz w:val="28"/>
          <w:szCs w:val="28"/>
          <w:lang w:val="kk-KZ"/>
        </w:rPr>
        <w:t>, О.В. Шумакова, М.Н. Кузнецов</w:t>
      </w:r>
      <w:r w:rsidR="00852312">
        <w:rPr>
          <w:rFonts w:ascii="Times New Roman" w:hAnsi="Times New Roman" w:cs="Times New Roman"/>
          <w:sz w:val="28"/>
          <w:szCs w:val="28"/>
          <w:lang w:val="kk-KZ"/>
        </w:rPr>
        <w:t>а [</w:t>
      </w:r>
      <w:r w:rsidR="009C43A0">
        <w:rPr>
          <w:rFonts w:ascii="Times New Roman" w:hAnsi="Times New Roman" w:cs="Times New Roman"/>
          <w:sz w:val="28"/>
          <w:szCs w:val="28"/>
          <w:lang w:val="kk-KZ"/>
        </w:rPr>
        <w:t>105</w:t>
      </w:r>
      <w:r w:rsidR="00852312">
        <w:rPr>
          <w:rFonts w:ascii="Times New Roman" w:hAnsi="Times New Roman" w:cs="Times New Roman"/>
          <w:sz w:val="28"/>
          <w:szCs w:val="28"/>
          <w:lang w:val="kk-KZ"/>
        </w:rPr>
        <w:t>] және басқа да зерттеушілер</w:t>
      </w:r>
      <w:r w:rsidRPr="003960A2">
        <w:rPr>
          <w:rFonts w:ascii="Times New Roman" w:hAnsi="Times New Roman" w:cs="Times New Roman"/>
          <w:sz w:val="28"/>
          <w:szCs w:val="28"/>
          <w:lang w:val="kk-KZ"/>
        </w:rPr>
        <w:t xml:space="preserve"> бар.</w:t>
      </w:r>
    </w:p>
    <w:p w:rsidR="0085231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Жемдік азық шығындарды төмендетуге ықпал етуші факторлардың бірі – дәл сол ұйымның өзінің құрама жем дайындайтын цехы немесе кіші зауытының болуы. Жүргізілген зерттеу нәтижесі құс өсіретін ұйымның өзінде құрама жемді өндіретін зауыттың болуы оларды түйіршіктеуге, қажеттіліктеріне сәйкес арнайы рецептілер бойынша өздері дайындайтынын көрсетті. Бұл ең алдымен құрама жемді өзге жабдықтаушылардан сатып алуға қарағанда біршама арзан болады және ӨӨҚ-дағы үлесті азайтуға септігін тигізеді.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Алдында айтылғандай, ата-енелік табыннан алынатын гибридті жұмыртқалар олардың өнімі, сондай-ақ ішкі айналымға түсетін өз өндірісінің өнімі болып табылады. Сол себепті инкубацияға арнайы жиналған жұмыртқалар қатаң іріктеуден өтеді және тек барлық талаптарға жауап беретіндері ғана инкубацияға түседі. Осы инкубацияға түсетін жұмыртқаларды өндіру құны «Өзге де өнімдер мен материалдарға арналған шығындар» бабында көрсетілуі тиіс.</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3-жолға құсханаларда оңтайлы ауа алмасуды, температураны, жарықтандыруды және басқа параметрлерді ұстап тұру үшін машиналар мен механизмдердің (транспортерлердің, желдеткіштердің) жұмысына жұмсалған электр энергиясының құны кіреді. Сою цехтарында құстарды сою; оларды қансыздандыру; қауырсыннан, мамық жүннен тазарту; басын, табанын, ішін алып тастау секілді жұмыстар іске асырылады. Содан кейін  бройлер ұшаларын бастапқы салқындату, салмақ категориялары бойынша сұрыптау, қаптау немесе бөліктерге бөлу жүргізіледі. Осы құстарды сою цехтарындағы жұмсалған электр энергиясының құны да есепке алынады. Төртінші жолдағы шығын бабына жем азығы цехтарында құрама жем дайындау үшін жұмсалған газдың және отынның басқа түрлерінің құны апарылады.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Кейбір кезде материалдық шығындар құрамында отын мен электр энергиясының шығындары бір жолға біріктірілуі мүмкін және бұл олардың есебін жүргізуді жеңілдетеді.</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«Басқа ұйымдардың орындаған жұмыстары мен қызметтері» бабына өзге ұйымдар орындаған технологиялық бағыттағы жекелеген операцияларын төлеу жатады. Мұндай жұмыстар қолдан ұрықтандыру, саңғырықтарды тазарту жүйелеріне, жем дайындау және тарату, сумен, ауамен жабдықтау, транспортерлер және т.б. үшін пайдаланылатын тетіктерге техникалық қызмет көрсету болып табылады. </w:t>
      </w:r>
      <w:r w:rsidR="007D7487">
        <w:rPr>
          <w:rFonts w:ascii="Times New Roman" w:hAnsi="Times New Roman" w:cs="Times New Roman"/>
          <w:sz w:val="28"/>
          <w:szCs w:val="28"/>
          <w:lang w:val="kk-KZ"/>
        </w:rPr>
        <w:t>10</w:t>
      </w:r>
      <w:r w:rsidRPr="003960A2">
        <w:rPr>
          <w:rFonts w:ascii="Times New Roman" w:hAnsi="Times New Roman" w:cs="Times New Roman"/>
          <w:sz w:val="28"/>
          <w:szCs w:val="28"/>
          <w:lang w:val="kk-KZ"/>
        </w:rPr>
        <w:t xml:space="preserve">-кестеде инкубаторийлерде сумен жабдықтау және трактор, басқа да автотранспорт секілді қызметтерді мүлде қажет етпейтіндіктен мұндай шығын бабы болмайтыны көрсетілген.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Ұсынылған «Басқа да материалдық шығындар» бабының құрамында зоотехникалық, ветеринарлық қызмет көрсетулер бойынша және жөндеу жұмыстарына жұмсалатын материалдар, қосалқы бөлшектер, сондай-ақ басқадай материалдарды көрсетуге болады. Ақпараттың талдаушылық дәрежесін арттыру үшін басқа да материалдық шығындар құрамынан шығындардың бірқатар кешенді баптарын бөлуді ұсынамыз: пайдаланылған дезинфекциялаушы құралдар мен ветеринариялық препараттардың құны. Осындай ақпараттар негізінде құс шаруашылығының бағыттары және құс түрлері бойынша аналитикалық есеп жүйесі құрылады.</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Айта кеткен жөн, инкубаторияда шөже балапандарды басып шығарудың жоғары көрсеткіштеріне жету үшін барлық қызметкерлер санитарлық- ветеринарлық ережелерді қатаң сақтайды. Бұл шөже балапандардың өміршеңдігін қамтамасыз етуге септігін тигізеді, сол себепті дезинфекциялаушы құралдар және вакциналарға шығындар жұмсалады.</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Сонымен қатар, ұйымдарда құс шаруашылығы өнімдерін өндіру ерекшелігіне байланысты жалпы қабылданған баптардан басқа, осы салаға ғана тән шығындардың ерекше баптары да пайдаланылады. Бұл ретте қазіргі заманғы жабдықтармен жарақтандырылған инкубаториялары бар ірі мамандандырылған ұйымдарда келесідей шығын баптары қолданылады: «Инкубаторларға салынған жұмыртқалар құны» және «Қолданылған вакциналар құны». Кейбір ұйымдарда «Сойылған тәуліктік әтеш балапандар құны» деп аталатын шығындар бабы да болуы мүмкін. Дәл осы шығын бабы халал тағамдық жұмыртқа өндіретін шаруашылық субъектілерінде мүлде болмайды. </w:t>
      </w:r>
    </w:p>
    <w:p w:rsidR="003960A2" w:rsidRPr="003960A2" w:rsidRDefault="003960A2" w:rsidP="003960A2">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Осылайша, құс өсірудің ұйымдастырушылық-технологиялық ерекшеліктерін зерделеу және олардың өндірістік шығындар есебін жүргізуге әсерін тыңғылықты зерттеу арқылы ШЕА объектілері анықталып, толықтырылған шығындар баптары ұсынылды.  Ең алдымен, өндірістік жауапкершілік орталықтары бойынша жинақталатын деректер </w:t>
      </w:r>
      <w:r w:rsidR="00DC5747" w:rsidRPr="00BF1594">
        <w:rPr>
          <w:rFonts w:ascii="Times New Roman" w:hAnsi="Times New Roman" w:cs="Times New Roman"/>
          <w:sz w:val="28"/>
          <w:szCs w:val="28"/>
          <w:lang w:val="kk-KZ"/>
        </w:rPr>
        <w:t>құс фабрикасының ішкі шаруашылығындағы барлық үрдістері жайлы сенімді, әрі талдамалы</w:t>
      </w:r>
      <w:r w:rsidR="00DC5747" w:rsidRPr="003960A2">
        <w:rPr>
          <w:rFonts w:ascii="Times New Roman" w:hAnsi="Times New Roman" w:cs="Times New Roman"/>
          <w:sz w:val="28"/>
          <w:szCs w:val="28"/>
          <w:lang w:val="kk-KZ"/>
        </w:rPr>
        <w:t xml:space="preserve"> </w:t>
      </w:r>
      <w:r w:rsidRPr="003960A2">
        <w:rPr>
          <w:rFonts w:ascii="Times New Roman" w:hAnsi="Times New Roman" w:cs="Times New Roman"/>
          <w:sz w:val="28"/>
          <w:szCs w:val="28"/>
          <w:lang w:val="kk-KZ"/>
        </w:rPr>
        <w:t>ақпараттар алуға мүмкіндік береді. Одан кейін өндірістік жауапкершілік орталықтарынан алынған мәліметтер ішкі басқару есептіліктерін қалыптастыруды ыңғайлы етеді және құс өнімдерін өндірудегі шығындар баптарын нақтылап қалыптастыруға септігін тигізеді.</w:t>
      </w:r>
    </w:p>
    <w:p w:rsidR="007418E8" w:rsidRDefault="003960A2" w:rsidP="00E829E6">
      <w:pPr>
        <w:spacing w:after="0" w:line="240" w:lineRule="auto"/>
        <w:ind w:firstLine="567"/>
        <w:jc w:val="both"/>
        <w:rPr>
          <w:rFonts w:ascii="Times New Roman" w:hAnsi="Times New Roman" w:cs="Times New Roman"/>
          <w:sz w:val="28"/>
          <w:szCs w:val="28"/>
          <w:lang w:val="kk-KZ"/>
        </w:rPr>
      </w:pPr>
      <w:r w:rsidRPr="003960A2">
        <w:rPr>
          <w:rFonts w:ascii="Times New Roman" w:hAnsi="Times New Roman" w:cs="Times New Roman"/>
          <w:sz w:val="28"/>
          <w:szCs w:val="28"/>
          <w:lang w:val="kk-KZ"/>
        </w:rPr>
        <w:t xml:space="preserve">Осы айтылғандарды қорыта келе, ұсынылған ШЕА объектілері мен шығындар баптарының номенклатурасы құс шаруашылығының негізгі салаларында өндірілетін өнімдердің өзіндік құнын есептеудің дәлдігін арттырады. Сонымен бірге жасалған ұсыныстар осы саладағы ұйымдар қызметінің түпкілікті қаржылық нәтижесін анықтаудағы шынайылығын және дұрыстығын қамтамасыз етеді. </w:t>
      </w:r>
      <w:r w:rsidR="00FD2328">
        <w:rPr>
          <w:rFonts w:ascii="Times New Roman" w:hAnsi="Times New Roman" w:cs="Times New Roman"/>
          <w:sz w:val="28"/>
          <w:szCs w:val="28"/>
          <w:lang w:val="kk-KZ"/>
        </w:rPr>
        <w:t xml:space="preserve"> </w:t>
      </w:r>
    </w:p>
    <w:p w:rsidR="00E829E6" w:rsidRDefault="00E829E6" w:rsidP="00E829E6">
      <w:pPr>
        <w:spacing w:after="0" w:line="240" w:lineRule="auto"/>
        <w:ind w:firstLine="567"/>
        <w:jc w:val="both"/>
        <w:rPr>
          <w:color w:val="FF0000"/>
          <w:sz w:val="28"/>
          <w:szCs w:val="28"/>
          <w:lang w:val="kk-KZ"/>
        </w:rPr>
      </w:pPr>
    </w:p>
    <w:p w:rsidR="0064774D" w:rsidRPr="00C41536" w:rsidRDefault="0064774D" w:rsidP="0064774D">
      <w:pPr>
        <w:spacing w:after="0" w:line="240" w:lineRule="auto"/>
        <w:ind w:firstLine="567"/>
        <w:jc w:val="both"/>
        <w:rPr>
          <w:rFonts w:ascii="Times New Roman" w:hAnsi="Times New Roman" w:cs="Times New Roman"/>
          <w:b/>
          <w:sz w:val="28"/>
          <w:szCs w:val="28"/>
          <w:lang w:val="kk-KZ"/>
        </w:rPr>
      </w:pPr>
      <w:r w:rsidRPr="0064774D">
        <w:rPr>
          <w:rFonts w:ascii="Times New Roman" w:hAnsi="Times New Roman" w:cs="Times New Roman"/>
          <w:b/>
          <w:sz w:val="28"/>
          <w:szCs w:val="28"/>
          <w:lang w:val="kk-KZ"/>
        </w:rPr>
        <w:t xml:space="preserve">2.2 </w:t>
      </w:r>
      <w:r w:rsidRPr="00C41536">
        <w:rPr>
          <w:rFonts w:ascii="Times New Roman" w:hAnsi="Times New Roman" w:cs="Times New Roman"/>
          <w:b/>
          <w:sz w:val="28"/>
          <w:szCs w:val="28"/>
          <w:lang w:val="kk-KZ"/>
        </w:rPr>
        <w:t>Құс шаруашылығы өнімін өндірудегі шығындар есебі және өзіндік құнды калькуляциялаудың норма</w:t>
      </w:r>
      <w:r w:rsidR="00502925" w:rsidRPr="00C41536">
        <w:rPr>
          <w:rFonts w:ascii="Times New Roman" w:hAnsi="Times New Roman" w:cs="Times New Roman"/>
          <w:b/>
          <w:sz w:val="28"/>
          <w:szCs w:val="28"/>
          <w:lang w:val="kk-KZ"/>
        </w:rPr>
        <w:t>тивтік және АВС әдістері: әдістеме</w:t>
      </w:r>
      <w:r w:rsidRPr="00C41536">
        <w:rPr>
          <w:rFonts w:ascii="Times New Roman" w:hAnsi="Times New Roman" w:cs="Times New Roman"/>
          <w:b/>
          <w:sz w:val="28"/>
          <w:szCs w:val="28"/>
          <w:lang w:val="kk-KZ"/>
        </w:rPr>
        <w:t xml:space="preserve"> және практика</w:t>
      </w:r>
    </w:p>
    <w:p w:rsidR="0064774D" w:rsidRDefault="0064774D" w:rsidP="0064774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зерттеулеріміздің нәтижелеріне</w:t>
      </w:r>
      <w:r w:rsidRPr="000D2199">
        <w:rPr>
          <w:rFonts w:ascii="Times New Roman" w:hAnsi="Times New Roman" w:cs="Times New Roman"/>
          <w:sz w:val="28"/>
          <w:szCs w:val="28"/>
          <w:lang w:val="kk-KZ"/>
        </w:rPr>
        <w:t xml:space="preserve"> сәйкес, құс фабрикаларының көпшілігінде қолда</w:t>
      </w:r>
      <w:r>
        <w:rPr>
          <w:rFonts w:ascii="Times New Roman" w:hAnsi="Times New Roman" w:cs="Times New Roman"/>
          <w:sz w:val="28"/>
          <w:szCs w:val="28"/>
          <w:lang w:val="kk-KZ"/>
        </w:rPr>
        <w:t xml:space="preserve">нылатын </w:t>
      </w:r>
      <w:r w:rsidR="00A83B3E" w:rsidRPr="00A83B3E">
        <w:rPr>
          <w:rFonts w:ascii="Times New Roman" w:hAnsi="Times New Roman" w:cs="Times New Roman"/>
          <w:sz w:val="28"/>
          <w:szCs w:val="28"/>
          <w:lang w:val="kk-KZ"/>
        </w:rPr>
        <w:t>шығындар есебін ұйымдастыру,</w:t>
      </w:r>
      <w:r w:rsidRPr="00A83B3E">
        <w:rPr>
          <w:rFonts w:ascii="Times New Roman" w:hAnsi="Times New Roman" w:cs="Times New Roman"/>
          <w:sz w:val="28"/>
          <w:szCs w:val="28"/>
          <w:lang w:val="kk-KZ"/>
        </w:rPr>
        <w:t xml:space="preserve"> </w:t>
      </w:r>
      <w:r w:rsidR="00A83B3E" w:rsidRPr="00A83B3E">
        <w:rPr>
          <w:rFonts w:ascii="Times New Roman" w:hAnsi="Times New Roman" w:cs="Times New Roman"/>
          <w:sz w:val="28"/>
          <w:szCs w:val="28"/>
          <w:lang w:val="kk-KZ"/>
        </w:rPr>
        <w:t xml:space="preserve">ӨӨҚ-н </w:t>
      </w:r>
      <w:r w:rsidRPr="000D2199">
        <w:rPr>
          <w:rFonts w:ascii="Times New Roman" w:hAnsi="Times New Roman" w:cs="Times New Roman"/>
          <w:sz w:val="28"/>
          <w:szCs w:val="28"/>
          <w:lang w:val="kk-KZ"/>
        </w:rPr>
        <w:t>есептеудің 2 дәстүрлі әдісін бөліп көрсетуге болады.</w:t>
      </w:r>
      <w:r>
        <w:rPr>
          <w:rFonts w:ascii="Times New Roman" w:hAnsi="Times New Roman" w:cs="Times New Roman"/>
          <w:sz w:val="28"/>
          <w:szCs w:val="28"/>
          <w:lang w:val="kk-KZ"/>
        </w:rPr>
        <w:t xml:space="preserve"> </w:t>
      </w:r>
      <w:r w:rsidRPr="000D2199">
        <w:rPr>
          <w:rFonts w:ascii="Times New Roman" w:hAnsi="Times New Roman" w:cs="Times New Roman"/>
          <w:sz w:val="28"/>
          <w:szCs w:val="28"/>
          <w:lang w:val="kk-KZ"/>
        </w:rPr>
        <w:t>Біріншісі, ең көп қолданылатыны</w:t>
      </w:r>
      <w:r>
        <w:rPr>
          <w:rFonts w:ascii="Times New Roman" w:hAnsi="Times New Roman" w:cs="Times New Roman"/>
          <w:sz w:val="28"/>
          <w:szCs w:val="28"/>
          <w:lang w:val="kk-KZ"/>
        </w:rPr>
        <w:t xml:space="preserve"> – </w:t>
      </w:r>
      <w:r w:rsidRPr="000D2199">
        <w:rPr>
          <w:rFonts w:ascii="Times New Roman" w:hAnsi="Times New Roman" w:cs="Times New Roman"/>
          <w:sz w:val="28"/>
          <w:szCs w:val="28"/>
          <w:lang w:val="kk-KZ"/>
        </w:rPr>
        <w:t>нормативтік әдіс, оны көбінесе шете</w:t>
      </w:r>
      <w:r>
        <w:rPr>
          <w:rFonts w:ascii="Times New Roman" w:hAnsi="Times New Roman" w:cs="Times New Roman"/>
          <w:sz w:val="28"/>
          <w:szCs w:val="28"/>
          <w:lang w:val="kk-KZ"/>
        </w:rPr>
        <w:t>лдік авторлар «стандарт-костинг»</w:t>
      </w:r>
      <w:r w:rsidRPr="000D2199">
        <w:rPr>
          <w:rFonts w:ascii="Times New Roman" w:hAnsi="Times New Roman" w:cs="Times New Roman"/>
          <w:sz w:val="28"/>
          <w:szCs w:val="28"/>
          <w:lang w:val="kk-KZ"/>
        </w:rPr>
        <w:t xml:space="preserve"> деп атайды.</w:t>
      </w:r>
      <w:r>
        <w:rPr>
          <w:rFonts w:ascii="Times New Roman" w:hAnsi="Times New Roman" w:cs="Times New Roman"/>
          <w:sz w:val="28"/>
          <w:szCs w:val="28"/>
          <w:lang w:val="kk-KZ"/>
        </w:rPr>
        <w:t xml:space="preserve"> </w:t>
      </w:r>
      <w:r w:rsidRPr="00850FD4">
        <w:rPr>
          <w:rFonts w:ascii="Times New Roman" w:hAnsi="Times New Roman" w:cs="Times New Roman"/>
          <w:sz w:val="28"/>
          <w:szCs w:val="28"/>
          <w:lang w:val="kk-KZ"/>
        </w:rPr>
        <w:t>Нормативтік</w:t>
      </w:r>
      <w:r>
        <w:rPr>
          <w:rFonts w:ascii="Times New Roman" w:hAnsi="Times New Roman" w:cs="Times New Roman"/>
          <w:sz w:val="28"/>
          <w:szCs w:val="28"/>
          <w:lang w:val="kk-KZ"/>
        </w:rPr>
        <w:t xml:space="preserve"> әдіс</w:t>
      </w:r>
      <w:r w:rsidRPr="00850FD4">
        <w:rPr>
          <w:rFonts w:ascii="Times New Roman" w:hAnsi="Times New Roman" w:cs="Times New Roman"/>
          <w:sz w:val="28"/>
          <w:szCs w:val="28"/>
          <w:lang w:val="kk-KZ"/>
        </w:rPr>
        <w:t xml:space="preserve">тен басқа, </w:t>
      </w:r>
      <w:r>
        <w:rPr>
          <w:rFonts w:ascii="Times New Roman" w:hAnsi="Times New Roman" w:cs="Times New Roman"/>
          <w:sz w:val="28"/>
          <w:szCs w:val="28"/>
          <w:lang w:val="kk-KZ"/>
        </w:rPr>
        <w:t xml:space="preserve">осы саладағы </w:t>
      </w:r>
      <w:r w:rsidRPr="00850FD4">
        <w:rPr>
          <w:rFonts w:ascii="Times New Roman" w:hAnsi="Times New Roman" w:cs="Times New Roman"/>
          <w:sz w:val="28"/>
          <w:szCs w:val="28"/>
          <w:lang w:val="kk-KZ"/>
        </w:rPr>
        <w:t>қазақстандық орта кәсіпорындардың</w:t>
      </w:r>
      <w:r>
        <w:rPr>
          <w:rFonts w:ascii="Times New Roman" w:hAnsi="Times New Roman" w:cs="Times New Roman"/>
          <w:sz w:val="28"/>
          <w:szCs w:val="28"/>
          <w:lang w:val="kk-KZ"/>
        </w:rPr>
        <w:t xml:space="preserve"> көбі өз</w:t>
      </w:r>
      <w:r w:rsidRPr="00850FD4">
        <w:rPr>
          <w:rFonts w:ascii="Times New Roman" w:hAnsi="Times New Roman" w:cs="Times New Roman"/>
          <w:sz w:val="28"/>
          <w:szCs w:val="28"/>
          <w:lang w:val="kk-KZ"/>
        </w:rPr>
        <w:t xml:space="preserve"> жұмыс тәжірибесінде нақты өзіндік құн</w:t>
      </w:r>
      <w:r>
        <w:rPr>
          <w:rFonts w:ascii="Times New Roman" w:hAnsi="Times New Roman" w:cs="Times New Roman"/>
          <w:sz w:val="28"/>
          <w:szCs w:val="28"/>
          <w:lang w:val="kk-KZ"/>
        </w:rPr>
        <w:t xml:space="preserve">ды есепке алу әдісін қолданатыны да </w:t>
      </w:r>
      <w:r w:rsidRPr="00850FD4">
        <w:rPr>
          <w:rFonts w:ascii="Times New Roman" w:hAnsi="Times New Roman" w:cs="Times New Roman"/>
          <w:sz w:val="28"/>
          <w:szCs w:val="28"/>
          <w:lang w:val="kk-KZ"/>
        </w:rPr>
        <w:t>байқалады.</w:t>
      </w:r>
      <w:r>
        <w:rPr>
          <w:rFonts w:ascii="Times New Roman" w:hAnsi="Times New Roman" w:cs="Times New Roman"/>
          <w:sz w:val="28"/>
          <w:szCs w:val="28"/>
          <w:lang w:val="kk-KZ"/>
        </w:rPr>
        <w:t xml:space="preserve"> </w:t>
      </w:r>
      <w:r w:rsidRPr="0089665D">
        <w:rPr>
          <w:rFonts w:ascii="Times New Roman" w:hAnsi="Times New Roman" w:cs="Times New Roman"/>
          <w:sz w:val="28"/>
          <w:szCs w:val="28"/>
          <w:lang w:val="kk-KZ"/>
        </w:rPr>
        <w:t xml:space="preserve">Бұл құс шаруашылығындағы орта және шағын бизнес субъектілері </w:t>
      </w:r>
      <w:r>
        <w:rPr>
          <w:rFonts w:ascii="Times New Roman" w:hAnsi="Times New Roman" w:cs="Times New Roman"/>
          <w:sz w:val="28"/>
          <w:szCs w:val="28"/>
          <w:lang w:val="kk-KZ"/>
        </w:rPr>
        <w:t xml:space="preserve">ӨӨҚ-н </w:t>
      </w:r>
      <w:r w:rsidRPr="0089665D">
        <w:rPr>
          <w:rFonts w:ascii="Times New Roman" w:hAnsi="Times New Roman" w:cs="Times New Roman"/>
          <w:sz w:val="28"/>
          <w:szCs w:val="28"/>
          <w:lang w:val="kk-KZ"/>
        </w:rPr>
        <w:t>есептеудің классикалық әдістерін қолданатындығын көрсетеді.</w:t>
      </w:r>
      <w:r>
        <w:rPr>
          <w:rFonts w:ascii="Times New Roman" w:hAnsi="Times New Roman" w:cs="Times New Roman"/>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sz w:val="28"/>
          <w:szCs w:val="28"/>
          <w:lang w:val="kk-KZ"/>
        </w:rPr>
      </w:pPr>
      <w:r w:rsidRPr="006C6680">
        <w:rPr>
          <w:rFonts w:ascii="Times New Roman" w:hAnsi="Times New Roman" w:cs="Times New Roman"/>
          <w:sz w:val="28"/>
          <w:szCs w:val="28"/>
          <w:lang w:val="kk-KZ"/>
        </w:rPr>
        <w:t>Нақты шығындарды есептеуге негізделген әдіс</w:t>
      </w:r>
      <w:r>
        <w:rPr>
          <w:rFonts w:ascii="Times New Roman" w:hAnsi="Times New Roman" w:cs="Times New Roman"/>
          <w:sz w:val="28"/>
          <w:szCs w:val="28"/>
          <w:lang w:val="kk-KZ"/>
        </w:rPr>
        <w:t>те</w:t>
      </w:r>
      <w:r w:rsidRPr="006C6680">
        <w:rPr>
          <w:rFonts w:ascii="Times New Roman" w:hAnsi="Times New Roman" w:cs="Times New Roman"/>
          <w:sz w:val="28"/>
          <w:szCs w:val="28"/>
          <w:lang w:val="kk-KZ"/>
        </w:rPr>
        <w:t xml:space="preserve"> </w:t>
      </w:r>
      <w:r>
        <w:rPr>
          <w:rFonts w:ascii="Times New Roman" w:hAnsi="Times New Roman" w:cs="Times New Roman"/>
          <w:sz w:val="28"/>
          <w:szCs w:val="28"/>
          <w:lang w:val="kk-KZ"/>
        </w:rPr>
        <w:t>шынайы өзіндік құн</w:t>
      </w:r>
      <w:r w:rsidRPr="006C6680">
        <w:rPr>
          <w:rFonts w:ascii="Times New Roman" w:hAnsi="Times New Roman" w:cs="Times New Roman"/>
          <w:sz w:val="28"/>
          <w:szCs w:val="28"/>
          <w:lang w:val="kk-KZ"/>
        </w:rPr>
        <w:t xml:space="preserve"> тек өнім</w:t>
      </w:r>
      <w:r>
        <w:rPr>
          <w:rFonts w:ascii="Times New Roman" w:hAnsi="Times New Roman" w:cs="Times New Roman"/>
          <w:sz w:val="28"/>
          <w:szCs w:val="28"/>
          <w:lang w:val="kk-KZ"/>
        </w:rPr>
        <w:t xml:space="preserve"> өндірісі</w:t>
      </w:r>
      <w:r w:rsidRPr="006C6680">
        <w:rPr>
          <w:rFonts w:ascii="Times New Roman" w:hAnsi="Times New Roman" w:cs="Times New Roman"/>
          <w:sz w:val="28"/>
          <w:szCs w:val="28"/>
          <w:lang w:val="kk-KZ"/>
        </w:rPr>
        <w:t xml:space="preserve"> аяқталғаннан кейін есептелетініне байланысты ақпаратты дайындауда шектеулі мүмкіндікке ие.</w:t>
      </w:r>
      <w:r>
        <w:rPr>
          <w:rFonts w:ascii="Times New Roman" w:hAnsi="Times New Roman" w:cs="Times New Roman"/>
          <w:sz w:val="28"/>
          <w:szCs w:val="28"/>
          <w:lang w:val="kk-KZ"/>
        </w:rPr>
        <w:t xml:space="preserve"> </w:t>
      </w:r>
      <w:r w:rsidRPr="004B70E4">
        <w:rPr>
          <w:rFonts w:ascii="Times New Roman" w:hAnsi="Times New Roman" w:cs="Times New Roman"/>
          <w:sz w:val="28"/>
          <w:szCs w:val="28"/>
          <w:lang w:val="kk-KZ"/>
        </w:rPr>
        <w:t>Өкінішке ора</w:t>
      </w:r>
      <w:r>
        <w:rPr>
          <w:rFonts w:ascii="Times New Roman" w:hAnsi="Times New Roman" w:cs="Times New Roman"/>
          <w:sz w:val="28"/>
          <w:szCs w:val="28"/>
          <w:lang w:val="kk-KZ"/>
        </w:rPr>
        <w:t>й, нақты шығындар негізінде ӨҚК</w:t>
      </w:r>
      <w:r w:rsidRPr="004B70E4">
        <w:rPr>
          <w:rFonts w:ascii="Times New Roman" w:hAnsi="Times New Roman" w:cs="Times New Roman"/>
          <w:sz w:val="28"/>
          <w:szCs w:val="28"/>
          <w:lang w:val="kk-KZ"/>
        </w:rPr>
        <w:t xml:space="preserve"> әдісі өндіріс шығындарын жүйелі талдауды да, жедел микроанализді де уақтылы жүргізуге мүмкіндік бермейді.</w:t>
      </w:r>
      <w:r w:rsidR="00A83B3E">
        <w:rPr>
          <w:rFonts w:ascii="Times New Roman" w:hAnsi="Times New Roman" w:cs="Times New Roman"/>
          <w:sz w:val="28"/>
          <w:szCs w:val="28"/>
          <w:lang w:val="kk-KZ"/>
        </w:rPr>
        <w:t xml:space="preserve"> </w:t>
      </w:r>
    </w:p>
    <w:p w:rsidR="00D84F07" w:rsidRDefault="0064774D" w:rsidP="00D84F07">
      <w:pPr>
        <w:spacing w:after="0" w:line="240" w:lineRule="auto"/>
        <w:ind w:firstLine="567"/>
        <w:jc w:val="both"/>
        <w:rPr>
          <w:rFonts w:ascii="Times New Roman" w:hAnsi="Times New Roman" w:cs="Times New Roman"/>
          <w:sz w:val="28"/>
          <w:szCs w:val="28"/>
          <w:lang w:val="kk-KZ"/>
        </w:rPr>
      </w:pPr>
      <w:r w:rsidRPr="00E04F69">
        <w:rPr>
          <w:rFonts w:ascii="Times New Roman" w:hAnsi="Times New Roman" w:cs="Times New Roman"/>
          <w:sz w:val="28"/>
          <w:szCs w:val="28"/>
          <w:lang w:val="kk-KZ"/>
        </w:rPr>
        <w:t>Бұл әдіс пен нормативтік</w:t>
      </w:r>
      <w:r>
        <w:rPr>
          <w:rFonts w:ascii="Times New Roman" w:hAnsi="Times New Roman" w:cs="Times New Roman"/>
          <w:sz w:val="28"/>
          <w:szCs w:val="28"/>
          <w:lang w:val="kk-KZ"/>
        </w:rPr>
        <w:t xml:space="preserve"> калькуляциялауды</w:t>
      </w:r>
      <w:r w:rsidRPr="00E04F69">
        <w:rPr>
          <w:rFonts w:ascii="Times New Roman" w:hAnsi="Times New Roman" w:cs="Times New Roman"/>
          <w:sz w:val="28"/>
          <w:szCs w:val="28"/>
          <w:lang w:val="kk-KZ"/>
        </w:rPr>
        <w:t>ң маңызды айырмашылықта</w:t>
      </w:r>
      <w:r>
        <w:rPr>
          <w:rFonts w:ascii="Times New Roman" w:hAnsi="Times New Roman" w:cs="Times New Roman"/>
          <w:sz w:val="28"/>
          <w:szCs w:val="28"/>
          <w:lang w:val="kk-KZ"/>
        </w:rPr>
        <w:t xml:space="preserve">рын </w:t>
      </w:r>
      <w:r w:rsidR="005D11E8">
        <w:rPr>
          <w:rFonts w:ascii="Times New Roman" w:hAnsi="Times New Roman" w:cs="Times New Roman"/>
          <w:sz w:val="28"/>
          <w:szCs w:val="28"/>
          <w:lang w:val="kk-KZ"/>
        </w:rPr>
        <w:t>19</w:t>
      </w:r>
      <w:r>
        <w:rPr>
          <w:rFonts w:ascii="Times New Roman" w:hAnsi="Times New Roman" w:cs="Times New Roman"/>
          <w:sz w:val="28"/>
          <w:szCs w:val="28"/>
          <w:lang w:val="kk-KZ"/>
        </w:rPr>
        <w:t>-суреттің көмегімен бейнел</w:t>
      </w:r>
      <w:r w:rsidRPr="00E04F69">
        <w:rPr>
          <w:rFonts w:ascii="Times New Roman" w:hAnsi="Times New Roman" w:cs="Times New Roman"/>
          <w:sz w:val="28"/>
          <w:szCs w:val="28"/>
          <w:lang w:val="kk-KZ"/>
        </w:rPr>
        <w:t>еуге болады, онда оны қолданудағы кемшіліктер көрсетілген.</w:t>
      </w:r>
      <w:r>
        <w:rPr>
          <w:rFonts w:ascii="Times New Roman" w:hAnsi="Times New Roman" w:cs="Times New Roman"/>
          <w:sz w:val="28"/>
          <w:szCs w:val="28"/>
          <w:lang w:val="kk-KZ"/>
        </w:rPr>
        <w:t xml:space="preserve"> </w:t>
      </w:r>
      <w:r w:rsidR="00D84F07">
        <w:rPr>
          <w:rFonts w:ascii="Times New Roman" w:hAnsi="Times New Roman" w:cs="Times New Roman"/>
          <w:sz w:val="28"/>
          <w:szCs w:val="28"/>
          <w:lang w:val="kk-KZ"/>
        </w:rPr>
        <w:t xml:space="preserve"> </w:t>
      </w:r>
      <w:r w:rsidR="00D84F07" w:rsidRPr="00D84BC7">
        <w:rPr>
          <w:rFonts w:ascii="Times New Roman" w:hAnsi="Times New Roman" w:cs="Times New Roman"/>
          <w:sz w:val="28"/>
          <w:szCs w:val="28"/>
          <w:lang w:val="kk-KZ"/>
        </w:rPr>
        <w:t>Кәс</w:t>
      </w:r>
      <w:r w:rsidR="00D84F07">
        <w:rPr>
          <w:rFonts w:ascii="Times New Roman" w:hAnsi="Times New Roman" w:cs="Times New Roman"/>
          <w:sz w:val="28"/>
          <w:szCs w:val="28"/>
          <w:lang w:val="kk-KZ"/>
        </w:rPr>
        <w:t>іпорынның шаруашылық қызметінің нәтижелері мен ұйымдастыру барысын бағалауда</w:t>
      </w:r>
      <w:r w:rsidR="00D84F07" w:rsidRPr="00D84BC7">
        <w:rPr>
          <w:rFonts w:ascii="Times New Roman" w:hAnsi="Times New Roman" w:cs="Times New Roman"/>
          <w:sz w:val="28"/>
          <w:szCs w:val="28"/>
          <w:lang w:val="kk-KZ"/>
        </w:rPr>
        <w:t>, ең алдымен, ақпараттық қолдау қажет, бірақ шығындар туралы ақпараттың</w:t>
      </w:r>
      <w:r w:rsidR="00D84F07">
        <w:rPr>
          <w:rFonts w:ascii="Times New Roman" w:hAnsi="Times New Roman" w:cs="Times New Roman"/>
          <w:sz w:val="28"/>
          <w:szCs w:val="28"/>
          <w:lang w:val="kk-KZ"/>
        </w:rPr>
        <w:t xml:space="preserve"> біртіндеп дәйекті жинақталуы шығыстарды оңтайландыр</w:t>
      </w:r>
      <w:r w:rsidR="00D84F07" w:rsidRPr="00D84BC7">
        <w:rPr>
          <w:rFonts w:ascii="Times New Roman" w:hAnsi="Times New Roman" w:cs="Times New Roman"/>
          <w:sz w:val="28"/>
          <w:szCs w:val="28"/>
          <w:lang w:val="kk-KZ"/>
        </w:rPr>
        <w:t>уға мүмкіндік бермейді.</w:t>
      </w:r>
      <w:r w:rsidR="00D84F07">
        <w:rPr>
          <w:rFonts w:ascii="Times New Roman" w:hAnsi="Times New Roman" w:cs="Times New Roman"/>
          <w:sz w:val="28"/>
          <w:szCs w:val="28"/>
          <w:lang w:val="kk-KZ"/>
        </w:rPr>
        <w:t xml:space="preserve"> </w:t>
      </w:r>
      <w:r w:rsidR="00D84F07" w:rsidRPr="00795958">
        <w:rPr>
          <w:rFonts w:ascii="Times New Roman" w:hAnsi="Times New Roman" w:cs="Times New Roman"/>
          <w:sz w:val="28"/>
          <w:szCs w:val="28"/>
          <w:lang w:val="kk-KZ"/>
        </w:rPr>
        <w:t xml:space="preserve">Бұл </w:t>
      </w:r>
      <w:r w:rsidR="00A83B3E">
        <w:rPr>
          <w:rFonts w:ascii="Times New Roman" w:hAnsi="Times New Roman" w:cs="Times New Roman"/>
          <w:sz w:val="28"/>
          <w:szCs w:val="28"/>
          <w:lang w:val="kk-KZ"/>
        </w:rPr>
        <w:t>19</w:t>
      </w:r>
      <w:r w:rsidR="00D84F07" w:rsidRPr="00795958">
        <w:rPr>
          <w:rFonts w:ascii="Times New Roman" w:hAnsi="Times New Roman" w:cs="Times New Roman"/>
          <w:sz w:val="28"/>
          <w:szCs w:val="28"/>
          <w:lang w:val="kk-KZ"/>
        </w:rPr>
        <w:t>-суретте берілгендей, дер кезінде  нақты шығындарды есептеуге негізделген әдіс, қажет ақпаратты ағымдағы уақыт режимінде ұсына алмауынан басталады</w:t>
      </w:r>
      <w:r w:rsidR="00D84F07">
        <w:rPr>
          <w:rFonts w:ascii="Times New Roman" w:hAnsi="Times New Roman" w:cs="Times New Roman"/>
          <w:sz w:val="28"/>
          <w:szCs w:val="28"/>
          <w:lang w:val="kk-KZ"/>
        </w:rPr>
        <w:t>.</w:t>
      </w:r>
      <w:r w:rsidR="00D84F07" w:rsidRPr="00D30D8F">
        <w:rPr>
          <w:rFonts w:ascii="Times New Roman" w:hAnsi="Times New Roman" w:cs="Times New Roman"/>
          <w:sz w:val="28"/>
          <w:szCs w:val="28"/>
          <w:lang w:val="kk-KZ"/>
        </w:rPr>
        <w:t xml:space="preserve"> </w:t>
      </w:r>
      <w:r w:rsidR="00D84F07" w:rsidRPr="001B183D">
        <w:rPr>
          <w:rFonts w:ascii="Times New Roman" w:hAnsi="Times New Roman" w:cs="Times New Roman"/>
          <w:sz w:val="28"/>
          <w:szCs w:val="28"/>
          <w:lang w:val="kk-KZ"/>
        </w:rPr>
        <w:t>Сонымен бірге кез келген ауыл шаруашылығы кәсіпор</w:t>
      </w:r>
      <w:r w:rsidR="00D84F07">
        <w:rPr>
          <w:rFonts w:ascii="Times New Roman" w:hAnsi="Times New Roman" w:cs="Times New Roman"/>
          <w:sz w:val="28"/>
          <w:szCs w:val="28"/>
          <w:lang w:val="kk-KZ"/>
        </w:rPr>
        <w:t>ын</w:t>
      </w:r>
      <w:r w:rsidR="00D84F07" w:rsidRPr="001B183D">
        <w:rPr>
          <w:rFonts w:ascii="Times New Roman" w:hAnsi="Times New Roman" w:cs="Times New Roman"/>
          <w:sz w:val="28"/>
          <w:szCs w:val="28"/>
          <w:lang w:val="kk-KZ"/>
        </w:rPr>
        <w:t>ның қызметін ішкі басқару үшін басқарушылық есеп пен аналитикалық жүйенің тиімді жұмыс істеуінің маңызы зор</w:t>
      </w:r>
      <w:r w:rsidR="00D84F07" w:rsidRPr="00190173">
        <w:rPr>
          <w:rFonts w:ascii="Times New Roman" w:hAnsi="Times New Roman" w:cs="Times New Roman"/>
          <w:sz w:val="28"/>
          <w:szCs w:val="28"/>
          <w:lang w:val="kk-KZ"/>
        </w:rPr>
        <w:t>.</w:t>
      </w:r>
      <w:r w:rsidR="00D84F07">
        <w:rPr>
          <w:rFonts w:ascii="Times New Roman" w:hAnsi="Times New Roman" w:cs="Times New Roman"/>
          <w:sz w:val="28"/>
          <w:szCs w:val="28"/>
          <w:lang w:val="kk-KZ"/>
        </w:rPr>
        <w:t xml:space="preserve">  </w:t>
      </w:r>
    </w:p>
    <w:p w:rsidR="00160B3F" w:rsidRDefault="00160B3F" w:rsidP="00D84F07">
      <w:pPr>
        <w:spacing w:after="0" w:line="240" w:lineRule="auto"/>
        <w:ind w:firstLine="567"/>
        <w:jc w:val="both"/>
        <w:rPr>
          <w:rFonts w:ascii="Times New Roman" w:hAnsi="Times New Roman" w:cs="Times New Roman"/>
          <w:b/>
          <w:sz w:val="28"/>
          <w:szCs w:val="28"/>
          <w:u w:val="single"/>
          <w:lang w:val="kk-KZ"/>
        </w:rPr>
      </w:pPr>
    </w:p>
    <w:p w:rsidR="0064774D" w:rsidRDefault="0064774D" w:rsidP="0064774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3A7AA03" wp14:editId="1232068A">
            <wp:extent cx="4937760" cy="2437075"/>
            <wp:effectExtent l="0" t="0" r="15240" b="20955"/>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4774D" w:rsidRDefault="0064774D" w:rsidP="0064774D">
      <w:pPr>
        <w:spacing w:after="0" w:line="240" w:lineRule="auto"/>
        <w:ind w:firstLine="567"/>
        <w:jc w:val="both"/>
        <w:rPr>
          <w:rFonts w:ascii="Times New Roman" w:hAnsi="Times New Roman" w:cs="Times New Roman"/>
          <w:sz w:val="28"/>
          <w:szCs w:val="28"/>
          <w:lang w:val="kk-KZ"/>
        </w:rPr>
      </w:pPr>
    </w:p>
    <w:p w:rsidR="0064774D" w:rsidRPr="000F75BC" w:rsidRDefault="0064774D" w:rsidP="0064774D">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5D11E8">
        <w:rPr>
          <w:rFonts w:ascii="Times New Roman" w:hAnsi="Times New Roman" w:cs="Times New Roman"/>
          <w:sz w:val="28"/>
          <w:szCs w:val="28"/>
          <w:lang w:val="kk-KZ"/>
        </w:rPr>
        <w:t>19</w:t>
      </w:r>
      <w:r w:rsidRPr="000F75BC">
        <w:rPr>
          <w:rFonts w:ascii="Times New Roman" w:hAnsi="Times New Roman" w:cs="Times New Roman"/>
          <w:sz w:val="28"/>
          <w:szCs w:val="28"/>
          <w:lang w:val="kk-KZ"/>
        </w:rPr>
        <w:t xml:space="preserve"> – </w:t>
      </w:r>
      <w:r w:rsidRPr="006C6680">
        <w:rPr>
          <w:rFonts w:ascii="Times New Roman" w:hAnsi="Times New Roman" w:cs="Times New Roman"/>
          <w:sz w:val="28"/>
          <w:szCs w:val="28"/>
          <w:lang w:val="kk-KZ"/>
        </w:rPr>
        <w:t>Нақты шығындарды есептеуге негізделген</w:t>
      </w:r>
      <w:r>
        <w:rPr>
          <w:rFonts w:ascii="Times New Roman" w:hAnsi="Times New Roman" w:cs="Times New Roman"/>
          <w:sz w:val="28"/>
          <w:szCs w:val="28"/>
          <w:lang w:val="kk-KZ"/>
        </w:rPr>
        <w:t xml:space="preserve"> әдістің негізгі </w:t>
      </w:r>
      <w:r w:rsidRPr="000D66D5">
        <w:rPr>
          <w:rFonts w:ascii="Times New Roman" w:hAnsi="Times New Roman" w:cs="Times New Roman"/>
          <w:sz w:val="28"/>
          <w:szCs w:val="28"/>
          <w:lang w:val="kk-KZ"/>
        </w:rPr>
        <w:t>кемшіліктері</w:t>
      </w:r>
    </w:p>
    <w:p w:rsidR="0064774D" w:rsidRPr="000F75BC" w:rsidRDefault="0064774D" w:rsidP="0064774D">
      <w:pPr>
        <w:spacing w:after="0" w:line="240" w:lineRule="auto"/>
        <w:ind w:firstLine="567"/>
        <w:jc w:val="center"/>
        <w:rPr>
          <w:rFonts w:ascii="Times New Roman" w:hAnsi="Times New Roman" w:cs="Times New Roman"/>
          <w:sz w:val="28"/>
          <w:szCs w:val="28"/>
          <w:lang w:val="kk-KZ"/>
        </w:rPr>
      </w:pPr>
    </w:p>
    <w:p w:rsidR="0064774D" w:rsidRDefault="0064774D" w:rsidP="0064774D">
      <w:pPr>
        <w:spacing w:after="0" w:line="240" w:lineRule="auto"/>
        <w:ind w:firstLine="567"/>
        <w:jc w:val="both"/>
        <w:rPr>
          <w:rFonts w:ascii="Times New Roman" w:hAnsi="Times New Roman" w:cs="Times New Roman"/>
          <w:lang w:val="kk-KZ"/>
        </w:rPr>
      </w:pPr>
      <w:r w:rsidRPr="008C095A">
        <w:rPr>
          <w:rFonts w:ascii="Times New Roman" w:hAnsi="Times New Roman" w:cs="Times New Roman"/>
          <w:sz w:val="24"/>
          <w:szCs w:val="24"/>
        </w:rPr>
        <w:t xml:space="preserve">Ескерту – </w:t>
      </w:r>
      <w:r w:rsidR="004E2EF0">
        <w:rPr>
          <w:rFonts w:ascii="Times New Roman" w:hAnsi="Times New Roman" w:cs="Times New Roman"/>
          <w:sz w:val="24"/>
          <w:szCs w:val="24"/>
        </w:rPr>
        <w:t>[</w:t>
      </w:r>
      <w:r w:rsidR="001B290F">
        <w:rPr>
          <w:rFonts w:ascii="Times New Roman" w:hAnsi="Times New Roman" w:cs="Times New Roman"/>
          <w:sz w:val="24"/>
          <w:szCs w:val="24"/>
        </w:rPr>
        <w:t>10</w:t>
      </w:r>
      <w:r w:rsidR="004E2EF0">
        <w:rPr>
          <w:rFonts w:ascii="Times New Roman" w:hAnsi="Times New Roman" w:cs="Times New Roman"/>
          <w:sz w:val="24"/>
          <w:szCs w:val="24"/>
        </w:rPr>
        <w:t>, с.216</w:t>
      </w:r>
      <w:r>
        <w:rPr>
          <w:rFonts w:ascii="Times New Roman" w:hAnsi="Times New Roman" w:cs="Times New Roman"/>
          <w:sz w:val="24"/>
          <w:szCs w:val="24"/>
        </w:rPr>
        <w:t xml:space="preserve">] </w:t>
      </w:r>
      <w:r w:rsidRPr="008C095A">
        <w:rPr>
          <w:rFonts w:ascii="Times New Roman" w:hAnsi="Times New Roman" w:cs="Times New Roman"/>
          <w:lang w:val="kk-KZ"/>
        </w:rPr>
        <w:t>Әдебиет негізінде автормен құрастырылған</w:t>
      </w:r>
    </w:p>
    <w:p w:rsidR="0064774D" w:rsidRDefault="0064774D" w:rsidP="0064774D">
      <w:pPr>
        <w:spacing w:after="0" w:line="240" w:lineRule="auto"/>
        <w:ind w:firstLine="567"/>
        <w:jc w:val="both"/>
        <w:rPr>
          <w:rFonts w:ascii="Times New Roman" w:hAnsi="Times New Roman" w:cs="Times New Roman"/>
          <w:lang w:val="kk-KZ"/>
        </w:rPr>
      </w:pPr>
    </w:p>
    <w:p w:rsidR="0064774D" w:rsidRDefault="0064774D" w:rsidP="0064774D">
      <w:pPr>
        <w:spacing w:after="0" w:line="240" w:lineRule="auto"/>
        <w:ind w:firstLine="567"/>
        <w:jc w:val="both"/>
        <w:rPr>
          <w:rFonts w:ascii="Times New Roman" w:hAnsi="Times New Roman" w:cs="Times New Roman"/>
          <w:b/>
          <w:sz w:val="28"/>
          <w:szCs w:val="28"/>
          <w:u w:val="single"/>
          <w:lang w:val="kk-KZ"/>
        </w:rPr>
      </w:pPr>
      <w:r w:rsidRPr="00745019">
        <w:rPr>
          <w:rFonts w:ascii="Times New Roman" w:hAnsi="Times New Roman" w:cs="Times New Roman"/>
          <w:sz w:val="28"/>
          <w:szCs w:val="28"/>
          <w:lang w:val="kk-KZ"/>
        </w:rPr>
        <w:t>Өнд</w:t>
      </w:r>
      <w:r>
        <w:rPr>
          <w:rFonts w:ascii="Times New Roman" w:hAnsi="Times New Roman" w:cs="Times New Roman"/>
          <w:sz w:val="28"/>
          <w:szCs w:val="28"/>
          <w:lang w:val="kk-KZ"/>
        </w:rPr>
        <w:t>ірістік ресурстардың артық жұмсалу</w:t>
      </w:r>
      <w:r w:rsidRPr="00745019">
        <w:rPr>
          <w:rFonts w:ascii="Times New Roman" w:hAnsi="Times New Roman" w:cs="Times New Roman"/>
          <w:sz w:val="28"/>
          <w:szCs w:val="28"/>
          <w:lang w:val="kk-KZ"/>
        </w:rPr>
        <w:t>ының себептерін анықтау</w:t>
      </w:r>
      <w:r>
        <w:rPr>
          <w:rFonts w:ascii="Times New Roman" w:hAnsi="Times New Roman" w:cs="Times New Roman"/>
          <w:sz w:val="28"/>
          <w:szCs w:val="28"/>
          <w:lang w:val="kk-KZ"/>
        </w:rPr>
        <w:t xml:space="preserve"> және оны болғызбаудың</w:t>
      </w:r>
      <w:r w:rsidRPr="00745019">
        <w:rPr>
          <w:rFonts w:ascii="Times New Roman" w:hAnsi="Times New Roman" w:cs="Times New Roman"/>
          <w:sz w:val="28"/>
          <w:szCs w:val="28"/>
          <w:lang w:val="kk-KZ"/>
        </w:rPr>
        <w:t xml:space="preserve"> </w:t>
      </w:r>
      <w:r>
        <w:rPr>
          <w:rFonts w:ascii="Times New Roman" w:hAnsi="Times New Roman" w:cs="Times New Roman"/>
          <w:sz w:val="28"/>
          <w:szCs w:val="28"/>
          <w:lang w:val="kk-KZ"/>
        </w:rPr>
        <w:t>мүмкін еместігіне келсек</w:t>
      </w:r>
      <w:r w:rsidRPr="00745019">
        <w:rPr>
          <w:rFonts w:ascii="Times New Roman" w:hAnsi="Times New Roman" w:cs="Times New Roman"/>
          <w:sz w:val="28"/>
          <w:szCs w:val="28"/>
          <w:lang w:val="kk-KZ"/>
        </w:rPr>
        <w:t>, бұл пайдаланылған ре</w:t>
      </w:r>
      <w:r>
        <w:rPr>
          <w:rFonts w:ascii="Times New Roman" w:hAnsi="Times New Roman" w:cs="Times New Roman"/>
          <w:sz w:val="28"/>
          <w:szCs w:val="28"/>
          <w:lang w:val="kk-KZ"/>
        </w:rPr>
        <w:t>сурстардың мөлшерін бақылауда нормал</w:t>
      </w:r>
      <w:r w:rsidRPr="00745019">
        <w:rPr>
          <w:rFonts w:ascii="Times New Roman" w:hAnsi="Times New Roman" w:cs="Times New Roman"/>
          <w:sz w:val="28"/>
          <w:szCs w:val="28"/>
          <w:lang w:val="kk-KZ"/>
        </w:rPr>
        <w:t xml:space="preserve">арды пайдаланбаудың нәтижесі екенін атап өткен жөн. </w:t>
      </w:r>
      <w:r w:rsidRPr="00662DCE">
        <w:rPr>
          <w:rFonts w:ascii="Times New Roman" w:hAnsi="Times New Roman" w:cs="Times New Roman"/>
          <w:sz w:val="28"/>
          <w:szCs w:val="28"/>
          <w:lang w:val="kk-KZ"/>
        </w:rPr>
        <w:t>Қолданылып отырған ШЕАЖ-нің тиімділігі, біздің ойымызша, өзіндік құнды есептеудің дәлдігімен ғана емес, сонымен қатар ресурстарды үнемдеу мақсатында резервтерді іздеумен де көрінуі керек</w:t>
      </w:r>
      <w:r w:rsidRPr="00745019">
        <w:rPr>
          <w:rFonts w:ascii="Times New Roman" w:hAnsi="Times New Roman" w:cs="Times New Roman"/>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b/>
          <w:sz w:val="28"/>
          <w:szCs w:val="28"/>
          <w:u w:val="single"/>
          <w:lang w:val="kk-KZ"/>
        </w:rPr>
      </w:pPr>
      <w:r w:rsidRPr="000D66D5">
        <w:rPr>
          <w:rFonts w:ascii="Times New Roman" w:hAnsi="Times New Roman" w:cs="Times New Roman"/>
          <w:sz w:val="28"/>
          <w:szCs w:val="28"/>
          <w:lang w:val="kk-KZ"/>
        </w:rPr>
        <w:t>Көптеген басылымдарда ШЕА-дың дәстүрлі жүйелерінің бірі болып саналатын шығындар есебінің нақты әдісі өндіріске жұмсалатын ресурстарды пайдаланудың ұтымдылығын бағалай алмайтындығы айтылған</w:t>
      </w:r>
      <w:r>
        <w:rPr>
          <w:rFonts w:ascii="Times New Roman" w:hAnsi="Times New Roman" w:cs="Times New Roman"/>
          <w:sz w:val="28"/>
          <w:szCs w:val="28"/>
          <w:lang w:val="kk-KZ"/>
        </w:rPr>
        <w:t xml:space="preserve"> [</w:t>
      </w:r>
      <w:r w:rsidR="00F467AF">
        <w:rPr>
          <w:rFonts w:ascii="Times New Roman" w:hAnsi="Times New Roman" w:cs="Times New Roman"/>
          <w:sz w:val="28"/>
          <w:szCs w:val="28"/>
          <w:lang w:val="kk-KZ"/>
        </w:rPr>
        <w:t>106</w:t>
      </w:r>
      <w:r>
        <w:rPr>
          <w:rFonts w:ascii="Times New Roman" w:hAnsi="Times New Roman" w:cs="Times New Roman"/>
          <w:sz w:val="28"/>
          <w:szCs w:val="28"/>
          <w:lang w:val="kk-KZ"/>
        </w:rPr>
        <w:t>].</w:t>
      </w:r>
      <w:r w:rsidRPr="00E3042F">
        <w:rPr>
          <w:rFonts w:ascii="Times New Roman" w:hAnsi="Times New Roman" w:cs="Times New Roman"/>
          <w:b/>
          <w:sz w:val="28"/>
          <w:szCs w:val="28"/>
          <w:lang w:val="kk-KZ"/>
        </w:rPr>
        <w:t xml:space="preserve"> </w:t>
      </w:r>
      <w:r>
        <w:rPr>
          <w:rFonts w:ascii="Times New Roman" w:hAnsi="Times New Roman" w:cs="Times New Roman"/>
          <w:sz w:val="28"/>
          <w:szCs w:val="28"/>
          <w:lang w:val="kk-KZ"/>
        </w:rPr>
        <w:t>Дә</w:t>
      </w:r>
      <w:r w:rsidRPr="00E14297">
        <w:rPr>
          <w:rFonts w:ascii="Times New Roman" w:hAnsi="Times New Roman" w:cs="Times New Roman"/>
          <w:sz w:val="28"/>
          <w:szCs w:val="28"/>
          <w:lang w:val="kk-KZ"/>
        </w:rPr>
        <w:t>л</w:t>
      </w:r>
      <w:r>
        <w:rPr>
          <w:rFonts w:ascii="Times New Roman" w:hAnsi="Times New Roman" w:cs="Times New Roman"/>
          <w:sz w:val="28"/>
          <w:szCs w:val="28"/>
          <w:lang w:val="kk-KZ"/>
        </w:rPr>
        <w:t xml:space="preserve"> осы</w:t>
      </w:r>
      <w:r w:rsidRPr="00E14297">
        <w:rPr>
          <w:rFonts w:ascii="Times New Roman" w:hAnsi="Times New Roman" w:cs="Times New Roman"/>
          <w:sz w:val="28"/>
          <w:szCs w:val="28"/>
          <w:lang w:val="kk-KZ"/>
        </w:rPr>
        <w:t xml:space="preserve"> есеп тәжірибесі </w:t>
      </w:r>
      <w:r>
        <w:rPr>
          <w:rFonts w:ascii="Times New Roman" w:hAnsi="Times New Roman" w:cs="Times New Roman"/>
          <w:sz w:val="28"/>
          <w:szCs w:val="28"/>
          <w:lang w:val="kk-KZ"/>
        </w:rPr>
        <w:t>ШЕА-да</w:t>
      </w:r>
      <w:r w:rsidRPr="00E14297">
        <w:rPr>
          <w:rFonts w:ascii="Times New Roman" w:hAnsi="Times New Roman" w:cs="Times New Roman"/>
          <w:sz w:val="28"/>
          <w:szCs w:val="28"/>
          <w:lang w:val="kk-KZ"/>
        </w:rPr>
        <w:t xml:space="preserve"> нормалар мен </w:t>
      </w:r>
      <w:r>
        <w:rPr>
          <w:rFonts w:ascii="Times New Roman" w:hAnsi="Times New Roman" w:cs="Times New Roman"/>
          <w:sz w:val="28"/>
          <w:szCs w:val="28"/>
          <w:lang w:val="kk-KZ"/>
        </w:rPr>
        <w:t>нормативтерді қолданбайды және бұл жем-азығын, энергияны</w:t>
      </w:r>
      <w:r w:rsidRPr="00E14297">
        <w:rPr>
          <w:rFonts w:ascii="Times New Roman" w:hAnsi="Times New Roman" w:cs="Times New Roman"/>
          <w:sz w:val="28"/>
          <w:szCs w:val="28"/>
          <w:lang w:val="kk-KZ"/>
        </w:rPr>
        <w:t xml:space="preserve"> және басқа ресурстарды шамадан тыс тұтыну фактілерін </w:t>
      </w:r>
      <w:r>
        <w:rPr>
          <w:rFonts w:ascii="Times New Roman" w:hAnsi="Times New Roman" w:cs="Times New Roman"/>
          <w:sz w:val="28"/>
          <w:szCs w:val="28"/>
          <w:lang w:val="kk-KZ"/>
        </w:rPr>
        <w:t>анықтауда басшылардың қолын байлай</w:t>
      </w:r>
      <w:r w:rsidRPr="00E14297">
        <w:rPr>
          <w:rFonts w:ascii="Times New Roman" w:hAnsi="Times New Roman" w:cs="Times New Roman"/>
          <w:sz w:val="28"/>
          <w:szCs w:val="28"/>
          <w:lang w:val="kk-KZ"/>
        </w:rPr>
        <w:t>ды</w:t>
      </w:r>
      <w:r>
        <w:rPr>
          <w:rFonts w:ascii="Times New Roman" w:hAnsi="Times New Roman" w:cs="Times New Roman"/>
          <w:sz w:val="28"/>
          <w:szCs w:val="28"/>
          <w:lang w:val="kk-KZ"/>
        </w:rPr>
        <w:t>.</w:t>
      </w:r>
      <w:r>
        <w:rPr>
          <w:lang w:val="kk-KZ"/>
        </w:rPr>
        <w:t xml:space="preserve"> </w:t>
      </w:r>
      <w:r w:rsidRPr="00F82DA8">
        <w:rPr>
          <w:rFonts w:ascii="Times New Roman" w:hAnsi="Times New Roman" w:cs="Times New Roman"/>
          <w:sz w:val="28"/>
          <w:szCs w:val="28"/>
          <w:lang w:val="kk-KZ"/>
        </w:rPr>
        <w:t>Жұмыртқа бағытындағы екінші ретті асыл тұқымды репродуктор</w:t>
      </w:r>
      <w:r>
        <w:rPr>
          <w:rFonts w:ascii="Times New Roman" w:hAnsi="Times New Roman" w:cs="Times New Roman"/>
          <w:sz w:val="28"/>
          <w:szCs w:val="28"/>
          <w:lang w:val="kk-KZ"/>
        </w:rPr>
        <w:t>лар</w:t>
      </w:r>
      <w:r w:rsidRPr="00F82DA8">
        <w:rPr>
          <w:rFonts w:ascii="Times New Roman" w:hAnsi="Times New Roman" w:cs="Times New Roman"/>
          <w:sz w:val="28"/>
          <w:szCs w:val="28"/>
          <w:lang w:val="kk-KZ"/>
        </w:rPr>
        <w:t xml:space="preserve"> және бройлерлердің ата-аналық табынын өсіру сияқты </w:t>
      </w:r>
      <w:r>
        <w:rPr>
          <w:rFonts w:ascii="Times New Roman" w:hAnsi="Times New Roman" w:cs="Times New Roman"/>
          <w:sz w:val="28"/>
          <w:szCs w:val="28"/>
          <w:lang w:val="kk-KZ"/>
        </w:rPr>
        <w:t xml:space="preserve">тар </w:t>
      </w:r>
      <w:r w:rsidRPr="00F82DA8">
        <w:rPr>
          <w:rFonts w:ascii="Times New Roman" w:hAnsi="Times New Roman" w:cs="Times New Roman"/>
          <w:sz w:val="28"/>
          <w:szCs w:val="28"/>
          <w:lang w:val="kk-KZ"/>
        </w:rPr>
        <w:t xml:space="preserve">мамандандырылған </w:t>
      </w:r>
      <w:r w:rsidR="00D84F07">
        <w:rPr>
          <w:rFonts w:ascii="Times New Roman" w:hAnsi="Times New Roman" w:cs="Times New Roman"/>
          <w:sz w:val="28"/>
          <w:szCs w:val="28"/>
          <w:lang w:val="kk-KZ"/>
        </w:rPr>
        <w:t xml:space="preserve">құс шаруашылығы субьектілерінде </w:t>
      </w:r>
      <w:r w:rsidRPr="00F82DA8">
        <w:rPr>
          <w:rFonts w:ascii="Times New Roman" w:hAnsi="Times New Roman" w:cs="Times New Roman"/>
          <w:sz w:val="28"/>
          <w:szCs w:val="28"/>
          <w:lang w:val="kk-KZ"/>
        </w:rPr>
        <w:t>өндіріс шығындары негізінен бірдей.</w:t>
      </w:r>
      <w:r>
        <w:rPr>
          <w:rFonts w:ascii="Times New Roman" w:hAnsi="Times New Roman" w:cs="Times New Roman"/>
          <w:sz w:val="28"/>
          <w:szCs w:val="28"/>
          <w:lang w:val="kk-KZ"/>
        </w:rPr>
        <w:t xml:space="preserve"> Осыған байланысты есепке ал</w:t>
      </w:r>
      <w:r w:rsidRPr="004A4D60">
        <w:rPr>
          <w:rFonts w:ascii="Times New Roman" w:hAnsi="Times New Roman" w:cs="Times New Roman"/>
          <w:sz w:val="28"/>
          <w:szCs w:val="28"/>
          <w:lang w:val="kk-KZ"/>
        </w:rPr>
        <w:t>удың қарапайымдылығы тұрғысынан</w:t>
      </w:r>
      <w:r>
        <w:rPr>
          <w:rFonts w:ascii="Times New Roman" w:hAnsi="Times New Roman" w:cs="Times New Roman"/>
          <w:sz w:val="28"/>
          <w:szCs w:val="28"/>
          <w:lang w:val="kk-KZ"/>
        </w:rPr>
        <w:t>,</w:t>
      </w:r>
      <w:r w:rsidRPr="004A4D60">
        <w:rPr>
          <w:rFonts w:ascii="Times New Roman" w:hAnsi="Times New Roman" w:cs="Times New Roman"/>
          <w:sz w:val="28"/>
          <w:szCs w:val="28"/>
          <w:lang w:val="kk-KZ"/>
        </w:rPr>
        <w:t xml:space="preserve"> нақты өзіндік құн бойынша есепке алу әдісі </w:t>
      </w:r>
      <w:r>
        <w:rPr>
          <w:rFonts w:ascii="Times New Roman" w:hAnsi="Times New Roman" w:cs="Times New Roman"/>
          <w:sz w:val="28"/>
          <w:szCs w:val="28"/>
          <w:lang w:val="kk-KZ"/>
        </w:rPr>
        <w:t xml:space="preserve">ШЕА </w:t>
      </w:r>
      <w:r w:rsidRPr="004A4D60">
        <w:rPr>
          <w:rFonts w:ascii="Times New Roman" w:hAnsi="Times New Roman" w:cs="Times New Roman"/>
          <w:sz w:val="28"/>
          <w:szCs w:val="28"/>
          <w:lang w:val="kk-KZ"/>
        </w:rPr>
        <w:t>үшін неғұрлым қолайлы болып табылады.</w:t>
      </w:r>
      <w:r>
        <w:rPr>
          <w:rFonts w:ascii="Times New Roman" w:hAnsi="Times New Roman" w:cs="Times New Roman"/>
          <w:sz w:val="28"/>
          <w:szCs w:val="28"/>
          <w:lang w:val="kk-KZ"/>
        </w:rPr>
        <w:t xml:space="preserve"> Мұндай шаруашылықтарда </w:t>
      </w:r>
      <w:r w:rsidRPr="003520BF">
        <w:rPr>
          <w:rFonts w:ascii="Times New Roman" w:hAnsi="Times New Roman" w:cs="Times New Roman"/>
          <w:sz w:val="28"/>
          <w:szCs w:val="28"/>
          <w:lang w:val="kk-KZ"/>
        </w:rPr>
        <w:t>шығындар есебінің нақты әдісі</w:t>
      </w:r>
      <w:r>
        <w:rPr>
          <w:rFonts w:ascii="Times New Roman" w:hAnsi="Times New Roman" w:cs="Times New Roman"/>
          <w:sz w:val="28"/>
          <w:szCs w:val="28"/>
          <w:lang w:val="kk-KZ"/>
        </w:rPr>
        <w:t xml:space="preserve">н қолдану ыңғайлы болуы да мүмкін, алайда бұл әлеуметтік маңызды тауарлардың екі түрін өндіретін кәсіпорындар үшін оңтайлы деуге келмейді.  </w:t>
      </w:r>
      <w:r w:rsidRPr="00E3042F">
        <w:rPr>
          <w:rFonts w:ascii="Times New Roman" w:hAnsi="Times New Roman" w:cs="Times New Roman"/>
          <w:b/>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sz w:val="28"/>
          <w:szCs w:val="28"/>
          <w:lang w:val="kk-KZ"/>
        </w:rPr>
      </w:pPr>
      <w:r w:rsidRPr="00AB7CEC">
        <w:rPr>
          <w:rFonts w:ascii="Times New Roman" w:hAnsi="Times New Roman" w:cs="Times New Roman"/>
          <w:sz w:val="28"/>
          <w:szCs w:val="28"/>
          <w:lang w:val="kk-KZ"/>
        </w:rPr>
        <w:t>Диссертациялық зерттеу барысында құс фабрикаларының басым көпшілігі шығындарды есепке алудың нормативтік әдісін қолданатындығы анықталды.</w:t>
      </w:r>
      <w:r>
        <w:rPr>
          <w:rFonts w:ascii="Times New Roman" w:hAnsi="Times New Roman" w:cs="Times New Roman"/>
          <w:sz w:val="28"/>
          <w:szCs w:val="28"/>
          <w:lang w:val="kk-KZ"/>
        </w:rPr>
        <w:t xml:space="preserve"> Бұл әдістің артықшылығы – </w:t>
      </w:r>
      <w:r w:rsidRPr="003C274E">
        <w:rPr>
          <w:rFonts w:ascii="Times New Roman" w:hAnsi="Times New Roman" w:cs="Times New Roman"/>
          <w:sz w:val="28"/>
          <w:szCs w:val="28"/>
          <w:lang w:val="kk-KZ"/>
        </w:rPr>
        <w:t>өндіріс ресурстарын босату үшін нормалар мен стандарттарды пайдалану</w:t>
      </w:r>
      <w:r>
        <w:rPr>
          <w:rFonts w:ascii="Times New Roman" w:hAnsi="Times New Roman" w:cs="Times New Roman"/>
          <w:sz w:val="28"/>
          <w:szCs w:val="28"/>
          <w:lang w:val="kk-KZ"/>
        </w:rPr>
        <w:t>мен ерекшеленеді.</w:t>
      </w:r>
    </w:p>
    <w:p w:rsidR="0064774D" w:rsidRDefault="0064774D" w:rsidP="0064774D">
      <w:pPr>
        <w:spacing w:after="0" w:line="240" w:lineRule="auto"/>
        <w:ind w:firstLine="567"/>
        <w:jc w:val="both"/>
        <w:rPr>
          <w:rFonts w:ascii="Times New Roman" w:hAnsi="Times New Roman" w:cs="Times New Roman"/>
          <w:sz w:val="28"/>
          <w:szCs w:val="28"/>
          <w:lang w:val="kk-KZ"/>
        </w:rPr>
      </w:pPr>
      <w:r w:rsidRPr="00D53E01">
        <w:rPr>
          <w:rFonts w:ascii="Times New Roman" w:hAnsi="Times New Roman" w:cs="Times New Roman"/>
          <w:sz w:val="28"/>
          <w:szCs w:val="28"/>
          <w:lang w:val="kk-KZ"/>
        </w:rPr>
        <w:t>ШЕА-ды</w:t>
      </w:r>
      <w:r>
        <w:rPr>
          <w:rFonts w:ascii="Times New Roman" w:hAnsi="Times New Roman" w:cs="Times New Roman"/>
          <w:sz w:val="28"/>
          <w:szCs w:val="28"/>
          <w:lang w:val="kk-KZ"/>
        </w:rPr>
        <w:t>ң</w:t>
      </w:r>
      <w:r w:rsidRPr="00D53E01">
        <w:rPr>
          <w:rFonts w:ascii="Times New Roman" w:hAnsi="Times New Roman" w:cs="Times New Roman"/>
          <w:sz w:val="28"/>
          <w:szCs w:val="28"/>
          <w:lang w:val="kk-KZ"/>
        </w:rPr>
        <w:t xml:space="preserve"> нормативт</w:t>
      </w:r>
      <w:r>
        <w:rPr>
          <w:rFonts w:ascii="Times New Roman" w:hAnsi="Times New Roman" w:cs="Times New Roman"/>
          <w:sz w:val="28"/>
          <w:szCs w:val="28"/>
          <w:lang w:val="kk-KZ"/>
        </w:rPr>
        <w:t xml:space="preserve">і әдісінің </w:t>
      </w:r>
      <w:r w:rsidRPr="00D53E01">
        <w:rPr>
          <w:rFonts w:ascii="Times New Roman" w:hAnsi="Times New Roman" w:cs="Times New Roman"/>
          <w:sz w:val="28"/>
          <w:szCs w:val="28"/>
          <w:lang w:val="kk-KZ"/>
        </w:rPr>
        <w:t>маңызды артықшылығы – өндіріс технологиясы өзгерген жағдайда нормаларды қажетіне қар</w:t>
      </w:r>
      <w:r>
        <w:rPr>
          <w:rFonts w:ascii="Times New Roman" w:hAnsi="Times New Roman" w:cs="Times New Roman"/>
          <w:sz w:val="28"/>
          <w:szCs w:val="28"/>
          <w:lang w:val="kk-KZ"/>
        </w:rPr>
        <w:t>ай жаңартып, қайта бекітуге мүмкіндік беру</w:t>
      </w:r>
      <w:r w:rsidRPr="00D53E01">
        <w:rPr>
          <w:rFonts w:ascii="Times New Roman" w:hAnsi="Times New Roman" w:cs="Times New Roman"/>
          <w:sz w:val="28"/>
          <w:szCs w:val="28"/>
          <w:lang w:val="kk-KZ"/>
        </w:rPr>
        <w:t>і.</w:t>
      </w:r>
      <w:r>
        <w:rPr>
          <w:rFonts w:ascii="Times New Roman" w:hAnsi="Times New Roman" w:cs="Times New Roman"/>
          <w:sz w:val="28"/>
          <w:szCs w:val="28"/>
          <w:lang w:val="kk-KZ"/>
        </w:rPr>
        <w:t xml:space="preserve"> Құстарды өсіруде </w:t>
      </w:r>
      <w:r w:rsidRPr="004C39F4">
        <w:rPr>
          <w:rFonts w:ascii="Times New Roman" w:hAnsi="Times New Roman"/>
          <w:sz w:val="28"/>
          <w:szCs w:val="28"/>
          <w:lang w:val="kk-KZ"/>
        </w:rPr>
        <w:t>толыққанды теңгеріммен қоректентендіру</w:t>
      </w:r>
      <w:r>
        <w:rPr>
          <w:rFonts w:ascii="Times New Roman" w:hAnsi="Times New Roman"/>
          <w:sz w:val="28"/>
          <w:szCs w:val="28"/>
          <w:lang w:val="kk-KZ"/>
        </w:rPr>
        <w:t xml:space="preserve"> қаншалықты өте маңызды екені жайлы </w:t>
      </w:r>
      <w:r w:rsidRPr="002A431C">
        <w:rPr>
          <w:rFonts w:ascii="Times New Roman" w:hAnsi="Times New Roman"/>
          <w:sz w:val="28"/>
          <w:szCs w:val="28"/>
          <w:lang w:val="kk-KZ"/>
        </w:rPr>
        <w:t>1-</w:t>
      </w:r>
      <w:r>
        <w:rPr>
          <w:rFonts w:ascii="Times New Roman" w:hAnsi="Times New Roman"/>
          <w:sz w:val="28"/>
          <w:szCs w:val="28"/>
          <w:lang w:val="kk-KZ"/>
        </w:rPr>
        <w:t>бөлімде айтылған</w:t>
      </w:r>
      <w:r>
        <w:rPr>
          <w:rFonts w:ascii="Times New Roman" w:hAnsi="Times New Roman" w:cs="Times New Roman"/>
          <w:sz w:val="28"/>
          <w:szCs w:val="28"/>
          <w:lang w:val="kk-KZ"/>
        </w:rPr>
        <w:t xml:space="preserve">. </w:t>
      </w:r>
      <w:r w:rsidRPr="00870A84">
        <w:rPr>
          <w:rFonts w:ascii="Times New Roman" w:hAnsi="Times New Roman" w:cs="Times New Roman"/>
          <w:sz w:val="28"/>
          <w:szCs w:val="28"/>
          <w:lang w:val="kk-KZ"/>
        </w:rPr>
        <w:t>Осыған байланысты азықтандыру бөлігінде</w:t>
      </w:r>
      <w:r>
        <w:rPr>
          <w:rFonts w:ascii="Times New Roman" w:hAnsi="Times New Roman" w:cs="Times New Roman"/>
          <w:sz w:val="28"/>
          <w:szCs w:val="28"/>
          <w:lang w:val="kk-KZ"/>
        </w:rPr>
        <w:t xml:space="preserve"> норманы</w:t>
      </w:r>
      <w:r w:rsidRPr="00870A84">
        <w:rPr>
          <w:rFonts w:ascii="Times New Roman" w:hAnsi="Times New Roman" w:cs="Times New Roman"/>
          <w:sz w:val="28"/>
          <w:szCs w:val="28"/>
          <w:lang w:val="kk-KZ"/>
        </w:rPr>
        <w:t xml:space="preserve"> жаңарту мүмкіндігі құс өнімділігін арттыруға әкелуі мүмкін.</w:t>
      </w:r>
      <w:r>
        <w:rPr>
          <w:rFonts w:ascii="Times New Roman" w:hAnsi="Times New Roman" w:cs="Times New Roman"/>
          <w:sz w:val="28"/>
          <w:szCs w:val="28"/>
          <w:lang w:val="kk-KZ"/>
        </w:rPr>
        <w:t xml:space="preserve"> </w:t>
      </w:r>
      <w:r w:rsidRPr="000C5C26">
        <w:rPr>
          <w:rFonts w:ascii="Times New Roman" w:hAnsi="Times New Roman" w:cs="Times New Roman"/>
          <w:sz w:val="28"/>
          <w:szCs w:val="28"/>
          <w:lang w:val="kk-KZ"/>
        </w:rPr>
        <w:t xml:space="preserve">Сонымен қатар, ғылыми-техникалық әзірлемелер жүзеге асырылған кезде негізгі </w:t>
      </w:r>
      <w:r>
        <w:rPr>
          <w:rFonts w:ascii="Times New Roman" w:hAnsi="Times New Roman" w:cs="Times New Roman"/>
          <w:sz w:val="28"/>
          <w:szCs w:val="28"/>
          <w:lang w:val="kk-KZ"/>
        </w:rPr>
        <w:t xml:space="preserve">өндірістік </w:t>
      </w:r>
      <w:r w:rsidRPr="000C5C26">
        <w:rPr>
          <w:rFonts w:ascii="Times New Roman" w:hAnsi="Times New Roman" w:cs="Times New Roman"/>
          <w:sz w:val="28"/>
          <w:szCs w:val="28"/>
          <w:lang w:val="kk-KZ"/>
        </w:rPr>
        <w:t>ресу</w:t>
      </w:r>
      <w:r>
        <w:rPr>
          <w:rFonts w:ascii="Times New Roman" w:hAnsi="Times New Roman" w:cs="Times New Roman"/>
          <w:sz w:val="28"/>
          <w:szCs w:val="28"/>
          <w:lang w:val="kk-KZ"/>
        </w:rPr>
        <w:t>рстар саны бойынша нормативтерді де</w:t>
      </w:r>
      <w:r w:rsidRPr="000C5C26">
        <w:rPr>
          <w:rFonts w:ascii="Times New Roman" w:hAnsi="Times New Roman" w:cs="Times New Roman"/>
          <w:sz w:val="28"/>
          <w:szCs w:val="28"/>
          <w:lang w:val="kk-KZ"/>
        </w:rPr>
        <w:t xml:space="preserve"> қайта қарауға бол</w:t>
      </w:r>
      <w:r w:rsidR="00D84F07">
        <w:rPr>
          <w:rFonts w:ascii="Times New Roman" w:hAnsi="Times New Roman" w:cs="Times New Roman"/>
          <w:sz w:val="28"/>
          <w:szCs w:val="28"/>
          <w:lang w:val="kk-KZ"/>
        </w:rPr>
        <w:t>ады деп қорытынды жасаймыз</w:t>
      </w:r>
      <w:r w:rsidRPr="000C5C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Нормативтік калькуляцияла</w:t>
      </w:r>
      <w:r w:rsidRPr="00A619FD">
        <w:rPr>
          <w:rFonts w:ascii="Times New Roman" w:hAnsi="Times New Roman" w:cs="Times New Roman"/>
          <w:sz w:val="28"/>
          <w:szCs w:val="28"/>
          <w:lang w:val="kk-KZ"/>
        </w:rPr>
        <w:t>у әдісінің мәнін зерттеу</w:t>
      </w:r>
      <w:r>
        <w:rPr>
          <w:rFonts w:ascii="Times New Roman" w:hAnsi="Times New Roman" w:cs="Times New Roman"/>
          <w:sz w:val="28"/>
          <w:szCs w:val="28"/>
          <w:lang w:val="kk-KZ"/>
        </w:rPr>
        <w:t>,</w:t>
      </w:r>
      <w:r w:rsidRPr="00A619FD">
        <w:rPr>
          <w:rFonts w:ascii="Times New Roman" w:hAnsi="Times New Roman" w:cs="Times New Roman"/>
          <w:sz w:val="28"/>
          <w:szCs w:val="28"/>
          <w:lang w:val="kk-KZ"/>
        </w:rPr>
        <w:t xml:space="preserve"> нормалар ме</w:t>
      </w:r>
      <w:r>
        <w:rPr>
          <w:rFonts w:ascii="Times New Roman" w:hAnsi="Times New Roman" w:cs="Times New Roman"/>
          <w:sz w:val="28"/>
          <w:szCs w:val="28"/>
          <w:lang w:val="kk-KZ"/>
        </w:rPr>
        <w:t xml:space="preserve">н стандарттардың </w:t>
      </w:r>
      <w:r w:rsidR="00EC0539">
        <w:rPr>
          <w:rFonts w:ascii="Times New Roman" w:hAnsi="Times New Roman" w:cs="Times New Roman"/>
          <w:sz w:val="28"/>
          <w:szCs w:val="28"/>
          <w:lang w:val="kk-KZ"/>
        </w:rPr>
        <w:t>көмегімен осы шығындар есебінің</w:t>
      </w:r>
      <w:r>
        <w:rPr>
          <w:rFonts w:ascii="Times New Roman" w:hAnsi="Times New Roman" w:cs="Times New Roman"/>
          <w:sz w:val="28"/>
          <w:szCs w:val="28"/>
          <w:lang w:val="kk-KZ"/>
        </w:rPr>
        <w:t xml:space="preserve"> әдістемесі</w:t>
      </w:r>
      <w:r w:rsidRPr="00A619FD">
        <w:rPr>
          <w:rFonts w:ascii="Times New Roman" w:hAnsi="Times New Roman" w:cs="Times New Roman"/>
          <w:sz w:val="28"/>
          <w:szCs w:val="28"/>
          <w:lang w:val="kk-KZ"/>
        </w:rPr>
        <w:t xml:space="preserve"> өндіріс</w:t>
      </w:r>
      <w:r>
        <w:rPr>
          <w:rFonts w:ascii="Times New Roman" w:hAnsi="Times New Roman" w:cs="Times New Roman"/>
          <w:sz w:val="28"/>
          <w:szCs w:val="28"/>
          <w:lang w:val="kk-KZ"/>
        </w:rPr>
        <w:t>тік</w:t>
      </w:r>
      <w:r w:rsidRPr="00A619FD">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өзіндік құн</w:t>
      </w:r>
      <w:r w:rsidRPr="00A619FD">
        <w:rPr>
          <w:rFonts w:ascii="Times New Roman" w:hAnsi="Times New Roman" w:cs="Times New Roman"/>
          <w:sz w:val="28"/>
          <w:szCs w:val="28"/>
          <w:lang w:val="kk-KZ"/>
        </w:rPr>
        <w:t xml:space="preserve">ның барлық </w:t>
      </w:r>
      <w:r>
        <w:rPr>
          <w:rFonts w:ascii="Times New Roman" w:hAnsi="Times New Roman" w:cs="Times New Roman"/>
          <w:sz w:val="28"/>
          <w:szCs w:val="28"/>
          <w:lang w:val="kk-KZ"/>
        </w:rPr>
        <w:t>элементтерін</w:t>
      </w:r>
      <w:r w:rsidRPr="00A619FD">
        <w:rPr>
          <w:rFonts w:ascii="Times New Roman" w:hAnsi="Times New Roman" w:cs="Times New Roman"/>
          <w:sz w:val="28"/>
          <w:szCs w:val="28"/>
          <w:lang w:val="kk-KZ"/>
        </w:rPr>
        <w:t xml:space="preserve"> бақылауға мүмкіндік беретінін дәлелдейді.</w:t>
      </w:r>
      <w:r>
        <w:rPr>
          <w:rFonts w:ascii="Times New Roman" w:hAnsi="Times New Roman" w:cs="Times New Roman"/>
          <w:sz w:val="28"/>
          <w:szCs w:val="28"/>
          <w:lang w:val="kk-KZ"/>
        </w:rPr>
        <w:t xml:space="preserve"> </w:t>
      </w:r>
      <w:r w:rsidR="00EC0539">
        <w:rPr>
          <w:rFonts w:ascii="Times New Roman" w:hAnsi="Times New Roman" w:cs="Times New Roman"/>
          <w:sz w:val="28"/>
          <w:szCs w:val="28"/>
          <w:lang w:val="kk-KZ"/>
        </w:rPr>
        <w:t>Сондай</w:t>
      </w:r>
      <w:r w:rsidR="00EC0539" w:rsidRPr="002A431C">
        <w:rPr>
          <w:rFonts w:ascii="Times New Roman" w:hAnsi="Times New Roman"/>
          <w:sz w:val="28"/>
          <w:szCs w:val="28"/>
          <w:lang w:val="kk-KZ"/>
        </w:rPr>
        <w:t>-</w:t>
      </w:r>
      <w:r w:rsidR="00EC0539" w:rsidRPr="00EC0539">
        <w:rPr>
          <w:rFonts w:ascii="Times New Roman" w:hAnsi="Times New Roman" w:cs="Times New Roman"/>
          <w:sz w:val="28"/>
          <w:szCs w:val="28"/>
          <w:lang w:val="kk-KZ"/>
        </w:rPr>
        <w:t>а</w:t>
      </w:r>
      <w:r w:rsidR="00EC0539">
        <w:rPr>
          <w:rFonts w:ascii="Times New Roman" w:hAnsi="Times New Roman" w:cs="Times New Roman"/>
          <w:sz w:val="28"/>
          <w:szCs w:val="28"/>
          <w:lang w:val="kk-KZ"/>
        </w:rPr>
        <w:t>қ</w:t>
      </w:r>
      <w:r w:rsidRPr="00647FBE">
        <w:rPr>
          <w:rFonts w:ascii="Times New Roman" w:hAnsi="Times New Roman" w:cs="Times New Roman"/>
          <w:sz w:val="28"/>
          <w:szCs w:val="28"/>
          <w:lang w:val="kk-KZ"/>
        </w:rPr>
        <w:t>, бұл әдіс нақты шығындарды нормативтік шығындармен салыстыруға және ауытқуларды жүйелі түрде анықтауға мүмкіндік береді, нәтижесінде менеджерлер олардың себептері мен ықтимал кінәлілерін анықтайды.</w:t>
      </w:r>
      <w:r>
        <w:rPr>
          <w:rFonts w:ascii="Times New Roman" w:hAnsi="Times New Roman" w:cs="Times New Roman"/>
          <w:sz w:val="28"/>
          <w:szCs w:val="28"/>
          <w:lang w:val="kk-KZ"/>
        </w:rPr>
        <w:t xml:space="preserve"> </w:t>
      </w:r>
      <w:r w:rsidR="00EC0539" w:rsidRPr="00EC0539">
        <w:rPr>
          <w:rFonts w:ascii="Times New Roman" w:hAnsi="Times New Roman" w:cs="Times New Roman"/>
          <w:sz w:val="28"/>
          <w:szCs w:val="28"/>
          <w:lang w:val="kk-KZ"/>
        </w:rPr>
        <w:t>2</w:t>
      </w:r>
      <w:r w:rsidR="005D11E8">
        <w:rPr>
          <w:rFonts w:ascii="Times New Roman" w:hAnsi="Times New Roman" w:cs="Times New Roman"/>
          <w:sz w:val="28"/>
          <w:szCs w:val="28"/>
          <w:lang w:val="kk-KZ"/>
        </w:rPr>
        <w:t>0</w:t>
      </w:r>
      <w:r>
        <w:rPr>
          <w:rFonts w:ascii="Times New Roman" w:hAnsi="Times New Roman" w:cs="Times New Roman"/>
          <w:sz w:val="28"/>
          <w:szCs w:val="28"/>
          <w:lang w:val="kk-KZ"/>
        </w:rPr>
        <w:t>-суретте осы әдіс орындай алатын міндетте</w:t>
      </w:r>
      <w:r w:rsidRPr="006F3583">
        <w:rPr>
          <w:rFonts w:ascii="Times New Roman" w:hAnsi="Times New Roman" w:cs="Times New Roman"/>
          <w:sz w:val="28"/>
          <w:szCs w:val="28"/>
          <w:lang w:val="kk-KZ"/>
        </w:rPr>
        <w:t>р</w:t>
      </w:r>
      <w:r>
        <w:rPr>
          <w:rFonts w:ascii="Times New Roman" w:hAnsi="Times New Roman" w:cs="Times New Roman"/>
          <w:sz w:val="28"/>
          <w:szCs w:val="28"/>
          <w:lang w:val="kk-KZ"/>
        </w:rPr>
        <w:t xml:space="preserve"> тізбесі және </w:t>
      </w:r>
      <w:r w:rsidRPr="00BA034D">
        <w:rPr>
          <w:rFonts w:ascii="Times New Roman" w:hAnsi="Times New Roman" w:cs="Times New Roman"/>
          <w:sz w:val="28"/>
          <w:szCs w:val="28"/>
          <w:lang w:val="kk-KZ"/>
        </w:rPr>
        <w:t xml:space="preserve">қолдану тәртібі </w:t>
      </w:r>
      <w:r w:rsidRPr="006F3583">
        <w:rPr>
          <w:rFonts w:ascii="Times New Roman" w:hAnsi="Times New Roman" w:cs="Times New Roman"/>
          <w:sz w:val="28"/>
          <w:szCs w:val="28"/>
          <w:lang w:val="kk-KZ"/>
        </w:rPr>
        <w:t>көрсетілген.</w:t>
      </w:r>
      <w:r>
        <w:rPr>
          <w:rFonts w:ascii="Times New Roman" w:hAnsi="Times New Roman" w:cs="Times New Roman"/>
          <w:sz w:val="28"/>
          <w:szCs w:val="28"/>
          <w:lang w:val="kk-KZ"/>
        </w:rPr>
        <w:t xml:space="preserve"> </w:t>
      </w:r>
    </w:p>
    <w:p w:rsidR="000F1F6A" w:rsidRDefault="000F1F6A" w:rsidP="0064774D">
      <w:pPr>
        <w:spacing w:after="0" w:line="240" w:lineRule="auto"/>
        <w:ind w:firstLine="567"/>
        <w:jc w:val="both"/>
        <w:rPr>
          <w:rFonts w:ascii="Times New Roman" w:hAnsi="Times New Roman" w:cs="Times New Roman"/>
          <w:sz w:val="28"/>
          <w:szCs w:val="28"/>
          <w:lang w:val="kk-KZ"/>
        </w:rPr>
      </w:pP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281DBE52" wp14:editId="181B152D">
                <wp:simplePos x="0" y="0"/>
                <wp:positionH relativeFrom="column">
                  <wp:posOffset>3974668</wp:posOffset>
                </wp:positionH>
                <wp:positionV relativeFrom="paragraph">
                  <wp:posOffset>88214</wp:posOffset>
                </wp:positionV>
                <wp:extent cx="1952625" cy="285293"/>
                <wp:effectExtent l="0" t="0" r="28575" b="19685"/>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1952625" cy="2852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06F95" w:rsidRPr="00E01A70" w:rsidRDefault="00806F95" w:rsidP="0064774D">
                            <w:pPr>
                              <w:jc w:val="center"/>
                              <w:rPr>
                                <w:rFonts w:ascii="Times New Roman" w:hAnsi="Times New Roman" w:cs="Times New Roman"/>
                              </w:rPr>
                            </w:pPr>
                            <w:r>
                              <w:rPr>
                                <w:rFonts w:ascii="Times New Roman" w:hAnsi="Times New Roman" w:cs="Times New Roman"/>
                              </w:rPr>
                              <w:t>Өзіндік құнды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DBE52" id="Скругленный прямоугольник 152" o:spid="_x0000_s1086" style="position:absolute;left:0;text-align:left;margin-left:312.95pt;margin-top:6.95pt;width:153.75pt;height:2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" fillcolor="window" strokecolor="windowText" strokeweight="1pt">
                <v:stroke joinstyle="miter"/>
                <v:textbox>
                  <w:txbxContent>
                    <w:p w:rsidR="00806F95" w:rsidRPr="00E01A70" w:rsidRDefault="00806F95" w:rsidP="0064774D">
                      <w:pPr>
                        <w:jc w:val="center"/>
                        <w:rPr>
                          <w:rFonts w:ascii="Times New Roman" w:hAnsi="Times New Roman" w:cs="Times New Roman"/>
                        </w:rPr>
                      </w:pPr>
                      <w:r>
                        <w:rPr>
                          <w:rFonts w:ascii="Times New Roman" w:hAnsi="Times New Roman" w:cs="Times New Roman"/>
                        </w:rPr>
                        <w:t>Өзіндік құнды анықтау</w:t>
                      </w:r>
                    </w:p>
                  </w:txbxContent>
                </v:textbox>
              </v:roundrect>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62081A77" wp14:editId="6BEC2D21">
                <wp:simplePos x="0" y="0"/>
                <wp:positionH relativeFrom="column">
                  <wp:posOffset>61036</wp:posOffset>
                </wp:positionH>
                <wp:positionV relativeFrom="paragraph">
                  <wp:posOffset>73585</wp:posOffset>
                </wp:positionV>
                <wp:extent cx="2099310" cy="292100"/>
                <wp:effectExtent l="0" t="0" r="15240" b="12700"/>
                <wp:wrapNone/>
                <wp:docPr id="153" name="Скругленный прямоугольник 153"/>
                <wp:cNvGraphicFramePr/>
                <a:graphic xmlns:a="http://schemas.openxmlformats.org/drawingml/2006/main">
                  <a:graphicData uri="http://schemas.microsoft.com/office/word/2010/wordprocessingShape">
                    <wps:wsp>
                      <wps:cNvSpPr/>
                      <wps:spPr>
                        <a:xfrm>
                          <a:off x="0" y="0"/>
                          <a:ext cx="2099310" cy="292100"/>
                        </a:xfrm>
                        <a:prstGeom prst="roundRect">
                          <a:avLst/>
                        </a:prstGeom>
                      </wps:spPr>
                      <wps:style>
                        <a:lnRef idx="2">
                          <a:schemeClr val="dk1"/>
                        </a:lnRef>
                        <a:fillRef idx="1">
                          <a:schemeClr val="lt1"/>
                        </a:fillRef>
                        <a:effectRef idx="0">
                          <a:schemeClr val="dk1"/>
                        </a:effectRef>
                        <a:fontRef idx="minor">
                          <a:schemeClr val="dk1"/>
                        </a:fontRef>
                      </wps:style>
                      <wps:txbx>
                        <w:txbxContent>
                          <w:p w:rsidR="00806F95" w:rsidRPr="00E01A70" w:rsidRDefault="00806F95" w:rsidP="0064774D">
                            <w:pPr>
                              <w:jc w:val="center"/>
                              <w:rPr>
                                <w:rFonts w:ascii="Times New Roman" w:hAnsi="Times New Roman" w:cs="Times New Roman"/>
                              </w:rPr>
                            </w:pPr>
                            <w:r>
                              <w:rPr>
                                <w:rFonts w:ascii="Times New Roman" w:hAnsi="Times New Roman" w:cs="Times New Roman"/>
                              </w:rPr>
                              <w:t>Дайындық кезеңі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81A77" id="Скругленный прямоугольник 153" o:spid="_x0000_s1087" style="position:absolute;left:0;text-align:left;margin-left:4.8pt;margin-top:5.8pt;width:165.3pt;height: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" fillcolor="white [3201]" strokecolor="black [3200]" strokeweight="1pt">
                <v:stroke joinstyle="miter"/>
                <v:textbox>
                  <w:txbxContent>
                    <w:p w:rsidR="00806F95" w:rsidRPr="00E01A70" w:rsidRDefault="00806F95" w:rsidP="0064774D">
                      <w:pPr>
                        <w:jc w:val="center"/>
                        <w:rPr>
                          <w:rFonts w:ascii="Times New Roman" w:hAnsi="Times New Roman" w:cs="Times New Roman"/>
                        </w:rPr>
                      </w:pPr>
                      <w:r>
                        <w:rPr>
                          <w:rFonts w:ascii="Times New Roman" w:hAnsi="Times New Roman" w:cs="Times New Roman"/>
                        </w:rPr>
                        <w:t>Дайындық кезеңі</w:t>
                      </w:r>
                    </w:p>
                  </w:txbxContent>
                </v:textbox>
              </v:roundrect>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5E8C4C63" wp14:editId="475B667A">
                <wp:simplePos x="0" y="0"/>
                <wp:positionH relativeFrom="column">
                  <wp:posOffset>2270227</wp:posOffset>
                </wp:positionH>
                <wp:positionV relativeFrom="paragraph">
                  <wp:posOffset>73585</wp:posOffset>
                </wp:positionV>
                <wp:extent cx="1572260" cy="292608"/>
                <wp:effectExtent l="0" t="0" r="27940" b="12700"/>
                <wp:wrapNone/>
                <wp:docPr id="154" name="Скругленный прямоугольник 154"/>
                <wp:cNvGraphicFramePr/>
                <a:graphic xmlns:a="http://schemas.openxmlformats.org/drawingml/2006/main">
                  <a:graphicData uri="http://schemas.microsoft.com/office/word/2010/wordprocessingShape">
                    <wps:wsp>
                      <wps:cNvSpPr/>
                      <wps:spPr>
                        <a:xfrm>
                          <a:off x="0" y="0"/>
                          <a:ext cx="1572260" cy="29260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06F95" w:rsidRPr="00E01A70" w:rsidRDefault="00806F95" w:rsidP="0064774D">
                            <w:pPr>
                              <w:jc w:val="center"/>
                              <w:rPr>
                                <w:rFonts w:ascii="Times New Roman" w:hAnsi="Times New Roman" w:cs="Times New Roman"/>
                              </w:rPr>
                            </w:pPr>
                            <w:r>
                              <w:rPr>
                                <w:rFonts w:ascii="Times New Roman" w:hAnsi="Times New Roman" w:cs="Times New Roman"/>
                              </w:rPr>
                              <w:t>Өндіріс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C4C63" id="Скругленный прямоугольник 154" o:spid="_x0000_s1088" style="position:absolute;left:0;text-align:left;margin-left:178.75pt;margin-top:5.8pt;width:123.8pt;height:2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" fillcolor="window" strokecolor="windowText" strokeweight="1pt">
                <v:stroke joinstyle="miter"/>
                <v:textbox>
                  <w:txbxContent>
                    <w:p w:rsidR="00806F95" w:rsidRPr="00E01A70" w:rsidRDefault="00806F95" w:rsidP="0064774D">
                      <w:pPr>
                        <w:jc w:val="center"/>
                        <w:rPr>
                          <w:rFonts w:ascii="Times New Roman" w:hAnsi="Times New Roman" w:cs="Times New Roman"/>
                        </w:rPr>
                      </w:pPr>
                      <w:r>
                        <w:rPr>
                          <w:rFonts w:ascii="Times New Roman" w:hAnsi="Times New Roman" w:cs="Times New Roman"/>
                        </w:rPr>
                        <w:t>Өндіріс</w:t>
                      </w:r>
                    </w:p>
                  </w:txbxContent>
                </v:textbox>
              </v:roundrect>
            </w:pict>
          </mc:Fallback>
        </mc:AlternateContent>
      </w:r>
    </w:p>
    <w:p w:rsidR="0064774D" w:rsidRPr="000163D9" w:rsidRDefault="00B52829"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10112" behindDoc="0" locked="0" layoutInCell="1" allowOverlap="1" wp14:anchorId="388BAD33" wp14:editId="61805F75">
                <wp:simplePos x="0" y="0"/>
                <wp:positionH relativeFrom="column">
                  <wp:posOffset>2394585</wp:posOffset>
                </wp:positionH>
                <wp:positionV relativeFrom="paragraph">
                  <wp:posOffset>172610</wp:posOffset>
                </wp:positionV>
                <wp:extent cx="7951" cy="1016165"/>
                <wp:effectExtent l="0" t="0" r="30480" b="31750"/>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7951" cy="1016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15657" id="Прямая соединительная линия 15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5pt,13.6pt" to="189.2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" strokecolor="black [3200]" strokeweight=".5pt">
                <v:stroke joinstyle="miter"/>
              </v:line>
            </w:pict>
          </mc:Fallback>
        </mc:AlternateContent>
      </w:r>
      <w:r w:rsidR="0064774D" w:rsidRPr="000163D9">
        <w:rPr>
          <w:rFonts w:ascii="Times New Roman" w:hAnsi="Times New Roman" w:cs="Times New Roman"/>
          <w:noProof/>
          <w:sz w:val="28"/>
          <w:szCs w:val="28"/>
          <w:lang w:eastAsia="ru-RU"/>
        </w:rPr>
        <mc:AlternateContent>
          <mc:Choice Requires="wps">
            <w:drawing>
              <wp:anchor distT="0" distB="0" distL="114300" distR="114300" simplePos="0" relativeHeight="251613184" behindDoc="0" locked="0" layoutInCell="1" allowOverlap="1" wp14:anchorId="77C1CFCD" wp14:editId="614DED3F">
                <wp:simplePos x="0" y="0"/>
                <wp:positionH relativeFrom="column">
                  <wp:posOffset>4098671</wp:posOffset>
                </wp:positionH>
                <wp:positionV relativeFrom="paragraph">
                  <wp:posOffset>169037</wp:posOffset>
                </wp:positionV>
                <wp:extent cx="356" cy="1324051"/>
                <wp:effectExtent l="0" t="0" r="19050" b="28575"/>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356" cy="13240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500A0" id="Прямая соединительная линия 15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75pt,13.3pt" to="322.8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" strokecolor="black [3200]" strokeweight=".5pt">
                <v:stroke joinstyle="miter"/>
              </v:line>
            </w:pict>
          </mc:Fallback>
        </mc:AlternateContent>
      </w:r>
      <w:r w:rsidR="0064774D" w:rsidRPr="000163D9">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7AC57568" wp14:editId="0436065A">
                <wp:simplePos x="0" y="0"/>
                <wp:positionH relativeFrom="column">
                  <wp:posOffset>178079</wp:posOffset>
                </wp:positionH>
                <wp:positionV relativeFrom="paragraph">
                  <wp:posOffset>169037</wp:posOffset>
                </wp:positionV>
                <wp:extent cx="21946" cy="1820012"/>
                <wp:effectExtent l="0" t="0" r="35560" b="27940"/>
                <wp:wrapNone/>
                <wp:docPr id="157" name="Прямая соединительная линия 157"/>
                <wp:cNvGraphicFramePr/>
                <a:graphic xmlns:a="http://schemas.openxmlformats.org/drawingml/2006/main">
                  <a:graphicData uri="http://schemas.microsoft.com/office/word/2010/wordprocessingShape">
                    <wps:wsp>
                      <wps:cNvCnPr/>
                      <wps:spPr>
                        <a:xfrm flipH="1">
                          <a:off x="0" y="0"/>
                          <a:ext cx="21946" cy="1820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14044" id="Прямая соединительная линия 157"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3.3pt" to="15.7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" strokecolor="black [3200]" strokeweight=".5pt">
                <v:stroke joinstyle="miter"/>
              </v:line>
            </w:pict>
          </mc:Fallback>
        </mc:AlternateContent>
      </w:r>
    </w:p>
    <w:p w:rsidR="0064774D" w:rsidRPr="000163D9" w:rsidRDefault="00B52829"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08064" behindDoc="0" locked="0" layoutInCell="1" allowOverlap="1" wp14:anchorId="6B4FD50D" wp14:editId="70AD3799">
                <wp:simplePos x="0" y="0"/>
                <wp:positionH relativeFrom="column">
                  <wp:posOffset>2497952</wp:posOffset>
                </wp:positionH>
                <wp:positionV relativeFrom="paragraph">
                  <wp:posOffset>63555</wp:posOffset>
                </wp:positionV>
                <wp:extent cx="1345565" cy="691764"/>
                <wp:effectExtent l="0" t="0" r="26035" b="13335"/>
                <wp:wrapNone/>
                <wp:docPr id="159" name="Прямоугольник 159"/>
                <wp:cNvGraphicFramePr/>
                <a:graphic xmlns:a="http://schemas.openxmlformats.org/drawingml/2006/main">
                  <a:graphicData uri="http://schemas.microsoft.com/office/word/2010/wordprocessingShape">
                    <wps:wsp>
                      <wps:cNvSpPr/>
                      <wps:spPr>
                        <a:xfrm>
                          <a:off x="0" y="0"/>
                          <a:ext cx="1345565" cy="69176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AB31B1" w:rsidRDefault="00806F95" w:rsidP="006477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Қоректендіру </w:t>
                            </w:r>
                            <w:r w:rsidRPr="00B52829">
                              <w:rPr>
                                <w:rFonts w:ascii="Times New Roman" w:hAnsi="Times New Roman" w:cs="Times New Roman"/>
                                <w:sz w:val="20"/>
                                <w:szCs w:val="20"/>
                              </w:rPr>
                              <w:t>режимі бойынша нормалардың өзгеруін есепке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FD50D" id="Прямоугольник 159" o:spid="_x0000_s1089" style="position:absolute;left:0;text-align:left;margin-left:196.7pt;margin-top:5pt;width:105.95pt;height:54.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" fillcolor="window" strokecolor="windowText" strokeweight="1pt">
                <v:textbox>
                  <w:txbxContent>
                    <w:p w:rsidR="00806F95" w:rsidRPr="00AB31B1" w:rsidRDefault="00806F95" w:rsidP="006477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Қоректендіру </w:t>
                      </w:r>
                      <w:r w:rsidRPr="00B52829">
                        <w:rPr>
                          <w:rFonts w:ascii="Times New Roman" w:hAnsi="Times New Roman" w:cs="Times New Roman"/>
                          <w:sz w:val="20"/>
                          <w:szCs w:val="20"/>
                        </w:rPr>
                        <w:t>режимі бойынша нормалардың өзгеруін есепке алу</w:t>
                      </w:r>
                    </w:p>
                  </w:txbxContent>
                </v:textbox>
              </v:rect>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09088" behindDoc="0" locked="0" layoutInCell="1" allowOverlap="1" wp14:anchorId="340FD64F" wp14:editId="5E9D7156">
                <wp:simplePos x="0" y="0"/>
                <wp:positionH relativeFrom="column">
                  <wp:posOffset>319295</wp:posOffset>
                </wp:positionH>
                <wp:positionV relativeFrom="paragraph">
                  <wp:posOffset>79458</wp:posOffset>
                </wp:positionV>
                <wp:extent cx="1814195" cy="421419"/>
                <wp:effectExtent l="0" t="0" r="14605" b="17145"/>
                <wp:wrapNone/>
                <wp:docPr id="160" name="Прямоугольник 160"/>
                <wp:cNvGraphicFramePr/>
                <a:graphic xmlns:a="http://schemas.openxmlformats.org/drawingml/2006/main">
                  <a:graphicData uri="http://schemas.microsoft.com/office/word/2010/wordprocessingShape">
                    <wps:wsp>
                      <wps:cNvSpPr/>
                      <wps:spPr>
                        <a:xfrm>
                          <a:off x="0" y="0"/>
                          <a:ext cx="1814195" cy="421419"/>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B52829"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Технологиялы</w:t>
                            </w:r>
                            <w:r>
                              <w:rPr>
                                <w:rFonts w:ascii="Times New Roman" w:hAnsi="Times New Roman" w:cs="Times New Roman"/>
                                <w:sz w:val="20"/>
                                <w:szCs w:val="20"/>
                                <w:lang w:val="kk-KZ"/>
                              </w:rPr>
                              <w:t>қ</w:t>
                            </w:r>
                            <w:r>
                              <w:rPr>
                                <w:rFonts w:ascii="Times New Roman" w:hAnsi="Times New Roman" w:cs="Times New Roman"/>
                                <w:sz w:val="20"/>
                                <w:szCs w:val="20"/>
                              </w:rPr>
                              <w:t xml:space="preserve"> процесті</w:t>
                            </w:r>
                            <w:r>
                              <w:rPr>
                                <w:rFonts w:ascii="Times New Roman" w:hAnsi="Times New Roman" w:cs="Times New Roman"/>
                                <w:sz w:val="20"/>
                                <w:szCs w:val="20"/>
                                <w:lang w:val="kk-KZ"/>
                              </w:rPr>
                              <w:t xml:space="preserve"> белгілеу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FD64F" id="Прямоугольник 160" o:spid="_x0000_s1090" style="position:absolute;left:0;text-align:left;margin-left:25.15pt;margin-top:6.25pt;width:142.85pt;height:33.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" fillcolor="white [3201]" strokecolor="black [3200]" strokeweight="1pt">
                <v:textbox>
                  <w:txbxContent>
                    <w:p w:rsidR="00806F95" w:rsidRPr="00B52829"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Технологиялы</w:t>
                      </w:r>
                      <w:r>
                        <w:rPr>
                          <w:rFonts w:ascii="Times New Roman" w:hAnsi="Times New Roman" w:cs="Times New Roman"/>
                          <w:sz w:val="20"/>
                          <w:szCs w:val="20"/>
                          <w:lang w:val="kk-KZ"/>
                        </w:rPr>
                        <w:t>қ</w:t>
                      </w:r>
                      <w:r>
                        <w:rPr>
                          <w:rFonts w:ascii="Times New Roman" w:hAnsi="Times New Roman" w:cs="Times New Roman"/>
                          <w:sz w:val="20"/>
                          <w:szCs w:val="20"/>
                        </w:rPr>
                        <w:t xml:space="preserve"> процесті</w:t>
                      </w:r>
                      <w:r>
                        <w:rPr>
                          <w:rFonts w:ascii="Times New Roman" w:hAnsi="Times New Roman" w:cs="Times New Roman"/>
                          <w:sz w:val="20"/>
                          <w:szCs w:val="20"/>
                          <w:lang w:val="kk-KZ"/>
                        </w:rPr>
                        <w:t xml:space="preserve"> белгілеу</w:t>
                      </w:r>
                    </w:p>
                  </w:txbxContent>
                </v:textbox>
              </v:rect>
            </w:pict>
          </mc:Fallback>
        </mc:AlternateContent>
      </w:r>
      <w:r w:rsidR="0064774D" w:rsidRPr="000163D9">
        <w:rPr>
          <w:rFonts w:ascii="Times New Roman" w:hAnsi="Times New Roman" w:cs="Times New Roman"/>
          <w:noProof/>
          <w:sz w:val="28"/>
          <w:szCs w:val="28"/>
          <w:lang w:eastAsia="ru-RU"/>
        </w:rPr>
        <mc:AlternateContent>
          <mc:Choice Requires="wps">
            <w:drawing>
              <wp:anchor distT="0" distB="0" distL="114300" distR="114300" simplePos="0" relativeHeight="251617280" behindDoc="0" locked="0" layoutInCell="1" allowOverlap="1" wp14:anchorId="5911E4FB" wp14:editId="1E8A4AE0">
                <wp:simplePos x="0" y="0"/>
                <wp:positionH relativeFrom="column">
                  <wp:posOffset>4223385</wp:posOffset>
                </wp:positionH>
                <wp:positionV relativeFrom="paragraph">
                  <wp:posOffset>66979</wp:posOffset>
                </wp:positionV>
                <wp:extent cx="1689811" cy="555955"/>
                <wp:effectExtent l="0" t="0" r="24765" b="15875"/>
                <wp:wrapNone/>
                <wp:docPr id="158" name="Прямоугольник 158"/>
                <wp:cNvGraphicFramePr/>
                <a:graphic xmlns:a="http://schemas.openxmlformats.org/drawingml/2006/main">
                  <a:graphicData uri="http://schemas.microsoft.com/office/word/2010/wordprocessingShape">
                    <wps:wsp>
                      <wps:cNvSpPr/>
                      <wps:spPr>
                        <a:xfrm>
                          <a:off x="0" y="0"/>
                          <a:ext cx="1689811" cy="55595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AB31B1" w:rsidRDefault="00806F95" w:rsidP="0064774D">
                            <w:pPr>
                              <w:spacing w:after="0" w:line="240" w:lineRule="auto"/>
                              <w:jc w:val="center"/>
                              <w:rPr>
                                <w:rFonts w:ascii="Times New Roman" w:hAnsi="Times New Roman" w:cs="Times New Roman"/>
                                <w:sz w:val="20"/>
                                <w:szCs w:val="20"/>
                              </w:rPr>
                            </w:pPr>
                            <w:r w:rsidRPr="0045289A">
                              <w:rPr>
                                <w:rFonts w:ascii="Times New Roman" w:hAnsi="Times New Roman" w:cs="Times New Roman"/>
                                <w:sz w:val="20"/>
                                <w:szCs w:val="20"/>
                              </w:rPr>
                              <w:t>Құс өнімдерінің нақты өзіндік құнын есептеу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E4FB" id="Прямоугольник 158" o:spid="_x0000_s1091" style="position:absolute;left:0;text-align:left;margin-left:332.55pt;margin-top:5.25pt;width:133.05pt;height:4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" fillcolor="window" strokecolor="windowText" strokeweight="1pt">
                <v:textbox>
                  <w:txbxContent>
                    <w:p w:rsidR="00806F95" w:rsidRPr="00AB31B1" w:rsidRDefault="00806F95" w:rsidP="0064774D">
                      <w:pPr>
                        <w:spacing w:after="0" w:line="240" w:lineRule="auto"/>
                        <w:jc w:val="center"/>
                        <w:rPr>
                          <w:rFonts w:ascii="Times New Roman" w:hAnsi="Times New Roman" w:cs="Times New Roman"/>
                          <w:sz w:val="20"/>
                          <w:szCs w:val="20"/>
                        </w:rPr>
                      </w:pPr>
                      <w:r w:rsidRPr="0045289A">
                        <w:rPr>
                          <w:rFonts w:ascii="Times New Roman" w:hAnsi="Times New Roman" w:cs="Times New Roman"/>
                          <w:sz w:val="20"/>
                          <w:szCs w:val="20"/>
                        </w:rPr>
                        <w:t>Құс өнімдерінің нақты өзіндік құнын есептеу</w:t>
                      </w:r>
                    </w:p>
                  </w:txbxContent>
                </v:textbox>
              </v:rect>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22ADDB6B" wp14:editId="02C74D00">
                <wp:simplePos x="0" y="0"/>
                <wp:positionH relativeFrom="column">
                  <wp:posOffset>4099027</wp:posOffset>
                </wp:positionH>
                <wp:positionV relativeFrom="paragraph">
                  <wp:posOffset>118542</wp:posOffset>
                </wp:positionV>
                <wp:extent cx="108255" cy="0"/>
                <wp:effectExtent l="0" t="0" r="25400" b="19050"/>
                <wp:wrapNone/>
                <wp:docPr id="161" name="Прямая соединительная линия 161"/>
                <wp:cNvGraphicFramePr/>
                <a:graphic xmlns:a="http://schemas.openxmlformats.org/drawingml/2006/main">
                  <a:graphicData uri="http://schemas.microsoft.com/office/word/2010/wordprocessingShape">
                    <wps:wsp>
                      <wps:cNvCnPr/>
                      <wps:spPr>
                        <a:xfrm flipV="1">
                          <a:off x="0" y="0"/>
                          <a:ext cx="1082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9414B9" id="Прямая соединительная линия 16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75pt,9.35pt" to="331.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" strokecolor="windowText" strokeweight=".5pt">
                <v:stroke joinstyle="miter"/>
              </v:line>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32E1A429" wp14:editId="1563845A">
                <wp:simplePos x="0" y="0"/>
                <wp:positionH relativeFrom="column">
                  <wp:posOffset>2394584</wp:posOffset>
                </wp:positionH>
                <wp:positionV relativeFrom="paragraph">
                  <wp:posOffset>103911</wp:posOffset>
                </wp:positionV>
                <wp:extent cx="109169" cy="0"/>
                <wp:effectExtent l="0" t="0" r="24765" b="19050"/>
                <wp:wrapNone/>
                <wp:docPr id="162" name="Прямая соединительная линия 162"/>
                <wp:cNvGraphicFramePr/>
                <a:graphic xmlns:a="http://schemas.openxmlformats.org/drawingml/2006/main">
                  <a:graphicData uri="http://schemas.microsoft.com/office/word/2010/wordprocessingShape">
                    <wps:wsp>
                      <wps:cNvCnPr/>
                      <wps:spPr>
                        <a:xfrm flipV="1">
                          <a:off x="0" y="0"/>
                          <a:ext cx="10916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6AD80" id="Прямая соединительная линия 162"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5pt,8.2pt" to="197.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" strokecolor="windowText" strokeweight=".5pt">
                <v:stroke joinstyle="miter"/>
              </v:line>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25D937CE" wp14:editId="193E9BC7">
                <wp:simplePos x="0" y="0"/>
                <wp:positionH relativeFrom="column">
                  <wp:posOffset>207340</wp:posOffset>
                </wp:positionH>
                <wp:positionV relativeFrom="paragraph">
                  <wp:posOffset>125857</wp:posOffset>
                </wp:positionV>
                <wp:extent cx="116789" cy="0"/>
                <wp:effectExtent l="0" t="0" r="36195" b="19050"/>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1167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F7BD2" id="Прямая соединительная линия 16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9.9pt" to="25.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" strokecolor="black [3200]" strokeweight=".5pt">
                <v:stroke joinstyle="miter"/>
              </v:line>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1EACEC7" wp14:editId="780B6595">
                <wp:simplePos x="0" y="0"/>
                <wp:positionH relativeFrom="column">
                  <wp:posOffset>327246</wp:posOffset>
                </wp:positionH>
                <wp:positionV relativeFrom="paragraph">
                  <wp:posOffset>155547</wp:posOffset>
                </wp:positionV>
                <wp:extent cx="1806829" cy="400326"/>
                <wp:effectExtent l="0" t="0" r="22225" b="19050"/>
                <wp:wrapNone/>
                <wp:docPr id="164" name="Прямоугольник 164"/>
                <wp:cNvGraphicFramePr/>
                <a:graphic xmlns:a="http://schemas.openxmlformats.org/drawingml/2006/main">
                  <a:graphicData uri="http://schemas.microsoft.com/office/word/2010/wordprocessingShape">
                    <wps:wsp>
                      <wps:cNvSpPr/>
                      <wps:spPr>
                        <a:xfrm>
                          <a:off x="0" y="0"/>
                          <a:ext cx="1806829" cy="400326"/>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Pr="00B311DA"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 xml:space="preserve">Қоректендіру және </w:t>
                            </w:r>
                            <w:r>
                              <w:rPr>
                                <w:rFonts w:ascii="Times New Roman" w:hAnsi="Times New Roman" w:cs="Times New Roman"/>
                                <w:sz w:val="20"/>
                                <w:szCs w:val="20"/>
                                <w:lang w:val="kk-KZ"/>
                              </w:rPr>
                              <w:t>өзге</w:t>
                            </w:r>
                            <w:r w:rsidRPr="00B311DA">
                              <w:rPr>
                                <w:rFonts w:ascii="Times New Roman" w:hAnsi="Times New Roman" w:cs="Times New Roman"/>
                                <w:sz w:val="20"/>
                                <w:szCs w:val="20"/>
                              </w:rPr>
                              <w:t xml:space="preserve"> шығындар</w:t>
                            </w:r>
                            <w:r>
                              <w:rPr>
                                <w:rFonts w:ascii="Times New Roman" w:hAnsi="Times New Roman" w:cs="Times New Roman"/>
                                <w:sz w:val="20"/>
                                <w:szCs w:val="20"/>
                                <w:lang w:val="kk-KZ"/>
                              </w:rPr>
                              <w:t>ды нормалау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ACEC7" id="Прямоугольник 164" o:spid="_x0000_s1092" style="position:absolute;left:0;text-align:left;margin-left:25.75pt;margin-top:12.25pt;width:142.2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" fillcolor="white [3201]" strokecolor="black [3200]" strokeweight="1pt">
                <v:textbox>
                  <w:txbxContent>
                    <w:p w:rsidR="00806F95" w:rsidRPr="00B311DA"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 xml:space="preserve">Қоректендіру және </w:t>
                      </w:r>
                      <w:r>
                        <w:rPr>
                          <w:rFonts w:ascii="Times New Roman" w:hAnsi="Times New Roman" w:cs="Times New Roman"/>
                          <w:sz w:val="20"/>
                          <w:szCs w:val="20"/>
                          <w:lang w:val="kk-KZ"/>
                        </w:rPr>
                        <w:t>өзге</w:t>
                      </w:r>
                      <w:r w:rsidRPr="00B311DA">
                        <w:rPr>
                          <w:rFonts w:ascii="Times New Roman" w:hAnsi="Times New Roman" w:cs="Times New Roman"/>
                          <w:sz w:val="20"/>
                          <w:szCs w:val="20"/>
                        </w:rPr>
                        <w:t xml:space="preserve"> шығындар</w:t>
                      </w:r>
                      <w:r>
                        <w:rPr>
                          <w:rFonts w:ascii="Times New Roman" w:hAnsi="Times New Roman" w:cs="Times New Roman"/>
                          <w:sz w:val="20"/>
                          <w:szCs w:val="20"/>
                          <w:lang w:val="kk-KZ"/>
                        </w:rPr>
                        <w:t>ды нормалау</w:t>
                      </w:r>
                    </w:p>
                  </w:txbxContent>
                </v:textbox>
              </v:rect>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21376" behindDoc="0" locked="0" layoutInCell="1" allowOverlap="1" wp14:anchorId="6E2FD834" wp14:editId="3C863E86">
                <wp:simplePos x="0" y="0"/>
                <wp:positionH relativeFrom="column">
                  <wp:posOffset>4231336</wp:posOffset>
                </wp:positionH>
                <wp:positionV relativeFrom="paragraph">
                  <wp:posOffset>94835</wp:posOffset>
                </wp:positionV>
                <wp:extent cx="1689735" cy="445273"/>
                <wp:effectExtent l="0" t="0" r="24765" b="12065"/>
                <wp:wrapNone/>
                <wp:docPr id="165" name="Прямоугольник 165"/>
                <wp:cNvGraphicFramePr/>
                <a:graphic xmlns:a="http://schemas.openxmlformats.org/drawingml/2006/main">
                  <a:graphicData uri="http://schemas.microsoft.com/office/word/2010/wordprocessingShape">
                    <wps:wsp>
                      <wps:cNvSpPr/>
                      <wps:spPr>
                        <a:xfrm>
                          <a:off x="0" y="0"/>
                          <a:ext cx="1689735" cy="44527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764126" w:rsidRDefault="00806F95" w:rsidP="00764126">
                            <w:pPr>
                              <w:spacing w:after="0" w:line="240" w:lineRule="auto"/>
                              <w:jc w:val="center"/>
                              <w:rPr>
                                <w:rFonts w:ascii="Times New Roman" w:hAnsi="Times New Roman" w:cs="Times New Roman"/>
                                <w:sz w:val="20"/>
                                <w:szCs w:val="20"/>
                                <w:lang w:val="kk-KZ"/>
                              </w:rPr>
                            </w:pPr>
                            <w:r w:rsidRPr="00764126">
                              <w:rPr>
                                <w:rFonts w:ascii="Times New Roman" w:hAnsi="Times New Roman" w:cs="Times New Roman"/>
                                <w:sz w:val="20"/>
                                <w:szCs w:val="20"/>
                              </w:rPr>
                              <w:t>Нормалардан ауытқуларды</w:t>
                            </w:r>
                            <w:r>
                              <w:rPr>
                                <w:rFonts w:ascii="Times New Roman" w:hAnsi="Times New Roman" w:cs="Times New Roman"/>
                                <w:sz w:val="20"/>
                                <w:szCs w:val="20"/>
                                <w:lang w:val="kk-KZ"/>
                              </w:rPr>
                              <w:t>ң есебі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FD834" id="Прямоугольник 165" o:spid="_x0000_s1093" style="position:absolute;left:0;text-align:left;margin-left:333.2pt;margin-top:7.45pt;width:133.05pt;height:35.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" fillcolor="window" strokecolor="windowText" strokeweight="1pt">
                <v:textbox>
                  <w:txbxContent>
                    <w:p w:rsidR="00806F95" w:rsidRPr="00764126" w:rsidRDefault="00806F95" w:rsidP="00764126">
                      <w:pPr>
                        <w:spacing w:after="0" w:line="240" w:lineRule="auto"/>
                        <w:jc w:val="center"/>
                        <w:rPr>
                          <w:rFonts w:ascii="Times New Roman" w:hAnsi="Times New Roman" w:cs="Times New Roman"/>
                          <w:sz w:val="20"/>
                          <w:szCs w:val="20"/>
                          <w:lang w:val="kk-KZ"/>
                        </w:rPr>
                      </w:pPr>
                      <w:r w:rsidRPr="00764126">
                        <w:rPr>
                          <w:rFonts w:ascii="Times New Roman" w:hAnsi="Times New Roman" w:cs="Times New Roman"/>
                          <w:sz w:val="20"/>
                          <w:szCs w:val="20"/>
                        </w:rPr>
                        <w:t>Нормалардан ауытқуларды</w:t>
                      </w:r>
                      <w:r>
                        <w:rPr>
                          <w:rFonts w:ascii="Times New Roman" w:hAnsi="Times New Roman" w:cs="Times New Roman"/>
                          <w:sz w:val="20"/>
                          <w:szCs w:val="20"/>
                          <w:lang w:val="kk-KZ"/>
                        </w:rPr>
                        <w:t>ң есебі</w:t>
                      </w:r>
                    </w:p>
                  </w:txbxContent>
                </v:textbox>
              </v:rect>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07040" behindDoc="0" locked="0" layoutInCell="1" allowOverlap="1" wp14:anchorId="0519696F" wp14:editId="3AEE7721">
                <wp:simplePos x="0" y="0"/>
                <wp:positionH relativeFrom="column">
                  <wp:posOffset>199390</wp:posOffset>
                </wp:positionH>
                <wp:positionV relativeFrom="paragraph">
                  <wp:posOffset>155372</wp:posOffset>
                </wp:positionV>
                <wp:extent cx="153721" cy="0"/>
                <wp:effectExtent l="0" t="0" r="36830" b="19050"/>
                <wp:wrapNone/>
                <wp:docPr id="166" name="Прямая соединительная линия 166"/>
                <wp:cNvGraphicFramePr/>
                <a:graphic xmlns:a="http://schemas.openxmlformats.org/drawingml/2006/main">
                  <a:graphicData uri="http://schemas.microsoft.com/office/word/2010/wordprocessingShape">
                    <wps:wsp>
                      <wps:cNvCnPr/>
                      <wps:spPr>
                        <a:xfrm flipV="1">
                          <a:off x="0" y="0"/>
                          <a:ext cx="1537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0A292" id="Прямая соединительная линия 166"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12.25pt" to="27.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" strokecolor="black [3200]" strokeweight=".5pt">
                <v:stroke joinstyle="miter"/>
              </v:line>
            </w:pict>
          </mc:Fallback>
        </mc:AlternateContent>
      </w:r>
    </w:p>
    <w:p w:rsidR="0064774D" w:rsidRPr="000163D9" w:rsidRDefault="00B52829"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12160" behindDoc="0" locked="0" layoutInCell="1" allowOverlap="1" wp14:anchorId="37156286" wp14:editId="4A718E70">
                <wp:simplePos x="0" y="0"/>
                <wp:positionH relativeFrom="column">
                  <wp:posOffset>2505903</wp:posOffset>
                </wp:positionH>
                <wp:positionV relativeFrom="paragraph">
                  <wp:posOffset>9635</wp:posOffset>
                </wp:positionV>
                <wp:extent cx="1345565" cy="572494"/>
                <wp:effectExtent l="0" t="0" r="26035" b="18415"/>
                <wp:wrapNone/>
                <wp:docPr id="167" name="Прямоугольник 167"/>
                <wp:cNvGraphicFramePr/>
                <a:graphic xmlns:a="http://schemas.openxmlformats.org/drawingml/2006/main">
                  <a:graphicData uri="http://schemas.microsoft.com/office/word/2010/wordprocessingShape">
                    <wps:wsp>
                      <wps:cNvSpPr/>
                      <wps:spPr>
                        <a:xfrm>
                          <a:off x="0" y="0"/>
                          <a:ext cx="1345565" cy="5724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AB31B1" w:rsidRDefault="00806F95" w:rsidP="0064774D">
                            <w:pPr>
                              <w:spacing w:after="0" w:line="240" w:lineRule="auto"/>
                              <w:jc w:val="center"/>
                              <w:rPr>
                                <w:rFonts w:ascii="Times New Roman" w:hAnsi="Times New Roman" w:cs="Times New Roman"/>
                                <w:sz w:val="20"/>
                                <w:szCs w:val="20"/>
                              </w:rPr>
                            </w:pPr>
                            <w:r w:rsidRPr="00B31166">
                              <w:rPr>
                                <w:rFonts w:ascii="Times New Roman" w:hAnsi="Times New Roman" w:cs="Times New Roman"/>
                                <w:sz w:val="20"/>
                                <w:szCs w:val="20"/>
                              </w:rPr>
                              <w:t>Нормалардан ауытқуларды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56286" id="Прямоугольник 167" o:spid="_x0000_s1094" style="position:absolute;left:0;text-align:left;margin-left:197.3pt;margin-top:.75pt;width:105.95pt;height:45.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" fillcolor="window" strokecolor="windowText" strokeweight="1pt">
                <v:textbox>
                  <w:txbxContent>
                    <w:p w:rsidR="00806F95" w:rsidRPr="00AB31B1" w:rsidRDefault="00806F95" w:rsidP="0064774D">
                      <w:pPr>
                        <w:spacing w:after="0" w:line="240" w:lineRule="auto"/>
                        <w:jc w:val="center"/>
                        <w:rPr>
                          <w:rFonts w:ascii="Times New Roman" w:hAnsi="Times New Roman" w:cs="Times New Roman"/>
                          <w:sz w:val="20"/>
                          <w:szCs w:val="20"/>
                        </w:rPr>
                      </w:pPr>
                      <w:r w:rsidRPr="00B31166">
                        <w:rPr>
                          <w:rFonts w:ascii="Times New Roman" w:hAnsi="Times New Roman" w:cs="Times New Roman"/>
                          <w:sz w:val="20"/>
                          <w:szCs w:val="20"/>
                        </w:rPr>
                        <w:t>Нормалардан ауытқуларды анықтау</w:t>
                      </w:r>
                    </w:p>
                  </w:txbxContent>
                </v:textbox>
              </v:rect>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11136" behindDoc="0" locked="0" layoutInCell="1" allowOverlap="1" wp14:anchorId="34B33342" wp14:editId="59C247D0">
                <wp:simplePos x="0" y="0"/>
                <wp:positionH relativeFrom="column">
                  <wp:posOffset>2401570</wp:posOffset>
                </wp:positionH>
                <wp:positionV relativeFrom="paragraph">
                  <wp:posOffset>160600</wp:posOffset>
                </wp:positionV>
                <wp:extent cx="129845" cy="6756"/>
                <wp:effectExtent l="0" t="0" r="22860" b="31750"/>
                <wp:wrapNone/>
                <wp:docPr id="169" name="Прямая соединительная линия 169"/>
                <wp:cNvGraphicFramePr/>
                <a:graphic xmlns:a="http://schemas.openxmlformats.org/drawingml/2006/main">
                  <a:graphicData uri="http://schemas.microsoft.com/office/word/2010/wordprocessingShape">
                    <wps:wsp>
                      <wps:cNvCnPr/>
                      <wps:spPr>
                        <a:xfrm flipV="1">
                          <a:off x="0" y="0"/>
                          <a:ext cx="129845" cy="675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08A18F" id="Прямая соединительная линия 169"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1pt,12.65pt" to="199.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" strokecolor="windowText" strokeweight=".5pt">
                <v:stroke joinstyle="miter"/>
              </v:line>
            </w:pict>
          </mc:Fallback>
        </mc:AlternateContent>
      </w:r>
      <w:r w:rsidR="0064774D" w:rsidRPr="000163D9">
        <w:rPr>
          <w:rFonts w:ascii="Times New Roman" w:hAnsi="Times New Roman" w:cs="Times New Roman"/>
          <w:noProof/>
          <w:sz w:val="28"/>
          <w:szCs w:val="28"/>
          <w:lang w:eastAsia="ru-RU"/>
        </w:rPr>
        <mc:AlternateContent>
          <mc:Choice Requires="wps">
            <w:drawing>
              <wp:anchor distT="0" distB="0" distL="114300" distR="114300" simplePos="0" relativeHeight="251615232" behindDoc="0" locked="0" layoutInCell="1" allowOverlap="1" wp14:anchorId="3486D3DE" wp14:editId="337AB90D">
                <wp:simplePos x="0" y="0"/>
                <wp:positionH relativeFrom="column">
                  <wp:posOffset>4099560</wp:posOffset>
                </wp:positionH>
                <wp:positionV relativeFrom="paragraph">
                  <wp:posOffset>8890</wp:posOffset>
                </wp:positionV>
                <wp:extent cx="130810" cy="0"/>
                <wp:effectExtent l="0" t="0" r="2159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1308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9CD746" id="Прямая соединительная линия 1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8pt,.7pt" to="33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" strokecolor="windowText" strokeweight=".5pt">
                <v:stroke joinstyle="miter"/>
              </v:line>
            </w:pict>
          </mc:Fallback>
        </mc:AlternateContent>
      </w:r>
    </w:p>
    <w:p w:rsidR="0064774D" w:rsidRPr="000163D9" w:rsidRDefault="00764126"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2BC759F6" wp14:editId="19D30085">
                <wp:simplePos x="0" y="0"/>
                <wp:positionH relativeFrom="column">
                  <wp:posOffset>4231336</wp:posOffset>
                </wp:positionH>
                <wp:positionV relativeFrom="paragraph">
                  <wp:posOffset>186827</wp:posOffset>
                </wp:positionV>
                <wp:extent cx="1689735" cy="397565"/>
                <wp:effectExtent l="0" t="0" r="24765" b="21590"/>
                <wp:wrapNone/>
                <wp:docPr id="170" name="Прямоугольник 170"/>
                <wp:cNvGraphicFramePr/>
                <a:graphic xmlns:a="http://schemas.openxmlformats.org/drawingml/2006/main">
                  <a:graphicData uri="http://schemas.microsoft.com/office/word/2010/wordprocessingShape">
                    <wps:wsp>
                      <wps:cNvSpPr/>
                      <wps:spPr>
                        <a:xfrm>
                          <a:off x="0" y="0"/>
                          <a:ext cx="1689735" cy="3975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764126"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Ауытқу</w:t>
                            </w:r>
                            <w:r>
                              <w:rPr>
                                <w:rFonts w:ascii="Times New Roman" w:hAnsi="Times New Roman" w:cs="Times New Roman"/>
                                <w:sz w:val="20"/>
                                <w:szCs w:val="20"/>
                                <w:lang w:val="kk-KZ"/>
                              </w:rPr>
                              <w:t>ларды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59F6" id="Прямоугольник 170" o:spid="_x0000_s1095" style="position:absolute;left:0;text-align:left;margin-left:333.2pt;margin-top:14.7pt;width:133.05pt;height:3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" fillcolor="window" strokecolor="windowText" strokeweight="1pt">
                <v:textbox>
                  <w:txbxContent>
                    <w:p w:rsidR="00806F95" w:rsidRPr="00764126"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Ауытқу</w:t>
                      </w:r>
                      <w:r>
                        <w:rPr>
                          <w:rFonts w:ascii="Times New Roman" w:hAnsi="Times New Roman" w:cs="Times New Roman"/>
                          <w:sz w:val="20"/>
                          <w:szCs w:val="20"/>
                          <w:lang w:val="kk-KZ"/>
                        </w:rPr>
                        <w:t>ларды талдау</w:t>
                      </w:r>
                    </w:p>
                  </w:txbxContent>
                </v:textbox>
              </v:rect>
            </w:pict>
          </mc:Fallback>
        </mc:AlternateContent>
      </w:r>
      <w:r w:rsidR="00B311DA" w:rsidRPr="000163D9">
        <w:rPr>
          <w:rFonts w:ascii="Times New Roman" w:hAnsi="Times New Roman" w:cs="Times New Roman"/>
          <w:noProof/>
          <w:sz w:val="28"/>
          <w:szCs w:val="28"/>
          <w:lang w:eastAsia="ru-RU"/>
        </w:rPr>
        <mc:AlternateContent>
          <mc:Choice Requires="wps">
            <w:drawing>
              <wp:anchor distT="0" distB="0" distL="114300" distR="114300" simplePos="0" relativeHeight="251606016" behindDoc="0" locked="0" layoutInCell="1" allowOverlap="1" wp14:anchorId="0D8524AA" wp14:editId="47DC5743">
                <wp:simplePos x="0" y="0"/>
                <wp:positionH relativeFrom="column">
                  <wp:posOffset>335197</wp:posOffset>
                </wp:positionH>
                <wp:positionV relativeFrom="paragraph">
                  <wp:posOffset>51656</wp:posOffset>
                </wp:positionV>
                <wp:extent cx="1806575" cy="405516"/>
                <wp:effectExtent l="0" t="0" r="22225" b="13970"/>
                <wp:wrapNone/>
                <wp:docPr id="171" name="Прямоугольник 171"/>
                <wp:cNvGraphicFramePr/>
                <a:graphic xmlns:a="http://schemas.openxmlformats.org/drawingml/2006/main">
                  <a:graphicData uri="http://schemas.microsoft.com/office/word/2010/wordprocessingShape">
                    <wps:wsp>
                      <wps:cNvSpPr/>
                      <wps:spPr>
                        <a:xfrm>
                          <a:off x="0" y="0"/>
                          <a:ext cx="1806575" cy="40551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B311DA"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 xml:space="preserve">Шығындар нормаларын </w:t>
                            </w:r>
                            <w:r>
                              <w:rPr>
                                <w:rFonts w:ascii="Times New Roman" w:hAnsi="Times New Roman" w:cs="Times New Roman"/>
                                <w:sz w:val="20"/>
                                <w:szCs w:val="20"/>
                                <w:lang w:val="kk-KZ"/>
                              </w:rPr>
                              <w:t>бекіту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24AA" id="Прямоугольник 171" o:spid="_x0000_s1096" style="position:absolute;left:0;text-align:left;margin-left:26.4pt;margin-top:4.05pt;width:142.25pt;height:3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" fillcolor="window" strokecolor="windowText" strokeweight="1pt">
                <v:textbox>
                  <w:txbxContent>
                    <w:p w:rsidR="00806F95" w:rsidRPr="00B311DA" w:rsidRDefault="00806F95" w:rsidP="006477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rPr>
                        <w:t xml:space="preserve">Шығындар нормаларын </w:t>
                      </w:r>
                      <w:r>
                        <w:rPr>
                          <w:rFonts w:ascii="Times New Roman" w:hAnsi="Times New Roman" w:cs="Times New Roman"/>
                          <w:sz w:val="20"/>
                          <w:szCs w:val="20"/>
                          <w:lang w:val="kk-KZ"/>
                        </w:rPr>
                        <w:t>бекіту</w:t>
                      </w:r>
                    </w:p>
                  </w:txbxContent>
                </v:textbox>
              </v:rect>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02E28CBA" wp14:editId="483D75CA">
                <wp:simplePos x="0" y="0"/>
                <wp:positionH relativeFrom="column">
                  <wp:posOffset>4099027</wp:posOffset>
                </wp:positionH>
                <wp:positionV relativeFrom="paragraph">
                  <wp:posOffset>61797</wp:posOffset>
                </wp:positionV>
                <wp:extent cx="123850" cy="7315"/>
                <wp:effectExtent l="0" t="0" r="28575" b="31115"/>
                <wp:wrapNone/>
                <wp:docPr id="172" name="Прямая соединительная линия 172"/>
                <wp:cNvGraphicFramePr/>
                <a:graphic xmlns:a="http://schemas.openxmlformats.org/drawingml/2006/main">
                  <a:graphicData uri="http://schemas.microsoft.com/office/word/2010/wordprocessingShape">
                    <wps:wsp>
                      <wps:cNvCnPr/>
                      <wps:spPr>
                        <a:xfrm flipV="1">
                          <a:off x="0" y="0"/>
                          <a:ext cx="123850" cy="73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E56163" id="Прямая соединительная линия 17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75pt,4.85pt" to="33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" strokecolor="windowText" strokeweight=".5pt">
                <v:stroke joinstyle="miter"/>
              </v:line>
            </w:pict>
          </mc:Fallback>
        </mc:AlternateContent>
      </w: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78DCA564" wp14:editId="43C1EA75">
                <wp:simplePos x="0" y="0"/>
                <wp:positionH relativeFrom="column">
                  <wp:posOffset>192431</wp:posOffset>
                </wp:positionH>
                <wp:positionV relativeFrom="paragraph">
                  <wp:posOffset>32055</wp:posOffset>
                </wp:positionV>
                <wp:extent cx="146127" cy="0"/>
                <wp:effectExtent l="0" t="0" r="25400" b="19050"/>
                <wp:wrapNone/>
                <wp:docPr id="173" name="Прямая соединительная линия 173"/>
                <wp:cNvGraphicFramePr/>
                <a:graphic xmlns:a="http://schemas.openxmlformats.org/drawingml/2006/main">
                  <a:graphicData uri="http://schemas.microsoft.com/office/word/2010/wordprocessingShape">
                    <wps:wsp>
                      <wps:cNvCnPr/>
                      <wps:spPr>
                        <a:xfrm>
                          <a:off x="0" y="0"/>
                          <a:ext cx="14612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DA19C3" id="Прямая соединительная линия 17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2.5pt" to="26.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" strokecolor="windowText" strokeweight=".5pt">
                <v:stroke joinstyle="miter"/>
              </v:line>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14C7189" wp14:editId="6CAC3EE0">
                <wp:simplePos x="0" y="0"/>
                <wp:positionH relativeFrom="column">
                  <wp:posOffset>331699</wp:posOffset>
                </wp:positionH>
                <wp:positionV relativeFrom="paragraph">
                  <wp:posOffset>149935</wp:posOffset>
                </wp:positionV>
                <wp:extent cx="1806829" cy="409651"/>
                <wp:effectExtent l="0" t="0" r="22225" b="28575"/>
                <wp:wrapNone/>
                <wp:docPr id="174" name="Прямоугольник 174"/>
                <wp:cNvGraphicFramePr/>
                <a:graphic xmlns:a="http://schemas.openxmlformats.org/drawingml/2006/main">
                  <a:graphicData uri="http://schemas.microsoft.com/office/word/2010/wordprocessingShape">
                    <wps:wsp>
                      <wps:cNvSpPr/>
                      <wps:spPr>
                        <a:xfrm>
                          <a:off x="0" y="0"/>
                          <a:ext cx="1806829" cy="4096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06F95" w:rsidRPr="00BE43E5" w:rsidRDefault="00806F95" w:rsidP="006477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Нормативтік  калькуляцияны әзірлеу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C7189" id="Прямоугольник 174" o:spid="_x0000_s1097" style="position:absolute;left:0;text-align:left;margin-left:26.1pt;margin-top:11.8pt;width:142.25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" fillcolor="window" strokecolor="windowText" strokeweight="1pt">
                <v:textbox>
                  <w:txbxContent>
                    <w:p w:rsidR="00806F95" w:rsidRPr="00BE43E5" w:rsidRDefault="00806F95" w:rsidP="006477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Нормативтік  калькуляцияны әзірлеу</w:t>
                      </w:r>
                    </w:p>
                  </w:txbxContent>
                </v:textbox>
              </v:rect>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r w:rsidRPr="000163D9">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26F51ABA" wp14:editId="240F209F">
                <wp:simplePos x="0" y="0"/>
                <wp:positionH relativeFrom="column">
                  <wp:posOffset>177139</wp:posOffset>
                </wp:positionH>
                <wp:positionV relativeFrom="paragraph">
                  <wp:posOffset>148031</wp:posOffset>
                </wp:positionV>
                <wp:extent cx="146050" cy="0"/>
                <wp:effectExtent l="0" t="0" r="25400" b="19050"/>
                <wp:wrapNone/>
                <wp:docPr id="175" name="Прямая соединительная линия 175"/>
                <wp:cNvGraphicFramePr/>
                <a:graphic xmlns:a="http://schemas.openxmlformats.org/drawingml/2006/main">
                  <a:graphicData uri="http://schemas.microsoft.com/office/word/2010/wordprocessingShape">
                    <wps:wsp>
                      <wps:cNvCnPr/>
                      <wps:spPr>
                        <a:xfrm flipH="1">
                          <a:off x="0" y="0"/>
                          <a:ext cx="146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799DFD" id="Прямая соединительная линия 17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1.65pt" to="25.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" strokecolor="windowText" strokeweight=".5pt">
                <v:stroke joinstyle="miter"/>
              </v:line>
            </w:pict>
          </mc:Fallback>
        </mc:AlternateContent>
      </w: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p>
    <w:p w:rsidR="0064774D" w:rsidRPr="000163D9" w:rsidRDefault="0064774D" w:rsidP="0064774D">
      <w:pPr>
        <w:spacing w:after="0" w:line="240" w:lineRule="auto"/>
        <w:ind w:firstLine="709"/>
        <w:jc w:val="both"/>
        <w:rPr>
          <w:rFonts w:ascii="Times New Roman" w:hAnsi="Times New Roman" w:cs="Times New Roman"/>
          <w:sz w:val="28"/>
          <w:szCs w:val="28"/>
          <w:lang w:val="kk-KZ"/>
        </w:rPr>
      </w:pPr>
    </w:p>
    <w:p w:rsidR="0064774D" w:rsidRPr="000A00E6" w:rsidRDefault="0064774D" w:rsidP="0064774D">
      <w:pPr>
        <w:spacing w:after="0" w:line="240" w:lineRule="auto"/>
        <w:ind w:firstLine="567"/>
        <w:jc w:val="center"/>
        <w:rPr>
          <w:rFonts w:ascii="Times New Roman" w:hAnsi="Times New Roman" w:cs="Times New Roman"/>
          <w:sz w:val="28"/>
          <w:szCs w:val="28"/>
          <w:lang w:val="kk-KZ"/>
        </w:rPr>
      </w:pPr>
      <w:r w:rsidRPr="000A00E6">
        <w:rPr>
          <w:rFonts w:ascii="Times New Roman" w:hAnsi="Times New Roman" w:cs="Times New Roman"/>
          <w:sz w:val="28"/>
          <w:szCs w:val="28"/>
          <w:lang w:val="kk-KZ"/>
        </w:rPr>
        <w:t xml:space="preserve">Сурет </w:t>
      </w:r>
      <w:r w:rsidR="00EC0539">
        <w:rPr>
          <w:rFonts w:ascii="Times New Roman" w:hAnsi="Times New Roman" w:cs="Times New Roman"/>
          <w:sz w:val="28"/>
          <w:szCs w:val="28"/>
          <w:lang w:val="kk-KZ"/>
        </w:rPr>
        <w:t>2</w:t>
      </w:r>
      <w:r w:rsidR="005D11E8">
        <w:rPr>
          <w:rFonts w:ascii="Times New Roman" w:hAnsi="Times New Roman" w:cs="Times New Roman"/>
          <w:sz w:val="28"/>
          <w:szCs w:val="28"/>
          <w:lang w:val="kk-KZ"/>
        </w:rPr>
        <w:t>0</w:t>
      </w:r>
      <w:r w:rsidRPr="000A00E6">
        <w:rPr>
          <w:rFonts w:ascii="Times New Roman" w:hAnsi="Times New Roman" w:cs="Times New Roman"/>
          <w:sz w:val="28"/>
          <w:szCs w:val="28"/>
          <w:lang w:val="kk-KZ"/>
        </w:rPr>
        <w:t xml:space="preserve"> – Шы</w:t>
      </w:r>
      <w:r>
        <w:rPr>
          <w:rFonts w:ascii="Times New Roman" w:hAnsi="Times New Roman" w:cs="Times New Roman"/>
          <w:sz w:val="28"/>
          <w:szCs w:val="28"/>
          <w:lang w:val="kk-KZ"/>
        </w:rPr>
        <w:t xml:space="preserve">ғындарды есепке алудың нормативті әдісінің негізгі міндеттері </w:t>
      </w:r>
      <w:r w:rsidR="00EC0539">
        <w:rPr>
          <w:rFonts w:ascii="Times New Roman" w:hAnsi="Times New Roman" w:cs="Times New Roman"/>
          <w:sz w:val="28"/>
          <w:szCs w:val="28"/>
          <w:lang w:val="kk-KZ"/>
        </w:rPr>
        <w:t>мен қолдану тәртібі</w:t>
      </w:r>
    </w:p>
    <w:p w:rsidR="000D66D5" w:rsidRDefault="000D66D5" w:rsidP="003D72F6">
      <w:pPr>
        <w:spacing w:after="0" w:line="240" w:lineRule="auto"/>
        <w:ind w:firstLine="567"/>
        <w:jc w:val="both"/>
        <w:rPr>
          <w:rFonts w:ascii="Times New Roman" w:hAnsi="Times New Roman" w:cs="Times New Roman"/>
          <w:sz w:val="24"/>
          <w:szCs w:val="24"/>
          <w:lang w:val="kk-KZ"/>
        </w:rPr>
      </w:pPr>
    </w:p>
    <w:p w:rsidR="003D72F6" w:rsidRDefault="003D72F6" w:rsidP="003D72F6">
      <w:pPr>
        <w:spacing w:after="0" w:line="240" w:lineRule="auto"/>
        <w:ind w:firstLine="567"/>
        <w:jc w:val="both"/>
        <w:rPr>
          <w:rFonts w:ascii="Times New Roman" w:hAnsi="Times New Roman" w:cs="Times New Roman"/>
          <w:sz w:val="24"/>
          <w:szCs w:val="24"/>
          <w:lang w:val="kk-KZ"/>
        </w:rPr>
      </w:pPr>
      <w:r w:rsidRPr="00BA034D">
        <w:rPr>
          <w:rFonts w:ascii="Times New Roman" w:hAnsi="Times New Roman" w:cs="Times New Roman"/>
          <w:sz w:val="24"/>
          <w:szCs w:val="24"/>
          <w:lang w:val="kk-KZ"/>
        </w:rPr>
        <w:t>Ескерт</w:t>
      </w:r>
      <w:r>
        <w:rPr>
          <w:rFonts w:ascii="Times New Roman" w:hAnsi="Times New Roman" w:cs="Times New Roman"/>
          <w:sz w:val="24"/>
          <w:szCs w:val="24"/>
          <w:lang w:val="kk-KZ"/>
        </w:rPr>
        <w:t>у – [</w:t>
      </w:r>
      <w:r w:rsidR="00F467AF">
        <w:rPr>
          <w:rFonts w:ascii="Times New Roman" w:hAnsi="Times New Roman" w:cs="Times New Roman"/>
          <w:sz w:val="24"/>
          <w:szCs w:val="24"/>
          <w:lang w:val="kk-KZ"/>
        </w:rPr>
        <w:t>107</w:t>
      </w:r>
      <w:r>
        <w:rPr>
          <w:rFonts w:ascii="Times New Roman" w:hAnsi="Times New Roman" w:cs="Times New Roman"/>
          <w:sz w:val="24"/>
          <w:szCs w:val="24"/>
          <w:lang w:val="kk-KZ"/>
        </w:rPr>
        <w:t>]</w:t>
      </w:r>
      <w:r w:rsidRPr="00BA034D">
        <w:rPr>
          <w:rFonts w:ascii="Times New Roman" w:hAnsi="Times New Roman" w:cs="Times New Roman"/>
          <w:sz w:val="24"/>
          <w:szCs w:val="24"/>
          <w:lang w:val="kk-KZ"/>
        </w:rPr>
        <w:t xml:space="preserve"> негізінде автормен құрастырылған</w:t>
      </w:r>
    </w:p>
    <w:p w:rsidR="00DB4E21" w:rsidRDefault="00DB4E21" w:rsidP="003D72F6">
      <w:pPr>
        <w:spacing w:after="0" w:line="240" w:lineRule="auto"/>
        <w:ind w:firstLine="567"/>
        <w:jc w:val="both"/>
        <w:rPr>
          <w:rFonts w:ascii="Times New Roman" w:hAnsi="Times New Roman" w:cs="Times New Roman"/>
          <w:sz w:val="24"/>
          <w:szCs w:val="24"/>
          <w:lang w:val="kk-KZ"/>
        </w:rPr>
      </w:pPr>
    </w:p>
    <w:p w:rsidR="002F17AD" w:rsidRDefault="00D346E2" w:rsidP="00FA263B">
      <w:pPr>
        <w:pStyle w:val="a6"/>
        <w:spacing w:before="0" w:beforeAutospacing="0" w:after="0" w:afterAutospacing="0"/>
        <w:ind w:firstLine="567"/>
        <w:jc w:val="both"/>
        <w:rPr>
          <w:sz w:val="28"/>
          <w:szCs w:val="28"/>
          <w:lang w:val="kk-KZ"/>
        </w:rPr>
      </w:pPr>
      <w:r w:rsidRPr="00FC6601">
        <w:rPr>
          <w:sz w:val="28"/>
          <w:szCs w:val="28"/>
          <w:lang w:val="kk-KZ"/>
        </w:rPr>
        <w:t>Азықтандыру</w:t>
      </w:r>
      <w:r>
        <w:rPr>
          <w:sz w:val="28"/>
          <w:szCs w:val="28"/>
          <w:lang w:val="kk-KZ"/>
        </w:rPr>
        <w:t xml:space="preserve"> режиміне келсек, жоғарыда ескертілгендей, нормативті калькуляцияла</w:t>
      </w:r>
      <w:r w:rsidRPr="00DC5485">
        <w:rPr>
          <w:sz w:val="28"/>
          <w:szCs w:val="28"/>
          <w:lang w:val="kk-KZ"/>
        </w:rPr>
        <w:t>у элементтер</w:t>
      </w:r>
      <w:r>
        <w:rPr>
          <w:sz w:val="28"/>
          <w:szCs w:val="28"/>
          <w:lang w:val="kk-KZ"/>
        </w:rPr>
        <w:t>ін қолдану жас жөндеу төлдерін де</w:t>
      </w:r>
      <w:r w:rsidRPr="00DC5485">
        <w:rPr>
          <w:sz w:val="28"/>
          <w:szCs w:val="28"/>
          <w:lang w:val="kk-KZ"/>
        </w:rPr>
        <w:t xml:space="preserve">, </w:t>
      </w:r>
      <w:r>
        <w:rPr>
          <w:sz w:val="28"/>
          <w:szCs w:val="28"/>
          <w:lang w:val="kk-KZ"/>
        </w:rPr>
        <w:t xml:space="preserve">мекиен </w:t>
      </w:r>
      <w:r w:rsidRPr="00DC5485">
        <w:rPr>
          <w:sz w:val="28"/>
          <w:szCs w:val="28"/>
          <w:lang w:val="kk-KZ"/>
        </w:rPr>
        <w:t xml:space="preserve">тауықтарды да </w:t>
      </w:r>
      <w:r>
        <w:rPr>
          <w:sz w:val="28"/>
          <w:szCs w:val="28"/>
          <w:lang w:val="kk-KZ"/>
        </w:rPr>
        <w:t>қоректендіру</w:t>
      </w:r>
      <w:r w:rsidRPr="00DC5485">
        <w:rPr>
          <w:sz w:val="28"/>
          <w:szCs w:val="28"/>
          <w:lang w:val="kk-KZ"/>
        </w:rPr>
        <w:t xml:space="preserve"> нормаларын реттеуге мүмкіндік береді. </w:t>
      </w:r>
      <w:r w:rsidR="003D1D3E" w:rsidRPr="00555123">
        <w:rPr>
          <w:sz w:val="28"/>
          <w:szCs w:val="28"/>
          <w:lang w:val="kk-KZ"/>
        </w:rPr>
        <w:t xml:space="preserve">Диссертациялық жұмыстың шектеулі көлеміне байланысты құстарды </w:t>
      </w:r>
      <w:r w:rsidR="003D1D3E">
        <w:rPr>
          <w:sz w:val="28"/>
          <w:szCs w:val="28"/>
          <w:lang w:val="kk-KZ"/>
        </w:rPr>
        <w:t>қоректендіруге</w:t>
      </w:r>
      <w:r w:rsidR="003D1D3E" w:rsidRPr="00555123">
        <w:rPr>
          <w:sz w:val="28"/>
          <w:szCs w:val="28"/>
          <w:lang w:val="kk-KZ"/>
        </w:rPr>
        <w:t xml:space="preserve"> толық </w:t>
      </w:r>
      <w:r w:rsidR="003D1D3E">
        <w:rPr>
          <w:sz w:val="28"/>
          <w:szCs w:val="28"/>
          <w:lang w:val="kk-KZ"/>
        </w:rPr>
        <w:t>талдау жасамай, әр түрлі жасына қарай</w:t>
      </w:r>
      <w:r w:rsidR="003D1D3E" w:rsidRPr="00555123">
        <w:rPr>
          <w:sz w:val="28"/>
          <w:szCs w:val="28"/>
          <w:lang w:val="kk-KZ"/>
        </w:rPr>
        <w:t xml:space="preserve"> жемдердің тағамдық құндылығы бойынша өз </w:t>
      </w:r>
      <w:r w:rsidR="000D66D5">
        <w:rPr>
          <w:sz w:val="28"/>
          <w:szCs w:val="28"/>
          <w:lang w:val="kk-KZ"/>
        </w:rPr>
        <w:t>нормалары</w:t>
      </w:r>
      <w:r w:rsidR="003D1D3E" w:rsidRPr="00555123">
        <w:rPr>
          <w:sz w:val="28"/>
          <w:szCs w:val="28"/>
          <w:lang w:val="kk-KZ"/>
        </w:rPr>
        <w:t xml:space="preserve"> белгіленетінін атап өткен жөн. </w:t>
      </w:r>
      <w:r w:rsidR="003D1D3E">
        <w:rPr>
          <w:sz w:val="28"/>
          <w:szCs w:val="28"/>
          <w:lang w:val="kk-KZ"/>
        </w:rPr>
        <w:t>Мысалы, құстарды қандай өндірістік мақсатқ</w:t>
      </w:r>
      <w:r w:rsidR="003D1D3E" w:rsidRPr="00315E12">
        <w:rPr>
          <w:sz w:val="28"/>
          <w:szCs w:val="28"/>
          <w:lang w:val="kk-KZ"/>
        </w:rPr>
        <w:t>а байланысты</w:t>
      </w:r>
      <w:r w:rsidR="003D1D3E">
        <w:rPr>
          <w:sz w:val="28"/>
          <w:szCs w:val="28"/>
          <w:lang w:val="kk-KZ"/>
        </w:rPr>
        <w:t xml:space="preserve"> өсірілетіндігіне қарай</w:t>
      </w:r>
      <w:r w:rsidR="003D1D3E" w:rsidRPr="00315E12">
        <w:rPr>
          <w:sz w:val="28"/>
          <w:szCs w:val="28"/>
          <w:lang w:val="kk-KZ"/>
        </w:rPr>
        <w:t xml:space="preserve"> азықтандыру нормалары белгіленеді.</w:t>
      </w:r>
      <w:r w:rsidR="004B0ABE">
        <w:rPr>
          <w:sz w:val="28"/>
          <w:szCs w:val="28"/>
          <w:lang w:val="kk-KZ"/>
        </w:rPr>
        <w:t xml:space="preserve"> </w:t>
      </w:r>
      <w:r w:rsidR="004B0ABE" w:rsidRPr="00FC6601">
        <w:rPr>
          <w:sz w:val="28"/>
          <w:szCs w:val="28"/>
          <w:lang w:val="kk-KZ"/>
        </w:rPr>
        <w:t xml:space="preserve">Ересек </w:t>
      </w:r>
      <w:r w:rsidR="004B0ABE">
        <w:rPr>
          <w:sz w:val="28"/>
          <w:szCs w:val="28"/>
          <w:lang w:val="kk-KZ"/>
        </w:rPr>
        <w:t xml:space="preserve">мекиен </w:t>
      </w:r>
      <w:r w:rsidR="004B0ABE" w:rsidRPr="00FC6601">
        <w:rPr>
          <w:sz w:val="28"/>
          <w:szCs w:val="28"/>
          <w:lang w:val="kk-KZ"/>
        </w:rPr>
        <w:t xml:space="preserve">тауықтарын </w:t>
      </w:r>
      <w:r w:rsidR="004B0ABE">
        <w:rPr>
          <w:sz w:val="28"/>
          <w:szCs w:val="28"/>
          <w:lang w:val="kk-KZ"/>
        </w:rPr>
        <w:t>қоректендіру</w:t>
      </w:r>
      <w:r w:rsidR="004B0ABE" w:rsidRPr="00FC6601">
        <w:rPr>
          <w:sz w:val="28"/>
          <w:szCs w:val="28"/>
          <w:lang w:val="kk-KZ"/>
        </w:rPr>
        <w:t xml:space="preserve"> мөлшері </w:t>
      </w:r>
      <w:r w:rsidR="004B0ABE">
        <w:rPr>
          <w:sz w:val="28"/>
          <w:szCs w:val="28"/>
          <w:lang w:val="kk-KZ"/>
        </w:rPr>
        <w:t>ет бағытындағы</w:t>
      </w:r>
      <w:r w:rsidR="004B0ABE" w:rsidRPr="00FC6601">
        <w:rPr>
          <w:sz w:val="28"/>
          <w:szCs w:val="28"/>
          <w:lang w:val="kk-KZ"/>
        </w:rPr>
        <w:t xml:space="preserve"> құстарды азықтандырудан </w:t>
      </w:r>
      <w:r w:rsidR="004B0ABE">
        <w:rPr>
          <w:sz w:val="28"/>
          <w:szCs w:val="28"/>
          <w:lang w:val="kk-KZ"/>
        </w:rPr>
        <w:t>өзгеше болады</w:t>
      </w:r>
      <w:r w:rsidR="004B0ABE" w:rsidRPr="00FC6601">
        <w:rPr>
          <w:sz w:val="28"/>
          <w:szCs w:val="28"/>
          <w:lang w:val="kk-KZ"/>
        </w:rPr>
        <w:t>.</w:t>
      </w:r>
      <w:r w:rsidR="0076673E">
        <w:rPr>
          <w:sz w:val="28"/>
          <w:szCs w:val="28"/>
          <w:lang w:val="kk-KZ"/>
        </w:rPr>
        <w:t xml:space="preserve"> </w:t>
      </w:r>
      <w:r w:rsidR="0076673E" w:rsidRPr="0088499A">
        <w:rPr>
          <w:sz w:val="28"/>
          <w:szCs w:val="28"/>
          <w:lang w:val="kk-KZ"/>
        </w:rPr>
        <w:t>Мамандардың ұсыныстарына сәйкес, бройлерлерді белгілі бір жасқа дейін көп мөлшерде</w:t>
      </w:r>
      <w:r w:rsidR="0076673E">
        <w:rPr>
          <w:sz w:val="28"/>
          <w:szCs w:val="28"/>
          <w:lang w:val="kk-KZ"/>
        </w:rPr>
        <w:t xml:space="preserve"> еркінше</w:t>
      </w:r>
      <w:r w:rsidR="0076673E" w:rsidRPr="0088499A">
        <w:rPr>
          <w:sz w:val="28"/>
          <w:szCs w:val="28"/>
          <w:lang w:val="kk-KZ"/>
        </w:rPr>
        <w:t xml:space="preserve"> </w:t>
      </w:r>
      <w:r w:rsidR="0076673E">
        <w:rPr>
          <w:sz w:val="28"/>
          <w:szCs w:val="28"/>
          <w:lang w:val="kk-KZ"/>
        </w:rPr>
        <w:t>қоректендіру</w:t>
      </w:r>
      <w:r w:rsidR="0076673E" w:rsidRPr="0088499A">
        <w:rPr>
          <w:sz w:val="28"/>
          <w:szCs w:val="28"/>
          <w:lang w:val="kk-KZ"/>
        </w:rPr>
        <w:t xml:space="preserve"> ұсынылады</w:t>
      </w:r>
      <w:r w:rsidR="0076673E">
        <w:rPr>
          <w:sz w:val="28"/>
          <w:szCs w:val="28"/>
          <w:lang w:val="kk-KZ"/>
        </w:rPr>
        <w:t>, кейініре</w:t>
      </w:r>
      <w:r w:rsidR="00432143">
        <w:rPr>
          <w:sz w:val="28"/>
          <w:szCs w:val="28"/>
          <w:lang w:val="kk-KZ"/>
        </w:rPr>
        <w:t xml:space="preserve">к </w:t>
      </w:r>
      <w:r w:rsidR="00432143" w:rsidRPr="00432143">
        <w:rPr>
          <w:sz w:val="28"/>
          <w:szCs w:val="28"/>
          <w:lang w:val="kk-KZ"/>
        </w:rPr>
        <w:t>5</w:t>
      </w:r>
      <w:r w:rsidR="0076673E" w:rsidRPr="0088499A">
        <w:rPr>
          <w:sz w:val="28"/>
          <w:szCs w:val="28"/>
          <w:lang w:val="kk-KZ"/>
        </w:rPr>
        <w:t>-</w:t>
      </w:r>
      <w:r w:rsidR="0076673E">
        <w:rPr>
          <w:sz w:val="28"/>
          <w:szCs w:val="28"/>
          <w:lang w:val="kk-KZ"/>
        </w:rPr>
        <w:t>аптадан бастап шектеулі азықтандыр</w:t>
      </w:r>
      <w:r w:rsidR="0076673E" w:rsidRPr="0088499A">
        <w:rPr>
          <w:sz w:val="28"/>
          <w:szCs w:val="28"/>
          <w:lang w:val="kk-KZ"/>
        </w:rPr>
        <w:t>у режиміне ауысу керек</w:t>
      </w:r>
      <w:r w:rsidR="0076673E">
        <w:rPr>
          <w:sz w:val="28"/>
          <w:szCs w:val="28"/>
          <w:lang w:val="kk-KZ"/>
        </w:rPr>
        <w:t xml:space="preserve"> [</w:t>
      </w:r>
      <w:r w:rsidR="00243B59">
        <w:rPr>
          <w:sz w:val="28"/>
          <w:szCs w:val="28"/>
          <w:lang w:val="kk-KZ"/>
        </w:rPr>
        <w:t>108</w:t>
      </w:r>
      <w:r w:rsidR="0076673E">
        <w:rPr>
          <w:sz w:val="28"/>
          <w:szCs w:val="28"/>
          <w:lang w:val="kk-KZ"/>
        </w:rPr>
        <w:t>]</w:t>
      </w:r>
      <w:r w:rsidR="0076673E" w:rsidRPr="0088499A">
        <w:rPr>
          <w:sz w:val="28"/>
          <w:szCs w:val="28"/>
          <w:lang w:val="kk-KZ"/>
        </w:rPr>
        <w:t>.</w:t>
      </w:r>
      <w:r w:rsidR="00432143">
        <w:rPr>
          <w:sz w:val="28"/>
          <w:szCs w:val="28"/>
          <w:lang w:val="kk-KZ"/>
        </w:rPr>
        <w:t xml:space="preserve"> </w:t>
      </w:r>
      <w:r w:rsidR="00432143" w:rsidRPr="00DC5485">
        <w:rPr>
          <w:sz w:val="28"/>
          <w:szCs w:val="28"/>
          <w:lang w:val="kk-KZ"/>
        </w:rPr>
        <w:t>Олар жұмыртқа</w:t>
      </w:r>
      <w:r w:rsidR="00432143">
        <w:rPr>
          <w:sz w:val="28"/>
          <w:szCs w:val="28"/>
          <w:lang w:val="kk-KZ"/>
        </w:rPr>
        <w:t>лағыштық</w:t>
      </w:r>
      <w:r w:rsidR="00432143" w:rsidRPr="00DC5485">
        <w:rPr>
          <w:sz w:val="28"/>
          <w:szCs w:val="28"/>
          <w:lang w:val="kk-KZ"/>
        </w:rPr>
        <w:t xml:space="preserve"> өнімділігінің өсуін</w:t>
      </w:r>
      <w:r w:rsidR="00432143">
        <w:rPr>
          <w:sz w:val="28"/>
          <w:szCs w:val="28"/>
          <w:lang w:val="kk-KZ"/>
        </w:rPr>
        <w:t xml:space="preserve"> сақтау, сондай-ақ жас құст</w:t>
      </w:r>
      <w:r w:rsidR="00432143" w:rsidRPr="00DC5485">
        <w:rPr>
          <w:sz w:val="28"/>
          <w:szCs w:val="28"/>
          <w:lang w:val="kk-KZ"/>
        </w:rPr>
        <w:t xml:space="preserve">ардың (бройлерлердің) тірі салмағын арттыруды қамтамасыз ету үшін күнделікті </w:t>
      </w:r>
      <w:r w:rsidR="00432143">
        <w:rPr>
          <w:sz w:val="28"/>
          <w:szCs w:val="28"/>
          <w:lang w:val="kk-KZ"/>
        </w:rPr>
        <w:t>қоректендіру нормаларын апта сайын</w:t>
      </w:r>
      <w:r w:rsidR="00432143" w:rsidRPr="00DC5485">
        <w:rPr>
          <w:sz w:val="28"/>
          <w:szCs w:val="28"/>
          <w:lang w:val="kk-KZ"/>
        </w:rPr>
        <w:t xml:space="preserve"> түзету қажеттігін атап өтті</w:t>
      </w:r>
      <w:r w:rsidR="00243B59">
        <w:rPr>
          <w:sz w:val="28"/>
          <w:szCs w:val="28"/>
          <w:lang w:val="kk-KZ"/>
        </w:rPr>
        <w:t xml:space="preserve"> [108</w:t>
      </w:r>
      <w:r w:rsidR="00432143">
        <w:rPr>
          <w:sz w:val="28"/>
          <w:szCs w:val="28"/>
          <w:lang w:val="kk-KZ"/>
        </w:rPr>
        <w:t>, с.75].</w:t>
      </w:r>
      <w:r w:rsidR="00432143" w:rsidRPr="00606568">
        <w:rPr>
          <w:lang w:val="kk-KZ"/>
        </w:rPr>
        <w:t xml:space="preserve"> </w:t>
      </w:r>
      <w:r w:rsidR="00432143" w:rsidRPr="00606568">
        <w:rPr>
          <w:sz w:val="28"/>
          <w:szCs w:val="28"/>
          <w:lang w:val="kk-KZ"/>
        </w:rPr>
        <w:t>Сонымен қатар, өндірістік</w:t>
      </w:r>
      <w:r w:rsidR="00432143">
        <w:rPr>
          <w:sz w:val="28"/>
          <w:szCs w:val="28"/>
          <w:lang w:val="kk-KZ"/>
        </w:rPr>
        <w:t xml:space="preserve"> мақсатына байланысты ата-енелік табынның</w:t>
      </w:r>
      <w:r w:rsidR="00432143" w:rsidRPr="00606568">
        <w:rPr>
          <w:sz w:val="28"/>
          <w:szCs w:val="28"/>
          <w:lang w:val="kk-KZ"/>
        </w:rPr>
        <w:t xml:space="preserve"> құстарына арналған жеке </w:t>
      </w:r>
      <w:r w:rsidR="00432143" w:rsidRPr="00DC5485">
        <w:rPr>
          <w:sz w:val="28"/>
          <w:szCs w:val="28"/>
          <w:lang w:val="kk-KZ"/>
        </w:rPr>
        <w:t>азықтандыру</w:t>
      </w:r>
      <w:r w:rsidR="00432143">
        <w:rPr>
          <w:sz w:val="28"/>
          <w:szCs w:val="28"/>
          <w:lang w:val="kk-KZ"/>
        </w:rPr>
        <w:t xml:space="preserve"> </w:t>
      </w:r>
      <w:r w:rsidR="00432143" w:rsidRPr="00606568">
        <w:rPr>
          <w:sz w:val="28"/>
          <w:szCs w:val="28"/>
          <w:lang w:val="kk-KZ"/>
        </w:rPr>
        <w:t>рационы жасалады</w:t>
      </w:r>
      <w:r w:rsidR="00432143">
        <w:rPr>
          <w:sz w:val="28"/>
          <w:szCs w:val="28"/>
          <w:lang w:val="kk-KZ"/>
        </w:rPr>
        <w:t xml:space="preserve"> [</w:t>
      </w:r>
      <w:r w:rsidR="00243B59">
        <w:rPr>
          <w:sz w:val="28"/>
          <w:szCs w:val="28"/>
          <w:lang w:val="kk-KZ"/>
        </w:rPr>
        <w:t>108</w:t>
      </w:r>
      <w:r w:rsidR="00432143">
        <w:rPr>
          <w:sz w:val="28"/>
          <w:szCs w:val="28"/>
          <w:lang w:val="kk-KZ"/>
        </w:rPr>
        <w:t>, с.72]</w:t>
      </w:r>
      <w:r w:rsidR="00432143" w:rsidRPr="00606568">
        <w:rPr>
          <w:sz w:val="28"/>
          <w:szCs w:val="28"/>
          <w:lang w:val="kk-KZ"/>
        </w:rPr>
        <w:t>.</w:t>
      </w:r>
      <w:r w:rsidR="00432143">
        <w:rPr>
          <w:sz w:val="28"/>
          <w:szCs w:val="28"/>
          <w:lang w:val="kk-KZ"/>
        </w:rPr>
        <w:t xml:space="preserve"> </w:t>
      </w:r>
    </w:p>
    <w:p w:rsidR="0076673E" w:rsidRPr="00C21428" w:rsidRDefault="00C21428" w:rsidP="0076673E">
      <w:pPr>
        <w:spacing w:after="0" w:line="240" w:lineRule="auto"/>
        <w:ind w:firstLine="567"/>
        <w:jc w:val="both"/>
        <w:rPr>
          <w:rFonts w:ascii="Times New Roman" w:hAnsi="Times New Roman" w:cs="Times New Roman"/>
          <w:color w:val="FF0000"/>
          <w:sz w:val="24"/>
          <w:szCs w:val="24"/>
          <w:lang w:val="kk-KZ"/>
        </w:rPr>
      </w:pPr>
      <w:r w:rsidRPr="00BD50EE">
        <w:rPr>
          <w:rFonts w:ascii="Times New Roman" w:hAnsi="Times New Roman" w:cs="Times New Roman"/>
          <w:sz w:val="28"/>
          <w:szCs w:val="28"/>
          <w:lang w:val="kk-KZ"/>
        </w:rPr>
        <w:t>Жоғарыда</w:t>
      </w:r>
      <w:r>
        <w:rPr>
          <w:rFonts w:ascii="Times New Roman" w:hAnsi="Times New Roman" w:cs="Times New Roman"/>
          <w:sz w:val="28"/>
          <w:szCs w:val="28"/>
          <w:lang w:val="kk-KZ"/>
        </w:rPr>
        <w:t xml:space="preserve"> айтылғандардың бәрі құс өсірудің</w:t>
      </w:r>
      <w:r w:rsidRPr="00BD50EE">
        <w:rPr>
          <w:rFonts w:ascii="Times New Roman" w:hAnsi="Times New Roman" w:cs="Times New Roman"/>
          <w:sz w:val="28"/>
          <w:szCs w:val="28"/>
          <w:lang w:val="kk-KZ"/>
        </w:rPr>
        <w:t xml:space="preserve"> тікелей шығындар</w:t>
      </w:r>
      <w:r>
        <w:rPr>
          <w:rFonts w:ascii="Times New Roman" w:hAnsi="Times New Roman" w:cs="Times New Roman"/>
          <w:sz w:val="28"/>
          <w:szCs w:val="28"/>
          <w:lang w:val="kk-KZ"/>
        </w:rPr>
        <w:t>ы тұрғысынан нормативтік калькуляцияла</w:t>
      </w:r>
      <w:r w:rsidRPr="00BD50EE">
        <w:rPr>
          <w:rFonts w:ascii="Times New Roman" w:hAnsi="Times New Roman" w:cs="Times New Roman"/>
          <w:sz w:val="28"/>
          <w:szCs w:val="28"/>
          <w:lang w:val="kk-KZ"/>
        </w:rPr>
        <w:t>у элементтерін пайдалануды жалғастырудың маңызды себептері болып табылады.</w:t>
      </w:r>
      <w:r>
        <w:rPr>
          <w:rFonts w:ascii="Times New Roman" w:hAnsi="Times New Roman" w:cs="Times New Roman"/>
          <w:sz w:val="28"/>
          <w:szCs w:val="28"/>
          <w:lang w:val="kk-KZ"/>
        </w:rPr>
        <w:t xml:space="preserve"> </w:t>
      </w:r>
      <w:r w:rsidR="002F17AD" w:rsidRPr="00C61F2C">
        <w:rPr>
          <w:rFonts w:ascii="Times New Roman" w:hAnsi="Times New Roman" w:cs="Times New Roman"/>
          <w:sz w:val="28"/>
          <w:szCs w:val="28"/>
          <w:lang w:val="kk-KZ"/>
        </w:rPr>
        <w:t>Бұл, сөзсіз</w:t>
      </w:r>
      <w:r w:rsidR="002F17AD">
        <w:rPr>
          <w:rFonts w:ascii="Times New Roman" w:hAnsi="Times New Roman" w:cs="Times New Roman"/>
          <w:sz w:val="28"/>
          <w:szCs w:val="28"/>
          <w:lang w:val="kk-KZ"/>
        </w:rPr>
        <w:t>, қ</w:t>
      </w:r>
      <w:r w:rsidR="002F17AD" w:rsidRPr="00C61F2C">
        <w:rPr>
          <w:rFonts w:ascii="Times New Roman" w:hAnsi="Times New Roman" w:cs="Times New Roman"/>
          <w:sz w:val="28"/>
          <w:szCs w:val="28"/>
          <w:lang w:val="kk-KZ"/>
        </w:rPr>
        <w:t>ұс шаруашылығындағы өзгермелі шығындарды нормалауды да, бақылауды да уақытылы реттеп және жаңартып отыруда өте ыңғайлы</w:t>
      </w:r>
      <w:r w:rsidR="002F17AD">
        <w:rPr>
          <w:rFonts w:ascii="Times New Roman" w:hAnsi="Times New Roman" w:cs="Times New Roman"/>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b/>
          <w:sz w:val="28"/>
          <w:szCs w:val="28"/>
          <w:highlight w:val="cyan"/>
          <w:u w:val="single"/>
          <w:lang w:val="kk-KZ"/>
        </w:rPr>
      </w:pPr>
      <w:r w:rsidRPr="005F1BF1">
        <w:rPr>
          <w:rFonts w:ascii="Times New Roman" w:hAnsi="Times New Roman" w:cs="Times New Roman"/>
          <w:sz w:val="28"/>
          <w:szCs w:val="28"/>
          <w:lang w:val="kk-KZ"/>
        </w:rPr>
        <w:t xml:space="preserve">Қазақстандық құс шаруашылығы ұйымдарында пайдаланылатын </w:t>
      </w:r>
      <w:r>
        <w:rPr>
          <w:rFonts w:ascii="Times New Roman" w:hAnsi="Times New Roman" w:cs="Times New Roman"/>
          <w:sz w:val="28"/>
          <w:szCs w:val="28"/>
          <w:lang w:val="kk-KZ"/>
        </w:rPr>
        <w:t xml:space="preserve">ШЕА </w:t>
      </w:r>
      <w:r w:rsidRPr="005F1BF1">
        <w:rPr>
          <w:rFonts w:ascii="Times New Roman" w:hAnsi="Times New Roman" w:cs="Times New Roman"/>
          <w:sz w:val="28"/>
          <w:szCs w:val="28"/>
          <w:lang w:val="kk-KZ"/>
        </w:rPr>
        <w:t>әдістері әлі күнге дейін дамыған елдердегі калькуляциялау жүйелерін тиі</w:t>
      </w:r>
      <w:r>
        <w:rPr>
          <w:rFonts w:ascii="Times New Roman" w:hAnsi="Times New Roman" w:cs="Times New Roman"/>
          <w:sz w:val="28"/>
          <w:szCs w:val="28"/>
          <w:lang w:val="kk-KZ"/>
        </w:rPr>
        <w:t>мді ажырататын негізгі белгілерін</w:t>
      </w:r>
      <w:r w:rsidRPr="005F1BF1">
        <w:rPr>
          <w:rFonts w:ascii="Times New Roman" w:hAnsi="Times New Roman" w:cs="Times New Roman"/>
          <w:sz w:val="28"/>
          <w:szCs w:val="28"/>
          <w:lang w:val="kk-KZ"/>
        </w:rPr>
        <w:t>е</w:t>
      </w:r>
      <w:r>
        <w:rPr>
          <w:rFonts w:ascii="Times New Roman" w:hAnsi="Times New Roman" w:cs="Times New Roman"/>
          <w:sz w:val="28"/>
          <w:szCs w:val="28"/>
          <w:lang w:val="kk-KZ"/>
        </w:rPr>
        <w:t>/қасиеттеріне</w:t>
      </w:r>
      <w:r w:rsidRPr="005F1BF1">
        <w:rPr>
          <w:rFonts w:ascii="Times New Roman" w:hAnsi="Times New Roman" w:cs="Times New Roman"/>
          <w:sz w:val="28"/>
          <w:szCs w:val="28"/>
          <w:lang w:val="kk-KZ"/>
        </w:rPr>
        <w:t xml:space="preserve"> ие болған жоқ</w:t>
      </w:r>
      <w:r>
        <w:rPr>
          <w:rFonts w:ascii="Times New Roman" w:hAnsi="Times New Roman" w:cs="Times New Roman"/>
          <w:sz w:val="28"/>
          <w:szCs w:val="28"/>
          <w:lang w:val="kk-KZ"/>
        </w:rPr>
        <w:t xml:space="preserve"> деп айта аламыз</w:t>
      </w:r>
      <w:r w:rsidRPr="005F1BF1">
        <w:rPr>
          <w:rFonts w:ascii="Times New Roman" w:hAnsi="Times New Roman" w:cs="Times New Roman"/>
          <w:sz w:val="28"/>
          <w:szCs w:val="28"/>
          <w:lang w:val="kk-KZ"/>
        </w:rPr>
        <w:t>.</w:t>
      </w:r>
      <w:r>
        <w:rPr>
          <w:rFonts w:ascii="Times New Roman" w:hAnsi="Times New Roman" w:cs="Times New Roman"/>
          <w:sz w:val="28"/>
          <w:szCs w:val="28"/>
          <w:lang w:val="kk-KZ"/>
        </w:rPr>
        <w:t xml:space="preserve"> 1-бөлімде  </w:t>
      </w:r>
      <w:r w:rsidRPr="00FE1BF0">
        <w:rPr>
          <w:rFonts w:ascii="Times New Roman" w:hAnsi="Times New Roman" w:cs="Times New Roman"/>
          <w:sz w:val="28"/>
          <w:szCs w:val="28"/>
          <w:lang w:val="kk-KZ"/>
        </w:rPr>
        <w:t xml:space="preserve">айтылғандай, </w:t>
      </w:r>
      <w:r>
        <w:rPr>
          <w:rFonts w:ascii="Times New Roman" w:hAnsi="Times New Roman" w:cs="Times New Roman"/>
          <w:sz w:val="28"/>
          <w:szCs w:val="28"/>
          <w:lang w:val="kk-KZ"/>
        </w:rPr>
        <w:t>ШЕАЖ-</w:t>
      </w:r>
      <w:r w:rsidRPr="00FE1BF0">
        <w:rPr>
          <w:rFonts w:ascii="Times New Roman" w:hAnsi="Times New Roman" w:cs="Times New Roman"/>
          <w:sz w:val="28"/>
          <w:szCs w:val="28"/>
          <w:lang w:val="kk-KZ"/>
        </w:rPr>
        <w:t>сі бухгалтерлік және аналитикалық операциялар мен ақпаратты жинау және өңдеу процедураларын бір процеске біріктіруді қамтиды.</w:t>
      </w:r>
      <w:r w:rsidRPr="00FE1BF0">
        <w:rPr>
          <w:rFonts w:ascii="Times New Roman" w:hAnsi="Times New Roman" w:cs="Times New Roman"/>
          <w:b/>
          <w:sz w:val="28"/>
          <w:szCs w:val="28"/>
          <w:highlight w:val="cyan"/>
          <w:u w:val="single"/>
          <w:lang w:val="kk-KZ"/>
        </w:rPr>
        <w:t xml:space="preserve"> </w:t>
      </w:r>
    </w:p>
    <w:p w:rsidR="0064774D" w:rsidRDefault="0064774D" w:rsidP="0064774D">
      <w:pPr>
        <w:spacing w:after="0" w:line="240" w:lineRule="auto"/>
        <w:ind w:firstLine="567"/>
        <w:jc w:val="both"/>
        <w:rPr>
          <w:rFonts w:ascii="Times New Roman" w:hAnsi="Times New Roman" w:cs="Times New Roman"/>
          <w:sz w:val="28"/>
          <w:szCs w:val="28"/>
          <w:lang w:val="kk-KZ"/>
        </w:rPr>
      </w:pPr>
      <w:r w:rsidRPr="00745019">
        <w:rPr>
          <w:rFonts w:ascii="Times New Roman" w:hAnsi="Times New Roman" w:cs="Times New Roman"/>
          <w:sz w:val="28"/>
          <w:szCs w:val="28"/>
          <w:lang w:val="kk-KZ"/>
        </w:rPr>
        <w:t>Құс фабрикаларының арасында шығындарды есепке алудың заманауи озық жүйелерін қолданатын ұйымдар аз кездеседі.</w:t>
      </w:r>
      <w:r>
        <w:rPr>
          <w:rFonts w:ascii="Times New Roman" w:hAnsi="Times New Roman" w:cs="Times New Roman"/>
          <w:sz w:val="28"/>
          <w:szCs w:val="28"/>
          <w:lang w:val="kk-KZ"/>
        </w:rPr>
        <w:t xml:space="preserve"> </w:t>
      </w:r>
      <w:r w:rsidRPr="00745019">
        <w:rPr>
          <w:rFonts w:ascii="Times New Roman" w:hAnsi="Times New Roman" w:cs="Times New Roman"/>
          <w:sz w:val="28"/>
          <w:szCs w:val="28"/>
          <w:lang w:val="kk-KZ"/>
        </w:rPr>
        <w:t xml:space="preserve">43 құс шаруашылығы </w:t>
      </w:r>
      <w:r w:rsidR="00B8438F">
        <w:rPr>
          <w:rFonts w:ascii="Times New Roman" w:hAnsi="Times New Roman" w:cs="Times New Roman"/>
          <w:sz w:val="28"/>
          <w:szCs w:val="28"/>
          <w:lang w:val="kk-KZ"/>
        </w:rPr>
        <w:t>кәсіпорындары</w:t>
      </w:r>
      <w:r w:rsidRPr="00745019">
        <w:rPr>
          <w:rFonts w:ascii="Times New Roman" w:hAnsi="Times New Roman" w:cs="Times New Roman"/>
          <w:sz w:val="28"/>
          <w:szCs w:val="28"/>
          <w:lang w:val="kk-KZ"/>
        </w:rPr>
        <w:t>ның бас бухгалтерлері мен қаржы бөлімінің жетекшілеріне жүргізілген сауалнаманың нәтижелері осындай тұжырымның дәлелі болды</w:t>
      </w:r>
      <w:r>
        <w:rPr>
          <w:rFonts w:ascii="Times New Roman" w:hAnsi="Times New Roman" w:cs="Times New Roman"/>
          <w:sz w:val="28"/>
          <w:szCs w:val="28"/>
          <w:lang w:val="kk-KZ"/>
        </w:rPr>
        <w:t xml:space="preserve"> (Сурет </w:t>
      </w:r>
      <w:r w:rsidR="00B83C1F">
        <w:rPr>
          <w:rFonts w:ascii="Times New Roman" w:hAnsi="Times New Roman" w:cs="Times New Roman"/>
          <w:sz w:val="28"/>
          <w:szCs w:val="28"/>
          <w:lang w:val="kk-KZ"/>
        </w:rPr>
        <w:t>21</w:t>
      </w:r>
      <w:r>
        <w:rPr>
          <w:rFonts w:ascii="Times New Roman" w:hAnsi="Times New Roman" w:cs="Times New Roman"/>
          <w:sz w:val="28"/>
          <w:szCs w:val="28"/>
          <w:lang w:val="kk-KZ"/>
        </w:rPr>
        <w:t>)</w:t>
      </w:r>
      <w:r w:rsidRPr="0074501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4774D" w:rsidRPr="00FB566F" w:rsidRDefault="0064774D" w:rsidP="0064774D">
      <w:pPr>
        <w:spacing w:after="0" w:line="240" w:lineRule="auto"/>
        <w:ind w:firstLine="567"/>
        <w:jc w:val="both"/>
        <w:rPr>
          <w:rFonts w:ascii="Times New Roman" w:hAnsi="Times New Roman" w:cs="Times New Roman"/>
          <w:sz w:val="28"/>
          <w:szCs w:val="28"/>
          <w:lang w:val="kk-KZ"/>
        </w:rPr>
      </w:pPr>
    </w:p>
    <w:p w:rsidR="0064774D" w:rsidRDefault="0064774D" w:rsidP="0064774D">
      <w:pPr>
        <w:spacing w:after="0" w:line="240" w:lineRule="auto"/>
        <w:ind w:firstLine="567"/>
        <w:jc w:val="center"/>
        <w:rPr>
          <w:rFonts w:ascii="Times New Roman" w:hAnsi="Times New Roman" w:cs="Times New Roman"/>
          <w:b/>
          <w:sz w:val="28"/>
          <w:szCs w:val="28"/>
          <w:u w:val="single"/>
          <w:lang w:val="kk-KZ"/>
        </w:rPr>
      </w:pPr>
      <w:r>
        <w:rPr>
          <w:noProof/>
          <w:lang w:eastAsia="ru-RU"/>
        </w:rPr>
        <w:drawing>
          <wp:inline distT="0" distB="0" distL="0" distR="0" wp14:anchorId="68019AA3" wp14:editId="20965FF2">
            <wp:extent cx="4469642" cy="2759122"/>
            <wp:effectExtent l="0" t="0" r="7620" b="3175"/>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4774D" w:rsidRDefault="0064774D" w:rsidP="0064774D">
      <w:pPr>
        <w:spacing w:after="0" w:line="240" w:lineRule="auto"/>
        <w:ind w:firstLine="709"/>
        <w:jc w:val="both"/>
        <w:rPr>
          <w:rFonts w:ascii="Times New Roman" w:hAnsi="Times New Roman" w:cs="Times New Roman"/>
          <w:b/>
          <w:color w:val="FF0000"/>
          <w:u w:val="single"/>
          <w:lang w:val="kk-KZ"/>
        </w:rPr>
      </w:pPr>
    </w:p>
    <w:p w:rsidR="0064774D" w:rsidRDefault="0064774D" w:rsidP="0064774D">
      <w:pPr>
        <w:spacing w:after="0" w:line="240" w:lineRule="auto"/>
        <w:ind w:firstLine="709"/>
        <w:jc w:val="both"/>
        <w:rPr>
          <w:rFonts w:ascii="Times New Roman" w:hAnsi="Times New Roman" w:cs="Times New Roman"/>
          <w:b/>
          <w:color w:val="FF0000"/>
          <w:u w:val="single"/>
          <w:lang w:val="kk-KZ"/>
        </w:rPr>
      </w:pPr>
    </w:p>
    <w:p w:rsidR="0064774D" w:rsidRDefault="0064774D" w:rsidP="0064774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E2EF0">
        <w:rPr>
          <w:rFonts w:ascii="Times New Roman" w:hAnsi="Times New Roman" w:cs="Times New Roman"/>
          <w:sz w:val="28"/>
          <w:szCs w:val="28"/>
          <w:lang w:val="kk-KZ"/>
        </w:rPr>
        <w:t>21</w:t>
      </w:r>
      <w:r w:rsidRPr="006A5AD2">
        <w:rPr>
          <w:rFonts w:ascii="Times New Roman" w:hAnsi="Times New Roman" w:cs="Times New Roman"/>
          <w:sz w:val="28"/>
          <w:szCs w:val="28"/>
          <w:lang w:val="kk-KZ"/>
        </w:rPr>
        <w:t xml:space="preserve"> – </w:t>
      </w:r>
      <w:r w:rsidRPr="004E1FEC">
        <w:rPr>
          <w:rFonts w:ascii="Times New Roman" w:hAnsi="Times New Roman" w:cs="Times New Roman"/>
          <w:sz w:val="28"/>
          <w:szCs w:val="28"/>
          <w:lang w:val="kk-KZ"/>
        </w:rPr>
        <w:t>ABC жүйесін қолдану</w:t>
      </w:r>
      <w:r w:rsidR="00B8438F">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 сауалнама</w:t>
      </w:r>
      <w:r w:rsidRPr="004E1FEC">
        <w:rPr>
          <w:rFonts w:ascii="Times New Roman" w:hAnsi="Times New Roman" w:cs="Times New Roman"/>
          <w:sz w:val="28"/>
          <w:szCs w:val="28"/>
          <w:lang w:val="kk-KZ"/>
        </w:rPr>
        <w:t xml:space="preserve"> нәтижесі</w:t>
      </w:r>
    </w:p>
    <w:p w:rsidR="0064774D" w:rsidRDefault="0064774D" w:rsidP="0064774D">
      <w:pPr>
        <w:spacing w:after="0" w:line="240" w:lineRule="auto"/>
        <w:ind w:firstLine="709"/>
        <w:jc w:val="center"/>
        <w:rPr>
          <w:rFonts w:ascii="Times New Roman" w:hAnsi="Times New Roman" w:cs="Times New Roman"/>
          <w:sz w:val="28"/>
          <w:szCs w:val="28"/>
          <w:lang w:val="kk-KZ"/>
        </w:rPr>
      </w:pPr>
    </w:p>
    <w:p w:rsidR="0064774D" w:rsidRDefault="0064774D" w:rsidP="0064774D">
      <w:pPr>
        <w:spacing w:after="0" w:line="240" w:lineRule="auto"/>
        <w:ind w:firstLine="567"/>
        <w:jc w:val="both"/>
        <w:rPr>
          <w:rFonts w:ascii="Times New Roman" w:hAnsi="Times New Roman" w:cs="Times New Roman"/>
          <w:sz w:val="24"/>
          <w:szCs w:val="24"/>
          <w:lang w:val="kk-KZ"/>
        </w:rPr>
      </w:pPr>
      <w:r w:rsidRPr="004E1FEC">
        <w:rPr>
          <w:rFonts w:ascii="Times New Roman" w:hAnsi="Times New Roman" w:cs="Times New Roman"/>
          <w:sz w:val="24"/>
          <w:szCs w:val="24"/>
          <w:lang w:val="kk-KZ"/>
        </w:rPr>
        <w:t>Ескерту – Сауалнама нәтижесі бойынша автормен әзірленген</w:t>
      </w:r>
    </w:p>
    <w:p w:rsidR="00A744CA" w:rsidRDefault="0064774D" w:rsidP="0064774D">
      <w:pPr>
        <w:spacing w:after="0" w:line="240" w:lineRule="auto"/>
        <w:ind w:firstLine="567"/>
        <w:jc w:val="both"/>
        <w:rPr>
          <w:rFonts w:ascii="Times New Roman" w:hAnsi="Times New Roman" w:cs="Times New Roman"/>
          <w:sz w:val="28"/>
          <w:szCs w:val="28"/>
          <w:lang w:val="kk-KZ"/>
        </w:rPr>
      </w:pPr>
      <w:r w:rsidRPr="00A744CA">
        <w:rPr>
          <w:rFonts w:ascii="Times New Roman" w:hAnsi="Times New Roman" w:cs="Times New Roman"/>
          <w:sz w:val="28"/>
          <w:szCs w:val="28"/>
          <w:lang w:val="kk-KZ"/>
        </w:rPr>
        <w:t>Зерттеу іріктемесіне ҚР-ның құс шаруашылығындағы барлық құрылымдардың қатысу мүмкіндігі болғанын атап өткіміз келеді, өйткені олардың тізімі «Қазақстанның құс өсірушілер одағы» ЗЖТБ сайтында қол жетімді</w:t>
      </w:r>
      <w:r w:rsidRPr="001439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60FAB">
        <w:rPr>
          <w:rFonts w:ascii="Times New Roman" w:hAnsi="Times New Roman" w:cs="Times New Roman"/>
          <w:sz w:val="28"/>
          <w:szCs w:val="28"/>
          <w:lang w:val="kk-KZ"/>
        </w:rPr>
        <w:t xml:space="preserve">Іс жүзінде </w:t>
      </w:r>
      <w:r>
        <w:rPr>
          <w:rFonts w:ascii="Times New Roman" w:hAnsi="Times New Roman" w:cs="Times New Roman"/>
          <w:sz w:val="28"/>
          <w:szCs w:val="28"/>
          <w:lang w:val="kk-KZ"/>
        </w:rPr>
        <w:t>сауалнама үлгісіне</w:t>
      </w:r>
      <w:r w:rsidRPr="00260FAB">
        <w:rPr>
          <w:rFonts w:ascii="Times New Roman" w:hAnsi="Times New Roman" w:cs="Times New Roman"/>
          <w:sz w:val="28"/>
          <w:szCs w:val="28"/>
          <w:lang w:val="kk-KZ"/>
        </w:rPr>
        <w:t xml:space="preserve"> 43 құс ш</w:t>
      </w:r>
      <w:r>
        <w:rPr>
          <w:rFonts w:ascii="Times New Roman" w:hAnsi="Times New Roman" w:cs="Times New Roman"/>
          <w:sz w:val="28"/>
          <w:szCs w:val="28"/>
          <w:lang w:val="kk-KZ"/>
        </w:rPr>
        <w:t>аруашылығы кәсіпорындары кірген. Солардан а</w:t>
      </w:r>
      <w:r w:rsidRPr="00260FAB">
        <w:rPr>
          <w:rFonts w:ascii="Times New Roman" w:hAnsi="Times New Roman" w:cs="Times New Roman"/>
          <w:sz w:val="28"/>
          <w:szCs w:val="28"/>
          <w:lang w:val="kk-KZ"/>
        </w:rPr>
        <w:t>лынған деректер шетелдік есеп тәжірибесінде қолданылатын тиімді заманауи жүйенің бірі болып саналатын АВС-ті бес ұйым өздерінің шығындар есебінде пайдаланылатынын көрсетті</w:t>
      </w:r>
      <w:r>
        <w:rPr>
          <w:rFonts w:ascii="Times New Roman" w:hAnsi="Times New Roman" w:cs="Times New Roman"/>
          <w:sz w:val="28"/>
          <w:szCs w:val="28"/>
          <w:lang w:val="kk-KZ"/>
        </w:rPr>
        <w:t xml:space="preserve">, ол </w:t>
      </w:r>
      <w:r w:rsidR="00B83C1F">
        <w:rPr>
          <w:rFonts w:ascii="Times New Roman" w:hAnsi="Times New Roman" w:cs="Times New Roman"/>
          <w:sz w:val="28"/>
          <w:szCs w:val="28"/>
          <w:lang w:val="kk-KZ"/>
        </w:rPr>
        <w:t>21</w:t>
      </w:r>
      <w:r>
        <w:rPr>
          <w:rFonts w:ascii="Times New Roman" w:hAnsi="Times New Roman" w:cs="Times New Roman"/>
          <w:sz w:val="28"/>
          <w:szCs w:val="28"/>
          <w:lang w:val="kk-KZ"/>
        </w:rPr>
        <w:t>-суретте берілген</w:t>
      </w:r>
      <w:r w:rsidRPr="00260FA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sz w:val="28"/>
          <w:szCs w:val="28"/>
          <w:lang w:val="kk-KZ"/>
        </w:rPr>
      </w:pPr>
      <w:r w:rsidRPr="000C3813">
        <w:rPr>
          <w:rFonts w:ascii="Times New Roman" w:hAnsi="Times New Roman" w:cs="Times New Roman"/>
          <w:sz w:val="28"/>
          <w:szCs w:val="28"/>
          <w:lang w:val="kk-KZ"/>
        </w:rPr>
        <w:t>Әр</w:t>
      </w:r>
      <w:r>
        <w:rPr>
          <w:rFonts w:ascii="Times New Roman" w:hAnsi="Times New Roman" w:cs="Times New Roman"/>
          <w:sz w:val="28"/>
          <w:szCs w:val="28"/>
          <w:lang w:val="kk-KZ"/>
        </w:rPr>
        <w:t xml:space="preserve"> саладағы жеке ұйым</w:t>
      </w:r>
      <w:r w:rsidRPr="000C3813">
        <w:rPr>
          <w:rFonts w:ascii="Times New Roman" w:hAnsi="Times New Roman" w:cs="Times New Roman"/>
          <w:sz w:val="28"/>
          <w:szCs w:val="28"/>
          <w:lang w:val="kk-KZ"/>
        </w:rPr>
        <w:t xml:space="preserve">ның өндірісін тиімді басқару </w:t>
      </w:r>
      <w:r>
        <w:rPr>
          <w:rFonts w:ascii="Times New Roman" w:hAnsi="Times New Roman" w:cs="Times New Roman"/>
          <w:sz w:val="28"/>
          <w:szCs w:val="28"/>
          <w:lang w:val="kk-KZ"/>
        </w:rPr>
        <w:t>ШЕАЖ-</w:t>
      </w:r>
      <w:r w:rsidRPr="000C3813">
        <w:rPr>
          <w:rFonts w:ascii="Times New Roman" w:hAnsi="Times New Roman" w:cs="Times New Roman"/>
          <w:sz w:val="28"/>
          <w:szCs w:val="28"/>
          <w:lang w:val="kk-KZ"/>
        </w:rPr>
        <w:t>нсіз мүмкін емес, бұл өз кезегінде оның технологиялық үр</w:t>
      </w:r>
      <w:r>
        <w:rPr>
          <w:rFonts w:ascii="Times New Roman" w:hAnsi="Times New Roman" w:cs="Times New Roman"/>
          <w:sz w:val="28"/>
          <w:szCs w:val="28"/>
          <w:lang w:val="kk-KZ"/>
        </w:rPr>
        <w:t>ді</w:t>
      </w:r>
      <w:r w:rsidRPr="000C3813">
        <w:rPr>
          <w:rFonts w:ascii="Times New Roman" w:hAnsi="Times New Roman" w:cs="Times New Roman"/>
          <w:sz w:val="28"/>
          <w:szCs w:val="28"/>
          <w:lang w:val="kk-KZ"/>
        </w:rPr>
        <w:t>стеріне</w:t>
      </w:r>
      <w:r>
        <w:rPr>
          <w:rFonts w:ascii="Times New Roman" w:hAnsi="Times New Roman" w:cs="Times New Roman"/>
          <w:sz w:val="28"/>
          <w:szCs w:val="28"/>
          <w:lang w:val="kk-KZ"/>
        </w:rPr>
        <w:t xml:space="preserve"> сәйкес келуімен байланысты болады</w:t>
      </w:r>
      <w:r w:rsidRPr="000C3813">
        <w:rPr>
          <w:rFonts w:ascii="Times New Roman" w:hAnsi="Times New Roman" w:cs="Times New Roman"/>
          <w:sz w:val="28"/>
          <w:szCs w:val="28"/>
          <w:lang w:val="kk-KZ"/>
        </w:rPr>
        <w:t>.</w:t>
      </w:r>
      <w:r w:rsidRPr="0078115B">
        <w:rPr>
          <w:lang w:val="kk-KZ"/>
        </w:rPr>
        <w:t xml:space="preserve"> </w:t>
      </w:r>
      <w:r w:rsidRPr="00060A66">
        <w:rPr>
          <w:rFonts w:ascii="Times New Roman" w:hAnsi="Times New Roman" w:cs="Times New Roman"/>
          <w:sz w:val="28"/>
          <w:szCs w:val="28"/>
          <w:lang w:val="kk-KZ"/>
        </w:rPr>
        <w:t xml:space="preserve">Таңдалған </w:t>
      </w:r>
      <w:r>
        <w:rPr>
          <w:rFonts w:ascii="Times New Roman" w:hAnsi="Times New Roman" w:cs="Times New Roman"/>
          <w:sz w:val="28"/>
          <w:szCs w:val="28"/>
          <w:lang w:val="kk-KZ"/>
        </w:rPr>
        <w:t xml:space="preserve">ШЕАЖ </w:t>
      </w:r>
      <w:r w:rsidRPr="00060A66">
        <w:rPr>
          <w:rFonts w:ascii="Times New Roman" w:hAnsi="Times New Roman" w:cs="Times New Roman"/>
          <w:sz w:val="28"/>
          <w:szCs w:val="28"/>
          <w:lang w:val="kk-KZ"/>
        </w:rPr>
        <w:t>ұсынылған ақпараттың сапасына әсер ететіні белгілі</w:t>
      </w:r>
      <w:r>
        <w:rPr>
          <w:rFonts w:ascii="Times New Roman" w:hAnsi="Times New Roman" w:cs="Times New Roman"/>
          <w:sz w:val="28"/>
          <w:szCs w:val="28"/>
          <w:lang w:val="kk-KZ"/>
        </w:rPr>
        <w:t xml:space="preserve">, </w:t>
      </w:r>
      <w:r w:rsidRPr="00060A66">
        <w:rPr>
          <w:rFonts w:ascii="Times New Roman" w:hAnsi="Times New Roman" w:cs="Times New Roman"/>
          <w:sz w:val="28"/>
          <w:szCs w:val="28"/>
          <w:lang w:val="kk-KZ"/>
        </w:rPr>
        <w:t>және ол аналитикалық</w:t>
      </w:r>
      <w:r>
        <w:rPr>
          <w:rFonts w:ascii="Times New Roman" w:hAnsi="Times New Roman" w:cs="Times New Roman"/>
          <w:sz w:val="28"/>
          <w:szCs w:val="28"/>
          <w:lang w:val="kk-KZ"/>
        </w:rPr>
        <w:t xml:space="preserve"> деректерді</w:t>
      </w:r>
      <w:r w:rsidRPr="00060A66">
        <w:rPr>
          <w:rFonts w:ascii="Times New Roman" w:hAnsi="Times New Roman" w:cs="Times New Roman"/>
          <w:sz w:val="28"/>
          <w:szCs w:val="28"/>
          <w:lang w:val="kk-KZ"/>
        </w:rPr>
        <w:t>ң сақтаушысы болып табылады</w:t>
      </w:r>
      <w:r>
        <w:rPr>
          <w:rFonts w:ascii="Times New Roman" w:hAnsi="Times New Roman" w:cs="Times New Roman"/>
          <w:sz w:val="28"/>
          <w:szCs w:val="28"/>
          <w:lang w:val="kk-KZ"/>
        </w:rPr>
        <w:t xml:space="preserve">. </w:t>
      </w:r>
      <w:r w:rsidRPr="00FF649B">
        <w:rPr>
          <w:rFonts w:ascii="Times New Roman" w:hAnsi="Times New Roman" w:cs="Times New Roman"/>
          <w:sz w:val="28"/>
          <w:szCs w:val="28"/>
          <w:lang w:val="kk-KZ"/>
        </w:rPr>
        <w:t>Шығындар туралы есептік ақпаратты практикалық қолдану аясын кеңейту үшін, біздің ойымызша, кем дегенде екі</w:t>
      </w:r>
      <w:r>
        <w:rPr>
          <w:rFonts w:ascii="Times New Roman" w:hAnsi="Times New Roman" w:cs="Times New Roman"/>
          <w:sz w:val="28"/>
          <w:szCs w:val="28"/>
          <w:lang w:val="kk-KZ"/>
        </w:rPr>
        <w:t xml:space="preserve"> озық</w:t>
      </w:r>
      <w:r w:rsidRPr="00FF649B">
        <w:rPr>
          <w:rFonts w:ascii="Times New Roman" w:hAnsi="Times New Roman" w:cs="Times New Roman"/>
          <w:sz w:val="28"/>
          <w:szCs w:val="28"/>
          <w:lang w:val="kk-KZ"/>
        </w:rPr>
        <w:t xml:space="preserve"> жүйенің артықшылықтары</w:t>
      </w:r>
      <w:r>
        <w:rPr>
          <w:rFonts w:ascii="Times New Roman" w:hAnsi="Times New Roman" w:cs="Times New Roman"/>
          <w:sz w:val="28"/>
          <w:szCs w:val="28"/>
          <w:lang w:val="kk-KZ"/>
        </w:rPr>
        <w:t xml:space="preserve"> мен тәсілдерін </w:t>
      </w:r>
      <w:r w:rsidRPr="00A744CA">
        <w:rPr>
          <w:rFonts w:ascii="Times New Roman" w:hAnsi="Times New Roman" w:cs="Times New Roman"/>
          <w:sz w:val="28"/>
          <w:szCs w:val="28"/>
          <w:lang w:val="kk-KZ"/>
        </w:rPr>
        <w:t>біріктіре</w:t>
      </w:r>
      <w:r>
        <w:rPr>
          <w:rFonts w:ascii="Times New Roman" w:hAnsi="Times New Roman" w:cs="Times New Roman"/>
          <w:sz w:val="28"/>
          <w:szCs w:val="28"/>
          <w:lang w:val="kk-KZ"/>
        </w:rPr>
        <w:t xml:space="preserve"> қолданған жөн</w:t>
      </w:r>
      <w:r w:rsidRPr="00FF649B">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Сонымен бірге ұйымның с</w:t>
      </w:r>
      <w:r w:rsidRPr="0012607A">
        <w:rPr>
          <w:rFonts w:ascii="Times New Roman" w:hAnsi="Times New Roman" w:cs="Times New Roman"/>
          <w:sz w:val="28"/>
          <w:szCs w:val="28"/>
          <w:lang w:val="kk-KZ"/>
        </w:rPr>
        <w:t xml:space="preserve">тратегиялық маңызды басқару шешімдері шығындарды есепке алуды ұйымдастырудың жай-күйіне және бухгалтерлік ақпараттың сапасына </w:t>
      </w:r>
      <w:r w:rsidRPr="0008256F">
        <w:rPr>
          <w:rFonts w:ascii="Times New Roman" w:hAnsi="Times New Roman" w:cs="Times New Roman"/>
          <w:sz w:val="28"/>
          <w:szCs w:val="28"/>
          <w:lang w:val="kk-KZ"/>
        </w:rPr>
        <w:t>байланысты</w:t>
      </w:r>
      <w:r>
        <w:rPr>
          <w:rFonts w:ascii="Times New Roman" w:hAnsi="Times New Roman" w:cs="Times New Roman"/>
          <w:sz w:val="28"/>
          <w:szCs w:val="28"/>
          <w:lang w:val="kk-KZ"/>
        </w:rPr>
        <w:t xml:space="preserve"> болады.</w:t>
      </w:r>
    </w:p>
    <w:p w:rsidR="008D45EF" w:rsidRPr="00941EEB" w:rsidRDefault="0011228A" w:rsidP="00231EDE">
      <w:pPr>
        <w:spacing w:after="0" w:line="240" w:lineRule="auto"/>
        <w:ind w:firstLine="567"/>
        <w:jc w:val="both"/>
        <w:rPr>
          <w:rFonts w:ascii="Times New Roman" w:hAnsi="Times New Roman" w:cs="Times New Roman"/>
          <w:lang w:val="kk-KZ"/>
        </w:rPr>
      </w:pPr>
      <w:r>
        <w:rPr>
          <w:rFonts w:ascii="Times New Roman" w:hAnsi="Times New Roman" w:cs="Times New Roman"/>
          <w:sz w:val="28"/>
          <w:szCs w:val="28"/>
          <w:lang w:val="kk-KZ"/>
        </w:rPr>
        <w:t>Жоғарыда ескертілгендей, і</w:t>
      </w:r>
      <w:r w:rsidRPr="0011228A">
        <w:rPr>
          <w:rFonts w:ascii="Times New Roman" w:hAnsi="Times New Roman" w:cs="Times New Roman"/>
          <w:sz w:val="28"/>
          <w:szCs w:val="28"/>
          <w:lang w:val="kk-KZ"/>
        </w:rPr>
        <w:t>шкі және сыртқы ортаның жаңа шарттары нарықтық жағдайлардың өзгеруіне жедел назар аударуға мүмкіндік берет</w:t>
      </w:r>
      <w:r>
        <w:rPr>
          <w:rFonts w:ascii="Times New Roman" w:hAnsi="Times New Roman" w:cs="Times New Roman"/>
          <w:sz w:val="28"/>
          <w:szCs w:val="28"/>
          <w:lang w:val="kk-KZ"/>
        </w:rPr>
        <w:t>ін шығындарды есепке алудың заманауи</w:t>
      </w:r>
      <w:r w:rsidRPr="0011228A">
        <w:rPr>
          <w:rFonts w:ascii="Times New Roman" w:hAnsi="Times New Roman" w:cs="Times New Roman"/>
          <w:sz w:val="28"/>
          <w:szCs w:val="28"/>
          <w:lang w:val="kk-KZ"/>
        </w:rPr>
        <w:t xml:space="preserve"> жүйесін қолдануды талап етеді. </w:t>
      </w:r>
      <w:r w:rsidR="008D45EF">
        <w:rPr>
          <w:rFonts w:ascii="Times New Roman" w:hAnsi="Times New Roman" w:cs="Times New Roman"/>
          <w:sz w:val="28"/>
          <w:szCs w:val="28"/>
          <w:lang w:val="kk-KZ"/>
        </w:rPr>
        <w:t>Біздің пай</w:t>
      </w:r>
      <w:r w:rsidR="008D45EF" w:rsidRPr="008D45EF">
        <w:rPr>
          <w:rFonts w:ascii="Times New Roman" w:hAnsi="Times New Roman" w:cs="Times New Roman"/>
          <w:sz w:val="28"/>
          <w:szCs w:val="28"/>
          <w:lang w:val="kk-KZ"/>
        </w:rPr>
        <w:t>ы</w:t>
      </w:r>
      <w:r w:rsidR="008D45EF">
        <w:rPr>
          <w:rFonts w:ascii="Times New Roman" w:hAnsi="Times New Roman" w:cs="Times New Roman"/>
          <w:sz w:val="28"/>
          <w:szCs w:val="28"/>
          <w:lang w:val="kk-KZ"/>
        </w:rPr>
        <w:t>мдауы</w:t>
      </w:r>
      <w:r w:rsidR="008D45EF" w:rsidRPr="008D45EF">
        <w:rPr>
          <w:rFonts w:ascii="Times New Roman" w:hAnsi="Times New Roman" w:cs="Times New Roman"/>
          <w:sz w:val="28"/>
          <w:szCs w:val="28"/>
          <w:lang w:val="kk-KZ"/>
        </w:rPr>
        <w:t>мызша, бұл шығындарды стратегиялық басқару саласында қосымша функцияларды жүзеге асыруға ғана</w:t>
      </w:r>
      <w:r w:rsidR="008D45EF">
        <w:rPr>
          <w:rFonts w:ascii="Times New Roman" w:hAnsi="Times New Roman" w:cs="Times New Roman"/>
          <w:sz w:val="28"/>
          <w:szCs w:val="28"/>
          <w:lang w:val="kk-KZ"/>
        </w:rPr>
        <w:t xml:space="preserve"> емес, сондай</w:t>
      </w:r>
      <w:r w:rsidR="008D45EF" w:rsidRPr="0012607A">
        <w:rPr>
          <w:rFonts w:ascii="Times New Roman" w:hAnsi="Times New Roman" w:cs="Times New Roman"/>
          <w:sz w:val="28"/>
          <w:szCs w:val="28"/>
          <w:lang w:val="kk-KZ"/>
        </w:rPr>
        <w:t>-</w:t>
      </w:r>
      <w:r w:rsidR="008D45EF">
        <w:rPr>
          <w:rFonts w:ascii="Times New Roman" w:hAnsi="Times New Roman" w:cs="Times New Roman"/>
          <w:sz w:val="28"/>
          <w:szCs w:val="28"/>
          <w:lang w:val="kk-KZ"/>
        </w:rPr>
        <w:t>ақ</w:t>
      </w:r>
      <w:r w:rsidR="008D45EF" w:rsidRPr="008D45EF">
        <w:rPr>
          <w:rFonts w:ascii="Times New Roman" w:hAnsi="Times New Roman" w:cs="Times New Roman"/>
          <w:sz w:val="28"/>
          <w:szCs w:val="28"/>
          <w:lang w:val="kk-KZ"/>
        </w:rPr>
        <w:t xml:space="preserve"> ресурстарды ұтымды пайдалану үшін ақпараттық құрылым құруға ықпал етеді. </w:t>
      </w:r>
    </w:p>
    <w:p w:rsidR="0064774D" w:rsidRDefault="0064774D" w:rsidP="0064774D">
      <w:pPr>
        <w:spacing w:after="0" w:line="240" w:lineRule="auto"/>
        <w:ind w:firstLine="567"/>
        <w:jc w:val="both"/>
        <w:rPr>
          <w:rFonts w:ascii="Times New Roman" w:hAnsi="Times New Roman" w:cs="Times New Roman"/>
          <w:sz w:val="28"/>
          <w:szCs w:val="28"/>
          <w:lang w:val="kk-KZ"/>
        </w:rPr>
      </w:pPr>
      <w:r w:rsidRPr="000D66D5">
        <w:rPr>
          <w:rFonts w:ascii="Times New Roman" w:hAnsi="Times New Roman" w:cs="Times New Roman"/>
          <w:sz w:val="28"/>
          <w:szCs w:val="28"/>
          <w:lang w:val="kk-KZ"/>
        </w:rPr>
        <w:t>Заманауи жағдайлар кәсіпорындардан максималды мобильділікті талап етеді, сондықтан не қолданылатын жүйені жетілдіру қажет, не шетелдік заманауи ШЕА тәжірибесін бейімдеу керек, немесе екеуін біріктірген жөн.</w:t>
      </w:r>
      <w:r>
        <w:rPr>
          <w:rFonts w:ascii="Times New Roman" w:hAnsi="Times New Roman" w:cs="Times New Roman"/>
          <w:sz w:val="28"/>
          <w:szCs w:val="28"/>
          <w:u w:val="single"/>
          <w:lang w:val="kk-KZ"/>
        </w:rPr>
        <w:t xml:space="preserve"> </w:t>
      </w:r>
      <w:r>
        <w:rPr>
          <w:rFonts w:ascii="Times New Roman" w:hAnsi="Times New Roman" w:cs="Times New Roman"/>
          <w:sz w:val="28"/>
          <w:szCs w:val="28"/>
          <w:lang w:val="kk-KZ"/>
        </w:rPr>
        <w:t>Қазіргі кезде ұйымның стратегиялық жағдайын жақсарту, о</w:t>
      </w:r>
      <w:r w:rsidRPr="00B175E3">
        <w:rPr>
          <w:rFonts w:ascii="Times New Roman" w:hAnsi="Times New Roman" w:cs="Times New Roman"/>
          <w:sz w:val="28"/>
          <w:szCs w:val="28"/>
          <w:lang w:val="kk-KZ"/>
        </w:rPr>
        <w:t>ның бәсекеге қабілеттілігі мен өміршеңдігін арттыру мақсатында</w:t>
      </w:r>
      <w:r>
        <w:rPr>
          <w:rFonts w:ascii="Times New Roman" w:hAnsi="Times New Roman" w:cs="Times New Roman"/>
          <w:sz w:val="28"/>
          <w:szCs w:val="28"/>
          <w:lang w:val="kk-KZ"/>
        </w:rPr>
        <w:t xml:space="preserve"> </w:t>
      </w:r>
      <w:r w:rsidRPr="00B175E3">
        <w:rPr>
          <w:rFonts w:ascii="Times New Roman" w:hAnsi="Times New Roman" w:cs="Times New Roman"/>
          <w:sz w:val="28"/>
          <w:szCs w:val="28"/>
          <w:lang w:val="kk-KZ"/>
        </w:rPr>
        <w:t>шығындарды басқару әдістерін біріктіруді</w:t>
      </w:r>
      <w:r>
        <w:rPr>
          <w:rFonts w:ascii="Times New Roman" w:hAnsi="Times New Roman" w:cs="Times New Roman"/>
          <w:sz w:val="28"/>
          <w:szCs w:val="28"/>
          <w:lang w:val="kk-KZ"/>
        </w:rPr>
        <w:t xml:space="preserve"> көздейтіні жайлы жазылған еңбектер де бар. Осы бағытта зерттеу жүргізген авторлардың қатарында </w:t>
      </w:r>
      <w:r w:rsidR="005139B4">
        <w:rPr>
          <w:rFonts w:ascii="Times New Roman" w:hAnsi="Times New Roman" w:cs="Times New Roman"/>
          <w:sz w:val="28"/>
          <w:szCs w:val="28"/>
          <w:lang w:val="kk-KZ"/>
        </w:rPr>
        <w:t>танымал</w:t>
      </w:r>
      <w:r w:rsidR="005139B4" w:rsidRPr="005139B4">
        <w:rPr>
          <w:rFonts w:ascii="Times New Roman" w:hAnsi="Times New Roman" w:cs="Times New Roman"/>
          <w:sz w:val="28"/>
          <w:szCs w:val="28"/>
          <w:lang w:val="kk-KZ"/>
        </w:rPr>
        <w:t xml:space="preserve"> </w:t>
      </w:r>
      <w:r w:rsidR="005139B4">
        <w:rPr>
          <w:rFonts w:ascii="Times New Roman" w:hAnsi="Times New Roman" w:cs="Times New Roman"/>
          <w:sz w:val="28"/>
          <w:szCs w:val="28"/>
          <w:lang w:val="kk-KZ"/>
        </w:rPr>
        <w:t>ғалымдар Р. Купер</w:t>
      </w:r>
      <w:r>
        <w:rPr>
          <w:rFonts w:ascii="Times New Roman" w:hAnsi="Times New Roman" w:cs="Times New Roman"/>
          <w:sz w:val="28"/>
          <w:szCs w:val="28"/>
          <w:lang w:val="kk-KZ"/>
        </w:rPr>
        <w:t>, Ю.Н. Катков,</w:t>
      </w:r>
      <w:r w:rsidRPr="00744054">
        <w:rPr>
          <w:rFonts w:ascii="Times New Roman" w:hAnsi="Times New Roman" w:cs="Times New Roman"/>
          <w:sz w:val="28"/>
          <w:szCs w:val="28"/>
          <w:lang w:val="kk-KZ"/>
        </w:rPr>
        <w:t xml:space="preserve"> </w:t>
      </w:r>
      <w:r>
        <w:rPr>
          <w:rFonts w:ascii="Times New Roman" w:hAnsi="Times New Roman" w:cs="Times New Roman"/>
          <w:sz w:val="28"/>
          <w:szCs w:val="28"/>
          <w:lang w:val="kk-KZ"/>
        </w:rPr>
        <w:t>Л.А. Зимакова, Я.Г. Штефан, Л.А. Чайковская,</w:t>
      </w:r>
      <w:r w:rsidRPr="00744054">
        <w:rPr>
          <w:rFonts w:ascii="Times New Roman" w:hAnsi="Times New Roman" w:cs="Times New Roman"/>
          <w:sz w:val="28"/>
          <w:szCs w:val="28"/>
          <w:lang w:val="kk-KZ"/>
        </w:rPr>
        <w:t xml:space="preserve"> С.А. Филин </w:t>
      </w:r>
      <w:r>
        <w:rPr>
          <w:rFonts w:ascii="Times New Roman" w:hAnsi="Times New Roman" w:cs="Times New Roman"/>
          <w:sz w:val="28"/>
          <w:szCs w:val="28"/>
          <w:lang w:val="kk-KZ"/>
        </w:rPr>
        <w:t>ерекше орын алады.</w:t>
      </w:r>
    </w:p>
    <w:p w:rsidR="0064774D" w:rsidRDefault="0064774D" w:rsidP="0064774D">
      <w:pPr>
        <w:spacing w:after="0" w:line="240" w:lineRule="auto"/>
        <w:ind w:firstLine="567"/>
        <w:jc w:val="both"/>
        <w:rPr>
          <w:rFonts w:ascii="Times New Roman" w:hAnsi="Times New Roman" w:cs="Times New Roman"/>
          <w:sz w:val="28"/>
          <w:szCs w:val="28"/>
          <w:lang w:val="kk-KZ"/>
        </w:rPr>
      </w:pPr>
      <w:r w:rsidRPr="00994EF7">
        <w:rPr>
          <w:rFonts w:ascii="Times New Roman" w:hAnsi="Times New Roman" w:cs="Times New Roman"/>
          <w:sz w:val="28"/>
          <w:szCs w:val="28"/>
          <w:lang w:val="kk-KZ"/>
        </w:rPr>
        <w:t>Көптеген зерттеушілер нақты өзіндік құн бойынша</w:t>
      </w:r>
      <w:r>
        <w:rPr>
          <w:rFonts w:ascii="Times New Roman" w:hAnsi="Times New Roman" w:cs="Times New Roman"/>
          <w:sz w:val="28"/>
          <w:szCs w:val="28"/>
          <w:lang w:val="kk-KZ"/>
        </w:rPr>
        <w:t xml:space="preserve"> ШЕА</w:t>
      </w:r>
      <w:r w:rsidRPr="00994EF7">
        <w:rPr>
          <w:rFonts w:ascii="Times New Roman" w:hAnsi="Times New Roman" w:cs="Times New Roman"/>
          <w:sz w:val="28"/>
          <w:szCs w:val="28"/>
          <w:lang w:val="kk-KZ"/>
        </w:rPr>
        <w:t xml:space="preserve"> әдісі және оларды басқарудың қолданыстағы</w:t>
      </w:r>
      <w:r>
        <w:rPr>
          <w:rFonts w:ascii="Times New Roman" w:hAnsi="Times New Roman" w:cs="Times New Roman"/>
          <w:sz w:val="28"/>
          <w:szCs w:val="28"/>
          <w:lang w:val="kk-KZ"/>
        </w:rPr>
        <w:t xml:space="preserve"> дәстүрлі</w:t>
      </w:r>
      <w:r w:rsidRPr="00994EF7">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994EF7">
        <w:rPr>
          <w:rFonts w:ascii="Times New Roman" w:hAnsi="Times New Roman" w:cs="Times New Roman"/>
          <w:sz w:val="28"/>
          <w:szCs w:val="28"/>
          <w:lang w:val="kk-KZ"/>
        </w:rPr>
        <w:t>ә</w:t>
      </w:r>
      <w:r>
        <w:rPr>
          <w:rFonts w:ascii="Times New Roman" w:hAnsi="Times New Roman" w:cs="Times New Roman"/>
          <w:sz w:val="28"/>
          <w:szCs w:val="28"/>
          <w:lang w:val="kk-KZ"/>
        </w:rPr>
        <w:t>сіл</w:t>
      </w:r>
      <w:r w:rsidRPr="00994EF7">
        <w:rPr>
          <w:rFonts w:ascii="Times New Roman" w:hAnsi="Times New Roman" w:cs="Times New Roman"/>
          <w:sz w:val="28"/>
          <w:szCs w:val="28"/>
          <w:lang w:val="kk-KZ"/>
        </w:rPr>
        <w:t>дері сияқты қолданылатын калькуляциялау әдістерінің тиімсіздігін атап көрсетті.</w:t>
      </w:r>
      <w:r>
        <w:rPr>
          <w:rFonts w:ascii="Times New Roman" w:hAnsi="Times New Roman" w:cs="Times New Roman"/>
          <w:sz w:val="28"/>
          <w:szCs w:val="28"/>
          <w:lang w:val="kk-KZ"/>
        </w:rPr>
        <w:t xml:space="preserve"> Мәселен, мұның басты себептерінің бірі </w:t>
      </w:r>
      <w:r w:rsidRPr="00BB27E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компаниялардың сыртқы орта жағдайларының өзгеруі </w:t>
      </w:r>
      <w:r w:rsidRPr="0002600E">
        <w:rPr>
          <w:rFonts w:ascii="Times New Roman" w:hAnsi="Times New Roman" w:cs="Times New Roman"/>
          <w:sz w:val="28"/>
          <w:szCs w:val="28"/>
          <w:lang w:val="kk-KZ"/>
        </w:rPr>
        <w:t>[</w:t>
      </w:r>
      <w:r w:rsidR="00CD1622">
        <w:rPr>
          <w:rFonts w:ascii="Times New Roman" w:hAnsi="Times New Roman" w:cs="Times New Roman"/>
          <w:sz w:val="28"/>
          <w:szCs w:val="28"/>
          <w:lang w:val="kk-KZ"/>
        </w:rPr>
        <w:t>10</w:t>
      </w:r>
      <w:r w:rsidR="00910F22">
        <w:rPr>
          <w:rFonts w:ascii="Times New Roman" w:hAnsi="Times New Roman" w:cs="Times New Roman"/>
          <w:sz w:val="28"/>
          <w:szCs w:val="28"/>
          <w:lang w:val="kk-KZ"/>
        </w:rPr>
        <w:t>9</w:t>
      </w:r>
      <w:r w:rsidRPr="0002600E">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ұйымдағы ө</w:t>
      </w:r>
      <w:r w:rsidRPr="00156E6D">
        <w:rPr>
          <w:rFonts w:ascii="Times New Roman" w:hAnsi="Times New Roman" w:cs="Times New Roman"/>
          <w:sz w:val="28"/>
          <w:szCs w:val="28"/>
          <w:lang w:val="kk-KZ"/>
        </w:rPr>
        <w:t>ндірістік жүйелердің күрделілігі</w:t>
      </w:r>
      <w:r>
        <w:rPr>
          <w:rFonts w:ascii="Times New Roman" w:hAnsi="Times New Roman" w:cs="Times New Roman"/>
          <w:sz w:val="28"/>
          <w:szCs w:val="28"/>
          <w:lang w:val="kk-KZ"/>
        </w:rPr>
        <w:t xml:space="preserve"> [</w:t>
      </w:r>
      <w:r w:rsidR="00910F22">
        <w:rPr>
          <w:rFonts w:ascii="Times New Roman" w:hAnsi="Times New Roman" w:cs="Times New Roman"/>
          <w:sz w:val="28"/>
          <w:szCs w:val="28"/>
          <w:lang w:val="kk-KZ"/>
        </w:rPr>
        <w:t>110</w:t>
      </w:r>
      <w:r>
        <w:rPr>
          <w:rFonts w:ascii="Times New Roman" w:hAnsi="Times New Roman" w:cs="Times New Roman"/>
          <w:sz w:val="28"/>
          <w:szCs w:val="28"/>
          <w:lang w:val="kk-KZ"/>
        </w:rPr>
        <w:t xml:space="preserve">]. </w:t>
      </w:r>
      <w:r w:rsidRPr="0002600E">
        <w:rPr>
          <w:rFonts w:ascii="Times New Roman" w:hAnsi="Times New Roman" w:cs="Times New Roman"/>
          <w:sz w:val="28"/>
          <w:szCs w:val="28"/>
          <w:lang w:val="kk-KZ"/>
        </w:rPr>
        <w:t>Құс шаруашылығы бизнесін</w:t>
      </w:r>
      <w:r>
        <w:rPr>
          <w:rFonts w:ascii="Times New Roman" w:hAnsi="Times New Roman" w:cs="Times New Roman"/>
          <w:sz w:val="28"/>
          <w:szCs w:val="28"/>
          <w:lang w:val="kk-KZ"/>
        </w:rPr>
        <w:t>де</w:t>
      </w:r>
      <w:r w:rsidRPr="0002600E">
        <w:rPr>
          <w:rFonts w:ascii="Times New Roman" w:hAnsi="Times New Roman" w:cs="Times New Roman"/>
          <w:sz w:val="28"/>
          <w:szCs w:val="28"/>
          <w:lang w:val="kk-KZ"/>
        </w:rPr>
        <w:t>, әсіресе ет бағытында</w:t>
      </w:r>
      <w:r>
        <w:rPr>
          <w:rFonts w:ascii="Times New Roman" w:hAnsi="Times New Roman" w:cs="Times New Roman"/>
          <w:sz w:val="28"/>
          <w:szCs w:val="28"/>
          <w:lang w:val="kk-KZ"/>
        </w:rPr>
        <w:t>ғы</w:t>
      </w:r>
      <w:r w:rsidRPr="0002600E">
        <w:rPr>
          <w:rFonts w:ascii="Times New Roman" w:hAnsi="Times New Roman" w:cs="Times New Roman"/>
          <w:sz w:val="28"/>
          <w:szCs w:val="28"/>
          <w:lang w:val="kk-KZ"/>
        </w:rPr>
        <w:t xml:space="preserve"> жаңғырту жолы өндірілетін өнім ассорти</w:t>
      </w:r>
      <w:r>
        <w:rPr>
          <w:rFonts w:ascii="Times New Roman" w:hAnsi="Times New Roman" w:cs="Times New Roman"/>
          <w:sz w:val="28"/>
          <w:szCs w:val="28"/>
          <w:lang w:val="kk-KZ"/>
        </w:rPr>
        <w:t>ментінің ұлғаюына қарай өзгеруде</w:t>
      </w:r>
      <w:r w:rsidRPr="0002600E">
        <w:rPr>
          <w:rFonts w:ascii="Times New Roman" w:hAnsi="Times New Roman" w:cs="Times New Roman"/>
          <w:sz w:val="28"/>
          <w:szCs w:val="28"/>
          <w:lang w:val="kk-KZ"/>
        </w:rPr>
        <w:t xml:space="preserve"> және бұл да </w:t>
      </w:r>
      <w:r>
        <w:rPr>
          <w:rFonts w:ascii="Times New Roman" w:hAnsi="Times New Roman" w:cs="Times New Roman"/>
          <w:sz w:val="28"/>
          <w:szCs w:val="28"/>
          <w:lang w:val="kk-KZ"/>
        </w:rPr>
        <w:t>ШЕА</w:t>
      </w:r>
      <w:r w:rsidRPr="002A09DE">
        <w:rPr>
          <w:rFonts w:ascii="Times New Roman" w:hAnsi="Times New Roman" w:cs="Times New Roman"/>
          <w:sz w:val="28"/>
          <w:szCs w:val="28"/>
          <w:lang w:val="kk-KZ"/>
        </w:rPr>
        <w:t>-</w:t>
      </w:r>
      <w:r w:rsidRPr="0002600E">
        <w:rPr>
          <w:rFonts w:ascii="Times New Roman" w:hAnsi="Times New Roman" w:cs="Times New Roman"/>
          <w:sz w:val="28"/>
          <w:szCs w:val="28"/>
          <w:lang w:val="kk-KZ"/>
        </w:rPr>
        <w:t>ды ұйымдастыруда өзгерістер</w:t>
      </w:r>
      <w:r>
        <w:rPr>
          <w:rFonts w:ascii="Times New Roman" w:hAnsi="Times New Roman" w:cs="Times New Roman"/>
          <w:sz w:val="28"/>
          <w:szCs w:val="28"/>
          <w:lang w:val="kk-KZ"/>
        </w:rPr>
        <w:t xml:space="preserve"> енгізу</w:t>
      </w:r>
      <w:r w:rsidRPr="0002600E">
        <w:rPr>
          <w:rFonts w:ascii="Times New Roman" w:hAnsi="Times New Roman" w:cs="Times New Roman"/>
          <w:sz w:val="28"/>
          <w:szCs w:val="28"/>
          <w:lang w:val="kk-KZ"/>
        </w:rPr>
        <w:t xml:space="preserve">ді талап етеді. </w:t>
      </w:r>
      <w:r>
        <w:rPr>
          <w:rFonts w:ascii="Times New Roman" w:hAnsi="Times New Roman" w:cs="Times New Roman"/>
          <w:sz w:val="28"/>
          <w:szCs w:val="28"/>
          <w:lang w:val="kk-KZ"/>
        </w:rPr>
        <w:t>Осы ретте мамандармен жүргізілген интервью мен зерттеулер  негізінде шығындар есебі практикасының жағдайы</w:t>
      </w:r>
      <w:r w:rsidRPr="00E531AE">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ШЕА</w:t>
      </w:r>
      <w:r w:rsidRPr="002A09DE">
        <w:rPr>
          <w:rFonts w:ascii="Times New Roman" w:hAnsi="Times New Roman" w:cs="Times New Roman"/>
          <w:sz w:val="28"/>
          <w:szCs w:val="28"/>
          <w:lang w:val="kk-KZ"/>
        </w:rPr>
        <w:t>-</w:t>
      </w:r>
      <w:r>
        <w:rPr>
          <w:rFonts w:ascii="Times New Roman" w:hAnsi="Times New Roman" w:cs="Times New Roman"/>
          <w:sz w:val="28"/>
          <w:szCs w:val="28"/>
          <w:lang w:val="kk-KZ"/>
        </w:rPr>
        <w:t>дың заманауи озық</w:t>
      </w:r>
      <w:r w:rsidRPr="00E531AE">
        <w:rPr>
          <w:rFonts w:ascii="Times New Roman" w:hAnsi="Times New Roman" w:cs="Times New Roman"/>
          <w:sz w:val="28"/>
          <w:szCs w:val="28"/>
          <w:lang w:val="kk-KZ"/>
        </w:rPr>
        <w:t xml:space="preserve"> жүйелерін қолдану мүмкіндігін</w:t>
      </w:r>
      <w:r>
        <w:rPr>
          <w:rFonts w:ascii="Times New Roman" w:hAnsi="Times New Roman" w:cs="Times New Roman"/>
          <w:sz w:val="28"/>
          <w:szCs w:val="28"/>
          <w:lang w:val="kk-KZ"/>
        </w:rPr>
        <w:t>е</w:t>
      </w:r>
      <w:r w:rsidRPr="00E531AE">
        <w:rPr>
          <w:rFonts w:ascii="Times New Roman" w:hAnsi="Times New Roman" w:cs="Times New Roman"/>
          <w:sz w:val="28"/>
          <w:szCs w:val="28"/>
          <w:lang w:val="kk-KZ"/>
        </w:rPr>
        <w:t xml:space="preserve"> SWOT талдау</w:t>
      </w:r>
      <w:r>
        <w:rPr>
          <w:rFonts w:ascii="Times New Roman" w:hAnsi="Times New Roman" w:cs="Times New Roman"/>
          <w:sz w:val="28"/>
          <w:szCs w:val="28"/>
          <w:lang w:val="kk-KZ"/>
        </w:rPr>
        <w:t xml:space="preserve"> жасалды (кесте </w:t>
      </w:r>
      <w:r w:rsidRPr="00E531AE">
        <w:rPr>
          <w:rFonts w:ascii="Times New Roman" w:hAnsi="Times New Roman" w:cs="Times New Roman"/>
          <w:sz w:val="28"/>
          <w:szCs w:val="28"/>
          <w:lang w:val="kk-KZ"/>
        </w:rPr>
        <w:t>1</w:t>
      </w:r>
      <w:r w:rsidR="00913D55">
        <w:rPr>
          <w:rFonts w:ascii="Times New Roman" w:hAnsi="Times New Roman" w:cs="Times New Roman"/>
          <w:sz w:val="28"/>
          <w:szCs w:val="28"/>
          <w:lang w:val="kk-KZ"/>
        </w:rPr>
        <w:t>1</w:t>
      </w:r>
      <w:r>
        <w:rPr>
          <w:rFonts w:ascii="Times New Roman" w:hAnsi="Times New Roman" w:cs="Times New Roman"/>
          <w:sz w:val="28"/>
          <w:szCs w:val="28"/>
          <w:lang w:val="kk-KZ"/>
        </w:rPr>
        <w:t>).</w:t>
      </w:r>
      <w:r w:rsidRPr="00E531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D66D5" w:rsidRDefault="00A50E7D" w:rsidP="000D66D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11-кестеде</w:t>
      </w:r>
      <w:r w:rsidR="000D66D5">
        <w:rPr>
          <w:rFonts w:ascii="Times New Roman" w:hAnsi="Times New Roman" w:cs="Times New Roman"/>
          <w:sz w:val="28"/>
          <w:szCs w:val="28"/>
          <w:lang w:val="kk-KZ"/>
        </w:rPr>
        <w:t xml:space="preserve"> берілген </w:t>
      </w:r>
      <w:r w:rsidR="000D66D5" w:rsidRPr="00E531AE">
        <w:rPr>
          <w:rFonts w:ascii="Times New Roman" w:hAnsi="Times New Roman" w:cs="Times New Roman"/>
          <w:sz w:val="28"/>
          <w:szCs w:val="28"/>
          <w:lang w:val="kk-KZ"/>
        </w:rPr>
        <w:t xml:space="preserve">SWOT </w:t>
      </w:r>
      <w:r w:rsidR="000D66D5">
        <w:rPr>
          <w:rFonts w:ascii="Times New Roman" w:hAnsi="Times New Roman" w:cs="Times New Roman"/>
          <w:sz w:val="28"/>
          <w:szCs w:val="28"/>
          <w:lang w:val="kk-KZ"/>
        </w:rPr>
        <w:t>талдаудың әлсіз жақтарының бірі ретінде е</w:t>
      </w:r>
      <w:r w:rsidR="000D66D5" w:rsidRPr="0013695C">
        <w:rPr>
          <w:rFonts w:ascii="Times New Roman" w:hAnsi="Times New Roman" w:cs="Times New Roman"/>
          <w:sz w:val="28"/>
          <w:szCs w:val="28"/>
          <w:lang w:val="kk-KZ"/>
        </w:rPr>
        <w:t>сепке алу практикасына ақпараттық технологияларды енгізудің жеткіліксіз деңгейі</w:t>
      </w:r>
      <w:r w:rsidR="000D66D5">
        <w:rPr>
          <w:rFonts w:ascii="Times New Roman" w:hAnsi="Times New Roman" w:cs="Times New Roman"/>
          <w:sz w:val="28"/>
          <w:szCs w:val="28"/>
          <w:lang w:val="kk-KZ"/>
        </w:rPr>
        <w:t xml:space="preserve"> көрсетілген.   Бұл ретте АВС-ті</w:t>
      </w:r>
      <w:r w:rsidR="000D66D5" w:rsidRPr="0057048E">
        <w:rPr>
          <w:rFonts w:ascii="Times New Roman" w:hAnsi="Times New Roman" w:cs="Times New Roman"/>
          <w:sz w:val="28"/>
          <w:szCs w:val="28"/>
          <w:lang w:val="kk-KZ"/>
        </w:rPr>
        <w:t xml:space="preserve"> сәтті енгізу мен техникалық факторлар арасындағы байланыс бірнеше зерттеулердің </w:t>
      </w:r>
      <w:r w:rsidR="000D66D5">
        <w:rPr>
          <w:rFonts w:ascii="Times New Roman" w:hAnsi="Times New Roman" w:cs="Times New Roman"/>
          <w:sz w:val="28"/>
          <w:szCs w:val="28"/>
          <w:lang w:val="kk-KZ"/>
        </w:rPr>
        <w:t xml:space="preserve">пікірталас тудырған </w:t>
      </w:r>
      <w:r w:rsidR="000D66D5" w:rsidRPr="0057048E">
        <w:rPr>
          <w:rFonts w:ascii="Times New Roman" w:hAnsi="Times New Roman" w:cs="Times New Roman"/>
          <w:sz w:val="28"/>
          <w:szCs w:val="28"/>
          <w:lang w:val="kk-KZ"/>
        </w:rPr>
        <w:t xml:space="preserve">тақырыбы </w:t>
      </w:r>
      <w:r w:rsidR="000D66D5" w:rsidRPr="00F8568A">
        <w:rPr>
          <w:rFonts w:ascii="Times New Roman" w:hAnsi="Times New Roman" w:cs="Times New Roman"/>
          <w:sz w:val="28"/>
          <w:szCs w:val="28"/>
          <w:lang w:val="kk-KZ"/>
        </w:rPr>
        <w:t>болғанын атап өткіміз келеді.</w:t>
      </w:r>
      <w:r w:rsidR="000D66D5">
        <w:rPr>
          <w:rFonts w:ascii="Times New Roman" w:hAnsi="Times New Roman" w:cs="Times New Roman"/>
          <w:sz w:val="28"/>
          <w:szCs w:val="28"/>
          <w:lang w:val="kk-KZ"/>
        </w:rPr>
        <w:t xml:space="preserve"> </w:t>
      </w:r>
      <w:r w:rsidR="000D66D5" w:rsidRPr="0057048E">
        <w:rPr>
          <w:rFonts w:ascii="Times New Roman" w:hAnsi="Times New Roman" w:cs="Times New Roman"/>
          <w:sz w:val="28"/>
          <w:szCs w:val="28"/>
          <w:lang w:val="kk-KZ"/>
        </w:rPr>
        <w:t xml:space="preserve">Алдыңғы зерттеулердің нәтижелері стандартты бағдарламалық </w:t>
      </w:r>
      <w:r w:rsidR="000D66D5">
        <w:rPr>
          <w:rFonts w:ascii="Times New Roman" w:hAnsi="Times New Roman" w:cs="Times New Roman"/>
          <w:sz w:val="28"/>
          <w:szCs w:val="28"/>
          <w:lang w:val="kk-KZ"/>
        </w:rPr>
        <w:t>қамтамасыз ету</w:t>
      </w:r>
      <w:r w:rsidR="000D66D5" w:rsidRPr="0057048E">
        <w:rPr>
          <w:rFonts w:ascii="Times New Roman" w:hAnsi="Times New Roman" w:cs="Times New Roman"/>
          <w:sz w:val="28"/>
          <w:szCs w:val="28"/>
          <w:lang w:val="kk-KZ"/>
        </w:rPr>
        <w:t>, автономды немесе интеграцияланған жүйе сияқты техникалық айнымалылар ABC-ті сәтті жүзеге</w:t>
      </w:r>
      <w:r w:rsidR="000D66D5">
        <w:rPr>
          <w:rFonts w:ascii="Times New Roman" w:hAnsi="Times New Roman" w:cs="Times New Roman"/>
          <w:sz w:val="28"/>
          <w:szCs w:val="28"/>
          <w:lang w:val="kk-KZ"/>
        </w:rPr>
        <w:t xml:space="preserve"> асырумен байланысты болмағанын</w:t>
      </w:r>
      <w:r w:rsidR="000D66D5" w:rsidRPr="0057048E">
        <w:rPr>
          <w:rFonts w:ascii="Times New Roman" w:hAnsi="Times New Roman" w:cs="Times New Roman"/>
          <w:sz w:val="28"/>
          <w:szCs w:val="28"/>
          <w:lang w:val="kk-KZ"/>
        </w:rPr>
        <w:t xml:space="preserve"> көрсетті</w:t>
      </w:r>
      <w:r w:rsidR="009E08A1">
        <w:rPr>
          <w:rFonts w:ascii="Times New Roman" w:hAnsi="Times New Roman" w:cs="Times New Roman"/>
          <w:sz w:val="28"/>
          <w:szCs w:val="28"/>
          <w:lang w:val="kk-KZ"/>
        </w:rPr>
        <w:t xml:space="preserve"> [111</w:t>
      </w:r>
      <w:r w:rsidR="000D66D5">
        <w:rPr>
          <w:rFonts w:ascii="Times New Roman" w:hAnsi="Times New Roman" w:cs="Times New Roman"/>
          <w:sz w:val="28"/>
          <w:szCs w:val="28"/>
          <w:lang w:val="kk-KZ"/>
        </w:rPr>
        <w:t>].</w:t>
      </w:r>
    </w:p>
    <w:p w:rsidR="000D66D5" w:rsidRDefault="000D66D5" w:rsidP="0064774D">
      <w:pPr>
        <w:spacing w:after="0" w:line="240" w:lineRule="auto"/>
        <w:jc w:val="both"/>
        <w:rPr>
          <w:rFonts w:ascii="Times New Roman" w:hAnsi="Times New Roman" w:cs="Times New Roman"/>
          <w:sz w:val="28"/>
          <w:szCs w:val="28"/>
          <w:lang w:val="kk-KZ"/>
        </w:rPr>
      </w:pPr>
    </w:p>
    <w:p w:rsidR="0064774D" w:rsidRDefault="0064774D" w:rsidP="006477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13D55">
        <w:rPr>
          <w:rFonts w:ascii="Times New Roman" w:hAnsi="Times New Roman" w:cs="Times New Roman"/>
          <w:sz w:val="28"/>
          <w:szCs w:val="28"/>
          <w:lang w:val="kk-KZ"/>
        </w:rPr>
        <w:t>11</w:t>
      </w:r>
      <w:r w:rsidRPr="00302AFE">
        <w:rPr>
          <w:rFonts w:ascii="Times New Roman" w:hAnsi="Times New Roman" w:cs="Times New Roman"/>
          <w:sz w:val="28"/>
          <w:szCs w:val="28"/>
          <w:lang w:val="kk-KZ"/>
        </w:rPr>
        <w:t xml:space="preserve"> – Құс шаруашылығы кәсіпорындарының </w:t>
      </w:r>
      <w:r>
        <w:rPr>
          <w:rFonts w:ascii="Times New Roman" w:hAnsi="Times New Roman" w:cs="Times New Roman"/>
          <w:sz w:val="28"/>
          <w:szCs w:val="28"/>
          <w:lang w:val="kk-KZ"/>
        </w:rPr>
        <w:t>ШЕА</w:t>
      </w:r>
      <w:r w:rsidRPr="002A09DE">
        <w:rPr>
          <w:rFonts w:ascii="Times New Roman" w:hAnsi="Times New Roman" w:cs="Times New Roman"/>
          <w:sz w:val="28"/>
          <w:szCs w:val="28"/>
          <w:lang w:val="kk-KZ"/>
        </w:rPr>
        <w:t>-</w:t>
      </w:r>
      <w:r>
        <w:rPr>
          <w:rFonts w:ascii="Times New Roman" w:hAnsi="Times New Roman" w:cs="Times New Roman"/>
          <w:sz w:val="28"/>
          <w:szCs w:val="28"/>
          <w:lang w:val="kk-KZ"/>
        </w:rPr>
        <w:t xml:space="preserve">дың </w:t>
      </w:r>
      <w:r w:rsidRPr="00302AFE">
        <w:rPr>
          <w:rFonts w:ascii="Times New Roman" w:hAnsi="Times New Roman" w:cs="Times New Roman"/>
          <w:sz w:val="28"/>
          <w:szCs w:val="28"/>
          <w:lang w:val="kk-KZ"/>
        </w:rPr>
        <w:t>қазіргі заманғы озық жүйелерге көшу және қолдану үрдістерін</w:t>
      </w:r>
      <w:r w:rsidR="00E662B2">
        <w:rPr>
          <w:rFonts w:ascii="Times New Roman" w:hAnsi="Times New Roman" w:cs="Times New Roman"/>
          <w:sz w:val="28"/>
          <w:szCs w:val="28"/>
          <w:lang w:val="kk-KZ"/>
        </w:rPr>
        <w:t>е</w:t>
      </w:r>
      <w:r w:rsidRPr="00302AFE">
        <w:rPr>
          <w:rFonts w:ascii="Times New Roman" w:hAnsi="Times New Roman" w:cs="Times New Roman"/>
          <w:sz w:val="28"/>
          <w:szCs w:val="28"/>
          <w:lang w:val="kk-KZ"/>
        </w:rPr>
        <w:t xml:space="preserve"> SWOT-талдау</w:t>
      </w:r>
    </w:p>
    <w:p w:rsidR="00E662B2" w:rsidRDefault="00E662B2" w:rsidP="0064774D">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4706"/>
        <w:gridCol w:w="4814"/>
      </w:tblGrid>
      <w:tr w:rsidR="0064774D" w:rsidTr="007B51F2">
        <w:tc>
          <w:tcPr>
            <w:tcW w:w="4706" w:type="dxa"/>
          </w:tcPr>
          <w:p w:rsidR="0064774D" w:rsidRPr="00C847CA" w:rsidRDefault="0064774D" w:rsidP="0064774D">
            <w:pPr>
              <w:jc w:val="center"/>
              <w:rPr>
                <w:rFonts w:ascii="Times New Roman" w:hAnsi="Times New Roman" w:cs="Times New Roman"/>
                <w:sz w:val="24"/>
                <w:szCs w:val="24"/>
                <w:lang w:val="kk-KZ"/>
              </w:rPr>
            </w:pPr>
            <w:r w:rsidRPr="00C847CA">
              <w:rPr>
                <w:rFonts w:ascii="Times New Roman" w:hAnsi="Times New Roman" w:cs="Times New Roman"/>
                <w:sz w:val="24"/>
                <w:szCs w:val="24"/>
                <w:lang w:val="kk-KZ"/>
              </w:rPr>
              <w:t>КҮШТІ ЖАҚТАРЫ</w:t>
            </w:r>
          </w:p>
        </w:tc>
        <w:tc>
          <w:tcPr>
            <w:tcW w:w="4814" w:type="dxa"/>
          </w:tcPr>
          <w:p w:rsidR="0064774D" w:rsidRPr="00C847CA" w:rsidRDefault="0064774D" w:rsidP="0064774D">
            <w:pPr>
              <w:jc w:val="center"/>
              <w:rPr>
                <w:rFonts w:ascii="Times New Roman" w:hAnsi="Times New Roman" w:cs="Times New Roman"/>
                <w:sz w:val="24"/>
                <w:szCs w:val="24"/>
                <w:lang w:val="kk-KZ"/>
              </w:rPr>
            </w:pPr>
            <w:r w:rsidRPr="00C847CA">
              <w:rPr>
                <w:rFonts w:ascii="Times New Roman" w:hAnsi="Times New Roman" w:cs="Times New Roman"/>
                <w:sz w:val="24"/>
                <w:szCs w:val="24"/>
                <w:lang w:val="kk-KZ"/>
              </w:rPr>
              <w:t>ӘЛСІЗ ЖАҚТАРЫ</w:t>
            </w:r>
          </w:p>
        </w:tc>
      </w:tr>
      <w:tr w:rsidR="0064774D" w:rsidRPr="00962AF9" w:rsidTr="007B51F2">
        <w:tc>
          <w:tcPr>
            <w:tcW w:w="4706" w:type="dxa"/>
          </w:tcPr>
          <w:p w:rsidR="0064774D"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1. Қ</w:t>
            </w:r>
            <w:r w:rsidRPr="00074CD8">
              <w:rPr>
                <w:rFonts w:ascii="Times New Roman" w:hAnsi="Times New Roman" w:cs="Times New Roman"/>
                <w:sz w:val="24"/>
                <w:szCs w:val="24"/>
                <w:lang w:val="kk-KZ"/>
              </w:rPr>
              <w:t>ұс шаруашылығының бәсекеге қабілетті өнім</w:t>
            </w:r>
            <w:r>
              <w:rPr>
                <w:rFonts w:ascii="Times New Roman" w:hAnsi="Times New Roman" w:cs="Times New Roman"/>
                <w:sz w:val="24"/>
                <w:szCs w:val="24"/>
                <w:lang w:val="kk-KZ"/>
              </w:rPr>
              <w:t>дер</w:t>
            </w:r>
            <w:r w:rsidRPr="00074CD8">
              <w:rPr>
                <w:rFonts w:ascii="Times New Roman" w:hAnsi="Times New Roman" w:cs="Times New Roman"/>
                <w:sz w:val="24"/>
                <w:szCs w:val="24"/>
                <w:lang w:val="kk-KZ"/>
              </w:rPr>
              <w:t>ін шығару</w:t>
            </w:r>
            <w:r>
              <w:rPr>
                <w:rFonts w:ascii="Times New Roman" w:hAnsi="Times New Roman" w:cs="Times New Roman"/>
                <w:sz w:val="24"/>
                <w:szCs w:val="24"/>
                <w:lang w:val="kk-KZ"/>
              </w:rPr>
              <w:t>ы</w:t>
            </w:r>
          </w:p>
          <w:p w:rsidR="0064774D" w:rsidRPr="004A7E51"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2. Құс е</w:t>
            </w:r>
            <w:r w:rsidRPr="004A7E51">
              <w:rPr>
                <w:rFonts w:ascii="Times New Roman" w:hAnsi="Times New Roman" w:cs="Times New Roman"/>
                <w:sz w:val="24"/>
                <w:szCs w:val="24"/>
                <w:lang w:val="kk-KZ"/>
              </w:rPr>
              <w:t>т</w:t>
            </w:r>
            <w:r>
              <w:rPr>
                <w:rFonts w:ascii="Times New Roman" w:hAnsi="Times New Roman" w:cs="Times New Roman"/>
                <w:sz w:val="24"/>
                <w:szCs w:val="24"/>
                <w:lang w:val="kk-KZ"/>
              </w:rPr>
              <w:t>і</w:t>
            </w:r>
            <w:r w:rsidRPr="004A7E51">
              <w:rPr>
                <w:rFonts w:ascii="Times New Roman" w:hAnsi="Times New Roman" w:cs="Times New Roman"/>
                <w:sz w:val="24"/>
                <w:szCs w:val="24"/>
                <w:lang w:val="kk-KZ"/>
              </w:rPr>
              <w:t xml:space="preserve"> өнімдері</w:t>
            </w:r>
            <w:r>
              <w:rPr>
                <w:rFonts w:ascii="Times New Roman" w:hAnsi="Times New Roman" w:cs="Times New Roman"/>
                <w:sz w:val="24"/>
                <w:szCs w:val="24"/>
                <w:lang w:val="kk-KZ"/>
              </w:rPr>
              <w:t xml:space="preserve"> ассортименті</w:t>
            </w:r>
            <w:r w:rsidRPr="004A7E51">
              <w:rPr>
                <w:rFonts w:ascii="Times New Roman" w:hAnsi="Times New Roman" w:cs="Times New Roman"/>
                <w:sz w:val="24"/>
                <w:szCs w:val="24"/>
                <w:lang w:val="kk-KZ"/>
              </w:rPr>
              <w:t>нің</w:t>
            </w:r>
            <w:r>
              <w:rPr>
                <w:rFonts w:ascii="Times New Roman" w:hAnsi="Times New Roman" w:cs="Times New Roman"/>
                <w:sz w:val="24"/>
                <w:szCs w:val="24"/>
                <w:lang w:val="kk-KZ"/>
              </w:rPr>
              <w:t xml:space="preserve"> көбеюі</w:t>
            </w:r>
          </w:p>
          <w:p w:rsidR="0064774D" w:rsidRPr="00C847CA"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Қызмет түрлері </w:t>
            </w:r>
            <w:r w:rsidRPr="009A534C">
              <w:rPr>
                <w:rFonts w:ascii="Times New Roman" w:hAnsi="Times New Roman" w:cs="Times New Roman"/>
                <w:sz w:val="24"/>
                <w:szCs w:val="24"/>
                <w:lang w:val="kk-KZ"/>
              </w:rPr>
              <w:t xml:space="preserve">бойынша </w:t>
            </w:r>
            <w:r>
              <w:rPr>
                <w:rFonts w:ascii="Times New Roman" w:hAnsi="Times New Roman" w:cs="Times New Roman"/>
                <w:sz w:val="24"/>
                <w:szCs w:val="24"/>
                <w:lang w:val="kk-KZ"/>
              </w:rPr>
              <w:t xml:space="preserve"> </w:t>
            </w:r>
            <w:r w:rsidRPr="009A534C">
              <w:rPr>
                <w:rFonts w:ascii="Times New Roman" w:hAnsi="Times New Roman" w:cs="Times New Roman"/>
                <w:sz w:val="24"/>
                <w:szCs w:val="24"/>
                <w:lang w:val="kk-KZ"/>
              </w:rPr>
              <w:t>ШЕАЖ-нің</w:t>
            </w:r>
            <w:r>
              <w:rPr>
                <w:rFonts w:ascii="Times New Roman" w:hAnsi="Times New Roman" w:cs="Times New Roman"/>
                <w:sz w:val="24"/>
                <w:szCs w:val="24"/>
                <w:lang w:val="kk-KZ"/>
              </w:rPr>
              <w:t xml:space="preserve"> (</w:t>
            </w:r>
            <w:r w:rsidRPr="009A534C">
              <w:rPr>
                <w:rFonts w:ascii="Times New Roman" w:hAnsi="Times New Roman" w:cs="Times New Roman"/>
                <w:sz w:val="24"/>
                <w:szCs w:val="24"/>
                <w:lang w:val="kk-KZ"/>
              </w:rPr>
              <w:t>шығындарды есепке алу жүйесінің</w:t>
            </w:r>
            <w:r>
              <w:rPr>
                <w:rFonts w:ascii="Times New Roman" w:hAnsi="Times New Roman" w:cs="Times New Roman"/>
                <w:sz w:val="24"/>
                <w:szCs w:val="24"/>
                <w:lang w:val="kk-KZ"/>
              </w:rPr>
              <w:t>)</w:t>
            </w:r>
            <w:r w:rsidRPr="009A534C">
              <w:rPr>
                <w:rFonts w:ascii="Times New Roman" w:hAnsi="Times New Roman" w:cs="Times New Roman"/>
                <w:sz w:val="24"/>
                <w:szCs w:val="24"/>
                <w:lang w:val="kk-KZ"/>
              </w:rPr>
              <w:t xml:space="preserve"> құс шаруашылығы кәсіпорындарының құндылықтарымен және стратегияларымен үйлесімділігі</w:t>
            </w:r>
          </w:p>
        </w:tc>
        <w:tc>
          <w:tcPr>
            <w:tcW w:w="4814" w:type="dxa"/>
          </w:tcPr>
          <w:p w:rsidR="0064774D" w:rsidRDefault="0064774D" w:rsidP="0064774D">
            <w:pPr>
              <w:jc w:val="both"/>
              <w:rPr>
                <w:rFonts w:ascii="Times New Roman" w:hAnsi="Times New Roman" w:cs="Times New Roman"/>
                <w:sz w:val="24"/>
                <w:szCs w:val="24"/>
                <w:lang w:val="kk-KZ"/>
              </w:rPr>
            </w:pPr>
            <w:r w:rsidRPr="00B62A9F">
              <w:rPr>
                <w:rFonts w:ascii="Times New Roman" w:hAnsi="Times New Roman" w:cs="Times New Roman"/>
                <w:sz w:val="24"/>
                <w:szCs w:val="24"/>
                <w:lang w:val="kk-KZ"/>
              </w:rPr>
              <w:t>1. Бухгалтерия бөлімі штатының</w:t>
            </w:r>
            <w:r>
              <w:rPr>
                <w:rFonts w:ascii="Times New Roman" w:hAnsi="Times New Roman" w:cs="Times New Roman"/>
                <w:sz w:val="24"/>
                <w:szCs w:val="24"/>
                <w:lang w:val="kk-KZ"/>
              </w:rPr>
              <w:t xml:space="preserve"> аздығы/шектеулілігі</w:t>
            </w:r>
          </w:p>
          <w:p w:rsidR="0064774D"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Pr="00B10409">
              <w:rPr>
                <w:lang w:val="kk-KZ"/>
              </w:rPr>
              <w:t xml:space="preserve"> </w:t>
            </w:r>
            <w:r w:rsidRPr="00B10409">
              <w:rPr>
                <w:rFonts w:ascii="Times New Roman" w:hAnsi="Times New Roman" w:cs="Times New Roman"/>
                <w:sz w:val="24"/>
                <w:szCs w:val="24"/>
                <w:lang w:val="kk-KZ"/>
              </w:rPr>
              <w:t>Есепке алу практикасына ақпараттық технологияларды енгізудің жеткіліксіз деңгейі</w:t>
            </w:r>
          </w:p>
          <w:p w:rsidR="0064774D" w:rsidRPr="00B62A9F"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BC6946">
              <w:rPr>
                <w:rFonts w:ascii="Times New Roman" w:hAnsi="Times New Roman" w:cs="Times New Roman"/>
                <w:sz w:val="24"/>
                <w:szCs w:val="24"/>
                <w:lang w:val="kk-KZ"/>
              </w:rPr>
              <w:t>Бухгалтерлер негізінен қаржылық есепті ұйымдастыруға бағытталған</w:t>
            </w:r>
          </w:p>
        </w:tc>
      </w:tr>
      <w:tr w:rsidR="0064774D" w:rsidTr="007B51F2">
        <w:tc>
          <w:tcPr>
            <w:tcW w:w="4706" w:type="dxa"/>
          </w:tcPr>
          <w:p w:rsidR="0064774D" w:rsidRPr="00C847CA" w:rsidRDefault="0064774D" w:rsidP="0064774D">
            <w:pPr>
              <w:jc w:val="center"/>
              <w:rPr>
                <w:rFonts w:ascii="Times New Roman" w:hAnsi="Times New Roman" w:cs="Times New Roman"/>
                <w:sz w:val="24"/>
                <w:szCs w:val="24"/>
                <w:lang w:val="kk-KZ"/>
              </w:rPr>
            </w:pPr>
            <w:r>
              <w:rPr>
                <w:rFonts w:ascii="Times New Roman" w:hAnsi="Times New Roman" w:cs="Times New Roman"/>
                <w:sz w:val="24"/>
                <w:szCs w:val="24"/>
                <w:lang w:val="kk-KZ"/>
              </w:rPr>
              <w:t>МҮМКІНДІКТЕРІ</w:t>
            </w:r>
          </w:p>
        </w:tc>
        <w:tc>
          <w:tcPr>
            <w:tcW w:w="4814" w:type="dxa"/>
          </w:tcPr>
          <w:p w:rsidR="0064774D" w:rsidRPr="00C847CA" w:rsidRDefault="0064774D" w:rsidP="0064774D">
            <w:pPr>
              <w:jc w:val="center"/>
              <w:rPr>
                <w:rFonts w:ascii="Times New Roman" w:hAnsi="Times New Roman" w:cs="Times New Roman"/>
                <w:sz w:val="24"/>
                <w:szCs w:val="24"/>
                <w:lang w:val="kk-KZ"/>
              </w:rPr>
            </w:pPr>
            <w:r w:rsidRPr="00C847CA">
              <w:rPr>
                <w:rFonts w:ascii="Times New Roman" w:hAnsi="Times New Roman" w:cs="Times New Roman"/>
                <w:sz w:val="24"/>
                <w:szCs w:val="24"/>
                <w:lang w:val="kk-KZ"/>
              </w:rPr>
              <w:t>ҚАУІПТЕР</w:t>
            </w:r>
            <w:r>
              <w:rPr>
                <w:rFonts w:ascii="Times New Roman" w:hAnsi="Times New Roman" w:cs="Times New Roman"/>
                <w:sz w:val="24"/>
                <w:szCs w:val="24"/>
                <w:lang w:val="kk-KZ"/>
              </w:rPr>
              <w:t>І</w:t>
            </w:r>
          </w:p>
        </w:tc>
      </w:tr>
      <w:tr w:rsidR="0064774D" w:rsidRPr="00962AF9" w:rsidTr="007B51F2">
        <w:tc>
          <w:tcPr>
            <w:tcW w:w="4706" w:type="dxa"/>
          </w:tcPr>
          <w:p w:rsidR="0064774D"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3E7809">
              <w:rPr>
                <w:rFonts w:ascii="Times New Roman" w:hAnsi="Times New Roman" w:cs="Times New Roman"/>
                <w:sz w:val="24"/>
                <w:szCs w:val="24"/>
                <w:lang w:val="kk-KZ"/>
              </w:rPr>
              <w:t>Шығы</w:t>
            </w:r>
            <w:r>
              <w:rPr>
                <w:rFonts w:ascii="Times New Roman" w:hAnsi="Times New Roman" w:cs="Times New Roman"/>
                <w:sz w:val="24"/>
                <w:szCs w:val="24"/>
                <w:lang w:val="kk-KZ"/>
              </w:rPr>
              <w:t>ндарды басқаруда жаңа бағд</w:t>
            </w:r>
            <w:r w:rsidRPr="003E7809">
              <w:rPr>
                <w:rFonts w:ascii="Times New Roman" w:hAnsi="Times New Roman" w:cs="Times New Roman"/>
                <w:sz w:val="24"/>
                <w:szCs w:val="24"/>
                <w:lang w:val="kk-KZ"/>
              </w:rPr>
              <w:t>ар</w:t>
            </w:r>
            <w:r>
              <w:rPr>
                <w:rFonts w:ascii="Times New Roman" w:hAnsi="Times New Roman" w:cs="Times New Roman"/>
                <w:sz w:val="24"/>
                <w:szCs w:val="24"/>
                <w:lang w:val="kk-KZ"/>
              </w:rPr>
              <w:t>лар</w:t>
            </w:r>
            <w:r w:rsidRPr="003E7809">
              <w:rPr>
                <w:rFonts w:ascii="Times New Roman" w:hAnsi="Times New Roman" w:cs="Times New Roman"/>
                <w:sz w:val="24"/>
                <w:szCs w:val="24"/>
                <w:lang w:val="kk-KZ"/>
              </w:rPr>
              <w:t>дың пайда болуы</w:t>
            </w:r>
          </w:p>
          <w:p w:rsidR="0064774D" w:rsidRPr="00780078" w:rsidRDefault="0064774D" w:rsidP="0064774D">
            <w:pPr>
              <w:jc w:val="both"/>
              <w:rPr>
                <w:rFonts w:ascii="Times New Roman" w:hAnsi="Times New Roman" w:cs="Times New Roman"/>
                <w:sz w:val="24"/>
                <w:szCs w:val="24"/>
                <w:lang w:val="kk-KZ"/>
              </w:rPr>
            </w:pPr>
            <w:r w:rsidRPr="006D4322">
              <w:rPr>
                <w:rFonts w:ascii="Times New Roman" w:hAnsi="Times New Roman" w:cs="Times New Roman"/>
                <w:sz w:val="24"/>
                <w:szCs w:val="24"/>
                <w:lang w:val="kk-KZ"/>
              </w:rPr>
              <w:t>2. Т</w:t>
            </w:r>
            <w:r>
              <w:rPr>
                <w:rFonts w:ascii="Times New Roman" w:hAnsi="Times New Roman" w:cs="Times New Roman"/>
                <w:sz w:val="24"/>
                <w:szCs w:val="24"/>
                <w:lang w:val="kk-KZ"/>
              </w:rPr>
              <w:t>ікелей еңбек шығындарының азаюы</w:t>
            </w:r>
          </w:p>
          <w:p w:rsidR="0064774D" w:rsidRPr="00C847CA"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3E7809">
              <w:rPr>
                <w:rFonts w:ascii="Times New Roman" w:hAnsi="Times New Roman" w:cs="Times New Roman"/>
                <w:sz w:val="24"/>
                <w:szCs w:val="24"/>
                <w:lang w:val="kk-KZ"/>
              </w:rPr>
              <w:t>Басқарушылық шешімдердің сапасын арттыру</w:t>
            </w:r>
          </w:p>
        </w:tc>
        <w:tc>
          <w:tcPr>
            <w:tcW w:w="4814" w:type="dxa"/>
          </w:tcPr>
          <w:p w:rsidR="0064774D"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657DFF" w:rsidRPr="00657DFF">
              <w:rPr>
                <w:rFonts w:ascii="Times New Roman" w:hAnsi="Times New Roman" w:cs="Times New Roman"/>
                <w:sz w:val="24"/>
                <w:szCs w:val="24"/>
                <w:lang w:val="kk-KZ"/>
              </w:rPr>
              <w:t>Басшылықтың озық жүйелерді қабылдауға мүдделі еместігі</w:t>
            </w:r>
          </w:p>
          <w:p w:rsidR="0064774D"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4F3462">
              <w:rPr>
                <w:rFonts w:ascii="Times New Roman" w:hAnsi="Times New Roman" w:cs="Times New Roman"/>
                <w:sz w:val="24"/>
                <w:szCs w:val="24"/>
                <w:lang w:val="kk-KZ"/>
              </w:rPr>
              <w:t>Іске асыру процесі күрделі және көп ресурстарды қажет етеді</w:t>
            </w:r>
          </w:p>
          <w:p w:rsidR="0064774D"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3C1467">
              <w:rPr>
                <w:rFonts w:ascii="Times New Roman" w:hAnsi="Times New Roman" w:cs="Times New Roman"/>
                <w:sz w:val="24"/>
                <w:szCs w:val="24"/>
                <w:lang w:val="kk-KZ"/>
              </w:rPr>
              <w:t>Өнеркәсіптік құстарды вакцинациялаудың шешілмеген мәселесі</w:t>
            </w:r>
          </w:p>
          <w:p w:rsidR="0064774D" w:rsidRPr="00C847CA" w:rsidRDefault="0064774D" w:rsidP="0064774D">
            <w:pPr>
              <w:jc w:val="both"/>
              <w:rPr>
                <w:rFonts w:ascii="Times New Roman" w:hAnsi="Times New Roman" w:cs="Times New Roman"/>
                <w:sz w:val="24"/>
                <w:szCs w:val="24"/>
                <w:lang w:val="kk-KZ"/>
              </w:rPr>
            </w:pPr>
            <w:r>
              <w:rPr>
                <w:rFonts w:ascii="Times New Roman" w:hAnsi="Times New Roman" w:cs="Times New Roman"/>
                <w:sz w:val="24"/>
                <w:szCs w:val="24"/>
                <w:lang w:val="kk-KZ"/>
              </w:rPr>
              <w:t>4. Аталмыш саланың кәсіпорындарының ж</w:t>
            </w:r>
            <w:r w:rsidRPr="00CC0A58">
              <w:rPr>
                <w:rFonts w:ascii="Times New Roman" w:hAnsi="Times New Roman" w:cs="Times New Roman"/>
                <w:sz w:val="24"/>
                <w:szCs w:val="24"/>
                <w:lang w:val="kk-KZ"/>
              </w:rPr>
              <w:t>алпы саны</w:t>
            </w:r>
            <w:r>
              <w:rPr>
                <w:rFonts w:ascii="Times New Roman" w:hAnsi="Times New Roman" w:cs="Times New Roman"/>
                <w:sz w:val="24"/>
                <w:szCs w:val="24"/>
                <w:lang w:val="kk-KZ"/>
              </w:rPr>
              <w:t>нда</w:t>
            </w:r>
            <w:r w:rsidRPr="00CC0A58">
              <w:rPr>
                <w:rFonts w:ascii="Times New Roman" w:hAnsi="Times New Roman" w:cs="Times New Roman"/>
                <w:sz w:val="24"/>
                <w:szCs w:val="24"/>
                <w:lang w:val="kk-KZ"/>
              </w:rPr>
              <w:t xml:space="preserve"> шағын құс фабрикаларының басым болуы</w:t>
            </w:r>
          </w:p>
        </w:tc>
      </w:tr>
      <w:tr w:rsidR="0064774D" w:rsidRPr="002954F2" w:rsidTr="007B51F2">
        <w:tc>
          <w:tcPr>
            <w:tcW w:w="9520" w:type="dxa"/>
            <w:gridSpan w:val="2"/>
          </w:tcPr>
          <w:p w:rsidR="0064774D" w:rsidRPr="003E7809" w:rsidRDefault="0064774D" w:rsidP="000D66D5">
            <w:pPr>
              <w:jc w:val="both"/>
              <w:rPr>
                <w:rFonts w:ascii="Times New Roman" w:hAnsi="Times New Roman" w:cs="Times New Roman"/>
                <w:lang w:val="kk-KZ"/>
              </w:rPr>
            </w:pPr>
            <w:r>
              <w:rPr>
                <w:rFonts w:ascii="Times New Roman" w:hAnsi="Times New Roman" w:cs="Times New Roman"/>
                <w:lang w:val="kk-KZ"/>
              </w:rPr>
              <w:t xml:space="preserve">Ескерту – </w:t>
            </w:r>
            <w:r w:rsidRPr="0067778A">
              <w:rPr>
                <w:rFonts w:ascii="Times New Roman" w:hAnsi="Times New Roman" w:cs="Times New Roman"/>
                <w:lang w:val="kk-KZ"/>
              </w:rPr>
              <w:t xml:space="preserve"> </w:t>
            </w:r>
            <w:r w:rsidRPr="003E7809">
              <w:rPr>
                <w:rFonts w:ascii="Times New Roman" w:hAnsi="Times New Roman" w:cs="Times New Roman"/>
                <w:lang w:val="kk-KZ"/>
              </w:rPr>
              <w:t xml:space="preserve">Автормен </w:t>
            </w:r>
            <w:r w:rsidRPr="000D66D5">
              <w:rPr>
                <w:rFonts w:ascii="Times New Roman" w:hAnsi="Times New Roman" w:cs="Times New Roman"/>
                <w:lang w:val="kk-KZ"/>
              </w:rPr>
              <w:t>жасалған</w:t>
            </w:r>
          </w:p>
        </w:tc>
      </w:tr>
    </w:tbl>
    <w:p w:rsidR="0064774D" w:rsidRDefault="0064774D" w:rsidP="0064774D">
      <w:pPr>
        <w:spacing w:after="0" w:line="240" w:lineRule="auto"/>
        <w:jc w:val="both"/>
        <w:rPr>
          <w:rFonts w:ascii="Times New Roman" w:hAnsi="Times New Roman" w:cs="Times New Roman"/>
          <w:sz w:val="28"/>
          <w:szCs w:val="28"/>
          <w:lang w:val="kk-KZ"/>
        </w:rPr>
      </w:pPr>
    </w:p>
    <w:p w:rsidR="0064774D" w:rsidRDefault="0064774D" w:rsidP="0064774D">
      <w:pPr>
        <w:spacing w:after="0" w:line="240" w:lineRule="auto"/>
        <w:ind w:firstLine="567"/>
        <w:jc w:val="both"/>
        <w:rPr>
          <w:rFonts w:ascii="Times New Roman" w:hAnsi="Times New Roman" w:cs="Times New Roman"/>
          <w:sz w:val="28"/>
          <w:szCs w:val="28"/>
          <w:u w:val="single"/>
          <w:lang w:val="kk-KZ"/>
        </w:rPr>
      </w:pPr>
      <w:r w:rsidRPr="00737878">
        <w:rPr>
          <w:rFonts w:ascii="Times New Roman" w:hAnsi="Times New Roman" w:cs="Times New Roman"/>
          <w:sz w:val="28"/>
          <w:szCs w:val="28"/>
          <w:shd w:val="clear" w:color="auto" w:fill="FFFFFF"/>
          <w:lang w:val="kk-KZ"/>
        </w:rPr>
        <w:t>Алайда, басқа жұмыста АВС жүйесін сәтті енгізуге кедергі</w:t>
      </w:r>
      <w:r>
        <w:rPr>
          <w:rFonts w:ascii="Times New Roman" w:hAnsi="Times New Roman" w:cs="Times New Roman"/>
          <w:sz w:val="28"/>
          <w:szCs w:val="28"/>
          <w:shd w:val="clear" w:color="auto" w:fill="FFFFFF"/>
          <w:lang w:val="kk-KZ"/>
        </w:rPr>
        <w:t xml:space="preserve"> келтіретін техникалық қиындықтардың болғандығы</w:t>
      </w:r>
      <w:r w:rsidRPr="00737878">
        <w:rPr>
          <w:rFonts w:ascii="Times New Roman" w:hAnsi="Times New Roman" w:cs="Times New Roman"/>
          <w:sz w:val="28"/>
          <w:szCs w:val="28"/>
          <w:shd w:val="clear" w:color="auto" w:fill="FFFFFF"/>
          <w:lang w:val="kk-KZ"/>
        </w:rPr>
        <w:t xml:space="preserve"> айтылған.</w:t>
      </w:r>
      <w:r>
        <w:rPr>
          <w:rFonts w:ascii="Times New Roman" w:hAnsi="Times New Roman" w:cs="Times New Roman"/>
          <w:sz w:val="28"/>
          <w:szCs w:val="28"/>
          <w:shd w:val="clear" w:color="auto" w:fill="FFFFFF"/>
          <w:lang w:val="kk-KZ"/>
        </w:rPr>
        <w:t xml:space="preserve"> </w:t>
      </w:r>
      <w:r w:rsidR="00BF4042">
        <w:rPr>
          <w:rFonts w:ascii="Times New Roman" w:hAnsi="Times New Roman" w:cs="Times New Roman"/>
          <w:sz w:val="28"/>
          <w:szCs w:val="28"/>
          <w:shd w:val="clear" w:color="auto" w:fill="FFFFFF"/>
          <w:lang w:val="kk-KZ"/>
        </w:rPr>
        <w:t>Л. Лю</w:t>
      </w:r>
      <w:r w:rsidRPr="003C2083">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және </w:t>
      </w:r>
      <w:r w:rsidRPr="003554B0">
        <w:rPr>
          <w:rFonts w:ascii="Times New Roman" w:hAnsi="Times New Roman" w:cs="Times New Roman"/>
          <w:sz w:val="28"/>
          <w:szCs w:val="28"/>
          <w:shd w:val="clear" w:color="auto" w:fill="FFFFFF"/>
          <w:lang w:val="kk-KZ"/>
        </w:rPr>
        <w:t xml:space="preserve"> </w:t>
      </w:r>
      <w:r w:rsidR="00BF4042">
        <w:rPr>
          <w:rFonts w:ascii="Times New Roman" w:hAnsi="Times New Roman" w:cs="Times New Roman"/>
          <w:sz w:val="28"/>
          <w:szCs w:val="28"/>
          <w:shd w:val="clear" w:color="auto" w:fill="FFFFFF"/>
          <w:lang w:val="kk-KZ"/>
        </w:rPr>
        <w:t>Ф. Пан</w:t>
      </w:r>
      <w:r w:rsidRPr="003554B0">
        <w:rPr>
          <w:rFonts w:ascii="Times New Roman" w:hAnsi="Times New Roman" w:cs="Times New Roman"/>
          <w:sz w:val="28"/>
          <w:szCs w:val="28"/>
          <w:shd w:val="clear" w:color="auto" w:fill="FFFFFF"/>
          <w:lang w:val="kk-KZ"/>
        </w:rPr>
        <w:t xml:space="preserve"> АВС</w:t>
      </w:r>
      <w:r w:rsidRPr="0057048E">
        <w:rPr>
          <w:rFonts w:ascii="Times New Roman" w:hAnsi="Times New Roman" w:cs="Times New Roman"/>
          <w:sz w:val="28"/>
          <w:szCs w:val="28"/>
          <w:lang w:val="kk-KZ"/>
        </w:rPr>
        <w:t>-ті</w:t>
      </w:r>
      <w:r w:rsidRPr="003554B0">
        <w:rPr>
          <w:rFonts w:ascii="Times New Roman" w:hAnsi="Times New Roman" w:cs="Times New Roman"/>
          <w:sz w:val="28"/>
          <w:szCs w:val="28"/>
          <w:shd w:val="clear" w:color="auto" w:fill="FFFFFF"/>
          <w:lang w:val="kk-KZ"/>
        </w:rPr>
        <w:t xml:space="preserve"> енгізуде</w:t>
      </w:r>
      <w:r>
        <w:rPr>
          <w:rFonts w:ascii="Times New Roman" w:hAnsi="Times New Roman" w:cs="Times New Roman"/>
          <w:sz w:val="28"/>
          <w:szCs w:val="28"/>
          <w:shd w:val="clear" w:color="auto" w:fill="FFFFFF"/>
          <w:lang w:val="kk-KZ"/>
        </w:rPr>
        <w:t xml:space="preserve">гі қиындықтар осы жүйенің </w:t>
      </w:r>
      <w:r w:rsidRPr="003554B0">
        <w:rPr>
          <w:rFonts w:ascii="Times New Roman" w:hAnsi="Times New Roman" w:cs="Times New Roman"/>
          <w:sz w:val="28"/>
          <w:szCs w:val="28"/>
          <w:shd w:val="clear" w:color="auto" w:fill="FFFFFF"/>
          <w:lang w:val="kk-KZ"/>
        </w:rPr>
        <w:t>қолданыстағы компь</w:t>
      </w:r>
      <w:r w:rsidR="00DD36DD">
        <w:rPr>
          <w:rFonts w:ascii="Times New Roman" w:hAnsi="Times New Roman" w:cs="Times New Roman"/>
          <w:sz w:val="28"/>
          <w:szCs w:val="28"/>
          <w:shd w:val="clear" w:color="auto" w:fill="FFFFFF"/>
          <w:lang w:val="kk-KZ"/>
        </w:rPr>
        <w:t>ютерлік бағдарламалық өнімдердің</w:t>
      </w:r>
      <w:r w:rsidRPr="003554B0">
        <w:rPr>
          <w:rFonts w:ascii="Times New Roman" w:hAnsi="Times New Roman" w:cs="Times New Roman"/>
          <w:sz w:val="28"/>
          <w:szCs w:val="28"/>
          <w:shd w:val="clear" w:color="auto" w:fill="FFFFFF"/>
          <w:lang w:val="kk-KZ"/>
        </w:rPr>
        <w:t xml:space="preserve"> үйл</w:t>
      </w:r>
      <w:r>
        <w:rPr>
          <w:rFonts w:ascii="Times New Roman" w:hAnsi="Times New Roman" w:cs="Times New Roman"/>
          <w:sz w:val="28"/>
          <w:szCs w:val="28"/>
          <w:shd w:val="clear" w:color="auto" w:fill="FFFFFF"/>
          <w:lang w:val="kk-KZ"/>
        </w:rPr>
        <w:t>есімсіздігімен байланысты болғанын</w:t>
      </w:r>
      <w:r w:rsidRPr="003554B0">
        <w:rPr>
          <w:rFonts w:ascii="Times New Roman" w:hAnsi="Times New Roman" w:cs="Times New Roman"/>
          <w:sz w:val="28"/>
          <w:szCs w:val="28"/>
          <w:shd w:val="clear" w:color="auto" w:fill="FFFFFF"/>
          <w:lang w:val="kk-KZ"/>
        </w:rPr>
        <w:t xml:space="preserve"> атап өтті</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w:t>
      </w:r>
      <w:r w:rsidR="009E08A1">
        <w:rPr>
          <w:rFonts w:ascii="Times New Roman" w:hAnsi="Times New Roman" w:cs="Times New Roman"/>
          <w:sz w:val="28"/>
          <w:szCs w:val="28"/>
          <w:lang w:val="kk-KZ"/>
        </w:rPr>
        <w:t>112</w:t>
      </w:r>
      <w:r>
        <w:rPr>
          <w:rFonts w:ascii="Times New Roman" w:hAnsi="Times New Roman" w:cs="Times New Roman"/>
          <w:sz w:val="28"/>
          <w:szCs w:val="28"/>
          <w:lang w:val="kk-KZ"/>
        </w:rPr>
        <w:t>]. Бұдан өзге б</w:t>
      </w:r>
      <w:r w:rsidRPr="00150FEB">
        <w:rPr>
          <w:rFonts w:ascii="Times New Roman" w:hAnsi="Times New Roman" w:cs="Times New Roman"/>
          <w:sz w:val="28"/>
          <w:szCs w:val="28"/>
          <w:lang w:val="kk-KZ"/>
        </w:rPr>
        <w:t xml:space="preserve">ірнеше зерттеулер ақпараттық технологиялардың сапасы мен АВС сияқты </w:t>
      </w:r>
      <w:r>
        <w:rPr>
          <w:rFonts w:ascii="Times New Roman" w:hAnsi="Times New Roman" w:cs="Times New Roman"/>
          <w:sz w:val="28"/>
          <w:szCs w:val="28"/>
          <w:lang w:val="kk-KZ"/>
        </w:rPr>
        <w:t>ШЕА</w:t>
      </w:r>
      <w:r w:rsidRPr="0057048E">
        <w:rPr>
          <w:rFonts w:ascii="Times New Roman" w:hAnsi="Times New Roman" w:cs="Times New Roman"/>
          <w:sz w:val="28"/>
          <w:szCs w:val="28"/>
          <w:lang w:val="kk-KZ"/>
        </w:rPr>
        <w:t>-</w:t>
      </w:r>
      <w:r>
        <w:rPr>
          <w:rFonts w:ascii="Times New Roman" w:hAnsi="Times New Roman" w:cs="Times New Roman"/>
          <w:sz w:val="28"/>
          <w:szCs w:val="28"/>
          <w:lang w:val="kk-KZ"/>
        </w:rPr>
        <w:t xml:space="preserve">дың </w:t>
      </w:r>
      <w:r w:rsidRPr="00150FEB">
        <w:rPr>
          <w:rFonts w:ascii="Times New Roman" w:hAnsi="Times New Roman" w:cs="Times New Roman"/>
          <w:sz w:val="28"/>
          <w:szCs w:val="28"/>
          <w:lang w:val="kk-KZ"/>
        </w:rPr>
        <w:t>күрделі жүйелерін енгізу арасындағы байланысты растамады</w:t>
      </w:r>
      <w:r>
        <w:rPr>
          <w:rFonts w:ascii="Times New Roman" w:hAnsi="Times New Roman" w:cs="Times New Roman"/>
          <w:sz w:val="28"/>
          <w:szCs w:val="28"/>
          <w:lang w:val="kk-KZ"/>
        </w:rPr>
        <w:t xml:space="preserve"> [</w:t>
      </w:r>
      <w:r w:rsidR="009E08A1">
        <w:rPr>
          <w:rFonts w:ascii="Times New Roman" w:hAnsi="Times New Roman" w:cs="Times New Roman"/>
          <w:sz w:val="28"/>
          <w:szCs w:val="28"/>
          <w:lang w:val="kk-KZ"/>
        </w:rPr>
        <w:t>113, 114</w:t>
      </w:r>
      <w:r>
        <w:rPr>
          <w:rFonts w:ascii="Times New Roman" w:hAnsi="Times New Roman" w:cs="Times New Roman"/>
          <w:sz w:val="28"/>
          <w:szCs w:val="28"/>
          <w:lang w:val="kk-KZ"/>
        </w:rPr>
        <w:t>]</w:t>
      </w:r>
      <w:r w:rsidRPr="009C2EB4">
        <w:rPr>
          <w:rFonts w:ascii="Times New Roman" w:hAnsi="Times New Roman" w:cs="Times New Roman"/>
          <w:sz w:val="24"/>
          <w:szCs w:val="24"/>
          <w:shd w:val="clear" w:color="auto" w:fill="FFFFFF"/>
          <w:lang w:val="kk-KZ"/>
        </w:rPr>
        <w:t>.</w:t>
      </w:r>
      <w:r>
        <w:rPr>
          <w:rFonts w:ascii="Times New Roman" w:hAnsi="Times New Roman" w:cs="Times New Roman"/>
          <w:sz w:val="24"/>
          <w:szCs w:val="24"/>
          <w:shd w:val="clear" w:color="auto" w:fill="FFFFFF"/>
          <w:lang w:val="kk-KZ"/>
        </w:rPr>
        <w:t xml:space="preserve"> </w:t>
      </w:r>
      <w:r w:rsidR="00BF4042" w:rsidRPr="00BF4042">
        <w:rPr>
          <w:rFonts w:ascii="Times New Roman" w:hAnsi="Times New Roman" w:cs="Times New Roman"/>
          <w:sz w:val="28"/>
          <w:szCs w:val="28"/>
          <w:shd w:val="clear" w:color="auto" w:fill="FFFFFF"/>
          <w:lang w:val="kk-KZ"/>
        </w:rPr>
        <w:t>Н. Ростоцкий</w:t>
      </w:r>
      <w:r w:rsidR="00BF4042" w:rsidRPr="00BF4042">
        <w:rPr>
          <w:rFonts w:ascii="Times New Roman" w:hAnsi="Times New Roman" w:cs="Times New Roman"/>
          <w:sz w:val="24"/>
          <w:szCs w:val="24"/>
          <w:shd w:val="clear" w:color="auto" w:fill="FFFFFF"/>
          <w:lang w:val="kk-KZ"/>
        </w:rPr>
        <w:t xml:space="preserve"> </w:t>
      </w:r>
      <w:r w:rsidRPr="00A23500">
        <w:rPr>
          <w:rFonts w:ascii="Times New Roman" w:hAnsi="Times New Roman" w:cs="Times New Roman"/>
          <w:sz w:val="28"/>
          <w:szCs w:val="28"/>
          <w:shd w:val="clear" w:color="auto" w:fill="FFFFFF"/>
          <w:lang w:val="kk-KZ"/>
        </w:rPr>
        <w:t>және басқалар шағын компаниялар үшін қызмет түрлері бойынша калькуляцияны енгізудің тиімді және бюджеттік әдісі</w:t>
      </w:r>
      <w:r>
        <w:rPr>
          <w:rFonts w:ascii="Times New Roman" w:hAnsi="Times New Roman" w:cs="Times New Roman"/>
          <w:sz w:val="28"/>
          <w:szCs w:val="28"/>
          <w:shd w:val="clear" w:color="auto" w:fill="FFFFFF"/>
          <w:lang w:val="kk-KZ"/>
        </w:rPr>
        <w:t>н</w:t>
      </w:r>
      <w:r w:rsidRPr="00A23500">
        <w:rPr>
          <w:rFonts w:ascii="Times New Roman" w:hAnsi="Times New Roman" w:cs="Times New Roman"/>
          <w:sz w:val="28"/>
          <w:szCs w:val="28"/>
          <w:shd w:val="clear" w:color="auto" w:fill="FFFFFF"/>
          <w:lang w:val="kk-KZ"/>
        </w:rPr>
        <w:t xml:space="preserve"> ұсынған </w:t>
      </w:r>
      <w:r w:rsidR="009E08A1">
        <w:rPr>
          <w:rFonts w:ascii="Times New Roman" w:hAnsi="Times New Roman" w:cs="Times New Roman"/>
          <w:sz w:val="28"/>
          <w:szCs w:val="28"/>
          <w:lang w:val="kk-KZ"/>
        </w:rPr>
        <w:t>[115</w:t>
      </w:r>
      <w:r w:rsidRPr="00A23500">
        <w:rPr>
          <w:rFonts w:ascii="Times New Roman" w:hAnsi="Times New Roman" w:cs="Times New Roman"/>
          <w:sz w:val="28"/>
          <w:szCs w:val="28"/>
          <w:lang w:val="kk-KZ"/>
        </w:rPr>
        <w:t>].</w:t>
      </w:r>
      <w:r w:rsidRPr="00A23500">
        <w:rPr>
          <w:rFonts w:ascii="Times New Roman" w:hAnsi="Times New Roman" w:cs="Times New Roman"/>
          <w:sz w:val="28"/>
          <w:szCs w:val="28"/>
          <w:shd w:val="clear" w:color="auto" w:fill="FFFFFF"/>
          <w:lang w:val="kk-KZ"/>
        </w:rPr>
        <w:t xml:space="preserve"> Олар бұл үшін қызмет түрлері бойынша деректерді жинау процесін қамтамасыз етуге мүмкіндік </w:t>
      </w:r>
      <w:r>
        <w:rPr>
          <w:rFonts w:ascii="Times New Roman" w:hAnsi="Times New Roman" w:cs="Times New Roman"/>
          <w:sz w:val="28"/>
          <w:szCs w:val="28"/>
          <w:shd w:val="clear" w:color="auto" w:fill="FFFFFF"/>
          <w:lang w:val="kk-KZ"/>
        </w:rPr>
        <w:t xml:space="preserve">беретін электрондық кестелерді, мысалы, MS </w:t>
      </w:r>
      <w:r w:rsidRPr="004510B1">
        <w:rPr>
          <w:rFonts w:ascii="Times New Roman" w:hAnsi="Times New Roman" w:cs="Times New Roman"/>
          <w:sz w:val="28"/>
          <w:szCs w:val="28"/>
          <w:shd w:val="clear" w:color="auto" w:fill="FFFFFF"/>
          <w:lang w:val="kk-KZ"/>
        </w:rPr>
        <w:t>(</w:t>
      </w:r>
      <w:r w:rsidRPr="004510B1">
        <w:rPr>
          <w:rFonts w:ascii="Times New Roman" w:hAnsi="Times New Roman" w:cs="Times New Roman"/>
          <w:sz w:val="28"/>
          <w:szCs w:val="28"/>
          <w:lang w:val="kk-KZ"/>
        </w:rPr>
        <w:t>Microsoft Office)</w:t>
      </w:r>
      <w:r>
        <w:rPr>
          <w:rFonts w:ascii="Times New Roman" w:hAnsi="Times New Roman" w:cs="Times New Roman"/>
          <w:sz w:val="28"/>
          <w:szCs w:val="28"/>
          <w:shd w:val="clear" w:color="auto" w:fill="FFFFFF"/>
          <w:lang w:val="kk-KZ"/>
        </w:rPr>
        <w:t xml:space="preserve"> Excel бағдарламасында әзірлеуге болатынын</w:t>
      </w:r>
      <w:r w:rsidRPr="00A23500">
        <w:rPr>
          <w:rFonts w:ascii="Times New Roman" w:hAnsi="Times New Roman" w:cs="Times New Roman"/>
          <w:sz w:val="28"/>
          <w:szCs w:val="28"/>
          <w:shd w:val="clear" w:color="auto" w:fill="FFFFFF"/>
          <w:lang w:val="kk-KZ"/>
        </w:rPr>
        <w:t xml:space="preserve"> көрсетті.</w:t>
      </w:r>
      <w:r>
        <w:rPr>
          <w:rFonts w:ascii="Times New Roman" w:hAnsi="Times New Roman" w:cs="Times New Roman"/>
          <w:sz w:val="28"/>
          <w:szCs w:val="28"/>
          <w:shd w:val="clear" w:color="auto" w:fill="FFFFFF"/>
          <w:lang w:val="kk-KZ"/>
        </w:rPr>
        <w:t xml:space="preserve"> </w:t>
      </w:r>
      <w:r w:rsidRPr="00BF4042">
        <w:rPr>
          <w:rFonts w:ascii="Times New Roman" w:hAnsi="Times New Roman" w:cs="Times New Roman"/>
          <w:sz w:val="28"/>
          <w:szCs w:val="28"/>
          <w:shd w:val="clear" w:color="auto" w:fill="FFFFFF"/>
          <w:lang w:val="kk-KZ"/>
        </w:rPr>
        <w:t>Осындай бағдарламаларды ауыл шаруашылығы салаларында қолдануға болатынын зерттеген</w:t>
      </w:r>
      <w:r w:rsidR="00DD36DD" w:rsidRPr="00BF4042">
        <w:rPr>
          <w:rFonts w:ascii="Times New Roman" w:hAnsi="Times New Roman" w:cs="Times New Roman"/>
          <w:sz w:val="28"/>
          <w:szCs w:val="28"/>
          <w:shd w:val="clear" w:color="auto" w:fill="FFFFFF"/>
          <w:lang w:val="kk-KZ"/>
        </w:rPr>
        <w:t xml:space="preserve"> басқа да жұмыстар</w:t>
      </w:r>
      <w:r w:rsidRPr="00BF4042">
        <w:rPr>
          <w:rFonts w:ascii="Times New Roman" w:hAnsi="Times New Roman" w:cs="Times New Roman"/>
          <w:sz w:val="28"/>
          <w:szCs w:val="28"/>
          <w:shd w:val="clear" w:color="auto" w:fill="FFFFFF"/>
          <w:lang w:val="kk-KZ"/>
        </w:rPr>
        <w:t xml:space="preserve"> бар. </w:t>
      </w:r>
      <w:r w:rsidRPr="00BF4042">
        <w:rPr>
          <w:rFonts w:ascii="Times New Roman" w:hAnsi="Times New Roman" w:cs="Times New Roman"/>
          <w:sz w:val="24"/>
          <w:szCs w:val="24"/>
          <w:lang w:val="kk-KZ"/>
        </w:rPr>
        <w:t xml:space="preserve"> </w:t>
      </w:r>
      <w:r w:rsidRPr="00BF4042">
        <w:rPr>
          <w:rFonts w:ascii="Times New Roman" w:hAnsi="Times New Roman" w:cs="Times New Roman"/>
          <w:sz w:val="28"/>
          <w:szCs w:val="28"/>
          <w:lang w:val="kk-KZ"/>
        </w:rPr>
        <w:t>Ауыл шаруашылығы ұйымдарында қолдануға болатын АВС үлгісін</w:t>
      </w:r>
      <w:r w:rsidRPr="00BF4042">
        <w:rPr>
          <w:rFonts w:ascii="Times New Roman" w:hAnsi="Times New Roman" w:cs="Times New Roman"/>
          <w:b/>
          <w:sz w:val="28"/>
          <w:szCs w:val="28"/>
          <w:lang w:val="kk-KZ"/>
        </w:rPr>
        <w:t xml:space="preserve"> </w:t>
      </w:r>
      <w:r w:rsidR="00AE5573" w:rsidRPr="00AE5573">
        <w:rPr>
          <w:rFonts w:ascii="Times New Roman" w:hAnsi="Times New Roman" w:cs="Times New Roman"/>
          <w:sz w:val="28"/>
          <w:szCs w:val="28"/>
          <w:lang w:val="kk-KZ"/>
        </w:rPr>
        <w:t>Л.</w:t>
      </w:r>
      <w:r w:rsidR="00AE5573">
        <w:rPr>
          <w:rFonts w:ascii="Times New Roman" w:hAnsi="Times New Roman" w:cs="Times New Roman"/>
          <w:b/>
          <w:sz w:val="28"/>
          <w:szCs w:val="28"/>
          <w:lang w:val="kk-KZ"/>
        </w:rPr>
        <w:t xml:space="preserve"> </w:t>
      </w:r>
      <w:r w:rsidR="00376E9A">
        <w:rPr>
          <w:rFonts w:ascii="Times New Roman" w:hAnsi="Times New Roman" w:cs="Times New Roman"/>
          <w:sz w:val="28"/>
          <w:szCs w:val="28"/>
          <w:lang w:val="kk-KZ"/>
        </w:rPr>
        <w:t>Стас</w:t>
      </w:r>
      <w:r w:rsidR="00AE5573" w:rsidRPr="00AE5573">
        <w:rPr>
          <w:rFonts w:ascii="Times New Roman" w:hAnsi="Times New Roman" w:cs="Times New Roman"/>
          <w:sz w:val="28"/>
          <w:szCs w:val="28"/>
          <w:lang w:val="kk-KZ"/>
        </w:rPr>
        <w:t xml:space="preserve">ова </w:t>
      </w:r>
      <w:r w:rsidRPr="00BF4042">
        <w:rPr>
          <w:rFonts w:ascii="Times New Roman" w:hAnsi="Times New Roman" w:cs="Times New Roman"/>
          <w:sz w:val="28"/>
          <w:szCs w:val="28"/>
          <w:lang w:val="kk-KZ"/>
        </w:rPr>
        <w:t>Microsoft Windows және Macintosh операциялық жүйелеріндегі MS Excel 2013  нұсқас</w:t>
      </w:r>
      <w:r w:rsidR="009D49E7">
        <w:rPr>
          <w:rFonts w:ascii="Times New Roman" w:hAnsi="Times New Roman" w:cs="Times New Roman"/>
          <w:sz w:val="28"/>
          <w:szCs w:val="28"/>
          <w:lang w:val="kk-KZ"/>
        </w:rPr>
        <w:t>ының кестелерінде дайындаған [70</w:t>
      </w:r>
      <w:r w:rsidRPr="00BF4042">
        <w:rPr>
          <w:rFonts w:ascii="Times New Roman" w:hAnsi="Times New Roman" w:cs="Times New Roman"/>
          <w:sz w:val="28"/>
          <w:szCs w:val="28"/>
          <w:lang w:val="kk-KZ"/>
        </w:rPr>
        <w:t>, p. 474].</w:t>
      </w:r>
    </w:p>
    <w:p w:rsidR="0064774D" w:rsidRDefault="0064774D" w:rsidP="0064774D">
      <w:pPr>
        <w:spacing w:after="0" w:line="240" w:lineRule="auto"/>
        <w:ind w:firstLine="567"/>
        <w:jc w:val="both"/>
        <w:rPr>
          <w:rFonts w:ascii="Times New Roman" w:hAnsi="Times New Roman" w:cs="Times New Roman"/>
          <w:color w:val="FF0000"/>
          <w:sz w:val="28"/>
          <w:szCs w:val="28"/>
          <w:shd w:val="clear" w:color="auto" w:fill="FFFFFF"/>
          <w:lang w:val="kk-KZ"/>
        </w:rPr>
      </w:pPr>
      <w:r>
        <w:rPr>
          <w:rFonts w:ascii="Times New Roman" w:hAnsi="Times New Roman" w:cs="Times New Roman"/>
          <w:sz w:val="28"/>
          <w:szCs w:val="28"/>
          <w:lang w:val="kk-KZ"/>
        </w:rPr>
        <w:t>Қ</w:t>
      </w:r>
      <w:r w:rsidRPr="00302AFE">
        <w:rPr>
          <w:rFonts w:ascii="Times New Roman" w:hAnsi="Times New Roman" w:cs="Times New Roman"/>
          <w:sz w:val="28"/>
          <w:szCs w:val="28"/>
          <w:lang w:val="kk-KZ"/>
        </w:rPr>
        <w:t>азіргі заманғы озық жүйелерге көшу және қолдану үрдістерін SWOT-талдау</w:t>
      </w:r>
      <w:r>
        <w:rPr>
          <w:rFonts w:ascii="Times New Roman" w:hAnsi="Times New Roman" w:cs="Times New Roman"/>
          <w:sz w:val="28"/>
          <w:szCs w:val="28"/>
          <w:lang w:val="kk-KZ"/>
        </w:rPr>
        <w:t>ындағы м</w:t>
      </w:r>
      <w:r w:rsidRPr="002F6E3D">
        <w:rPr>
          <w:rFonts w:ascii="Times New Roman" w:hAnsi="Times New Roman" w:cs="Times New Roman"/>
          <w:sz w:val="28"/>
          <w:szCs w:val="28"/>
          <w:lang w:val="kk-KZ"/>
        </w:rPr>
        <w:t>үмкіндіктер</w:t>
      </w:r>
      <w:r>
        <w:rPr>
          <w:rFonts w:ascii="Times New Roman" w:hAnsi="Times New Roman" w:cs="Times New Roman"/>
          <w:sz w:val="28"/>
          <w:szCs w:val="28"/>
          <w:lang w:val="kk-KZ"/>
        </w:rPr>
        <w:t xml:space="preserve"> ішінен</w:t>
      </w:r>
      <w:r w:rsidRPr="002F6E3D">
        <w:rPr>
          <w:rFonts w:ascii="Times New Roman" w:hAnsi="Times New Roman" w:cs="Times New Roman"/>
          <w:sz w:val="28"/>
          <w:szCs w:val="28"/>
          <w:lang w:val="kk-KZ"/>
        </w:rPr>
        <w:t xml:space="preserve"> басқарушылық</w:t>
      </w:r>
      <w:r>
        <w:rPr>
          <w:rFonts w:ascii="Times New Roman" w:hAnsi="Times New Roman" w:cs="Times New Roman"/>
          <w:sz w:val="28"/>
          <w:szCs w:val="28"/>
          <w:lang w:val="kk-KZ"/>
        </w:rPr>
        <w:t xml:space="preserve"> шешімдердің сапасын жақсартуы</w:t>
      </w:r>
      <w:r w:rsidRPr="002F6E3D">
        <w:rPr>
          <w:rFonts w:ascii="Times New Roman" w:hAnsi="Times New Roman" w:cs="Times New Roman"/>
          <w:sz w:val="28"/>
          <w:szCs w:val="28"/>
          <w:lang w:val="kk-KZ"/>
        </w:rPr>
        <w:t xml:space="preserve"> ерекше қызығушылық тудырады</w:t>
      </w:r>
      <w:r>
        <w:rPr>
          <w:rFonts w:ascii="Times New Roman" w:hAnsi="Times New Roman" w:cs="Times New Roman"/>
          <w:sz w:val="28"/>
          <w:szCs w:val="28"/>
          <w:lang w:val="kk-KZ"/>
        </w:rPr>
        <w:t xml:space="preserve">. </w:t>
      </w:r>
      <w:r w:rsidR="00FF7A8F">
        <w:rPr>
          <w:rFonts w:ascii="Times New Roman" w:hAnsi="Times New Roman" w:cs="Times New Roman"/>
          <w:sz w:val="28"/>
          <w:szCs w:val="28"/>
          <w:lang w:val="kk-KZ"/>
        </w:rPr>
        <w:t>Мысалы, Г. Кнежевич пен</w:t>
      </w:r>
      <w:r w:rsidR="00FF7A8F" w:rsidRPr="00FF7A8F">
        <w:rPr>
          <w:rFonts w:ascii="Times New Roman" w:hAnsi="Times New Roman" w:cs="Times New Roman"/>
          <w:sz w:val="28"/>
          <w:szCs w:val="28"/>
          <w:lang w:val="kk-KZ"/>
        </w:rPr>
        <w:t xml:space="preserve"> Миздракович </w:t>
      </w:r>
      <w:r w:rsidR="00FF7A8F">
        <w:rPr>
          <w:rFonts w:ascii="Times New Roman" w:hAnsi="Times New Roman" w:cs="Times New Roman"/>
          <w:sz w:val="28"/>
          <w:szCs w:val="28"/>
          <w:lang w:val="kk-KZ"/>
        </w:rPr>
        <w:t xml:space="preserve">ШЕАЖ </w:t>
      </w:r>
      <w:r w:rsidR="00FF7A8F" w:rsidRPr="00FF7A8F">
        <w:rPr>
          <w:rFonts w:ascii="Times New Roman" w:hAnsi="Times New Roman" w:cs="Times New Roman"/>
          <w:sz w:val="28"/>
          <w:szCs w:val="28"/>
          <w:lang w:val="kk-KZ"/>
        </w:rPr>
        <w:t>ұсынған ақпаратты пай</w:t>
      </w:r>
      <w:r w:rsidR="00FF7A8F">
        <w:rPr>
          <w:rFonts w:ascii="Times New Roman" w:hAnsi="Times New Roman" w:cs="Times New Roman"/>
          <w:sz w:val="28"/>
          <w:szCs w:val="28"/>
          <w:lang w:val="kk-KZ"/>
        </w:rPr>
        <w:t>далана отырып, болашақта залал әкелетін</w:t>
      </w:r>
      <w:r w:rsidR="00FF7A8F" w:rsidRPr="00FF7A8F">
        <w:rPr>
          <w:rFonts w:ascii="Times New Roman" w:hAnsi="Times New Roman" w:cs="Times New Roman"/>
          <w:sz w:val="28"/>
          <w:szCs w:val="28"/>
          <w:lang w:val="kk-KZ"/>
        </w:rPr>
        <w:t xml:space="preserve"> процестерді жоюға болатынын</w:t>
      </w:r>
      <w:r w:rsidR="00FF7A8F">
        <w:rPr>
          <w:rFonts w:ascii="Times New Roman" w:hAnsi="Times New Roman" w:cs="Times New Roman"/>
          <w:sz w:val="28"/>
          <w:szCs w:val="28"/>
          <w:lang w:val="kk-KZ"/>
        </w:rPr>
        <w:t>, сол арқылы қызметтерді жоспарлауды жақсартатынын</w:t>
      </w:r>
      <w:r w:rsidR="00FF7A8F" w:rsidRPr="00FF7A8F">
        <w:rPr>
          <w:rFonts w:ascii="Times New Roman" w:hAnsi="Times New Roman" w:cs="Times New Roman"/>
          <w:sz w:val="28"/>
          <w:szCs w:val="28"/>
          <w:lang w:val="kk-KZ"/>
        </w:rPr>
        <w:t xml:space="preserve"> атап өтті</w:t>
      </w:r>
      <w:r w:rsidR="00FF7A8F">
        <w:rPr>
          <w:rFonts w:ascii="Times New Roman" w:hAnsi="Times New Roman" w:cs="Times New Roman"/>
          <w:sz w:val="28"/>
          <w:szCs w:val="28"/>
          <w:lang w:val="kk-KZ"/>
        </w:rPr>
        <w:t xml:space="preserve"> </w:t>
      </w:r>
      <w:r w:rsidR="009D49E7">
        <w:rPr>
          <w:rFonts w:ascii="Times New Roman" w:hAnsi="Times New Roman" w:cs="Times New Roman"/>
          <w:sz w:val="28"/>
          <w:szCs w:val="28"/>
          <w:shd w:val="clear" w:color="auto" w:fill="FFFFFF"/>
          <w:lang w:val="kk-KZ"/>
        </w:rPr>
        <w:t>[116</w:t>
      </w:r>
      <w:r w:rsidR="00FF7A8F">
        <w:rPr>
          <w:rFonts w:ascii="Times New Roman" w:hAnsi="Times New Roman" w:cs="Times New Roman"/>
          <w:sz w:val="28"/>
          <w:szCs w:val="28"/>
          <w:shd w:val="clear" w:color="auto" w:fill="FFFFFF"/>
          <w:lang w:val="kk-KZ"/>
        </w:rPr>
        <w:t>].</w:t>
      </w:r>
      <w:r w:rsidR="00FF7A8F">
        <w:rPr>
          <w:rFonts w:ascii="Times New Roman" w:hAnsi="Times New Roman" w:cs="Times New Roman"/>
          <w:sz w:val="28"/>
          <w:szCs w:val="28"/>
          <w:lang w:val="kk-KZ"/>
        </w:rPr>
        <w:t xml:space="preserve"> </w:t>
      </w:r>
    </w:p>
    <w:p w:rsidR="0064774D" w:rsidRDefault="0064774D" w:rsidP="0064774D">
      <w:pPr>
        <w:spacing w:after="0" w:line="240" w:lineRule="auto"/>
        <w:ind w:firstLine="567"/>
        <w:jc w:val="both"/>
        <w:rPr>
          <w:rFonts w:ascii="Times New Roman" w:hAnsi="Times New Roman" w:cs="Times New Roman"/>
          <w:b/>
          <w:color w:val="FF0000"/>
          <w:sz w:val="28"/>
          <w:szCs w:val="28"/>
          <w:u w:val="single"/>
          <w:lang w:val="kk-KZ"/>
        </w:rPr>
      </w:pPr>
      <w:r w:rsidRPr="00A75D1B">
        <w:rPr>
          <w:rFonts w:ascii="Times New Roman" w:hAnsi="Times New Roman" w:cs="Times New Roman"/>
          <w:sz w:val="28"/>
          <w:szCs w:val="28"/>
          <w:lang w:val="kk-KZ"/>
        </w:rPr>
        <w:t xml:space="preserve">Қатерлерге келетін болсақ, </w:t>
      </w:r>
      <w:r>
        <w:rPr>
          <w:rFonts w:ascii="Times New Roman" w:hAnsi="Times New Roman" w:cs="Times New Roman"/>
          <w:sz w:val="28"/>
          <w:szCs w:val="28"/>
          <w:lang w:val="kk-KZ"/>
        </w:rPr>
        <w:t>ШЕА</w:t>
      </w:r>
      <w:r w:rsidR="00BB3796">
        <w:rPr>
          <w:rFonts w:ascii="Times New Roman" w:hAnsi="Times New Roman" w:cs="Times New Roman"/>
          <w:sz w:val="28"/>
          <w:szCs w:val="28"/>
          <w:lang w:val="kk-KZ"/>
        </w:rPr>
        <w:t>-</w:t>
      </w:r>
      <w:r w:rsidRPr="00A75D1B">
        <w:rPr>
          <w:rFonts w:ascii="Times New Roman" w:hAnsi="Times New Roman" w:cs="Times New Roman"/>
          <w:sz w:val="28"/>
          <w:szCs w:val="28"/>
          <w:lang w:val="kk-KZ"/>
        </w:rPr>
        <w:t>дың озық жүйелерін енгізу процесі күрделі және көп</w:t>
      </w:r>
      <w:r>
        <w:rPr>
          <w:rFonts w:ascii="Times New Roman" w:hAnsi="Times New Roman" w:cs="Times New Roman"/>
          <w:sz w:val="28"/>
          <w:szCs w:val="28"/>
          <w:lang w:val="kk-KZ"/>
        </w:rPr>
        <w:t>теген ресурстарды қажет ететіні атап өті</w:t>
      </w:r>
      <w:r w:rsidRPr="00A75D1B">
        <w:rPr>
          <w:rFonts w:ascii="Times New Roman" w:hAnsi="Times New Roman" w:cs="Times New Roman"/>
          <w:sz w:val="28"/>
          <w:szCs w:val="28"/>
          <w:lang w:val="kk-KZ"/>
        </w:rPr>
        <w:t xml:space="preserve">леді. </w:t>
      </w:r>
      <w:r w:rsidRPr="00BF4042">
        <w:rPr>
          <w:rFonts w:ascii="Times New Roman" w:hAnsi="Times New Roman" w:cs="Times New Roman"/>
          <w:sz w:val="28"/>
          <w:szCs w:val="28"/>
          <w:lang w:val="kk-KZ"/>
        </w:rPr>
        <w:t>Бұл ішкі ресурстардың жетіспеушілігімен байланысты болуы мүмкін, өйткені озық жүйені қабылдау қаржылық және басқа ресурстарды да қажет етеді. Осы жағдайды келесідей түсіндіруге болады, біріншіден,  құс шаруашылығы кәсіпорындарын Қазақстан Үкіметі субсидиялайды және бұл артық ресурстардың жоқтығын түсіндіреді. Екіншіден, сол құс фабрикаларының жоғары басшылығының басым бөлігі ABC жүйесінің артықшылықтарымен жеткілікті көлемде таныспаған. Сонымен қатар, жоғары басшылық өз қызметкерлеріне барлық тиісті деңгейлерде АВС әдістемесін оқыту мүмкіндігін беруі керек</w:t>
      </w:r>
      <w:r w:rsidRPr="0054019F">
        <w:rPr>
          <w:rFonts w:ascii="Times New Roman" w:hAnsi="Times New Roman" w:cs="Times New Roman"/>
          <w:sz w:val="28"/>
          <w:szCs w:val="28"/>
          <w:lang w:val="kk-KZ"/>
        </w:rPr>
        <w:t>.</w:t>
      </w:r>
      <w:r>
        <w:rPr>
          <w:rFonts w:ascii="Times New Roman" w:hAnsi="Times New Roman" w:cs="Times New Roman"/>
          <w:sz w:val="28"/>
          <w:szCs w:val="28"/>
          <w:lang w:val="kk-KZ"/>
        </w:rPr>
        <w:t xml:space="preserve"> Сондықтан осы аталған екі мәселе негізгі қатерлердің бірі болады. </w:t>
      </w:r>
      <w:r w:rsidRPr="00786F3C">
        <w:rPr>
          <w:rFonts w:ascii="Times New Roman" w:hAnsi="Times New Roman" w:cs="Times New Roman"/>
          <w:color w:val="FF0000"/>
          <w:sz w:val="28"/>
          <w:szCs w:val="28"/>
          <w:lang w:val="kk-KZ"/>
        </w:rPr>
        <w:t xml:space="preserve"> </w:t>
      </w:r>
      <w:r>
        <w:rPr>
          <w:rFonts w:ascii="Times New Roman" w:hAnsi="Times New Roman" w:cs="Times New Roman"/>
          <w:color w:val="FF0000"/>
          <w:sz w:val="28"/>
          <w:szCs w:val="28"/>
          <w:lang w:val="kk-KZ"/>
        </w:rPr>
        <w:t xml:space="preserve">  </w:t>
      </w:r>
    </w:p>
    <w:p w:rsidR="00F81CF0" w:rsidRPr="00D87FE1" w:rsidRDefault="00F81CF0" w:rsidP="00F81CF0">
      <w:pPr>
        <w:spacing w:after="0" w:line="240" w:lineRule="auto"/>
        <w:ind w:firstLine="567"/>
        <w:jc w:val="both"/>
        <w:rPr>
          <w:rFonts w:ascii="Times New Roman" w:hAnsi="Times New Roman" w:cs="Times New Roman"/>
          <w:sz w:val="28"/>
          <w:szCs w:val="28"/>
          <w:lang w:val="kk-KZ"/>
        </w:rPr>
      </w:pPr>
      <w:r w:rsidRPr="008C041B">
        <w:rPr>
          <w:rFonts w:ascii="Times New Roman" w:hAnsi="Times New Roman" w:cs="Times New Roman"/>
          <w:sz w:val="28"/>
          <w:szCs w:val="28"/>
          <w:lang w:val="kk-KZ"/>
        </w:rPr>
        <w:t>Бізд</w:t>
      </w:r>
      <w:r w:rsidR="00194FC3">
        <w:rPr>
          <w:rFonts w:ascii="Times New Roman" w:hAnsi="Times New Roman" w:cs="Times New Roman"/>
          <w:sz w:val="28"/>
          <w:szCs w:val="28"/>
          <w:lang w:val="kk-KZ"/>
        </w:rPr>
        <w:t>ің ойымызша, АВС-ті қабылдап</w:t>
      </w:r>
      <w:r w:rsidRPr="008C041B">
        <w:rPr>
          <w:rFonts w:ascii="Times New Roman" w:hAnsi="Times New Roman" w:cs="Times New Roman"/>
          <w:sz w:val="28"/>
          <w:szCs w:val="28"/>
          <w:lang w:val="kk-KZ"/>
        </w:rPr>
        <w:t xml:space="preserve"> енгізудің алғышарттары: жұмыс істеп тұрған кәсіпорындардың жаңғыруы; өндірісті автоматтандырылуы; технологиялық инновацияларды іске асырылуы нәтижесінде және тікелей еңбекке жұмсалатын шығындарды кемуі. АВС – жанама  шығыстарды дәл бөлу және өзіндік құнды есептеу функцияларын қамтитын, сондай-ақ ұзақ мерзімді перспективада қызмет нәтижелерін бағалауға қабілетті неғұрлым толық жүйе</w:t>
      </w:r>
      <w:r w:rsidRPr="00D87FE1">
        <w:rPr>
          <w:rFonts w:ascii="Times New Roman" w:hAnsi="Times New Roman" w:cs="Times New Roman"/>
          <w:sz w:val="28"/>
          <w:szCs w:val="28"/>
          <w:lang w:val="kk-KZ"/>
        </w:rPr>
        <w:t>.</w:t>
      </w:r>
    </w:p>
    <w:p w:rsidR="00F81CF0" w:rsidRDefault="00F81CF0" w:rsidP="00F81CF0">
      <w:pPr>
        <w:spacing w:after="0" w:line="240" w:lineRule="auto"/>
        <w:ind w:firstLine="567"/>
        <w:jc w:val="both"/>
        <w:rPr>
          <w:rFonts w:ascii="Times New Roman" w:hAnsi="Times New Roman" w:cs="Times New Roman"/>
          <w:sz w:val="28"/>
          <w:szCs w:val="28"/>
          <w:lang w:val="kk-KZ"/>
        </w:rPr>
      </w:pPr>
      <w:r w:rsidRPr="00D87FE1">
        <w:rPr>
          <w:rFonts w:ascii="Times New Roman" w:hAnsi="Times New Roman" w:cs="Times New Roman"/>
          <w:sz w:val="28"/>
          <w:szCs w:val="28"/>
          <w:lang w:val="kk-KZ"/>
        </w:rPr>
        <w:t xml:space="preserve">Басқарудың қазіргі жағдайында кәсіпорын басшыларының ақпараттық және басқа да қажеттіліктерін қанағаттандыра алатын </w:t>
      </w:r>
      <w:r>
        <w:rPr>
          <w:rFonts w:ascii="Times New Roman" w:hAnsi="Times New Roman" w:cs="Times New Roman"/>
          <w:sz w:val="28"/>
          <w:szCs w:val="28"/>
          <w:lang w:val="kk-KZ"/>
        </w:rPr>
        <w:t>ШЕА</w:t>
      </w:r>
      <w:r w:rsidRPr="008B4245">
        <w:rPr>
          <w:rFonts w:ascii="Times New Roman" w:hAnsi="Times New Roman" w:cs="Times New Roman"/>
          <w:sz w:val="28"/>
          <w:szCs w:val="28"/>
          <w:lang w:val="kk-KZ"/>
        </w:rPr>
        <w:t>-</w:t>
      </w:r>
      <w:r w:rsidRPr="00D87FE1">
        <w:rPr>
          <w:rFonts w:ascii="Times New Roman" w:hAnsi="Times New Roman" w:cs="Times New Roman"/>
          <w:sz w:val="28"/>
          <w:szCs w:val="28"/>
          <w:lang w:val="kk-KZ"/>
        </w:rPr>
        <w:t>дың</w:t>
      </w:r>
      <w:r>
        <w:rPr>
          <w:rFonts w:ascii="Times New Roman" w:hAnsi="Times New Roman" w:cs="Times New Roman"/>
          <w:sz w:val="28"/>
          <w:szCs w:val="28"/>
          <w:lang w:val="kk-KZ"/>
        </w:rPr>
        <w:t xml:space="preserve"> аралас үлгісіне артықшылық берген дұрыс</w:t>
      </w:r>
      <w:r w:rsidRPr="00D87FE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A5167">
        <w:rPr>
          <w:rFonts w:ascii="Times New Roman" w:hAnsi="Times New Roman" w:cs="Times New Roman"/>
          <w:sz w:val="28"/>
          <w:szCs w:val="28"/>
          <w:lang w:val="kk-KZ"/>
        </w:rPr>
        <w:t>Біздің ойымызша, ұсынылған біріктірілген модель барлық шығындар туралы ақпарат алуға және кәсіпорындағы процестерді жан-жақты диагностикалауға мүмкіндік береді.</w:t>
      </w:r>
      <w:r>
        <w:rPr>
          <w:rFonts w:ascii="Times New Roman" w:hAnsi="Times New Roman" w:cs="Times New Roman"/>
          <w:sz w:val="28"/>
          <w:szCs w:val="28"/>
          <w:lang w:val="kk-KZ"/>
        </w:rPr>
        <w:t xml:space="preserve"> Ұсынылатын шығындар есебіні</w:t>
      </w:r>
      <w:r w:rsidRPr="004A5167">
        <w:rPr>
          <w:rFonts w:ascii="Times New Roman" w:hAnsi="Times New Roman" w:cs="Times New Roman"/>
          <w:sz w:val="28"/>
          <w:szCs w:val="28"/>
          <w:lang w:val="kk-KZ"/>
        </w:rPr>
        <w:t>ң аралас моделі шығындарды басқару міндеттерін тиімді шешуге ықпал етеді.</w:t>
      </w:r>
    </w:p>
    <w:p w:rsidR="00F81CF0" w:rsidRDefault="00F81CF0" w:rsidP="00F81CF0">
      <w:pPr>
        <w:spacing w:after="0" w:line="240" w:lineRule="auto"/>
        <w:ind w:firstLine="567"/>
        <w:jc w:val="both"/>
        <w:rPr>
          <w:rFonts w:ascii="Times New Roman" w:hAnsi="Times New Roman" w:cs="Times New Roman"/>
          <w:sz w:val="28"/>
          <w:szCs w:val="28"/>
          <w:lang w:val="kk-KZ"/>
        </w:rPr>
      </w:pPr>
      <w:r w:rsidRPr="00A82BA0">
        <w:rPr>
          <w:rFonts w:ascii="Times New Roman" w:hAnsi="Times New Roman" w:cs="Times New Roman"/>
          <w:sz w:val="28"/>
          <w:szCs w:val="28"/>
          <w:lang w:val="kk-KZ"/>
        </w:rPr>
        <w:t xml:space="preserve">Ұсынылған модельге қосуға болатын </w:t>
      </w:r>
      <w:r>
        <w:rPr>
          <w:rFonts w:ascii="Times New Roman" w:hAnsi="Times New Roman" w:cs="Times New Roman"/>
          <w:sz w:val="28"/>
          <w:szCs w:val="28"/>
          <w:lang w:val="kk-KZ"/>
        </w:rPr>
        <w:t>ШЕА</w:t>
      </w:r>
      <w:r w:rsidRPr="008B4245">
        <w:rPr>
          <w:rFonts w:ascii="Times New Roman" w:hAnsi="Times New Roman" w:cs="Times New Roman"/>
          <w:sz w:val="28"/>
          <w:szCs w:val="28"/>
          <w:lang w:val="kk-KZ"/>
        </w:rPr>
        <w:t>-</w:t>
      </w:r>
      <w:r w:rsidRPr="00D87FE1">
        <w:rPr>
          <w:rFonts w:ascii="Times New Roman" w:hAnsi="Times New Roman" w:cs="Times New Roman"/>
          <w:sz w:val="28"/>
          <w:szCs w:val="28"/>
          <w:lang w:val="kk-KZ"/>
        </w:rPr>
        <w:t>дың</w:t>
      </w:r>
      <w:r>
        <w:rPr>
          <w:rFonts w:ascii="Times New Roman" w:hAnsi="Times New Roman" w:cs="Times New Roman"/>
          <w:sz w:val="28"/>
          <w:szCs w:val="28"/>
          <w:lang w:val="kk-KZ"/>
        </w:rPr>
        <w:t xml:space="preserve"> </w:t>
      </w:r>
      <w:r w:rsidRPr="00A82BA0">
        <w:rPr>
          <w:rFonts w:ascii="Times New Roman" w:hAnsi="Times New Roman" w:cs="Times New Roman"/>
          <w:sz w:val="28"/>
          <w:szCs w:val="28"/>
          <w:lang w:val="kk-KZ"/>
        </w:rPr>
        <w:t>ең перспективалы жүйесі</w:t>
      </w:r>
      <w:r>
        <w:rPr>
          <w:rFonts w:ascii="Times New Roman" w:hAnsi="Times New Roman" w:cs="Times New Roman"/>
          <w:sz w:val="28"/>
          <w:szCs w:val="28"/>
          <w:lang w:val="kk-KZ"/>
        </w:rPr>
        <w:t xml:space="preserve"> – </w:t>
      </w:r>
      <w:r w:rsidRPr="00A82BA0">
        <w:rPr>
          <w:rFonts w:ascii="Times New Roman" w:hAnsi="Times New Roman" w:cs="Times New Roman"/>
          <w:sz w:val="28"/>
          <w:szCs w:val="28"/>
          <w:lang w:val="kk-KZ"/>
        </w:rPr>
        <w:t xml:space="preserve">бұл ABC. </w:t>
      </w:r>
      <w:r w:rsidRPr="008B4245">
        <w:rPr>
          <w:rFonts w:ascii="Times New Roman" w:hAnsi="Times New Roman" w:cs="Times New Roman"/>
          <w:sz w:val="28"/>
          <w:szCs w:val="28"/>
          <w:lang w:val="kk-KZ"/>
        </w:rPr>
        <w:t>Сондай-ақ</w:t>
      </w:r>
      <w:r>
        <w:rPr>
          <w:rFonts w:ascii="Times New Roman" w:hAnsi="Times New Roman" w:cs="Times New Roman"/>
          <w:sz w:val="28"/>
          <w:szCs w:val="28"/>
          <w:lang w:val="kk-KZ"/>
        </w:rPr>
        <w:t xml:space="preserve"> бізге шығындар есебінің</w:t>
      </w:r>
      <w:r w:rsidRPr="008B4245">
        <w:rPr>
          <w:rFonts w:ascii="Times New Roman" w:hAnsi="Times New Roman" w:cs="Times New Roman"/>
          <w:sz w:val="28"/>
          <w:szCs w:val="28"/>
          <w:lang w:val="kk-KZ"/>
        </w:rPr>
        <w:t xml:space="preserve"> ұсынылған моделінде </w:t>
      </w:r>
      <w:r w:rsidR="00B84C93">
        <w:rPr>
          <w:rFonts w:ascii="Times New Roman" w:hAnsi="Times New Roman" w:cs="Times New Roman"/>
          <w:sz w:val="28"/>
          <w:szCs w:val="28"/>
          <w:lang w:val="kk-KZ"/>
        </w:rPr>
        <w:t xml:space="preserve">АВС жүйесімен </w:t>
      </w:r>
      <w:r w:rsidRPr="008B4245">
        <w:rPr>
          <w:rFonts w:ascii="Times New Roman" w:hAnsi="Times New Roman" w:cs="Times New Roman"/>
          <w:sz w:val="28"/>
          <w:szCs w:val="28"/>
          <w:lang w:val="kk-KZ"/>
        </w:rPr>
        <w:t>нормат</w:t>
      </w:r>
      <w:r>
        <w:rPr>
          <w:rFonts w:ascii="Times New Roman" w:hAnsi="Times New Roman" w:cs="Times New Roman"/>
          <w:sz w:val="28"/>
          <w:szCs w:val="28"/>
          <w:lang w:val="kk-KZ"/>
        </w:rPr>
        <w:t>ивтік калькуляция элементтерінің үйлесуі</w:t>
      </w:r>
      <w:r w:rsidRPr="008B4245">
        <w:rPr>
          <w:rFonts w:ascii="Times New Roman" w:hAnsi="Times New Roman" w:cs="Times New Roman"/>
          <w:sz w:val="28"/>
          <w:szCs w:val="28"/>
          <w:lang w:val="kk-KZ"/>
        </w:rPr>
        <w:t xml:space="preserve"> ең дұрыс болып көрінеді</w:t>
      </w:r>
      <w:r w:rsidR="00354806" w:rsidRPr="00354806">
        <w:rPr>
          <w:rFonts w:ascii="Times New Roman" w:hAnsi="Times New Roman" w:cs="Times New Roman"/>
          <w:sz w:val="28"/>
          <w:szCs w:val="28"/>
          <w:lang w:val="kk-KZ"/>
        </w:rPr>
        <w:t xml:space="preserve"> </w:t>
      </w:r>
      <w:r w:rsidR="00354806">
        <w:rPr>
          <w:rFonts w:ascii="Times New Roman" w:hAnsi="Times New Roman" w:cs="Times New Roman"/>
          <w:sz w:val="28"/>
          <w:szCs w:val="28"/>
          <w:lang w:val="kk-KZ"/>
        </w:rPr>
        <w:t>[</w:t>
      </w:r>
      <w:r w:rsidR="009D49E7">
        <w:rPr>
          <w:rFonts w:ascii="Times New Roman" w:hAnsi="Times New Roman" w:cs="Times New Roman"/>
          <w:sz w:val="28"/>
          <w:szCs w:val="28"/>
          <w:lang w:val="kk-KZ"/>
        </w:rPr>
        <w:t>107</w:t>
      </w:r>
      <w:r w:rsidR="00354806" w:rsidRPr="00354806">
        <w:rPr>
          <w:rFonts w:ascii="Times New Roman" w:hAnsi="Times New Roman" w:cs="Times New Roman"/>
          <w:sz w:val="28"/>
          <w:szCs w:val="28"/>
          <w:lang w:val="kk-KZ"/>
        </w:rPr>
        <w:t>, с.</w:t>
      </w:r>
      <w:r w:rsidR="007A6E0D" w:rsidRPr="007A6E0D">
        <w:rPr>
          <w:rFonts w:ascii="Times New Roman" w:hAnsi="Times New Roman" w:cs="Times New Roman"/>
          <w:sz w:val="28"/>
          <w:szCs w:val="28"/>
          <w:lang w:val="kk-KZ"/>
        </w:rPr>
        <w:t>43</w:t>
      </w:r>
      <w:r w:rsidR="00354806">
        <w:rPr>
          <w:rFonts w:ascii="Times New Roman" w:hAnsi="Times New Roman" w:cs="Times New Roman"/>
          <w:sz w:val="28"/>
          <w:szCs w:val="28"/>
          <w:lang w:val="kk-KZ"/>
        </w:rPr>
        <w:t>]</w:t>
      </w:r>
      <w:r w:rsidRPr="008B42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B092F">
        <w:rPr>
          <w:rFonts w:ascii="Times New Roman" w:hAnsi="Times New Roman" w:cs="Times New Roman"/>
          <w:sz w:val="28"/>
          <w:szCs w:val="28"/>
          <w:lang w:val="kk-KZ"/>
        </w:rPr>
        <w:t>Негізгі материалдарға арналған шығындар нормативтік әдіске ұқсас құс өнімдерінің белгілі бір түріне жатқызылуы керек.</w:t>
      </w:r>
      <w:r>
        <w:rPr>
          <w:rFonts w:ascii="Times New Roman" w:hAnsi="Times New Roman" w:cs="Times New Roman"/>
          <w:sz w:val="28"/>
          <w:szCs w:val="28"/>
          <w:lang w:val="kk-KZ"/>
        </w:rPr>
        <w:t xml:space="preserve"> </w:t>
      </w:r>
      <w:r w:rsidRPr="00A110B5">
        <w:rPr>
          <w:rFonts w:ascii="Times New Roman" w:hAnsi="Times New Roman" w:cs="Times New Roman"/>
          <w:sz w:val="28"/>
          <w:szCs w:val="28"/>
          <w:lang w:val="kk-KZ"/>
        </w:rPr>
        <w:t>Бұл</w:t>
      </w:r>
      <w:r>
        <w:rPr>
          <w:rFonts w:ascii="Times New Roman" w:hAnsi="Times New Roman" w:cs="Times New Roman"/>
          <w:sz w:val="28"/>
          <w:szCs w:val="28"/>
          <w:lang w:val="kk-KZ"/>
        </w:rPr>
        <w:t xml:space="preserve"> бекітілген ағымдағы</w:t>
      </w:r>
      <w:r w:rsidRPr="00A110B5">
        <w:rPr>
          <w:rFonts w:ascii="Times New Roman" w:hAnsi="Times New Roman" w:cs="Times New Roman"/>
          <w:sz w:val="28"/>
          <w:szCs w:val="28"/>
          <w:lang w:val="kk-KZ"/>
        </w:rPr>
        <w:t xml:space="preserve"> </w:t>
      </w:r>
      <w:r w:rsidRPr="00B147D8">
        <w:rPr>
          <w:rFonts w:ascii="Times New Roman" w:hAnsi="Times New Roman" w:cs="Times New Roman"/>
          <w:sz w:val="28"/>
          <w:szCs w:val="28"/>
          <w:lang w:val="kk-KZ"/>
        </w:rPr>
        <w:t>нормативтерді</w:t>
      </w:r>
      <w:r w:rsidRPr="00A110B5">
        <w:rPr>
          <w:rFonts w:ascii="Times New Roman" w:hAnsi="Times New Roman" w:cs="Times New Roman"/>
          <w:sz w:val="28"/>
          <w:szCs w:val="28"/>
          <w:lang w:val="kk-KZ"/>
        </w:rPr>
        <w:t xml:space="preserve"> қолдану қажеттілігін анықтайды, өйткені</w:t>
      </w:r>
      <w:r>
        <w:rPr>
          <w:rFonts w:ascii="Times New Roman" w:hAnsi="Times New Roman" w:cs="Times New Roman"/>
          <w:sz w:val="28"/>
          <w:szCs w:val="28"/>
          <w:lang w:val="kk-KZ"/>
        </w:rPr>
        <w:t xml:space="preserve"> құс шаруашылығы жем азығыны</w:t>
      </w:r>
      <w:r w:rsidRPr="00A110B5">
        <w:rPr>
          <w:rFonts w:ascii="Times New Roman" w:hAnsi="Times New Roman" w:cs="Times New Roman"/>
          <w:sz w:val="28"/>
          <w:szCs w:val="28"/>
          <w:lang w:val="kk-KZ"/>
        </w:rPr>
        <w:t xml:space="preserve">ң </w:t>
      </w:r>
      <w:r w:rsidRPr="0073560B">
        <w:rPr>
          <w:rFonts w:ascii="Times New Roman" w:hAnsi="Times New Roman" w:cs="Times New Roman"/>
          <w:sz w:val="28"/>
          <w:szCs w:val="28"/>
          <w:lang w:val="kk-KZ"/>
        </w:rPr>
        <w:t>маңызды</w:t>
      </w:r>
      <w:r w:rsidRPr="00A110B5">
        <w:rPr>
          <w:rFonts w:ascii="Times New Roman" w:hAnsi="Times New Roman" w:cs="Times New Roman"/>
          <w:sz w:val="28"/>
          <w:szCs w:val="28"/>
          <w:lang w:val="kk-KZ"/>
        </w:rPr>
        <w:t xml:space="preserve"> тұтынушысы болып табылады.</w:t>
      </w:r>
      <w:r>
        <w:rPr>
          <w:rFonts w:ascii="Times New Roman" w:hAnsi="Times New Roman" w:cs="Times New Roman"/>
          <w:sz w:val="28"/>
          <w:szCs w:val="28"/>
          <w:lang w:val="kk-KZ"/>
        </w:rPr>
        <w:t xml:space="preserve"> </w:t>
      </w:r>
    </w:p>
    <w:p w:rsidR="00F81CF0" w:rsidRDefault="00F81CF0" w:rsidP="00F81CF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Шығындарды есебіні</w:t>
      </w:r>
      <w:r w:rsidRPr="006D4322">
        <w:rPr>
          <w:rFonts w:ascii="Times New Roman" w:hAnsi="Times New Roman" w:cs="Times New Roman"/>
          <w:sz w:val="28"/>
          <w:szCs w:val="28"/>
          <w:lang w:val="kk-KZ"/>
        </w:rPr>
        <w:t xml:space="preserve">ң функционалдық жүйесін қарастырудың және оны </w:t>
      </w:r>
      <w:r>
        <w:rPr>
          <w:rFonts w:ascii="Times New Roman" w:hAnsi="Times New Roman" w:cs="Times New Roman"/>
          <w:sz w:val="28"/>
          <w:szCs w:val="28"/>
          <w:lang w:val="kk-KZ"/>
        </w:rPr>
        <w:t>ШЕА-дың біріктірілген модел</w:t>
      </w:r>
      <w:r w:rsidRPr="006D4322">
        <w:rPr>
          <w:rFonts w:ascii="Times New Roman" w:hAnsi="Times New Roman" w:cs="Times New Roman"/>
          <w:sz w:val="28"/>
          <w:szCs w:val="28"/>
          <w:lang w:val="kk-KZ"/>
        </w:rPr>
        <w:t>іне қосудың үш негізгі себебі бар.</w:t>
      </w:r>
      <w:r>
        <w:rPr>
          <w:rFonts w:ascii="Times New Roman" w:hAnsi="Times New Roman" w:cs="Times New Roman"/>
          <w:sz w:val="28"/>
          <w:szCs w:val="28"/>
          <w:lang w:val="kk-KZ"/>
        </w:rPr>
        <w:t xml:space="preserve"> </w:t>
      </w:r>
      <w:r w:rsidRPr="00F023F9">
        <w:rPr>
          <w:rFonts w:ascii="Times New Roman" w:hAnsi="Times New Roman" w:cs="Times New Roman"/>
          <w:sz w:val="28"/>
          <w:szCs w:val="28"/>
          <w:lang w:val="kk-KZ"/>
        </w:rPr>
        <w:t>Бұған әсер ететін бірінші жағдай</w:t>
      </w:r>
      <w:r>
        <w:rPr>
          <w:rFonts w:ascii="Times New Roman" w:hAnsi="Times New Roman" w:cs="Times New Roman"/>
          <w:sz w:val="28"/>
          <w:szCs w:val="28"/>
          <w:lang w:val="kk-KZ"/>
        </w:rPr>
        <w:t xml:space="preserve"> –</w:t>
      </w:r>
      <w:r w:rsidRPr="00F023F9">
        <w:rPr>
          <w:rFonts w:ascii="Times New Roman" w:hAnsi="Times New Roman" w:cs="Times New Roman"/>
          <w:sz w:val="28"/>
          <w:szCs w:val="28"/>
          <w:lang w:val="kk-KZ"/>
        </w:rPr>
        <w:t xml:space="preserve"> зерттелген құс ш</w:t>
      </w:r>
      <w:r>
        <w:rPr>
          <w:rFonts w:ascii="Times New Roman" w:hAnsi="Times New Roman" w:cs="Times New Roman"/>
          <w:sz w:val="28"/>
          <w:szCs w:val="28"/>
          <w:lang w:val="kk-KZ"/>
        </w:rPr>
        <w:t>аруашылығы кәсіпорындарының өндіріс</w:t>
      </w:r>
      <w:r w:rsidRPr="00F023F9">
        <w:rPr>
          <w:rFonts w:ascii="Times New Roman" w:hAnsi="Times New Roman" w:cs="Times New Roman"/>
          <w:sz w:val="28"/>
          <w:szCs w:val="28"/>
          <w:lang w:val="kk-KZ"/>
        </w:rPr>
        <w:t xml:space="preserve"> көлемін ғана емес, сонымен қатар </w:t>
      </w:r>
      <w:r>
        <w:rPr>
          <w:rFonts w:ascii="Times New Roman" w:hAnsi="Times New Roman" w:cs="Times New Roman"/>
          <w:sz w:val="28"/>
          <w:szCs w:val="28"/>
          <w:lang w:val="kk-KZ"/>
        </w:rPr>
        <w:t xml:space="preserve">шығарылатын </w:t>
      </w:r>
      <w:r w:rsidRPr="00F023F9">
        <w:rPr>
          <w:rFonts w:ascii="Times New Roman" w:hAnsi="Times New Roman" w:cs="Times New Roman"/>
          <w:sz w:val="28"/>
          <w:szCs w:val="28"/>
          <w:lang w:val="kk-KZ"/>
        </w:rPr>
        <w:t>өн</w:t>
      </w:r>
      <w:r>
        <w:rPr>
          <w:rFonts w:ascii="Times New Roman" w:hAnsi="Times New Roman" w:cs="Times New Roman"/>
          <w:sz w:val="28"/>
          <w:szCs w:val="28"/>
          <w:lang w:val="kk-KZ"/>
        </w:rPr>
        <w:t>ім түрлерін де көбейте бастауы</w:t>
      </w:r>
      <w:r w:rsidRPr="00F023F9">
        <w:rPr>
          <w:rFonts w:ascii="Times New Roman" w:hAnsi="Times New Roman" w:cs="Times New Roman"/>
          <w:sz w:val="28"/>
          <w:szCs w:val="28"/>
          <w:lang w:val="kk-KZ"/>
        </w:rPr>
        <w:t>.</w:t>
      </w:r>
      <w:r w:rsidRPr="00A345D1">
        <w:rPr>
          <w:lang w:val="kk-KZ"/>
        </w:rPr>
        <w:t xml:space="preserve"> </w:t>
      </w:r>
      <w:r>
        <w:rPr>
          <w:rFonts w:ascii="Times New Roman" w:hAnsi="Times New Roman" w:cs="Times New Roman"/>
          <w:sz w:val="28"/>
          <w:szCs w:val="28"/>
          <w:lang w:val="kk-KZ"/>
        </w:rPr>
        <w:t>АВС жүйесін қолдану жанама</w:t>
      </w:r>
      <w:r w:rsidRPr="00A345D1">
        <w:rPr>
          <w:rFonts w:ascii="Times New Roman" w:hAnsi="Times New Roman" w:cs="Times New Roman"/>
          <w:sz w:val="28"/>
          <w:szCs w:val="28"/>
          <w:lang w:val="kk-KZ"/>
        </w:rPr>
        <w:t xml:space="preserve"> шығыстарды </w:t>
      </w:r>
      <w:r w:rsidRPr="0073560B">
        <w:rPr>
          <w:rFonts w:ascii="Times New Roman" w:hAnsi="Times New Roman" w:cs="Times New Roman"/>
          <w:sz w:val="28"/>
          <w:szCs w:val="28"/>
          <w:lang w:val="kk-KZ"/>
        </w:rPr>
        <w:t>дұрыс емес</w:t>
      </w:r>
      <w:r w:rsidRPr="00A345D1">
        <w:rPr>
          <w:rFonts w:ascii="Times New Roman" w:hAnsi="Times New Roman" w:cs="Times New Roman"/>
          <w:sz w:val="28"/>
          <w:szCs w:val="28"/>
          <w:lang w:val="kk-KZ"/>
        </w:rPr>
        <w:t xml:space="preserve"> бөлу мәселесін шеше алады, өйткені </w:t>
      </w:r>
      <w:r>
        <w:rPr>
          <w:rFonts w:ascii="Times New Roman" w:hAnsi="Times New Roman" w:cs="Times New Roman"/>
          <w:sz w:val="28"/>
          <w:szCs w:val="28"/>
          <w:lang w:val="kk-KZ"/>
        </w:rPr>
        <w:t>өнім ассортименттің ұлғаюы үстеме</w:t>
      </w:r>
      <w:r w:rsidRPr="00A345D1">
        <w:rPr>
          <w:rFonts w:ascii="Times New Roman" w:hAnsi="Times New Roman" w:cs="Times New Roman"/>
          <w:sz w:val="28"/>
          <w:szCs w:val="28"/>
          <w:lang w:val="kk-KZ"/>
        </w:rPr>
        <w:t xml:space="preserve"> шығындардың өсуіне әкеледі.</w:t>
      </w:r>
    </w:p>
    <w:p w:rsidR="00F81CF0" w:rsidRDefault="00F81CF0" w:rsidP="00F81CF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бірге</w:t>
      </w:r>
      <w:r w:rsidRPr="00605081">
        <w:rPr>
          <w:rFonts w:ascii="Times New Roman" w:hAnsi="Times New Roman" w:cs="Times New Roman"/>
          <w:sz w:val="28"/>
          <w:szCs w:val="28"/>
          <w:lang w:val="kk-KZ"/>
        </w:rPr>
        <w:t xml:space="preserve"> кейбір </w:t>
      </w:r>
      <w:r>
        <w:rPr>
          <w:rFonts w:ascii="Times New Roman" w:hAnsi="Times New Roman" w:cs="Times New Roman"/>
          <w:sz w:val="28"/>
          <w:szCs w:val="28"/>
          <w:lang w:val="kk-KZ"/>
        </w:rPr>
        <w:t xml:space="preserve">өндірістік </w:t>
      </w:r>
      <w:r w:rsidRPr="00605081">
        <w:rPr>
          <w:rFonts w:ascii="Times New Roman" w:hAnsi="Times New Roman" w:cs="Times New Roman"/>
          <w:sz w:val="28"/>
          <w:szCs w:val="28"/>
          <w:lang w:val="kk-KZ"/>
        </w:rPr>
        <w:t>бөлімшелердің басқала</w:t>
      </w:r>
      <w:r>
        <w:rPr>
          <w:rFonts w:ascii="Times New Roman" w:hAnsi="Times New Roman" w:cs="Times New Roman"/>
          <w:sz w:val="28"/>
          <w:szCs w:val="28"/>
          <w:lang w:val="kk-KZ"/>
        </w:rPr>
        <w:t>рмен салыстырғанда тиімсіз болуы да</w:t>
      </w:r>
      <w:r w:rsidRPr="006050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өзіндік бір </w:t>
      </w:r>
      <w:r w:rsidRPr="00605081">
        <w:rPr>
          <w:rFonts w:ascii="Times New Roman" w:hAnsi="Times New Roman" w:cs="Times New Roman"/>
          <w:sz w:val="28"/>
          <w:szCs w:val="28"/>
          <w:lang w:val="kk-KZ"/>
        </w:rPr>
        <w:t>рөл атқаруы мүмкін.</w:t>
      </w:r>
      <w:r w:rsidR="00AD7333">
        <w:rPr>
          <w:rFonts w:ascii="Times New Roman" w:hAnsi="Times New Roman" w:cs="Times New Roman"/>
          <w:sz w:val="28"/>
          <w:szCs w:val="28"/>
          <w:lang w:val="kk-KZ"/>
        </w:rPr>
        <w:t xml:space="preserve"> </w:t>
      </w:r>
      <w:r w:rsidR="00AD7333" w:rsidRPr="00AD7333">
        <w:rPr>
          <w:rFonts w:ascii="Times New Roman" w:hAnsi="Times New Roman" w:cs="Times New Roman"/>
          <w:sz w:val="28"/>
          <w:szCs w:val="28"/>
          <w:lang w:val="kk-KZ"/>
        </w:rPr>
        <w:t>Бұл жүйе әр процестің құнын, әр өнімнің кірістілігін есептеуді қарастырады, нәтижесінде</w:t>
      </w:r>
      <w:r>
        <w:rPr>
          <w:rFonts w:ascii="Times New Roman" w:hAnsi="Times New Roman" w:cs="Times New Roman"/>
          <w:sz w:val="28"/>
          <w:szCs w:val="28"/>
          <w:lang w:val="kk-KZ"/>
        </w:rPr>
        <w:t xml:space="preserve"> </w:t>
      </w:r>
      <w:r w:rsidR="00D17422">
        <w:rPr>
          <w:rFonts w:ascii="Times New Roman" w:hAnsi="Times New Roman" w:cs="Times New Roman"/>
          <w:sz w:val="28"/>
          <w:szCs w:val="28"/>
          <w:lang w:val="kk-KZ"/>
        </w:rPr>
        <w:t xml:space="preserve">бүтіндей </w:t>
      </w:r>
      <w:r w:rsidR="00D17422" w:rsidRPr="00D17422">
        <w:rPr>
          <w:rFonts w:ascii="Times New Roman" w:hAnsi="Times New Roman" w:cs="Times New Roman"/>
          <w:sz w:val="28"/>
          <w:szCs w:val="28"/>
          <w:lang w:val="kk-KZ"/>
        </w:rPr>
        <w:t>компания</w:t>
      </w:r>
      <w:r w:rsidR="00D17422">
        <w:rPr>
          <w:rFonts w:ascii="Times New Roman" w:hAnsi="Times New Roman" w:cs="Times New Roman"/>
          <w:sz w:val="28"/>
          <w:szCs w:val="28"/>
          <w:lang w:val="kk-KZ"/>
        </w:rPr>
        <w:t>ның</w:t>
      </w:r>
      <w:r w:rsidR="00D17422" w:rsidRPr="00D17422">
        <w:rPr>
          <w:rFonts w:ascii="Times New Roman" w:hAnsi="Times New Roman" w:cs="Times New Roman"/>
          <w:sz w:val="28"/>
          <w:szCs w:val="28"/>
          <w:lang w:val="kk-KZ"/>
        </w:rPr>
        <w:t xml:space="preserve"> да, </w:t>
      </w:r>
      <w:r w:rsidR="00D17422">
        <w:rPr>
          <w:rFonts w:ascii="Times New Roman" w:hAnsi="Times New Roman" w:cs="Times New Roman"/>
          <w:sz w:val="28"/>
          <w:szCs w:val="28"/>
          <w:lang w:val="kk-KZ"/>
        </w:rPr>
        <w:t xml:space="preserve">жекелеген </w:t>
      </w:r>
      <w:r w:rsidR="00D17422" w:rsidRPr="00D17422">
        <w:rPr>
          <w:rFonts w:ascii="Times New Roman" w:hAnsi="Times New Roman" w:cs="Times New Roman"/>
          <w:sz w:val="28"/>
          <w:szCs w:val="28"/>
          <w:lang w:val="kk-KZ"/>
        </w:rPr>
        <w:t>бөлімшелер</w:t>
      </w:r>
      <w:r w:rsidR="00D17422">
        <w:rPr>
          <w:rFonts w:ascii="Times New Roman" w:hAnsi="Times New Roman" w:cs="Times New Roman"/>
          <w:sz w:val="28"/>
          <w:szCs w:val="28"/>
          <w:lang w:val="kk-KZ"/>
        </w:rPr>
        <w:t>дің</w:t>
      </w:r>
      <w:r w:rsidR="00D17422" w:rsidRPr="00D17422">
        <w:rPr>
          <w:rFonts w:ascii="Times New Roman" w:hAnsi="Times New Roman" w:cs="Times New Roman"/>
          <w:sz w:val="28"/>
          <w:szCs w:val="28"/>
          <w:lang w:val="kk-KZ"/>
        </w:rPr>
        <w:t xml:space="preserve"> де жұмысының тиімділігін дәл анықтайды</w:t>
      </w:r>
      <w:r w:rsidR="00D17422">
        <w:rPr>
          <w:rFonts w:ascii="Times New Roman" w:hAnsi="Times New Roman" w:cs="Times New Roman"/>
          <w:sz w:val="28"/>
          <w:szCs w:val="28"/>
          <w:lang w:val="kk-KZ"/>
        </w:rPr>
        <w:t xml:space="preserve"> </w:t>
      </w:r>
      <w:r w:rsidR="00D17422">
        <w:rPr>
          <w:rFonts w:ascii="Times New Roman" w:hAnsi="Times New Roman" w:cs="Times New Roman"/>
          <w:sz w:val="28"/>
          <w:szCs w:val="28"/>
          <w:shd w:val="clear" w:color="auto" w:fill="FFFFFF"/>
          <w:lang w:val="kk-KZ"/>
        </w:rPr>
        <w:t>[11</w:t>
      </w:r>
      <w:r w:rsidR="00152561">
        <w:rPr>
          <w:rFonts w:ascii="Times New Roman" w:hAnsi="Times New Roman" w:cs="Times New Roman"/>
          <w:sz w:val="28"/>
          <w:szCs w:val="28"/>
          <w:shd w:val="clear" w:color="auto" w:fill="FFFFFF"/>
          <w:lang w:val="kk-KZ"/>
        </w:rPr>
        <w:t>7</w:t>
      </w:r>
      <w:r w:rsidR="00D17422">
        <w:rPr>
          <w:rFonts w:ascii="Times New Roman" w:hAnsi="Times New Roman" w:cs="Times New Roman"/>
          <w:sz w:val="28"/>
          <w:szCs w:val="28"/>
          <w:shd w:val="clear" w:color="auto" w:fill="FFFFFF"/>
          <w:lang w:val="kk-KZ"/>
        </w:rPr>
        <w:t>]</w:t>
      </w:r>
      <w:r w:rsidR="00D17422" w:rsidRPr="00605081">
        <w:rPr>
          <w:rFonts w:ascii="Times New Roman" w:hAnsi="Times New Roman" w:cs="Times New Roman"/>
          <w:sz w:val="28"/>
          <w:szCs w:val="28"/>
          <w:lang w:val="kk-KZ"/>
        </w:rPr>
        <w:t>.</w:t>
      </w:r>
      <w:r w:rsidR="00D174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Аталмыш </w:t>
      </w:r>
      <w:r w:rsidRPr="00624069">
        <w:rPr>
          <w:rFonts w:ascii="Times New Roman" w:hAnsi="Times New Roman" w:cs="Times New Roman"/>
          <w:sz w:val="28"/>
          <w:szCs w:val="28"/>
          <w:lang w:val="kk-KZ"/>
        </w:rPr>
        <w:t>жүйенің</w:t>
      </w:r>
      <w:r>
        <w:rPr>
          <w:rFonts w:ascii="Times New Roman" w:hAnsi="Times New Roman" w:cs="Times New Roman"/>
          <w:sz w:val="28"/>
          <w:szCs w:val="28"/>
          <w:lang w:val="kk-KZ"/>
        </w:rPr>
        <w:t xml:space="preserve"> дәл осындай</w:t>
      </w:r>
      <w:r w:rsidRPr="00624069">
        <w:rPr>
          <w:rFonts w:ascii="Times New Roman" w:hAnsi="Times New Roman" w:cs="Times New Roman"/>
          <w:sz w:val="28"/>
          <w:szCs w:val="28"/>
          <w:lang w:val="kk-KZ"/>
        </w:rPr>
        <w:t xml:space="preserve"> артықшылығы, біздің ойымызша, пайдалы</w:t>
      </w:r>
      <w:r>
        <w:rPr>
          <w:rFonts w:ascii="Times New Roman" w:hAnsi="Times New Roman" w:cs="Times New Roman"/>
          <w:sz w:val="28"/>
          <w:szCs w:val="28"/>
          <w:lang w:val="kk-KZ"/>
        </w:rPr>
        <w:t>рақ және негізді</w:t>
      </w:r>
      <w:r w:rsidRPr="00624069">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 xml:space="preserve"> </w:t>
      </w:r>
      <w:r w:rsidRPr="00B73828">
        <w:rPr>
          <w:rFonts w:ascii="Times New Roman" w:hAnsi="Times New Roman" w:cs="Times New Roman"/>
          <w:sz w:val="28"/>
          <w:szCs w:val="28"/>
          <w:lang w:val="kk-KZ"/>
        </w:rPr>
        <w:t>Бұл жағдайда АВС рентабельді емес бөлімшелерді және құндылықты қоспайтын басқа да қызметтерді бағалау кезінде пайдалы құрал бола алады.</w:t>
      </w:r>
    </w:p>
    <w:p w:rsidR="00F81CF0" w:rsidRDefault="00F81CF0" w:rsidP="00F81CF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Ұсынылаты</w:t>
      </w:r>
      <w:r w:rsidRPr="00957D71">
        <w:rPr>
          <w:rFonts w:ascii="Times New Roman" w:hAnsi="Times New Roman" w:cs="Times New Roman"/>
          <w:sz w:val="28"/>
          <w:szCs w:val="28"/>
          <w:shd w:val="clear" w:color="auto" w:fill="FFFFFF"/>
          <w:lang w:val="kk-KZ"/>
        </w:rPr>
        <w:t>н аралас модельге қолайлы</w:t>
      </w:r>
      <w:r>
        <w:rPr>
          <w:rFonts w:ascii="Times New Roman" w:hAnsi="Times New Roman" w:cs="Times New Roman"/>
          <w:sz w:val="28"/>
          <w:szCs w:val="28"/>
          <w:shd w:val="clear" w:color="auto" w:fill="FFFFFF"/>
          <w:lang w:val="kk-KZ"/>
        </w:rPr>
        <w:t xml:space="preserve"> ШЕАЖ</w:t>
      </w:r>
      <w:r w:rsidRPr="00957D71">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н енгізбес бұрын</w:t>
      </w:r>
      <w:r w:rsidRPr="00957D71">
        <w:rPr>
          <w:rFonts w:ascii="Times New Roman" w:hAnsi="Times New Roman" w:cs="Times New Roman"/>
          <w:sz w:val="28"/>
          <w:szCs w:val="28"/>
          <w:shd w:val="clear" w:color="auto" w:fill="FFFFFF"/>
          <w:lang w:val="kk-KZ"/>
        </w:rPr>
        <w:t>, сондай-ақ ақпараттық қажеттіліктерді нақтылау мақсатында құс өнімдерін өндіруді ұйым</w:t>
      </w:r>
      <w:r>
        <w:rPr>
          <w:rFonts w:ascii="Times New Roman" w:hAnsi="Times New Roman" w:cs="Times New Roman"/>
          <w:sz w:val="28"/>
          <w:szCs w:val="28"/>
          <w:shd w:val="clear" w:color="auto" w:fill="FFFFFF"/>
          <w:lang w:val="kk-KZ"/>
        </w:rPr>
        <w:t>дастыруда тәжірибесі бар мамандар</w:t>
      </w:r>
      <w:r w:rsidRPr="00957D71">
        <w:rPr>
          <w:rFonts w:ascii="Times New Roman" w:hAnsi="Times New Roman" w:cs="Times New Roman"/>
          <w:sz w:val="28"/>
          <w:szCs w:val="28"/>
          <w:shd w:val="clear" w:color="auto" w:fill="FFFFFF"/>
          <w:lang w:val="kk-KZ"/>
        </w:rPr>
        <w:t>мен терең сұхбат жүргіздік.</w:t>
      </w:r>
      <w:r>
        <w:rPr>
          <w:rFonts w:ascii="Times New Roman" w:hAnsi="Times New Roman" w:cs="Times New Roman"/>
          <w:sz w:val="28"/>
          <w:szCs w:val="28"/>
          <w:shd w:val="clear" w:color="auto" w:fill="FFFFFF"/>
          <w:lang w:val="kk-KZ"/>
        </w:rPr>
        <w:t xml:space="preserve"> Сұхбат кезінде «Сары-Бұлақ» қ</w:t>
      </w:r>
      <w:r w:rsidRPr="00422336">
        <w:rPr>
          <w:rFonts w:ascii="Times New Roman" w:hAnsi="Times New Roman" w:cs="Times New Roman"/>
          <w:sz w:val="28"/>
          <w:szCs w:val="28"/>
          <w:shd w:val="clear" w:color="auto" w:fill="FFFFFF"/>
          <w:lang w:val="kk-KZ"/>
        </w:rPr>
        <w:t xml:space="preserve">ұс фабрикасының </w:t>
      </w:r>
      <w:r>
        <w:rPr>
          <w:rFonts w:ascii="Times New Roman" w:hAnsi="Times New Roman" w:cs="Times New Roman"/>
          <w:sz w:val="28"/>
          <w:szCs w:val="28"/>
          <w:shd w:val="clear" w:color="auto" w:fill="FFFFFF"/>
          <w:lang w:val="kk-KZ"/>
        </w:rPr>
        <w:t>атқарушы директоры Мурат Увалиев</w:t>
      </w:r>
      <w:r w:rsidRPr="0042233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егжей</w:t>
      </w:r>
      <w:r w:rsidRPr="00976913">
        <w:rPr>
          <w:rFonts w:ascii="Times New Roman" w:hAnsi="Times New Roman" w:cs="Times New Roman"/>
          <w:sz w:val="28"/>
          <w:szCs w:val="28"/>
          <w:shd w:val="clear" w:color="auto" w:fill="FFFFFF"/>
          <w:lang w:val="kk-KZ"/>
        </w:rPr>
        <w:t>-тегжейл</w:t>
      </w:r>
      <w:r>
        <w:rPr>
          <w:rFonts w:ascii="Times New Roman" w:hAnsi="Times New Roman" w:cs="Times New Roman"/>
          <w:sz w:val="28"/>
          <w:szCs w:val="28"/>
          <w:shd w:val="clear" w:color="auto" w:fill="FFFFFF"/>
          <w:lang w:val="kk-KZ"/>
        </w:rPr>
        <w:t xml:space="preserve">і және анағұрлым </w:t>
      </w:r>
      <w:r w:rsidRPr="00422336">
        <w:rPr>
          <w:rFonts w:ascii="Times New Roman" w:hAnsi="Times New Roman" w:cs="Times New Roman"/>
          <w:sz w:val="28"/>
          <w:szCs w:val="28"/>
          <w:shd w:val="clear" w:color="auto" w:fill="FFFFFF"/>
          <w:lang w:val="kk-KZ"/>
        </w:rPr>
        <w:t xml:space="preserve">ақпараттық жүйені қабылдау және енгізу ниеті туралы </w:t>
      </w:r>
      <w:r>
        <w:rPr>
          <w:rFonts w:ascii="Times New Roman" w:hAnsi="Times New Roman" w:cs="Times New Roman"/>
          <w:sz w:val="28"/>
          <w:szCs w:val="28"/>
          <w:shd w:val="clear" w:color="auto" w:fill="FFFFFF"/>
          <w:lang w:val="kk-KZ"/>
        </w:rPr>
        <w:t xml:space="preserve">келесідей </w:t>
      </w:r>
      <w:r w:rsidRPr="00422336">
        <w:rPr>
          <w:rFonts w:ascii="Times New Roman" w:hAnsi="Times New Roman" w:cs="Times New Roman"/>
          <w:sz w:val="28"/>
          <w:szCs w:val="28"/>
          <w:shd w:val="clear" w:color="auto" w:fill="FFFFFF"/>
          <w:lang w:val="kk-KZ"/>
        </w:rPr>
        <w:t>мәлімдеді</w:t>
      </w:r>
      <w:r>
        <w:rPr>
          <w:rFonts w:ascii="Times New Roman" w:hAnsi="Times New Roman" w:cs="Times New Roman"/>
          <w:sz w:val="28"/>
          <w:szCs w:val="28"/>
          <w:shd w:val="clear" w:color="auto" w:fill="FFFFFF"/>
          <w:lang w:val="kk-KZ"/>
        </w:rPr>
        <w:t>:</w:t>
      </w:r>
    </w:p>
    <w:p w:rsidR="00F81CF0" w:rsidRDefault="00D97BC4" w:rsidP="00F81CF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F81CF0" w:rsidRPr="002B4F70">
        <w:rPr>
          <w:rFonts w:ascii="Times New Roman" w:hAnsi="Times New Roman" w:cs="Times New Roman"/>
          <w:sz w:val="28"/>
          <w:szCs w:val="28"/>
          <w:shd w:val="clear" w:color="auto" w:fill="FFFFFF"/>
          <w:lang w:val="kk-KZ"/>
        </w:rPr>
        <w:t>Біз мынадай деректерді алуға мүмкіндік беретін есепке алу жүйесін енгізгіміз келеді</w:t>
      </w:r>
      <w:r w:rsidR="00F81CF0">
        <w:rPr>
          <w:rFonts w:ascii="Times New Roman" w:hAnsi="Times New Roman" w:cs="Times New Roman"/>
          <w:sz w:val="28"/>
          <w:szCs w:val="28"/>
          <w:shd w:val="clear" w:color="auto" w:fill="FFFFFF"/>
          <w:lang w:val="kk-KZ"/>
        </w:rPr>
        <w:t>.</w:t>
      </w:r>
      <w:r w:rsidR="00F81CF0" w:rsidRPr="002B4F70">
        <w:rPr>
          <w:rFonts w:ascii="Times New Roman" w:hAnsi="Times New Roman" w:cs="Times New Roman"/>
          <w:sz w:val="28"/>
          <w:szCs w:val="28"/>
          <w:shd w:val="clear" w:color="auto" w:fill="FFFFFF"/>
          <w:lang w:val="kk-KZ"/>
        </w:rPr>
        <w:t xml:space="preserve"> </w:t>
      </w:r>
      <w:r w:rsidR="00F81CF0" w:rsidRPr="00751F97">
        <w:rPr>
          <w:rFonts w:ascii="Times New Roman" w:hAnsi="Times New Roman" w:cs="Times New Roman"/>
          <w:sz w:val="28"/>
          <w:szCs w:val="28"/>
          <w:shd w:val="clear" w:color="auto" w:fill="FFFFFF"/>
          <w:lang w:val="kk-KZ"/>
        </w:rPr>
        <w:t>Әр учаскеде, мысалы, техн</w:t>
      </w:r>
      <w:r w:rsidR="00F81CF0">
        <w:rPr>
          <w:rFonts w:ascii="Times New Roman" w:hAnsi="Times New Roman" w:cs="Times New Roman"/>
          <w:sz w:val="28"/>
          <w:szCs w:val="28"/>
          <w:shd w:val="clear" w:color="auto" w:fill="FFFFFF"/>
          <w:lang w:val="kk-KZ"/>
        </w:rPr>
        <w:t>олог, ол күн сайын құстардың санын тіркесе, әр құсханадан қанша құс сою цехына жіберілді, осы деректерді алу мүмкіндігіне ие болғаны жөн. Мысалы, бір құсханада</w:t>
      </w:r>
      <w:r w:rsidR="00F81CF0" w:rsidRPr="00751F97">
        <w:rPr>
          <w:rFonts w:ascii="Times New Roman" w:hAnsi="Times New Roman" w:cs="Times New Roman"/>
          <w:sz w:val="28"/>
          <w:szCs w:val="28"/>
          <w:shd w:val="clear" w:color="auto" w:fill="FFFFFF"/>
          <w:lang w:val="kk-KZ"/>
        </w:rPr>
        <w:t xml:space="preserve"> 120 мың бас және </w:t>
      </w:r>
      <w:r w:rsidR="00F81CF0">
        <w:rPr>
          <w:rFonts w:ascii="Times New Roman" w:hAnsi="Times New Roman" w:cs="Times New Roman"/>
          <w:sz w:val="28"/>
          <w:szCs w:val="28"/>
          <w:shd w:val="clear" w:color="auto" w:fill="FFFFFF"/>
          <w:lang w:val="kk-KZ"/>
        </w:rPr>
        <w:t xml:space="preserve">бір күнде қосылатын </w:t>
      </w:r>
      <w:r w:rsidR="00F81CF0" w:rsidRPr="00751F97">
        <w:rPr>
          <w:rFonts w:ascii="Times New Roman" w:hAnsi="Times New Roman" w:cs="Times New Roman"/>
          <w:sz w:val="28"/>
          <w:szCs w:val="28"/>
          <w:shd w:val="clear" w:color="auto" w:fill="FFFFFF"/>
          <w:lang w:val="kk-KZ"/>
        </w:rPr>
        <w:t>салмағы орташа есеппен 5</w:t>
      </w:r>
      <w:r w:rsidR="00F81CF0">
        <w:rPr>
          <w:rFonts w:ascii="Times New Roman" w:hAnsi="Times New Roman" w:cs="Times New Roman"/>
          <w:sz w:val="28"/>
          <w:szCs w:val="28"/>
          <w:shd w:val="clear" w:color="auto" w:fill="FFFFFF"/>
          <w:lang w:val="kk-KZ"/>
        </w:rPr>
        <w:t>3 грамм болды. Қанша килограмм ж</w:t>
      </w:r>
      <w:r w:rsidR="00F81CF0" w:rsidRPr="00751F97">
        <w:rPr>
          <w:rFonts w:ascii="Times New Roman" w:hAnsi="Times New Roman" w:cs="Times New Roman"/>
          <w:sz w:val="28"/>
          <w:szCs w:val="28"/>
          <w:shd w:val="clear" w:color="auto" w:fill="FFFFFF"/>
          <w:lang w:val="kk-KZ"/>
        </w:rPr>
        <w:t>ем</w:t>
      </w:r>
      <w:r w:rsidR="00F81CF0">
        <w:rPr>
          <w:rFonts w:ascii="Times New Roman" w:hAnsi="Times New Roman" w:cs="Times New Roman"/>
          <w:sz w:val="28"/>
          <w:szCs w:val="28"/>
          <w:shd w:val="clear" w:color="auto" w:fill="FFFFFF"/>
          <w:lang w:val="kk-KZ"/>
        </w:rPr>
        <w:t xml:space="preserve"> азығы</w:t>
      </w:r>
      <w:r w:rsidR="00F81CF0" w:rsidRPr="00751F97">
        <w:rPr>
          <w:rFonts w:ascii="Times New Roman" w:hAnsi="Times New Roman" w:cs="Times New Roman"/>
          <w:sz w:val="28"/>
          <w:szCs w:val="28"/>
          <w:shd w:val="clear" w:color="auto" w:fill="FFFFFF"/>
          <w:lang w:val="kk-KZ"/>
        </w:rPr>
        <w:t xml:space="preserve"> пайдаланылды</w:t>
      </w:r>
      <w:r w:rsidR="00F81CF0">
        <w:rPr>
          <w:rFonts w:ascii="Times New Roman" w:hAnsi="Times New Roman" w:cs="Times New Roman"/>
          <w:sz w:val="28"/>
          <w:szCs w:val="28"/>
          <w:shd w:val="clear" w:color="auto" w:fill="FFFFFF"/>
          <w:lang w:val="kk-KZ"/>
        </w:rPr>
        <w:t>? Технолог б</w:t>
      </w:r>
      <w:r w:rsidR="00F81CF0" w:rsidRPr="00751F97">
        <w:rPr>
          <w:rFonts w:ascii="Times New Roman" w:hAnsi="Times New Roman" w:cs="Times New Roman"/>
          <w:sz w:val="28"/>
          <w:szCs w:val="28"/>
          <w:shd w:val="clear" w:color="auto" w:fill="FFFFFF"/>
          <w:lang w:val="kk-KZ"/>
        </w:rPr>
        <w:t>арлық осы</w:t>
      </w:r>
      <w:r w:rsidR="00F81CF0">
        <w:rPr>
          <w:rFonts w:ascii="Times New Roman" w:hAnsi="Times New Roman" w:cs="Times New Roman"/>
          <w:sz w:val="28"/>
          <w:szCs w:val="28"/>
          <w:shd w:val="clear" w:color="auto" w:fill="FFFFFF"/>
          <w:lang w:val="kk-KZ"/>
        </w:rPr>
        <w:t xml:space="preserve"> тектес</w:t>
      </w:r>
      <w:r w:rsidR="00F81CF0" w:rsidRPr="00751F97">
        <w:rPr>
          <w:rFonts w:ascii="Times New Roman" w:hAnsi="Times New Roman" w:cs="Times New Roman"/>
          <w:sz w:val="28"/>
          <w:szCs w:val="28"/>
          <w:shd w:val="clear" w:color="auto" w:fill="FFFFFF"/>
          <w:lang w:val="kk-KZ"/>
        </w:rPr>
        <w:t xml:space="preserve"> деректерді </w:t>
      </w:r>
      <w:r w:rsidR="00F81CF0">
        <w:rPr>
          <w:rFonts w:ascii="Times New Roman" w:hAnsi="Times New Roman" w:cs="Times New Roman"/>
          <w:sz w:val="28"/>
          <w:szCs w:val="28"/>
          <w:shd w:val="clear" w:color="auto" w:fill="FFFFFF"/>
          <w:lang w:val="kk-KZ"/>
        </w:rPr>
        <w:t xml:space="preserve">ақпараттық жүйеден алып отырса, тиімді болады. Бұдан өзге, инкубаторда бүгінде қанша дана, </w:t>
      </w:r>
      <w:r w:rsidR="00F81CF0" w:rsidRPr="00751F97">
        <w:rPr>
          <w:rFonts w:ascii="Times New Roman" w:hAnsi="Times New Roman" w:cs="Times New Roman"/>
          <w:sz w:val="28"/>
          <w:szCs w:val="28"/>
          <w:shd w:val="clear" w:color="auto" w:fill="FFFFFF"/>
          <w:lang w:val="kk-KZ"/>
        </w:rPr>
        <w:t xml:space="preserve">яғни </w:t>
      </w:r>
      <w:r w:rsidR="00F81CF0">
        <w:rPr>
          <w:rFonts w:ascii="Times New Roman" w:hAnsi="Times New Roman" w:cs="Times New Roman"/>
          <w:sz w:val="28"/>
          <w:szCs w:val="28"/>
          <w:shd w:val="clear" w:color="auto" w:fill="FFFFFF"/>
          <w:lang w:val="kk-KZ"/>
        </w:rPr>
        <w:t>инкубациялық жұмыртқа басуға төселді, нәтижесінде қанша б</w:t>
      </w:r>
      <w:r w:rsidR="00F81CF0" w:rsidRPr="00751F97">
        <w:rPr>
          <w:rFonts w:ascii="Times New Roman" w:hAnsi="Times New Roman" w:cs="Times New Roman"/>
          <w:sz w:val="28"/>
          <w:szCs w:val="28"/>
          <w:shd w:val="clear" w:color="auto" w:fill="FFFFFF"/>
          <w:lang w:val="kk-KZ"/>
        </w:rPr>
        <w:t xml:space="preserve">алапан </w:t>
      </w:r>
      <w:r w:rsidR="00F81CF0">
        <w:rPr>
          <w:rFonts w:ascii="Times New Roman" w:hAnsi="Times New Roman" w:cs="Times New Roman"/>
          <w:sz w:val="28"/>
          <w:szCs w:val="28"/>
          <w:shd w:val="clear" w:color="auto" w:fill="FFFFFF"/>
          <w:lang w:val="kk-KZ"/>
        </w:rPr>
        <w:t>шығарылды</w:t>
      </w:r>
      <w:r w:rsidR="00F81CF0" w:rsidRPr="00751F97">
        <w:rPr>
          <w:rFonts w:ascii="Times New Roman" w:hAnsi="Times New Roman" w:cs="Times New Roman"/>
          <w:sz w:val="28"/>
          <w:szCs w:val="28"/>
          <w:shd w:val="clear" w:color="auto" w:fill="FFFFFF"/>
          <w:lang w:val="kk-KZ"/>
        </w:rPr>
        <w:t>. С</w:t>
      </w:r>
      <w:r w:rsidR="00F81CF0">
        <w:rPr>
          <w:rFonts w:ascii="Times New Roman" w:hAnsi="Times New Roman" w:cs="Times New Roman"/>
          <w:sz w:val="28"/>
          <w:szCs w:val="28"/>
          <w:shd w:val="clear" w:color="auto" w:fill="FFFFFF"/>
          <w:lang w:val="kk-KZ"/>
        </w:rPr>
        <w:t>ондай-ақ, қаншасы кәдеге жарамай қалды</w:t>
      </w:r>
      <w:r w:rsidR="00F81CF0" w:rsidRPr="00751F97">
        <w:rPr>
          <w:rFonts w:ascii="Times New Roman" w:hAnsi="Times New Roman" w:cs="Times New Roman"/>
          <w:sz w:val="28"/>
          <w:szCs w:val="28"/>
          <w:shd w:val="clear" w:color="auto" w:fill="FFFFFF"/>
          <w:lang w:val="kk-KZ"/>
        </w:rPr>
        <w:t>. Инкубаторда жеке ветеринар вакцинаның қанша дозасы пайдаланылғанын саны мен құны бойынша</w:t>
      </w:r>
      <w:r w:rsidR="00F81CF0">
        <w:rPr>
          <w:rFonts w:ascii="Times New Roman" w:hAnsi="Times New Roman" w:cs="Times New Roman"/>
          <w:sz w:val="28"/>
          <w:szCs w:val="28"/>
          <w:shd w:val="clear" w:color="auto" w:fill="FFFFFF"/>
          <w:lang w:val="kk-KZ"/>
        </w:rPr>
        <w:t xml:space="preserve"> есепке алып отырса</w:t>
      </w:r>
      <w:r w:rsidR="00F81CF0" w:rsidRPr="00751F97">
        <w:rPr>
          <w:rFonts w:ascii="Times New Roman" w:hAnsi="Times New Roman" w:cs="Times New Roman"/>
          <w:sz w:val="28"/>
          <w:szCs w:val="28"/>
          <w:shd w:val="clear" w:color="auto" w:fill="FFFFFF"/>
          <w:lang w:val="kk-KZ"/>
        </w:rPr>
        <w:t>. Біз бағдарлама мұның бәрін автоматты түрде есептегенін қалайм</w:t>
      </w:r>
      <w:r w:rsidR="00F81CF0">
        <w:rPr>
          <w:rFonts w:ascii="Times New Roman" w:hAnsi="Times New Roman" w:cs="Times New Roman"/>
          <w:sz w:val="28"/>
          <w:szCs w:val="28"/>
          <w:shd w:val="clear" w:color="auto" w:fill="FFFFFF"/>
          <w:lang w:val="kk-KZ"/>
        </w:rPr>
        <w:t>ыз. Сонда біз ата-енелік табын</w:t>
      </w:r>
      <w:r w:rsidR="00F81CF0" w:rsidRPr="00751F97">
        <w:rPr>
          <w:rFonts w:ascii="Times New Roman" w:hAnsi="Times New Roman" w:cs="Times New Roman"/>
          <w:sz w:val="28"/>
          <w:szCs w:val="28"/>
          <w:shd w:val="clear" w:color="auto" w:fill="FFFFFF"/>
          <w:lang w:val="kk-KZ"/>
        </w:rPr>
        <w:t>ды ұстау қажеттілігі бар ма</w:t>
      </w:r>
      <w:r w:rsidR="00F81CF0">
        <w:rPr>
          <w:rFonts w:ascii="Times New Roman" w:hAnsi="Times New Roman" w:cs="Times New Roman"/>
          <w:sz w:val="28"/>
          <w:szCs w:val="28"/>
          <w:shd w:val="clear" w:color="auto" w:fill="FFFFFF"/>
          <w:lang w:val="kk-KZ"/>
        </w:rPr>
        <w:t xml:space="preserve"> немесе жоқ па, соны көреміз</w:t>
      </w:r>
      <w:r w:rsidR="00F81CF0" w:rsidRPr="00751F97">
        <w:rPr>
          <w:rFonts w:ascii="Times New Roman" w:hAnsi="Times New Roman" w:cs="Times New Roman"/>
          <w:sz w:val="28"/>
          <w:szCs w:val="28"/>
          <w:shd w:val="clear" w:color="auto" w:fill="FFFFFF"/>
          <w:lang w:val="kk-KZ"/>
        </w:rPr>
        <w:t>? Егер біз осы балапандардың ө</w:t>
      </w:r>
      <w:r w:rsidR="00F81CF0">
        <w:rPr>
          <w:rFonts w:ascii="Times New Roman" w:hAnsi="Times New Roman" w:cs="Times New Roman"/>
          <w:sz w:val="28"/>
          <w:szCs w:val="28"/>
          <w:shd w:val="clear" w:color="auto" w:fill="FFFFFF"/>
          <w:lang w:val="kk-KZ"/>
        </w:rPr>
        <w:t>зіндік құнын 75 теңге деп анықтасақ</w:t>
      </w:r>
      <w:r w:rsidR="00F81CF0" w:rsidRPr="00751F97">
        <w:rPr>
          <w:rFonts w:ascii="Times New Roman" w:hAnsi="Times New Roman" w:cs="Times New Roman"/>
          <w:sz w:val="28"/>
          <w:szCs w:val="28"/>
          <w:shd w:val="clear" w:color="auto" w:fill="FFFFFF"/>
          <w:lang w:val="kk-KZ"/>
        </w:rPr>
        <w:t xml:space="preserve">, </w:t>
      </w:r>
      <w:r w:rsidR="00F81CF0">
        <w:rPr>
          <w:rFonts w:ascii="Times New Roman" w:hAnsi="Times New Roman" w:cs="Times New Roman"/>
          <w:sz w:val="28"/>
          <w:szCs w:val="28"/>
          <w:shd w:val="clear" w:color="auto" w:fill="FFFFFF"/>
          <w:lang w:val="kk-KZ"/>
        </w:rPr>
        <w:t xml:space="preserve">ал нарықта 80 теңгеге сатып </w:t>
      </w:r>
      <w:r w:rsidR="00F81CF0" w:rsidRPr="00751F97">
        <w:rPr>
          <w:rFonts w:ascii="Times New Roman" w:hAnsi="Times New Roman" w:cs="Times New Roman"/>
          <w:sz w:val="28"/>
          <w:szCs w:val="28"/>
          <w:shd w:val="clear" w:color="auto" w:fill="FFFFFF"/>
          <w:lang w:val="kk-KZ"/>
        </w:rPr>
        <w:t>ал</w:t>
      </w:r>
      <w:r w:rsidR="00F81CF0">
        <w:rPr>
          <w:rFonts w:ascii="Times New Roman" w:hAnsi="Times New Roman" w:cs="Times New Roman"/>
          <w:sz w:val="28"/>
          <w:szCs w:val="28"/>
          <w:shd w:val="clear" w:color="auto" w:fill="FFFFFF"/>
          <w:lang w:val="kk-KZ"/>
        </w:rPr>
        <w:t>у мүмкін болса, онда оларды күтіп</w:t>
      </w:r>
      <w:r w:rsidR="00F81CF0" w:rsidRPr="00564894">
        <w:rPr>
          <w:rFonts w:ascii="Times New Roman" w:hAnsi="Times New Roman" w:cs="Times New Roman"/>
          <w:sz w:val="28"/>
          <w:szCs w:val="28"/>
          <w:shd w:val="clear" w:color="auto" w:fill="FFFFFF"/>
          <w:lang w:val="kk-KZ"/>
        </w:rPr>
        <w:t>-</w:t>
      </w:r>
      <w:r w:rsidR="00F81CF0">
        <w:rPr>
          <w:rFonts w:ascii="Times New Roman" w:hAnsi="Times New Roman" w:cs="Times New Roman"/>
          <w:sz w:val="28"/>
          <w:szCs w:val="28"/>
          <w:shd w:val="clear" w:color="auto" w:fill="FFFFFF"/>
          <w:lang w:val="kk-KZ"/>
        </w:rPr>
        <w:t>бақпауға да болады. Себебі ата</w:t>
      </w:r>
      <w:r w:rsidR="00F81CF0" w:rsidRPr="00564894">
        <w:rPr>
          <w:rFonts w:ascii="Times New Roman" w:hAnsi="Times New Roman" w:cs="Times New Roman"/>
          <w:sz w:val="28"/>
          <w:szCs w:val="28"/>
          <w:shd w:val="clear" w:color="auto" w:fill="FFFFFF"/>
          <w:lang w:val="kk-KZ"/>
        </w:rPr>
        <w:t>-</w:t>
      </w:r>
      <w:r w:rsidR="00F81CF0">
        <w:rPr>
          <w:rFonts w:ascii="Times New Roman" w:hAnsi="Times New Roman" w:cs="Times New Roman"/>
          <w:sz w:val="28"/>
          <w:szCs w:val="28"/>
          <w:shd w:val="clear" w:color="auto" w:fill="FFFFFF"/>
          <w:lang w:val="kk-KZ"/>
        </w:rPr>
        <w:t>енелік табынды күтіп</w:t>
      </w:r>
      <w:r w:rsidR="00F81CF0" w:rsidRPr="00564894">
        <w:rPr>
          <w:rFonts w:ascii="Times New Roman" w:hAnsi="Times New Roman" w:cs="Times New Roman"/>
          <w:sz w:val="28"/>
          <w:szCs w:val="28"/>
          <w:shd w:val="clear" w:color="auto" w:fill="FFFFFF"/>
          <w:lang w:val="kk-KZ"/>
        </w:rPr>
        <w:t>-</w:t>
      </w:r>
      <w:r w:rsidR="00F81CF0">
        <w:rPr>
          <w:rFonts w:ascii="Times New Roman" w:hAnsi="Times New Roman" w:cs="Times New Roman"/>
          <w:sz w:val="28"/>
          <w:szCs w:val="28"/>
          <w:shd w:val="clear" w:color="auto" w:fill="FFFFFF"/>
          <w:lang w:val="kk-KZ"/>
        </w:rPr>
        <w:t xml:space="preserve">бағудің </w:t>
      </w:r>
      <w:r w:rsidR="00F81CF0" w:rsidRPr="00751F97">
        <w:rPr>
          <w:rFonts w:ascii="Times New Roman" w:hAnsi="Times New Roman" w:cs="Times New Roman"/>
          <w:sz w:val="28"/>
          <w:szCs w:val="28"/>
          <w:shd w:val="clear" w:color="auto" w:fill="FFFFFF"/>
          <w:lang w:val="kk-KZ"/>
        </w:rPr>
        <w:t>өз тәуекелдері</w:t>
      </w:r>
      <w:r w:rsidR="00F81CF0">
        <w:rPr>
          <w:rFonts w:ascii="Times New Roman" w:hAnsi="Times New Roman" w:cs="Times New Roman"/>
          <w:sz w:val="28"/>
          <w:szCs w:val="28"/>
          <w:shd w:val="clear" w:color="auto" w:fill="FFFFFF"/>
          <w:lang w:val="kk-KZ"/>
        </w:rPr>
        <w:t xml:space="preserve"> бар. Біз оларды бір мезетте жоғалтып алуы</w:t>
      </w:r>
      <w:r w:rsidR="00F81CF0" w:rsidRPr="00751F97">
        <w:rPr>
          <w:rFonts w:ascii="Times New Roman" w:hAnsi="Times New Roman" w:cs="Times New Roman"/>
          <w:sz w:val="28"/>
          <w:szCs w:val="28"/>
          <w:shd w:val="clear" w:color="auto" w:fill="FFFFFF"/>
          <w:lang w:val="kk-KZ"/>
        </w:rPr>
        <w:t>мыз</w:t>
      </w:r>
      <w:r w:rsidR="00F81CF0">
        <w:rPr>
          <w:rFonts w:ascii="Times New Roman" w:hAnsi="Times New Roman" w:cs="Times New Roman"/>
          <w:sz w:val="28"/>
          <w:szCs w:val="28"/>
          <w:shd w:val="clear" w:color="auto" w:fill="FFFFFF"/>
          <w:lang w:val="kk-KZ"/>
        </w:rPr>
        <w:t xml:space="preserve"> да, немесе ауырып қалуы да </w:t>
      </w:r>
      <w:r w:rsidR="00F81CF0" w:rsidRPr="00751F97">
        <w:rPr>
          <w:rFonts w:ascii="Times New Roman" w:hAnsi="Times New Roman" w:cs="Times New Roman"/>
          <w:sz w:val="28"/>
          <w:szCs w:val="28"/>
          <w:shd w:val="clear" w:color="auto" w:fill="FFFFFF"/>
          <w:lang w:val="kk-KZ"/>
        </w:rPr>
        <w:t>мүмкін. Оларды сақтандыру және басқа да шаралар</w:t>
      </w:r>
      <w:r w:rsidR="00F81CF0">
        <w:rPr>
          <w:rFonts w:ascii="Times New Roman" w:hAnsi="Times New Roman" w:cs="Times New Roman"/>
          <w:sz w:val="28"/>
          <w:szCs w:val="28"/>
          <w:shd w:val="clear" w:color="auto" w:fill="FFFFFF"/>
          <w:lang w:val="kk-KZ"/>
        </w:rPr>
        <w:t>ды</w:t>
      </w:r>
      <w:r w:rsidR="00F81CF0" w:rsidRPr="00751F97">
        <w:rPr>
          <w:rFonts w:ascii="Times New Roman" w:hAnsi="Times New Roman" w:cs="Times New Roman"/>
          <w:sz w:val="28"/>
          <w:szCs w:val="28"/>
          <w:shd w:val="clear" w:color="auto" w:fill="FFFFFF"/>
          <w:lang w:val="kk-KZ"/>
        </w:rPr>
        <w:t xml:space="preserve"> қабылдау қажет.</w:t>
      </w:r>
      <w:r w:rsidR="00F81CF0">
        <w:rPr>
          <w:rFonts w:ascii="Times New Roman" w:hAnsi="Times New Roman" w:cs="Times New Roman"/>
          <w:sz w:val="28"/>
          <w:szCs w:val="28"/>
          <w:shd w:val="clear" w:color="auto" w:fill="FFFFFF"/>
          <w:lang w:val="kk-KZ"/>
        </w:rPr>
        <w:t xml:space="preserve"> </w:t>
      </w:r>
      <w:r w:rsidR="00F81CF0" w:rsidRPr="00751F97">
        <w:rPr>
          <w:rFonts w:ascii="Times New Roman" w:hAnsi="Times New Roman" w:cs="Times New Roman"/>
          <w:sz w:val="28"/>
          <w:szCs w:val="28"/>
          <w:shd w:val="clear" w:color="auto" w:fill="FFFFFF"/>
          <w:lang w:val="kk-KZ"/>
        </w:rPr>
        <w:t>Егер үнемдеу тек 5% болса, тіпті 10% болмаса, онда бұл</w:t>
      </w:r>
      <w:r w:rsidR="00F81CF0">
        <w:rPr>
          <w:rFonts w:ascii="Times New Roman" w:hAnsi="Times New Roman" w:cs="Times New Roman"/>
          <w:sz w:val="28"/>
          <w:szCs w:val="28"/>
          <w:shd w:val="clear" w:color="auto" w:fill="FFFFFF"/>
          <w:lang w:val="kk-KZ"/>
        </w:rPr>
        <w:t xml:space="preserve"> цехтың жұмысын жалғастырудың еш</w:t>
      </w:r>
      <w:r w:rsidR="00F81CF0" w:rsidRPr="00751F97">
        <w:rPr>
          <w:rFonts w:ascii="Times New Roman" w:hAnsi="Times New Roman" w:cs="Times New Roman"/>
          <w:sz w:val="28"/>
          <w:szCs w:val="28"/>
          <w:shd w:val="clear" w:color="auto" w:fill="FFFFFF"/>
          <w:lang w:val="kk-KZ"/>
        </w:rPr>
        <w:t xml:space="preserve"> мағынасы</w:t>
      </w:r>
      <w:r w:rsidR="00F81CF0">
        <w:rPr>
          <w:rFonts w:ascii="Times New Roman" w:hAnsi="Times New Roman" w:cs="Times New Roman"/>
          <w:sz w:val="28"/>
          <w:szCs w:val="28"/>
          <w:shd w:val="clear" w:color="auto" w:fill="FFFFFF"/>
          <w:lang w:val="kk-KZ"/>
        </w:rPr>
        <w:t xml:space="preserve"> жоқ</w:t>
      </w:r>
      <w:r w:rsidR="00F81CF0" w:rsidRPr="00751F97">
        <w:rPr>
          <w:rFonts w:ascii="Times New Roman" w:hAnsi="Times New Roman" w:cs="Times New Roman"/>
          <w:sz w:val="28"/>
          <w:szCs w:val="28"/>
          <w:shd w:val="clear" w:color="auto" w:fill="FFFFFF"/>
          <w:lang w:val="kk-KZ"/>
        </w:rPr>
        <w:t xml:space="preserve"> немесе </w:t>
      </w:r>
      <w:r w:rsidR="00F81CF0">
        <w:rPr>
          <w:rFonts w:ascii="Times New Roman" w:hAnsi="Times New Roman" w:cs="Times New Roman"/>
          <w:sz w:val="28"/>
          <w:szCs w:val="28"/>
          <w:shd w:val="clear" w:color="auto" w:fill="FFFFFF"/>
          <w:lang w:val="kk-KZ"/>
        </w:rPr>
        <w:t>орынды емес</w:t>
      </w:r>
      <w:r w:rsidR="00F81CF0" w:rsidRPr="00751F97">
        <w:rPr>
          <w:rFonts w:ascii="Times New Roman" w:hAnsi="Times New Roman" w:cs="Times New Roman"/>
          <w:sz w:val="28"/>
          <w:szCs w:val="28"/>
          <w:shd w:val="clear" w:color="auto" w:fill="FFFFFF"/>
          <w:lang w:val="kk-KZ"/>
        </w:rPr>
        <w:t>. Өйткені оларды сақтандыру және қандай да бір басқа шара</w:t>
      </w:r>
      <w:r w:rsidR="00F81CF0">
        <w:rPr>
          <w:rFonts w:ascii="Times New Roman" w:hAnsi="Times New Roman" w:cs="Times New Roman"/>
          <w:sz w:val="28"/>
          <w:szCs w:val="28"/>
          <w:shd w:val="clear" w:color="auto" w:fill="FFFFFF"/>
          <w:lang w:val="kk-KZ"/>
        </w:rPr>
        <w:t>лар қабылдау б</w:t>
      </w:r>
      <w:r w:rsidR="00F81CF0" w:rsidRPr="00F51528">
        <w:rPr>
          <w:rFonts w:ascii="Times New Roman" w:hAnsi="Times New Roman" w:cs="Times New Roman"/>
          <w:sz w:val="28"/>
          <w:szCs w:val="28"/>
          <w:shd w:val="clear" w:color="auto" w:fill="FFFFFF"/>
          <w:lang w:val="kk-KZ"/>
        </w:rPr>
        <w:t xml:space="preserve">ұл </w:t>
      </w:r>
      <w:r w:rsidR="00F81CF0">
        <w:rPr>
          <w:rFonts w:ascii="Times New Roman" w:hAnsi="Times New Roman" w:cs="Times New Roman"/>
          <w:sz w:val="28"/>
          <w:szCs w:val="28"/>
          <w:shd w:val="clear" w:color="auto" w:fill="FFFFFF"/>
          <w:lang w:val="kk-KZ"/>
        </w:rPr>
        <w:t>шығындарды одан әрі арттырады».</w:t>
      </w:r>
    </w:p>
    <w:p w:rsidR="00F81CF0" w:rsidRPr="001D17FC" w:rsidRDefault="00F81CF0" w:rsidP="00F81CF0">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Осы орайда сұхбат кезіндегі ақпарат қосымша құн әкелмейтін шаруашылық бөлімшерін анықтауға және шығындардың одан әрі ұлғаюына жол бермейтін тиімсіз цехтарды көрсететін ШЕАЖ қажеттілігі нақтыланды. </w:t>
      </w:r>
    </w:p>
    <w:p w:rsidR="00DD2BF1" w:rsidRDefault="00301664" w:rsidP="009261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2215BF">
        <w:rPr>
          <w:rFonts w:ascii="Times New Roman" w:hAnsi="Times New Roman" w:cs="Times New Roman"/>
          <w:sz w:val="28"/>
          <w:szCs w:val="28"/>
          <w:lang w:val="kk-KZ"/>
        </w:rPr>
        <w:t xml:space="preserve">ункциялар бойынша </w:t>
      </w:r>
      <w:r>
        <w:rPr>
          <w:rFonts w:ascii="Times New Roman" w:hAnsi="Times New Roman" w:cs="Times New Roman"/>
          <w:sz w:val="28"/>
          <w:szCs w:val="28"/>
          <w:lang w:val="kk-KZ"/>
        </w:rPr>
        <w:t xml:space="preserve">ШЕАЖ </w:t>
      </w:r>
      <w:r w:rsidRPr="00301664">
        <w:rPr>
          <w:rFonts w:ascii="Times New Roman" w:hAnsi="Times New Roman" w:cs="Times New Roman"/>
          <w:sz w:val="28"/>
          <w:szCs w:val="28"/>
          <w:lang w:val="kk-KZ"/>
        </w:rPr>
        <w:t>жүйесі әсіресе өн</w:t>
      </w:r>
      <w:r>
        <w:rPr>
          <w:rFonts w:ascii="Times New Roman" w:hAnsi="Times New Roman" w:cs="Times New Roman"/>
          <w:sz w:val="28"/>
          <w:szCs w:val="28"/>
          <w:lang w:val="kk-KZ"/>
        </w:rPr>
        <w:t xml:space="preserve">дірілетін өнімнің сапасын жоғарылату тұрғысынан </w:t>
      </w:r>
      <w:r w:rsidRPr="00301664">
        <w:rPr>
          <w:rFonts w:ascii="Times New Roman" w:hAnsi="Times New Roman" w:cs="Times New Roman"/>
          <w:sz w:val="28"/>
          <w:szCs w:val="28"/>
          <w:lang w:val="kk-KZ"/>
        </w:rPr>
        <w:t>да аса маңызды мәнге ие болды</w:t>
      </w:r>
      <w:r>
        <w:rPr>
          <w:rFonts w:ascii="Times New Roman" w:hAnsi="Times New Roman" w:cs="Times New Roman"/>
          <w:sz w:val="28"/>
          <w:szCs w:val="28"/>
          <w:lang w:val="kk-KZ"/>
        </w:rPr>
        <w:t xml:space="preserve"> </w:t>
      </w:r>
      <w:r w:rsidR="00152561">
        <w:rPr>
          <w:rFonts w:ascii="Times New Roman" w:hAnsi="Times New Roman" w:cs="Times New Roman"/>
          <w:sz w:val="28"/>
          <w:szCs w:val="28"/>
          <w:shd w:val="clear" w:color="auto" w:fill="FFFFFF"/>
          <w:lang w:val="kk-KZ"/>
        </w:rPr>
        <w:t>[118</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w:t>
      </w:r>
      <w:r w:rsidRPr="00301664">
        <w:rPr>
          <w:rFonts w:ascii="Times New Roman" w:hAnsi="Times New Roman" w:cs="Times New Roman"/>
          <w:sz w:val="28"/>
          <w:szCs w:val="28"/>
          <w:lang w:val="kk-KZ"/>
        </w:rPr>
        <w:t xml:space="preserve"> </w:t>
      </w:r>
    </w:p>
    <w:p w:rsidR="009261F1" w:rsidRDefault="009261F1" w:rsidP="009261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Аталмыш сала</w:t>
      </w:r>
      <w:r w:rsidRPr="00301081">
        <w:rPr>
          <w:rFonts w:ascii="Times New Roman" w:hAnsi="Times New Roman" w:cs="Times New Roman"/>
          <w:sz w:val="28"/>
          <w:szCs w:val="28"/>
          <w:lang w:val="kk-KZ"/>
        </w:rPr>
        <w:t xml:space="preserve">дағы шаруашылық субъектілеріне қатысты </w:t>
      </w:r>
      <w:r>
        <w:rPr>
          <w:rFonts w:ascii="Times New Roman" w:hAnsi="Times New Roman" w:cs="Times New Roman"/>
          <w:sz w:val="28"/>
          <w:szCs w:val="28"/>
          <w:lang w:val="kk-KZ"/>
        </w:rPr>
        <w:t>ШЕА-</w:t>
      </w:r>
      <w:r w:rsidRPr="00301081">
        <w:rPr>
          <w:rFonts w:ascii="Times New Roman" w:hAnsi="Times New Roman" w:cs="Times New Roman"/>
          <w:sz w:val="28"/>
          <w:szCs w:val="28"/>
          <w:lang w:val="kk-KZ"/>
        </w:rPr>
        <w:t xml:space="preserve">дың белгілі бір жүйелерінің комбинациясы, ең алдымен, </w:t>
      </w:r>
      <w:r>
        <w:rPr>
          <w:rFonts w:ascii="Times New Roman" w:hAnsi="Times New Roman" w:cs="Times New Roman"/>
          <w:sz w:val="28"/>
          <w:szCs w:val="28"/>
          <w:lang w:val="kk-KZ"/>
        </w:rPr>
        <w:t>нақты</w:t>
      </w:r>
      <w:r w:rsidRPr="00301081">
        <w:rPr>
          <w:rFonts w:ascii="Times New Roman" w:hAnsi="Times New Roman" w:cs="Times New Roman"/>
          <w:sz w:val="28"/>
          <w:szCs w:val="28"/>
          <w:lang w:val="kk-KZ"/>
        </w:rPr>
        <w:t xml:space="preserve"> кәсіпорынның</w:t>
      </w:r>
      <w:r>
        <w:rPr>
          <w:rFonts w:ascii="Times New Roman" w:hAnsi="Times New Roman" w:cs="Times New Roman"/>
          <w:sz w:val="28"/>
          <w:szCs w:val="28"/>
          <w:lang w:val="kk-KZ"/>
        </w:rPr>
        <w:t xml:space="preserve"> басқару қажеттіліктері, </w:t>
      </w:r>
      <w:r w:rsidRPr="00301081">
        <w:rPr>
          <w:rFonts w:ascii="Times New Roman" w:hAnsi="Times New Roman" w:cs="Times New Roman"/>
          <w:sz w:val="28"/>
          <w:szCs w:val="28"/>
          <w:lang w:val="kk-KZ"/>
        </w:rPr>
        <w:t>қаржылық</w:t>
      </w:r>
      <w:r>
        <w:rPr>
          <w:rFonts w:ascii="Times New Roman" w:hAnsi="Times New Roman" w:cs="Times New Roman"/>
          <w:sz w:val="28"/>
          <w:szCs w:val="28"/>
          <w:lang w:val="kk-KZ"/>
        </w:rPr>
        <w:t xml:space="preserve"> және</w:t>
      </w:r>
      <w:r w:rsidRPr="00301081">
        <w:rPr>
          <w:rFonts w:ascii="Times New Roman" w:hAnsi="Times New Roman" w:cs="Times New Roman"/>
          <w:sz w:val="28"/>
          <w:szCs w:val="28"/>
          <w:lang w:val="kk-KZ"/>
        </w:rPr>
        <w:t xml:space="preserve"> техникалық мүмкіндіктеріне байланысты.</w:t>
      </w:r>
      <w:r>
        <w:rPr>
          <w:rFonts w:ascii="Times New Roman" w:hAnsi="Times New Roman" w:cs="Times New Roman"/>
          <w:sz w:val="28"/>
          <w:szCs w:val="28"/>
          <w:lang w:val="kk-KZ"/>
        </w:rPr>
        <w:t xml:space="preserve"> </w:t>
      </w:r>
      <w:r w:rsidRPr="00301081">
        <w:rPr>
          <w:rFonts w:ascii="Times New Roman" w:hAnsi="Times New Roman" w:cs="Times New Roman"/>
          <w:sz w:val="28"/>
          <w:szCs w:val="28"/>
          <w:lang w:val="kk-KZ"/>
        </w:rPr>
        <w:t>Сонымен қатар, біз ұсынылған модельд</w:t>
      </w:r>
      <w:r>
        <w:rPr>
          <w:rFonts w:ascii="Times New Roman" w:hAnsi="Times New Roman" w:cs="Times New Roman"/>
          <w:sz w:val="28"/>
          <w:szCs w:val="28"/>
          <w:lang w:val="kk-KZ"/>
        </w:rPr>
        <w:t>е бірнеше жүйелердің тіркесімі «</w:t>
      </w:r>
      <w:r w:rsidRPr="00301081">
        <w:rPr>
          <w:rFonts w:ascii="Times New Roman" w:hAnsi="Times New Roman" w:cs="Times New Roman"/>
          <w:sz w:val="28"/>
          <w:szCs w:val="28"/>
          <w:lang w:val="kk-KZ"/>
        </w:rPr>
        <w:t>нормативтік калькуляция бойынша тіке</w:t>
      </w:r>
      <w:r>
        <w:rPr>
          <w:rFonts w:ascii="Times New Roman" w:hAnsi="Times New Roman" w:cs="Times New Roman"/>
          <w:sz w:val="28"/>
          <w:szCs w:val="28"/>
          <w:lang w:val="kk-KZ"/>
        </w:rPr>
        <w:t xml:space="preserve">лей шығындар – АВС бойынша жанама шығындар» </w:t>
      </w:r>
      <w:r w:rsidRPr="00301081">
        <w:rPr>
          <w:rFonts w:ascii="Times New Roman" w:hAnsi="Times New Roman" w:cs="Times New Roman"/>
          <w:sz w:val="28"/>
          <w:szCs w:val="28"/>
          <w:lang w:val="kk-KZ"/>
        </w:rPr>
        <w:t>қағидатын дәйекті жүзеге асыруға негізделген.</w:t>
      </w:r>
      <w:r>
        <w:rPr>
          <w:rFonts w:ascii="Times New Roman" w:hAnsi="Times New Roman" w:cs="Times New Roman"/>
          <w:sz w:val="28"/>
          <w:szCs w:val="28"/>
          <w:lang w:val="kk-KZ"/>
        </w:rPr>
        <w:t xml:space="preserve"> </w:t>
      </w:r>
    </w:p>
    <w:p w:rsidR="009261F1" w:rsidRDefault="009261F1" w:rsidP="009261F1">
      <w:pPr>
        <w:spacing w:after="0" w:line="240" w:lineRule="auto"/>
        <w:ind w:firstLine="567"/>
        <w:jc w:val="both"/>
        <w:rPr>
          <w:rFonts w:ascii="Times New Roman" w:hAnsi="Times New Roman" w:cs="Times New Roman"/>
          <w:sz w:val="28"/>
          <w:szCs w:val="28"/>
          <w:lang w:val="kk-KZ"/>
        </w:rPr>
      </w:pPr>
      <w:r w:rsidRPr="0011404F">
        <w:rPr>
          <w:rFonts w:ascii="Times New Roman" w:hAnsi="Times New Roman" w:cs="Times New Roman"/>
          <w:sz w:val="28"/>
          <w:szCs w:val="28"/>
          <w:lang w:val="kk-KZ"/>
        </w:rPr>
        <w:t xml:space="preserve">Әрі қарай, біз АВС жүйесін пайдалану жедел ақпаратқа қол жетімділікті қалай қамтамасыз ететінін және барлық деңгейлердегі шығындарды талдауды </w:t>
      </w:r>
      <w:r>
        <w:rPr>
          <w:rFonts w:ascii="Times New Roman" w:hAnsi="Times New Roman" w:cs="Times New Roman"/>
          <w:sz w:val="28"/>
          <w:szCs w:val="28"/>
          <w:lang w:val="kk-KZ"/>
        </w:rPr>
        <w:t xml:space="preserve">қаншалықты </w:t>
      </w:r>
      <w:r w:rsidRPr="0011404F">
        <w:rPr>
          <w:rFonts w:ascii="Times New Roman" w:hAnsi="Times New Roman" w:cs="Times New Roman"/>
          <w:sz w:val="28"/>
          <w:szCs w:val="28"/>
          <w:lang w:val="kk-KZ"/>
        </w:rPr>
        <w:t>байытатындығын мысалмен көрсетеміз.</w:t>
      </w:r>
      <w:r w:rsidR="00EB4D9F">
        <w:rPr>
          <w:rFonts w:ascii="Times New Roman" w:hAnsi="Times New Roman" w:cs="Times New Roman"/>
          <w:sz w:val="28"/>
          <w:szCs w:val="28"/>
          <w:lang w:val="kk-KZ"/>
        </w:rPr>
        <w:t xml:space="preserve"> </w:t>
      </w:r>
      <w:r w:rsidR="00EB4D9F" w:rsidRPr="00EB4D9F">
        <w:rPr>
          <w:rFonts w:ascii="Times New Roman" w:hAnsi="Times New Roman" w:cs="Times New Roman"/>
          <w:sz w:val="28"/>
          <w:szCs w:val="28"/>
          <w:lang w:val="kk-KZ"/>
        </w:rPr>
        <w:t xml:space="preserve">Бастапқыда </w:t>
      </w:r>
      <w:r w:rsidR="00EB4D9F">
        <w:rPr>
          <w:rFonts w:ascii="Times New Roman" w:hAnsi="Times New Roman" w:cs="Times New Roman"/>
          <w:sz w:val="28"/>
          <w:szCs w:val="28"/>
          <w:lang w:val="kk-KZ"/>
        </w:rPr>
        <w:t xml:space="preserve">бұл </w:t>
      </w:r>
      <w:r w:rsidR="00EB4D9F" w:rsidRPr="00EB4D9F">
        <w:rPr>
          <w:rFonts w:ascii="Times New Roman" w:hAnsi="Times New Roman" w:cs="Times New Roman"/>
          <w:sz w:val="28"/>
          <w:szCs w:val="28"/>
          <w:lang w:val="kk-KZ"/>
        </w:rPr>
        <w:t>жүйе өзіндік құнын дәлірек е</w:t>
      </w:r>
      <w:r w:rsidR="0073560B">
        <w:rPr>
          <w:rFonts w:ascii="Times New Roman" w:hAnsi="Times New Roman" w:cs="Times New Roman"/>
          <w:sz w:val="28"/>
          <w:szCs w:val="28"/>
          <w:lang w:val="kk-KZ"/>
        </w:rPr>
        <w:t>септеуге бағытталған</w:t>
      </w:r>
      <w:r w:rsidR="00EB4D9F" w:rsidRPr="00EB4D9F">
        <w:rPr>
          <w:rFonts w:ascii="Times New Roman" w:hAnsi="Times New Roman" w:cs="Times New Roman"/>
          <w:sz w:val="28"/>
          <w:szCs w:val="28"/>
          <w:lang w:val="kk-KZ"/>
        </w:rPr>
        <w:t xml:space="preserve">, сондықтан біз алдымен ет бағытындағы құс </w:t>
      </w:r>
      <w:r w:rsidR="00EB4D9F">
        <w:rPr>
          <w:rFonts w:ascii="Times New Roman" w:hAnsi="Times New Roman" w:cs="Times New Roman"/>
          <w:sz w:val="28"/>
          <w:szCs w:val="28"/>
          <w:lang w:val="kk-KZ"/>
        </w:rPr>
        <w:t>кәсіпорынның</w:t>
      </w:r>
      <w:r w:rsidR="00EB4D9F" w:rsidRPr="00EB4D9F">
        <w:rPr>
          <w:rFonts w:ascii="Times New Roman" w:hAnsi="Times New Roman" w:cs="Times New Roman"/>
          <w:sz w:val="28"/>
          <w:szCs w:val="28"/>
          <w:lang w:val="kk-KZ"/>
        </w:rPr>
        <w:t xml:space="preserve"> қызмет түрлерін анықтадық</w:t>
      </w:r>
      <w:r w:rsidR="00913D55">
        <w:rPr>
          <w:rFonts w:ascii="Times New Roman" w:hAnsi="Times New Roman" w:cs="Times New Roman"/>
          <w:sz w:val="28"/>
          <w:szCs w:val="28"/>
          <w:lang w:val="kk-KZ"/>
        </w:rPr>
        <w:t xml:space="preserve"> (кесте 12</w:t>
      </w:r>
      <w:r w:rsidR="00DD2BF1">
        <w:rPr>
          <w:rFonts w:ascii="Times New Roman" w:hAnsi="Times New Roman" w:cs="Times New Roman"/>
          <w:sz w:val="28"/>
          <w:szCs w:val="28"/>
          <w:lang w:val="kk-KZ"/>
        </w:rPr>
        <w:t>)</w:t>
      </w:r>
      <w:r w:rsidR="00EB4D9F">
        <w:rPr>
          <w:rFonts w:ascii="Times New Roman" w:hAnsi="Times New Roman" w:cs="Times New Roman"/>
          <w:sz w:val="28"/>
          <w:szCs w:val="28"/>
          <w:lang w:val="kk-KZ"/>
        </w:rPr>
        <w:t>.</w:t>
      </w:r>
    </w:p>
    <w:p w:rsidR="00E44EEE" w:rsidRPr="00E5360A" w:rsidRDefault="00E44EEE" w:rsidP="00E44EEE">
      <w:pPr>
        <w:spacing w:after="0" w:line="240" w:lineRule="auto"/>
        <w:jc w:val="both"/>
        <w:rPr>
          <w:rFonts w:ascii="Times New Roman" w:hAnsi="Times New Roman" w:cs="Times New Roman"/>
          <w:sz w:val="28"/>
          <w:szCs w:val="28"/>
          <w:lang w:val="kk-KZ"/>
        </w:rPr>
      </w:pPr>
    </w:p>
    <w:p w:rsidR="00E44EEE" w:rsidRPr="00E5360A" w:rsidRDefault="00913D55" w:rsidP="00E44EE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12</w:t>
      </w:r>
      <w:r w:rsidR="00E44EEE" w:rsidRPr="00E5360A">
        <w:rPr>
          <w:rFonts w:ascii="Times New Roman" w:hAnsi="Times New Roman" w:cs="Times New Roman"/>
          <w:sz w:val="28"/>
          <w:szCs w:val="28"/>
          <w:lang w:val="kk-KZ"/>
        </w:rPr>
        <w:t xml:space="preserve"> – </w:t>
      </w:r>
      <w:r w:rsidR="00E44EEE">
        <w:rPr>
          <w:rFonts w:ascii="Times New Roman" w:hAnsi="Times New Roman" w:cs="Times New Roman"/>
          <w:sz w:val="28"/>
          <w:szCs w:val="28"/>
          <w:lang w:val="kk-KZ"/>
        </w:rPr>
        <w:t>Қ</w:t>
      </w:r>
      <w:r w:rsidR="00E44EEE" w:rsidRPr="00E5360A">
        <w:rPr>
          <w:rFonts w:ascii="Times New Roman" w:hAnsi="Times New Roman" w:cs="Times New Roman"/>
          <w:sz w:val="28"/>
          <w:szCs w:val="28"/>
          <w:lang w:val="kk-KZ"/>
        </w:rPr>
        <w:t>ызмет түрлері және оларға тиісті шығындар тасымалдаушылары</w:t>
      </w:r>
    </w:p>
    <w:p w:rsidR="00E44EEE" w:rsidRPr="00E5360A" w:rsidRDefault="00E44EEE" w:rsidP="00E44EEE">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738"/>
        <w:gridCol w:w="4678"/>
        <w:gridCol w:w="4104"/>
      </w:tblGrid>
      <w:tr w:rsidR="00E44EEE" w:rsidRPr="0048574A" w:rsidTr="00E44EEE">
        <w:tc>
          <w:tcPr>
            <w:tcW w:w="738" w:type="dxa"/>
          </w:tcPr>
          <w:p w:rsidR="00E44EEE" w:rsidRPr="00A64215" w:rsidRDefault="00E44EEE" w:rsidP="00E44EE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Код</w:t>
            </w:r>
          </w:p>
        </w:tc>
        <w:tc>
          <w:tcPr>
            <w:tcW w:w="4678" w:type="dxa"/>
          </w:tcPr>
          <w:p w:rsidR="00E44EEE" w:rsidRPr="00A64215" w:rsidRDefault="00E44EEE" w:rsidP="00E44EEE">
            <w:pPr>
              <w:jc w:val="both"/>
              <w:rPr>
                <w:rFonts w:ascii="Times New Roman" w:hAnsi="Times New Roman" w:cs="Times New Roman"/>
                <w:sz w:val="24"/>
                <w:szCs w:val="24"/>
              </w:rPr>
            </w:pPr>
            <w:r w:rsidRPr="00A64215">
              <w:rPr>
                <w:rFonts w:ascii="Times New Roman" w:hAnsi="Times New Roman" w:cs="Times New Roman"/>
                <w:sz w:val="24"/>
                <w:szCs w:val="24"/>
                <w:lang w:val="en-US"/>
              </w:rPr>
              <w:t>Қызмет түрлері</w:t>
            </w:r>
          </w:p>
        </w:tc>
        <w:tc>
          <w:tcPr>
            <w:tcW w:w="4104" w:type="dxa"/>
          </w:tcPr>
          <w:p w:rsidR="00E44EEE" w:rsidRPr="00A64215" w:rsidRDefault="00E44EEE" w:rsidP="00E44EE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 xml:space="preserve">Шығындар тасымалдаушылары </w:t>
            </w:r>
          </w:p>
        </w:tc>
      </w:tr>
      <w:tr w:rsidR="00E44EEE" w:rsidRPr="00962AF9" w:rsidTr="00E44EEE">
        <w:tc>
          <w:tcPr>
            <w:tcW w:w="738" w:type="dxa"/>
          </w:tcPr>
          <w:p w:rsidR="00E44EEE" w:rsidRPr="00A64215" w:rsidRDefault="00E44EEE" w:rsidP="00E44EE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A1</w:t>
            </w:r>
          </w:p>
        </w:tc>
        <w:tc>
          <w:tcPr>
            <w:tcW w:w="4678" w:type="dxa"/>
          </w:tcPr>
          <w:p w:rsidR="00E44EEE" w:rsidRPr="00A64215" w:rsidRDefault="00E44EEE" w:rsidP="00E44EE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Ж</w:t>
            </w:r>
            <w:r w:rsidRPr="00A64215">
              <w:rPr>
                <w:rFonts w:ascii="Times New Roman" w:hAnsi="Times New Roman" w:cs="Times New Roman"/>
                <w:sz w:val="24"/>
                <w:szCs w:val="24"/>
                <w:lang w:val="kk-KZ"/>
              </w:rPr>
              <w:t>өндеу ж</w:t>
            </w:r>
            <w:r w:rsidRPr="00A64215">
              <w:rPr>
                <w:rFonts w:ascii="Times New Roman" w:hAnsi="Times New Roman" w:cs="Times New Roman"/>
                <w:sz w:val="24"/>
                <w:szCs w:val="24"/>
                <w:lang w:val="en-US"/>
              </w:rPr>
              <w:t>ас төлдері</w:t>
            </w:r>
            <w:r w:rsidRPr="00A64215">
              <w:rPr>
                <w:rFonts w:ascii="Times New Roman" w:hAnsi="Times New Roman" w:cs="Times New Roman"/>
                <w:sz w:val="24"/>
                <w:szCs w:val="24"/>
                <w:lang w:val="kk-KZ"/>
              </w:rPr>
              <w:t>н</w:t>
            </w:r>
            <w:r w:rsidRPr="00A64215">
              <w:rPr>
                <w:rFonts w:ascii="Times New Roman" w:hAnsi="Times New Roman" w:cs="Times New Roman"/>
                <w:sz w:val="24"/>
                <w:szCs w:val="24"/>
                <w:lang w:val="en-US"/>
              </w:rPr>
              <w:t xml:space="preserve"> өсіру</w:t>
            </w:r>
          </w:p>
        </w:tc>
        <w:tc>
          <w:tcPr>
            <w:tcW w:w="4104" w:type="dxa"/>
          </w:tcPr>
          <w:p w:rsidR="00E44EEE" w:rsidRPr="00A64215" w:rsidRDefault="00E44EEE" w:rsidP="00E44EEE">
            <w:pPr>
              <w:jc w:val="both"/>
              <w:rPr>
                <w:rFonts w:ascii="Times New Roman" w:hAnsi="Times New Roman" w:cs="Times New Roman"/>
                <w:sz w:val="24"/>
                <w:szCs w:val="24"/>
                <w:lang w:val="en-US"/>
              </w:rPr>
            </w:pPr>
            <w:r w:rsidRPr="00A64215">
              <w:rPr>
                <w:rFonts w:ascii="Times New Roman" w:hAnsi="Times New Roman" w:cs="Times New Roman"/>
                <w:sz w:val="24"/>
                <w:szCs w:val="24"/>
              </w:rPr>
              <w:t>Ата</w:t>
            </w:r>
            <w:r w:rsidRPr="00A64215">
              <w:rPr>
                <w:rFonts w:ascii="Times New Roman" w:hAnsi="Times New Roman" w:cs="Times New Roman"/>
                <w:sz w:val="24"/>
                <w:szCs w:val="24"/>
                <w:lang w:val="en-US"/>
              </w:rPr>
              <w:t>-</w:t>
            </w:r>
            <w:r w:rsidRPr="00A64215">
              <w:rPr>
                <w:rFonts w:ascii="Times New Roman" w:hAnsi="Times New Roman" w:cs="Times New Roman"/>
                <w:sz w:val="24"/>
                <w:szCs w:val="24"/>
              </w:rPr>
              <w:t>енелік</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табынды</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толықтыруға</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арналған</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жас</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құстард</w:t>
            </w:r>
            <w:r w:rsidRPr="00A64215">
              <w:rPr>
                <w:rFonts w:ascii="Times New Roman" w:hAnsi="Times New Roman" w:cs="Times New Roman"/>
                <w:sz w:val="24"/>
                <w:szCs w:val="24"/>
                <w:lang w:val="kk-KZ"/>
              </w:rPr>
              <w:t>ы</w:t>
            </w:r>
            <w:r w:rsidRPr="00A64215">
              <w:rPr>
                <w:rFonts w:ascii="Times New Roman" w:hAnsi="Times New Roman" w:cs="Times New Roman"/>
                <w:sz w:val="24"/>
                <w:szCs w:val="24"/>
              </w:rPr>
              <w:t>ң</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саны</w:t>
            </w:r>
          </w:p>
        </w:tc>
      </w:tr>
      <w:tr w:rsidR="00E44EEE" w:rsidRPr="00962AF9" w:rsidTr="00E44EEE">
        <w:tc>
          <w:tcPr>
            <w:tcW w:w="738" w:type="dxa"/>
          </w:tcPr>
          <w:p w:rsidR="00E44EEE" w:rsidRPr="00A64215" w:rsidRDefault="00E44EEE" w:rsidP="00E44EEE">
            <w:pPr>
              <w:jc w:val="both"/>
              <w:rPr>
                <w:rFonts w:ascii="Times New Roman" w:hAnsi="Times New Roman" w:cs="Times New Roman"/>
                <w:sz w:val="24"/>
                <w:szCs w:val="24"/>
              </w:rPr>
            </w:pPr>
            <w:r w:rsidRPr="00A64215">
              <w:rPr>
                <w:rFonts w:ascii="Times New Roman" w:hAnsi="Times New Roman" w:cs="Times New Roman"/>
                <w:sz w:val="24"/>
                <w:szCs w:val="24"/>
                <w:lang w:val="en-US"/>
              </w:rPr>
              <w:t>A2</w:t>
            </w:r>
          </w:p>
        </w:tc>
        <w:tc>
          <w:tcPr>
            <w:tcW w:w="4678" w:type="dxa"/>
          </w:tcPr>
          <w:p w:rsidR="00E44EEE" w:rsidRPr="00A64215" w:rsidRDefault="00E44EEE" w:rsidP="00E44EE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Ата-енелік табынды ұстау – инкубациялық жұмыртқа</w:t>
            </w:r>
          </w:p>
        </w:tc>
        <w:tc>
          <w:tcPr>
            <w:tcW w:w="4104" w:type="dxa"/>
          </w:tcPr>
          <w:p w:rsidR="00E44EEE" w:rsidRPr="00A64215" w:rsidRDefault="00A64215" w:rsidP="00E44EE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Инкубацияға жіберілетін гибридті жұмыртқалардың саны</w:t>
            </w:r>
          </w:p>
        </w:tc>
      </w:tr>
      <w:tr w:rsidR="00D66B3E" w:rsidRPr="00962AF9" w:rsidTr="00E44EEE">
        <w:tc>
          <w:tcPr>
            <w:tcW w:w="738"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lang w:val="en-US"/>
              </w:rPr>
              <w:t>A3</w:t>
            </w:r>
          </w:p>
        </w:tc>
        <w:tc>
          <w:tcPr>
            <w:tcW w:w="4678" w:type="dxa"/>
          </w:tcPr>
          <w:p w:rsidR="00D66B3E" w:rsidRPr="00A64215" w:rsidRDefault="00D66B3E" w:rsidP="00D66B3E">
            <w:pPr>
              <w:jc w:val="both"/>
              <w:rPr>
                <w:rFonts w:ascii="Times New Roman" w:hAnsi="Times New Roman" w:cs="Times New Roman"/>
                <w:sz w:val="24"/>
                <w:szCs w:val="24"/>
                <w:lang w:val="kk-KZ"/>
              </w:rPr>
            </w:pPr>
            <w:r>
              <w:rPr>
                <w:rFonts w:ascii="Times New Roman" w:hAnsi="Times New Roman" w:cs="Times New Roman"/>
                <w:sz w:val="24"/>
                <w:szCs w:val="24"/>
                <w:lang w:val="kk-KZ"/>
              </w:rPr>
              <w:t>Жұмыртқаларды сұрыптау</w:t>
            </w:r>
          </w:p>
        </w:tc>
        <w:tc>
          <w:tcPr>
            <w:tcW w:w="4104" w:type="dxa"/>
          </w:tcPr>
          <w:p w:rsidR="00D66B3E" w:rsidRDefault="00D66B3E" w:rsidP="00D66B3E">
            <w:pPr>
              <w:jc w:val="both"/>
              <w:rPr>
                <w:rFonts w:ascii="Times New Roman" w:hAnsi="Times New Roman" w:cs="Times New Roman"/>
                <w:sz w:val="24"/>
                <w:szCs w:val="24"/>
                <w:lang w:val="kk-KZ"/>
              </w:rPr>
            </w:pPr>
            <w:r>
              <w:rPr>
                <w:rFonts w:ascii="Times New Roman" w:hAnsi="Times New Roman" w:cs="Times New Roman"/>
                <w:sz w:val="24"/>
                <w:szCs w:val="24"/>
                <w:lang w:val="kk-KZ"/>
              </w:rPr>
              <w:t>И</w:t>
            </w:r>
            <w:r w:rsidRPr="00A64215">
              <w:rPr>
                <w:rFonts w:ascii="Times New Roman" w:hAnsi="Times New Roman" w:cs="Times New Roman"/>
                <w:sz w:val="24"/>
                <w:szCs w:val="24"/>
                <w:lang w:val="kk-KZ"/>
              </w:rPr>
              <w:t>нкубациялық жұмыртқа</w:t>
            </w:r>
            <w:r>
              <w:rPr>
                <w:rFonts w:ascii="Times New Roman" w:hAnsi="Times New Roman" w:cs="Times New Roman"/>
                <w:sz w:val="24"/>
                <w:szCs w:val="24"/>
                <w:lang w:val="kk-KZ"/>
              </w:rPr>
              <w:t>лар</w:t>
            </w:r>
          </w:p>
          <w:p w:rsidR="003B6493" w:rsidRPr="00A64215" w:rsidRDefault="003B6493" w:rsidP="00D66B3E">
            <w:pPr>
              <w:jc w:val="both"/>
              <w:rPr>
                <w:rFonts w:ascii="Times New Roman" w:hAnsi="Times New Roman" w:cs="Times New Roman"/>
                <w:sz w:val="24"/>
                <w:szCs w:val="24"/>
                <w:lang w:val="kk-KZ"/>
              </w:rPr>
            </w:pPr>
            <w:r w:rsidRPr="003B6493">
              <w:rPr>
                <w:rFonts w:ascii="Times New Roman" w:hAnsi="Times New Roman" w:cs="Times New Roman"/>
                <w:sz w:val="24"/>
                <w:szCs w:val="24"/>
                <w:lang w:val="kk-KZ"/>
              </w:rPr>
              <w:t>Инкубациялық және тауарлық жұмыртқа саны</w:t>
            </w:r>
          </w:p>
        </w:tc>
      </w:tr>
      <w:tr w:rsidR="00D66B3E" w:rsidTr="00E44EEE">
        <w:tc>
          <w:tcPr>
            <w:tcW w:w="73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A4</w:t>
            </w:r>
          </w:p>
        </w:tc>
        <w:tc>
          <w:tcPr>
            <w:tcW w:w="4678" w:type="dxa"/>
          </w:tcPr>
          <w:p w:rsidR="00D66B3E" w:rsidRPr="00A64215" w:rsidRDefault="00D66B3E" w:rsidP="00D66B3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Инкубатор – бордақылауға жіберілетін тәуліктік шөже балапандарды шығару</w:t>
            </w:r>
          </w:p>
        </w:tc>
        <w:tc>
          <w:tcPr>
            <w:tcW w:w="4104"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 xml:space="preserve">Тәуліктік </w:t>
            </w:r>
            <w:r w:rsidRPr="00A64215">
              <w:rPr>
                <w:rFonts w:ascii="Times New Roman" w:hAnsi="Times New Roman" w:cs="Times New Roman"/>
                <w:sz w:val="24"/>
                <w:szCs w:val="24"/>
                <w:lang w:val="kk-KZ"/>
              </w:rPr>
              <w:t xml:space="preserve">шөже </w:t>
            </w:r>
            <w:r w:rsidRPr="00A64215">
              <w:rPr>
                <w:rFonts w:ascii="Times New Roman" w:hAnsi="Times New Roman" w:cs="Times New Roman"/>
                <w:sz w:val="24"/>
                <w:szCs w:val="24"/>
              </w:rPr>
              <w:t>балапан</w:t>
            </w:r>
            <w:r w:rsidRPr="00A64215">
              <w:rPr>
                <w:rFonts w:ascii="Times New Roman" w:hAnsi="Times New Roman" w:cs="Times New Roman"/>
                <w:sz w:val="24"/>
                <w:szCs w:val="24"/>
                <w:lang w:val="kk-KZ"/>
              </w:rPr>
              <w:t>дар</w:t>
            </w:r>
            <w:r w:rsidRPr="00A64215">
              <w:rPr>
                <w:rFonts w:ascii="Times New Roman" w:hAnsi="Times New Roman" w:cs="Times New Roman"/>
                <w:sz w:val="24"/>
                <w:szCs w:val="24"/>
              </w:rPr>
              <w:t xml:space="preserve"> саны</w:t>
            </w:r>
          </w:p>
        </w:tc>
      </w:tr>
      <w:tr w:rsidR="00D66B3E" w:rsidTr="00E44EEE">
        <w:tc>
          <w:tcPr>
            <w:tcW w:w="73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A5</w:t>
            </w:r>
          </w:p>
        </w:tc>
        <w:tc>
          <w:tcPr>
            <w:tcW w:w="4678" w:type="dxa"/>
          </w:tcPr>
          <w:p w:rsidR="00D66B3E" w:rsidRPr="00A64215" w:rsidRDefault="00D66B3E" w:rsidP="00D66B3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Бройлер тауықтарын бордақылау цехында өсіру</w:t>
            </w:r>
          </w:p>
        </w:tc>
        <w:tc>
          <w:tcPr>
            <w:tcW w:w="4104"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 xml:space="preserve">Тірі </w:t>
            </w:r>
            <w:r w:rsidRPr="00A64215">
              <w:rPr>
                <w:rFonts w:ascii="Times New Roman" w:hAnsi="Times New Roman" w:cs="Times New Roman"/>
                <w:sz w:val="24"/>
                <w:szCs w:val="24"/>
                <w:lang w:val="kk-KZ"/>
              </w:rPr>
              <w:t xml:space="preserve">бройлер </w:t>
            </w:r>
            <w:r w:rsidRPr="00A64215">
              <w:rPr>
                <w:rFonts w:ascii="Times New Roman" w:hAnsi="Times New Roman" w:cs="Times New Roman"/>
                <w:sz w:val="24"/>
                <w:szCs w:val="24"/>
              </w:rPr>
              <w:t>құстардың саны</w:t>
            </w:r>
          </w:p>
        </w:tc>
      </w:tr>
      <w:tr w:rsidR="00D66B3E" w:rsidTr="00E44EEE">
        <w:tc>
          <w:tcPr>
            <w:tcW w:w="73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A6</w:t>
            </w:r>
          </w:p>
        </w:tc>
        <w:tc>
          <w:tcPr>
            <w:tcW w:w="467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rPr>
              <w:t>Бройлер</w:t>
            </w:r>
            <w:r w:rsidRPr="00A64215">
              <w:rPr>
                <w:rFonts w:ascii="Times New Roman" w:hAnsi="Times New Roman" w:cs="Times New Roman"/>
                <w:sz w:val="24"/>
                <w:szCs w:val="24"/>
                <w:lang w:val="kk-KZ"/>
              </w:rPr>
              <w:t xml:space="preserve"> тауықтарын</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құсхана</w:t>
            </w:r>
            <w:r w:rsidRPr="00A64215">
              <w:rPr>
                <w:rFonts w:ascii="Times New Roman" w:hAnsi="Times New Roman" w:cs="Times New Roman"/>
                <w:sz w:val="24"/>
                <w:szCs w:val="24"/>
                <w:lang w:val="kk-KZ"/>
              </w:rPr>
              <w:t>ларда</w:t>
            </w:r>
            <w:r w:rsidRPr="00A64215">
              <w:rPr>
                <w:rFonts w:ascii="Times New Roman" w:hAnsi="Times New Roman" w:cs="Times New Roman"/>
                <w:sz w:val="24"/>
                <w:szCs w:val="24"/>
              </w:rPr>
              <w:t>н</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сою</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цехына</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жеткізу</w:t>
            </w:r>
          </w:p>
        </w:tc>
        <w:tc>
          <w:tcPr>
            <w:tcW w:w="4104"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 xml:space="preserve">Тірі </w:t>
            </w:r>
            <w:r w:rsidRPr="00A64215">
              <w:rPr>
                <w:rFonts w:ascii="Times New Roman" w:hAnsi="Times New Roman" w:cs="Times New Roman"/>
                <w:sz w:val="24"/>
                <w:szCs w:val="24"/>
                <w:lang w:val="kk-KZ"/>
              </w:rPr>
              <w:t xml:space="preserve">бройлер </w:t>
            </w:r>
            <w:r w:rsidRPr="00A64215">
              <w:rPr>
                <w:rFonts w:ascii="Times New Roman" w:hAnsi="Times New Roman" w:cs="Times New Roman"/>
                <w:sz w:val="24"/>
                <w:szCs w:val="24"/>
              </w:rPr>
              <w:t>құстардың саны</w:t>
            </w:r>
          </w:p>
        </w:tc>
      </w:tr>
      <w:tr w:rsidR="00D66B3E" w:rsidTr="00E44EEE">
        <w:tc>
          <w:tcPr>
            <w:tcW w:w="73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A7</w:t>
            </w:r>
          </w:p>
        </w:tc>
        <w:tc>
          <w:tcPr>
            <w:tcW w:w="4678"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Сою цехының жабдықтарын пайдалану</w:t>
            </w:r>
          </w:p>
        </w:tc>
        <w:tc>
          <w:tcPr>
            <w:tcW w:w="4104"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Өнім саны</w:t>
            </w:r>
          </w:p>
        </w:tc>
      </w:tr>
      <w:tr w:rsidR="00D66B3E" w:rsidTr="00E44EEE">
        <w:tc>
          <w:tcPr>
            <w:tcW w:w="73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A8</w:t>
            </w:r>
          </w:p>
        </w:tc>
        <w:tc>
          <w:tcPr>
            <w:tcW w:w="467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kk-KZ"/>
              </w:rPr>
              <w:t>Құстарды бастапқы кесу</w:t>
            </w:r>
          </w:p>
        </w:tc>
        <w:tc>
          <w:tcPr>
            <w:tcW w:w="4104" w:type="dxa"/>
          </w:tcPr>
          <w:p w:rsidR="00D66B3E" w:rsidRPr="00A64215" w:rsidRDefault="00D66B3E" w:rsidP="00D66B3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Кесуге жұмсалған уақыт мөлшері</w:t>
            </w:r>
          </w:p>
        </w:tc>
      </w:tr>
      <w:tr w:rsidR="00D66B3E" w:rsidTr="00E44EEE">
        <w:tc>
          <w:tcPr>
            <w:tcW w:w="73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A9</w:t>
            </w:r>
          </w:p>
        </w:tc>
        <w:tc>
          <w:tcPr>
            <w:tcW w:w="467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Екінші</w:t>
            </w:r>
            <w:r w:rsidRPr="00A64215">
              <w:rPr>
                <w:rFonts w:ascii="Times New Roman" w:hAnsi="Times New Roman" w:cs="Times New Roman"/>
                <w:sz w:val="24"/>
                <w:szCs w:val="24"/>
                <w:lang w:val="kk-KZ"/>
              </w:rPr>
              <w:t xml:space="preserve"> мүшелеп</w:t>
            </w:r>
            <w:r w:rsidRPr="00A64215">
              <w:rPr>
                <w:rFonts w:ascii="Times New Roman" w:hAnsi="Times New Roman" w:cs="Times New Roman"/>
                <w:sz w:val="24"/>
                <w:szCs w:val="24"/>
                <w:lang w:val="en-US"/>
              </w:rPr>
              <w:t xml:space="preserve"> кесу</w:t>
            </w:r>
          </w:p>
        </w:tc>
        <w:tc>
          <w:tcPr>
            <w:tcW w:w="4104" w:type="dxa"/>
          </w:tcPr>
          <w:p w:rsidR="00D66B3E" w:rsidRPr="00A64215" w:rsidRDefault="00D66B3E" w:rsidP="00D66B3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Кесуге жұмсалған уақыт мөлшері</w:t>
            </w:r>
          </w:p>
        </w:tc>
      </w:tr>
      <w:tr w:rsidR="00D66B3E" w:rsidTr="00E44EEE">
        <w:tc>
          <w:tcPr>
            <w:tcW w:w="738" w:type="dxa"/>
          </w:tcPr>
          <w:p w:rsidR="00D66B3E" w:rsidRPr="00F32579" w:rsidRDefault="001B6247" w:rsidP="00D66B3E">
            <w:pPr>
              <w:jc w:val="both"/>
              <w:rPr>
                <w:rFonts w:ascii="Times New Roman" w:hAnsi="Times New Roman" w:cs="Times New Roman"/>
                <w:sz w:val="24"/>
                <w:szCs w:val="24"/>
              </w:rPr>
            </w:pPr>
            <w:r>
              <w:rPr>
                <w:rFonts w:ascii="Times New Roman" w:hAnsi="Times New Roman" w:cs="Times New Roman"/>
                <w:sz w:val="24"/>
                <w:szCs w:val="24"/>
              </w:rPr>
              <w:t>А10</w:t>
            </w:r>
          </w:p>
        </w:tc>
        <w:tc>
          <w:tcPr>
            <w:tcW w:w="4678" w:type="dxa"/>
          </w:tcPr>
          <w:p w:rsidR="00D66B3E" w:rsidRPr="00A64215" w:rsidRDefault="00D66B3E" w:rsidP="00D66B3E">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Ұшалар мен ішкі ағзаларды ветеринариялық-санитариялық сараптау (микробқа қарсы жабдық және ерітінділер</w:t>
            </w:r>
          </w:p>
        </w:tc>
        <w:tc>
          <w:tcPr>
            <w:tcW w:w="4104"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Сараптамалар саны</w:t>
            </w:r>
          </w:p>
        </w:tc>
      </w:tr>
      <w:tr w:rsidR="00D66B3E" w:rsidRPr="004C5AC7" w:rsidTr="00E44EEE">
        <w:tc>
          <w:tcPr>
            <w:tcW w:w="738" w:type="dxa"/>
          </w:tcPr>
          <w:p w:rsidR="00D66B3E" w:rsidRPr="001B6247" w:rsidRDefault="001B6247" w:rsidP="00D66B3E">
            <w:pPr>
              <w:jc w:val="both"/>
              <w:rPr>
                <w:rFonts w:ascii="Times New Roman" w:hAnsi="Times New Roman" w:cs="Times New Roman"/>
                <w:sz w:val="24"/>
                <w:szCs w:val="24"/>
              </w:rPr>
            </w:pPr>
            <w:r>
              <w:rPr>
                <w:rFonts w:ascii="Times New Roman" w:hAnsi="Times New Roman" w:cs="Times New Roman"/>
                <w:sz w:val="24"/>
                <w:szCs w:val="24"/>
                <w:lang w:val="en-US"/>
              </w:rPr>
              <w:t>А</w:t>
            </w:r>
            <w:r>
              <w:rPr>
                <w:rFonts w:ascii="Times New Roman" w:hAnsi="Times New Roman" w:cs="Times New Roman"/>
                <w:sz w:val="24"/>
                <w:szCs w:val="24"/>
              </w:rPr>
              <w:t>11</w:t>
            </w:r>
          </w:p>
        </w:tc>
        <w:tc>
          <w:tcPr>
            <w:tcW w:w="4678" w:type="dxa"/>
          </w:tcPr>
          <w:p w:rsidR="00D66B3E" w:rsidRPr="00A64215" w:rsidRDefault="00D66B3E" w:rsidP="00D66B3E">
            <w:pPr>
              <w:jc w:val="both"/>
              <w:rPr>
                <w:rFonts w:ascii="Times New Roman" w:hAnsi="Times New Roman" w:cs="Times New Roman"/>
                <w:sz w:val="24"/>
                <w:szCs w:val="24"/>
                <w:lang w:val="en-US"/>
              </w:rPr>
            </w:pPr>
            <w:r w:rsidRPr="00A64215">
              <w:rPr>
                <w:rFonts w:ascii="Times New Roman" w:hAnsi="Times New Roman" w:cs="Times New Roman"/>
                <w:sz w:val="24"/>
                <w:szCs w:val="24"/>
              </w:rPr>
              <w:t>Өнім</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сапасын</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бақылау</w:t>
            </w:r>
          </w:p>
        </w:tc>
        <w:tc>
          <w:tcPr>
            <w:tcW w:w="4104" w:type="dxa"/>
          </w:tcPr>
          <w:p w:rsidR="00D66B3E" w:rsidRPr="00A64215" w:rsidRDefault="00D66B3E" w:rsidP="00D66B3E">
            <w:pPr>
              <w:jc w:val="both"/>
              <w:rPr>
                <w:rFonts w:ascii="Times New Roman" w:hAnsi="Times New Roman" w:cs="Times New Roman"/>
                <w:sz w:val="24"/>
                <w:szCs w:val="24"/>
              </w:rPr>
            </w:pPr>
            <w:r w:rsidRPr="00A64215">
              <w:rPr>
                <w:rFonts w:ascii="Times New Roman" w:hAnsi="Times New Roman" w:cs="Times New Roman"/>
                <w:sz w:val="24"/>
                <w:szCs w:val="24"/>
              </w:rPr>
              <w:t>Бақылау операцияларының саны</w:t>
            </w:r>
          </w:p>
        </w:tc>
      </w:tr>
      <w:tr w:rsidR="003B6493" w:rsidRPr="00CE3E1C" w:rsidTr="00E44EEE">
        <w:tc>
          <w:tcPr>
            <w:tcW w:w="738" w:type="dxa"/>
          </w:tcPr>
          <w:p w:rsidR="003B6493" w:rsidRPr="00A64215" w:rsidRDefault="003B6493" w:rsidP="003B6493">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A12</w:t>
            </w:r>
          </w:p>
        </w:tc>
        <w:tc>
          <w:tcPr>
            <w:tcW w:w="4678" w:type="dxa"/>
          </w:tcPr>
          <w:p w:rsidR="003B6493" w:rsidRPr="00A64215" w:rsidRDefault="003B6493" w:rsidP="003B6493">
            <w:pPr>
              <w:jc w:val="both"/>
              <w:rPr>
                <w:rFonts w:ascii="Times New Roman" w:hAnsi="Times New Roman" w:cs="Times New Roman"/>
                <w:sz w:val="24"/>
                <w:szCs w:val="24"/>
                <w:highlight w:val="yellow"/>
                <w:lang w:val="en-US"/>
              </w:rPr>
            </w:pPr>
            <w:r w:rsidRPr="00A64215">
              <w:rPr>
                <w:rFonts w:ascii="Times New Roman" w:hAnsi="Times New Roman" w:cs="Times New Roman"/>
                <w:sz w:val="24"/>
                <w:szCs w:val="24"/>
              </w:rPr>
              <w:t>Өнімдер</w:t>
            </w:r>
            <w:r w:rsidRPr="00A64215">
              <w:rPr>
                <w:rFonts w:ascii="Times New Roman" w:hAnsi="Times New Roman" w:cs="Times New Roman"/>
                <w:sz w:val="24"/>
                <w:szCs w:val="24"/>
                <w:lang w:val="kk-KZ"/>
              </w:rPr>
              <w:t>д</w:t>
            </w:r>
            <w:r w:rsidRPr="00A64215">
              <w:rPr>
                <w:rFonts w:ascii="Times New Roman" w:hAnsi="Times New Roman" w:cs="Times New Roman"/>
                <w:sz w:val="24"/>
                <w:szCs w:val="24"/>
              </w:rPr>
              <w:t>і</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вакуумдық</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орау</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және</w:t>
            </w:r>
            <w:r w:rsidRPr="00A64215">
              <w:rPr>
                <w:rFonts w:ascii="Times New Roman" w:hAnsi="Times New Roman" w:cs="Times New Roman"/>
                <w:sz w:val="24"/>
                <w:szCs w:val="24"/>
                <w:lang w:val="en-US"/>
              </w:rPr>
              <w:t xml:space="preserve"> </w:t>
            </w:r>
            <w:r w:rsidRPr="00A64215">
              <w:rPr>
                <w:rFonts w:ascii="Times New Roman" w:hAnsi="Times New Roman" w:cs="Times New Roman"/>
                <w:sz w:val="24"/>
                <w:szCs w:val="24"/>
              </w:rPr>
              <w:t>өлшеу</w:t>
            </w:r>
            <w:r w:rsidRPr="00A64215">
              <w:rPr>
                <w:rFonts w:ascii="Times New Roman" w:hAnsi="Times New Roman" w:cs="Times New Roman"/>
                <w:sz w:val="24"/>
                <w:szCs w:val="24"/>
                <w:lang w:val="en-US"/>
              </w:rPr>
              <w:t xml:space="preserve"> </w:t>
            </w:r>
          </w:p>
        </w:tc>
        <w:tc>
          <w:tcPr>
            <w:tcW w:w="4104" w:type="dxa"/>
          </w:tcPr>
          <w:p w:rsidR="003B6493" w:rsidRPr="00A64215" w:rsidRDefault="003B6493" w:rsidP="003B6493">
            <w:pPr>
              <w:jc w:val="both"/>
              <w:rPr>
                <w:rFonts w:ascii="Times New Roman" w:hAnsi="Times New Roman" w:cs="Times New Roman"/>
                <w:sz w:val="24"/>
                <w:szCs w:val="24"/>
                <w:lang w:val="en-US"/>
              </w:rPr>
            </w:pPr>
            <w:r w:rsidRPr="00A64215">
              <w:rPr>
                <w:rFonts w:ascii="Times New Roman" w:hAnsi="Times New Roman" w:cs="Times New Roman"/>
                <w:sz w:val="24"/>
                <w:szCs w:val="24"/>
              </w:rPr>
              <w:t>Өнім саны</w:t>
            </w:r>
          </w:p>
        </w:tc>
      </w:tr>
      <w:tr w:rsidR="003B6493" w:rsidRPr="00CE3E1C" w:rsidTr="00E44EEE">
        <w:tc>
          <w:tcPr>
            <w:tcW w:w="738" w:type="dxa"/>
          </w:tcPr>
          <w:p w:rsidR="003B6493" w:rsidRPr="00A64215" w:rsidRDefault="003B6493" w:rsidP="003B6493">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A13</w:t>
            </w:r>
          </w:p>
        </w:tc>
        <w:tc>
          <w:tcPr>
            <w:tcW w:w="4678" w:type="dxa"/>
          </w:tcPr>
          <w:p w:rsidR="003B6493" w:rsidRPr="00A64215" w:rsidRDefault="003B6493" w:rsidP="003B6493">
            <w:pPr>
              <w:jc w:val="both"/>
              <w:rPr>
                <w:rFonts w:ascii="Times New Roman" w:hAnsi="Times New Roman" w:cs="Times New Roman"/>
                <w:sz w:val="24"/>
                <w:szCs w:val="24"/>
                <w:highlight w:val="yellow"/>
                <w:lang w:val="en-US"/>
              </w:rPr>
            </w:pPr>
            <w:r w:rsidRPr="00A64215">
              <w:rPr>
                <w:rFonts w:ascii="Times New Roman" w:hAnsi="Times New Roman" w:cs="Times New Roman"/>
                <w:sz w:val="24"/>
                <w:szCs w:val="24"/>
                <w:lang w:val="en-US"/>
              </w:rPr>
              <w:t>Салқындату</w:t>
            </w:r>
          </w:p>
        </w:tc>
        <w:tc>
          <w:tcPr>
            <w:tcW w:w="4104" w:type="dxa"/>
          </w:tcPr>
          <w:p w:rsidR="003B6493" w:rsidRPr="00A64215" w:rsidRDefault="003B6493" w:rsidP="003B6493">
            <w:pPr>
              <w:jc w:val="both"/>
              <w:rPr>
                <w:rFonts w:ascii="Times New Roman" w:hAnsi="Times New Roman" w:cs="Times New Roman"/>
                <w:sz w:val="24"/>
                <w:szCs w:val="24"/>
              </w:rPr>
            </w:pPr>
            <w:r w:rsidRPr="00A64215">
              <w:rPr>
                <w:rFonts w:ascii="Times New Roman" w:hAnsi="Times New Roman" w:cs="Times New Roman"/>
                <w:sz w:val="24"/>
                <w:szCs w:val="24"/>
              </w:rPr>
              <w:t>Салқындатылған өнім саны</w:t>
            </w:r>
          </w:p>
        </w:tc>
      </w:tr>
      <w:tr w:rsidR="003B6493" w:rsidRPr="00CE3E1C" w:rsidTr="00E44EEE">
        <w:tc>
          <w:tcPr>
            <w:tcW w:w="738" w:type="dxa"/>
          </w:tcPr>
          <w:p w:rsidR="003B6493" w:rsidRPr="00A64215" w:rsidRDefault="003B6493" w:rsidP="003B6493">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A14</w:t>
            </w:r>
          </w:p>
        </w:tc>
        <w:tc>
          <w:tcPr>
            <w:tcW w:w="4678" w:type="dxa"/>
          </w:tcPr>
          <w:p w:rsidR="003B6493" w:rsidRPr="00A64215" w:rsidRDefault="003B6493" w:rsidP="003B6493">
            <w:pPr>
              <w:jc w:val="both"/>
              <w:rPr>
                <w:rFonts w:ascii="Times New Roman" w:hAnsi="Times New Roman" w:cs="Times New Roman"/>
                <w:sz w:val="24"/>
                <w:szCs w:val="24"/>
                <w:highlight w:val="yellow"/>
                <w:lang w:val="en-US"/>
              </w:rPr>
            </w:pPr>
            <w:r w:rsidRPr="00A64215">
              <w:rPr>
                <w:rFonts w:ascii="Times New Roman" w:hAnsi="Times New Roman" w:cs="Times New Roman"/>
                <w:sz w:val="24"/>
                <w:szCs w:val="24"/>
                <w:lang w:val="en-US"/>
              </w:rPr>
              <w:t>Мұздату</w:t>
            </w:r>
          </w:p>
        </w:tc>
        <w:tc>
          <w:tcPr>
            <w:tcW w:w="4104" w:type="dxa"/>
          </w:tcPr>
          <w:p w:rsidR="003B6493" w:rsidRPr="00A64215" w:rsidRDefault="003B6493" w:rsidP="003B6493">
            <w:pPr>
              <w:jc w:val="both"/>
              <w:rPr>
                <w:rFonts w:ascii="Times New Roman" w:hAnsi="Times New Roman" w:cs="Times New Roman"/>
                <w:sz w:val="24"/>
                <w:szCs w:val="24"/>
              </w:rPr>
            </w:pPr>
            <w:r w:rsidRPr="00A64215">
              <w:rPr>
                <w:rFonts w:ascii="Times New Roman" w:hAnsi="Times New Roman" w:cs="Times New Roman"/>
                <w:sz w:val="24"/>
                <w:szCs w:val="24"/>
              </w:rPr>
              <w:t>Мұздатылған өнім саны</w:t>
            </w:r>
          </w:p>
        </w:tc>
      </w:tr>
      <w:tr w:rsidR="003B6493" w:rsidRPr="00771D7B" w:rsidTr="00E44EEE">
        <w:tc>
          <w:tcPr>
            <w:tcW w:w="738" w:type="dxa"/>
          </w:tcPr>
          <w:p w:rsidR="003B6493" w:rsidRPr="00A64215" w:rsidRDefault="003B6493" w:rsidP="003B6493">
            <w:pPr>
              <w:jc w:val="both"/>
              <w:rPr>
                <w:rFonts w:ascii="Times New Roman" w:hAnsi="Times New Roman" w:cs="Times New Roman"/>
                <w:sz w:val="24"/>
                <w:szCs w:val="24"/>
                <w:lang w:val="en-US"/>
              </w:rPr>
            </w:pPr>
            <w:r w:rsidRPr="00A64215">
              <w:rPr>
                <w:rFonts w:ascii="Times New Roman" w:hAnsi="Times New Roman" w:cs="Times New Roman"/>
                <w:sz w:val="24"/>
                <w:szCs w:val="24"/>
                <w:lang w:val="en-US"/>
              </w:rPr>
              <w:t>A15</w:t>
            </w:r>
          </w:p>
        </w:tc>
        <w:tc>
          <w:tcPr>
            <w:tcW w:w="4678" w:type="dxa"/>
          </w:tcPr>
          <w:p w:rsidR="003B6493" w:rsidRPr="00A64215" w:rsidRDefault="003B6493" w:rsidP="003B6493">
            <w:pPr>
              <w:jc w:val="both"/>
              <w:rPr>
                <w:rFonts w:ascii="Times New Roman" w:hAnsi="Times New Roman" w:cs="Times New Roman"/>
                <w:sz w:val="24"/>
                <w:szCs w:val="24"/>
                <w:highlight w:val="yellow"/>
                <w:lang w:val="kk-KZ"/>
              </w:rPr>
            </w:pPr>
            <w:r w:rsidRPr="00A64215">
              <w:rPr>
                <w:rFonts w:ascii="Times New Roman" w:hAnsi="Times New Roman" w:cs="Times New Roman"/>
                <w:sz w:val="24"/>
                <w:szCs w:val="24"/>
                <w:lang w:val="kk-KZ"/>
              </w:rPr>
              <w:t>Өнімдерді суықкомбинаттарда сақтау</w:t>
            </w:r>
          </w:p>
        </w:tc>
        <w:tc>
          <w:tcPr>
            <w:tcW w:w="4104" w:type="dxa"/>
          </w:tcPr>
          <w:p w:rsidR="003B6493" w:rsidRPr="00A64215" w:rsidRDefault="003B6493" w:rsidP="003B6493">
            <w:pPr>
              <w:jc w:val="both"/>
              <w:rPr>
                <w:rFonts w:ascii="Times New Roman" w:hAnsi="Times New Roman" w:cs="Times New Roman"/>
                <w:sz w:val="24"/>
                <w:szCs w:val="24"/>
              </w:rPr>
            </w:pPr>
            <w:r w:rsidRPr="00A64215">
              <w:rPr>
                <w:rFonts w:ascii="Times New Roman" w:hAnsi="Times New Roman" w:cs="Times New Roman"/>
                <w:sz w:val="24"/>
                <w:szCs w:val="24"/>
              </w:rPr>
              <w:t>Өнім саны</w:t>
            </w:r>
          </w:p>
        </w:tc>
      </w:tr>
      <w:tr w:rsidR="003B6493" w:rsidRPr="00CE3E1C" w:rsidTr="00E44EEE">
        <w:tc>
          <w:tcPr>
            <w:tcW w:w="738" w:type="dxa"/>
          </w:tcPr>
          <w:p w:rsidR="003B6493" w:rsidRPr="003B6493" w:rsidRDefault="003B6493" w:rsidP="003B6493">
            <w:pPr>
              <w:jc w:val="both"/>
              <w:rPr>
                <w:rFonts w:ascii="Times New Roman" w:hAnsi="Times New Roman" w:cs="Times New Roman"/>
                <w:sz w:val="24"/>
                <w:szCs w:val="24"/>
              </w:rPr>
            </w:pPr>
            <w:r>
              <w:rPr>
                <w:rFonts w:ascii="Times New Roman" w:hAnsi="Times New Roman" w:cs="Times New Roman"/>
                <w:sz w:val="24"/>
                <w:szCs w:val="24"/>
              </w:rPr>
              <w:t>А16</w:t>
            </w:r>
          </w:p>
        </w:tc>
        <w:tc>
          <w:tcPr>
            <w:tcW w:w="4678" w:type="dxa"/>
          </w:tcPr>
          <w:p w:rsidR="003B6493" w:rsidRPr="00A64215" w:rsidRDefault="003B6493" w:rsidP="003B6493">
            <w:pPr>
              <w:jc w:val="both"/>
              <w:rPr>
                <w:rFonts w:ascii="Times New Roman" w:hAnsi="Times New Roman" w:cs="Times New Roman"/>
                <w:sz w:val="24"/>
                <w:szCs w:val="24"/>
                <w:highlight w:val="yellow"/>
              </w:rPr>
            </w:pPr>
            <w:r w:rsidRPr="00A64215">
              <w:rPr>
                <w:rFonts w:ascii="Times New Roman" w:hAnsi="Times New Roman" w:cs="Times New Roman"/>
                <w:sz w:val="24"/>
                <w:szCs w:val="24"/>
              </w:rPr>
              <w:t>Сатып алушыларға жеткізу</w:t>
            </w:r>
            <w:r w:rsidRPr="00A64215">
              <w:rPr>
                <w:rFonts w:ascii="Times New Roman" w:hAnsi="Times New Roman" w:cs="Times New Roman"/>
                <w:sz w:val="24"/>
                <w:szCs w:val="24"/>
                <w:highlight w:val="yellow"/>
              </w:rPr>
              <w:t xml:space="preserve"> </w:t>
            </w:r>
          </w:p>
        </w:tc>
        <w:tc>
          <w:tcPr>
            <w:tcW w:w="4104" w:type="dxa"/>
          </w:tcPr>
          <w:p w:rsidR="003B6493" w:rsidRPr="00A64215" w:rsidRDefault="003B6493" w:rsidP="003B6493">
            <w:pPr>
              <w:jc w:val="both"/>
              <w:rPr>
                <w:rFonts w:ascii="Times New Roman" w:hAnsi="Times New Roman" w:cs="Times New Roman"/>
                <w:sz w:val="24"/>
                <w:szCs w:val="24"/>
                <w:lang w:val="en-US"/>
              </w:rPr>
            </w:pPr>
            <w:r w:rsidRPr="00A64215">
              <w:rPr>
                <w:rFonts w:ascii="Times New Roman" w:hAnsi="Times New Roman" w:cs="Times New Roman"/>
                <w:sz w:val="24"/>
                <w:szCs w:val="24"/>
              </w:rPr>
              <w:t>Өнім саны</w:t>
            </w:r>
          </w:p>
        </w:tc>
      </w:tr>
      <w:tr w:rsidR="003B6493" w:rsidTr="00E44EEE">
        <w:trPr>
          <w:trHeight w:val="351"/>
        </w:trPr>
        <w:tc>
          <w:tcPr>
            <w:tcW w:w="9520" w:type="dxa"/>
            <w:gridSpan w:val="3"/>
          </w:tcPr>
          <w:p w:rsidR="003B6493" w:rsidRPr="00A64215" w:rsidRDefault="003B6493" w:rsidP="003B6493">
            <w:pPr>
              <w:jc w:val="both"/>
              <w:rPr>
                <w:rFonts w:ascii="Times New Roman" w:hAnsi="Times New Roman" w:cs="Times New Roman"/>
                <w:sz w:val="24"/>
                <w:szCs w:val="24"/>
              </w:rPr>
            </w:pPr>
            <w:r w:rsidRPr="00A64215">
              <w:rPr>
                <w:rFonts w:ascii="Times New Roman" w:hAnsi="Times New Roman" w:cs="Times New Roman"/>
                <w:sz w:val="24"/>
                <w:szCs w:val="24"/>
                <w:lang w:val="kk-KZ"/>
              </w:rPr>
              <w:t>Ескерту –  Автормен әзірленген</w:t>
            </w:r>
          </w:p>
        </w:tc>
      </w:tr>
    </w:tbl>
    <w:p w:rsidR="00E44EEE" w:rsidRDefault="00E44EEE" w:rsidP="00E44EEE">
      <w:pPr>
        <w:spacing w:after="0" w:line="240" w:lineRule="auto"/>
        <w:ind w:firstLine="709"/>
        <w:jc w:val="both"/>
        <w:rPr>
          <w:rFonts w:ascii="Times New Roman" w:hAnsi="Times New Roman" w:cs="Times New Roman"/>
          <w:sz w:val="24"/>
          <w:szCs w:val="24"/>
          <w:u w:val="single"/>
        </w:rPr>
      </w:pPr>
    </w:p>
    <w:p w:rsidR="00E44EEE" w:rsidRDefault="00880B6A" w:rsidP="008B460D">
      <w:pPr>
        <w:spacing w:after="0" w:line="240" w:lineRule="auto"/>
        <w:ind w:firstLine="567"/>
        <w:jc w:val="both"/>
        <w:rPr>
          <w:rFonts w:ascii="Times New Roman" w:hAnsi="Times New Roman" w:cs="Times New Roman"/>
          <w:sz w:val="28"/>
          <w:szCs w:val="28"/>
          <w:lang w:val="kk-KZ"/>
        </w:rPr>
      </w:pPr>
      <w:r w:rsidRPr="00880B6A">
        <w:rPr>
          <w:rFonts w:ascii="Times New Roman" w:hAnsi="Times New Roman" w:cs="Times New Roman"/>
          <w:sz w:val="28"/>
          <w:szCs w:val="28"/>
          <w:lang w:val="kk-KZ"/>
        </w:rPr>
        <w:t>Қызмет түрлері бойынша калькуляци</w:t>
      </w:r>
      <w:r>
        <w:rPr>
          <w:rFonts w:ascii="Times New Roman" w:hAnsi="Times New Roman" w:cs="Times New Roman"/>
          <w:sz w:val="28"/>
          <w:szCs w:val="28"/>
          <w:lang w:val="kk-KZ"/>
        </w:rPr>
        <w:t xml:space="preserve">ялаудың </w:t>
      </w:r>
      <w:r>
        <w:rPr>
          <w:rFonts w:ascii="Times New Roman" w:hAnsi="Times New Roman" w:cs="Times New Roman"/>
          <w:sz w:val="28"/>
          <w:szCs w:val="28"/>
        </w:rPr>
        <w:t xml:space="preserve">– </w:t>
      </w:r>
      <w:r>
        <w:rPr>
          <w:rFonts w:ascii="Times New Roman" w:hAnsi="Times New Roman" w:cs="Times New Roman"/>
          <w:sz w:val="28"/>
          <w:szCs w:val="28"/>
          <w:lang w:val="kk-KZ"/>
        </w:rPr>
        <w:t>АВС</w:t>
      </w:r>
      <w:r>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тің</w:t>
      </w:r>
      <w:r w:rsidRPr="00880B6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бірінші кезеңі </w:t>
      </w:r>
      <w:r w:rsidRPr="00880B6A">
        <w:rPr>
          <w:rFonts w:ascii="Times New Roman" w:hAnsi="Times New Roman" w:cs="Times New Roman"/>
          <w:sz w:val="28"/>
          <w:szCs w:val="28"/>
          <w:lang w:val="kk-KZ"/>
        </w:rPr>
        <w:t xml:space="preserve">құс фабрикасының негізгі қызмет түрлерін сәйкестендіруден тұрады, өйткені олар ресурстарды тұтынады және </w:t>
      </w:r>
      <w:r>
        <w:rPr>
          <w:rFonts w:ascii="Times New Roman" w:hAnsi="Times New Roman" w:cs="Times New Roman"/>
          <w:sz w:val="28"/>
          <w:szCs w:val="28"/>
          <w:lang w:val="kk-KZ"/>
        </w:rPr>
        <w:t>әрқайсысында шығындар жұмсалынады</w:t>
      </w:r>
      <w:r w:rsidRPr="00880B6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B460D" w:rsidRPr="008B460D">
        <w:rPr>
          <w:rFonts w:ascii="Times New Roman" w:hAnsi="Times New Roman" w:cs="Times New Roman"/>
          <w:sz w:val="28"/>
          <w:szCs w:val="28"/>
          <w:lang w:val="kk-KZ"/>
        </w:rPr>
        <w:t>Өндірістік процестерді бақыла</w:t>
      </w:r>
      <w:r>
        <w:rPr>
          <w:rFonts w:ascii="Times New Roman" w:hAnsi="Times New Roman" w:cs="Times New Roman"/>
          <w:sz w:val="28"/>
          <w:szCs w:val="28"/>
          <w:lang w:val="kk-KZ"/>
        </w:rPr>
        <w:t>у және тиісті бөлімдердің басшыларымен жүргізілген сұхбаттар бройлер етін шығаратын құс шаруашылығы субъектісінің</w:t>
      </w:r>
      <w:r w:rsidR="008B460D" w:rsidRPr="008B460D">
        <w:rPr>
          <w:rFonts w:ascii="Times New Roman" w:hAnsi="Times New Roman" w:cs="Times New Roman"/>
          <w:sz w:val="28"/>
          <w:szCs w:val="28"/>
          <w:lang w:val="kk-KZ"/>
        </w:rPr>
        <w:t xml:space="preserve"> қызметінің негізгі түрлерін анықтауға мүмкіндік берді.</w:t>
      </w:r>
    </w:p>
    <w:p w:rsidR="003947A4" w:rsidRDefault="002A767F" w:rsidP="003947A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3947A4">
        <w:rPr>
          <w:rFonts w:ascii="Times New Roman" w:hAnsi="Times New Roman" w:cs="Times New Roman"/>
          <w:sz w:val="28"/>
          <w:szCs w:val="28"/>
          <w:lang w:val="kk-KZ"/>
        </w:rPr>
        <w:t xml:space="preserve">-кестеде көрсетілген қызмет түрлері АВС әдістемесіне сәйкес атқарылатын іс-қимылдар мен әрекеттер тек белгілі бір қызмет түріне немесе пулға топтастыру арқылы анықталған. Мысалы «Жөндеу төлдерін өсіру» қызмет түрі ата-енелік табынды толықтыруға жіберілетін жас құстарды күтіп-өсірумен байланысты барлық іс-әрекеттерді бір пулға біріктіріп және сол қызмет орталығына топтастырылды. </w:t>
      </w:r>
    </w:p>
    <w:p w:rsidR="00E606DE" w:rsidRPr="001068EE" w:rsidRDefault="00E606DE" w:rsidP="00E606D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америка</w:t>
      </w:r>
      <w:r w:rsidR="00B426CD">
        <w:rPr>
          <w:rFonts w:ascii="Times New Roman" w:hAnsi="Times New Roman" w:cs="Times New Roman"/>
          <w:sz w:val="28"/>
          <w:szCs w:val="28"/>
          <w:lang w:val="kk-KZ"/>
        </w:rPr>
        <w:t>нд</w:t>
      </w:r>
      <w:r>
        <w:rPr>
          <w:rFonts w:ascii="Times New Roman" w:hAnsi="Times New Roman" w:cs="Times New Roman"/>
          <w:sz w:val="28"/>
          <w:szCs w:val="28"/>
          <w:lang w:val="kk-KZ"/>
        </w:rPr>
        <w:t>ық бір топ авторлар АВС жүйесінде қызмет түрлерін анықтап бекіту үшін біртекті процесс</w:t>
      </w:r>
      <w:r w:rsidR="00366CDF">
        <w:rPr>
          <w:rFonts w:ascii="Times New Roman" w:hAnsi="Times New Roman" w:cs="Times New Roman"/>
          <w:sz w:val="28"/>
          <w:szCs w:val="28"/>
          <w:lang w:val="kk-KZ"/>
        </w:rPr>
        <w:t>терді біріктіру керек деген [115</w:t>
      </w:r>
      <w:r>
        <w:rPr>
          <w:rFonts w:ascii="Times New Roman" w:hAnsi="Times New Roman" w:cs="Times New Roman"/>
          <w:sz w:val="28"/>
          <w:szCs w:val="28"/>
          <w:lang w:val="kk-KZ"/>
        </w:rPr>
        <w:t>, р.</w:t>
      </w:r>
      <w:r w:rsidR="005D7F60" w:rsidRPr="005D7F60">
        <w:rPr>
          <w:rFonts w:ascii="Times New Roman" w:hAnsi="Times New Roman" w:cs="Times New Roman"/>
          <w:sz w:val="28"/>
          <w:szCs w:val="28"/>
          <w:lang w:val="kk-KZ"/>
        </w:rPr>
        <w:t>20</w:t>
      </w:r>
      <w:r>
        <w:rPr>
          <w:rFonts w:ascii="Times New Roman" w:hAnsi="Times New Roman" w:cs="Times New Roman"/>
          <w:sz w:val="28"/>
          <w:szCs w:val="28"/>
          <w:lang w:val="kk-KZ"/>
        </w:rPr>
        <w:t>]. Мұндай пікірдің дұрыстығын мойындауға болады, себебі өнімді өндіруге бағытталған іс-әрекеттерді тұтынушылар мен сатып алушыларға бағытталған іс-шаралардан ажыратып,  екі бөлек қызмет түрлері ретінде көрсету тиімді. Бұл нақты бір ұйымның негізгі қызмет түрлерін бекітуде бір-бірінен бөлек құрылатын,  біртектес іс-қимылдарды әр қызмет түріне жеке топтастыру арқылы ш</w:t>
      </w:r>
      <w:r w:rsidR="00B426CD">
        <w:rPr>
          <w:rFonts w:ascii="Times New Roman" w:hAnsi="Times New Roman" w:cs="Times New Roman"/>
          <w:sz w:val="28"/>
          <w:szCs w:val="28"/>
          <w:lang w:val="kk-KZ"/>
        </w:rPr>
        <w:t>ығындарды анықтауға ыңғайлы ет</w:t>
      </w:r>
      <w:r>
        <w:rPr>
          <w:rFonts w:ascii="Times New Roman" w:hAnsi="Times New Roman" w:cs="Times New Roman"/>
          <w:sz w:val="28"/>
          <w:szCs w:val="28"/>
          <w:lang w:val="kk-KZ"/>
        </w:rPr>
        <w:t>і</w:t>
      </w:r>
      <w:r w:rsidR="00B426CD">
        <w:rPr>
          <w:rFonts w:ascii="Times New Roman" w:hAnsi="Times New Roman" w:cs="Times New Roman"/>
          <w:sz w:val="28"/>
          <w:szCs w:val="28"/>
          <w:lang w:val="kk-KZ"/>
        </w:rPr>
        <w:t xml:space="preserve">п </w:t>
      </w:r>
      <w:r w:rsidRPr="00B426CD">
        <w:rPr>
          <w:rFonts w:ascii="Times New Roman" w:hAnsi="Times New Roman" w:cs="Times New Roman"/>
          <w:sz w:val="28"/>
          <w:szCs w:val="28"/>
          <w:lang w:val="kk-KZ"/>
        </w:rPr>
        <w:t xml:space="preserve">жасайды. </w:t>
      </w:r>
    </w:p>
    <w:p w:rsidR="00C92636" w:rsidRDefault="00C92636" w:rsidP="00C92636">
      <w:pPr>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sz w:val="28"/>
          <w:szCs w:val="28"/>
          <w:lang w:val="kk-KZ"/>
        </w:rPr>
        <w:t xml:space="preserve">Қызмет түрлері немесе бизнес-процесс өнім өндіру мен </w:t>
      </w:r>
      <w:r w:rsidRPr="007C6237">
        <w:rPr>
          <w:rFonts w:ascii="Times New Roman" w:hAnsi="Times New Roman" w:cs="Times New Roman"/>
          <w:sz w:val="28"/>
          <w:szCs w:val="28"/>
          <w:lang w:val="kk-KZ"/>
        </w:rPr>
        <w:t>қызмет көрсетуге және сатуға байланысты әртүрлі жұмыс процестерін біріктіретін жалпы те</w:t>
      </w:r>
      <w:r>
        <w:rPr>
          <w:rFonts w:ascii="Times New Roman" w:hAnsi="Times New Roman" w:cs="Times New Roman"/>
          <w:sz w:val="28"/>
          <w:szCs w:val="28"/>
          <w:lang w:val="kk-KZ"/>
        </w:rPr>
        <w:t xml:space="preserve">рмин ретінде қарастырылуы керек деген тұжырымдамамен анықталады. </w:t>
      </w:r>
      <w:r w:rsidRPr="00CB6E49">
        <w:rPr>
          <w:rFonts w:ascii="Times New Roman" w:hAnsi="Times New Roman" w:cs="Times New Roman"/>
          <w:sz w:val="28"/>
          <w:szCs w:val="28"/>
          <w:lang w:val="kk-KZ"/>
        </w:rPr>
        <w:t>Шетелдік тәжірибені зерттеу</w:t>
      </w:r>
      <w:r>
        <w:rPr>
          <w:rFonts w:ascii="Times New Roman" w:hAnsi="Times New Roman" w:cs="Times New Roman"/>
          <w:sz w:val="28"/>
          <w:szCs w:val="28"/>
          <w:lang w:val="kk-KZ"/>
        </w:rPr>
        <w:t xml:space="preserve"> осы тұжырымдаманың сәйкестігін көрсетті </w:t>
      </w:r>
      <w:r>
        <w:rPr>
          <w:rFonts w:ascii="Times New Roman" w:eastAsia="TimesNewRomanPSMT" w:hAnsi="Times New Roman" w:cs="Times New Roman"/>
          <w:sz w:val="28"/>
          <w:szCs w:val="28"/>
          <w:lang w:val="kk-KZ"/>
        </w:rPr>
        <w:t>[1</w:t>
      </w:r>
      <w:r w:rsidR="00366CDF">
        <w:rPr>
          <w:rFonts w:ascii="Times New Roman" w:eastAsia="TimesNewRomanPSMT" w:hAnsi="Times New Roman" w:cs="Times New Roman"/>
          <w:sz w:val="28"/>
          <w:szCs w:val="28"/>
          <w:lang w:val="kk-KZ"/>
        </w:rPr>
        <w:t>19</w:t>
      </w:r>
      <w:r>
        <w:rPr>
          <w:rFonts w:ascii="Times New Roman" w:eastAsia="TimesNewRomanPSMT" w:hAnsi="Times New Roman" w:cs="Times New Roman"/>
          <w:sz w:val="28"/>
          <w:szCs w:val="28"/>
          <w:lang w:val="kk-KZ"/>
        </w:rPr>
        <w:t xml:space="preserve">]. </w:t>
      </w:r>
      <w:r w:rsidR="00372050">
        <w:rPr>
          <w:rFonts w:ascii="Times New Roman" w:eastAsia="TimesNewRomanPSMT" w:hAnsi="Times New Roman" w:cs="Times New Roman"/>
          <w:sz w:val="28"/>
          <w:szCs w:val="28"/>
          <w:lang w:val="kk-KZ"/>
        </w:rPr>
        <w:t>Ал</w:t>
      </w:r>
      <w:r w:rsidR="00372050" w:rsidRPr="00372050">
        <w:rPr>
          <w:rFonts w:ascii="Times New Roman" w:eastAsia="TimesNewRomanPSMT" w:hAnsi="Times New Roman" w:cs="Times New Roman"/>
          <w:sz w:val="28"/>
          <w:szCs w:val="28"/>
          <w:lang w:val="kk-KZ"/>
        </w:rPr>
        <w:t xml:space="preserve">, </w:t>
      </w:r>
      <w:r w:rsidR="00372050">
        <w:rPr>
          <w:rFonts w:ascii="Times New Roman" w:eastAsia="TimesNewRomanPSMT" w:hAnsi="Times New Roman" w:cs="Times New Roman"/>
          <w:sz w:val="28"/>
          <w:szCs w:val="28"/>
          <w:lang w:val="kk-KZ"/>
        </w:rPr>
        <w:t xml:space="preserve">А. </w:t>
      </w:r>
      <w:r w:rsidR="00372050" w:rsidRPr="00372050">
        <w:rPr>
          <w:rFonts w:ascii="Times New Roman" w:eastAsia="TimesNewRomanPSMT" w:hAnsi="Times New Roman" w:cs="Times New Roman"/>
          <w:sz w:val="28"/>
          <w:szCs w:val="28"/>
          <w:lang w:val="kk-KZ"/>
        </w:rPr>
        <w:t xml:space="preserve">Хатайе мен </w:t>
      </w:r>
      <w:r w:rsidR="00366CDF">
        <w:rPr>
          <w:rFonts w:ascii="Times New Roman" w:eastAsia="TimesNewRomanPSMT" w:hAnsi="Times New Roman" w:cs="Times New Roman"/>
          <w:sz w:val="28"/>
          <w:szCs w:val="28"/>
          <w:lang w:val="kk-KZ"/>
        </w:rPr>
        <w:t>А. Булгак [120</w:t>
      </w:r>
      <w:r w:rsidR="00372050">
        <w:rPr>
          <w:rFonts w:ascii="Times New Roman" w:eastAsia="TimesNewRomanPSMT" w:hAnsi="Times New Roman" w:cs="Times New Roman"/>
          <w:sz w:val="28"/>
          <w:szCs w:val="28"/>
          <w:lang w:val="kk-KZ"/>
        </w:rPr>
        <w:t xml:space="preserve">] өз жұмысында </w:t>
      </w:r>
      <w:r w:rsidR="00372050" w:rsidRPr="00372050">
        <w:rPr>
          <w:rFonts w:ascii="Times New Roman" w:eastAsia="TimesNewRomanPSMT" w:hAnsi="Times New Roman" w:cs="Times New Roman"/>
          <w:sz w:val="28"/>
          <w:szCs w:val="28"/>
          <w:lang w:val="kk-KZ"/>
        </w:rPr>
        <w:t xml:space="preserve"> шығындар драйверлері</w:t>
      </w:r>
      <w:r w:rsidR="00372050">
        <w:rPr>
          <w:rFonts w:ascii="Times New Roman" w:eastAsia="TimesNewRomanPSMT" w:hAnsi="Times New Roman" w:cs="Times New Roman"/>
          <w:sz w:val="28"/>
          <w:szCs w:val="28"/>
          <w:lang w:val="kk-KZ"/>
        </w:rPr>
        <w:t>н</w:t>
      </w:r>
      <w:r w:rsidR="00372050" w:rsidRPr="00372050">
        <w:rPr>
          <w:rFonts w:ascii="Times New Roman" w:eastAsia="TimesNewRomanPSMT" w:hAnsi="Times New Roman" w:cs="Times New Roman"/>
          <w:sz w:val="28"/>
          <w:szCs w:val="28"/>
          <w:lang w:val="kk-KZ"/>
        </w:rPr>
        <w:t xml:space="preserve"> қызметтің құнын тудыратын </w:t>
      </w:r>
      <w:r w:rsidR="00372050">
        <w:rPr>
          <w:rFonts w:ascii="Times New Roman" w:eastAsia="TimesNewRomanPSMT" w:hAnsi="Times New Roman" w:cs="Times New Roman"/>
          <w:sz w:val="28"/>
          <w:szCs w:val="28"/>
          <w:lang w:val="kk-KZ"/>
        </w:rPr>
        <w:t>факторлар болып табылатынын мойындаған</w:t>
      </w:r>
      <w:r w:rsidR="00372050" w:rsidRPr="00372050">
        <w:rPr>
          <w:rFonts w:ascii="Times New Roman" w:eastAsia="TimesNewRomanPSMT" w:hAnsi="Times New Roman" w:cs="Times New Roman"/>
          <w:sz w:val="28"/>
          <w:szCs w:val="28"/>
          <w:lang w:val="kk-KZ"/>
        </w:rPr>
        <w:t>.</w:t>
      </w:r>
    </w:p>
    <w:p w:rsidR="00D91920" w:rsidRPr="000E566D" w:rsidRDefault="00D91920" w:rsidP="002A767F">
      <w:pPr>
        <w:spacing w:after="0" w:line="240" w:lineRule="auto"/>
        <w:ind w:firstLine="567"/>
        <w:jc w:val="both"/>
        <w:rPr>
          <w:rFonts w:ascii="Times New Roman" w:hAnsi="Times New Roman" w:cs="Times New Roman"/>
          <w:sz w:val="28"/>
          <w:szCs w:val="28"/>
          <w:lang w:val="kk-KZ"/>
        </w:rPr>
      </w:pPr>
      <w:r w:rsidRPr="005B442E">
        <w:rPr>
          <w:rFonts w:ascii="Times New Roman" w:hAnsi="Times New Roman" w:cs="Times New Roman"/>
          <w:sz w:val="28"/>
          <w:szCs w:val="28"/>
          <w:lang w:val="kk-KZ"/>
        </w:rPr>
        <w:t>«</w:t>
      </w:r>
      <w:r>
        <w:rPr>
          <w:rFonts w:ascii="Times New Roman" w:hAnsi="Times New Roman" w:cs="Times New Roman"/>
          <w:sz w:val="28"/>
          <w:szCs w:val="28"/>
          <w:lang w:val="kk-KZ"/>
        </w:rPr>
        <w:t>Жұмыртқаларды сұрыптау» деп аталатын қызмет түрінде жанама ш</w:t>
      </w:r>
      <w:r w:rsidR="005F0327">
        <w:rPr>
          <w:rFonts w:ascii="Times New Roman" w:hAnsi="Times New Roman" w:cs="Times New Roman"/>
          <w:sz w:val="28"/>
          <w:szCs w:val="28"/>
          <w:lang w:val="kk-KZ"/>
        </w:rPr>
        <w:t>ығындар құрамы басқа үрдістер</w:t>
      </w:r>
      <w:r>
        <w:rPr>
          <w:rFonts w:ascii="Times New Roman" w:hAnsi="Times New Roman" w:cs="Times New Roman"/>
          <w:sz w:val="28"/>
          <w:szCs w:val="28"/>
          <w:lang w:val="kk-KZ"/>
        </w:rPr>
        <w:t>ге қарағанда мүлде өзгеше. Жұмыртқалар қоймасында орындалатын іс</w:t>
      </w:r>
      <w:r w:rsidRPr="00B06940">
        <w:rPr>
          <w:rFonts w:ascii="Times New Roman" w:hAnsi="Times New Roman" w:cs="Times New Roman"/>
          <w:sz w:val="28"/>
          <w:szCs w:val="28"/>
          <w:lang w:val="kk-KZ"/>
        </w:rPr>
        <w:t>-</w:t>
      </w:r>
      <w:r>
        <w:rPr>
          <w:rFonts w:ascii="Times New Roman" w:hAnsi="Times New Roman" w:cs="Times New Roman"/>
          <w:sz w:val="28"/>
          <w:szCs w:val="28"/>
          <w:lang w:val="kk-KZ"/>
        </w:rPr>
        <w:t xml:space="preserve">қимылдар мен әрекеттер жағынан қарастырғанда мұнда төсеніш материалдары, </w:t>
      </w:r>
      <w:r w:rsidR="005B442E">
        <w:rPr>
          <w:rFonts w:ascii="Times New Roman" w:hAnsi="Times New Roman" w:cs="Times New Roman"/>
          <w:sz w:val="28"/>
          <w:szCs w:val="28"/>
          <w:lang w:val="kk-KZ"/>
        </w:rPr>
        <w:t xml:space="preserve">ветеринарлық препараттар, газ және басқа үстеме шығындар жұмсалынбайды. </w:t>
      </w:r>
      <w:r>
        <w:rPr>
          <w:rFonts w:ascii="Times New Roman" w:hAnsi="Times New Roman" w:cs="Times New Roman"/>
          <w:sz w:val="28"/>
          <w:szCs w:val="28"/>
          <w:lang w:val="kk-KZ"/>
        </w:rPr>
        <w:t xml:space="preserve">  </w:t>
      </w:r>
      <w:r w:rsidRPr="00D66B3E">
        <w:rPr>
          <w:rFonts w:ascii="Times New Roman" w:hAnsi="Times New Roman" w:cs="Times New Roman"/>
          <w:sz w:val="28"/>
          <w:szCs w:val="28"/>
          <w:lang w:val="kk-KZ"/>
        </w:rPr>
        <w:t xml:space="preserve">Жұмыртқаны сұрыптау граммаж және ұрықтану бойынша жүргізіледі. </w:t>
      </w:r>
      <w:r w:rsidRPr="000E566D">
        <w:rPr>
          <w:rFonts w:ascii="Times New Roman" w:hAnsi="Times New Roman" w:cs="Times New Roman"/>
          <w:sz w:val="28"/>
          <w:szCs w:val="28"/>
          <w:lang w:val="kk-KZ"/>
        </w:rPr>
        <w:t>Бұл мираж</w:t>
      </w:r>
      <w:r>
        <w:rPr>
          <w:rFonts w:ascii="Times New Roman" w:hAnsi="Times New Roman" w:cs="Times New Roman"/>
          <w:sz w:val="28"/>
          <w:szCs w:val="28"/>
          <w:lang w:val="kk-KZ"/>
        </w:rPr>
        <w:t>д</w:t>
      </w:r>
      <w:r w:rsidRPr="000E566D">
        <w:rPr>
          <w:rFonts w:ascii="Times New Roman" w:hAnsi="Times New Roman" w:cs="Times New Roman"/>
          <w:sz w:val="28"/>
          <w:szCs w:val="28"/>
          <w:lang w:val="kk-KZ"/>
        </w:rPr>
        <w:t>ы үстел арқылы тексеріледі. Ж</w:t>
      </w:r>
      <w:r>
        <w:rPr>
          <w:rFonts w:ascii="Times New Roman" w:hAnsi="Times New Roman" w:cs="Times New Roman"/>
          <w:sz w:val="28"/>
          <w:szCs w:val="28"/>
          <w:lang w:val="kk-KZ"/>
        </w:rPr>
        <w:t xml:space="preserve">ұмыртқа қоймасында қол еңбегі де (қолмен іріктеу), автоматтандырылған жабдықтар да қолданылады. </w:t>
      </w:r>
      <w:r w:rsidRPr="00D66B3E">
        <w:rPr>
          <w:rFonts w:ascii="Times New Roman" w:hAnsi="Times New Roman" w:cs="Times New Roman"/>
          <w:sz w:val="28"/>
          <w:szCs w:val="28"/>
          <w:lang w:val="kk-KZ"/>
        </w:rPr>
        <w:t>Инкубаторға салу үшін қатты ластанған және жарылған жұмыртқалар алынып тасталады. Жұмыртқаның салмағын анықтау үшін электроника қолданылады</w:t>
      </w:r>
      <w:r>
        <w:rPr>
          <w:rFonts w:ascii="Times New Roman" w:hAnsi="Times New Roman" w:cs="Times New Roman"/>
          <w:sz w:val="28"/>
          <w:szCs w:val="28"/>
          <w:lang w:val="kk-KZ"/>
        </w:rPr>
        <w:t xml:space="preserve">. </w:t>
      </w:r>
      <w:r w:rsidRPr="00D66B3E">
        <w:rPr>
          <w:rFonts w:ascii="Times New Roman" w:hAnsi="Times New Roman" w:cs="Times New Roman"/>
          <w:sz w:val="28"/>
          <w:szCs w:val="28"/>
          <w:lang w:val="kk-KZ"/>
        </w:rPr>
        <w:t xml:space="preserve">Сұрыптаудың көмегімен барлық шығарылмайтын жұмыртқалар бөлек алынып тасталады, соның арқасында балапандардың максималды шығарылуын қамтамасыз етуге болады. </w:t>
      </w:r>
    </w:p>
    <w:p w:rsidR="00EB4D9F" w:rsidRDefault="007E4EB9" w:rsidP="009261F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з</w:t>
      </w:r>
      <w:r w:rsidR="00B06940">
        <w:rPr>
          <w:rFonts w:ascii="Times New Roman" w:hAnsi="Times New Roman" w:cs="Times New Roman"/>
          <w:sz w:val="28"/>
          <w:szCs w:val="28"/>
          <w:lang w:val="kk-KZ"/>
        </w:rPr>
        <w:t>ерттелетін кәсіпорындар</w:t>
      </w:r>
      <w:r w:rsidR="00B06940" w:rsidRPr="00B06940">
        <w:rPr>
          <w:rFonts w:ascii="Times New Roman" w:hAnsi="Times New Roman" w:cs="Times New Roman"/>
          <w:sz w:val="28"/>
          <w:szCs w:val="28"/>
          <w:lang w:val="kk-KZ"/>
        </w:rPr>
        <w:t xml:space="preserve">дағы </w:t>
      </w:r>
      <w:r w:rsidR="00B06940">
        <w:rPr>
          <w:rFonts w:ascii="Times New Roman" w:hAnsi="Times New Roman" w:cs="Times New Roman"/>
          <w:sz w:val="28"/>
          <w:szCs w:val="28"/>
          <w:lang w:val="kk-KZ"/>
        </w:rPr>
        <w:t xml:space="preserve">бүткіл </w:t>
      </w:r>
      <w:r w:rsidR="00B06940" w:rsidRPr="00B06940">
        <w:rPr>
          <w:rFonts w:ascii="Times New Roman" w:hAnsi="Times New Roman" w:cs="Times New Roman"/>
          <w:sz w:val="28"/>
          <w:szCs w:val="28"/>
          <w:lang w:val="kk-KZ"/>
        </w:rPr>
        <w:t>өндірістік процесті ұйы</w:t>
      </w:r>
      <w:r w:rsidR="003B6493">
        <w:rPr>
          <w:rFonts w:ascii="Times New Roman" w:hAnsi="Times New Roman" w:cs="Times New Roman"/>
          <w:sz w:val="28"/>
          <w:szCs w:val="28"/>
          <w:lang w:val="kk-KZ"/>
        </w:rPr>
        <w:t>мдастыруды талдай отырып, біз 16</w:t>
      </w:r>
      <w:r w:rsidR="00B06940" w:rsidRPr="00B06940">
        <w:rPr>
          <w:rFonts w:ascii="Times New Roman" w:hAnsi="Times New Roman" w:cs="Times New Roman"/>
          <w:sz w:val="28"/>
          <w:szCs w:val="28"/>
          <w:lang w:val="kk-KZ"/>
        </w:rPr>
        <w:t xml:space="preserve"> бизнес-процесті (қызмет түрлерін) анықтадық, олардың әрқайсысы</w:t>
      </w:r>
      <w:r w:rsidR="00B06940">
        <w:rPr>
          <w:rFonts w:ascii="Times New Roman" w:hAnsi="Times New Roman" w:cs="Times New Roman"/>
          <w:sz w:val="28"/>
          <w:szCs w:val="28"/>
          <w:lang w:val="kk-KZ"/>
        </w:rPr>
        <w:t>на</w:t>
      </w:r>
      <w:r w:rsidR="00B06940" w:rsidRPr="00B06940">
        <w:rPr>
          <w:rFonts w:ascii="Times New Roman" w:hAnsi="Times New Roman" w:cs="Times New Roman"/>
          <w:sz w:val="28"/>
          <w:szCs w:val="28"/>
          <w:lang w:val="kk-KZ"/>
        </w:rPr>
        <w:t xml:space="preserve"> </w:t>
      </w:r>
      <w:r w:rsidR="00B06940">
        <w:rPr>
          <w:rFonts w:ascii="Times New Roman" w:hAnsi="Times New Roman" w:cs="Times New Roman"/>
          <w:sz w:val="28"/>
          <w:szCs w:val="28"/>
          <w:lang w:val="kk-KZ"/>
        </w:rPr>
        <w:t>сәйкес келет</w:t>
      </w:r>
      <w:r w:rsidR="00B06940" w:rsidRPr="00B06940">
        <w:rPr>
          <w:rFonts w:ascii="Times New Roman" w:hAnsi="Times New Roman" w:cs="Times New Roman"/>
          <w:sz w:val="28"/>
          <w:szCs w:val="28"/>
          <w:lang w:val="kk-KZ"/>
        </w:rPr>
        <w:t>і</w:t>
      </w:r>
      <w:r w:rsidR="00B06940">
        <w:rPr>
          <w:rFonts w:ascii="Times New Roman" w:hAnsi="Times New Roman" w:cs="Times New Roman"/>
          <w:sz w:val="28"/>
          <w:szCs w:val="28"/>
          <w:lang w:val="kk-KZ"/>
        </w:rPr>
        <w:t>н</w:t>
      </w:r>
      <w:r w:rsidR="00B06940" w:rsidRPr="00B06940">
        <w:rPr>
          <w:rFonts w:ascii="Times New Roman" w:hAnsi="Times New Roman" w:cs="Times New Roman"/>
          <w:sz w:val="28"/>
          <w:szCs w:val="28"/>
          <w:lang w:val="kk-KZ"/>
        </w:rPr>
        <w:t xml:space="preserve"> өзіндік</w:t>
      </w:r>
      <w:r w:rsidR="00B06940">
        <w:rPr>
          <w:rFonts w:ascii="Times New Roman" w:hAnsi="Times New Roman" w:cs="Times New Roman"/>
          <w:sz w:val="28"/>
          <w:szCs w:val="28"/>
          <w:lang w:val="kk-KZ"/>
        </w:rPr>
        <w:t xml:space="preserve"> шығын тасымалдаушысы</w:t>
      </w:r>
      <w:r w:rsidR="00542C41">
        <w:rPr>
          <w:rFonts w:ascii="Times New Roman" w:hAnsi="Times New Roman" w:cs="Times New Roman"/>
          <w:sz w:val="28"/>
          <w:szCs w:val="28"/>
          <w:lang w:val="kk-KZ"/>
        </w:rPr>
        <w:t>н да белгіледік</w:t>
      </w:r>
      <w:r w:rsidR="00B06940" w:rsidRPr="00B06940">
        <w:rPr>
          <w:rFonts w:ascii="Times New Roman" w:hAnsi="Times New Roman" w:cs="Times New Roman"/>
          <w:sz w:val="28"/>
          <w:szCs w:val="28"/>
          <w:lang w:val="kk-KZ"/>
        </w:rPr>
        <w:t>.</w:t>
      </w:r>
      <w:r w:rsidR="009648AD">
        <w:rPr>
          <w:rFonts w:ascii="Times New Roman" w:hAnsi="Times New Roman" w:cs="Times New Roman"/>
          <w:sz w:val="28"/>
          <w:szCs w:val="28"/>
          <w:lang w:val="kk-KZ"/>
        </w:rPr>
        <w:t xml:space="preserve"> </w:t>
      </w:r>
      <w:r w:rsidR="00753012" w:rsidRPr="00753012">
        <w:rPr>
          <w:rFonts w:ascii="Times New Roman" w:hAnsi="Times New Roman" w:cs="Times New Roman"/>
          <w:sz w:val="28"/>
          <w:szCs w:val="28"/>
          <w:lang w:val="kk-KZ"/>
        </w:rPr>
        <w:t>Қарапайым тілмен айтқанда, қызмет</w:t>
      </w:r>
      <w:r w:rsidR="00753012">
        <w:rPr>
          <w:rFonts w:ascii="Times New Roman" w:hAnsi="Times New Roman" w:cs="Times New Roman"/>
          <w:sz w:val="28"/>
          <w:szCs w:val="28"/>
          <w:lang w:val="kk-KZ"/>
        </w:rPr>
        <w:t xml:space="preserve"> түрлеріне мониторинг жас</w:t>
      </w:r>
      <w:r w:rsidR="00753012" w:rsidRPr="00753012">
        <w:rPr>
          <w:rFonts w:ascii="Times New Roman" w:hAnsi="Times New Roman" w:cs="Times New Roman"/>
          <w:sz w:val="28"/>
          <w:szCs w:val="28"/>
          <w:lang w:val="kk-KZ"/>
        </w:rPr>
        <w:t>ау әрбір өндірілген өнім үшін жанама шығындардың негізделген бөлінуін қамтамасыз етеді.</w:t>
      </w:r>
      <w:r w:rsidR="00753012">
        <w:rPr>
          <w:rFonts w:ascii="Times New Roman" w:hAnsi="Times New Roman" w:cs="Times New Roman"/>
          <w:sz w:val="28"/>
          <w:szCs w:val="28"/>
          <w:lang w:val="kk-KZ"/>
        </w:rPr>
        <w:t xml:space="preserve"> </w:t>
      </w:r>
      <w:r w:rsidR="009648AD" w:rsidRPr="009648AD">
        <w:rPr>
          <w:rFonts w:ascii="Times New Roman" w:hAnsi="Times New Roman" w:cs="Times New Roman"/>
          <w:sz w:val="28"/>
          <w:szCs w:val="28"/>
          <w:lang w:val="kk-KZ"/>
        </w:rPr>
        <w:t>Соным</w:t>
      </w:r>
      <w:r w:rsidR="009648AD">
        <w:rPr>
          <w:rFonts w:ascii="Times New Roman" w:hAnsi="Times New Roman" w:cs="Times New Roman"/>
          <w:sz w:val="28"/>
          <w:szCs w:val="28"/>
          <w:lang w:val="kk-KZ"/>
        </w:rPr>
        <w:t>ен қатар, бұл жүйенің құс шаруашылығы сал</w:t>
      </w:r>
      <w:r w:rsidR="009648AD" w:rsidRPr="009648AD">
        <w:rPr>
          <w:rFonts w:ascii="Times New Roman" w:hAnsi="Times New Roman" w:cs="Times New Roman"/>
          <w:sz w:val="28"/>
          <w:szCs w:val="28"/>
          <w:lang w:val="kk-KZ"/>
        </w:rPr>
        <w:t>асында</w:t>
      </w:r>
      <w:r w:rsidR="009648AD">
        <w:rPr>
          <w:rFonts w:ascii="Times New Roman" w:hAnsi="Times New Roman" w:cs="Times New Roman"/>
          <w:sz w:val="28"/>
          <w:szCs w:val="28"/>
          <w:lang w:val="kk-KZ"/>
        </w:rPr>
        <w:t xml:space="preserve"> да</w:t>
      </w:r>
      <w:r w:rsidR="009648AD" w:rsidRPr="009648AD">
        <w:rPr>
          <w:rFonts w:ascii="Times New Roman" w:hAnsi="Times New Roman" w:cs="Times New Roman"/>
          <w:sz w:val="28"/>
          <w:szCs w:val="28"/>
          <w:lang w:val="kk-KZ"/>
        </w:rPr>
        <w:t xml:space="preserve"> іске асырылуы мүмкін және біз бұл үшін ешқандай кедергі таппадық деп қорытынды жасауға болады.</w:t>
      </w:r>
      <w:r w:rsidR="008D2C64">
        <w:rPr>
          <w:rFonts w:ascii="Times New Roman" w:hAnsi="Times New Roman" w:cs="Times New Roman"/>
          <w:sz w:val="28"/>
          <w:szCs w:val="28"/>
          <w:lang w:val="kk-KZ"/>
        </w:rPr>
        <w:t xml:space="preserve"> </w:t>
      </w:r>
    </w:p>
    <w:p w:rsidR="00B20948" w:rsidRDefault="00B20948" w:rsidP="00B20948">
      <w:pPr>
        <w:spacing w:after="0" w:line="240" w:lineRule="auto"/>
        <w:ind w:firstLine="567"/>
        <w:jc w:val="both"/>
        <w:rPr>
          <w:rFonts w:ascii="Times New Roman" w:hAnsi="Times New Roman" w:cs="Times New Roman"/>
          <w:sz w:val="28"/>
          <w:szCs w:val="28"/>
          <w:lang w:val="kk-KZ"/>
        </w:rPr>
      </w:pPr>
      <w:r w:rsidRPr="002B5C3E">
        <w:rPr>
          <w:rFonts w:ascii="Times New Roman" w:eastAsia="TimesNewRomanPSMT" w:hAnsi="Times New Roman" w:cs="Times New Roman"/>
          <w:sz w:val="28"/>
          <w:szCs w:val="28"/>
          <w:lang w:val="kk-KZ"/>
        </w:rPr>
        <w:t>Технологиялық жағынан да құрал-жабдықтарын қайтадан жабдықтап жаңғыртуы сол ұйымдарда кейбір өндірістік үстеме шығындардың өсуіне алып келгендігін көрсетті.</w:t>
      </w:r>
      <w:r w:rsidR="002B5C3E">
        <w:rPr>
          <w:rFonts w:ascii="Times New Roman" w:eastAsia="TimesNewRomanPSMT" w:hAnsi="Times New Roman" w:cs="Times New Roman"/>
          <w:sz w:val="28"/>
          <w:szCs w:val="28"/>
          <w:lang w:val="kk-KZ"/>
        </w:rPr>
        <w:t xml:space="preserve"> </w:t>
      </w:r>
      <w:r w:rsidR="00376E9A">
        <w:rPr>
          <w:rFonts w:ascii="Times New Roman" w:eastAsia="TimesNewRomanPSMT" w:hAnsi="Times New Roman" w:cs="Times New Roman"/>
          <w:sz w:val="28"/>
          <w:szCs w:val="28"/>
          <w:lang w:val="kk-KZ"/>
        </w:rPr>
        <w:t>Қазақстандық ірі құс фабрикаларында автоматтандырылған негізгі құралдар, атап айтқанда, электронды басқарылатын, тікелей еңбек күшін аз қажет ететін жабдықтардың орнатылуы жанама шығындарды ұлғаюының себебі болды.</w:t>
      </w:r>
      <w:r>
        <w:rPr>
          <w:rFonts w:ascii="Times New Roman" w:eastAsia="TimesNewRomanPSMT" w:hAnsi="Times New Roman" w:cs="Times New Roman"/>
          <w:sz w:val="28"/>
          <w:szCs w:val="28"/>
          <w:lang w:val="kk-KZ"/>
        </w:rPr>
        <w:t xml:space="preserve"> </w:t>
      </w:r>
    </w:p>
    <w:p w:rsidR="00263C6F" w:rsidRDefault="00306FEC" w:rsidP="00263C6F">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22</w:t>
      </w:r>
      <w:r w:rsidR="00263C6F" w:rsidRPr="00BF0D70">
        <w:rPr>
          <w:rFonts w:ascii="Times New Roman" w:eastAsia="TimesNewRomanPSMT" w:hAnsi="Times New Roman" w:cs="Times New Roman"/>
          <w:sz w:val="28"/>
          <w:szCs w:val="28"/>
          <w:lang w:val="kk-KZ"/>
        </w:rPr>
        <w:t>-суретке</w:t>
      </w:r>
      <w:r w:rsidR="00263C6F">
        <w:rPr>
          <w:rFonts w:ascii="Times New Roman" w:eastAsia="TimesNewRomanPSMT" w:hAnsi="Times New Roman" w:cs="Times New Roman"/>
          <w:sz w:val="28"/>
          <w:szCs w:val="28"/>
          <w:lang w:val="kk-KZ"/>
        </w:rPr>
        <w:t xml:space="preserve"> сәйкес, құс шаруашылығы ұйым</w:t>
      </w:r>
      <w:r w:rsidR="00263C6F" w:rsidRPr="00BF0D70">
        <w:rPr>
          <w:rFonts w:ascii="Times New Roman" w:eastAsia="TimesNewRomanPSMT" w:hAnsi="Times New Roman" w:cs="Times New Roman"/>
          <w:sz w:val="28"/>
          <w:szCs w:val="28"/>
          <w:lang w:val="kk-KZ"/>
        </w:rPr>
        <w:t>ында құс етін өндіруге арналған негізгі шығындар баптарынан басқа өндірістің үстеме шығыстары</w:t>
      </w:r>
      <w:r w:rsidR="00263C6F">
        <w:rPr>
          <w:rFonts w:ascii="Times New Roman" w:eastAsia="TimesNewRomanPSMT" w:hAnsi="Times New Roman" w:cs="Times New Roman"/>
          <w:sz w:val="28"/>
          <w:szCs w:val="28"/>
          <w:lang w:val="kk-KZ"/>
        </w:rPr>
        <w:t xml:space="preserve"> айтарлықтай үлесті алат</w:t>
      </w:r>
      <w:r w:rsidR="00263C6F" w:rsidRPr="00BF0D70">
        <w:rPr>
          <w:rFonts w:ascii="Times New Roman" w:eastAsia="TimesNewRomanPSMT" w:hAnsi="Times New Roman" w:cs="Times New Roman"/>
          <w:sz w:val="28"/>
          <w:szCs w:val="28"/>
          <w:lang w:val="kk-KZ"/>
        </w:rPr>
        <w:t>ы</w:t>
      </w:r>
      <w:r w:rsidR="00263C6F">
        <w:rPr>
          <w:rFonts w:ascii="Times New Roman" w:eastAsia="TimesNewRomanPSMT" w:hAnsi="Times New Roman" w:cs="Times New Roman"/>
          <w:sz w:val="28"/>
          <w:szCs w:val="28"/>
          <w:lang w:val="kk-KZ"/>
        </w:rPr>
        <w:t>ны байқалады. Олардың қатарында  амортизация, дезинфекциялаушы материалдар</w:t>
      </w:r>
      <w:r w:rsidR="00263C6F" w:rsidRPr="00BF0D70">
        <w:rPr>
          <w:rFonts w:ascii="Times New Roman" w:eastAsia="TimesNewRomanPSMT" w:hAnsi="Times New Roman" w:cs="Times New Roman"/>
          <w:sz w:val="28"/>
          <w:szCs w:val="28"/>
          <w:lang w:val="kk-KZ"/>
        </w:rPr>
        <w:t xml:space="preserve">, ветеринариялық препараттар, электр энергиясы, газ, </w:t>
      </w:r>
      <w:r w:rsidR="00263C6F">
        <w:rPr>
          <w:rFonts w:ascii="Times New Roman" w:eastAsia="TimesNewRomanPSMT" w:hAnsi="Times New Roman" w:cs="Times New Roman"/>
          <w:sz w:val="28"/>
          <w:szCs w:val="28"/>
          <w:lang w:val="kk-KZ"/>
        </w:rPr>
        <w:t>және басқа үстеме шығындар бар. Сондай-ақ өзге жанама шығыст</w:t>
      </w:r>
      <w:r w:rsidR="00263C6F" w:rsidRPr="00BF0D70">
        <w:rPr>
          <w:rFonts w:ascii="Times New Roman" w:eastAsia="TimesNewRomanPSMT" w:hAnsi="Times New Roman" w:cs="Times New Roman"/>
          <w:sz w:val="28"/>
          <w:szCs w:val="28"/>
          <w:lang w:val="kk-KZ"/>
        </w:rPr>
        <w:t>арға мыналар жатады: үшінші тұлғалардың қызметтері; қаптамаға,</w:t>
      </w:r>
      <w:r w:rsidR="00554361">
        <w:rPr>
          <w:rFonts w:ascii="Times New Roman" w:eastAsia="TimesNewRomanPSMT" w:hAnsi="Times New Roman" w:cs="Times New Roman"/>
          <w:sz w:val="28"/>
          <w:szCs w:val="28"/>
          <w:lang w:val="kk-KZ"/>
        </w:rPr>
        <w:t xml:space="preserve"> өнімдер орауыштарына,</w:t>
      </w:r>
      <w:r w:rsidR="00263C6F" w:rsidRPr="00BF0D70">
        <w:rPr>
          <w:rFonts w:ascii="Times New Roman" w:eastAsia="TimesNewRomanPSMT" w:hAnsi="Times New Roman" w:cs="Times New Roman"/>
          <w:sz w:val="28"/>
          <w:szCs w:val="28"/>
          <w:lang w:val="kk-KZ"/>
        </w:rPr>
        <w:t xml:space="preserve"> қосалқы бөлшектерге және басқа материалдарға арналған </w:t>
      </w:r>
      <w:r w:rsidR="00554361">
        <w:rPr>
          <w:rFonts w:ascii="Times New Roman" w:eastAsia="TimesNewRomanPSMT" w:hAnsi="Times New Roman" w:cs="Times New Roman"/>
          <w:sz w:val="28"/>
          <w:szCs w:val="28"/>
          <w:lang w:val="kk-KZ"/>
        </w:rPr>
        <w:t>шығыстар.</w:t>
      </w:r>
    </w:p>
    <w:p w:rsidR="00160B3F" w:rsidRDefault="00160B3F" w:rsidP="00263C6F">
      <w:pPr>
        <w:spacing w:after="0" w:line="240" w:lineRule="auto"/>
        <w:ind w:firstLine="567"/>
        <w:jc w:val="both"/>
        <w:rPr>
          <w:rFonts w:ascii="Times New Roman" w:eastAsia="TimesNewRomanPSMT" w:hAnsi="Times New Roman" w:cs="Times New Roman"/>
          <w:sz w:val="28"/>
          <w:szCs w:val="28"/>
          <w:highlight w:val="green"/>
          <w:lang w:val="kk-KZ"/>
        </w:rPr>
      </w:pPr>
    </w:p>
    <w:p w:rsidR="00642DAF" w:rsidRDefault="000E566D" w:rsidP="000E566D">
      <w:pPr>
        <w:spacing w:after="0" w:line="240" w:lineRule="auto"/>
        <w:jc w:val="both"/>
        <w:rPr>
          <w:rFonts w:ascii="Times New Roman" w:hAnsi="Times New Roman" w:cs="Times New Roman"/>
          <w:sz w:val="28"/>
          <w:szCs w:val="28"/>
          <w:lang w:val="kk-KZ"/>
        </w:rPr>
      </w:pPr>
      <w:r>
        <w:rPr>
          <w:noProof/>
          <w:lang w:eastAsia="ru-RU"/>
        </w:rPr>
        <w:drawing>
          <wp:inline distT="0" distB="0" distL="0" distR="0" wp14:anchorId="4F5A96D8" wp14:editId="6AA83499">
            <wp:extent cx="6120130" cy="3890010"/>
            <wp:effectExtent l="0" t="0" r="13970" b="15240"/>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B6099" w:rsidRDefault="005B6099" w:rsidP="00880E68">
      <w:pPr>
        <w:tabs>
          <w:tab w:val="left" w:pos="2179"/>
        </w:tabs>
        <w:rPr>
          <w:rFonts w:ascii="Times New Roman" w:hAnsi="Times New Roman" w:cs="Times New Roman"/>
          <w:sz w:val="28"/>
          <w:szCs w:val="28"/>
          <w:lang w:val="kk-KZ"/>
        </w:rPr>
      </w:pPr>
    </w:p>
    <w:p w:rsidR="00642DAF" w:rsidRPr="00642DAF" w:rsidRDefault="00642DAF" w:rsidP="005B6099">
      <w:pPr>
        <w:tabs>
          <w:tab w:val="left" w:pos="217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06FEC">
        <w:rPr>
          <w:rFonts w:ascii="Times New Roman" w:hAnsi="Times New Roman" w:cs="Times New Roman"/>
          <w:sz w:val="28"/>
          <w:szCs w:val="28"/>
          <w:lang w:val="kk-KZ"/>
        </w:rPr>
        <w:t>22</w:t>
      </w:r>
      <w:r w:rsidRPr="00642DA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42DAF">
        <w:rPr>
          <w:rFonts w:ascii="Times New Roman" w:hAnsi="Times New Roman" w:cs="Times New Roman"/>
          <w:sz w:val="28"/>
          <w:szCs w:val="28"/>
          <w:lang w:val="kk-KZ"/>
        </w:rPr>
        <w:t xml:space="preserve"> Зерттелетін кәсіпорынның өндірістік шығындарының үлес салмағы</w:t>
      </w:r>
    </w:p>
    <w:p w:rsidR="00E26BDC" w:rsidRDefault="00E26BDC" w:rsidP="005B6099">
      <w:pPr>
        <w:spacing w:after="0" w:line="240" w:lineRule="auto"/>
        <w:ind w:firstLine="567"/>
        <w:jc w:val="both"/>
        <w:rPr>
          <w:rFonts w:ascii="Times New Roman" w:hAnsi="Times New Roman" w:cs="Times New Roman"/>
          <w:sz w:val="24"/>
          <w:szCs w:val="24"/>
          <w:lang w:val="kk-KZ"/>
        </w:rPr>
      </w:pPr>
    </w:p>
    <w:p w:rsidR="00DB4E21" w:rsidRDefault="00DB4E21" w:rsidP="005B6099">
      <w:pPr>
        <w:spacing w:after="0" w:line="240" w:lineRule="auto"/>
        <w:ind w:firstLine="567"/>
        <w:jc w:val="both"/>
        <w:rPr>
          <w:rFonts w:ascii="Times New Roman" w:hAnsi="Times New Roman" w:cs="Times New Roman"/>
          <w:sz w:val="24"/>
          <w:szCs w:val="24"/>
          <w:lang w:val="kk-KZ"/>
        </w:rPr>
      </w:pPr>
      <w:r w:rsidRPr="00BA034D">
        <w:rPr>
          <w:rFonts w:ascii="Times New Roman" w:hAnsi="Times New Roman" w:cs="Times New Roman"/>
          <w:sz w:val="24"/>
          <w:szCs w:val="24"/>
          <w:lang w:val="kk-KZ"/>
        </w:rPr>
        <w:t xml:space="preserve">Ескерту – </w:t>
      </w:r>
      <w:r w:rsidRPr="00DB4E21">
        <w:rPr>
          <w:rFonts w:ascii="Times New Roman" w:eastAsia="TimesNewRomanPSMT" w:hAnsi="Times New Roman" w:cs="Times New Roman"/>
          <w:sz w:val="24"/>
          <w:szCs w:val="24"/>
          <w:lang w:val="kk-KZ"/>
        </w:rPr>
        <w:t>Зерттелетін құс фабрикасының дер</w:t>
      </w:r>
      <w:r>
        <w:rPr>
          <w:rFonts w:ascii="Times New Roman" w:eastAsia="TimesNewRomanPSMT" w:hAnsi="Times New Roman" w:cs="Times New Roman"/>
          <w:sz w:val="24"/>
          <w:szCs w:val="24"/>
          <w:lang w:val="kk-KZ"/>
        </w:rPr>
        <w:t xml:space="preserve">ектері негізінде автормен </w:t>
      </w:r>
      <w:r w:rsidRPr="00BA034D">
        <w:rPr>
          <w:rFonts w:ascii="Times New Roman" w:hAnsi="Times New Roman" w:cs="Times New Roman"/>
          <w:sz w:val="24"/>
          <w:szCs w:val="24"/>
          <w:lang w:val="kk-KZ"/>
        </w:rPr>
        <w:t>құрастырылған</w:t>
      </w:r>
    </w:p>
    <w:p w:rsidR="002F55C8" w:rsidRPr="00DB4E21" w:rsidRDefault="002F55C8" w:rsidP="00DB4E21">
      <w:pPr>
        <w:spacing w:after="0" w:line="240" w:lineRule="auto"/>
        <w:ind w:firstLine="567"/>
        <w:jc w:val="both"/>
        <w:rPr>
          <w:rFonts w:ascii="Times New Roman" w:eastAsia="TimesNewRomanPSMT" w:hAnsi="Times New Roman" w:cs="Times New Roman"/>
          <w:sz w:val="24"/>
          <w:szCs w:val="24"/>
          <w:highlight w:val="green"/>
          <w:lang w:val="kk-KZ"/>
        </w:rPr>
      </w:pPr>
    </w:p>
    <w:p w:rsidR="00D865A8" w:rsidRPr="00341321" w:rsidRDefault="00D865A8" w:rsidP="00D865A8">
      <w:pPr>
        <w:spacing w:after="0" w:line="240" w:lineRule="auto"/>
        <w:ind w:firstLine="567"/>
        <w:jc w:val="both"/>
        <w:rPr>
          <w:rFonts w:ascii="Times New Roman" w:eastAsia="TimesNewRomanPSMT" w:hAnsi="Times New Roman" w:cs="Times New Roman"/>
          <w:sz w:val="28"/>
          <w:szCs w:val="28"/>
          <w:highlight w:val="green"/>
          <w:lang w:val="kk-KZ"/>
        </w:rPr>
      </w:pPr>
      <w:r w:rsidRPr="00B85385">
        <w:rPr>
          <w:rFonts w:ascii="Times New Roman" w:eastAsia="TimesNewRomanPSMT" w:hAnsi="Times New Roman" w:cs="Times New Roman"/>
          <w:sz w:val="28"/>
          <w:szCs w:val="28"/>
          <w:lang w:val="kk-KZ"/>
        </w:rPr>
        <w:t>Диаграммадан көрініп тұрғандай, өндірістің негізгі шығындары, яғни құрама жем орташа есеппен 2014-2017 жылдарда 56</w:t>
      </w:r>
      <w:r w:rsidR="00B85385" w:rsidRPr="00B85385">
        <w:rPr>
          <w:rFonts w:ascii="Times New Roman" w:eastAsia="TimesNewRomanPSMT" w:hAnsi="Times New Roman" w:cs="Times New Roman"/>
          <w:sz w:val="28"/>
          <w:szCs w:val="28"/>
          <w:lang w:val="kk-KZ"/>
        </w:rPr>
        <w:t>%-60% аралығында болған, осы</w:t>
      </w:r>
      <w:r w:rsidRPr="00B85385">
        <w:rPr>
          <w:rFonts w:ascii="Times New Roman" w:eastAsia="TimesNewRomanPSMT" w:hAnsi="Times New Roman" w:cs="Times New Roman"/>
          <w:sz w:val="28"/>
          <w:szCs w:val="28"/>
          <w:lang w:val="kk-KZ"/>
        </w:rPr>
        <w:t xml:space="preserve"> ӨҚК-ға тікелей апарылатын элемент айтарлықтай алшақтықта болмаған</w:t>
      </w:r>
      <w:r>
        <w:rPr>
          <w:rFonts w:ascii="Times New Roman" w:eastAsia="TimesNewRomanPSMT" w:hAnsi="Times New Roman" w:cs="Times New Roman"/>
          <w:sz w:val="28"/>
          <w:szCs w:val="28"/>
          <w:lang w:val="kk-KZ"/>
        </w:rPr>
        <w:t xml:space="preserve">.  </w:t>
      </w:r>
      <w:r w:rsidRPr="00B85385">
        <w:rPr>
          <w:rFonts w:ascii="Times New Roman" w:eastAsia="TimesNewRomanPSMT" w:hAnsi="Times New Roman" w:cs="Times New Roman"/>
          <w:sz w:val="28"/>
          <w:szCs w:val="28"/>
          <w:lang w:val="kk-KZ"/>
        </w:rPr>
        <w:t>Алайда 2017 жылдың соңына қарай</w:t>
      </w:r>
      <w:r w:rsidR="008E0E54">
        <w:rPr>
          <w:rFonts w:ascii="Times New Roman" w:eastAsia="TimesNewRomanPSMT" w:hAnsi="Times New Roman" w:cs="Times New Roman"/>
          <w:sz w:val="28"/>
          <w:szCs w:val="28"/>
          <w:lang w:val="kk-KZ"/>
        </w:rPr>
        <w:t xml:space="preserve">  «Алатау-Құс» фабрикасының құсх</w:t>
      </w:r>
      <w:r w:rsidRPr="00B85385">
        <w:rPr>
          <w:rFonts w:ascii="Times New Roman" w:eastAsia="TimesNewRomanPSMT" w:hAnsi="Times New Roman" w:cs="Times New Roman"/>
          <w:sz w:val="28"/>
          <w:szCs w:val="28"/>
          <w:lang w:val="kk-KZ"/>
        </w:rPr>
        <w:t>аналарында күрделі жөндеу жұмыстары аяқталған болатын, нәтижесінде 2018 жылы өндірістік шығындардың құрамындағы құрама жем шығындары 50,98%-ды құраған.</w:t>
      </w:r>
      <w:r>
        <w:rPr>
          <w:rFonts w:ascii="Times New Roman" w:eastAsia="TimesNewRomanPSMT" w:hAnsi="Times New Roman" w:cs="Times New Roman"/>
          <w:sz w:val="28"/>
          <w:szCs w:val="28"/>
          <w:lang w:val="kk-KZ"/>
        </w:rPr>
        <w:t xml:space="preserve"> Тікелей шығындардың төмендеу</w:t>
      </w:r>
      <w:r w:rsidRPr="00B613C8">
        <w:rPr>
          <w:rFonts w:ascii="Times New Roman" w:eastAsia="TimesNewRomanPSMT" w:hAnsi="Times New Roman" w:cs="Times New Roman"/>
          <w:sz w:val="28"/>
          <w:szCs w:val="28"/>
          <w:lang w:val="kk-KZ"/>
        </w:rPr>
        <w:t>і</w:t>
      </w:r>
      <w:r>
        <w:rPr>
          <w:rFonts w:ascii="Times New Roman" w:eastAsia="TimesNewRomanPSMT" w:hAnsi="Times New Roman" w:cs="Times New Roman"/>
          <w:sz w:val="28"/>
          <w:szCs w:val="28"/>
          <w:lang w:val="kk-KZ"/>
        </w:rPr>
        <w:t>ні</w:t>
      </w:r>
      <w:r w:rsidRPr="00B613C8">
        <w:rPr>
          <w:rFonts w:ascii="Times New Roman" w:eastAsia="TimesNewRomanPSMT" w:hAnsi="Times New Roman" w:cs="Times New Roman"/>
          <w:sz w:val="28"/>
          <w:szCs w:val="28"/>
          <w:lang w:val="kk-KZ"/>
        </w:rPr>
        <w:t>ң бұл тенденциясы өндірісті</w:t>
      </w:r>
      <w:r>
        <w:rPr>
          <w:rFonts w:ascii="Times New Roman" w:eastAsia="TimesNewRomanPSMT" w:hAnsi="Times New Roman" w:cs="Times New Roman"/>
          <w:sz w:val="28"/>
          <w:szCs w:val="28"/>
          <w:lang w:val="kk-KZ"/>
        </w:rPr>
        <w:t xml:space="preserve"> ұйымдастыру мен басқарудағы электронды жүйем</w:t>
      </w:r>
      <w:r w:rsidRPr="00B613C8">
        <w:rPr>
          <w:rFonts w:ascii="Times New Roman" w:eastAsia="TimesNewRomanPSMT" w:hAnsi="Times New Roman" w:cs="Times New Roman"/>
          <w:sz w:val="28"/>
          <w:szCs w:val="28"/>
          <w:lang w:val="kk-KZ"/>
        </w:rPr>
        <w:t xml:space="preserve">ен </w:t>
      </w:r>
      <w:r>
        <w:rPr>
          <w:rFonts w:ascii="Times New Roman" w:eastAsia="TimesNewRomanPSMT" w:hAnsi="Times New Roman" w:cs="Times New Roman"/>
          <w:sz w:val="28"/>
          <w:szCs w:val="28"/>
          <w:lang w:val="kk-KZ"/>
        </w:rPr>
        <w:t xml:space="preserve">қадағаланатын </w:t>
      </w:r>
      <w:r w:rsidRPr="00B613C8">
        <w:rPr>
          <w:rFonts w:ascii="Times New Roman" w:eastAsia="TimesNewRomanPSMT" w:hAnsi="Times New Roman" w:cs="Times New Roman"/>
          <w:sz w:val="28"/>
          <w:szCs w:val="28"/>
          <w:lang w:val="kk-KZ"/>
        </w:rPr>
        <w:t xml:space="preserve">заманауи жабдықтарды орнатумен байланысты </w:t>
      </w:r>
      <w:r w:rsidR="005F0327">
        <w:rPr>
          <w:rFonts w:ascii="Times New Roman" w:eastAsia="TimesNewRomanPSMT" w:hAnsi="Times New Roman" w:cs="Times New Roman"/>
          <w:sz w:val="28"/>
          <w:szCs w:val="28"/>
          <w:lang w:val="kk-KZ"/>
        </w:rPr>
        <w:t>болды.</w:t>
      </w:r>
      <w:r w:rsidR="00B85385" w:rsidRPr="00B85385">
        <w:rPr>
          <w:rFonts w:ascii="Times New Roman" w:eastAsia="TimesNewRomanPSMT" w:hAnsi="Times New Roman" w:cs="Times New Roman"/>
          <w:sz w:val="28"/>
          <w:szCs w:val="28"/>
          <w:lang w:val="kk-KZ"/>
        </w:rPr>
        <w:t xml:space="preserve"> </w:t>
      </w:r>
    </w:p>
    <w:p w:rsidR="00AB50C8" w:rsidRDefault="00B20948" w:rsidP="00B20948">
      <w:pPr>
        <w:spacing w:after="0" w:line="240" w:lineRule="auto"/>
        <w:ind w:firstLine="567"/>
        <w:jc w:val="both"/>
        <w:rPr>
          <w:rFonts w:ascii="Times New Roman" w:eastAsia="TimesNewRomanPSMT" w:hAnsi="Times New Roman" w:cs="Times New Roman"/>
          <w:sz w:val="28"/>
          <w:szCs w:val="28"/>
          <w:lang w:val="kk-KZ"/>
        </w:rPr>
      </w:pPr>
      <w:r w:rsidRPr="00B85385">
        <w:rPr>
          <w:rFonts w:ascii="Times New Roman" w:eastAsia="TimesNewRomanPSMT" w:hAnsi="Times New Roman" w:cs="Times New Roman"/>
          <w:sz w:val="28"/>
          <w:szCs w:val="28"/>
          <w:lang w:val="kk-KZ"/>
        </w:rPr>
        <w:t>Осы орайда «Алатау-Құс» фабрикасының құс қораларында күрделі жөндеу жүргізілгеннен кейін орнатылған жоғары технологиялық жабдықтарды мысал ретінде келтіруге болады. Бұл жабдықтар Нидерландыдан «VDL Agrotech» компаниясынан әкелінген, олардың құсханадағы микроклиматты реттеп отыратын және құстарды мөлшерленген азықтандырумен қамтамасыз ететін мүмкіндіктері бар [</w:t>
      </w:r>
      <w:r w:rsidR="009752D2">
        <w:rPr>
          <w:rFonts w:ascii="Times New Roman" w:eastAsia="TimesNewRomanPSMT" w:hAnsi="Times New Roman" w:cs="Times New Roman"/>
          <w:sz w:val="28"/>
          <w:szCs w:val="28"/>
          <w:lang w:val="kk-KZ"/>
        </w:rPr>
        <w:t>121</w:t>
      </w:r>
      <w:r w:rsidRPr="00B85385">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p>
    <w:p w:rsidR="00AB50C8" w:rsidRDefault="00B20948" w:rsidP="00B20948">
      <w:pPr>
        <w:spacing w:after="0" w:line="240" w:lineRule="auto"/>
        <w:ind w:firstLine="567"/>
        <w:jc w:val="both"/>
        <w:rPr>
          <w:rFonts w:ascii="Times New Roman" w:eastAsia="TimesNewRomanPSMT" w:hAnsi="Times New Roman" w:cs="Times New Roman"/>
          <w:sz w:val="28"/>
          <w:szCs w:val="28"/>
          <w:lang w:val="kk-KZ"/>
        </w:rPr>
      </w:pPr>
      <w:r w:rsidRPr="006F32B3">
        <w:rPr>
          <w:rFonts w:ascii="Times New Roman" w:eastAsia="TimesNewRomanPSMT" w:hAnsi="Times New Roman" w:cs="Times New Roman"/>
          <w:sz w:val="28"/>
          <w:szCs w:val="28"/>
          <w:lang w:val="kk-KZ"/>
        </w:rPr>
        <w:t>Мамандардың пікірінше, нормалар бойынша азықтандыруды жүзеге асыру үшін құс басының санына сәйкес әр секцияда азықты дәл мөлшерлеуге мүмкіндік беретін жабдықтар болуы қажет. Сонымен қатар сол жердегі барлық құстың бір мезгілде азықтандырғыш және суару құрылғыларына кел</w:t>
      </w:r>
      <w:r w:rsidR="00AB50C8" w:rsidRPr="006F32B3">
        <w:rPr>
          <w:rFonts w:ascii="Times New Roman" w:eastAsia="TimesNewRomanPSMT" w:hAnsi="Times New Roman" w:cs="Times New Roman"/>
          <w:sz w:val="28"/>
          <w:szCs w:val="28"/>
          <w:lang w:val="kk-KZ"/>
        </w:rPr>
        <w:t>е</w:t>
      </w:r>
      <w:r w:rsidR="001425E4">
        <w:rPr>
          <w:rFonts w:ascii="Times New Roman" w:eastAsia="TimesNewRomanPSMT" w:hAnsi="Times New Roman" w:cs="Times New Roman"/>
          <w:sz w:val="28"/>
          <w:szCs w:val="28"/>
          <w:lang w:val="kk-KZ"/>
        </w:rPr>
        <w:t xml:space="preserve"> алуын қамтамасыз ету керек [108</w:t>
      </w:r>
      <w:r w:rsidR="00947564">
        <w:rPr>
          <w:rFonts w:ascii="Times New Roman" w:eastAsia="TimesNewRomanPSMT" w:hAnsi="Times New Roman" w:cs="Times New Roman"/>
          <w:sz w:val="28"/>
          <w:szCs w:val="28"/>
          <w:lang w:val="kk-KZ"/>
        </w:rPr>
        <w:t>, с.</w:t>
      </w:r>
      <w:r w:rsidRPr="006F32B3">
        <w:rPr>
          <w:rFonts w:ascii="Times New Roman" w:eastAsia="TimesNewRomanPSMT" w:hAnsi="Times New Roman" w:cs="Times New Roman"/>
          <w:sz w:val="28"/>
          <w:szCs w:val="28"/>
          <w:lang w:val="kk-KZ"/>
        </w:rPr>
        <w:t>86]. Жем азығын үнемдеу және құс өнімдері өндірісін арзандату мақсатында жоғары технологиялық құрал-жабдықтарды орнату ұйым үшін де тиімді, өйткені шектеулі азықтандыру оң нәтижеге жеткізеді.</w:t>
      </w:r>
      <w:r>
        <w:rPr>
          <w:rFonts w:ascii="Times New Roman" w:eastAsia="TimesNewRomanPSMT" w:hAnsi="Times New Roman" w:cs="Times New Roman"/>
          <w:sz w:val="28"/>
          <w:szCs w:val="28"/>
          <w:lang w:val="kk-KZ"/>
        </w:rPr>
        <w:t xml:space="preserve"> </w:t>
      </w:r>
    </w:p>
    <w:p w:rsidR="000767BF" w:rsidRPr="0050527E" w:rsidRDefault="000767BF" w:rsidP="000767BF">
      <w:pPr>
        <w:spacing w:after="0" w:line="240" w:lineRule="auto"/>
        <w:ind w:firstLine="567"/>
        <w:jc w:val="both"/>
        <w:rPr>
          <w:rFonts w:ascii="Times New Roman" w:eastAsia="TimesNewRomanPSMT" w:hAnsi="Times New Roman" w:cs="Times New Roman"/>
          <w:sz w:val="28"/>
          <w:szCs w:val="28"/>
          <w:lang w:val="kk-KZ"/>
        </w:rPr>
      </w:pPr>
      <w:r w:rsidRPr="0050527E">
        <w:rPr>
          <w:rFonts w:ascii="Times New Roman" w:eastAsia="TimesNewRomanPSMT" w:hAnsi="Times New Roman" w:cs="Times New Roman"/>
          <w:sz w:val="28"/>
          <w:szCs w:val="28"/>
          <w:lang w:val="kk-KZ"/>
        </w:rPr>
        <w:t>«Сары-Бұлақ» ЖШС голландиялық «Pas Reform» фирмасының инкубаторын, неміс</w:t>
      </w:r>
      <w:r>
        <w:rPr>
          <w:rFonts w:ascii="Times New Roman" w:eastAsia="TimesNewRomanPSMT" w:hAnsi="Times New Roman" w:cs="Times New Roman"/>
          <w:sz w:val="28"/>
          <w:szCs w:val="28"/>
          <w:lang w:val="kk-KZ"/>
        </w:rPr>
        <w:t xml:space="preserve">тің </w:t>
      </w:r>
      <w:r w:rsidRPr="0050527E">
        <w:rPr>
          <w:rFonts w:ascii="Times New Roman" w:eastAsia="TimesNewRomanPSMT" w:hAnsi="Times New Roman" w:cs="Times New Roman"/>
          <w:sz w:val="28"/>
          <w:szCs w:val="28"/>
          <w:lang w:val="kk-KZ"/>
        </w:rPr>
        <w:t>«EMF» сою цехының жабдықтарын, ал жұмыртқа бағытында FACCO (Италия) және MOBA (Голландия) сияқты жабдықтарды пайдаланады.</w:t>
      </w:r>
    </w:p>
    <w:p w:rsidR="0009709C" w:rsidRDefault="00B20948" w:rsidP="0009709C">
      <w:pPr>
        <w:spacing w:after="0" w:line="240" w:lineRule="auto"/>
        <w:ind w:firstLine="567"/>
        <w:jc w:val="both"/>
        <w:rPr>
          <w:rFonts w:ascii="Times New Roman" w:hAnsi="Times New Roman" w:cs="Times New Roman"/>
          <w:sz w:val="28"/>
          <w:szCs w:val="28"/>
          <w:lang w:val="kk-KZ"/>
        </w:rPr>
      </w:pPr>
      <w:r w:rsidRPr="006F32B3">
        <w:rPr>
          <w:rFonts w:ascii="Times New Roman" w:eastAsia="TimesNewRomanPSMT" w:hAnsi="Times New Roman" w:cs="Times New Roman"/>
          <w:sz w:val="28"/>
          <w:szCs w:val="28"/>
          <w:lang w:val="kk-KZ"/>
        </w:rPr>
        <w:t>Соңғы кезде осындай модернизациялау жүргізілген  құс фабрикаларында жанама шығындардың үлесінің артуы ШЕА функционалдық әдісі – АВС жүйесіне итермелейді.</w:t>
      </w:r>
      <w:r w:rsidRPr="00B20948">
        <w:rPr>
          <w:rFonts w:ascii="Times New Roman" w:eastAsia="TimesNewRomanPSMT" w:hAnsi="Times New Roman" w:cs="Times New Roman"/>
          <w:sz w:val="28"/>
          <w:szCs w:val="28"/>
          <w:lang w:val="kk-KZ"/>
        </w:rPr>
        <w:t xml:space="preserve"> </w:t>
      </w:r>
      <w:r w:rsidR="0009709C" w:rsidRPr="00245F7E">
        <w:rPr>
          <w:rFonts w:ascii="Times New Roman" w:hAnsi="Times New Roman" w:cs="Times New Roman"/>
          <w:sz w:val="28"/>
          <w:szCs w:val="28"/>
          <w:lang w:val="kk-KZ"/>
        </w:rPr>
        <w:t>АВС жү</w:t>
      </w:r>
      <w:r w:rsidR="0009709C">
        <w:rPr>
          <w:rFonts w:ascii="Times New Roman" w:hAnsi="Times New Roman" w:cs="Times New Roman"/>
          <w:sz w:val="28"/>
          <w:szCs w:val="28"/>
          <w:lang w:val="kk-KZ"/>
        </w:rPr>
        <w:t>йесінің ШЕА</w:t>
      </w:r>
      <w:r w:rsidR="0009709C" w:rsidRPr="00245F7E">
        <w:rPr>
          <w:rFonts w:ascii="Times New Roman" w:hAnsi="Times New Roman" w:cs="Times New Roman"/>
          <w:sz w:val="28"/>
          <w:szCs w:val="28"/>
          <w:lang w:val="kk-KZ"/>
        </w:rPr>
        <w:t xml:space="preserve"> дәстүрлі әдістерінен айырмашылығы</w:t>
      </w:r>
      <w:r w:rsidR="0009709C">
        <w:rPr>
          <w:rFonts w:ascii="Times New Roman" w:hAnsi="Times New Roman" w:cs="Times New Roman"/>
          <w:sz w:val="28"/>
          <w:szCs w:val="28"/>
          <w:lang w:val="kk-KZ"/>
        </w:rPr>
        <w:t xml:space="preserve"> – ол </w:t>
      </w:r>
      <w:r w:rsidR="0009709C" w:rsidRPr="00245F7E">
        <w:rPr>
          <w:rFonts w:ascii="Times New Roman" w:hAnsi="Times New Roman" w:cs="Times New Roman"/>
          <w:sz w:val="28"/>
          <w:szCs w:val="28"/>
          <w:lang w:val="kk-KZ"/>
        </w:rPr>
        <w:t xml:space="preserve">үш </w:t>
      </w:r>
      <w:r w:rsidR="0009709C">
        <w:rPr>
          <w:rFonts w:ascii="Times New Roman" w:hAnsi="Times New Roman" w:cs="Times New Roman"/>
          <w:sz w:val="28"/>
          <w:szCs w:val="28"/>
          <w:lang w:val="kk-KZ"/>
        </w:rPr>
        <w:t>алғышарттарға негізделген: өнімді өндіру</w:t>
      </w:r>
      <w:r w:rsidR="0009709C" w:rsidRPr="00245F7E">
        <w:rPr>
          <w:rFonts w:ascii="Times New Roman" w:hAnsi="Times New Roman" w:cs="Times New Roman"/>
          <w:sz w:val="28"/>
          <w:szCs w:val="28"/>
          <w:lang w:val="kk-KZ"/>
        </w:rPr>
        <w:t xml:space="preserve"> і</w:t>
      </w:r>
      <w:r w:rsidR="0009709C">
        <w:rPr>
          <w:rFonts w:ascii="Times New Roman" w:hAnsi="Times New Roman" w:cs="Times New Roman"/>
          <w:sz w:val="28"/>
          <w:szCs w:val="28"/>
          <w:lang w:val="kk-KZ"/>
        </w:rPr>
        <w:t>с-әрекетті қажет етеді, іс-әрекеттер</w:t>
      </w:r>
      <w:r w:rsidR="0009709C" w:rsidRPr="00245F7E">
        <w:rPr>
          <w:rFonts w:ascii="Times New Roman" w:hAnsi="Times New Roman" w:cs="Times New Roman"/>
          <w:sz w:val="28"/>
          <w:szCs w:val="28"/>
          <w:lang w:val="kk-KZ"/>
        </w:rPr>
        <w:t xml:space="preserve"> ресурстарды қажет етеді, ал ресурстар ақша талап етеді.</w:t>
      </w:r>
      <w:r w:rsidR="0009709C">
        <w:rPr>
          <w:rFonts w:ascii="Times New Roman" w:hAnsi="Times New Roman" w:cs="Times New Roman"/>
          <w:sz w:val="28"/>
          <w:szCs w:val="28"/>
          <w:lang w:val="kk-KZ"/>
        </w:rPr>
        <w:t xml:space="preserve"> </w:t>
      </w:r>
      <w:r w:rsidR="0009709C" w:rsidRPr="00AA0DD5">
        <w:rPr>
          <w:rFonts w:ascii="Times New Roman" w:hAnsi="Times New Roman" w:cs="Times New Roman"/>
          <w:sz w:val="28"/>
          <w:szCs w:val="28"/>
          <w:lang w:val="kk-KZ"/>
        </w:rPr>
        <w:t>Әдетте, кез-келген әре</w:t>
      </w:r>
      <w:r w:rsidR="0009709C">
        <w:rPr>
          <w:rFonts w:ascii="Times New Roman" w:hAnsi="Times New Roman" w:cs="Times New Roman"/>
          <w:sz w:val="28"/>
          <w:szCs w:val="28"/>
          <w:lang w:val="kk-KZ"/>
        </w:rPr>
        <w:t>кет</w:t>
      </w:r>
      <w:r w:rsidR="0009709C" w:rsidRPr="00AA0DD5">
        <w:rPr>
          <w:rFonts w:ascii="Times New Roman" w:hAnsi="Times New Roman" w:cs="Times New Roman"/>
          <w:sz w:val="28"/>
          <w:szCs w:val="28"/>
          <w:lang w:val="kk-KZ"/>
        </w:rPr>
        <w:t xml:space="preserve"> б</w:t>
      </w:r>
      <w:r w:rsidR="0009709C">
        <w:rPr>
          <w:rFonts w:ascii="Times New Roman" w:hAnsi="Times New Roman" w:cs="Times New Roman"/>
          <w:sz w:val="28"/>
          <w:szCs w:val="28"/>
          <w:lang w:val="kk-KZ"/>
        </w:rPr>
        <w:t>елгілі бір қызмет түрі аясында іске асырылады</w:t>
      </w:r>
      <w:r w:rsidR="0009709C" w:rsidRPr="00AA0DD5">
        <w:rPr>
          <w:rFonts w:ascii="Times New Roman" w:hAnsi="Times New Roman" w:cs="Times New Roman"/>
          <w:sz w:val="28"/>
          <w:szCs w:val="28"/>
          <w:lang w:val="kk-KZ"/>
        </w:rPr>
        <w:t>.</w:t>
      </w:r>
    </w:p>
    <w:p w:rsidR="00F009F9" w:rsidRDefault="00AF5CE6" w:rsidP="00F009F9">
      <w:pPr>
        <w:spacing w:after="0" w:line="240" w:lineRule="auto"/>
        <w:ind w:firstLine="567"/>
        <w:jc w:val="both"/>
        <w:rPr>
          <w:rFonts w:ascii="Times New Roman" w:hAnsi="Times New Roman" w:cs="Times New Roman"/>
          <w:sz w:val="28"/>
          <w:szCs w:val="28"/>
          <w:lang w:val="kk-KZ"/>
        </w:rPr>
      </w:pPr>
      <w:r w:rsidRPr="00F219FF">
        <w:rPr>
          <w:rFonts w:ascii="Times New Roman" w:hAnsi="Times New Roman" w:cs="Times New Roman"/>
          <w:sz w:val="28"/>
          <w:szCs w:val="28"/>
          <w:lang w:val="kk-KZ"/>
        </w:rPr>
        <w:t>Әрине, жұмыртқа бағытын</w:t>
      </w:r>
      <w:r>
        <w:rPr>
          <w:rFonts w:ascii="Times New Roman" w:hAnsi="Times New Roman" w:cs="Times New Roman"/>
          <w:sz w:val="28"/>
          <w:szCs w:val="28"/>
          <w:lang w:val="kk-KZ"/>
        </w:rPr>
        <w:t>дағы құс фабрикасы сияқты тар</w:t>
      </w:r>
      <w:r w:rsidRPr="00F219FF">
        <w:rPr>
          <w:rFonts w:ascii="Times New Roman" w:hAnsi="Times New Roman" w:cs="Times New Roman"/>
          <w:sz w:val="28"/>
          <w:szCs w:val="28"/>
          <w:lang w:val="kk-KZ"/>
        </w:rPr>
        <w:t xml:space="preserve"> мамандандырылған кәсіпорындар мен шаруашылықтар үшін АВС жүйесін ұсыну қате болар еді, өйткені </w:t>
      </w:r>
      <w:r>
        <w:rPr>
          <w:rFonts w:ascii="Times New Roman" w:hAnsi="Times New Roman" w:cs="Times New Roman"/>
          <w:sz w:val="28"/>
          <w:szCs w:val="28"/>
          <w:lang w:val="kk-KZ"/>
        </w:rPr>
        <w:t xml:space="preserve">оны </w:t>
      </w:r>
      <w:r w:rsidRPr="00F219FF">
        <w:rPr>
          <w:rFonts w:ascii="Times New Roman" w:hAnsi="Times New Roman" w:cs="Times New Roman"/>
          <w:sz w:val="28"/>
          <w:szCs w:val="28"/>
          <w:lang w:val="kk-KZ"/>
        </w:rPr>
        <w:t xml:space="preserve">қолдануға </w:t>
      </w:r>
      <w:r>
        <w:rPr>
          <w:rFonts w:ascii="Times New Roman" w:hAnsi="Times New Roman" w:cs="Times New Roman"/>
          <w:sz w:val="28"/>
          <w:szCs w:val="28"/>
          <w:lang w:val="kk-KZ"/>
        </w:rPr>
        <w:t xml:space="preserve">белгілі </w:t>
      </w:r>
      <w:r w:rsidRPr="00F219FF">
        <w:rPr>
          <w:rFonts w:ascii="Times New Roman" w:hAnsi="Times New Roman" w:cs="Times New Roman"/>
          <w:sz w:val="28"/>
          <w:szCs w:val="28"/>
          <w:lang w:val="kk-KZ"/>
        </w:rPr>
        <w:t>шектеулер бар.</w:t>
      </w:r>
      <w:r>
        <w:rPr>
          <w:rFonts w:ascii="Times New Roman" w:hAnsi="Times New Roman" w:cs="Times New Roman"/>
          <w:sz w:val="28"/>
          <w:szCs w:val="28"/>
          <w:lang w:val="kk-KZ"/>
        </w:rPr>
        <w:t xml:space="preserve"> </w:t>
      </w:r>
      <w:r w:rsidR="008D795C">
        <w:rPr>
          <w:rFonts w:ascii="Times New Roman" w:hAnsi="Times New Roman" w:cs="Times New Roman"/>
          <w:sz w:val="28"/>
          <w:szCs w:val="28"/>
          <w:lang w:val="kk-KZ"/>
        </w:rPr>
        <w:t>Мысалы, бір ғана негізгі өнім түрін</w:t>
      </w:r>
      <w:r w:rsidR="008D795C" w:rsidRPr="008D795C">
        <w:rPr>
          <w:rFonts w:ascii="Times New Roman" w:hAnsi="Times New Roman" w:cs="Times New Roman"/>
          <w:sz w:val="28"/>
          <w:szCs w:val="28"/>
          <w:lang w:val="kk-KZ"/>
        </w:rPr>
        <w:t xml:space="preserve"> –  тек </w:t>
      </w:r>
      <w:r w:rsidR="008D795C">
        <w:rPr>
          <w:rFonts w:ascii="Times New Roman" w:hAnsi="Times New Roman" w:cs="Times New Roman"/>
          <w:sz w:val="28"/>
          <w:szCs w:val="28"/>
          <w:lang w:val="kk-KZ"/>
        </w:rPr>
        <w:t xml:space="preserve">тағамдық тауық жұмыртқасын өндіретін құс фабрикаларына мұндай күрделі жүйені қолданысқа енгізудің мүлде қажеті жоқ. </w:t>
      </w:r>
      <w:r w:rsidR="00F009F9">
        <w:rPr>
          <w:rFonts w:ascii="Times New Roman" w:hAnsi="Times New Roman" w:cs="Times New Roman"/>
          <w:sz w:val="28"/>
          <w:szCs w:val="28"/>
          <w:lang w:val="kk-KZ"/>
        </w:rPr>
        <w:t>Шығындарды қате есепте</w:t>
      </w:r>
      <w:r w:rsidR="00F009F9" w:rsidRPr="001A65FD">
        <w:rPr>
          <w:rFonts w:ascii="Times New Roman" w:hAnsi="Times New Roman" w:cs="Times New Roman"/>
          <w:sz w:val="28"/>
          <w:szCs w:val="28"/>
          <w:lang w:val="kk-KZ"/>
        </w:rPr>
        <w:t>у мүмкіндігі жанама шығындар деңгейі жалпы шығындармен салыстырғанда және өнімдер мен процестердің</w:t>
      </w:r>
      <w:r w:rsidR="00F009F9">
        <w:rPr>
          <w:rFonts w:ascii="Times New Roman" w:hAnsi="Times New Roman" w:cs="Times New Roman"/>
          <w:sz w:val="28"/>
          <w:szCs w:val="28"/>
          <w:lang w:val="kk-KZ"/>
        </w:rPr>
        <w:t xml:space="preserve"> әртүрлілігі деңгейінде ұлғая</w:t>
      </w:r>
      <w:r w:rsidR="00F009F9" w:rsidRPr="001A65FD">
        <w:rPr>
          <w:rFonts w:ascii="Times New Roman" w:hAnsi="Times New Roman" w:cs="Times New Roman"/>
          <w:sz w:val="28"/>
          <w:szCs w:val="28"/>
          <w:lang w:val="kk-KZ"/>
        </w:rPr>
        <w:t xml:space="preserve"> бастағанда пайда болады.</w:t>
      </w:r>
      <w:r w:rsidR="00F009F9">
        <w:rPr>
          <w:rFonts w:ascii="Times New Roman" w:hAnsi="Times New Roman" w:cs="Times New Roman"/>
          <w:sz w:val="28"/>
          <w:szCs w:val="28"/>
          <w:lang w:val="kk-KZ"/>
        </w:rPr>
        <w:t xml:space="preserve"> </w:t>
      </w:r>
    </w:p>
    <w:p w:rsidR="00F009F9" w:rsidRPr="00850B5F" w:rsidRDefault="00D04497" w:rsidP="009C17D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Тек жұмыртқа бағытындағы</w:t>
      </w:r>
      <w:r w:rsidRPr="0001524C">
        <w:rPr>
          <w:rFonts w:ascii="Times New Roman" w:hAnsi="Times New Roman" w:cs="Times New Roman"/>
          <w:sz w:val="28"/>
          <w:szCs w:val="28"/>
          <w:lang w:val="kk-KZ"/>
        </w:rPr>
        <w:t xml:space="preserve">, бройлер де, инкубация да жоқ құс фабрикаларында үстеме шығындарды бөлуде бухгалтерлер </w:t>
      </w:r>
      <w:r w:rsidRPr="00AB3D19">
        <w:rPr>
          <w:rFonts w:ascii="Times New Roman" w:hAnsi="Times New Roman" w:cs="Times New Roman"/>
          <w:sz w:val="28"/>
          <w:szCs w:val="28"/>
          <w:lang w:val="kk-KZ"/>
        </w:rPr>
        <w:t xml:space="preserve">пайдаланылған негізгі шикізат пен материалдардың құнына негізделген әдісті </w:t>
      </w:r>
      <w:r w:rsidRPr="0001524C">
        <w:rPr>
          <w:rFonts w:ascii="Times New Roman" w:hAnsi="Times New Roman" w:cs="Times New Roman"/>
          <w:sz w:val="28"/>
          <w:szCs w:val="28"/>
          <w:lang w:val="kk-KZ"/>
        </w:rPr>
        <w:t xml:space="preserve">қолданады. </w:t>
      </w:r>
      <w:r w:rsidR="009C17DB">
        <w:rPr>
          <w:rFonts w:ascii="Times New Roman" w:hAnsi="Times New Roman" w:cs="Times New Roman"/>
          <w:sz w:val="28"/>
          <w:szCs w:val="28"/>
          <w:lang w:val="kk-KZ"/>
        </w:rPr>
        <w:t xml:space="preserve">Мұндай шаруашылықтарда өндірілетін өнім </w:t>
      </w:r>
      <w:r w:rsidR="009C17DB" w:rsidRPr="009C17DB">
        <w:rPr>
          <w:rFonts w:ascii="Times New Roman" w:hAnsi="Times New Roman" w:cs="Times New Roman"/>
          <w:sz w:val="28"/>
          <w:szCs w:val="28"/>
          <w:lang w:val="kk-KZ"/>
        </w:rPr>
        <w:t>номенклатура</w:t>
      </w:r>
      <w:r w:rsidR="009C17DB">
        <w:rPr>
          <w:rFonts w:ascii="Times New Roman" w:hAnsi="Times New Roman" w:cs="Times New Roman"/>
          <w:sz w:val="28"/>
          <w:szCs w:val="28"/>
          <w:lang w:val="kk-KZ"/>
        </w:rPr>
        <w:t>сы</w:t>
      </w:r>
      <w:r w:rsidR="009C17DB" w:rsidRPr="009C17DB">
        <w:rPr>
          <w:rFonts w:ascii="Times New Roman" w:hAnsi="Times New Roman" w:cs="Times New Roman"/>
          <w:sz w:val="28"/>
          <w:szCs w:val="28"/>
          <w:lang w:val="kk-KZ"/>
        </w:rPr>
        <w:t xml:space="preserve"> кеңірек болуы мүмкін, бірақ түпкілікті өндіріс біртекті, яғни жұмыртқа өндірісі</w:t>
      </w:r>
      <w:r w:rsidR="009C17DB">
        <w:rPr>
          <w:rFonts w:ascii="Times New Roman" w:hAnsi="Times New Roman" w:cs="Times New Roman"/>
          <w:sz w:val="28"/>
          <w:szCs w:val="28"/>
          <w:lang w:val="kk-KZ"/>
        </w:rPr>
        <w:t xml:space="preserve"> болып табылатынын ескерген жөн</w:t>
      </w:r>
      <w:r w:rsidR="009C17DB" w:rsidRPr="009C17DB">
        <w:rPr>
          <w:rFonts w:ascii="Times New Roman" w:hAnsi="Times New Roman" w:cs="Times New Roman"/>
          <w:sz w:val="28"/>
          <w:szCs w:val="28"/>
          <w:lang w:val="kk-KZ"/>
        </w:rPr>
        <w:t>.</w:t>
      </w:r>
      <w:r w:rsidR="009C17DB">
        <w:rPr>
          <w:rFonts w:ascii="Times New Roman" w:hAnsi="Times New Roman" w:cs="Times New Roman"/>
          <w:sz w:val="28"/>
          <w:szCs w:val="28"/>
          <w:lang w:val="kk-KZ"/>
        </w:rPr>
        <w:t xml:space="preserve"> Тізбектеп айтсақ, оларға жоғары сұрыпты, таңдаулы, </w:t>
      </w:r>
      <w:r w:rsidR="009C17DB" w:rsidRPr="009C17DB">
        <w:rPr>
          <w:rFonts w:ascii="Times New Roman" w:hAnsi="Times New Roman" w:cs="Times New Roman"/>
          <w:sz w:val="28"/>
          <w:szCs w:val="28"/>
          <w:lang w:val="kk-KZ"/>
        </w:rPr>
        <w:t>1</w:t>
      </w:r>
      <w:r w:rsidR="009C17DB">
        <w:rPr>
          <w:rFonts w:ascii="Times New Roman" w:hAnsi="Times New Roman" w:cs="Times New Roman"/>
          <w:sz w:val="28"/>
          <w:szCs w:val="28"/>
          <w:lang w:val="kk-KZ"/>
        </w:rPr>
        <w:t>-санат, 2-санат, 3-санаттағы жұмыртқалар жатады.</w:t>
      </w:r>
      <w:r w:rsidR="00F009F9" w:rsidRPr="00F009F9">
        <w:rPr>
          <w:rFonts w:ascii="Times New Roman" w:hAnsi="Times New Roman" w:cs="Times New Roman"/>
          <w:sz w:val="28"/>
          <w:szCs w:val="28"/>
          <w:lang w:val="kk-KZ"/>
        </w:rPr>
        <w:t xml:space="preserve"> Құс өсірудің негізгі шикізаты құрама жем екенін, сондай-ақ оларды тұтынған кезде, әдетте, құстар бар цехтарда және өнім шығарылатындығын ескерсек, </w:t>
      </w:r>
      <w:r w:rsidR="00F009F9">
        <w:rPr>
          <w:rFonts w:ascii="Times New Roman" w:hAnsi="Times New Roman" w:cs="Times New Roman"/>
          <w:sz w:val="28"/>
          <w:szCs w:val="28"/>
          <w:lang w:val="kk-KZ"/>
        </w:rPr>
        <w:t xml:space="preserve">мұнда </w:t>
      </w:r>
      <w:r w:rsidR="00F009F9" w:rsidRPr="00F009F9">
        <w:rPr>
          <w:rFonts w:ascii="Times New Roman" w:hAnsi="Times New Roman" w:cs="Times New Roman"/>
          <w:sz w:val="28"/>
          <w:szCs w:val="28"/>
          <w:lang w:val="kk-KZ"/>
        </w:rPr>
        <w:t>келес</w:t>
      </w:r>
      <w:r w:rsidR="00F009F9">
        <w:rPr>
          <w:rFonts w:ascii="Times New Roman" w:hAnsi="Times New Roman" w:cs="Times New Roman"/>
          <w:sz w:val="28"/>
          <w:szCs w:val="28"/>
          <w:lang w:val="kk-KZ"/>
        </w:rPr>
        <w:t>і</w:t>
      </w:r>
      <w:r w:rsidR="00F009F9" w:rsidRPr="00F009F9">
        <w:rPr>
          <w:rFonts w:ascii="Times New Roman" w:hAnsi="Times New Roman" w:cs="Times New Roman"/>
          <w:sz w:val="28"/>
          <w:szCs w:val="28"/>
          <w:lang w:val="kk-KZ"/>
        </w:rPr>
        <w:t xml:space="preserve"> маңызды аспект бар. Бұл құрама жем бастапқы кезеңде қымбатырақ болуы мүмкін, содан кейін арзан болады және дұрыс бөлу үшін жеммен азы</w:t>
      </w:r>
      <w:r w:rsidR="00F009F9">
        <w:rPr>
          <w:rFonts w:ascii="Times New Roman" w:hAnsi="Times New Roman" w:cs="Times New Roman"/>
          <w:sz w:val="28"/>
          <w:szCs w:val="28"/>
          <w:lang w:val="kk-KZ"/>
        </w:rPr>
        <w:t>қтандыру</w:t>
      </w:r>
      <w:r w:rsidR="00F009F9" w:rsidRPr="00F009F9">
        <w:rPr>
          <w:rFonts w:ascii="Times New Roman" w:hAnsi="Times New Roman" w:cs="Times New Roman"/>
          <w:sz w:val="28"/>
          <w:szCs w:val="28"/>
          <w:lang w:val="kk-KZ"/>
        </w:rPr>
        <w:t xml:space="preserve"> күндері сек</w:t>
      </w:r>
      <w:r w:rsidR="00F009F9">
        <w:rPr>
          <w:rFonts w:ascii="Times New Roman" w:hAnsi="Times New Roman" w:cs="Times New Roman"/>
          <w:sz w:val="28"/>
          <w:szCs w:val="28"/>
          <w:lang w:val="kk-KZ"/>
        </w:rPr>
        <w:t xml:space="preserve">ілді </w:t>
      </w:r>
      <w:r w:rsidR="00F009F9" w:rsidRPr="00F009F9">
        <w:rPr>
          <w:rFonts w:ascii="Times New Roman" w:hAnsi="Times New Roman" w:cs="Times New Roman"/>
          <w:sz w:val="28"/>
          <w:szCs w:val="28"/>
          <w:lang w:val="kk-KZ"/>
        </w:rPr>
        <w:t>өлшем бірлігі қолданылады. Мал шаруашылығында жеммен азықтандыру күндері жиі пайдаланылады және азықтандыру күндерінің жалпы санына өлген құстарды қосады. Мысалы, өсіру аймағында жас құстар бір ай бойы отырса және 800 құс болса, онда жеммен азы</w:t>
      </w:r>
      <w:r w:rsidR="00F009F9">
        <w:rPr>
          <w:rFonts w:ascii="Times New Roman" w:hAnsi="Times New Roman" w:cs="Times New Roman"/>
          <w:sz w:val="28"/>
          <w:szCs w:val="28"/>
          <w:lang w:val="kk-KZ"/>
        </w:rPr>
        <w:t>қтандыру</w:t>
      </w:r>
      <w:r w:rsidR="00F009F9" w:rsidRPr="00F009F9">
        <w:rPr>
          <w:rFonts w:ascii="Times New Roman" w:hAnsi="Times New Roman" w:cs="Times New Roman"/>
          <w:sz w:val="28"/>
          <w:szCs w:val="28"/>
          <w:lang w:val="kk-KZ"/>
        </w:rPr>
        <w:t xml:space="preserve"> күн саны 2400 болады (800 құс х 30 күн). Біз жұмыртқа өндірісіндегі бухгалтерлер жемшөп күндерін есепке алу үшін есептеу кесте</w:t>
      </w:r>
      <w:r w:rsidR="00C26FCD">
        <w:rPr>
          <w:rFonts w:ascii="Times New Roman" w:hAnsi="Times New Roman" w:cs="Times New Roman"/>
          <w:sz w:val="28"/>
          <w:szCs w:val="28"/>
          <w:lang w:val="kk-KZ"/>
        </w:rPr>
        <w:t xml:space="preserve">сін құратындығын анықтадық, </w:t>
      </w:r>
      <w:r w:rsidR="00850B5F" w:rsidRPr="00850B5F">
        <w:rPr>
          <w:rFonts w:ascii="Times New Roman" w:hAnsi="Times New Roman" w:cs="Times New Roman"/>
          <w:sz w:val="28"/>
          <w:szCs w:val="28"/>
          <w:lang w:val="kk-KZ"/>
        </w:rPr>
        <w:t>ол есеп тәжірибесінде қолданылады</w:t>
      </w:r>
      <w:r w:rsidR="00F009F9" w:rsidRPr="00850B5F">
        <w:rPr>
          <w:rFonts w:ascii="Times New Roman" w:hAnsi="Times New Roman" w:cs="Times New Roman"/>
          <w:sz w:val="28"/>
          <w:szCs w:val="28"/>
          <w:lang w:val="kk-KZ"/>
        </w:rPr>
        <w:t xml:space="preserve">. </w:t>
      </w:r>
    </w:p>
    <w:p w:rsidR="0081683C" w:rsidRPr="00B46232" w:rsidRDefault="0081683C" w:rsidP="0081683C">
      <w:pPr>
        <w:spacing w:after="0" w:line="240" w:lineRule="auto"/>
        <w:ind w:firstLine="567"/>
        <w:jc w:val="both"/>
        <w:rPr>
          <w:rFonts w:ascii="Times New Roman" w:hAnsi="Times New Roman" w:cs="Times New Roman"/>
          <w:sz w:val="28"/>
          <w:szCs w:val="28"/>
          <w:lang w:val="kk-KZ"/>
        </w:rPr>
      </w:pPr>
      <w:r w:rsidRPr="00B46232">
        <w:rPr>
          <w:rFonts w:ascii="Times New Roman" w:hAnsi="Times New Roman" w:cs="Times New Roman"/>
          <w:sz w:val="28"/>
          <w:szCs w:val="28"/>
          <w:lang w:val="kk-KZ"/>
        </w:rPr>
        <w:t xml:space="preserve">Коммерциялық құпияны </w:t>
      </w:r>
      <w:r>
        <w:rPr>
          <w:rFonts w:ascii="Times New Roman" w:hAnsi="Times New Roman" w:cs="Times New Roman"/>
          <w:sz w:val="28"/>
          <w:szCs w:val="28"/>
          <w:lang w:val="kk-KZ"/>
        </w:rPr>
        <w:t xml:space="preserve">жария етпеу және </w:t>
      </w:r>
      <w:r w:rsidRPr="00B46232">
        <w:rPr>
          <w:rFonts w:ascii="Times New Roman" w:hAnsi="Times New Roman" w:cs="Times New Roman"/>
          <w:sz w:val="28"/>
          <w:szCs w:val="28"/>
          <w:lang w:val="kk-KZ"/>
        </w:rPr>
        <w:t xml:space="preserve">қорғаумен байланысты </w:t>
      </w:r>
      <w:r>
        <w:rPr>
          <w:rFonts w:ascii="Times New Roman" w:hAnsi="Times New Roman" w:cs="Times New Roman"/>
          <w:sz w:val="28"/>
          <w:szCs w:val="28"/>
          <w:lang w:val="kk-KZ"/>
        </w:rPr>
        <w:t>құс шаруашылығы кәсіпорындар</w:t>
      </w:r>
      <w:r w:rsidRPr="00B46232">
        <w:rPr>
          <w:rFonts w:ascii="Times New Roman" w:hAnsi="Times New Roman" w:cs="Times New Roman"/>
          <w:sz w:val="28"/>
          <w:szCs w:val="28"/>
          <w:lang w:val="kk-KZ"/>
        </w:rPr>
        <w:t>ы</w:t>
      </w:r>
      <w:r>
        <w:rPr>
          <w:rFonts w:ascii="Times New Roman" w:hAnsi="Times New Roman" w:cs="Times New Roman"/>
          <w:sz w:val="28"/>
          <w:szCs w:val="28"/>
          <w:lang w:val="kk-KZ"/>
        </w:rPr>
        <w:t>ны</w:t>
      </w:r>
      <w:r w:rsidRPr="00B46232">
        <w:rPr>
          <w:rFonts w:ascii="Times New Roman" w:hAnsi="Times New Roman" w:cs="Times New Roman"/>
          <w:sz w:val="28"/>
          <w:szCs w:val="28"/>
          <w:lang w:val="kk-KZ"/>
        </w:rPr>
        <w:t>ң жабықтығы</w:t>
      </w:r>
      <w:r>
        <w:rPr>
          <w:rFonts w:ascii="Times New Roman" w:hAnsi="Times New Roman" w:cs="Times New Roman"/>
          <w:sz w:val="28"/>
          <w:szCs w:val="28"/>
          <w:lang w:val="kk-KZ"/>
        </w:rPr>
        <w:t xml:space="preserve"> нақты деректермен АВС жүйесі бойынша өндірілетін өнімдердің өзіндік құнын есептеп көрсетуге мүмкіндік бермеді. </w:t>
      </w:r>
      <w:r w:rsidRPr="000E00B5">
        <w:rPr>
          <w:rFonts w:ascii="Times New Roman" w:hAnsi="Times New Roman" w:cs="Times New Roman"/>
          <w:sz w:val="28"/>
          <w:szCs w:val="28"/>
          <w:lang w:val="kk-KZ"/>
        </w:rPr>
        <w:t xml:space="preserve">Осыған байланысты бұл жұмыста құс шаруашылығы субъектілерінің қызмет түрлеріне сүйене отырып, осы АВС жүйесінің бейімделу мүмкіндіктерін зерттеу келесі бөлімде </w:t>
      </w:r>
      <w:r w:rsidR="006F32B3">
        <w:rPr>
          <w:rFonts w:ascii="Times New Roman" w:hAnsi="Times New Roman" w:cs="Times New Roman"/>
          <w:sz w:val="28"/>
          <w:szCs w:val="28"/>
          <w:lang w:val="kk-KZ"/>
        </w:rPr>
        <w:t>толық</w:t>
      </w:r>
      <w:r w:rsidRPr="00E76D34">
        <w:rPr>
          <w:rFonts w:ascii="Times New Roman" w:hAnsi="Times New Roman" w:cs="Times New Roman"/>
          <w:color w:val="FF0000"/>
          <w:sz w:val="28"/>
          <w:szCs w:val="28"/>
          <w:lang w:val="kk-KZ"/>
        </w:rPr>
        <w:t xml:space="preserve"> </w:t>
      </w:r>
      <w:r w:rsidRPr="000E00B5">
        <w:rPr>
          <w:rFonts w:ascii="Times New Roman" w:hAnsi="Times New Roman" w:cs="Times New Roman"/>
          <w:sz w:val="28"/>
          <w:szCs w:val="28"/>
          <w:lang w:val="kk-KZ"/>
        </w:rPr>
        <w:t>қарастырылады.</w:t>
      </w:r>
      <w:r w:rsidR="00670C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FF67F9" w:rsidRDefault="00FF67F9" w:rsidP="008017CD">
      <w:pPr>
        <w:spacing w:after="0" w:line="240" w:lineRule="auto"/>
        <w:ind w:firstLine="567"/>
        <w:jc w:val="both"/>
        <w:rPr>
          <w:rFonts w:ascii="Times New Roman" w:hAnsi="Times New Roman" w:cs="Times New Roman"/>
          <w:b/>
          <w:sz w:val="28"/>
          <w:szCs w:val="28"/>
          <w:lang w:val="kk-KZ"/>
        </w:rPr>
      </w:pPr>
    </w:p>
    <w:p w:rsidR="008017CD" w:rsidRPr="008D795C" w:rsidRDefault="008017CD" w:rsidP="008017CD">
      <w:pPr>
        <w:spacing w:after="0" w:line="240" w:lineRule="auto"/>
        <w:ind w:firstLine="567"/>
        <w:jc w:val="both"/>
        <w:rPr>
          <w:rFonts w:ascii="Times New Roman" w:hAnsi="Times New Roman" w:cs="Times New Roman"/>
          <w:b/>
          <w:sz w:val="28"/>
          <w:szCs w:val="28"/>
          <w:lang w:val="kk-KZ"/>
        </w:rPr>
      </w:pPr>
      <w:r w:rsidRPr="00751A94">
        <w:rPr>
          <w:rFonts w:ascii="Times New Roman" w:hAnsi="Times New Roman" w:cs="Times New Roman"/>
          <w:b/>
          <w:sz w:val="28"/>
          <w:szCs w:val="28"/>
          <w:lang w:val="kk-KZ"/>
        </w:rPr>
        <w:t xml:space="preserve">2.3 </w:t>
      </w:r>
      <w:r w:rsidR="002C21E6" w:rsidRPr="008D795C">
        <w:rPr>
          <w:rFonts w:ascii="Times New Roman" w:eastAsia="Times New Roman" w:hAnsi="Times New Roman" w:cs="Times New Roman"/>
          <w:b/>
          <w:bCs/>
          <w:sz w:val="28"/>
          <w:szCs w:val="28"/>
          <w:lang w:val="kk-KZ" w:eastAsia="ru-RU"/>
        </w:rPr>
        <w:t>Шығындарды есепке алудың аралас</w:t>
      </w:r>
      <w:r w:rsidR="002C21E6" w:rsidRPr="008D795C">
        <w:rPr>
          <w:rFonts w:ascii="Times New Roman" w:eastAsia="Times New Roman" w:hAnsi="Times New Roman" w:cs="Times New Roman"/>
          <w:bCs/>
          <w:sz w:val="28"/>
          <w:szCs w:val="28"/>
          <w:lang w:val="kk-KZ" w:eastAsia="ru-RU"/>
        </w:rPr>
        <w:t xml:space="preserve"> </w:t>
      </w:r>
      <w:r w:rsidR="002C21E6" w:rsidRPr="008D795C">
        <w:rPr>
          <w:rFonts w:ascii="Times New Roman" w:eastAsia="Times New Roman" w:hAnsi="Times New Roman" w:cs="Times New Roman"/>
          <w:b/>
          <w:bCs/>
          <w:sz w:val="28"/>
          <w:szCs w:val="28"/>
          <w:lang w:val="kk-KZ" w:eastAsia="ru-RU"/>
        </w:rPr>
        <w:t>моделінің әдістемесі</w:t>
      </w:r>
    </w:p>
    <w:p w:rsidR="000411EE" w:rsidRDefault="00425635" w:rsidP="000411EE">
      <w:pPr>
        <w:spacing w:after="0" w:line="240" w:lineRule="auto"/>
        <w:ind w:firstLine="567"/>
        <w:jc w:val="both"/>
        <w:rPr>
          <w:rFonts w:ascii="Times New Roman" w:hAnsi="Times New Roman" w:cs="Times New Roman"/>
          <w:sz w:val="28"/>
          <w:szCs w:val="28"/>
          <w:lang w:val="kk-KZ"/>
        </w:rPr>
      </w:pPr>
      <w:r w:rsidRPr="00D752B7">
        <w:rPr>
          <w:rFonts w:ascii="Times New Roman" w:hAnsi="Times New Roman" w:cs="Times New Roman"/>
          <w:sz w:val="28"/>
          <w:szCs w:val="28"/>
          <w:lang w:val="kk-KZ"/>
        </w:rPr>
        <w:t xml:space="preserve">Ішкі және сыртқы ортаның жаңа шарттары нарық конъюнктурасының өзгеруіне жедел </w:t>
      </w:r>
      <w:r w:rsidR="00E76D34" w:rsidRPr="00D752B7">
        <w:rPr>
          <w:rFonts w:ascii="Times New Roman" w:hAnsi="Times New Roman" w:cs="Times New Roman"/>
          <w:sz w:val="28"/>
          <w:szCs w:val="28"/>
          <w:lang w:val="kk-KZ"/>
        </w:rPr>
        <w:t xml:space="preserve">әрекет етуге </w:t>
      </w:r>
      <w:r w:rsidRPr="00D752B7">
        <w:rPr>
          <w:rFonts w:ascii="Times New Roman" w:hAnsi="Times New Roman" w:cs="Times New Roman"/>
          <w:sz w:val="28"/>
          <w:szCs w:val="28"/>
          <w:lang w:val="kk-KZ"/>
        </w:rPr>
        <w:t xml:space="preserve">мүмкіндік беретін </w:t>
      </w:r>
      <w:r w:rsidR="005F764A">
        <w:rPr>
          <w:rFonts w:ascii="Times New Roman" w:hAnsi="Times New Roman" w:cs="Times New Roman"/>
          <w:sz w:val="28"/>
          <w:szCs w:val="28"/>
          <w:lang w:val="kk-KZ"/>
        </w:rPr>
        <w:t>ШЕА-</w:t>
      </w:r>
      <w:r w:rsidR="0034789A">
        <w:rPr>
          <w:rFonts w:ascii="Times New Roman" w:hAnsi="Times New Roman" w:cs="Times New Roman"/>
          <w:sz w:val="28"/>
          <w:szCs w:val="28"/>
          <w:lang w:val="kk-KZ"/>
        </w:rPr>
        <w:t xml:space="preserve">дың </w:t>
      </w:r>
      <w:r w:rsidR="0034789A" w:rsidRPr="00D752B7">
        <w:rPr>
          <w:rFonts w:ascii="Times New Roman" w:hAnsi="Times New Roman" w:cs="Times New Roman"/>
          <w:sz w:val="28"/>
          <w:szCs w:val="28"/>
          <w:lang w:val="kk-KZ"/>
        </w:rPr>
        <w:t>қолайлы</w:t>
      </w:r>
      <w:r w:rsidRPr="00D752B7">
        <w:rPr>
          <w:rFonts w:ascii="Times New Roman" w:hAnsi="Times New Roman" w:cs="Times New Roman"/>
          <w:sz w:val="28"/>
          <w:szCs w:val="28"/>
          <w:lang w:val="kk-KZ"/>
        </w:rPr>
        <w:t xml:space="preserve"> жүйелерінің жекелеген элементтерін пайдалануды талап етеді</w:t>
      </w:r>
      <w:r w:rsidR="00D752B7">
        <w:rPr>
          <w:rFonts w:ascii="Times New Roman" w:hAnsi="Times New Roman" w:cs="Times New Roman"/>
          <w:sz w:val="28"/>
          <w:szCs w:val="28"/>
          <w:lang w:val="kk-KZ"/>
        </w:rPr>
        <w:t>.</w:t>
      </w:r>
      <w:r w:rsidRPr="00D752B7">
        <w:rPr>
          <w:rFonts w:ascii="Times New Roman" w:hAnsi="Times New Roman" w:cs="Times New Roman"/>
          <w:sz w:val="28"/>
          <w:szCs w:val="28"/>
          <w:lang w:val="kk-KZ"/>
        </w:rPr>
        <w:t xml:space="preserve"> </w:t>
      </w:r>
      <w:r w:rsidRPr="00425635">
        <w:rPr>
          <w:rFonts w:ascii="Times New Roman" w:hAnsi="Times New Roman" w:cs="Times New Roman"/>
          <w:sz w:val="28"/>
          <w:szCs w:val="28"/>
          <w:lang w:val="kk-KZ"/>
        </w:rPr>
        <w:t>Біздің ойымызша, бұл шығындарды стратегиялық басқару саласында ғана емес, сонымен қатар ресурстарды ұтымды пайдалану үшін ақпараттық құрылым құруға қосымша функцияларды жүзеге асыруға ықпал етеді.</w:t>
      </w:r>
      <w:r w:rsidR="005F1FC1">
        <w:rPr>
          <w:rFonts w:ascii="Times New Roman" w:hAnsi="Times New Roman" w:cs="Times New Roman"/>
          <w:sz w:val="28"/>
          <w:szCs w:val="28"/>
          <w:lang w:val="kk-KZ"/>
        </w:rPr>
        <w:t xml:space="preserve"> </w:t>
      </w:r>
    </w:p>
    <w:p w:rsidR="005F1FC1" w:rsidRDefault="005F1FC1" w:rsidP="005F1FC1">
      <w:pPr>
        <w:spacing w:after="0" w:line="240" w:lineRule="auto"/>
        <w:ind w:firstLine="567"/>
        <w:jc w:val="both"/>
        <w:rPr>
          <w:rFonts w:ascii="Times New Roman" w:hAnsi="Times New Roman" w:cs="Times New Roman"/>
          <w:sz w:val="28"/>
          <w:szCs w:val="28"/>
          <w:lang w:val="kk-KZ"/>
        </w:rPr>
      </w:pPr>
      <w:r w:rsidRPr="004D6ED4">
        <w:rPr>
          <w:rFonts w:ascii="Times New Roman" w:hAnsi="Times New Roman" w:cs="Times New Roman"/>
          <w:sz w:val="28"/>
          <w:szCs w:val="28"/>
          <w:lang w:val="kk-KZ"/>
        </w:rPr>
        <w:t xml:space="preserve">Шет елдердің зерттеушілері </w:t>
      </w:r>
      <w:r>
        <w:rPr>
          <w:rFonts w:ascii="Times New Roman" w:hAnsi="Times New Roman" w:cs="Times New Roman"/>
          <w:sz w:val="28"/>
          <w:szCs w:val="28"/>
          <w:lang w:val="kk-KZ"/>
        </w:rPr>
        <w:t xml:space="preserve">ШЕАЖ-лерін </w:t>
      </w:r>
      <w:r w:rsidRPr="004D6ED4">
        <w:rPr>
          <w:rFonts w:ascii="Times New Roman" w:hAnsi="Times New Roman" w:cs="Times New Roman"/>
          <w:sz w:val="28"/>
          <w:szCs w:val="28"/>
          <w:lang w:val="kk-KZ"/>
        </w:rPr>
        <w:t>интеграцияланған тәсіл немес</w:t>
      </w:r>
      <w:r>
        <w:rPr>
          <w:rFonts w:ascii="Times New Roman" w:hAnsi="Times New Roman" w:cs="Times New Roman"/>
          <w:sz w:val="28"/>
          <w:szCs w:val="28"/>
          <w:lang w:val="kk-KZ"/>
        </w:rPr>
        <w:t>е есептеудің біріктірілген түрінде қолдануға мән беріп зерделей бастаған</w:t>
      </w:r>
      <w:r w:rsidRPr="004D6ED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85A96" w:rsidRPr="00C748B0">
        <w:rPr>
          <w:rFonts w:ascii="Times New Roman" w:hAnsi="Times New Roman" w:cs="Times New Roman"/>
          <w:sz w:val="28"/>
          <w:szCs w:val="28"/>
          <w:lang w:val="kk-KZ"/>
        </w:rPr>
        <w:t>Бірқатар зерттеушілер басқару есебінің жүйелері мен әдістеріне терең шолу жасайды және «дәл уақытында», «таргет-костинг», «кайдзен», «теңдестірілген көрсеткіштер жүйесі» мен АВС элементтерін интеграциялауды ұсынады</w:t>
      </w:r>
      <w:r w:rsidR="00475F3B">
        <w:rPr>
          <w:rFonts w:ascii="Times New Roman" w:hAnsi="Times New Roman" w:cs="Times New Roman"/>
          <w:sz w:val="28"/>
          <w:szCs w:val="28"/>
          <w:lang w:val="kk-KZ"/>
        </w:rPr>
        <w:t xml:space="preserve"> [122</w:t>
      </w:r>
      <w:r w:rsidR="00571693" w:rsidRPr="00C748B0">
        <w:rPr>
          <w:rFonts w:ascii="Times New Roman" w:hAnsi="Times New Roman" w:cs="Times New Roman"/>
          <w:sz w:val="28"/>
          <w:szCs w:val="28"/>
          <w:lang w:val="kk-KZ"/>
        </w:rPr>
        <w:t>]</w:t>
      </w:r>
      <w:r w:rsidR="00B85A96" w:rsidRPr="00C748B0">
        <w:rPr>
          <w:rFonts w:ascii="Times New Roman" w:hAnsi="Times New Roman" w:cs="Times New Roman"/>
          <w:sz w:val="28"/>
          <w:szCs w:val="28"/>
          <w:lang w:val="kk-KZ"/>
        </w:rPr>
        <w:t xml:space="preserve">. </w:t>
      </w:r>
      <w:r w:rsidR="00571693" w:rsidRPr="00C748B0">
        <w:rPr>
          <w:rFonts w:ascii="Times New Roman" w:hAnsi="Times New Roman" w:cs="Times New Roman"/>
          <w:sz w:val="28"/>
          <w:szCs w:val="28"/>
          <w:lang w:val="kk-KZ"/>
        </w:rPr>
        <w:t>Басқа ресейлік зерттеуші АВС элементтерін, өмірлік цикл кезеңдері бойынша шығындарды есептеу әдісін және V-талдауды бірыңғай жүйеге бірі</w:t>
      </w:r>
      <w:r w:rsidR="00475F3B">
        <w:rPr>
          <w:rFonts w:ascii="Times New Roman" w:hAnsi="Times New Roman" w:cs="Times New Roman"/>
          <w:sz w:val="28"/>
          <w:szCs w:val="28"/>
          <w:lang w:val="kk-KZ"/>
        </w:rPr>
        <w:t>ктіру мүмкіндігін зерделеді [123</w:t>
      </w:r>
      <w:r w:rsidR="00571693" w:rsidRPr="00C748B0">
        <w:rPr>
          <w:rFonts w:ascii="Times New Roman" w:hAnsi="Times New Roman" w:cs="Times New Roman"/>
          <w:sz w:val="28"/>
          <w:szCs w:val="28"/>
          <w:lang w:val="kk-KZ"/>
        </w:rPr>
        <w:t>].</w:t>
      </w:r>
      <w:r w:rsidR="00745E51" w:rsidRPr="00C748B0">
        <w:rPr>
          <w:rFonts w:ascii="Times New Roman" w:hAnsi="Times New Roman" w:cs="Times New Roman"/>
          <w:sz w:val="28"/>
          <w:szCs w:val="28"/>
          <w:lang w:val="kk-KZ"/>
        </w:rPr>
        <w:t xml:space="preserve"> </w:t>
      </w:r>
      <w:r w:rsidR="00B93E96" w:rsidRPr="00C748B0">
        <w:rPr>
          <w:rFonts w:ascii="Times New Roman" w:hAnsi="Times New Roman" w:cs="Times New Roman"/>
          <w:sz w:val="28"/>
          <w:szCs w:val="28"/>
          <w:lang w:val="kk-KZ"/>
        </w:rPr>
        <w:t>Құс еті өндірісінің салалық және ұйымдастырушылық-технологиялық ерекшеліктеріне сүйене отырып, біз нормативтік калькуляция мен АВС элементтерінің комбинациясын ұсынамыз.</w:t>
      </w:r>
      <w:r w:rsidR="00B93E9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748B0">
        <w:rPr>
          <w:rFonts w:ascii="Times New Roman" w:hAnsi="Times New Roman" w:cs="Times New Roman"/>
          <w:sz w:val="28"/>
          <w:szCs w:val="28"/>
          <w:lang w:val="kk-KZ"/>
        </w:rPr>
        <w:t>Нормативтік есепке алу жүйесі өзінің негізгі функциялары арқылы тікелей өндірістік шығындарды жедел бақылауды және өзіндік құнын дәл есептеуді қамтамасыз ете алады</w:t>
      </w:r>
      <w:r w:rsidRPr="0093136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1040B">
        <w:rPr>
          <w:rFonts w:ascii="Times New Roman" w:hAnsi="Times New Roman" w:cs="Times New Roman"/>
          <w:sz w:val="28"/>
          <w:szCs w:val="28"/>
          <w:lang w:val="kk-KZ"/>
        </w:rPr>
        <w:t>Айта кету керек, кейбір құс фабрикалары осы жүйенің барлық функцияларын толық пайдаланбайды, яғни олар өнімнің нормативтік және нақты құнын анықтаумен шектеледі.</w:t>
      </w:r>
      <w:r>
        <w:rPr>
          <w:rFonts w:ascii="Times New Roman" w:hAnsi="Times New Roman" w:cs="Times New Roman"/>
          <w:sz w:val="28"/>
          <w:szCs w:val="28"/>
          <w:lang w:val="kk-KZ"/>
        </w:rPr>
        <w:t xml:space="preserve"> </w:t>
      </w:r>
      <w:r w:rsidRPr="00114157">
        <w:rPr>
          <w:rFonts w:ascii="Times New Roman" w:hAnsi="Times New Roman" w:cs="Times New Roman"/>
          <w:sz w:val="28"/>
          <w:szCs w:val="28"/>
          <w:lang w:val="kk-KZ"/>
        </w:rPr>
        <w:t>Бұл жағдайда ауытқуларды да, өндірісті де басқаруға</w:t>
      </w:r>
      <w:r>
        <w:rPr>
          <w:rFonts w:ascii="Times New Roman" w:hAnsi="Times New Roman" w:cs="Times New Roman"/>
          <w:sz w:val="28"/>
          <w:szCs w:val="28"/>
          <w:lang w:val="kk-KZ"/>
        </w:rPr>
        <w:t xml:space="preserve"> және соларға қатысты кейбір шешімдер қабылдауға</w:t>
      </w:r>
      <w:r w:rsidRPr="001141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 </w:t>
      </w:r>
      <w:r w:rsidRPr="00114157">
        <w:rPr>
          <w:rFonts w:ascii="Times New Roman" w:hAnsi="Times New Roman" w:cs="Times New Roman"/>
          <w:sz w:val="28"/>
          <w:szCs w:val="28"/>
          <w:lang w:val="kk-KZ"/>
        </w:rPr>
        <w:t xml:space="preserve">бухгалтерлердің тікелей қатысуы </w:t>
      </w:r>
      <w:r w:rsidR="00E76D34">
        <w:rPr>
          <w:rFonts w:ascii="Times New Roman" w:hAnsi="Times New Roman" w:cs="Times New Roman"/>
          <w:sz w:val="28"/>
          <w:szCs w:val="28"/>
          <w:lang w:val="kk-KZ"/>
        </w:rPr>
        <w:t>азаяды</w:t>
      </w:r>
      <w:r w:rsidRPr="00114157">
        <w:rPr>
          <w:rFonts w:ascii="Times New Roman" w:hAnsi="Times New Roman" w:cs="Times New Roman"/>
          <w:sz w:val="28"/>
          <w:szCs w:val="28"/>
          <w:lang w:val="kk-KZ"/>
        </w:rPr>
        <w:t>.</w:t>
      </w:r>
    </w:p>
    <w:p w:rsidR="003435AB" w:rsidRDefault="003D2266" w:rsidP="003435AB">
      <w:pPr>
        <w:spacing w:after="0" w:line="240" w:lineRule="auto"/>
        <w:ind w:firstLine="567"/>
        <w:jc w:val="both"/>
        <w:rPr>
          <w:rFonts w:ascii="Times New Roman" w:hAnsi="Times New Roman" w:cs="Times New Roman"/>
          <w:sz w:val="28"/>
          <w:szCs w:val="28"/>
          <w:lang w:val="kk-KZ"/>
        </w:rPr>
      </w:pPr>
      <w:r w:rsidRPr="00D752B7">
        <w:rPr>
          <w:rFonts w:ascii="Times New Roman" w:hAnsi="Times New Roman" w:cs="Times New Roman"/>
          <w:sz w:val="28"/>
          <w:szCs w:val="28"/>
          <w:lang w:val="kk-KZ"/>
        </w:rPr>
        <w:t>Өнімге, клиенттерге немесе басқа объектілерге шығындарды тағайындау әрқашан күрделі мәселе болғаны есепші мамандар мен зерттеушілерге белгілі</w:t>
      </w:r>
      <w:r>
        <w:rPr>
          <w:rFonts w:ascii="Times New Roman" w:hAnsi="Times New Roman" w:cs="Times New Roman"/>
          <w:sz w:val="28"/>
          <w:szCs w:val="28"/>
          <w:lang w:val="kk-KZ"/>
        </w:rPr>
        <w:t xml:space="preserve">. </w:t>
      </w:r>
      <w:r w:rsidRPr="008D72A1">
        <w:rPr>
          <w:rFonts w:ascii="Times New Roman" w:hAnsi="Times New Roman" w:cs="Times New Roman"/>
          <w:sz w:val="28"/>
          <w:szCs w:val="28"/>
          <w:lang w:val="kk-KZ"/>
        </w:rPr>
        <w:t>Шығындар есебі бойынша әдебиеттер</w:t>
      </w:r>
      <w:r>
        <w:rPr>
          <w:rFonts w:ascii="Times New Roman" w:hAnsi="Times New Roman" w:cs="Times New Roman"/>
          <w:sz w:val="28"/>
          <w:szCs w:val="28"/>
          <w:lang w:val="kk-KZ"/>
        </w:rPr>
        <w:t xml:space="preserve"> мен зерттеулер</w:t>
      </w:r>
      <w:r w:rsidRPr="008D72A1">
        <w:rPr>
          <w:rFonts w:ascii="Times New Roman" w:hAnsi="Times New Roman" w:cs="Times New Roman"/>
          <w:sz w:val="28"/>
          <w:szCs w:val="28"/>
          <w:lang w:val="kk-KZ"/>
        </w:rPr>
        <w:t>де үстеме шығындарды бөлу ауылшаруашылық өнімдерінің өзіндік құнын калькуляциялауда маңызды мәселеге айналып отырғаны айтылады</w:t>
      </w:r>
      <w:r>
        <w:rPr>
          <w:rFonts w:ascii="Times New Roman" w:hAnsi="Times New Roman" w:cs="Times New Roman"/>
          <w:sz w:val="28"/>
          <w:szCs w:val="28"/>
          <w:lang w:val="kk-KZ"/>
        </w:rPr>
        <w:t xml:space="preserve"> [</w:t>
      </w:r>
      <w:r w:rsidR="00874860">
        <w:rPr>
          <w:rFonts w:ascii="Times New Roman" w:hAnsi="Times New Roman" w:cs="Times New Roman"/>
          <w:sz w:val="28"/>
          <w:szCs w:val="28"/>
          <w:lang w:val="kk-KZ"/>
        </w:rPr>
        <w:t>64</w:t>
      </w:r>
      <w:r w:rsidR="00897784">
        <w:rPr>
          <w:rFonts w:ascii="Times New Roman" w:hAnsi="Times New Roman" w:cs="Times New Roman"/>
          <w:sz w:val="28"/>
          <w:szCs w:val="28"/>
          <w:lang w:val="kk-KZ"/>
        </w:rPr>
        <w:t>, р.</w:t>
      </w:r>
      <w:r w:rsidR="00A858AD">
        <w:rPr>
          <w:rFonts w:ascii="Times New Roman" w:hAnsi="Times New Roman" w:cs="Times New Roman"/>
          <w:sz w:val="28"/>
          <w:szCs w:val="28"/>
          <w:lang w:val="kk-KZ"/>
        </w:rPr>
        <w:t>29,</w:t>
      </w:r>
      <w:r w:rsidR="00A858AD" w:rsidRPr="00A858AD">
        <w:rPr>
          <w:rFonts w:ascii="Times New Roman" w:hAnsi="Times New Roman" w:cs="Times New Roman"/>
          <w:sz w:val="28"/>
          <w:szCs w:val="28"/>
          <w:lang w:val="kk-KZ"/>
        </w:rPr>
        <w:t xml:space="preserve"> </w:t>
      </w:r>
      <w:r w:rsidR="00475F3B">
        <w:rPr>
          <w:rFonts w:ascii="Times New Roman" w:hAnsi="Times New Roman" w:cs="Times New Roman"/>
          <w:sz w:val="28"/>
          <w:szCs w:val="28"/>
          <w:lang w:val="kk-KZ"/>
        </w:rPr>
        <w:t>124</w:t>
      </w:r>
      <w:r>
        <w:rPr>
          <w:rFonts w:ascii="Times New Roman" w:hAnsi="Times New Roman" w:cs="Times New Roman"/>
          <w:sz w:val="28"/>
          <w:szCs w:val="28"/>
          <w:lang w:val="kk-KZ"/>
        </w:rPr>
        <w:t>]</w:t>
      </w:r>
      <w:r w:rsidRPr="008D72A1">
        <w:rPr>
          <w:rFonts w:ascii="Times New Roman" w:hAnsi="Times New Roman" w:cs="Times New Roman"/>
          <w:sz w:val="28"/>
          <w:szCs w:val="28"/>
          <w:lang w:val="kk-KZ"/>
        </w:rPr>
        <w:t>.</w:t>
      </w:r>
      <w:r w:rsidR="003435AB">
        <w:rPr>
          <w:rFonts w:ascii="Times New Roman" w:hAnsi="Times New Roman" w:cs="Times New Roman"/>
          <w:sz w:val="28"/>
          <w:szCs w:val="28"/>
          <w:lang w:val="kk-KZ"/>
        </w:rPr>
        <w:t xml:space="preserve"> Атап айтсақ, неміс зерттеушілері б</w:t>
      </w:r>
      <w:r w:rsidR="003435AB" w:rsidRPr="0090498E">
        <w:rPr>
          <w:rFonts w:ascii="Times New Roman" w:hAnsi="Times New Roman" w:cs="Times New Roman"/>
          <w:sz w:val="28"/>
          <w:szCs w:val="28"/>
          <w:lang w:val="kk-KZ"/>
        </w:rPr>
        <w:t xml:space="preserve">ұл мәселені </w:t>
      </w:r>
      <w:r w:rsidR="003435AB">
        <w:rPr>
          <w:rFonts w:ascii="Times New Roman" w:hAnsi="Times New Roman" w:cs="Times New Roman"/>
          <w:sz w:val="28"/>
          <w:szCs w:val="28"/>
          <w:lang w:val="kk-KZ"/>
        </w:rPr>
        <w:t>мойындайды және</w:t>
      </w:r>
      <w:r w:rsidR="003435AB" w:rsidRPr="0090498E">
        <w:rPr>
          <w:rFonts w:ascii="Times New Roman" w:hAnsi="Times New Roman" w:cs="Times New Roman"/>
          <w:sz w:val="28"/>
          <w:szCs w:val="28"/>
          <w:lang w:val="kk-KZ"/>
        </w:rPr>
        <w:t xml:space="preserve"> </w:t>
      </w:r>
      <w:r w:rsidR="003435AB">
        <w:rPr>
          <w:rFonts w:ascii="Times New Roman" w:hAnsi="Times New Roman" w:cs="Times New Roman"/>
          <w:sz w:val="28"/>
          <w:szCs w:val="28"/>
          <w:lang w:val="kk-KZ"/>
        </w:rPr>
        <w:t xml:space="preserve">оны </w:t>
      </w:r>
      <w:r w:rsidR="003435AB" w:rsidRPr="0090498E">
        <w:rPr>
          <w:rFonts w:ascii="Times New Roman" w:hAnsi="Times New Roman" w:cs="Times New Roman"/>
          <w:sz w:val="28"/>
          <w:szCs w:val="28"/>
          <w:lang w:val="kk-KZ"/>
        </w:rPr>
        <w:t>олар</w:t>
      </w:r>
      <w:r w:rsidR="003435AB">
        <w:rPr>
          <w:rFonts w:ascii="Times New Roman" w:hAnsi="Times New Roman" w:cs="Times New Roman"/>
          <w:sz w:val="28"/>
          <w:szCs w:val="28"/>
          <w:lang w:val="kk-KZ"/>
        </w:rPr>
        <w:t xml:space="preserve"> ауыл шаруашылығы кәсіпорындарында жаңа технологиялар мен машиналар, жабдықтардың қолданылуы тұрғысынан жоғарылауымен байланыстырады [</w:t>
      </w:r>
      <w:r w:rsidR="00475F3B">
        <w:rPr>
          <w:rFonts w:ascii="Times New Roman" w:hAnsi="Times New Roman" w:cs="Times New Roman"/>
          <w:sz w:val="28"/>
          <w:szCs w:val="28"/>
          <w:lang w:val="kk-KZ"/>
        </w:rPr>
        <w:t>125</w:t>
      </w:r>
      <w:r w:rsidR="003435AB">
        <w:rPr>
          <w:rFonts w:ascii="Times New Roman" w:hAnsi="Times New Roman" w:cs="Times New Roman"/>
          <w:sz w:val="28"/>
          <w:szCs w:val="28"/>
          <w:lang w:val="kk-KZ"/>
        </w:rPr>
        <w:t xml:space="preserve">]. </w:t>
      </w:r>
      <w:r w:rsidR="003435AB" w:rsidRPr="0090498E">
        <w:rPr>
          <w:rFonts w:ascii="Times New Roman" w:hAnsi="Times New Roman" w:cs="Times New Roman"/>
          <w:sz w:val="28"/>
          <w:szCs w:val="28"/>
          <w:lang w:val="kk-KZ"/>
        </w:rPr>
        <w:t xml:space="preserve"> </w:t>
      </w:r>
    </w:p>
    <w:p w:rsidR="003435AB" w:rsidRPr="00B16188" w:rsidRDefault="003435AB" w:rsidP="003435AB">
      <w:pPr>
        <w:pStyle w:val="Default"/>
        <w:ind w:firstLine="567"/>
        <w:jc w:val="both"/>
        <w:rPr>
          <w:sz w:val="28"/>
          <w:szCs w:val="28"/>
          <w:lang w:val="kk-KZ"/>
        </w:rPr>
      </w:pPr>
      <w:r>
        <w:rPr>
          <w:sz w:val="28"/>
          <w:szCs w:val="28"/>
          <w:lang w:val="kk-KZ"/>
        </w:rPr>
        <w:t>Ауыл</w:t>
      </w:r>
      <w:r w:rsidRPr="00B16188">
        <w:rPr>
          <w:sz w:val="28"/>
          <w:szCs w:val="28"/>
          <w:lang w:val="kk-KZ"/>
        </w:rPr>
        <w:t xml:space="preserve">шаруашылығы өнімдерінің ерекшелігін ескере отырып </w:t>
      </w:r>
      <w:r>
        <w:rPr>
          <w:sz w:val="28"/>
          <w:szCs w:val="28"/>
          <w:lang w:val="kk-KZ"/>
        </w:rPr>
        <w:t xml:space="preserve">чех зерттеушісі </w:t>
      </w:r>
      <w:r w:rsidR="00C748B0" w:rsidRPr="00A34B56">
        <w:rPr>
          <w:sz w:val="28"/>
          <w:szCs w:val="28"/>
          <w:lang w:val="kk-KZ"/>
        </w:rPr>
        <w:t>И. Чренкова</w:t>
      </w:r>
      <w:r w:rsidR="00C748B0" w:rsidRPr="00C940B1">
        <w:rPr>
          <w:sz w:val="28"/>
          <w:szCs w:val="28"/>
          <w:lang w:val="kk-KZ"/>
        </w:rPr>
        <w:t xml:space="preserve"> </w:t>
      </w:r>
      <w:r w:rsidR="00874860">
        <w:rPr>
          <w:sz w:val="28"/>
          <w:szCs w:val="28"/>
          <w:lang w:val="kk-KZ"/>
        </w:rPr>
        <w:t>[66</w:t>
      </w:r>
      <w:r>
        <w:rPr>
          <w:sz w:val="28"/>
          <w:szCs w:val="28"/>
          <w:lang w:val="kk-KZ"/>
        </w:rPr>
        <w:t xml:space="preserve">] </w:t>
      </w:r>
      <w:r w:rsidRPr="00B16188">
        <w:rPr>
          <w:sz w:val="28"/>
          <w:szCs w:val="28"/>
          <w:lang w:val="kk-KZ"/>
        </w:rPr>
        <w:t xml:space="preserve">және </w:t>
      </w:r>
      <w:r>
        <w:rPr>
          <w:sz w:val="28"/>
          <w:szCs w:val="28"/>
          <w:lang w:val="kk-KZ"/>
        </w:rPr>
        <w:t>бірқатар а</w:t>
      </w:r>
      <w:r w:rsidRPr="00C85E65">
        <w:rPr>
          <w:sz w:val="28"/>
          <w:szCs w:val="28"/>
          <w:lang w:val="kk-KZ"/>
        </w:rPr>
        <w:t xml:space="preserve">встралиялық зерттеушілер </w:t>
      </w:r>
      <w:r>
        <w:rPr>
          <w:sz w:val="28"/>
          <w:szCs w:val="28"/>
          <w:lang w:val="kk-KZ"/>
        </w:rPr>
        <w:t>[</w:t>
      </w:r>
      <w:r w:rsidR="00874860">
        <w:rPr>
          <w:sz w:val="28"/>
          <w:szCs w:val="28"/>
          <w:lang w:val="kk-KZ"/>
        </w:rPr>
        <w:t>64</w:t>
      </w:r>
      <w:r>
        <w:rPr>
          <w:sz w:val="28"/>
          <w:szCs w:val="28"/>
          <w:lang w:val="kk-KZ"/>
        </w:rPr>
        <w:t>, p. 31]</w:t>
      </w:r>
      <w:r w:rsidRPr="00B16188">
        <w:rPr>
          <w:sz w:val="28"/>
          <w:szCs w:val="28"/>
          <w:lang w:val="kk-KZ"/>
        </w:rPr>
        <w:t xml:space="preserve"> үстеме шығындар</w:t>
      </w:r>
      <w:r>
        <w:rPr>
          <w:sz w:val="28"/>
          <w:szCs w:val="28"/>
          <w:lang w:val="kk-KZ"/>
        </w:rPr>
        <w:t>ға контрол</w:t>
      </w:r>
      <w:r w:rsidR="001D5CDB">
        <w:rPr>
          <w:sz w:val="28"/>
          <w:szCs w:val="28"/>
          <w:lang w:val="kk-KZ"/>
        </w:rPr>
        <w:t>л</w:t>
      </w:r>
      <w:r>
        <w:rPr>
          <w:sz w:val="28"/>
          <w:szCs w:val="28"/>
          <w:lang w:val="kk-KZ"/>
        </w:rPr>
        <w:t xml:space="preserve">инг жасаудың  </w:t>
      </w:r>
      <w:r w:rsidRPr="00B16188">
        <w:rPr>
          <w:sz w:val="28"/>
          <w:szCs w:val="28"/>
          <w:lang w:val="kk-KZ"/>
        </w:rPr>
        <w:t>мүмкін шешімі</w:t>
      </w:r>
      <w:r>
        <w:rPr>
          <w:sz w:val="28"/>
          <w:szCs w:val="28"/>
          <w:lang w:val="kk-KZ"/>
        </w:rPr>
        <w:t xml:space="preserve">н тапқан. Олар жанама шығындарды бақылау және </w:t>
      </w:r>
      <w:r w:rsidRPr="00B16188">
        <w:rPr>
          <w:sz w:val="28"/>
          <w:szCs w:val="28"/>
          <w:lang w:val="kk-KZ"/>
        </w:rPr>
        <w:t xml:space="preserve"> </w:t>
      </w:r>
      <w:r>
        <w:rPr>
          <w:sz w:val="28"/>
          <w:szCs w:val="28"/>
          <w:lang w:val="kk-KZ"/>
        </w:rPr>
        <w:t xml:space="preserve">ӨҚК қадағалап </w:t>
      </w:r>
      <w:r w:rsidRPr="00B16188">
        <w:rPr>
          <w:sz w:val="28"/>
          <w:szCs w:val="28"/>
          <w:lang w:val="kk-KZ"/>
        </w:rPr>
        <w:t>басқарудың мүмкін</w:t>
      </w:r>
      <w:r>
        <w:rPr>
          <w:sz w:val="28"/>
          <w:szCs w:val="28"/>
          <w:lang w:val="kk-KZ"/>
        </w:rPr>
        <w:t xml:space="preserve"> шешімі </w:t>
      </w:r>
      <w:r w:rsidRPr="00414301">
        <w:rPr>
          <w:sz w:val="28"/>
          <w:szCs w:val="28"/>
          <w:lang w:val="kk-KZ"/>
        </w:rPr>
        <w:t xml:space="preserve">– </w:t>
      </w:r>
      <w:r>
        <w:rPr>
          <w:sz w:val="28"/>
          <w:szCs w:val="28"/>
          <w:lang w:val="kk-KZ"/>
        </w:rPr>
        <w:t xml:space="preserve"> ABC</w:t>
      </w:r>
      <w:r w:rsidRPr="00B16188">
        <w:rPr>
          <w:sz w:val="28"/>
          <w:szCs w:val="28"/>
          <w:lang w:val="kk-KZ"/>
        </w:rPr>
        <w:t xml:space="preserve"> моделі болып табылады деп санайды.</w:t>
      </w:r>
      <w:r w:rsidR="001D5CDB">
        <w:rPr>
          <w:sz w:val="28"/>
          <w:szCs w:val="28"/>
          <w:lang w:val="kk-KZ"/>
        </w:rPr>
        <w:t xml:space="preserve"> </w:t>
      </w:r>
    </w:p>
    <w:p w:rsidR="005F1FC1" w:rsidRDefault="005F1FC1" w:rsidP="005F1FC1">
      <w:pPr>
        <w:spacing w:after="0" w:line="240" w:lineRule="auto"/>
        <w:ind w:firstLine="567"/>
        <w:jc w:val="both"/>
        <w:rPr>
          <w:rFonts w:ascii="Times New Roman" w:hAnsi="Times New Roman" w:cs="Times New Roman"/>
          <w:b/>
          <w:sz w:val="28"/>
          <w:szCs w:val="28"/>
          <w:u w:val="single"/>
          <w:lang w:val="kk-KZ"/>
        </w:rPr>
      </w:pPr>
      <w:r w:rsidRPr="00A55371">
        <w:rPr>
          <w:rFonts w:ascii="Times New Roman" w:hAnsi="Times New Roman" w:cs="Times New Roman"/>
          <w:sz w:val="28"/>
          <w:szCs w:val="28"/>
          <w:lang w:val="kk-KZ"/>
        </w:rPr>
        <w:t>Өнімдерге жанама шығындарды жатқызудың ашықтығы мен дәлдігін қамтамасыз ету үшін біз ABC-</w:t>
      </w:r>
      <w:r>
        <w:rPr>
          <w:rFonts w:ascii="Times New Roman" w:hAnsi="Times New Roman" w:cs="Times New Roman"/>
          <w:sz w:val="28"/>
          <w:szCs w:val="28"/>
          <w:lang w:val="kk-KZ"/>
        </w:rPr>
        <w:t>тің</w:t>
      </w:r>
      <w:r w:rsidRPr="00A55371">
        <w:rPr>
          <w:rFonts w:ascii="Times New Roman" w:hAnsi="Times New Roman" w:cs="Times New Roman"/>
          <w:sz w:val="28"/>
          <w:szCs w:val="28"/>
          <w:lang w:val="kk-KZ"/>
        </w:rPr>
        <w:t xml:space="preserve"> тарату әдіс</w:t>
      </w:r>
      <w:r>
        <w:rPr>
          <w:rFonts w:ascii="Times New Roman" w:hAnsi="Times New Roman" w:cs="Times New Roman"/>
          <w:sz w:val="28"/>
          <w:szCs w:val="28"/>
          <w:lang w:val="kk-KZ"/>
        </w:rPr>
        <w:t>темес</w:t>
      </w:r>
      <w:r w:rsidRPr="00A55371">
        <w:rPr>
          <w:rFonts w:ascii="Times New Roman" w:hAnsi="Times New Roman" w:cs="Times New Roman"/>
          <w:sz w:val="28"/>
          <w:szCs w:val="28"/>
          <w:lang w:val="kk-KZ"/>
        </w:rPr>
        <w:t>ін</w:t>
      </w:r>
      <w:r>
        <w:rPr>
          <w:rFonts w:ascii="Times New Roman" w:hAnsi="Times New Roman" w:cs="Times New Roman"/>
          <w:sz w:val="28"/>
          <w:szCs w:val="28"/>
          <w:lang w:val="kk-KZ"/>
        </w:rPr>
        <w:t xml:space="preserve"> құс еті мен терең өңдеу өндірісіне бағыттап</w:t>
      </w:r>
      <w:r w:rsidRPr="00A55371">
        <w:rPr>
          <w:rFonts w:ascii="Times New Roman" w:hAnsi="Times New Roman" w:cs="Times New Roman"/>
          <w:sz w:val="28"/>
          <w:szCs w:val="28"/>
          <w:lang w:val="kk-KZ"/>
        </w:rPr>
        <w:t xml:space="preserve"> ұсындық.</w:t>
      </w:r>
      <w:r>
        <w:rPr>
          <w:rFonts w:ascii="Times New Roman" w:hAnsi="Times New Roman" w:cs="Times New Roman"/>
          <w:sz w:val="28"/>
          <w:szCs w:val="28"/>
          <w:lang w:val="kk-KZ"/>
        </w:rPr>
        <w:t xml:space="preserve"> Егер ӨҚК</w:t>
      </w:r>
      <w:r w:rsidRPr="00BE06F5">
        <w:rPr>
          <w:rFonts w:ascii="Times New Roman" w:hAnsi="Times New Roman" w:cs="Times New Roman"/>
          <w:sz w:val="28"/>
          <w:szCs w:val="28"/>
          <w:lang w:val="kk-KZ"/>
        </w:rPr>
        <w:t>-</w:t>
      </w:r>
      <w:r>
        <w:rPr>
          <w:rFonts w:ascii="Times New Roman" w:hAnsi="Times New Roman" w:cs="Times New Roman"/>
          <w:sz w:val="28"/>
          <w:szCs w:val="28"/>
          <w:lang w:val="kk-KZ"/>
        </w:rPr>
        <w:t>дың</w:t>
      </w:r>
      <w:r w:rsidRPr="00BE06F5">
        <w:rPr>
          <w:rFonts w:ascii="Times New Roman" w:hAnsi="Times New Roman" w:cs="Times New Roman"/>
          <w:sz w:val="28"/>
          <w:szCs w:val="28"/>
          <w:lang w:val="kk-KZ"/>
        </w:rPr>
        <w:t xml:space="preserve"> нормативтік жүйесі тікелей </w:t>
      </w:r>
      <w:r>
        <w:rPr>
          <w:rFonts w:ascii="Times New Roman" w:hAnsi="Times New Roman" w:cs="Times New Roman"/>
          <w:sz w:val="28"/>
          <w:szCs w:val="28"/>
          <w:lang w:val="kk-KZ"/>
        </w:rPr>
        <w:t>өндіріс шығындар</w:t>
      </w:r>
      <w:r w:rsidRPr="00BE06F5">
        <w:rPr>
          <w:rFonts w:ascii="Times New Roman" w:hAnsi="Times New Roman" w:cs="Times New Roman"/>
          <w:sz w:val="28"/>
          <w:szCs w:val="28"/>
          <w:lang w:val="kk-KZ"/>
        </w:rPr>
        <w:t>ы</w:t>
      </w:r>
      <w:r>
        <w:rPr>
          <w:rFonts w:ascii="Times New Roman" w:hAnsi="Times New Roman" w:cs="Times New Roman"/>
          <w:sz w:val="28"/>
          <w:szCs w:val="28"/>
          <w:lang w:val="kk-KZ"/>
        </w:rPr>
        <w:t>н жақсы бақыл</w:t>
      </w:r>
      <w:r w:rsidRPr="00BE06F5">
        <w:rPr>
          <w:rFonts w:ascii="Times New Roman" w:hAnsi="Times New Roman" w:cs="Times New Roman"/>
          <w:sz w:val="28"/>
          <w:szCs w:val="28"/>
          <w:lang w:val="kk-KZ"/>
        </w:rPr>
        <w:t>а</w:t>
      </w:r>
      <w:r>
        <w:rPr>
          <w:rFonts w:ascii="Times New Roman" w:hAnsi="Times New Roman" w:cs="Times New Roman"/>
          <w:sz w:val="28"/>
          <w:szCs w:val="28"/>
          <w:lang w:val="kk-KZ"/>
        </w:rPr>
        <w:t>й</w:t>
      </w:r>
      <w:r w:rsidRPr="00BE06F5">
        <w:rPr>
          <w:rFonts w:ascii="Times New Roman" w:hAnsi="Times New Roman" w:cs="Times New Roman"/>
          <w:sz w:val="28"/>
          <w:szCs w:val="28"/>
          <w:lang w:val="kk-KZ"/>
        </w:rPr>
        <w:t xml:space="preserve"> алатын болса, онда ABC өндірілген құс өнімдерінің түрлері арасында үстеме шығындарды</w:t>
      </w:r>
      <w:r>
        <w:rPr>
          <w:rFonts w:ascii="Times New Roman" w:hAnsi="Times New Roman" w:cs="Times New Roman"/>
          <w:sz w:val="28"/>
          <w:szCs w:val="28"/>
          <w:lang w:val="kk-KZ"/>
        </w:rPr>
        <w:t xml:space="preserve"> әділ</w:t>
      </w:r>
      <w:r w:rsidRPr="00BE06F5">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бөлінуін</w:t>
      </w:r>
      <w:r w:rsidRPr="00BE06F5">
        <w:rPr>
          <w:rFonts w:ascii="Times New Roman" w:hAnsi="Times New Roman" w:cs="Times New Roman"/>
          <w:sz w:val="28"/>
          <w:szCs w:val="28"/>
          <w:lang w:val="kk-KZ"/>
        </w:rPr>
        <w:t xml:space="preserve"> қамтамасыз етеді.</w:t>
      </w:r>
      <w:r w:rsidR="001A65D0">
        <w:rPr>
          <w:rFonts w:ascii="Times New Roman" w:hAnsi="Times New Roman" w:cs="Times New Roman"/>
          <w:sz w:val="28"/>
          <w:szCs w:val="28"/>
          <w:lang w:val="kk-KZ"/>
        </w:rPr>
        <w:t xml:space="preserve"> Қызмет түрлеріне негізделген ШЕАЖ</w:t>
      </w:r>
      <w:r w:rsidR="001A65D0" w:rsidRPr="001A65D0">
        <w:rPr>
          <w:rFonts w:ascii="Times New Roman" w:hAnsi="Times New Roman" w:cs="Times New Roman"/>
          <w:sz w:val="28"/>
          <w:szCs w:val="28"/>
          <w:lang w:val="kk-KZ"/>
        </w:rPr>
        <w:t>-нде</w:t>
      </w:r>
      <w:r w:rsidR="001A65D0">
        <w:rPr>
          <w:rFonts w:ascii="Times New Roman" w:hAnsi="Times New Roman" w:cs="Times New Roman"/>
          <w:sz w:val="28"/>
          <w:szCs w:val="28"/>
          <w:lang w:val="kk-KZ"/>
        </w:rPr>
        <w:t xml:space="preserve"> калькуляция обьектілеріне</w:t>
      </w:r>
      <w:r w:rsidR="001A65D0" w:rsidRPr="001A65D0">
        <w:rPr>
          <w:rFonts w:ascii="Times New Roman" w:hAnsi="Times New Roman" w:cs="Times New Roman"/>
          <w:sz w:val="28"/>
          <w:szCs w:val="28"/>
          <w:lang w:val="kk-KZ"/>
        </w:rPr>
        <w:t xml:space="preserve"> </w:t>
      </w:r>
      <w:r w:rsidR="001A65D0">
        <w:rPr>
          <w:rFonts w:ascii="Times New Roman" w:hAnsi="Times New Roman" w:cs="Times New Roman"/>
          <w:sz w:val="28"/>
          <w:szCs w:val="28"/>
          <w:lang w:val="kk-KZ"/>
        </w:rPr>
        <w:t>жанама шығындарды бөліп таратуда сандық және құндық бөлу базаларын қолдануға мүмкіндік беретінін де айта кеткен орынды.</w:t>
      </w:r>
      <w:r>
        <w:rPr>
          <w:rFonts w:ascii="Times New Roman" w:hAnsi="Times New Roman" w:cs="Times New Roman"/>
          <w:sz w:val="28"/>
          <w:szCs w:val="28"/>
          <w:lang w:val="kk-KZ"/>
        </w:rPr>
        <w:t xml:space="preserve"> </w:t>
      </w:r>
    </w:p>
    <w:p w:rsidR="000411EE" w:rsidRDefault="007F73E5" w:rsidP="005F1FC1">
      <w:pPr>
        <w:spacing w:after="0" w:line="240" w:lineRule="auto"/>
        <w:ind w:firstLine="567"/>
        <w:jc w:val="both"/>
        <w:rPr>
          <w:rFonts w:ascii="Times New Roman" w:hAnsi="Times New Roman" w:cs="Times New Roman"/>
          <w:b/>
          <w:sz w:val="28"/>
          <w:szCs w:val="28"/>
          <w:u w:val="single"/>
          <w:lang w:val="kk-KZ"/>
        </w:rPr>
      </w:pPr>
      <w:r w:rsidRPr="007F73E5">
        <w:rPr>
          <w:rFonts w:ascii="Times New Roman" w:hAnsi="Times New Roman" w:cs="Times New Roman"/>
          <w:sz w:val="28"/>
          <w:szCs w:val="28"/>
          <w:lang w:val="kk-KZ"/>
        </w:rPr>
        <w:t>Төменде ұсынылған шығындарды есепке алу моделінің біріктірілген әдісімен бухгалтерлік есепті ұйымдастыру схемасы берілген</w:t>
      </w:r>
      <w:r w:rsidR="00317C3D">
        <w:rPr>
          <w:rFonts w:ascii="Times New Roman" w:hAnsi="Times New Roman" w:cs="Times New Roman"/>
          <w:sz w:val="28"/>
          <w:szCs w:val="28"/>
          <w:lang w:val="kk-KZ"/>
        </w:rPr>
        <w:t xml:space="preserve"> (сурет 23</w:t>
      </w:r>
      <w:r>
        <w:rPr>
          <w:rFonts w:ascii="Times New Roman" w:hAnsi="Times New Roman" w:cs="Times New Roman"/>
          <w:sz w:val="28"/>
          <w:szCs w:val="28"/>
          <w:lang w:val="kk-KZ"/>
        </w:rPr>
        <w:t>)</w:t>
      </w:r>
      <w:r w:rsidRPr="007F73E5">
        <w:rPr>
          <w:rFonts w:ascii="Times New Roman" w:hAnsi="Times New Roman" w:cs="Times New Roman"/>
          <w:sz w:val="28"/>
          <w:szCs w:val="28"/>
          <w:lang w:val="kk-KZ"/>
        </w:rPr>
        <w:t>.</w:t>
      </w:r>
      <w:r w:rsidR="005F1FC1">
        <w:rPr>
          <w:rFonts w:ascii="Times New Roman" w:hAnsi="Times New Roman" w:cs="Times New Roman"/>
          <w:sz w:val="28"/>
          <w:szCs w:val="28"/>
          <w:lang w:val="kk-KZ"/>
        </w:rPr>
        <w:t xml:space="preserve"> </w:t>
      </w:r>
    </w:p>
    <w:p w:rsidR="00C70829" w:rsidRDefault="00C70829" w:rsidP="00C70829">
      <w:pPr>
        <w:spacing w:after="0" w:line="240" w:lineRule="auto"/>
        <w:ind w:firstLine="567"/>
        <w:jc w:val="both"/>
        <w:rPr>
          <w:rFonts w:ascii="Times New Roman" w:hAnsi="Times New Roman" w:cs="Times New Roman"/>
          <w:lang w:val="kk-KZ"/>
        </w:rPr>
      </w:pPr>
    </w:p>
    <w:p w:rsidR="00C70829" w:rsidRDefault="00FF67F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0400" behindDoc="0" locked="0" layoutInCell="1" allowOverlap="1" wp14:anchorId="58C2B0C5" wp14:editId="40046236">
                <wp:simplePos x="0" y="0"/>
                <wp:positionH relativeFrom="margin">
                  <wp:posOffset>24460</wp:posOffset>
                </wp:positionH>
                <wp:positionV relativeFrom="paragraph">
                  <wp:posOffset>9729</wp:posOffset>
                </wp:positionV>
                <wp:extent cx="6082665" cy="5106010"/>
                <wp:effectExtent l="0" t="0" r="13335" b="19050"/>
                <wp:wrapNone/>
                <wp:docPr id="179" name="Прямоугольник 179"/>
                <wp:cNvGraphicFramePr/>
                <a:graphic xmlns:a="http://schemas.openxmlformats.org/drawingml/2006/main">
                  <a:graphicData uri="http://schemas.microsoft.com/office/word/2010/wordprocessingShape">
                    <wps:wsp>
                      <wps:cNvSpPr/>
                      <wps:spPr>
                        <a:xfrm>
                          <a:off x="0" y="0"/>
                          <a:ext cx="6082665" cy="51060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72AA" id="Прямоугольник 179" o:spid="_x0000_s1026" style="position:absolute;margin-left:1.95pt;margin-top:.75pt;width:478.95pt;height:402.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" fillcolor="white [3201]" strokecolor="black [3200]" strokeweight="1pt">
                <w10:wrap anchorx="margin"/>
              </v:rect>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1424" behindDoc="0" locked="0" layoutInCell="1" allowOverlap="1" wp14:anchorId="033899FF" wp14:editId="2D788017">
                <wp:simplePos x="0" y="0"/>
                <wp:positionH relativeFrom="margin">
                  <wp:posOffset>1488136</wp:posOffset>
                </wp:positionH>
                <wp:positionV relativeFrom="paragraph">
                  <wp:posOffset>5743</wp:posOffset>
                </wp:positionV>
                <wp:extent cx="3124862" cy="516834"/>
                <wp:effectExtent l="0" t="0" r="18415" b="17145"/>
                <wp:wrapNone/>
                <wp:docPr id="180" name="Прямоугольник 180"/>
                <wp:cNvGraphicFramePr/>
                <a:graphic xmlns:a="http://schemas.openxmlformats.org/drawingml/2006/main">
                  <a:graphicData uri="http://schemas.microsoft.com/office/word/2010/wordprocessingShape">
                    <wps:wsp>
                      <wps:cNvSpPr/>
                      <wps:spPr>
                        <a:xfrm>
                          <a:off x="0" y="0"/>
                          <a:ext cx="3124862" cy="51683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7A2D00" w:rsidRDefault="00806F95" w:rsidP="00C70829">
                            <w:pPr>
                              <w:jc w:val="center"/>
                              <w:rPr>
                                <w:rFonts w:ascii="Times New Roman" w:hAnsi="Times New Roman" w:cs="Times New Roman"/>
                                <w:sz w:val="24"/>
                                <w:szCs w:val="24"/>
                                <w:lang w:val="kk-KZ"/>
                              </w:rPr>
                            </w:pPr>
                            <w:r>
                              <w:rPr>
                                <w:rFonts w:ascii="Times New Roman" w:hAnsi="Times New Roman" w:cs="Times New Roman"/>
                                <w:sz w:val="24"/>
                                <w:szCs w:val="24"/>
                                <w:lang w:val="kk-KZ"/>
                              </w:rPr>
                              <w:t>Ұсынылған шығындарды есепке алудың аралас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899FF" id="Прямоугольник 180" o:spid="_x0000_s1098" style="position:absolute;left:0;text-align:left;margin-left:117.2pt;margin-top:.45pt;width:246.05pt;height:40.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" fillcolor="#91bce3 [2164]" strokecolor="#5b9bd5 [3204]" strokeweight=".5pt">
                <v:fill color2="#7aaddd [2612]" rotate="t" colors="0 #b1cbe9;.5 #a3c1e5;1 #92b9e4" focus="100%" type="gradient">
                  <o:fill v:ext="view" type="gradientUnscaled"/>
                </v:fill>
                <v:textbox>
                  <w:txbxContent>
                    <w:p w:rsidR="00806F95" w:rsidRPr="007A2D00" w:rsidRDefault="00806F95" w:rsidP="00C70829">
                      <w:pPr>
                        <w:jc w:val="center"/>
                        <w:rPr>
                          <w:rFonts w:ascii="Times New Roman" w:hAnsi="Times New Roman" w:cs="Times New Roman"/>
                          <w:sz w:val="24"/>
                          <w:szCs w:val="24"/>
                          <w:lang w:val="kk-KZ"/>
                        </w:rPr>
                      </w:pPr>
                      <w:r>
                        <w:rPr>
                          <w:rFonts w:ascii="Times New Roman" w:hAnsi="Times New Roman" w:cs="Times New Roman"/>
                          <w:sz w:val="24"/>
                          <w:szCs w:val="24"/>
                          <w:lang w:val="kk-KZ"/>
                        </w:rPr>
                        <w:t>Ұсынылған шығындарды есепке алудың аралас моделі</w:t>
                      </w:r>
                    </w:p>
                  </w:txbxContent>
                </v:textbox>
                <w10:wrap anchorx="margin"/>
              </v:rect>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7568" behindDoc="0" locked="0" layoutInCell="1" allowOverlap="1" wp14:anchorId="02D6AB88" wp14:editId="007F3B3B">
                <wp:simplePos x="0" y="0"/>
                <wp:positionH relativeFrom="column">
                  <wp:posOffset>3794014</wp:posOffset>
                </wp:positionH>
                <wp:positionV relativeFrom="paragraph">
                  <wp:posOffset>129540</wp:posOffset>
                </wp:positionV>
                <wp:extent cx="985961" cy="278130"/>
                <wp:effectExtent l="0" t="0" r="100330" b="64770"/>
                <wp:wrapNone/>
                <wp:docPr id="181" name="Прямая со стрелкой 181"/>
                <wp:cNvGraphicFramePr/>
                <a:graphic xmlns:a="http://schemas.openxmlformats.org/drawingml/2006/main">
                  <a:graphicData uri="http://schemas.microsoft.com/office/word/2010/wordprocessingShape">
                    <wps:wsp>
                      <wps:cNvCnPr/>
                      <wps:spPr>
                        <a:xfrm>
                          <a:off x="0" y="0"/>
                          <a:ext cx="985961" cy="2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52694" id="Прямая со стрелкой 181" o:spid="_x0000_s1026" type="#_x0000_t32" style="position:absolute;margin-left:298.75pt;margin-top:10.2pt;width:77.65pt;height:21.9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" strokecolor="black [3200]" strokeweight=".5pt">
                <v:stroke endarrow="block" joinstyle="miter"/>
              </v:shape>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6544" behindDoc="0" locked="0" layoutInCell="1" allowOverlap="1" wp14:anchorId="2C0FEA1A" wp14:editId="7994C399">
                <wp:simplePos x="0" y="0"/>
                <wp:positionH relativeFrom="column">
                  <wp:posOffset>3038641</wp:posOffset>
                </wp:positionH>
                <wp:positionV relativeFrom="paragraph">
                  <wp:posOffset>113058</wp:posOffset>
                </wp:positionV>
                <wp:extent cx="0" cy="302729"/>
                <wp:effectExtent l="76200" t="0" r="57150" b="59690"/>
                <wp:wrapNone/>
                <wp:docPr id="182" name="Прямая со стрелкой 182"/>
                <wp:cNvGraphicFramePr/>
                <a:graphic xmlns:a="http://schemas.openxmlformats.org/drawingml/2006/main">
                  <a:graphicData uri="http://schemas.microsoft.com/office/word/2010/wordprocessingShape">
                    <wps:wsp>
                      <wps:cNvCnPr/>
                      <wps:spPr>
                        <a:xfrm>
                          <a:off x="0" y="0"/>
                          <a:ext cx="0" cy="302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B36BA7" id="Прямая со стрелкой 182" o:spid="_x0000_s1026" type="#_x0000_t32" style="position:absolute;margin-left:239.25pt;margin-top:8.9pt;width:0;height:23.8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" strokecolor="black [3200]" strokeweight=".5pt">
                <v:stroke endarrow="block" joinstyle="miter"/>
              </v:shape>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5520" behindDoc="0" locked="0" layoutInCell="1" allowOverlap="1" wp14:anchorId="5B20C1AC" wp14:editId="12B2DA19">
                <wp:simplePos x="0" y="0"/>
                <wp:positionH relativeFrom="column">
                  <wp:posOffset>1185987</wp:posOffset>
                </wp:positionH>
                <wp:positionV relativeFrom="paragraph">
                  <wp:posOffset>129540</wp:posOffset>
                </wp:positionV>
                <wp:extent cx="930302" cy="278296"/>
                <wp:effectExtent l="38100" t="0" r="22225" b="64770"/>
                <wp:wrapNone/>
                <wp:docPr id="183" name="Прямая со стрелкой 183"/>
                <wp:cNvGraphicFramePr/>
                <a:graphic xmlns:a="http://schemas.openxmlformats.org/drawingml/2006/main">
                  <a:graphicData uri="http://schemas.microsoft.com/office/word/2010/wordprocessingShape">
                    <wps:wsp>
                      <wps:cNvCnPr/>
                      <wps:spPr>
                        <a:xfrm flipH="1">
                          <a:off x="0" y="0"/>
                          <a:ext cx="930302" cy="2782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70F653" id="Прямая со стрелкой 183" o:spid="_x0000_s1026" type="#_x0000_t32" style="position:absolute;margin-left:93.4pt;margin-top:10.2pt;width:73.25pt;height:21.9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" strokecolor="black [3200]" strokeweight=".5pt">
                <v:stroke endarrow="block" joinstyle="miter"/>
              </v:shape>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3472" behindDoc="0" locked="0" layoutInCell="1" allowOverlap="1" wp14:anchorId="7265B929" wp14:editId="437D500E">
                <wp:simplePos x="0" y="0"/>
                <wp:positionH relativeFrom="column">
                  <wp:posOffset>2148095</wp:posOffset>
                </wp:positionH>
                <wp:positionV relativeFrom="paragraph">
                  <wp:posOffset>6847</wp:posOffset>
                </wp:positionV>
                <wp:extent cx="1781064" cy="468630"/>
                <wp:effectExtent l="0" t="0" r="10160" b="26670"/>
                <wp:wrapNone/>
                <wp:docPr id="184" name="Прямоугольник 184"/>
                <wp:cNvGraphicFramePr/>
                <a:graphic xmlns:a="http://schemas.openxmlformats.org/drawingml/2006/main">
                  <a:graphicData uri="http://schemas.microsoft.com/office/word/2010/wordprocessingShape">
                    <wps:wsp>
                      <wps:cNvSpPr/>
                      <wps:spPr>
                        <a:xfrm>
                          <a:off x="0" y="0"/>
                          <a:ext cx="1781064" cy="4686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06F95" w:rsidRPr="005D22D6" w:rsidRDefault="00806F95" w:rsidP="00C70829">
                            <w:pPr>
                              <w:jc w:val="center"/>
                              <w:rPr>
                                <w:rFonts w:ascii="Times New Roman" w:hAnsi="Times New Roman" w:cs="Times New Roman"/>
                                <w:sz w:val="24"/>
                                <w:szCs w:val="24"/>
                                <w:lang w:val="kk-KZ"/>
                              </w:rPr>
                            </w:pPr>
                            <w:r>
                              <w:rPr>
                                <w:rFonts w:ascii="Times New Roman" w:hAnsi="Times New Roman" w:cs="Times New Roman"/>
                                <w:sz w:val="24"/>
                                <w:szCs w:val="24"/>
                                <w:lang w:val="kk-KZ"/>
                              </w:rPr>
                              <w:t>Үйлестіру, а</w:t>
                            </w:r>
                            <w:r w:rsidRPr="005D22D6">
                              <w:rPr>
                                <w:rFonts w:ascii="Times New Roman" w:hAnsi="Times New Roman" w:cs="Times New Roman"/>
                                <w:sz w:val="24"/>
                                <w:szCs w:val="24"/>
                                <w:lang w:val="kk-KZ"/>
                              </w:rPr>
                              <w:t>налитикалық</w:t>
                            </w:r>
                            <w:r>
                              <w:rPr>
                                <w:rFonts w:ascii="Times New Roman" w:hAnsi="Times New Roman" w:cs="Times New Roman"/>
                                <w:sz w:val="24"/>
                                <w:szCs w:val="24"/>
                                <w:lang w:val="kk-KZ"/>
                              </w:rPr>
                              <w:t>-</w:t>
                            </w:r>
                            <w:r w:rsidRPr="005D22D6">
                              <w:rPr>
                                <w:rFonts w:ascii="Times New Roman" w:hAnsi="Times New Roman" w:cs="Times New Roman"/>
                                <w:sz w:val="24"/>
                                <w:szCs w:val="24"/>
                                <w:lang w:val="kk-KZ"/>
                              </w:rPr>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5B929" id="Прямоугольник 184" o:spid="_x0000_s1099" style="position:absolute;left:0;text-align:left;margin-left:169.15pt;margin-top:.55pt;width:140.25pt;height:3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" fillcolor="#91bce3 [2164]" strokecolor="#5b9bd5 [3204]" strokeweight=".5pt">
                <v:fill color2="#7aaddd [2612]" rotate="t" colors="0 #b1cbe9;.5 #a3c1e5;1 #92b9e4" focus="100%" type="gradient">
                  <o:fill v:ext="view" type="gradientUnscaled"/>
                </v:fill>
                <v:textbox>
                  <w:txbxContent>
                    <w:p w:rsidR="00806F95" w:rsidRPr="005D22D6" w:rsidRDefault="00806F95" w:rsidP="00C70829">
                      <w:pPr>
                        <w:jc w:val="center"/>
                        <w:rPr>
                          <w:rFonts w:ascii="Times New Roman" w:hAnsi="Times New Roman" w:cs="Times New Roman"/>
                          <w:sz w:val="24"/>
                          <w:szCs w:val="24"/>
                          <w:lang w:val="kk-KZ"/>
                        </w:rPr>
                      </w:pPr>
                      <w:r>
                        <w:rPr>
                          <w:rFonts w:ascii="Times New Roman" w:hAnsi="Times New Roman" w:cs="Times New Roman"/>
                          <w:sz w:val="24"/>
                          <w:szCs w:val="24"/>
                          <w:lang w:val="kk-KZ"/>
                        </w:rPr>
                        <w:t>Үйлестіру, а</w:t>
                      </w:r>
                      <w:r w:rsidRPr="005D22D6">
                        <w:rPr>
                          <w:rFonts w:ascii="Times New Roman" w:hAnsi="Times New Roman" w:cs="Times New Roman"/>
                          <w:sz w:val="24"/>
                          <w:szCs w:val="24"/>
                          <w:lang w:val="kk-KZ"/>
                        </w:rPr>
                        <w:t>налитикалық</w:t>
                      </w:r>
                      <w:r>
                        <w:rPr>
                          <w:rFonts w:ascii="Times New Roman" w:hAnsi="Times New Roman" w:cs="Times New Roman"/>
                          <w:sz w:val="24"/>
                          <w:szCs w:val="24"/>
                          <w:lang w:val="kk-KZ"/>
                        </w:rPr>
                        <w:t>-</w:t>
                      </w:r>
                      <w:r w:rsidRPr="005D22D6">
                        <w:rPr>
                          <w:rFonts w:ascii="Times New Roman" w:hAnsi="Times New Roman" w:cs="Times New Roman"/>
                          <w:sz w:val="24"/>
                          <w:szCs w:val="24"/>
                          <w:lang w:val="kk-KZ"/>
                        </w:rPr>
                        <w:t>бақылау</w:t>
                      </w:r>
                    </w:p>
                  </w:txbxContent>
                </v:textbox>
              </v:rect>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4496" behindDoc="0" locked="0" layoutInCell="1" allowOverlap="1" wp14:anchorId="39751429" wp14:editId="5B933206">
                <wp:simplePos x="0" y="0"/>
                <wp:positionH relativeFrom="margin">
                  <wp:posOffset>4231336</wp:posOffset>
                </wp:positionH>
                <wp:positionV relativeFrom="paragraph">
                  <wp:posOffset>6847</wp:posOffset>
                </wp:positionV>
                <wp:extent cx="1860357" cy="468630"/>
                <wp:effectExtent l="0" t="0" r="26035" b="26670"/>
                <wp:wrapNone/>
                <wp:docPr id="185" name="Прямоугольник 185"/>
                <wp:cNvGraphicFramePr/>
                <a:graphic xmlns:a="http://schemas.openxmlformats.org/drawingml/2006/main">
                  <a:graphicData uri="http://schemas.microsoft.com/office/word/2010/wordprocessingShape">
                    <wps:wsp>
                      <wps:cNvSpPr/>
                      <wps:spPr>
                        <a:xfrm>
                          <a:off x="0" y="0"/>
                          <a:ext cx="1860357" cy="4686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06F95" w:rsidRPr="005D22D6" w:rsidRDefault="00806F95" w:rsidP="00C70829">
                            <w:pPr>
                              <w:jc w:val="center"/>
                              <w:rPr>
                                <w:rFonts w:ascii="Times New Roman" w:hAnsi="Times New Roman" w:cs="Times New Roman"/>
                                <w:sz w:val="24"/>
                                <w:szCs w:val="24"/>
                                <w:lang w:val="kk-KZ"/>
                              </w:rPr>
                            </w:pPr>
                            <w:r w:rsidRPr="005D22D6">
                              <w:rPr>
                                <w:rFonts w:ascii="Times New Roman" w:hAnsi="Times New Roman" w:cs="Times New Roman"/>
                                <w:sz w:val="24"/>
                                <w:szCs w:val="24"/>
                                <w:lang w:val="kk-KZ"/>
                              </w:rPr>
                              <w:t>Салыстыру мен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51429" id="Прямоугольник 185" o:spid="_x0000_s1100" style="position:absolute;left:0;text-align:left;margin-left:333.2pt;margin-top:.55pt;width:146.5pt;height:36.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" fillcolor="#91bce3 [2164]" strokecolor="#5b9bd5 [3204]" strokeweight=".5pt">
                <v:fill color2="#7aaddd [2612]" rotate="t" colors="0 #b1cbe9;.5 #a3c1e5;1 #92b9e4" focus="100%" type="gradient">
                  <o:fill v:ext="view" type="gradientUnscaled"/>
                </v:fill>
                <v:textbox>
                  <w:txbxContent>
                    <w:p w:rsidR="00806F95" w:rsidRPr="005D22D6" w:rsidRDefault="00806F95" w:rsidP="00C70829">
                      <w:pPr>
                        <w:jc w:val="center"/>
                        <w:rPr>
                          <w:rFonts w:ascii="Times New Roman" w:hAnsi="Times New Roman" w:cs="Times New Roman"/>
                          <w:sz w:val="24"/>
                          <w:szCs w:val="24"/>
                          <w:lang w:val="kk-KZ"/>
                        </w:rPr>
                      </w:pPr>
                      <w:r w:rsidRPr="005D22D6">
                        <w:rPr>
                          <w:rFonts w:ascii="Times New Roman" w:hAnsi="Times New Roman" w:cs="Times New Roman"/>
                          <w:sz w:val="24"/>
                          <w:szCs w:val="24"/>
                          <w:lang w:val="kk-KZ"/>
                        </w:rPr>
                        <w:t>Салыстыру мен бағалау</w:t>
                      </w:r>
                    </w:p>
                  </w:txbxContent>
                </v:textbox>
                <w10:wrap anchorx="margin"/>
              </v:rect>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52448" behindDoc="0" locked="0" layoutInCell="1" allowOverlap="1" wp14:anchorId="38F2F4CF" wp14:editId="5BA680DD">
                <wp:simplePos x="0" y="0"/>
                <wp:positionH relativeFrom="column">
                  <wp:posOffset>33049</wp:posOffset>
                </wp:positionH>
                <wp:positionV relativeFrom="paragraph">
                  <wp:posOffset>6847</wp:posOffset>
                </wp:positionV>
                <wp:extent cx="1828800" cy="468630"/>
                <wp:effectExtent l="0" t="0" r="19050" b="26670"/>
                <wp:wrapNone/>
                <wp:docPr id="186" name="Прямоугольник 186"/>
                <wp:cNvGraphicFramePr/>
                <a:graphic xmlns:a="http://schemas.openxmlformats.org/drawingml/2006/main">
                  <a:graphicData uri="http://schemas.microsoft.com/office/word/2010/wordprocessingShape">
                    <wps:wsp>
                      <wps:cNvSpPr/>
                      <wps:spPr>
                        <a:xfrm>
                          <a:off x="0" y="0"/>
                          <a:ext cx="1828800" cy="46863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Default="00806F95" w:rsidP="00C70829">
                            <w:pPr>
                              <w:spacing w:after="0" w:line="240" w:lineRule="auto"/>
                              <w:jc w:val="center"/>
                              <w:rPr>
                                <w:rFonts w:ascii="Times New Roman" w:hAnsi="Times New Roman" w:cs="Times New Roman"/>
                                <w:sz w:val="24"/>
                                <w:szCs w:val="24"/>
                                <w:lang w:val="kk-KZ"/>
                              </w:rPr>
                            </w:pPr>
                            <w:r w:rsidRPr="005D22D6">
                              <w:rPr>
                                <w:rFonts w:ascii="Times New Roman" w:hAnsi="Times New Roman" w:cs="Times New Roman"/>
                                <w:sz w:val="24"/>
                                <w:szCs w:val="24"/>
                                <w:lang w:val="kk-KZ"/>
                              </w:rPr>
                              <w:t>Ақпараттық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2F4CF" id="Прямоугольник 186" o:spid="_x0000_s1101" style="position:absolute;left:0;text-align:left;margin-left:2.6pt;margin-top:.55pt;width:2in;height:36.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" fillcolor="#91bce3 [2164]" strokecolor="#5b9bd5 [3204]" strokeweight=".5pt">
                <v:fill color2="#7aaddd [2612]" rotate="t" colors="0 #b1cbe9;.5 #a3c1e5;1 #92b9e4" focus="100%" type="gradient">
                  <o:fill v:ext="view" type="gradientUnscaled"/>
                </v:fill>
                <v:textbox>
                  <w:txbxContent>
                    <w:p w:rsidR="00806F95" w:rsidRDefault="00806F95" w:rsidP="00C70829">
                      <w:pPr>
                        <w:spacing w:after="0" w:line="240" w:lineRule="auto"/>
                        <w:jc w:val="center"/>
                        <w:rPr>
                          <w:rFonts w:ascii="Times New Roman" w:hAnsi="Times New Roman" w:cs="Times New Roman"/>
                          <w:sz w:val="24"/>
                          <w:szCs w:val="24"/>
                          <w:lang w:val="kk-KZ"/>
                        </w:rPr>
                      </w:pPr>
                      <w:r w:rsidRPr="005D22D6">
                        <w:rPr>
                          <w:rFonts w:ascii="Times New Roman" w:hAnsi="Times New Roman" w:cs="Times New Roman"/>
                          <w:sz w:val="24"/>
                          <w:szCs w:val="24"/>
                          <w:lang w:val="kk-KZ"/>
                        </w:rPr>
                        <w:t>Ақпараттық</w:t>
                      </w:r>
                    </w:p>
                  </w:txbxContent>
                </v:textbox>
              </v:rect>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FF67F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2688" behindDoc="0" locked="0" layoutInCell="1" allowOverlap="1" wp14:anchorId="01240ACF" wp14:editId="5EBF4C83">
                <wp:simplePos x="0" y="0"/>
                <wp:positionH relativeFrom="column">
                  <wp:posOffset>3476599</wp:posOffset>
                </wp:positionH>
                <wp:positionV relativeFrom="paragraph">
                  <wp:posOffset>207111</wp:posOffset>
                </wp:positionV>
                <wp:extent cx="2599690" cy="1001726"/>
                <wp:effectExtent l="0" t="0" r="10160" b="27305"/>
                <wp:wrapNone/>
                <wp:docPr id="188" name="Прямоугольник 188"/>
                <wp:cNvGraphicFramePr/>
                <a:graphic xmlns:a="http://schemas.openxmlformats.org/drawingml/2006/main">
                  <a:graphicData uri="http://schemas.microsoft.com/office/word/2010/wordprocessingShape">
                    <wps:wsp>
                      <wps:cNvSpPr/>
                      <wps:spPr>
                        <a:xfrm>
                          <a:off x="0" y="0"/>
                          <a:ext cx="2599690" cy="1001726"/>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210B0F" w:rsidRDefault="00806F95" w:rsidP="00C70829">
                            <w:pPr>
                              <w:spacing w:after="0"/>
                              <w:jc w:val="both"/>
                              <w:rPr>
                                <w:rFonts w:ascii="Times New Roman" w:hAnsi="Times New Roman" w:cs="Times New Roman"/>
                                <w:sz w:val="24"/>
                                <w:szCs w:val="24"/>
                                <w:lang w:val="kk-KZ"/>
                              </w:rPr>
                            </w:pPr>
                            <w:r w:rsidRPr="00825B5B">
                              <w:rPr>
                                <w:rFonts w:ascii="Times New Roman" w:hAnsi="Times New Roman" w:cs="Times New Roman"/>
                              </w:rPr>
                              <w:t xml:space="preserve">АВС: </w:t>
                            </w:r>
                            <w:r w:rsidRPr="00210B0F">
                              <w:rPr>
                                <w:rFonts w:ascii="Times New Roman" w:hAnsi="Times New Roman" w:cs="Times New Roman"/>
                                <w:sz w:val="24"/>
                                <w:szCs w:val="24"/>
                                <w:lang w:val="kk-KZ"/>
                              </w:rPr>
                              <w:t xml:space="preserve">Өзіндік құнға тікелей апарылмайтын </w:t>
                            </w:r>
                            <w:r w:rsidRPr="00210B0F">
                              <w:rPr>
                                <w:rFonts w:ascii="Times New Roman" w:hAnsi="Times New Roman" w:cs="Times New Roman"/>
                                <w:sz w:val="24"/>
                                <w:szCs w:val="24"/>
                              </w:rPr>
                              <w:t xml:space="preserve">шығындарды жанама түрде </w:t>
                            </w:r>
                            <w:r w:rsidRPr="00210B0F">
                              <w:rPr>
                                <w:rFonts w:ascii="Times New Roman" w:hAnsi="Times New Roman" w:cs="Times New Roman"/>
                                <w:sz w:val="24"/>
                                <w:szCs w:val="24"/>
                                <w:lang w:val="kk-KZ"/>
                              </w:rPr>
                              <w:t xml:space="preserve">өнімдерге </w:t>
                            </w:r>
                            <w:r w:rsidRPr="00210B0F">
                              <w:rPr>
                                <w:rFonts w:ascii="Times New Roman" w:hAnsi="Times New Roman" w:cs="Times New Roman"/>
                                <w:sz w:val="24"/>
                                <w:szCs w:val="24"/>
                              </w:rPr>
                              <w:t>б</w:t>
                            </w:r>
                            <w:r w:rsidRPr="00210B0F">
                              <w:rPr>
                                <w:rFonts w:ascii="Times New Roman" w:hAnsi="Times New Roman" w:cs="Times New Roman"/>
                                <w:sz w:val="24"/>
                                <w:szCs w:val="24"/>
                                <w:lang w:val="kk-KZ"/>
                              </w:rPr>
                              <w:t>өлу</w:t>
                            </w:r>
                            <w:r w:rsidRPr="00210B0F">
                              <w:rPr>
                                <w:rFonts w:ascii="Times New Roman" w:hAnsi="Times New Roman" w:cs="Times New Roman"/>
                                <w:sz w:val="24"/>
                                <w:szCs w:val="24"/>
                              </w:rPr>
                              <w:t xml:space="preserve"> </w:t>
                            </w:r>
                            <w:r w:rsidRPr="00210B0F">
                              <w:rPr>
                                <w:rFonts w:ascii="Times New Roman" w:hAnsi="Times New Roman" w:cs="Times New Roman"/>
                                <w:sz w:val="24"/>
                                <w:szCs w:val="24"/>
                                <w:lang w:val="kk-KZ"/>
                              </w:rPr>
                              <w:t>бойынша</w:t>
                            </w:r>
                          </w:p>
                          <w:p w:rsidR="00806F95" w:rsidRPr="00210B0F" w:rsidRDefault="00806F95" w:rsidP="00C70829">
                            <w:pPr>
                              <w:spacing w:after="0"/>
                              <w:jc w:val="both"/>
                              <w:rPr>
                                <w:rFonts w:ascii="Times New Roman" w:hAnsi="Times New Roman" w:cs="Times New Roman"/>
                                <w:lang w:val="kk-KZ"/>
                              </w:rPr>
                            </w:pPr>
                            <w:r w:rsidRPr="00210B0F">
                              <w:rPr>
                                <w:rFonts w:ascii="Times New Roman" w:hAnsi="Times New Roman" w:cs="Times New Roman"/>
                                <w:lang w:val="kk-KZ"/>
                              </w:rPr>
                              <w:t>Қызмет түрлері бойынша шығындарды мұқият зерделеу және жинақтау</w:t>
                            </w:r>
                          </w:p>
                          <w:p w:rsidR="00806F95" w:rsidRPr="00210B0F" w:rsidRDefault="00806F95" w:rsidP="00C70829">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0ACF" id="Прямоугольник 188" o:spid="_x0000_s1102" style="position:absolute;left:0;text-align:left;margin-left:273.75pt;margin-top:16.3pt;width:204.7pt;height:7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" fillcolor="#b1cbe9" strokecolor="#5b9bd5" strokeweight=".5pt">
                <v:fill color2="#92b9e4" rotate="t" colors="0 #b1cbe9;.5 #a3c1e5;1 #92b9e4" focus="100%" type="gradient">
                  <o:fill v:ext="view" type="gradientUnscaled"/>
                </v:fill>
                <v:textbox>
                  <w:txbxContent>
                    <w:p w:rsidR="00806F95" w:rsidRPr="00210B0F" w:rsidRDefault="00806F95" w:rsidP="00C70829">
                      <w:pPr>
                        <w:spacing w:after="0"/>
                        <w:jc w:val="both"/>
                        <w:rPr>
                          <w:rFonts w:ascii="Times New Roman" w:hAnsi="Times New Roman" w:cs="Times New Roman"/>
                          <w:sz w:val="24"/>
                          <w:szCs w:val="24"/>
                          <w:lang w:val="kk-KZ"/>
                        </w:rPr>
                      </w:pPr>
                      <w:r w:rsidRPr="00825B5B">
                        <w:rPr>
                          <w:rFonts w:ascii="Times New Roman" w:hAnsi="Times New Roman" w:cs="Times New Roman"/>
                        </w:rPr>
                        <w:t xml:space="preserve">АВС: </w:t>
                      </w:r>
                      <w:r w:rsidRPr="00210B0F">
                        <w:rPr>
                          <w:rFonts w:ascii="Times New Roman" w:hAnsi="Times New Roman" w:cs="Times New Roman"/>
                          <w:sz w:val="24"/>
                          <w:szCs w:val="24"/>
                          <w:lang w:val="kk-KZ"/>
                        </w:rPr>
                        <w:t xml:space="preserve">Өзіндік құнға тікелей апарылмайтын </w:t>
                      </w:r>
                      <w:r w:rsidRPr="00210B0F">
                        <w:rPr>
                          <w:rFonts w:ascii="Times New Roman" w:hAnsi="Times New Roman" w:cs="Times New Roman"/>
                          <w:sz w:val="24"/>
                          <w:szCs w:val="24"/>
                        </w:rPr>
                        <w:t xml:space="preserve">шығындарды жанама түрде </w:t>
                      </w:r>
                      <w:r w:rsidRPr="00210B0F">
                        <w:rPr>
                          <w:rFonts w:ascii="Times New Roman" w:hAnsi="Times New Roman" w:cs="Times New Roman"/>
                          <w:sz w:val="24"/>
                          <w:szCs w:val="24"/>
                          <w:lang w:val="kk-KZ"/>
                        </w:rPr>
                        <w:t xml:space="preserve">өнімдерге </w:t>
                      </w:r>
                      <w:r w:rsidRPr="00210B0F">
                        <w:rPr>
                          <w:rFonts w:ascii="Times New Roman" w:hAnsi="Times New Roman" w:cs="Times New Roman"/>
                          <w:sz w:val="24"/>
                          <w:szCs w:val="24"/>
                        </w:rPr>
                        <w:t>б</w:t>
                      </w:r>
                      <w:r w:rsidRPr="00210B0F">
                        <w:rPr>
                          <w:rFonts w:ascii="Times New Roman" w:hAnsi="Times New Roman" w:cs="Times New Roman"/>
                          <w:sz w:val="24"/>
                          <w:szCs w:val="24"/>
                          <w:lang w:val="kk-KZ"/>
                        </w:rPr>
                        <w:t>өлу</w:t>
                      </w:r>
                      <w:r w:rsidRPr="00210B0F">
                        <w:rPr>
                          <w:rFonts w:ascii="Times New Roman" w:hAnsi="Times New Roman" w:cs="Times New Roman"/>
                          <w:sz w:val="24"/>
                          <w:szCs w:val="24"/>
                        </w:rPr>
                        <w:t xml:space="preserve"> </w:t>
                      </w:r>
                      <w:r w:rsidRPr="00210B0F">
                        <w:rPr>
                          <w:rFonts w:ascii="Times New Roman" w:hAnsi="Times New Roman" w:cs="Times New Roman"/>
                          <w:sz w:val="24"/>
                          <w:szCs w:val="24"/>
                          <w:lang w:val="kk-KZ"/>
                        </w:rPr>
                        <w:t>бойынша</w:t>
                      </w:r>
                    </w:p>
                    <w:p w:rsidR="00806F95" w:rsidRPr="00210B0F" w:rsidRDefault="00806F95" w:rsidP="00C70829">
                      <w:pPr>
                        <w:spacing w:after="0"/>
                        <w:jc w:val="both"/>
                        <w:rPr>
                          <w:rFonts w:ascii="Times New Roman" w:hAnsi="Times New Roman" w:cs="Times New Roman"/>
                          <w:lang w:val="kk-KZ"/>
                        </w:rPr>
                      </w:pPr>
                      <w:r w:rsidRPr="00210B0F">
                        <w:rPr>
                          <w:rFonts w:ascii="Times New Roman" w:hAnsi="Times New Roman" w:cs="Times New Roman"/>
                          <w:lang w:val="kk-KZ"/>
                        </w:rPr>
                        <w:t>Қызмет түрлері бойынша шығындарды мұқият зерделеу және жинақтау</w:t>
                      </w:r>
                    </w:p>
                    <w:p w:rsidR="00806F95" w:rsidRPr="00210B0F" w:rsidRDefault="00806F95" w:rsidP="00C70829">
                      <w:pPr>
                        <w:spacing w:after="0" w:line="240" w:lineRule="auto"/>
                        <w:jc w:val="both"/>
                        <w:rPr>
                          <w:rFonts w:ascii="Times New Roman" w:hAnsi="Times New Roman" w:cs="Times New Roman"/>
                          <w:lang w:val="kk-KZ"/>
                        </w:rPr>
                      </w:pPr>
                    </w:p>
                  </w:txbxContent>
                </v:textbox>
              </v:rect>
            </w:pict>
          </mc:Fallback>
        </mc:AlternateContent>
      </w:r>
    </w:p>
    <w:p w:rsidR="00C70829" w:rsidRDefault="00FF67F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3712" behindDoc="0" locked="0" layoutInCell="1" allowOverlap="1" wp14:anchorId="00079A49" wp14:editId="3EB68BBB">
                <wp:simplePos x="0" y="0"/>
                <wp:positionH relativeFrom="column">
                  <wp:posOffset>2818867</wp:posOffset>
                </wp:positionH>
                <wp:positionV relativeFrom="paragraph">
                  <wp:posOffset>115976</wp:posOffset>
                </wp:positionV>
                <wp:extent cx="532130" cy="2932989"/>
                <wp:effectExtent l="0" t="0" r="20320" b="20320"/>
                <wp:wrapNone/>
                <wp:docPr id="187" name="Прямоугольник 187"/>
                <wp:cNvGraphicFramePr/>
                <a:graphic xmlns:a="http://schemas.openxmlformats.org/drawingml/2006/main">
                  <a:graphicData uri="http://schemas.microsoft.com/office/word/2010/wordprocessingShape">
                    <wps:wsp>
                      <wps:cNvSpPr/>
                      <wps:spPr>
                        <a:xfrm>
                          <a:off x="0" y="0"/>
                          <a:ext cx="532130" cy="2932989"/>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806F95" w:rsidRPr="00AB3238" w:rsidRDefault="00806F95" w:rsidP="00C708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ШЫҒЫНДАРДЫ ЕСЕПКЕ АЛУ </w:t>
                            </w:r>
                          </w:p>
                          <w:p w:rsidR="00806F95" w:rsidRPr="00E46B79" w:rsidRDefault="00806F95" w:rsidP="00C70829">
                            <w:pPr>
                              <w:spacing w:after="0" w:line="240" w:lineRule="auto"/>
                              <w:jc w:val="center"/>
                              <w:rPr>
                                <w:rFonts w:ascii="Times New Roman" w:hAnsi="Times New Roman" w:cs="Times New Roman"/>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79A49" id="Прямоугольник 187" o:spid="_x0000_s1103" style="position:absolute;left:0;text-align:left;margin-left:221.95pt;margin-top:9.15pt;width:41.9pt;height:230.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" fillcolor="#82a0d7 [2168]" strokecolor="#4472c4 [3208]" strokeweight=".5pt">
                <v:fill color2="#678ccf [2616]" rotate="t" colors="0 #a8b7df;.5 #9aabd9;1 #879ed7" focus="100%" type="gradient">
                  <o:fill v:ext="view" type="gradientUnscaled"/>
                </v:fill>
                <v:textbox style="layout-flow:vertical;mso-layout-flow-alt:bottom-to-top">
                  <w:txbxContent>
                    <w:p w:rsidR="00806F95" w:rsidRPr="00AB3238" w:rsidRDefault="00806F95" w:rsidP="00C708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ШЫҒЫНДАРДЫ ЕСЕПКЕ АЛУ </w:t>
                      </w:r>
                    </w:p>
                    <w:p w:rsidR="00806F95" w:rsidRPr="00E46B79" w:rsidRDefault="00806F95" w:rsidP="00C70829">
                      <w:pPr>
                        <w:spacing w:after="0" w:line="240" w:lineRule="auto"/>
                        <w:jc w:val="center"/>
                        <w:rPr>
                          <w:rFonts w:ascii="Times New Roman" w:hAnsi="Times New Roman" w:cs="Times New Roman"/>
                          <w:sz w:val="24"/>
                          <w:szCs w:val="24"/>
                        </w:rPr>
                      </w:pPr>
                    </w:p>
                  </w:txbxContent>
                </v:textbox>
              </v:rect>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1664" behindDoc="0" locked="0" layoutInCell="1" allowOverlap="1" wp14:anchorId="15CDD44E" wp14:editId="14566651">
                <wp:simplePos x="0" y="0"/>
                <wp:positionH relativeFrom="column">
                  <wp:posOffset>55270</wp:posOffset>
                </wp:positionH>
                <wp:positionV relativeFrom="paragraph">
                  <wp:posOffset>7773</wp:posOffset>
                </wp:positionV>
                <wp:extent cx="2599690" cy="1001726"/>
                <wp:effectExtent l="0" t="0" r="10160" b="27305"/>
                <wp:wrapNone/>
                <wp:docPr id="189" name="Прямоугольник 189"/>
                <wp:cNvGraphicFramePr/>
                <a:graphic xmlns:a="http://schemas.openxmlformats.org/drawingml/2006/main">
                  <a:graphicData uri="http://schemas.microsoft.com/office/word/2010/wordprocessingShape">
                    <wps:wsp>
                      <wps:cNvSpPr/>
                      <wps:spPr>
                        <a:xfrm>
                          <a:off x="0" y="0"/>
                          <a:ext cx="2599690" cy="100172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855FB0"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Нормативті калькуляция жүйесі</w:t>
                            </w:r>
                            <w:r w:rsidRPr="00855FB0">
                              <w:rPr>
                                <w:rFonts w:ascii="Times New Roman" w:hAnsi="Times New Roman" w:cs="Times New Roman"/>
                                <w:sz w:val="24"/>
                                <w:szCs w:val="24"/>
                                <w:lang w:val="kk-KZ"/>
                              </w:rPr>
                              <w:t>:</w:t>
                            </w:r>
                          </w:p>
                          <w:p w:rsidR="00806F95" w:rsidRDefault="00806F95" w:rsidP="00C70829">
                            <w:pPr>
                              <w:spacing w:after="0" w:line="240" w:lineRule="auto"/>
                              <w:jc w:val="both"/>
                              <w:rPr>
                                <w:rFonts w:ascii="Times New Roman" w:hAnsi="Times New Roman" w:cs="Times New Roman"/>
                                <w:sz w:val="24"/>
                                <w:szCs w:val="24"/>
                                <w:lang w:val="kk-KZ"/>
                              </w:rPr>
                            </w:pPr>
                            <w:r w:rsidRPr="00202434">
                              <w:rPr>
                                <w:rFonts w:ascii="Times New Roman" w:hAnsi="Times New Roman" w:cs="Times New Roman"/>
                                <w:sz w:val="24"/>
                                <w:szCs w:val="24"/>
                                <w:lang w:val="kk-KZ"/>
                              </w:rPr>
                              <w:t>Жұмсалатын шығындарды өнімге тікелей апару</w:t>
                            </w:r>
                            <w:r>
                              <w:rPr>
                                <w:rFonts w:ascii="Times New Roman" w:hAnsi="Times New Roman" w:cs="Times New Roman"/>
                                <w:sz w:val="24"/>
                                <w:szCs w:val="24"/>
                                <w:lang w:val="kk-KZ"/>
                              </w:rPr>
                              <w:t xml:space="preserve"> белгісі</w:t>
                            </w:r>
                            <w:r w:rsidRPr="00202434">
                              <w:rPr>
                                <w:rFonts w:ascii="Times New Roman" w:hAnsi="Times New Roman" w:cs="Times New Roman"/>
                                <w:sz w:val="24"/>
                                <w:szCs w:val="24"/>
                                <w:lang w:val="kk-KZ"/>
                              </w:rPr>
                              <w:t xml:space="preserve"> бойынша </w:t>
                            </w:r>
                          </w:p>
                          <w:p w:rsidR="00806F95" w:rsidRPr="00202434" w:rsidRDefault="00806F95" w:rsidP="00C70829">
                            <w:pPr>
                              <w:spacing w:after="0" w:line="240" w:lineRule="auto"/>
                              <w:jc w:val="both"/>
                              <w:rPr>
                                <w:rFonts w:ascii="Times New Roman" w:hAnsi="Times New Roman" w:cs="Times New Roman"/>
                                <w:sz w:val="24"/>
                                <w:szCs w:val="24"/>
                                <w:lang w:val="kk-KZ"/>
                              </w:rPr>
                            </w:pPr>
                            <w:r w:rsidRPr="00202434">
                              <w:rPr>
                                <w:rFonts w:ascii="Times New Roman" w:hAnsi="Times New Roman" w:cs="Times New Roman"/>
                                <w:sz w:val="24"/>
                                <w:szCs w:val="24"/>
                                <w:lang w:val="kk-KZ"/>
                              </w:rPr>
                              <w:t>1. Нормалауды ұйымдастыру және азықтандыру нормаларын бекіту</w:t>
                            </w:r>
                          </w:p>
                          <w:p w:rsidR="00806F95" w:rsidRPr="005D22D6" w:rsidRDefault="00806F95" w:rsidP="00C70829">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DD44E" id="Прямоугольник 189" o:spid="_x0000_s1104" style="position:absolute;left:0;text-align:left;margin-left:4.35pt;margin-top:.6pt;width:204.7pt;height:7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" fillcolor="#91bce3 [2164]" strokecolor="#5b9bd5 [3204]" strokeweight=".5pt">
                <v:fill color2="#7aaddd [2612]" rotate="t" colors="0 #b1cbe9;.5 #a3c1e5;1 #92b9e4" focus="100%" type="gradient">
                  <o:fill v:ext="view" type="gradientUnscaled"/>
                </v:fill>
                <v:textbox>
                  <w:txbxContent>
                    <w:p w:rsidR="00806F95" w:rsidRPr="00855FB0"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Нормативті калькуляция жүйесі</w:t>
                      </w:r>
                      <w:r w:rsidRPr="00855FB0">
                        <w:rPr>
                          <w:rFonts w:ascii="Times New Roman" w:hAnsi="Times New Roman" w:cs="Times New Roman"/>
                          <w:sz w:val="24"/>
                          <w:szCs w:val="24"/>
                          <w:lang w:val="kk-KZ"/>
                        </w:rPr>
                        <w:t>:</w:t>
                      </w:r>
                    </w:p>
                    <w:p w:rsidR="00806F95" w:rsidRDefault="00806F95" w:rsidP="00C70829">
                      <w:pPr>
                        <w:spacing w:after="0" w:line="240" w:lineRule="auto"/>
                        <w:jc w:val="both"/>
                        <w:rPr>
                          <w:rFonts w:ascii="Times New Roman" w:hAnsi="Times New Roman" w:cs="Times New Roman"/>
                          <w:sz w:val="24"/>
                          <w:szCs w:val="24"/>
                          <w:lang w:val="kk-KZ"/>
                        </w:rPr>
                      </w:pPr>
                      <w:r w:rsidRPr="00202434">
                        <w:rPr>
                          <w:rFonts w:ascii="Times New Roman" w:hAnsi="Times New Roman" w:cs="Times New Roman"/>
                          <w:sz w:val="24"/>
                          <w:szCs w:val="24"/>
                          <w:lang w:val="kk-KZ"/>
                        </w:rPr>
                        <w:t>Жұмсалатын шығындарды өнімге тікелей апару</w:t>
                      </w:r>
                      <w:r>
                        <w:rPr>
                          <w:rFonts w:ascii="Times New Roman" w:hAnsi="Times New Roman" w:cs="Times New Roman"/>
                          <w:sz w:val="24"/>
                          <w:szCs w:val="24"/>
                          <w:lang w:val="kk-KZ"/>
                        </w:rPr>
                        <w:t xml:space="preserve"> белгісі</w:t>
                      </w:r>
                      <w:r w:rsidRPr="00202434">
                        <w:rPr>
                          <w:rFonts w:ascii="Times New Roman" w:hAnsi="Times New Roman" w:cs="Times New Roman"/>
                          <w:sz w:val="24"/>
                          <w:szCs w:val="24"/>
                          <w:lang w:val="kk-KZ"/>
                        </w:rPr>
                        <w:t xml:space="preserve"> бойынша </w:t>
                      </w:r>
                    </w:p>
                    <w:p w:rsidR="00806F95" w:rsidRPr="00202434" w:rsidRDefault="00806F95" w:rsidP="00C70829">
                      <w:pPr>
                        <w:spacing w:after="0" w:line="240" w:lineRule="auto"/>
                        <w:jc w:val="both"/>
                        <w:rPr>
                          <w:rFonts w:ascii="Times New Roman" w:hAnsi="Times New Roman" w:cs="Times New Roman"/>
                          <w:sz w:val="24"/>
                          <w:szCs w:val="24"/>
                          <w:lang w:val="kk-KZ"/>
                        </w:rPr>
                      </w:pPr>
                      <w:r w:rsidRPr="00202434">
                        <w:rPr>
                          <w:rFonts w:ascii="Times New Roman" w:hAnsi="Times New Roman" w:cs="Times New Roman"/>
                          <w:sz w:val="24"/>
                          <w:szCs w:val="24"/>
                          <w:lang w:val="kk-KZ"/>
                        </w:rPr>
                        <w:t>1. Нормалауды ұйымдастыру және азықтандыру нормаларын бекіту</w:t>
                      </w:r>
                    </w:p>
                    <w:p w:rsidR="00806F95" w:rsidRPr="005D22D6" w:rsidRDefault="00806F95" w:rsidP="00C70829">
                      <w:pPr>
                        <w:spacing w:after="0" w:line="240" w:lineRule="auto"/>
                        <w:jc w:val="both"/>
                        <w:rPr>
                          <w:rFonts w:ascii="Times New Roman" w:hAnsi="Times New Roman" w:cs="Times New Roman"/>
                          <w:lang w:val="kk-KZ"/>
                        </w:rPr>
                      </w:pPr>
                    </w:p>
                  </w:txbxContent>
                </v:textbox>
              </v:rect>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FF67F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4736" behindDoc="0" locked="0" layoutInCell="1" allowOverlap="1" wp14:anchorId="03EE3624" wp14:editId="649FA791">
                <wp:simplePos x="0" y="0"/>
                <wp:positionH relativeFrom="column">
                  <wp:posOffset>97180</wp:posOffset>
                </wp:positionH>
                <wp:positionV relativeFrom="paragraph">
                  <wp:posOffset>7569</wp:posOffset>
                </wp:positionV>
                <wp:extent cx="2599690" cy="811987"/>
                <wp:effectExtent l="0" t="0" r="10160" b="26670"/>
                <wp:wrapNone/>
                <wp:docPr id="190" name="Прямоугольник 190"/>
                <wp:cNvGraphicFramePr/>
                <a:graphic xmlns:a="http://schemas.openxmlformats.org/drawingml/2006/main">
                  <a:graphicData uri="http://schemas.microsoft.com/office/word/2010/wordprocessingShape">
                    <wps:wsp>
                      <wps:cNvSpPr/>
                      <wps:spPr>
                        <a:xfrm>
                          <a:off x="0" y="0"/>
                          <a:ext cx="2599690" cy="811987"/>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BF55B7"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2.</w:t>
                            </w:r>
                            <w:r w:rsidRPr="00855FB0">
                              <w:rPr>
                                <w:rFonts w:ascii="Times New Roman" w:hAnsi="Times New Roman" w:cs="Times New Roman"/>
                                <w:sz w:val="24"/>
                                <w:szCs w:val="24"/>
                              </w:rPr>
                              <w:t>Т</w:t>
                            </w:r>
                            <w:r>
                              <w:rPr>
                                <w:rFonts w:ascii="Times New Roman" w:hAnsi="Times New Roman" w:cs="Times New Roman"/>
                                <w:sz w:val="24"/>
                                <w:szCs w:val="24"/>
                              </w:rPr>
                              <w:t>ехнологиялық операциялар</w:t>
                            </w:r>
                            <w:r>
                              <w:rPr>
                                <w:rFonts w:ascii="Times New Roman" w:hAnsi="Times New Roman" w:cs="Times New Roman"/>
                                <w:sz w:val="24"/>
                                <w:szCs w:val="24"/>
                                <w:lang w:val="kk-KZ"/>
                              </w:rPr>
                              <w:t>ға</w:t>
                            </w:r>
                            <w:r w:rsidRPr="00855FB0">
                              <w:rPr>
                                <w:rFonts w:ascii="Times New Roman" w:hAnsi="Times New Roman" w:cs="Times New Roman"/>
                                <w:sz w:val="24"/>
                                <w:szCs w:val="24"/>
                              </w:rPr>
                              <w:t xml:space="preserve"> уақыт нормасын бекіту</w:t>
                            </w:r>
                            <w:r>
                              <w:rPr>
                                <w:rFonts w:ascii="Times New Roman" w:hAnsi="Times New Roman" w:cs="Times New Roman"/>
                                <w:sz w:val="24"/>
                                <w:szCs w:val="24"/>
                                <w:lang w:val="kk-KZ"/>
                              </w:rPr>
                              <w:t xml:space="preserve"> (қажет болса)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E3624" id="Прямоугольник 190" o:spid="_x0000_s1105" style="position:absolute;left:0;text-align:left;margin-left:7.65pt;margin-top:.6pt;width:204.7pt;height:6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" fillcolor="#b1cbe9" strokecolor="#5b9bd5" strokeweight=".5pt">
                <v:fill color2="#92b9e4" rotate="t" colors="0 #b1cbe9;.5 #a3c1e5;1 #92b9e4" focus="100%" type="gradient">
                  <o:fill v:ext="view" type="gradientUnscaled"/>
                </v:fill>
                <v:textbox>
                  <w:txbxContent>
                    <w:p w:rsidR="00806F95" w:rsidRPr="00BF55B7"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2.</w:t>
                      </w:r>
                      <w:r w:rsidRPr="00855FB0">
                        <w:rPr>
                          <w:rFonts w:ascii="Times New Roman" w:hAnsi="Times New Roman" w:cs="Times New Roman"/>
                          <w:sz w:val="24"/>
                          <w:szCs w:val="24"/>
                        </w:rPr>
                        <w:t>Т</w:t>
                      </w:r>
                      <w:r>
                        <w:rPr>
                          <w:rFonts w:ascii="Times New Roman" w:hAnsi="Times New Roman" w:cs="Times New Roman"/>
                          <w:sz w:val="24"/>
                          <w:szCs w:val="24"/>
                        </w:rPr>
                        <w:t>ехнологиялық операциялар</w:t>
                      </w:r>
                      <w:r>
                        <w:rPr>
                          <w:rFonts w:ascii="Times New Roman" w:hAnsi="Times New Roman" w:cs="Times New Roman"/>
                          <w:sz w:val="24"/>
                          <w:szCs w:val="24"/>
                          <w:lang w:val="kk-KZ"/>
                        </w:rPr>
                        <w:t>ға</w:t>
                      </w:r>
                      <w:r w:rsidRPr="00855FB0">
                        <w:rPr>
                          <w:rFonts w:ascii="Times New Roman" w:hAnsi="Times New Roman" w:cs="Times New Roman"/>
                          <w:sz w:val="24"/>
                          <w:szCs w:val="24"/>
                        </w:rPr>
                        <w:t xml:space="preserve"> уақыт нормасын бекіту</w:t>
                      </w:r>
                      <w:r>
                        <w:rPr>
                          <w:rFonts w:ascii="Times New Roman" w:hAnsi="Times New Roman" w:cs="Times New Roman"/>
                          <w:sz w:val="24"/>
                          <w:szCs w:val="24"/>
                          <w:lang w:val="kk-KZ"/>
                        </w:rPr>
                        <w:t xml:space="preserve"> (қажет болса)</w:t>
                      </w:r>
                    </w:p>
                  </w:txbxContent>
                </v:textbox>
              </v:rect>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5760" behindDoc="0" locked="0" layoutInCell="1" allowOverlap="1" wp14:anchorId="37F30682" wp14:editId="014D8AB6">
                <wp:simplePos x="0" y="0"/>
                <wp:positionH relativeFrom="column">
                  <wp:posOffset>3469360</wp:posOffset>
                </wp:positionH>
                <wp:positionV relativeFrom="paragraph">
                  <wp:posOffset>14529</wp:posOffset>
                </wp:positionV>
                <wp:extent cx="2599690" cy="790041"/>
                <wp:effectExtent l="0" t="0" r="10160" b="10160"/>
                <wp:wrapNone/>
                <wp:docPr id="191" name="Прямоугольник 191"/>
                <wp:cNvGraphicFramePr/>
                <a:graphic xmlns:a="http://schemas.openxmlformats.org/drawingml/2006/main">
                  <a:graphicData uri="http://schemas.microsoft.com/office/word/2010/wordprocessingShape">
                    <wps:wsp>
                      <wps:cNvSpPr/>
                      <wps:spPr>
                        <a:xfrm>
                          <a:off x="0" y="0"/>
                          <a:ext cx="2599690" cy="790041"/>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102CD2"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Барлық шығыстарға</w:t>
                            </w:r>
                            <w:r w:rsidRPr="00102CD2">
                              <w:rPr>
                                <w:rFonts w:ascii="Times New Roman" w:hAnsi="Times New Roman" w:cs="Times New Roman"/>
                                <w:sz w:val="24"/>
                                <w:szCs w:val="24"/>
                                <w:lang w:val="kk-KZ"/>
                              </w:rPr>
                              <w:t xml:space="preserve"> себеп-салдарлық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30682" id="Прямоугольник 191" o:spid="_x0000_s1106" style="position:absolute;left:0;text-align:left;margin-left:273.2pt;margin-top:1.15pt;width:204.7pt;height:6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" fillcolor="#b1cbe9" strokecolor="#5b9bd5" strokeweight=".5pt">
                <v:fill color2="#92b9e4" rotate="t" colors="0 #b1cbe9;.5 #a3c1e5;1 #92b9e4" focus="100%" type="gradient">
                  <o:fill v:ext="view" type="gradientUnscaled"/>
                </v:fill>
                <v:textbox>
                  <w:txbxContent>
                    <w:p w:rsidR="00806F95" w:rsidRPr="00102CD2"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Барлық шығыстарға</w:t>
                      </w:r>
                      <w:r w:rsidRPr="00102CD2">
                        <w:rPr>
                          <w:rFonts w:ascii="Times New Roman" w:hAnsi="Times New Roman" w:cs="Times New Roman"/>
                          <w:sz w:val="24"/>
                          <w:szCs w:val="24"/>
                          <w:lang w:val="kk-KZ"/>
                        </w:rPr>
                        <w:t xml:space="preserve"> себеп-салдарлық талдау</w:t>
                      </w:r>
                    </w:p>
                  </w:txbxContent>
                </v:textbox>
              </v:rect>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FF67F9" w:rsidP="00C70829">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7808" behindDoc="0" locked="0" layoutInCell="1" allowOverlap="1" wp14:anchorId="7C4F80BB" wp14:editId="110A7C19">
                <wp:simplePos x="0" y="0"/>
                <wp:positionH relativeFrom="column">
                  <wp:posOffset>3506470</wp:posOffset>
                </wp:positionH>
                <wp:positionV relativeFrom="paragraph">
                  <wp:posOffset>15214</wp:posOffset>
                </wp:positionV>
                <wp:extent cx="2599690" cy="746151"/>
                <wp:effectExtent l="0" t="0" r="10160" b="15875"/>
                <wp:wrapNone/>
                <wp:docPr id="192" name="Прямоугольник 192"/>
                <wp:cNvGraphicFramePr/>
                <a:graphic xmlns:a="http://schemas.openxmlformats.org/drawingml/2006/main">
                  <a:graphicData uri="http://schemas.microsoft.com/office/word/2010/wordprocessingShape">
                    <wps:wsp>
                      <wps:cNvSpPr/>
                      <wps:spPr>
                        <a:xfrm>
                          <a:off x="0" y="0"/>
                          <a:ext cx="2599690" cy="746151"/>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98415A"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Әрбір қызмет түрінің, бизнес</w:t>
                            </w:r>
                            <w:r>
                              <w:rPr>
                                <w:rFonts w:ascii="Times New Roman" w:hAnsi="Times New Roman" w:cs="Times New Roman"/>
                                <w:sz w:val="24"/>
                                <w:szCs w:val="24"/>
                              </w:rPr>
                              <w:t>-</w:t>
                            </w:r>
                            <w:r>
                              <w:rPr>
                                <w:rFonts w:ascii="Times New Roman" w:hAnsi="Times New Roman" w:cs="Times New Roman"/>
                                <w:sz w:val="24"/>
                                <w:szCs w:val="24"/>
                                <w:lang w:val="kk-KZ"/>
                              </w:rPr>
                              <w:t>үрдістің құнын есептей алу арқылы кірістілігін бағалау</w:t>
                            </w:r>
                          </w:p>
                          <w:p w:rsidR="00806F95" w:rsidRPr="005D22D6" w:rsidRDefault="00806F95" w:rsidP="00C70829">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F80BB" id="Прямоугольник 192" o:spid="_x0000_s1107" style="position:absolute;left:0;text-align:left;margin-left:276.1pt;margin-top:1.2pt;width:204.7pt;height:5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" fillcolor="#b1cbe9" strokecolor="#5b9bd5" strokeweight=".5pt">
                <v:fill color2="#92b9e4" rotate="t" colors="0 #b1cbe9;.5 #a3c1e5;1 #92b9e4" focus="100%" type="gradient">
                  <o:fill v:ext="view" type="gradientUnscaled"/>
                </v:fill>
                <v:textbox>
                  <w:txbxContent>
                    <w:p w:rsidR="00806F95" w:rsidRPr="0098415A" w:rsidRDefault="00806F95" w:rsidP="00C708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Әрбір қызмет түрінің, бизнес</w:t>
                      </w:r>
                      <w:r>
                        <w:rPr>
                          <w:rFonts w:ascii="Times New Roman" w:hAnsi="Times New Roman" w:cs="Times New Roman"/>
                          <w:sz w:val="24"/>
                          <w:szCs w:val="24"/>
                        </w:rPr>
                        <w:t>-</w:t>
                      </w:r>
                      <w:r>
                        <w:rPr>
                          <w:rFonts w:ascii="Times New Roman" w:hAnsi="Times New Roman" w:cs="Times New Roman"/>
                          <w:sz w:val="24"/>
                          <w:szCs w:val="24"/>
                          <w:lang w:val="kk-KZ"/>
                        </w:rPr>
                        <w:t>үрдістің құнын есептей алу арқылы кірістілігін бағалау</w:t>
                      </w:r>
                    </w:p>
                    <w:p w:rsidR="00806F95" w:rsidRPr="005D22D6" w:rsidRDefault="00806F95" w:rsidP="00C70829">
                      <w:pPr>
                        <w:spacing w:after="0" w:line="240" w:lineRule="auto"/>
                        <w:jc w:val="both"/>
                        <w:rPr>
                          <w:rFonts w:ascii="Times New Roman" w:hAnsi="Times New Roman" w:cs="Times New Roman"/>
                          <w:lang w:val="kk-KZ"/>
                        </w:rPr>
                      </w:pPr>
                    </w:p>
                  </w:txbxContent>
                </v:textbox>
              </v:rect>
            </w:pict>
          </mc:Fallback>
        </mc:AlternateContent>
      </w:r>
      <w:r>
        <w:rPr>
          <w:rFonts w:ascii="Times New Roman" w:hAnsi="Times New Roman" w:cs="Times New Roman"/>
          <w:b/>
          <w:noProof/>
          <w:color w:val="FF0000"/>
          <w:sz w:val="28"/>
          <w:szCs w:val="28"/>
          <w:u w:val="single"/>
          <w:lang w:eastAsia="ru-RU"/>
        </w:rPr>
        <mc:AlternateContent>
          <mc:Choice Requires="wps">
            <w:drawing>
              <wp:anchor distT="0" distB="0" distL="114300" distR="114300" simplePos="0" relativeHeight="251766784" behindDoc="0" locked="0" layoutInCell="1" allowOverlap="1" wp14:anchorId="06D8CAD6" wp14:editId="45EA3A2D">
                <wp:simplePos x="0" y="0"/>
                <wp:positionH relativeFrom="column">
                  <wp:posOffset>89839</wp:posOffset>
                </wp:positionH>
                <wp:positionV relativeFrom="paragraph">
                  <wp:posOffset>16485</wp:posOffset>
                </wp:positionV>
                <wp:extent cx="2599690" cy="782726"/>
                <wp:effectExtent l="0" t="0" r="10160" b="17780"/>
                <wp:wrapNone/>
                <wp:docPr id="193" name="Прямоугольник 193"/>
                <wp:cNvGraphicFramePr/>
                <a:graphic xmlns:a="http://schemas.openxmlformats.org/drawingml/2006/main">
                  <a:graphicData uri="http://schemas.microsoft.com/office/word/2010/wordprocessingShape">
                    <wps:wsp>
                      <wps:cNvSpPr/>
                      <wps:spPr>
                        <a:xfrm>
                          <a:off x="0" y="0"/>
                          <a:ext cx="2599690" cy="782726"/>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677FAD" w:rsidRDefault="00806F95" w:rsidP="00C70829">
                            <w:pPr>
                              <w:spacing w:after="0" w:line="240" w:lineRule="auto"/>
                              <w:jc w:val="both"/>
                              <w:rPr>
                                <w:rFonts w:ascii="Times New Roman" w:hAnsi="Times New Roman" w:cs="Times New Roman"/>
                                <w:sz w:val="24"/>
                                <w:szCs w:val="24"/>
                                <w:lang w:val="kk-KZ"/>
                              </w:rPr>
                            </w:pPr>
                            <w:r w:rsidRPr="00677FAD">
                              <w:rPr>
                                <w:rFonts w:ascii="Times New Roman" w:hAnsi="Times New Roman" w:cs="Times New Roman"/>
                                <w:sz w:val="24"/>
                                <w:szCs w:val="24"/>
                                <w:lang w:val="kk-KZ"/>
                              </w:rPr>
                              <w:t>Нақты шығындар тура</w:t>
                            </w:r>
                            <w:r>
                              <w:rPr>
                                <w:rFonts w:ascii="Times New Roman" w:hAnsi="Times New Roman" w:cs="Times New Roman"/>
                                <w:sz w:val="24"/>
                                <w:szCs w:val="24"/>
                                <w:lang w:val="kk-KZ"/>
                              </w:rPr>
                              <w:t xml:space="preserve">лы деректерді қалыптастыру, </w:t>
                            </w:r>
                            <w:r w:rsidRPr="00677FAD">
                              <w:rPr>
                                <w:rFonts w:ascii="Times New Roman" w:hAnsi="Times New Roman" w:cs="Times New Roman"/>
                                <w:sz w:val="24"/>
                                <w:szCs w:val="24"/>
                                <w:lang w:val="kk-KZ"/>
                              </w:rPr>
                              <w:t>ауытқуларды есептеу</w:t>
                            </w:r>
                            <w:r>
                              <w:rPr>
                                <w:rFonts w:ascii="Times New Roman" w:hAnsi="Times New Roman" w:cs="Times New Roman"/>
                                <w:sz w:val="24"/>
                                <w:szCs w:val="24"/>
                                <w:lang w:val="kk-KZ"/>
                              </w:rPr>
                              <w:t xml:space="preserve"> және 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8CAD6" id="Прямоугольник 193" o:spid="_x0000_s1108" style="position:absolute;left:0;text-align:left;margin-left:7.05pt;margin-top:1.3pt;width:204.7pt;height:6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" fillcolor="#b1cbe9" strokecolor="#5b9bd5" strokeweight=".5pt">
                <v:fill color2="#92b9e4" rotate="t" colors="0 #b1cbe9;.5 #a3c1e5;1 #92b9e4" focus="100%" type="gradient">
                  <o:fill v:ext="view" type="gradientUnscaled"/>
                </v:fill>
                <v:textbox>
                  <w:txbxContent>
                    <w:p w:rsidR="00806F95" w:rsidRPr="00677FAD" w:rsidRDefault="00806F95" w:rsidP="00C70829">
                      <w:pPr>
                        <w:spacing w:after="0" w:line="240" w:lineRule="auto"/>
                        <w:jc w:val="both"/>
                        <w:rPr>
                          <w:rFonts w:ascii="Times New Roman" w:hAnsi="Times New Roman" w:cs="Times New Roman"/>
                          <w:sz w:val="24"/>
                          <w:szCs w:val="24"/>
                          <w:lang w:val="kk-KZ"/>
                        </w:rPr>
                      </w:pPr>
                      <w:r w:rsidRPr="00677FAD">
                        <w:rPr>
                          <w:rFonts w:ascii="Times New Roman" w:hAnsi="Times New Roman" w:cs="Times New Roman"/>
                          <w:sz w:val="24"/>
                          <w:szCs w:val="24"/>
                          <w:lang w:val="kk-KZ"/>
                        </w:rPr>
                        <w:t>Нақты шығындар тура</w:t>
                      </w:r>
                      <w:r>
                        <w:rPr>
                          <w:rFonts w:ascii="Times New Roman" w:hAnsi="Times New Roman" w:cs="Times New Roman"/>
                          <w:sz w:val="24"/>
                          <w:szCs w:val="24"/>
                          <w:lang w:val="kk-KZ"/>
                        </w:rPr>
                        <w:t xml:space="preserve">лы деректерді қалыптастыру, </w:t>
                      </w:r>
                      <w:r w:rsidRPr="00677FAD">
                        <w:rPr>
                          <w:rFonts w:ascii="Times New Roman" w:hAnsi="Times New Roman" w:cs="Times New Roman"/>
                          <w:sz w:val="24"/>
                          <w:szCs w:val="24"/>
                          <w:lang w:val="kk-KZ"/>
                        </w:rPr>
                        <w:t>ауытқуларды есептеу</w:t>
                      </w:r>
                      <w:r>
                        <w:rPr>
                          <w:rFonts w:ascii="Times New Roman" w:hAnsi="Times New Roman" w:cs="Times New Roman"/>
                          <w:sz w:val="24"/>
                          <w:szCs w:val="24"/>
                          <w:lang w:val="kk-KZ"/>
                        </w:rPr>
                        <w:t xml:space="preserve"> және бақылау</w:t>
                      </w:r>
                    </w:p>
                  </w:txbxContent>
                </v:textbox>
              </v:rect>
            </w:pict>
          </mc:Fallback>
        </mc:AlternateContent>
      </w: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C70829" w:rsidRDefault="00C70829" w:rsidP="00C70829">
      <w:pPr>
        <w:spacing w:after="0" w:line="240" w:lineRule="auto"/>
        <w:ind w:firstLine="567"/>
        <w:jc w:val="both"/>
        <w:rPr>
          <w:rFonts w:ascii="Times New Roman" w:hAnsi="Times New Roman" w:cs="Times New Roman"/>
          <w:b/>
          <w:color w:val="FF0000"/>
          <w:sz w:val="28"/>
          <w:szCs w:val="28"/>
          <w:u w:val="single"/>
          <w:lang w:val="kk-KZ"/>
        </w:rPr>
      </w:pPr>
    </w:p>
    <w:p w:rsidR="008F133B" w:rsidRDefault="00317C3D" w:rsidP="008F133B">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w:t>
      </w:r>
      <w:r w:rsidR="008F133B" w:rsidRPr="00B50B8E">
        <w:rPr>
          <w:rFonts w:ascii="Times New Roman" w:hAnsi="Times New Roman" w:cs="Times New Roman"/>
          <w:sz w:val="28"/>
          <w:szCs w:val="28"/>
          <w:lang w:val="kk-KZ"/>
        </w:rPr>
        <w:t xml:space="preserve"> - Ұсынылған шығындарды есепке алу моделінің мәні</w:t>
      </w:r>
    </w:p>
    <w:p w:rsidR="00C70829" w:rsidRDefault="00C70829" w:rsidP="008F133B">
      <w:pPr>
        <w:spacing w:after="0" w:line="240" w:lineRule="auto"/>
        <w:jc w:val="center"/>
        <w:rPr>
          <w:rFonts w:ascii="Times New Roman" w:hAnsi="Times New Roman" w:cs="Times New Roman"/>
          <w:sz w:val="28"/>
          <w:szCs w:val="28"/>
          <w:lang w:val="kk-KZ"/>
        </w:rPr>
      </w:pPr>
    </w:p>
    <w:p w:rsidR="00C70829" w:rsidRPr="00C70829" w:rsidRDefault="00C70829" w:rsidP="00C70829">
      <w:pPr>
        <w:spacing w:after="0" w:line="240" w:lineRule="auto"/>
        <w:ind w:firstLine="567"/>
        <w:jc w:val="both"/>
        <w:rPr>
          <w:rFonts w:ascii="Times New Roman" w:hAnsi="Times New Roman" w:cs="Times New Roman"/>
          <w:sz w:val="24"/>
          <w:szCs w:val="24"/>
          <w:lang w:val="kk-KZ"/>
        </w:rPr>
      </w:pPr>
      <w:r w:rsidRPr="00C70829">
        <w:rPr>
          <w:rFonts w:ascii="Times New Roman" w:hAnsi="Times New Roman" w:cs="Times New Roman"/>
          <w:sz w:val="24"/>
          <w:szCs w:val="24"/>
          <w:lang w:val="kk-KZ"/>
        </w:rPr>
        <w:t>Ескерту – Автормен құрастырылған</w:t>
      </w:r>
    </w:p>
    <w:p w:rsidR="00EE309A" w:rsidRDefault="00317C3D" w:rsidP="00C7625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00C7625F" w:rsidRPr="00C748B0">
        <w:rPr>
          <w:rFonts w:ascii="Times New Roman" w:hAnsi="Times New Roman" w:cs="Times New Roman"/>
          <w:sz w:val="28"/>
          <w:szCs w:val="28"/>
          <w:lang w:val="kk-KZ"/>
        </w:rPr>
        <w:t xml:space="preserve">-суретте құс шаруашылығы кәсіпорнының негізгі және жанама шығындарының есебін ұйымдастыру бөлігінде </w:t>
      </w:r>
      <w:r w:rsidR="005057D2" w:rsidRPr="00C748B0">
        <w:rPr>
          <w:rFonts w:ascii="Times New Roman" w:hAnsi="Times New Roman" w:cs="Times New Roman"/>
          <w:sz w:val="28"/>
          <w:szCs w:val="28"/>
          <w:lang w:val="kk-KZ"/>
        </w:rPr>
        <w:t>бақылау функциясының екі еселен</w:t>
      </w:r>
      <w:r w:rsidR="00C7625F" w:rsidRPr="00C748B0">
        <w:rPr>
          <w:rFonts w:ascii="Times New Roman" w:hAnsi="Times New Roman" w:cs="Times New Roman"/>
          <w:sz w:val="28"/>
          <w:szCs w:val="28"/>
          <w:lang w:val="kk-KZ"/>
        </w:rPr>
        <w:t>е</w:t>
      </w:r>
      <w:r w:rsidR="005057D2" w:rsidRPr="00C748B0">
        <w:rPr>
          <w:rFonts w:ascii="Times New Roman" w:hAnsi="Times New Roman" w:cs="Times New Roman"/>
          <w:sz w:val="28"/>
          <w:szCs w:val="28"/>
          <w:lang w:val="kk-KZ"/>
        </w:rPr>
        <w:t>тіні анық көрсетіледі</w:t>
      </w:r>
      <w:r w:rsidR="00C7625F" w:rsidRPr="00517395">
        <w:rPr>
          <w:rFonts w:ascii="Times New Roman" w:hAnsi="Times New Roman" w:cs="Times New Roman"/>
          <w:sz w:val="28"/>
          <w:szCs w:val="28"/>
          <w:lang w:val="kk-KZ"/>
        </w:rPr>
        <w:t>.</w:t>
      </w:r>
      <w:r w:rsidR="00C7625F">
        <w:rPr>
          <w:rFonts w:ascii="Times New Roman" w:hAnsi="Times New Roman" w:cs="Times New Roman"/>
          <w:sz w:val="28"/>
          <w:szCs w:val="28"/>
          <w:lang w:val="kk-KZ"/>
        </w:rPr>
        <w:t xml:space="preserve"> </w:t>
      </w:r>
      <w:r w:rsidR="00C7625F" w:rsidRPr="0071248B">
        <w:rPr>
          <w:rFonts w:ascii="Times New Roman" w:hAnsi="Times New Roman" w:cs="Times New Roman"/>
          <w:sz w:val="28"/>
          <w:szCs w:val="28"/>
          <w:lang w:val="kk-KZ"/>
        </w:rPr>
        <w:t>Нормативтік</w:t>
      </w:r>
      <w:r w:rsidR="00C7625F">
        <w:rPr>
          <w:rFonts w:ascii="Times New Roman" w:hAnsi="Times New Roman" w:cs="Times New Roman"/>
          <w:sz w:val="28"/>
          <w:szCs w:val="28"/>
          <w:lang w:val="kk-KZ"/>
        </w:rPr>
        <w:t xml:space="preserve"> жүйе</w:t>
      </w:r>
      <w:r w:rsidR="00C7625F" w:rsidRPr="0071248B">
        <w:rPr>
          <w:rFonts w:ascii="Times New Roman" w:hAnsi="Times New Roman" w:cs="Times New Roman"/>
          <w:sz w:val="28"/>
          <w:szCs w:val="28"/>
          <w:lang w:val="kk-KZ"/>
        </w:rPr>
        <w:t xml:space="preserve"> бақылаудың қуатты құралы екені белгілі, ал шығындардың функционалды есебі, яғни ABC </w:t>
      </w:r>
      <w:r w:rsidR="00EE309A">
        <w:rPr>
          <w:rFonts w:ascii="Times New Roman" w:hAnsi="Times New Roman" w:cs="Times New Roman"/>
          <w:sz w:val="28"/>
          <w:szCs w:val="28"/>
          <w:lang w:val="kk-KZ"/>
        </w:rPr>
        <w:t>себеп-салдарлы</w:t>
      </w:r>
      <w:r w:rsidR="00C7625F" w:rsidRPr="0071248B">
        <w:rPr>
          <w:rFonts w:ascii="Times New Roman" w:hAnsi="Times New Roman" w:cs="Times New Roman"/>
          <w:color w:val="FF0000"/>
          <w:sz w:val="28"/>
          <w:szCs w:val="28"/>
          <w:lang w:val="kk-KZ"/>
        </w:rPr>
        <w:t xml:space="preserve"> </w:t>
      </w:r>
      <w:r w:rsidR="00EE309A" w:rsidRPr="00EE309A">
        <w:rPr>
          <w:rFonts w:ascii="Times New Roman" w:hAnsi="Times New Roman" w:cs="Times New Roman"/>
          <w:sz w:val="28"/>
          <w:szCs w:val="28"/>
          <w:lang w:val="kk-KZ"/>
        </w:rPr>
        <w:t>байланысты</w:t>
      </w:r>
      <w:r w:rsidR="00EE309A">
        <w:rPr>
          <w:rFonts w:ascii="Times New Roman" w:hAnsi="Times New Roman" w:cs="Times New Roman"/>
          <w:color w:val="FF0000"/>
          <w:sz w:val="28"/>
          <w:szCs w:val="28"/>
          <w:lang w:val="kk-KZ"/>
        </w:rPr>
        <w:t xml:space="preserve"> </w:t>
      </w:r>
      <w:r w:rsidR="00C7625F" w:rsidRPr="00DB3D6D">
        <w:rPr>
          <w:rFonts w:ascii="Times New Roman" w:hAnsi="Times New Roman" w:cs="Times New Roman"/>
          <w:sz w:val="28"/>
          <w:szCs w:val="28"/>
          <w:lang w:val="kk-KZ"/>
        </w:rPr>
        <w:t>зерделеу</w:t>
      </w:r>
      <w:r w:rsidR="00C7625F" w:rsidRPr="0071248B">
        <w:rPr>
          <w:rFonts w:ascii="Times New Roman" w:hAnsi="Times New Roman" w:cs="Times New Roman"/>
          <w:sz w:val="28"/>
          <w:szCs w:val="28"/>
          <w:lang w:val="kk-KZ"/>
        </w:rPr>
        <w:t xml:space="preserve"> арқылы қызмет түрлері бойынша шығындарды бақылауды жүзеге асырады</w:t>
      </w:r>
      <w:r w:rsidR="00C7625F">
        <w:rPr>
          <w:rFonts w:ascii="Times New Roman" w:hAnsi="Times New Roman" w:cs="Times New Roman"/>
          <w:sz w:val="28"/>
          <w:szCs w:val="28"/>
          <w:lang w:val="kk-KZ"/>
        </w:rPr>
        <w:t xml:space="preserve">. </w:t>
      </w:r>
      <w:r w:rsidR="00C7625F" w:rsidRPr="00DE45CB">
        <w:rPr>
          <w:rFonts w:ascii="Times New Roman" w:hAnsi="Times New Roman" w:cs="Times New Roman"/>
          <w:sz w:val="28"/>
          <w:szCs w:val="28"/>
          <w:lang w:val="kk-KZ"/>
        </w:rPr>
        <w:t>Сонымен бірге, нормативтік жүйенің әмбебаптығы</w:t>
      </w:r>
      <w:r w:rsidR="00EE309A">
        <w:rPr>
          <w:rFonts w:ascii="Times New Roman" w:hAnsi="Times New Roman" w:cs="Times New Roman"/>
          <w:sz w:val="28"/>
          <w:szCs w:val="28"/>
          <w:lang w:val="kk-KZ"/>
        </w:rPr>
        <w:t xml:space="preserve"> </w:t>
      </w:r>
      <w:r w:rsidR="00603C71">
        <w:rPr>
          <w:rFonts w:ascii="Times New Roman" w:hAnsi="Times New Roman" w:cs="Times New Roman"/>
          <w:sz w:val="28"/>
          <w:szCs w:val="28"/>
          <w:lang w:val="kk-KZ"/>
        </w:rPr>
        <w:t>[106</w:t>
      </w:r>
      <w:r w:rsidR="00EE309A" w:rsidRPr="00E85B0C">
        <w:rPr>
          <w:rFonts w:ascii="Times New Roman" w:hAnsi="Times New Roman" w:cs="Times New Roman"/>
          <w:sz w:val="28"/>
          <w:szCs w:val="28"/>
          <w:lang w:val="kk-KZ"/>
        </w:rPr>
        <w:t>, с.274]</w:t>
      </w:r>
      <w:r w:rsidR="00C7625F" w:rsidRPr="00E85B0C">
        <w:rPr>
          <w:rFonts w:ascii="Times New Roman" w:hAnsi="Times New Roman" w:cs="Times New Roman"/>
          <w:sz w:val="28"/>
          <w:szCs w:val="28"/>
          <w:lang w:val="kk-KZ"/>
        </w:rPr>
        <w:t xml:space="preserve"> </w:t>
      </w:r>
      <w:r w:rsidR="00C7625F" w:rsidRPr="00DE45CB">
        <w:rPr>
          <w:rFonts w:ascii="Times New Roman" w:hAnsi="Times New Roman" w:cs="Times New Roman"/>
          <w:sz w:val="28"/>
          <w:szCs w:val="28"/>
          <w:lang w:val="kk-KZ"/>
        </w:rPr>
        <w:t>АВС-пен біріктіруге мүмкіндік береді, осылайша ет бағытындағы кәсіпорынның шығындарын бақылау екі есе артады.</w:t>
      </w:r>
      <w:r w:rsidR="00C7625F">
        <w:rPr>
          <w:rFonts w:ascii="Times New Roman" w:hAnsi="Times New Roman" w:cs="Times New Roman"/>
          <w:sz w:val="28"/>
          <w:szCs w:val="28"/>
          <w:lang w:val="kk-KZ"/>
        </w:rPr>
        <w:t xml:space="preserve"> </w:t>
      </w:r>
    </w:p>
    <w:p w:rsidR="00C7625F" w:rsidRDefault="00C7625F" w:rsidP="00C7625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Жанама</w:t>
      </w:r>
      <w:r w:rsidRPr="00C23209">
        <w:rPr>
          <w:rFonts w:ascii="Times New Roman" w:hAnsi="Times New Roman" w:cs="Times New Roman"/>
          <w:sz w:val="28"/>
          <w:szCs w:val="28"/>
          <w:lang w:val="kk-KZ"/>
        </w:rPr>
        <w:t xml:space="preserve"> шығыстарды бөлуді ұйымдастыруды зерттеу олардың келесі кемшіліктерін анықтады</w:t>
      </w:r>
      <w:r>
        <w:rPr>
          <w:rFonts w:ascii="Times New Roman" w:hAnsi="Times New Roman" w:cs="Times New Roman"/>
          <w:sz w:val="28"/>
          <w:szCs w:val="28"/>
          <w:lang w:val="kk-KZ"/>
        </w:rPr>
        <w:t>:</w:t>
      </w:r>
    </w:p>
    <w:p w:rsidR="00C7625F" w:rsidRDefault="00C7625F" w:rsidP="00C7625F">
      <w:pPr>
        <w:spacing w:after="0" w:line="240" w:lineRule="auto"/>
        <w:ind w:firstLine="567"/>
        <w:jc w:val="both"/>
        <w:rPr>
          <w:rFonts w:ascii="Times New Roman" w:hAnsi="Times New Roman" w:cs="Times New Roman"/>
          <w:sz w:val="28"/>
          <w:szCs w:val="28"/>
          <w:lang w:val="kk-KZ"/>
        </w:rPr>
      </w:pPr>
      <w:r w:rsidRPr="002756C7">
        <w:rPr>
          <w:rFonts w:ascii="Times New Roman" w:hAnsi="Times New Roman" w:cs="Times New Roman"/>
          <w:sz w:val="28"/>
          <w:szCs w:val="28"/>
          <w:lang w:val="kk-KZ"/>
        </w:rPr>
        <w:t xml:space="preserve">1. </w:t>
      </w:r>
      <w:r>
        <w:rPr>
          <w:rFonts w:ascii="Times New Roman" w:hAnsi="Times New Roman" w:cs="Times New Roman"/>
          <w:sz w:val="28"/>
          <w:szCs w:val="28"/>
          <w:lang w:val="kk-KZ"/>
        </w:rPr>
        <w:t>«Алатау-Құс» АҚ б</w:t>
      </w:r>
      <w:r w:rsidRPr="008216EE">
        <w:rPr>
          <w:rFonts w:ascii="Times New Roman" w:hAnsi="Times New Roman" w:cs="Times New Roman"/>
          <w:sz w:val="28"/>
          <w:szCs w:val="28"/>
          <w:lang w:val="kk-KZ"/>
        </w:rPr>
        <w:t>ас</w:t>
      </w:r>
      <w:r>
        <w:rPr>
          <w:rFonts w:ascii="Times New Roman" w:hAnsi="Times New Roman" w:cs="Times New Roman"/>
          <w:sz w:val="28"/>
          <w:szCs w:val="28"/>
          <w:lang w:val="kk-KZ"/>
        </w:rPr>
        <w:t xml:space="preserve"> бухгалтері іс жүзінде</w:t>
      </w:r>
      <w:r w:rsidRPr="008216EE">
        <w:rPr>
          <w:rFonts w:ascii="Times New Roman" w:hAnsi="Times New Roman" w:cs="Times New Roman"/>
          <w:sz w:val="28"/>
          <w:szCs w:val="28"/>
          <w:lang w:val="kk-KZ"/>
        </w:rPr>
        <w:t xml:space="preserve"> үстеме шығындар тек өнім шығаратын учаскелерге ғана бөлінетінін айтады.</w:t>
      </w:r>
      <w:r>
        <w:rPr>
          <w:rFonts w:ascii="Times New Roman" w:hAnsi="Times New Roman" w:cs="Times New Roman"/>
          <w:sz w:val="28"/>
          <w:szCs w:val="28"/>
          <w:lang w:val="kk-KZ"/>
        </w:rPr>
        <w:t xml:space="preserve"> </w:t>
      </w:r>
      <w:r w:rsidRPr="002756C7">
        <w:rPr>
          <w:rFonts w:ascii="Times New Roman" w:hAnsi="Times New Roman" w:cs="Times New Roman"/>
          <w:sz w:val="28"/>
          <w:szCs w:val="28"/>
          <w:lang w:val="kk-KZ"/>
        </w:rPr>
        <w:t>Практ</w:t>
      </w:r>
      <w:r>
        <w:rPr>
          <w:rFonts w:ascii="Times New Roman" w:hAnsi="Times New Roman" w:cs="Times New Roman"/>
          <w:sz w:val="28"/>
          <w:szCs w:val="28"/>
          <w:lang w:val="kk-KZ"/>
        </w:rPr>
        <w:t>икалық қызметте белгілі бір құсхананы</w:t>
      </w:r>
      <w:r w:rsidRPr="002756C7">
        <w:rPr>
          <w:rFonts w:ascii="Times New Roman" w:hAnsi="Times New Roman" w:cs="Times New Roman"/>
          <w:sz w:val="28"/>
          <w:szCs w:val="28"/>
          <w:lang w:val="kk-KZ"/>
        </w:rPr>
        <w:t xml:space="preserve"> дайындауға </w:t>
      </w:r>
      <w:r>
        <w:rPr>
          <w:rFonts w:ascii="Times New Roman" w:hAnsi="Times New Roman" w:cs="Times New Roman"/>
          <w:sz w:val="28"/>
          <w:szCs w:val="28"/>
          <w:lang w:val="kk-KZ"/>
        </w:rPr>
        <w:t xml:space="preserve">кететін </w:t>
      </w:r>
      <w:r w:rsidRPr="002756C7">
        <w:rPr>
          <w:rFonts w:ascii="Times New Roman" w:hAnsi="Times New Roman" w:cs="Times New Roman"/>
          <w:sz w:val="28"/>
          <w:szCs w:val="28"/>
          <w:lang w:val="kk-KZ"/>
        </w:rPr>
        <w:t>шығындар, оның ішінде дезинфекция, қон</w:t>
      </w:r>
      <w:r>
        <w:rPr>
          <w:rFonts w:ascii="Times New Roman" w:hAnsi="Times New Roman" w:cs="Times New Roman"/>
          <w:sz w:val="28"/>
          <w:szCs w:val="28"/>
          <w:lang w:val="kk-KZ"/>
        </w:rPr>
        <w:t>дыру дайындығымен</w:t>
      </w:r>
      <w:r w:rsidRPr="002756C7">
        <w:rPr>
          <w:rFonts w:ascii="Times New Roman" w:hAnsi="Times New Roman" w:cs="Times New Roman"/>
          <w:sz w:val="28"/>
          <w:szCs w:val="28"/>
          <w:lang w:val="kk-KZ"/>
        </w:rPr>
        <w:t xml:space="preserve"> байланысты шығындар, амо</w:t>
      </w:r>
      <w:r>
        <w:rPr>
          <w:rFonts w:ascii="Times New Roman" w:hAnsi="Times New Roman" w:cs="Times New Roman"/>
          <w:sz w:val="28"/>
          <w:szCs w:val="28"/>
          <w:lang w:val="kk-KZ"/>
        </w:rPr>
        <w:t xml:space="preserve">ртизация, басқа шығындар 1341 «Аяқталмаған өндіріс» </w:t>
      </w:r>
      <w:r w:rsidRPr="002756C7">
        <w:rPr>
          <w:rFonts w:ascii="Times New Roman" w:hAnsi="Times New Roman" w:cs="Times New Roman"/>
          <w:sz w:val="28"/>
          <w:szCs w:val="28"/>
          <w:lang w:val="kk-KZ"/>
        </w:rPr>
        <w:t>шотында жиналады.</w:t>
      </w:r>
      <w:r>
        <w:rPr>
          <w:rFonts w:ascii="Times New Roman" w:hAnsi="Times New Roman" w:cs="Times New Roman"/>
          <w:sz w:val="28"/>
          <w:szCs w:val="28"/>
          <w:lang w:val="kk-KZ"/>
        </w:rPr>
        <w:t xml:space="preserve"> </w:t>
      </w:r>
      <w:r w:rsidRPr="004F7D94">
        <w:rPr>
          <w:rFonts w:ascii="Times New Roman" w:hAnsi="Times New Roman" w:cs="Times New Roman"/>
          <w:sz w:val="28"/>
          <w:szCs w:val="28"/>
          <w:lang w:val="kk-KZ"/>
        </w:rPr>
        <w:t>Басқаша айтқанда</w:t>
      </w:r>
      <w:r>
        <w:rPr>
          <w:rFonts w:ascii="Times New Roman" w:hAnsi="Times New Roman" w:cs="Times New Roman"/>
          <w:sz w:val="28"/>
          <w:szCs w:val="28"/>
          <w:lang w:val="kk-KZ"/>
        </w:rPr>
        <w:t>, барлық осы шығындар дәл осы құсхана үшін жас құстарды басқа топқа, мысалы, «Е</w:t>
      </w:r>
      <w:r w:rsidRPr="004F7D94">
        <w:rPr>
          <w:rFonts w:ascii="Times New Roman" w:hAnsi="Times New Roman" w:cs="Times New Roman"/>
          <w:sz w:val="28"/>
          <w:szCs w:val="28"/>
          <w:lang w:val="kk-KZ"/>
        </w:rPr>
        <w:t>ресек құстар табыны</w:t>
      </w:r>
      <w:r>
        <w:rPr>
          <w:rFonts w:ascii="Times New Roman" w:hAnsi="Times New Roman" w:cs="Times New Roman"/>
          <w:sz w:val="28"/>
          <w:szCs w:val="28"/>
          <w:lang w:val="kk-KZ"/>
        </w:rPr>
        <w:t xml:space="preserve">на» </w:t>
      </w:r>
      <w:r w:rsidRPr="004F7D94">
        <w:rPr>
          <w:rFonts w:ascii="Times New Roman" w:hAnsi="Times New Roman" w:cs="Times New Roman"/>
          <w:sz w:val="28"/>
          <w:szCs w:val="28"/>
          <w:lang w:val="kk-KZ"/>
        </w:rPr>
        <w:t>ауыстырғанға дейін жиналады.</w:t>
      </w:r>
      <w:r>
        <w:rPr>
          <w:rFonts w:ascii="Times New Roman" w:hAnsi="Times New Roman" w:cs="Times New Roman"/>
          <w:sz w:val="28"/>
          <w:szCs w:val="28"/>
          <w:lang w:val="kk-KZ"/>
        </w:rPr>
        <w:t xml:space="preserve"> Мұнда </w:t>
      </w:r>
      <w:r w:rsidRPr="00165EC5">
        <w:rPr>
          <w:rFonts w:ascii="Times New Roman" w:hAnsi="Times New Roman" w:cs="Times New Roman"/>
          <w:sz w:val="28"/>
          <w:szCs w:val="28"/>
          <w:lang w:val="kk-KZ"/>
        </w:rPr>
        <w:t>1 күннен 120</w:t>
      </w:r>
      <w:r>
        <w:rPr>
          <w:rFonts w:ascii="Times New Roman" w:hAnsi="Times New Roman" w:cs="Times New Roman"/>
          <w:sz w:val="28"/>
          <w:szCs w:val="28"/>
          <w:lang w:val="kk-KZ"/>
        </w:rPr>
        <w:t xml:space="preserve"> күнге дейін өсірілетін жас құстарды өсіруге арналған құсқаналар бойынша  жиналған шығындарды таратуда қиындық туындайды, себебі мұнда дайын өнім шығарылмайды. Жас құст</w:t>
      </w:r>
      <w:r w:rsidRPr="00CD56C9">
        <w:rPr>
          <w:rFonts w:ascii="Times New Roman" w:hAnsi="Times New Roman" w:cs="Times New Roman"/>
          <w:sz w:val="28"/>
          <w:szCs w:val="28"/>
          <w:lang w:val="kk-KZ"/>
        </w:rPr>
        <w:t>арды ересектер тобына ауыстырғаннан кейін шығындар жиналмайды, өйткені бұл құ</w:t>
      </w:r>
      <w:r>
        <w:rPr>
          <w:rFonts w:ascii="Times New Roman" w:hAnsi="Times New Roman" w:cs="Times New Roman"/>
          <w:sz w:val="28"/>
          <w:szCs w:val="28"/>
          <w:lang w:val="kk-KZ"/>
        </w:rPr>
        <w:t>стар 2521 «Жануарлар – ересек құстар» шотында есепте</w:t>
      </w:r>
      <w:r w:rsidRPr="00CD56C9">
        <w:rPr>
          <w:rFonts w:ascii="Times New Roman" w:hAnsi="Times New Roman" w:cs="Times New Roman"/>
          <w:sz w:val="28"/>
          <w:szCs w:val="28"/>
          <w:lang w:val="kk-KZ"/>
        </w:rPr>
        <w:t>леді.</w:t>
      </w:r>
    </w:p>
    <w:p w:rsidR="00C7625F" w:rsidRDefault="00C7625F" w:rsidP="00C7625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756C7">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Сонымен қатар, ж</w:t>
      </w:r>
      <w:r w:rsidRPr="00CC2908">
        <w:rPr>
          <w:rFonts w:ascii="Times New Roman" w:hAnsi="Times New Roman" w:cs="Times New Roman"/>
          <w:sz w:val="28"/>
          <w:szCs w:val="28"/>
          <w:lang w:val="kk-KZ"/>
        </w:rPr>
        <w:t>емге, электр энергиясына және т.б.</w:t>
      </w:r>
      <w:r>
        <w:rPr>
          <w:rFonts w:ascii="Times New Roman" w:hAnsi="Times New Roman" w:cs="Times New Roman"/>
          <w:sz w:val="28"/>
          <w:szCs w:val="28"/>
          <w:lang w:val="kk-KZ"/>
        </w:rPr>
        <w:t xml:space="preserve"> кететін</w:t>
      </w:r>
      <w:r w:rsidRPr="00CC2908">
        <w:rPr>
          <w:rFonts w:ascii="Times New Roman" w:hAnsi="Times New Roman" w:cs="Times New Roman"/>
          <w:sz w:val="28"/>
          <w:szCs w:val="28"/>
          <w:lang w:val="kk-KZ"/>
        </w:rPr>
        <w:t xml:space="preserve"> барлық шығындар ересек табындарды ұстауға жұмсалады, олар тікелей и</w:t>
      </w:r>
      <w:r>
        <w:rPr>
          <w:rFonts w:ascii="Times New Roman" w:hAnsi="Times New Roman" w:cs="Times New Roman"/>
          <w:sz w:val="28"/>
          <w:szCs w:val="28"/>
          <w:lang w:val="kk-KZ"/>
        </w:rPr>
        <w:t>нкубациялық жұмыртқаларға апарылады</w:t>
      </w:r>
      <w:r w:rsidRPr="00CC2908">
        <w:rPr>
          <w:rFonts w:ascii="Times New Roman" w:hAnsi="Times New Roman" w:cs="Times New Roman"/>
          <w:sz w:val="28"/>
          <w:szCs w:val="28"/>
          <w:lang w:val="kk-KZ"/>
        </w:rPr>
        <w:t>.</w:t>
      </w:r>
      <w:r>
        <w:rPr>
          <w:rFonts w:ascii="Times New Roman" w:hAnsi="Times New Roman" w:cs="Times New Roman"/>
          <w:sz w:val="28"/>
          <w:szCs w:val="28"/>
          <w:lang w:val="kk-KZ"/>
        </w:rPr>
        <w:t xml:space="preserve"> Бұл цехтарда халыққа сатылатын тауарлық жұмыртқа сияқты қосалқы</w:t>
      </w:r>
      <w:r w:rsidRPr="00CC2908">
        <w:rPr>
          <w:rFonts w:ascii="Times New Roman" w:hAnsi="Times New Roman" w:cs="Times New Roman"/>
          <w:sz w:val="28"/>
          <w:szCs w:val="28"/>
          <w:lang w:val="kk-KZ"/>
        </w:rPr>
        <w:t xml:space="preserve"> өнімдерге шығындарды бөлуде қиындықтар туындайды</w:t>
      </w:r>
      <w:r>
        <w:rPr>
          <w:rFonts w:ascii="Times New Roman" w:hAnsi="Times New Roman" w:cs="Times New Roman"/>
          <w:sz w:val="28"/>
          <w:szCs w:val="28"/>
          <w:lang w:val="kk-KZ"/>
        </w:rPr>
        <w:t xml:space="preserve">. </w:t>
      </w:r>
    </w:p>
    <w:p w:rsidR="00C7625F" w:rsidRDefault="00C7625F" w:rsidP="00C7625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 Сондай-а</w:t>
      </w:r>
      <w:r w:rsidRPr="006D6027">
        <w:rPr>
          <w:rFonts w:ascii="Times New Roman" w:hAnsi="Times New Roman" w:cs="Times New Roman"/>
          <w:sz w:val="28"/>
          <w:szCs w:val="28"/>
          <w:lang w:val="kk-KZ"/>
        </w:rPr>
        <w:t xml:space="preserve">қ, бухгалтерлер өндірістің негізгі түрлеріне және қосалқы өндірістерге </w:t>
      </w:r>
      <w:r>
        <w:rPr>
          <w:rFonts w:ascii="Times New Roman" w:hAnsi="Times New Roman" w:cs="Times New Roman"/>
          <w:sz w:val="28"/>
          <w:szCs w:val="28"/>
          <w:lang w:val="kk-KZ"/>
        </w:rPr>
        <w:t xml:space="preserve">жанама </w:t>
      </w:r>
      <w:r w:rsidRPr="006D6027">
        <w:rPr>
          <w:rFonts w:ascii="Times New Roman" w:hAnsi="Times New Roman" w:cs="Times New Roman"/>
          <w:sz w:val="28"/>
          <w:szCs w:val="28"/>
          <w:lang w:val="kk-KZ"/>
        </w:rPr>
        <w:t>шығындар</w:t>
      </w:r>
      <w:r>
        <w:rPr>
          <w:rFonts w:ascii="Times New Roman" w:hAnsi="Times New Roman" w:cs="Times New Roman"/>
          <w:sz w:val="28"/>
          <w:szCs w:val="28"/>
          <w:lang w:val="kk-KZ"/>
        </w:rPr>
        <w:t>ды есептеуде</w:t>
      </w:r>
      <w:r w:rsidRPr="006D6027">
        <w:rPr>
          <w:rFonts w:ascii="Times New Roman" w:hAnsi="Times New Roman" w:cs="Times New Roman"/>
          <w:sz w:val="28"/>
          <w:szCs w:val="28"/>
          <w:lang w:val="kk-KZ"/>
        </w:rPr>
        <w:t xml:space="preserve"> және оларды бөлу үшін </w:t>
      </w:r>
      <w:r>
        <w:rPr>
          <w:rFonts w:ascii="Times New Roman" w:hAnsi="Times New Roman" w:cs="Times New Roman"/>
          <w:sz w:val="28"/>
          <w:szCs w:val="28"/>
          <w:lang w:val="kk-KZ"/>
        </w:rPr>
        <w:t xml:space="preserve">құнға негізделген </w:t>
      </w:r>
      <w:r w:rsidRPr="006D6027">
        <w:rPr>
          <w:rFonts w:ascii="Times New Roman" w:hAnsi="Times New Roman" w:cs="Times New Roman"/>
          <w:sz w:val="28"/>
          <w:szCs w:val="28"/>
          <w:lang w:val="kk-KZ"/>
        </w:rPr>
        <w:t>шығындар базасын пайдалану қолайлы емес деп мәлімдейді.</w:t>
      </w:r>
      <w:r>
        <w:rPr>
          <w:rFonts w:ascii="Times New Roman" w:hAnsi="Times New Roman" w:cs="Times New Roman"/>
          <w:sz w:val="28"/>
          <w:szCs w:val="28"/>
          <w:lang w:val="kk-KZ"/>
        </w:rPr>
        <w:t xml:space="preserve"> Жоғарыда айтылған </w:t>
      </w:r>
      <w:r w:rsidRPr="00F009F9">
        <w:rPr>
          <w:rFonts w:ascii="Times New Roman" w:hAnsi="Times New Roman" w:cs="Times New Roman"/>
          <w:sz w:val="28"/>
          <w:szCs w:val="28"/>
          <w:lang w:val="kk-KZ"/>
        </w:rPr>
        <w:t>жеммен азы</w:t>
      </w:r>
      <w:r>
        <w:rPr>
          <w:rFonts w:ascii="Times New Roman" w:hAnsi="Times New Roman" w:cs="Times New Roman"/>
          <w:sz w:val="28"/>
          <w:szCs w:val="28"/>
          <w:lang w:val="kk-KZ"/>
        </w:rPr>
        <w:t>қтандыру</w:t>
      </w:r>
      <w:r w:rsidRPr="00F009F9">
        <w:rPr>
          <w:rFonts w:ascii="Times New Roman" w:hAnsi="Times New Roman" w:cs="Times New Roman"/>
          <w:sz w:val="28"/>
          <w:szCs w:val="28"/>
          <w:lang w:val="kk-KZ"/>
        </w:rPr>
        <w:t xml:space="preserve"> күндері</w:t>
      </w:r>
      <w:r>
        <w:rPr>
          <w:rFonts w:ascii="Times New Roman" w:hAnsi="Times New Roman" w:cs="Times New Roman"/>
          <w:sz w:val="28"/>
          <w:szCs w:val="28"/>
          <w:lang w:val="kk-KZ"/>
        </w:rPr>
        <w:t xml:space="preserve"> секілді шығындарды бөліп тарату базас</w:t>
      </w:r>
      <w:r w:rsidR="00F35BDE">
        <w:rPr>
          <w:rFonts w:ascii="Times New Roman" w:hAnsi="Times New Roman" w:cs="Times New Roman"/>
          <w:sz w:val="28"/>
          <w:szCs w:val="28"/>
          <w:lang w:val="kk-KZ"/>
        </w:rPr>
        <w:t>ын құс етін өндіретін және терең</w:t>
      </w:r>
      <w:r>
        <w:rPr>
          <w:rFonts w:ascii="Times New Roman" w:hAnsi="Times New Roman" w:cs="Times New Roman"/>
          <w:sz w:val="28"/>
          <w:szCs w:val="28"/>
          <w:lang w:val="kk-KZ"/>
        </w:rPr>
        <w:t xml:space="preserve"> өңдеуі бар шаруашылық субъектілерінде қолдануға мүлде келмейді.</w:t>
      </w:r>
    </w:p>
    <w:p w:rsidR="008F133B" w:rsidRDefault="00C7625F" w:rsidP="008F13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Осындай </w:t>
      </w:r>
      <w:r w:rsidR="007356A1">
        <w:rPr>
          <w:rFonts w:ascii="Times New Roman" w:hAnsi="Times New Roman" w:cs="Times New Roman"/>
          <w:sz w:val="28"/>
          <w:szCs w:val="28"/>
          <w:lang w:val="kk-KZ"/>
        </w:rPr>
        <w:t xml:space="preserve">күрделі мәселелерді </w:t>
      </w:r>
      <w:r>
        <w:rPr>
          <w:rFonts w:ascii="Times New Roman" w:hAnsi="Times New Roman" w:cs="Times New Roman"/>
          <w:sz w:val="28"/>
          <w:szCs w:val="28"/>
          <w:lang w:val="kk-KZ"/>
        </w:rPr>
        <w:t xml:space="preserve">шешу үшін жанама шығындардың бөлінуінің жетілдірілген әдістемесі бар АВС жүйесін қолдануды ұсынған жөн деп ұйғардық. </w:t>
      </w:r>
      <w:r w:rsidR="008F133B">
        <w:rPr>
          <w:rFonts w:ascii="Times New Roman" w:hAnsi="Times New Roman" w:cs="Times New Roman"/>
          <w:sz w:val="28"/>
          <w:szCs w:val="28"/>
          <w:lang w:val="kk-KZ"/>
        </w:rPr>
        <w:t>Жанама</w:t>
      </w:r>
      <w:r w:rsidR="008F133B" w:rsidRPr="005340F4">
        <w:rPr>
          <w:rFonts w:ascii="Times New Roman" w:hAnsi="Times New Roman" w:cs="Times New Roman"/>
          <w:sz w:val="28"/>
          <w:szCs w:val="28"/>
          <w:lang w:val="kk-KZ"/>
        </w:rPr>
        <w:t xml:space="preserve"> шығыстарды есепке алу және </w:t>
      </w:r>
      <w:r w:rsidR="008F133B">
        <w:rPr>
          <w:rFonts w:ascii="Times New Roman" w:hAnsi="Times New Roman" w:cs="Times New Roman"/>
          <w:sz w:val="28"/>
          <w:szCs w:val="28"/>
          <w:lang w:val="kk-KZ"/>
        </w:rPr>
        <w:t xml:space="preserve">өзіндік құнға </w:t>
      </w:r>
      <w:r w:rsidR="008F133B" w:rsidRPr="005340F4">
        <w:rPr>
          <w:rFonts w:ascii="Times New Roman" w:hAnsi="Times New Roman" w:cs="Times New Roman"/>
          <w:sz w:val="28"/>
          <w:szCs w:val="28"/>
          <w:lang w:val="kk-KZ"/>
        </w:rPr>
        <w:t>жатқызу бөлігінде АВС жүйесінің тәсілін енгізу</w:t>
      </w:r>
      <w:r w:rsidR="008F133B">
        <w:rPr>
          <w:rFonts w:ascii="Times New Roman" w:hAnsi="Times New Roman" w:cs="Times New Roman"/>
          <w:sz w:val="28"/>
          <w:szCs w:val="28"/>
          <w:lang w:val="kk-KZ"/>
        </w:rPr>
        <w:t xml:space="preserve"> келесідей қажеттіліктермен түсіндіріледі:</w:t>
      </w:r>
    </w:p>
    <w:p w:rsidR="008F133B" w:rsidRDefault="008F133B" w:rsidP="008F13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40F4">
        <w:rPr>
          <w:rFonts w:ascii="Times New Roman" w:hAnsi="Times New Roman" w:cs="Times New Roman"/>
          <w:sz w:val="28"/>
          <w:szCs w:val="28"/>
          <w:lang w:val="kk-KZ"/>
        </w:rPr>
        <w:t>өнімнің әрбір түрі</w:t>
      </w:r>
      <w:r>
        <w:rPr>
          <w:rFonts w:ascii="Times New Roman" w:hAnsi="Times New Roman" w:cs="Times New Roman"/>
          <w:sz w:val="28"/>
          <w:szCs w:val="28"/>
          <w:lang w:val="kk-KZ"/>
        </w:rPr>
        <w:t xml:space="preserve">нің </w:t>
      </w:r>
      <w:r w:rsidRPr="005340F4">
        <w:rPr>
          <w:rFonts w:ascii="Times New Roman" w:hAnsi="Times New Roman" w:cs="Times New Roman"/>
          <w:sz w:val="28"/>
          <w:szCs w:val="28"/>
          <w:lang w:val="kk-KZ"/>
        </w:rPr>
        <w:t>өзіндік</w:t>
      </w:r>
      <w:r>
        <w:rPr>
          <w:rFonts w:ascii="Times New Roman" w:hAnsi="Times New Roman" w:cs="Times New Roman"/>
          <w:sz w:val="28"/>
          <w:szCs w:val="28"/>
          <w:lang w:val="kk-KZ"/>
        </w:rPr>
        <w:t xml:space="preserve"> құн</w:t>
      </w:r>
      <w:r w:rsidRPr="005340F4">
        <w:rPr>
          <w:rFonts w:ascii="Times New Roman" w:hAnsi="Times New Roman" w:cs="Times New Roman"/>
          <w:sz w:val="28"/>
          <w:szCs w:val="28"/>
          <w:lang w:val="kk-KZ"/>
        </w:rPr>
        <w:t>ы</w:t>
      </w:r>
      <w:r>
        <w:rPr>
          <w:rFonts w:ascii="Times New Roman" w:hAnsi="Times New Roman" w:cs="Times New Roman"/>
          <w:sz w:val="28"/>
          <w:szCs w:val="28"/>
          <w:lang w:val="kk-KZ"/>
        </w:rPr>
        <w:t>н</w:t>
      </w:r>
      <w:r w:rsidRPr="005340F4">
        <w:rPr>
          <w:rFonts w:ascii="Times New Roman" w:hAnsi="Times New Roman" w:cs="Times New Roman"/>
          <w:sz w:val="28"/>
          <w:szCs w:val="28"/>
          <w:lang w:val="kk-KZ"/>
        </w:rPr>
        <w:t xml:space="preserve"> дәл есептеу</w:t>
      </w:r>
      <w:r>
        <w:rPr>
          <w:rFonts w:ascii="Times New Roman" w:hAnsi="Times New Roman" w:cs="Times New Roman"/>
          <w:sz w:val="28"/>
          <w:szCs w:val="28"/>
          <w:lang w:val="kk-KZ"/>
        </w:rPr>
        <w:t>;</w:t>
      </w:r>
    </w:p>
    <w:p w:rsidR="008F133B" w:rsidRDefault="008F133B" w:rsidP="008F13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132A9">
        <w:rPr>
          <w:rFonts w:ascii="Times New Roman" w:hAnsi="Times New Roman" w:cs="Times New Roman"/>
          <w:sz w:val="28"/>
          <w:szCs w:val="28"/>
          <w:lang w:val="kk-KZ"/>
        </w:rPr>
        <w:t>тиісті шығындар драйверлерін айқындау және пайдалану арқылы жанама шығыстарды бақылауды күшейту</w:t>
      </w:r>
      <w:r>
        <w:rPr>
          <w:rFonts w:ascii="Times New Roman" w:hAnsi="Times New Roman" w:cs="Times New Roman"/>
          <w:sz w:val="28"/>
          <w:szCs w:val="28"/>
          <w:lang w:val="kk-KZ"/>
        </w:rPr>
        <w:t>;</w:t>
      </w:r>
    </w:p>
    <w:p w:rsidR="008F133B" w:rsidRPr="005340F4" w:rsidRDefault="00C70829" w:rsidP="008F13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97689">
        <w:rPr>
          <w:rFonts w:ascii="Times New Roman" w:hAnsi="Times New Roman" w:cs="Times New Roman"/>
          <w:sz w:val="28"/>
          <w:szCs w:val="28"/>
          <w:lang w:val="kk-KZ"/>
        </w:rPr>
        <w:t>кәсіпорын</w:t>
      </w:r>
      <w:r>
        <w:rPr>
          <w:rFonts w:ascii="Times New Roman" w:hAnsi="Times New Roman" w:cs="Times New Roman"/>
          <w:sz w:val="28"/>
          <w:szCs w:val="28"/>
          <w:lang w:val="kk-KZ"/>
        </w:rPr>
        <w:t>ның</w:t>
      </w:r>
      <w:r w:rsidRPr="00D97689">
        <w:rPr>
          <w:rFonts w:ascii="Times New Roman" w:hAnsi="Times New Roman" w:cs="Times New Roman"/>
          <w:sz w:val="28"/>
          <w:szCs w:val="28"/>
          <w:lang w:val="kk-KZ"/>
        </w:rPr>
        <w:t xml:space="preserve"> т</w:t>
      </w:r>
      <w:r>
        <w:rPr>
          <w:rFonts w:ascii="Times New Roman" w:hAnsi="Times New Roman" w:cs="Times New Roman"/>
          <w:sz w:val="28"/>
          <w:szCs w:val="28"/>
          <w:lang w:val="kk-KZ"/>
        </w:rPr>
        <w:t>ехнологиялық-өндірістік тізбегіне</w:t>
      </w:r>
      <w:r w:rsidRPr="00D97689">
        <w:rPr>
          <w:rFonts w:ascii="Times New Roman" w:hAnsi="Times New Roman" w:cs="Times New Roman"/>
          <w:sz w:val="28"/>
          <w:szCs w:val="28"/>
          <w:lang w:val="kk-KZ"/>
        </w:rPr>
        <w:t xml:space="preserve"> қатысатын әрбір қызмет түрінің құнын әділ бағалау</w:t>
      </w:r>
      <w:r>
        <w:rPr>
          <w:rFonts w:ascii="Times New Roman" w:hAnsi="Times New Roman" w:cs="Times New Roman"/>
          <w:sz w:val="28"/>
          <w:szCs w:val="28"/>
          <w:lang w:val="kk-KZ"/>
        </w:rPr>
        <w:t xml:space="preserve"> </w:t>
      </w:r>
      <w:r w:rsidR="008F133B" w:rsidRPr="005340F4">
        <w:rPr>
          <w:rFonts w:ascii="Times New Roman" w:hAnsi="Times New Roman" w:cs="Times New Roman"/>
          <w:sz w:val="28"/>
          <w:szCs w:val="28"/>
          <w:lang w:val="kk-KZ"/>
        </w:rPr>
        <w:t>қажеттілігімен түсіндіріледі</w:t>
      </w:r>
      <w:r w:rsidR="002F0DA9">
        <w:rPr>
          <w:rFonts w:ascii="Times New Roman" w:hAnsi="Times New Roman" w:cs="Times New Roman"/>
          <w:sz w:val="28"/>
          <w:szCs w:val="28"/>
          <w:lang w:val="kk-KZ"/>
        </w:rPr>
        <w:t>.</w:t>
      </w:r>
      <w:r w:rsidR="008F133B">
        <w:rPr>
          <w:rFonts w:ascii="Times New Roman" w:hAnsi="Times New Roman" w:cs="Times New Roman"/>
          <w:sz w:val="28"/>
          <w:szCs w:val="28"/>
          <w:lang w:val="kk-KZ"/>
        </w:rPr>
        <w:t xml:space="preserve"> </w:t>
      </w:r>
    </w:p>
    <w:p w:rsidR="00A976C3" w:rsidRPr="00A345F8" w:rsidRDefault="006C378E" w:rsidP="00A976C3">
      <w:pPr>
        <w:spacing w:after="0" w:line="240" w:lineRule="auto"/>
        <w:ind w:firstLine="567"/>
        <w:jc w:val="both"/>
        <w:rPr>
          <w:rFonts w:ascii="Times New Roman" w:hAnsi="Times New Roman" w:cs="Times New Roman"/>
          <w:sz w:val="28"/>
          <w:szCs w:val="28"/>
          <w:lang w:val="kk-KZ"/>
        </w:rPr>
      </w:pPr>
      <w:r w:rsidRPr="006E300B">
        <w:rPr>
          <w:rFonts w:ascii="Times New Roman" w:hAnsi="Times New Roman" w:cs="Times New Roman"/>
          <w:sz w:val="28"/>
          <w:szCs w:val="28"/>
          <w:lang w:val="kk-KZ"/>
        </w:rPr>
        <w:t>Өнімдерге жанама шығындарды бөлу әдіс</w:t>
      </w:r>
      <w:r>
        <w:rPr>
          <w:rFonts w:ascii="Times New Roman" w:hAnsi="Times New Roman" w:cs="Times New Roman"/>
          <w:sz w:val="28"/>
          <w:szCs w:val="28"/>
          <w:lang w:val="kk-KZ"/>
        </w:rPr>
        <w:t>темесіндегі түйінді</w:t>
      </w:r>
      <w:r w:rsidRPr="006E300B">
        <w:rPr>
          <w:rFonts w:ascii="Times New Roman" w:hAnsi="Times New Roman" w:cs="Times New Roman"/>
          <w:sz w:val="28"/>
          <w:szCs w:val="28"/>
          <w:lang w:val="kk-KZ"/>
        </w:rPr>
        <w:t xml:space="preserve"> айырмашылықтар әр түрлі шығын </w:t>
      </w:r>
      <w:r>
        <w:rPr>
          <w:rFonts w:ascii="Times New Roman" w:hAnsi="Times New Roman" w:cs="Times New Roman"/>
          <w:sz w:val="28"/>
          <w:szCs w:val="28"/>
          <w:lang w:val="kk-KZ"/>
        </w:rPr>
        <w:t>тасымалдаушыларын</w:t>
      </w:r>
      <w:r w:rsidR="00017DD1">
        <w:rPr>
          <w:rFonts w:ascii="Times New Roman" w:hAnsi="Times New Roman" w:cs="Times New Roman"/>
          <w:sz w:val="28"/>
          <w:szCs w:val="28"/>
          <w:lang w:val="kk-KZ"/>
        </w:rPr>
        <w:t>, яғни драйверлерді</w:t>
      </w:r>
      <w:r w:rsidRPr="006E300B">
        <w:rPr>
          <w:rFonts w:ascii="Times New Roman" w:hAnsi="Times New Roman" w:cs="Times New Roman"/>
          <w:sz w:val="28"/>
          <w:szCs w:val="28"/>
          <w:lang w:val="kk-KZ"/>
        </w:rPr>
        <w:t xml:space="preserve"> қолданумен байланысты.</w:t>
      </w:r>
      <w:r>
        <w:rPr>
          <w:rFonts w:ascii="Times New Roman" w:hAnsi="Times New Roman" w:cs="Times New Roman"/>
          <w:sz w:val="28"/>
          <w:szCs w:val="28"/>
          <w:lang w:val="kk-KZ"/>
        </w:rPr>
        <w:t xml:space="preserve"> </w:t>
      </w:r>
      <w:r w:rsidR="0098415A" w:rsidRPr="0098415A">
        <w:rPr>
          <w:rFonts w:ascii="Times New Roman" w:hAnsi="Times New Roman" w:cs="Times New Roman"/>
          <w:sz w:val="28"/>
          <w:szCs w:val="28"/>
          <w:lang w:val="kk-KZ"/>
        </w:rPr>
        <w:t>Алдыңғы бөлімде біз қызмет түрлерін, яғни құс етін өндіру және оны қайта өңдеуге маманданған кәсіпорын процестерін анықтауда өнімдік және функционалдық тәсілді қолдандық</w:t>
      </w:r>
      <w:r w:rsidR="0098415A">
        <w:rPr>
          <w:rFonts w:ascii="Times New Roman" w:hAnsi="Times New Roman" w:cs="Times New Roman"/>
          <w:sz w:val="28"/>
          <w:szCs w:val="28"/>
          <w:lang w:val="kk-KZ"/>
        </w:rPr>
        <w:t xml:space="preserve">. </w:t>
      </w:r>
      <w:r w:rsidR="0098415A" w:rsidRPr="0098415A">
        <w:rPr>
          <w:rFonts w:ascii="Times New Roman" w:hAnsi="Times New Roman" w:cs="Times New Roman"/>
          <w:sz w:val="28"/>
          <w:szCs w:val="28"/>
          <w:lang w:val="kk-KZ"/>
        </w:rPr>
        <w:t>Осы екі тәсілді қолданудың бірден-бір себебі – сәйкес шығындар драйверлерін табудың күрделілігін болдырмау</w:t>
      </w:r>
      <w:r w:rsidR="0098415A" w:rsidRPr="00C13B93">
        <w:rPr>
          <w:rFonts w:ascii="Times New Roman" w:hAnsi="Times New Roman" w:cs="Times New Roman"/>
          <w:sz w:val="28"/>
          <w:szCs w:val="28"/>
          <w:lang w:val="kk-KZ"/>
        </w:rPr>
        <w:t>.</w:t>
      </w:r>
      <w:r w:rsidR="0098415A">
        <w:rPr>
          <w:rFonts w:ascii="Times New Roman" w:hAnsi="Times New Roman" w:cs="Times New Roman"/>
          <w:sz w:val="28"/>
          <w:szCs w:val="28"/>
          <w:lang w:val="kk-KZ"/>
        </w:rPr>
        <w:t xml:space="preserve"> </w:t>
      </w:r>
      <w:r w:rsidR="00A976C3" w:rsidRPr="00A976C3">
        <w:rPr>
          <w:rFonts w:ascii="Times New Roman" w:hAnsi="Times New Roman" w:cs="Times New Roman"/>
          <w:sz w:val="28"/>
          <w:szCs w:val="28"/>
          <w:lang w:val="kk-KZ"/>
        </w:rPr>
        <w:t>Өйткені анықтаған үрдісте қандай да бір өнім түрін шығармайтын болса, бұл шығын драйверлерін сәйкестендіруді қиындатып жіберуі мүмкін</w:t>
      </w:r>
      <w:r w:rsidR="00A976C3">
        <w:rPr>
          <w:rFonts w:ascii="Times New Roman" w:hAnsi="Times New Roman" w:cs="Times New Roman"/>
          <w:sz w:val="28"/>
          <w:szCs w:val="28"/>
          <w:lang w:val="kk-KZ"/>
        </w:rPr>
        <w:t>. О</w:t>
      </w:r>
      <w:r w:rsidR="00A976C3" w:rsidRPr="00C13B93">
        <w:rPr>
          <w:rFonts w:ascii="Times New Roman" w:hAnsi="Times New Roman" w:cs="Times New Roman"/>
          <w:sz w:val="28"/>
          <w:szCs w:val="28"/>
          <w:lang w:val="kk-KZ"/>
        </w:rPr>
        <w:t>бъект деңгейінде қызметті</w:t>
      </w:r>
      <w:r w:rsidR="00A976C3">
        <w:rPr>
          <w:rFonts w:ascii="Times New Roman" w:hAnsi="Times New Roman" w:cs="Times New Roman"/>
          <w:sz w:val="28"/>
          <w:szCs w:val="28"/>
          <w:lang w:val="kk-KZ"/>
        </w:rPr>
        <w:t xml:space="preserve"> (үрдісті)</w:t>
      </w:r>
      <w:r w:rsidR="00A976C3" w:rsidRPr="00C13B93">
        <w:rPr>
          <w:rFonts w:ascii="Times New Roman" w:hAnsi="Times New Roman" w:cs="Times New Roman"/>
          <w:sz w:val="28"/>
          <w:szCs w:val="28"/>
          <w:lang w:val="kk-KZ"/>
        </w:rPr>
        <w:t xml:space="preserve"> </w:t>
      </w:r>
      <w:r w:rsidR="00A976C3">
        <w:rPr>
          <w:rFonts w:ascii="Times New Roman" w:hAnsi="Times New Roman" w:cs="Times New Roman"/>
          <w:sz w:val="28"/>
          <w:szCs w:val="28"/>
          <w:lang w:val="kk-KZ"/>
        </w:rPr>
        <w:t xml:space="preserve">қолдап </w:t>
      </w:r>
      <w:r w:rsidR="00A976C3" w:rsidRPr="00C13B93">
        <w:rPr>
          <w:rFonts w:ascii="Times New Roman" w:hAnsi="Times New Roman" w:cs="Times New Roman"/>
          <w:sz w:val="28"/>
          <w:szCs w:val="28"/>
          <w:lang w:val="kk-KZ"/>
        </w:rPr>
        <w:t>жүргізуге арналған шығыстар</w:t>
      </w:r>
      <w:r w:rsidR="00A976C3">
        <w:rPr>
          <w:rFonts w:ascii="Times New Roman" w:hAnsi="Times New Roman" w:cs="Times New Roman"/>
          <w:sz w:val="28"/>
          <w:szCs w:val="28"/>
          <w:lang w:val="kk-KZ"/>
        </w:rPr>
        <w:t>, мысалы, техникалық қызмет көрсету, бөлімшені басқару және басқалары нақты бір өнім өндірісін тек тоқтамауын  қамтамасыз етеді. Мысалы, электр энергия шығыстарын нақты бір өнімге тікелей апара алмаймыз, сондай</w:t>
      </w:r>
      <w:r w:rsidR="00A976C3" w:rsidRPr="00A345F8">
        <w:rPr>
          <w:rFonts w:ascii="Times New Roman" w:hAnsi="Times New Roman" w:cs="Times New Roman"/>
          <w:sz w:val="28"/>
          <w:szCs w:val="28"/>
          <w:lang w:val="kk-KZ"/>
        </w:rPr>
        <w:t>-</w:t>
      </w:r>
      <w:r w:rsidR="00A976C3">
        <w:rPr>
          <w:rFonts w:ascii="Times New Roman" w:hAnsi="Times New Roman" w:cs="Times New Roman"/>
          <w:sz w:val="28"/>
          <w:szCs w:val="28"/>
          <w:lang w:val="kk-KZ"/>
        </w:rPr>
        <w:t>ақ инкубатордың өзінде есептегіш құрал болғанның өзінде бұл тек осы қызметтің құнын анықтауды жеңілдетеді.</w:t>
      </w:r>
      <w:r w:rsidR="00A976C3" w:rsidRPr="005E5B8B">
        <w:rPr>
          <w:lang w:val="kk-KZ"/>
        </w:rPr>
        <w:t xml:space="preserve"> </w:t>
      </w:r>
      <w:r w:rsidR="00A976C3" w:rsidRPr="005E5B8B">
        <w:rPr>
          <w:rFonts w:ascii="Times New Roman" w:hAnsi="Times New Roman" w:cs="Times New Roman"/>
          <w:sz w:val="28"/>
          <w:szCs w:val="28"/>
          <w:lang w:val="kk-KZ"/>
        </w:rPr>
        <w:t>Бұл сонымен қатар электр энергиясын төлеу</w:t>
      </w:r>
      <w:r w:rsidR="00A976C3">
        <w:rPr>
          <w:rFonts w:ascii="Times New Roman" w:hAnsi="Times New Roman" w:cs="Times New Roman"/>
          <w:sz w:val="28"/>
          <w:szCs w:val="28"/>
          <w:lang w:val="kk-KZ"/>
        </w:rPr>
        <w:t>ге</w:t>
      </w:r>
      <w:r w:rsidR="00A976C3" w:rsidRPr="005E5B8B">
        <w:rPr>
          <w:rFonts w:ascii="Times New Roman" w:hAnsi="Times New Roman" w:cs="Times New Roman"/>
          <w:sz w:val="28"/>
          <w:szCs w:val="28"/>
          <w:lang w:val="kk-KZ"/>
        </w:rPr>
        <w:t xml:space="preserve"> </w:t>
      </w:r>
      <w:r w:rsidR="00A976C3">
        <w:rPr>
          <w:rFonts w:ascii="Times New Roman" w:hAnsi="Times New Roman" w:cs="Times New Roman"/>
          <w:sz w:val="28"/>
          <w:szCs w:val="28"/>
          <w:lang w:val="kk-KZ"/>
        </w:rPr>
        <w:t>кететін шығыстарды</w:t>
      </w:r>
      <w:r w:rsidR="00A976C3" w:rsidRPr="005E5B8B">
        <w:rPr>
          <w:rFonts w:ascii="Times New Roman" w:hAnsi="Times New Roman" w:cs="Times New Roman"/>
          <w:sz w:val="28"/>
          <w:szCs w:val="28"/>
          <w:lang w:val="kk-KZ"/>
        </w:rPr>
        <w:t xml:space="preserve"> жұмыртқа қоймасында бөл</w:t>
      </w:r>
      <w:r w:rsidR="00A976C3">
        <w:rPr>
          <w:rFonts w:ascii="Times New Roman" w:hAnsi="Times New Roman" w:cs="Times New Roman"/>
          <w:sz w:val="28"/>
          <w:szCs w:val="28"/>
          <w:lang w:val="kk-KZ"/>
        </w:rPr>
        <w:t>іп таратылуына да</w:t>
      </w:r>
      <w:r w:rsidR="00A976C3" w:rsidRPr="005E5B8B">
        <w:rPr>
          <w:rFonts w:ascii="Times New Roman" w:hAnsi="Times New Roman" w:cs="Times New Roman"/>
          <w:sz w:val="28"/>
          <w:szCs w:val="28"/>
          <w:lang w:val="kk-KZ"/>
        </w:rPr>
        <w:t xml:space="preserve"> қатысты, өйткені </w:t>
      </w:r>
      <w:r w:rsidR="00A976C3">
        <w:rPr>
          <w:rFonts w:ascii="Times New Roman" w:hAnsi="Times New Roman" w:cs="Times New Roman"/>
          <w:sz w:val="28"/>
          <w:szCs w:val="28"/>
          <w:lang w:val="kk-KZ"/>
        </w:rPr>
        <w:t>жұмыртқаларды салмағы</w:t>
      </w:r>
      <w:r w:rsidR="00A976C3" w:rsidRPr="005E5B8B">
        <w:rPr>
          <w:rFonts w:ascii="Times New Roman" w:hAnsi="Times New Roman" w:cs="Times New Roman"/>
          <w:sz w:val="28"/>
          <w:szCs w:val="28"/>
          <w:lang w:val="kk-KZ"/>
        </w:rPr>
        <w:t xml:space="preserve"> бойынша сұрыптау кезінде автоматтандырылған жабдық қолданылады.</w:t>
      </w:r>
      <w:r w:rsidR="00A976C3">
        <w:rPr>
          <w:rFonts w:ascii="Times New Roman" w:hAnsi="Times New Roman" w:cs="Times New Roman"/>
          <w:sz w:val="28"/>
          <w:szCs w:val="28"/>
          <w:lang w:val="kk-KZ"/>
        </w:rPr>
        <w:t xml:space="preserve"> Осындай аралық үрдістегі үстеме шығындарды бөліп таратуда, технологиялық тізбекке қатысатын қосымша қызмет түрлерінің құнын анықтап бағалауды неғұрлым оңтайлы ететін жүйе. </w:t>
      </w:r>
    </w:p>
    <w:p w:rsidR="00E25364" w:rsidRDefault="002753C9" w:rsidP="00E25364">
      <w:pPr>
        <w:spacing w:after="0" w:line="240" w:lineRule="auto"/>
        <w:ind w:firstLine="567"/>
        <w:jc w:val="both"/>
        <w:rPr>
          <w:rFonts w:ascii="Times New Roman" w:hAnsi="Times New Roman" w:cs="Times New Roman"/>
          <w:sz w:val="28"/>
          <w:szCs w:val="28"/>
          <w:lang w:val="kk-KZ"/>
        </w:rPr>
      </w:pPr>
      <w:r w:rsidRPr="00E85B0C">
        <w:rPr>
          <w:rFonts w:ascii="Times New Roman" w:hAnsi="Times New Roman" w:cs="Times New Roman"/>
          <w:sz w:val="28"/>
          <w:szCs w:val="28"/>
          <w:lang w:val="kk-KZ"/>
        </w:rPr>
        <w:t>Ұсыныл</w:t>
      </w:r>
      <w:r w:rsidR="00E25364" w:rsidRPr="00E85B0C">
        <w:rPr>
          <w:rFonts w:ascii="Times New Roman" w:hAnsi="Times New Roman" w:cs="Times New Roman"/>
          <w:sz w:val="28"/>
          <w:szCs w:val="28"/>
          <w:lang w:val="kk-KZ"/>
        </w:rPr>
        <w:t>а</w:t>
      </w:r>
      <w:r w:rsidRPr="00E85B0C">
        <w:rPr>
          <w:rFonts w:ascii="Times New Roman" w:hAnsi="Times New Roman" w:cs="Times New Roman"/>
          <w:sz w:val="28"/>
          <w:szCs w:val="28"/>
          <w:lang w:val="kk-KZ"/>
        </w:rPr>
        <w:t>ты</w:t>
      </w:r>
      <w:r w:rsidR="00E25364" w:rsidRPr="00E85B0C">
        <w:rPr>
          <w:rFonts w:ascii="Times New Roman" w:hAnsi="Times New Roman" w:cs="Times New Roman"/>
          <w:sz w:val="28"/>
          <w:szCs w:val="28"/>
          <w:lang w:val="kk-KZ"/>
        </w:rPr>
        <w:t xml:space="preserve">н модельдің ерекшелігі оның кешенділігіне байланысты, ол үш </w:t>
      </w:r>
      <w:r w:rsidR="0016480A">
        <w:rPr>
          <w:rFonts w:ascii="Times New Roman" w:hAnsi="Times New Roman" w:cs="Times New Roman"/>
          <w:sz w:val="28"/>
          <w:szCs w:val="28"/>
          <w:lang w:val="kk-KZ"/>
        </w:rPr>
        <w:t>аспектіде көрініс табады, бұл 23</w:t>
      </w:r>
      <w:r w:rsidR="00E25364" w:rsidRPr="00E85B0C">
        <w:rPr>
          <w:rFonts w:ascii="Times New Roman" w:hAnsi="Times New Roman" w:cs="Times New Roman"/>
          <w:sz w:val="28"/>
          <w:szCs w:val="28"/>
          <w:lang w:val="kk-KZ"/>
        </w:rPr>
        <w:t>-суреттен байқалады.</w:t>
      </w:r>
      <w:r w:rsidRPr="00E85B0C">
        <w:rPr>
          <w:rFonts w:ascii="Times New Roman" w:hAnsi="Times New Roman" w:cs="Times New Roman"/>
          <w:sz w:val="28"/>
          <w:szCs w:val="28"/>
          <w:lang w:val="kk-KZ"/>
        </w:rPr>
        <w:t xml:space="preserve"> </w:t>
      </w:r>
      <w:r w:rsidR="006D7086" w:rsidRPr="00E85B0C">
        <w:rPr>
          <w:rFonts w:ascii="Times New Roman" w:hAnsi="Times New Roman" w:cs="Times New Roman"/>
          <w:sz w:val="28"/>
          <w:szCs w:val="28"/>
          <w:lang w:val="kk-KZ"/>
        </w:rPr>
        <w:t xml:space="preserve">Біріншісі – кез-келген заманауи </w:t>
      </w:r>
      <w:r w:rsidR="00660144" w:rsidRPr="00E85B0C">
        <w:rPr>
          <w:rFonts w:ascii="Times New Roman" w:hAnsi="Times New Roman" w:cs="Times New Roman"/>
          <w:sz w:val="28"/>
          <w:szCs w:val="28"/>
          <w:lang w:val="kk-KZ"/>
        </w:rPr>
        <w:t xml:space="preserve">жүйеге тән ақпараттық, екіншісі – </w:t>
      </w:r>
      <w:r w:rsidR="006D7086" w:rsidRPr="00E85B0C">
        <w:rPr>
          <w:rFonts w:ascii="Times New Roman" w:hAnsi="Times New Roman" w:cs="Times New Roman"/>
          <w:sz w:val="28"/>
          <w:szCs w:val="28"/>
          <w:lang w:val="kk-KZ"/>
        </w:rPr>
        <w:t>үйлестіру және бақылау-аналитикалық, соңғысы бизнес-процестердің тиімділігін бағалауды қамтамасыз етумен байланысты.</w:t>
      </w:r>
    </w:p>
    <w:p w:rsidR="00A976C3" w:rsidRDefault="00E81920" w:rsidP="00A976C3">
      <w:pPr>
        <w:spacing w:after="0" w:line="240" w:lineRule="auto"/>
        <w:ind w:firstLine="567"/>
        <w:jc w:val="both"/>
        <w:rPr>
          <w:rFonts w:ascii="Times New Roman" w:hAnsi="Times New Roman" w:cs="Times New Roman"/>
          <w:sz w:val="28"/>
          <w:szCs w:val="28"/>
          <w:lang w:val="kk-KZ"/>
        </w:rPr>
      </w:pPr>
      <w:r w:rsidRPr="00B53A5E">
        <w:rPr>
          <w:rFonts w:ascii="Times New Roman" w:hAnsi="Times New Roman" w:cs="Times New Roman"/>
          <w:i/>
          <w:sz w:val="28"/>
          <w:szCs w:val="28"/>
          <w:lang w:val="kk-KZ"/>
        </w:rPr>
        <w:t>АҚПАРАТТЫҚ</w:t>
      </w:r>
      <w:r w:rsidR="00FF155B">
        <w:rPr>
          <w:rFonts w:ascii="Times New Roman" w:hAnsi="Times New Roman" w:cs="Times New Roman"/>
          <w:i/>
          <w:sz w:val="28"/>
          <w:szCs w:val="28"/>
          <w:lang w:val="kk-KZ"/>
        </w:rPr>
        <w:t xml:space="preserve">. </w:t>
      </w:r>
      <w:r w:rsidR="00A976C3" w:rsidRPr="002525D5">
        <w:rPr>
          <w:rFonts w:ascii="Times New Roman" w:hAnsi="Times New Roman" w:cs="Times New Roman"/>
          <w:sz w:val="28"/>
          <w:szCs w:val="28"/>
          <w:lang w:val="kk-KZ"/>
        </w:rPr>
        <w:t xml:space="preserve">Шығындарды есепке алудың ұсынылған аралас моделі, біздің ойымызша, бір ғана </w:t>
      </w:r>
      <w:r w:rsidR="004C2007">
        <w:rPr>
          <w:rFonts w:ascii="Times New Roman" w:hAnsi="Times New Roman" w:cs="Times New Roman"/>
          <w:sz w:val="28"/>
          <w:szCs w:val="28"/>
          <w:lang w:val="kk-KZ"/>
        </w:rPr>
        <w:t>ШЕАЖ</w:t>
      </w:r>
      <w:r w:rsidR="004C2007" w:rsidRPr="00120E9A">
        <w:rPr>
          <w:rFonts w:ascii="Times New Roman" w:hAnsi="Times New Roman" w:cs="Times New Roman"/>
          <w:sz w:val="28"/>
          <w:szCs w:val="28"/>
          <w:lang w:val="kk-KZ"/>
        </w:rPr>
        <w:t>-</w:t>
      </w:r>
      <w:r w:rsidR="00A976C3" w:rsidRPr="002525D5">
        <w:rPr>
          <w:rFonts w:ascii="Times New Roman" w:hAnsi="Times New Roman" w:cs="Times New Roman"/>
          <w:sz w:val="28"/>
          <w:szCs w:val="28"/>
          <w:lang w:val="kk-KZ"/>
        </w:rPr>
        <w:t>н қолданғаннан гөрі, оның құрамы жағынан кеңірек.</w:t>
      </w:r>
      <w:r w:rsidR="00A976C3">
        <w:rPr>
          <w:rFonts w:ascii="Times New Roman" w:hAnsi="Times New Roman" w:cs="Times New Roman"/>
          <w:sz w:val="28"/>
          <w:szCs w:val="28"/>
          <w:lang w:val="kk-KZ"/>
        </w:rPr>
        <w:t xml:space="preserve"> Бұны тек</w:t>
      </w:r>
      <w:r w:rsidR="00A976C3" w:rsidRPr="00120E9A">
        <w:rPr>
          <w:rFonts w:ascii="Times New Roman" w:hAnsi="Times New Roman" w:cs="Times New Roman"/>
          <w:sz w:val="28"/>
          <w:szCs w:val="28"/>
          <w:lang w:val="kk-KZ"/>
        </w:rPr>
        <w:t xml:space="preserve"> бухгалтерлік есеп</w:t>
      </w:r>
      <w:r w:rsidR="00A976C3">
        <w:rPr>
          <w:rFonts w:ascii="Times New Roman" w:hAnsi="Times New Roman" w:cs="Times New Roman"/>
          <w:sz w:val="28"/>
          <w:szCs w:val="28"/>
          <w:lang w:val="kk-KZ"/>
        </w:rPr>
        <w:t>ке алу м</w:t>
      </w:r>
      <w:r w:rsidR="00A976C3" w:rsidRPr="00120E9A">
        <w:rPr>
          <w:rFonts w:ascii="Times New Roman" w:hAnsi="Times New Roman" w:cs="Times New Roman"/>
          <w:sz w:val="28"/>
          <w:szCs w:val="28"/>
          <w:lang w:val="kk-KZ"/>
        </w:rPr>
        <w:t xml:space="preserve">ен есеп айырысу процедураларымен ғана шектелмейтіндігімен түсіндіруге болады, оның </w:t>
      </w:r>
      <w:r w:rsidR="00A976C3">
        <w:rPr>
          <w:rFonts w:ascii="Times New Roman" w:hAnsi="Times New Roman" w:cs="Times New Roman"/>
          <w:sz w:val="28"/>
          <w:szCs w:val="28"/>
          <w:lang w:val="kk-KZ"/>
        </w:rPr>
        <w:t>аясында</w:t>
      </w:r>
      <w:r w:rsidR="00A976C3" w:rsidRPr="00120E9A">
        <w:rPr>
          <w:rFonts w:ascii="Times New Roman" w:hAnsi="Times New Roman" w:cs="Times New Roman"/>
          <w:sz w:val="28"/>
          <w:szCs w:val="28"/>
          <w:lang w:val="kk-KZ"/>
        </w:rPr>
        <w:t xml:space="preserve"> жекелеген өнімдердің рентабельділігін және құрылымдық бөлімшелердің тиімділігін бағалауға болады.</w:t>
      </w:r>
      <w:r w:rsidR="00A976C3">
        <w:rPr>
          <w:rFonts w:ascii="Times New Roman" w:hAnsi="Times New Roman" w:cs="Times New Roman"/>
          <w:sz w:val="28"/>
          <w:szCs w:val="28"/>
          <w:lang w:val="kk-KZ"/>
        </w:rPr>
        <w:t xml:space="preserve"> </w:t>
      </w:r>
      <w:r w:rsidR="00A976C3" w:rsidRPr="00120E9A">
        <w:rPr>
          <w:rFonts w:ascii="Times New Roman" w:hAnsi="Times New Roman" w:cs="Times New Roman"/>
          <w:sz w:val="28"/>
          <w:szCs w:val="28"/>
          <w:lang w:val="kk-KZ"/>
        </w:rPr>
        <w:t xml:space="preserve">Сондықтан құс өнімдерін өндірумен және өткізумен байланысты барлық процестерді егжей-тегжейлі көрсету арқылы ол басқарудың </w:t>
      </w:r>
      <w:r w:rsidR="00870C69">
        <w:rPr>
          <w:rFonts w:ascii="Times New Roman" w:hAnsi="Times New Roman" w:cs="Times New Roman"/>
          <w:sz w:val="28"/>
          <w:szCs w:val="28"/>
          <w:lang w:val="kk-KZ"/>
        </w:rPr>
        <w:t xml:space="preserve">шынайы </w:t>
      </w:r>
      <w:r w:rsidR="00A976C3" w:rsidRPr="00120E9A">
        <w:rPr>
          <w:rFonts w:ascii="Times New Roman" w:hAnsi="Times New Roman" w:cs="Times New Roman"/>
          <w:sz w:val="28"/>
          <w:szCs w:val="28"/>
          <w:lang w:val="kk-KZ"/>
        </w:rPr>
        <w:t>ақпараттық негізіне айналады.</w:t>
      </w:r>
    </w:p>
    <w:p w:rsidR="00A976C3" w:rsidRDefault="00A976C3" w:rsidP="00A976C3">
      <w:pPr>
        <w:spacing w:after="0" w:line="240" w:lineRule="auto"/>
        <w:ind w:firstLine="567"/>
        <w:jc w:val="both"/>
        <w:rPr>
          <w:rFonts w:ascii="Times New Roman" w:hAnsi="Times New Roman" w:cs="Times New Roman"/>
          <w:sz w:val="28"/>
          <w:szCs w:val="28"/>
          <w:lang w:val="kk-KZ"/>
        </w:rPr>
      </w:pPr>
      <w:r w:rsidRPr="00496544">
        <w:rPr>
          <w:rFonts w:ascii="Times New Roman" w:hAnsi="Times New Roman" w:cs="Times New Roman"/>
          <w:sz w:val="28"/>
          <w:szCs w:val="28"/>
          <w:lang w:val="kk-KZ"/>
        </w:rPr>
        <w:t>ABC ұсынған ақпаратқа сүйене отырып, менеджерлер ресурстарды аз қажет ететін өнімдер мен процестерді әзірлеу арқылы шығындарды азайта алады, сондай-ақ бар қызметтің тиімділігін арттырады</w:t>
      </w:r>
      <w:r w:rsidR="00170730">
        <w:rPr>
          <w:rFonts w:ascii="Times New Roman" w:hAnsi="Times New Roman" w:cs="Times New Roman"/>
          <w:sz w:val="28"/>
          <w:szCs w:val="28"/>
          <w:lang w:val="kk-KZ"/>
        </w:rPr>
        <w:t xml:space="preserve"> [126</w:t>
      </w:r>
      <w:r>
        <w:rPr>
          <w:rFonts w:ascii="Times New Roman" w:hAnsi="Times New Roman" w:cs="Times New Roman"/>
          <w:sz w:val="28"/>
          <w:szCs w:val="28"/>
          <w:lang w:val="kk-KZ"/>
        </w:rPr>
        <w:t>]</w:t>
      </w:r>
      <w:r w:rsidRPr="0049654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439A5">
        <w:rPr>
          <w:rFonts w:ascii="Times New Roman" w:hAnsi="Times New Roman" w:cs="Times New Roman"/>
          <w:sz w:val="28"/>
          <w:szCs w:val="28"/>
          <w:lang w:val="kk-KZ"/>
        </w:rPr>
        <w:t>Ұсынылған шығындарды есепке алу моделі шығындар</w:t>
      </w:r>
      <w:r>
        <w:rPr>
          <w:rFonts w:ascii="Times New Roman" w:hAnsi="Times New Roman" w:cs="Times New Roman"/>
          <w:sz w:val="28"/>
          <w:szCs w:val="28"/>
          <w:lang w:val="kk-KZ"/>
        </w:rPr>
        <w:t xml:space="preserve">ды </w:t>
      </w:r>
      <w:r w:rsidRPr="00B439A5">
        <w:rPr>
          <w:rFonts w:ascii="Times New Roman" w:hAnsi="Times New Roman" w:cs="Times New Roman"/>
          <w:sz w:val="28"/>
          <w:szCs w:val="28"/>
          <w:lang w:val="kk-KZ"/>
        </w:rPr>
        <w:t>төмен</w:t>
      </w:r>
      <w:r>
        <w:rPr>
          <w:rFonts w:ascii="Times New Roman" w:hAnsi="Times New Roman" w:cs="Times New Roman"/>
          <w:sz w:val="28"/>
          <w:szCs w:val="28"/>
          <w:lang w:val="kk-KZ"/>
        </w:rPr>
        <w:t>дету</w:t>
      </w:r>
      <w:r w:rsidRPr="00B439A5">
        <w:rPr>
          <w:rFonts w:ascii="Times New Roman" w:hAnsi="Times New Roman" w:cs="Times New Roman"/>
          <w:sz w:val="28"/>
          <w:szCs w:val="28"/>
          <w:lang w:val="kk-KZ"/>
        </w:rPr>
        <w:t xml:space="preserve"> стратегиясын ұстанатын басқа ауыл</w:t>
      </w:r>
      <w:r>
        <w:rPr>
          <w:rFonts w:ascii="Times New Roman" w:hAnsi="Times New Roman" w:cs="Times New Roman"/>
          <w:sz w:val="28"/>
          <w:szCs w:val="28"/>
          <w:lang w:val="kk-KZ"/>
        </w:rPr>
        <w:t xml:space="preserve"> </w:t>
      </w:r>
      <w:r w:rsidRPr="00B439A5">
        <w:rPr>
          <w:rFonts w:ascii="Times New Roman" w:hAnsi="Times New Roman" w:cs="Times New Roman"/>
          <w:sz w:val="28"/>
          <w:szCs w:val="28"/>
          <w:lang w:val="kk-KZ"/>
        </w:rPr>
        <w:t>шаруашылық кәсіпорындары үш</w:t>
      </w:r>
      <w:r w:rsidR="00933FD2">
        <w:rPr>
          <w:rFonts w:ascii="Times New Roman" w:hAnsi="Times New Roman" w:cs="Times New Roman"/>
          <w:sz w:val="28"/>
          <w:szCs w:val="28"/>
          <w:lang w:val="kk-KZ"/>
        </w:rPr>
        <w:t>ін пайдалы болуы мүмкін</w:t>
      </w:r>
      <w:r w:rsidRPr="00B439A5">
        <w:rPr>
          <w:rFonts w:ascii="Times New Roman" w:hAnsi="Times New Roman" w:cs="Times New Roman"/>
          <w:sz w:val="28"/>
          <w:szCs w:val="28"/>
          <w:lang w:val="kk-KZ"/>
        </w:rPr>
        <w:t xml:space="preserve"> деп санаймыз.</w:t>
      </w:r>
    </w:p>
    <w:p w:rsidR="00F04376" w:rsidRDefault="00E81920" w:rsidP="00F04376">
      <w:pPr>
        <w:spacing w:after="0" w:line="240" w:lineRule="auto"/>
        <w:ind w:firstLine="567"/>
        <w:jc w:val="both"/>
        <w:rPr>
          <w:rFonts w:ascii="Times New Roman" w:hAnsi="Times New Roman" w:cs="Times New Roman"/>
          <w:sz w:val="28"/>
          <w:szCs w:val="28"/>
          <w:lang w:val="kk-KZ"/>
        </w:rPr>
      </w:pPr>
      <w:r w:rsidRPr="00373977">
        <w:rPr>
          <w:rFonts w:ascii="Times New Roman" w:hAnsi="Times New Roman" w:cs="Times New Roman"/>
          <w:i/>
          <w:sz w:val="28"/>
          <w:szCs w:val="28"/>
          <w:lang w:val="kk-KZ"/>
        </w:rPr>
        <w:t>ҮЙЛЕСТІРУ, АНАЛИТИКАЛЫҚ ЖӘНЕ БАҚЫЛАУ ФУНКЦИЯСЫ</w:t>
      </w:r>
      <w:r w:rsidR="00FF155B">
        <w:rPr>
          <w:rFonts w:ascii="Times New Roman" w:hAnsi="Times New Roman" w:cs="Times New Roman"/>
          <w:i/>
          <w:sz w:val="28"/>
          <w:szCs w:val="28"/>
          <w:lang w:val="kk-KZ"/>
        </w:rPr>
        <w:t xml:space="preserve">. </w:t>
      </w:r>
      <w:r w:rsidR="00F04376" w:rsidRPr="00E81920">
        <w:rPr>
          <w:rFonts w:ascii="Times New Roman" w:hAnsi="Times New Roman" w:cs="Times New Roman"/>
          <w:sz w:val="28"/>
          <w:szCs w:val="28"/>
          <w:lang w:val="kk-KZ"/>
        </w:rPr>
        <w:t>Ұсынылған өзіндік құнды есептеу моделі барлық бөлімшелер мен қосалқы қызметтердің үйлестіру рөлін ғана емес, сонымен қатар құс фабрикаларының шығындарын бақылау рөлін де қамтиды</w:t>
      </w:r>
      <w:r w:rsidR="00F04376" w:rsidRPr="004D6DAA">
        <w:rPr>
          <w:rFonts w:ascii="Times New Roman" w:hAnsi="Times New Roman" w:cs="Times New Roman"/>
          <w:sz w:val="28"/>
          <w:szCs w:val="28"/>
          <w:lang w:val="kk-KZ"/>
        </w:rPr>
        <w:t>.</w:t>
      </w:r>
      <w:r w:rsidR="00F04376">
        <w:rPr>
          <w:rFonts w:ascii="Times New Roman" w:hAnsi="Times New Roman" w:cs="Times New Roman"/>
          <w:sz w:val="28"/>
          <w:szCs w:val="28"/>
          <w:lang w:val="kk-KZ"/>
        </w:rPr>
        <w:t xml:space="preserve"> </w:t>
      </w:r>
      <w:r w:rsidR="00F04376" w:rsidRPr="00E81920">
        <w:rPr>
          <w:rFonts w:ascii="Times New Roman" w:hAnsi="Times New Roman" w:cs="Times New Roman"/>
          <w:sz w:val="28"/>
          <w:szCs w:val="28"/>
          <w:lang w:val="kk-KZ"/>
        </w:rPr>
        <w:t>Дәл осындай комбинацияны қолдану шаруашылық жүргізуші субъектілердің өндірісін басқару жүйесінде реттеуші ретінде қызмет етуі мүмкін, ол нормативтік калькуляция арқылы сенімді бақылау құралына айналуы</w:t>
      </w:r>
      <w:r w:rsidR="00F04376" w:rsidRPr="006E3612">
        <w:rPr>
          <w:rFonts w:ascii="Times New Roman" w:hAnsi="Times New Roman" w:cs="Times New Roman"/>
          <w:sz w:val="28"/>
          <w:szCs w:val="28"/>
          <w:lang w:val="kk-KZ"/>
        </w:rPr>
        <w:t xml:space="preserve"> </w:t>
      </w:r>
      <w:r w:rsidR="00A976C3">
        <w:rPr>
          <w:rFonts w:ascii="Times New Roman" w:hAnsi="Times New Roman" w:cs="Times New Roman"/>
          <w:sz w:val="28"/>
          <w:szCs w:val="28"/>
          <w:lang w:val="kk-KZ"/>
        </w:rPr>
        <w:t>сөзсіз</w:t>
      </w:r>
      <w:r w:rsidR="00F04376" w:rsidRPr="006E3612">
        <w:rPr>
          <w:rFonts w:ascii="Times New Roman" w:hAnsi="Times New Roman" w:cs="Times New Roman"/>
          <w:sz w:val="28"/>
          <w:szCs w:val="28"/>
          <w:lang w:val="kk-KZ"/>
        </w:rPr>
        <w:t>.</w:t>
      </w:r>
    </w:p>
    <w:p w:rsidR="000A069E" w:rsidRPr="00442B01" w:rsidRDefault="000A069E" w:rsidP="000A069E">
      <w:pPr>
        <w:spacing w:after="0" w:line="240" w:lineRule="auto"/>
        <w:ind w:firstLine="567"/>
        <w:jc w:val="both"/>
        <w:rPr>
          <w:rFonts w:ascii="Times New Roman" w:hAnsi="Times New Roman" w:cs="Times New Roman"/>
          <w:sz w:val="28"/>
          <w:szCs w:val="28"/>
          <w:lang w:val="kk-KZ"/>
        </w:rPr>
      </w:pPr>
      <w:r w:rsidRPr="002C3A72">
        <w:rPr>
          <w:rFonts w:ascii="Times New Roman" w:hAnsi="Times New Roman" w:cs="Times New Roman"/>
          <w:sz w:val="28"/>
          <w:szCs w:val="28"/>
          <w:lang w:val="kk-KZ"/>
        </w:rPr>
        <w:t>АВС әдісіне сәйкес үстеме шығыстарды өнімдерге жатқызудың неғұрлым қатаң тәсілін қолдану зоотехникалық персонал мен бухгалтерия қызметкерлері арасындағы тығыз өзара іс-қимылды көздейді.</w:t>
      </w:r>
      <w:r>
        <w:rPr>
          <w:rFonts w:ascii="Times New Roman" w:hAnsi="Times New Roman" w:cs="Times New Roman"/>
          <w:sz w:val="28"/>
          <w:szCs w:val="28"/>
          <w:lang w:val="kk-KZ"/>
        </w:rPr>
        <w:t xml:space="preserve"> </w:t>
      </w:r>
      <w:r w:rsidRPr="00E85B0C">
        <w:rPr>
          <w:rFonts w:ascii="Times New Roman" w:hAnsi="Times New Roman" w:cs="Times New Roman"/>
          <w:sz w:val="28"/>
          <w:szCs w:val="28"/>
          <w:lang w:val="kk-KZ"/>
        </w:rPr>
        <w:t>Мұндағы ең маңызды аспект тікелей және жанама шығындарды ӨӨҚ-на апару әдісі бойынша дұрыс бөлу болып табылады, өйткені тарату белгілі бір объект бойынша қадағалануға негізделген</w:t>
      </w:r>
      <w:r w:rsidRPr="00D470C2">
        <w:rPr>
          <w:rFonts w:ascii="Times New Roman" w:hAnsi="Times New Roman" w:cs="Times New Roman"/>
          <w:sz w:val="28"/>
          <w:szCs w:val="28"/>
          <w:lang w:val="kk-KZ"/>
        </w:rPr>
        <w:t>.</w:t>
      </w:r>
      <w:r>
        <w:rPr>
          <w:rFonts w:ascii="Times New Roman" w:hAnsi="Times New Roman" w:cs="Times New Roman"/>
          <w:sz w:val="28"/>
          <w:szCs w:val="28"/>
          <w:lang w:val="kk-KZ"/>
        </w:rPr>
        <w:t xml:space="preserve"> «Ш</w:t>
      </w:r>
      <w:r w:rsidRPr="002F056D">
        <w:rPr>
          <w:rFonts w:ascii="Times New Roman" w:hAnsi="Times New Roman" w:cs="Times New Roman"/>
          <w:sz w:val="28"/>
          <w:szCs w:val="28"/>
          <w:lang w:val="kk-KZ"/>
        </w:rPr>
        <w:t>ығындарды</w:t>
      </w:r>
      <w:r>
        <w:rPr>
          <w:rFonts w:ascii="Times New Roman" w:hAnsi="Times New Roman" w:cs="Times New Roman"/>
          <w:sz w:val="28"/>
          <w:szCs w:val="28"/>
          <w:lang w:val="kk-KZ"/>
        </w:rPr>
        <w:t>ң апарылуын</w:t>
      </w:r>
      <w:r w:rsidRPr="002F056D">
        <w:rPr>
          <w:rFonts w:ascii="Times New Roman" w:hAnsi="Times New Roman" w:cs="Times New Roman"/>
          <w:sz w:val="28"/>
          <w:szCs w:val="28"/>
          <w:lang w:val="kk-KZ"/>
        </w:rPr>
        <w:t xml:space="preserve"> бақылау</w:t>
      </w:r>
      <w:r>
        <w:rPr>
          <w:rFonts w:ascii="Times New Roman" w:hAnsi="Times New Roman" w:cs="Times New Roman"/>
          <w:sz w:val="28"/>
          <w:szCs w:val="28"/>
          <w:lang w:val="kk-KZ"/>
        </w:rPr>
        <w:t>»</w:t>
      </w:r>
      <w:r w:rsidRPr="002F056D">
        <w:rPr>
          <w:rFonts w:ascii="Times New Roman" w:hAnsi="Times New Roman" w:cs="Times New Roman"/>
          <w:sz w:val="28"/>
          <w:szCs w:val="28"/>
          <w:lang w:val="kk-KZ"/>
        </w:rPr>
        <w:t xml:space="preserve"> тұжырымдама</w:t>
      </w:r>
      <w:r>
        <w:rPr>
          <w:rFonts w:ascii="Times New Roman" w:hAnsi="Times New Roman" w:cs="Times New Roman"/>
          <w:sz w:val="28"/>
          <w:szCs w:val="28"/>
          <w:lang w:val="kk-KZ"/>
        </w:rPr>
        <w:t>сы</w:t>
      </w:r>
      <w:r w:rsidRPr="002F056D">
        <w:rPr>
          <w:rFonts w:ascii="Times New Roman" w:hAnsi="Times New Roman" w:cs="Times New Roman"/>
          <w:sz w:val="28"/>
          <w:szCs w:val="28"/>
          <w:lang w:val="kk-KZ"/>
        </w:rPr>
        <w:t xml:space="preserve"> белгілі бір шығындарды таңдалған объектіге тікелей немесе жанама түрде жатқызуды білдіреді.</w:t>
      </w:r>
      <w:r>
        <w:rPr>
          <w:rFonts w:ascii="Times New Roman" w:hAnsi="Times New Roman" w:cs="Times New Roman"/>
          <w:sz w:val="28"/>
          <w:szCs w:val="28"/>
          <w:lang w:val="kk-KZ"/>
        </w:rPr>
        <w:t xml:space="preserve"> </w:t>
      </w:r>
      <w:r w:rsidRPr="00E85B0C">
        <w:rPr>
          <w:rFonts w:ascii="Times New Roman" w:hAnsi="Times New Roman" w:cs="Times New Roman"/>
          <w:sz w:val="28"/>
          <w:szCs w:val="28"/>
          <w:lang w:val="kk-KZ"/>
        </w:rPr>
        <w:t xml:space="preserve">Дәлірек айтқанда, кешенді өндірісі бар шаруашылық субъектілерінде өз жұмысын тоқтаусыз істетуі үшін маңызды шығындар жұмсалады, бірақ оларды белгілі бір объектіге </w:t>
      </w:r>
      <w:r w:rsidR="002F402E" w:rsidRPr="00E85B0C">
        <w:rPr>
          <w:rFonts w:ascii="Times New Roman" w:hAnsi="Times New Roman" w:cs="Times New Roman"/>
          <w:sz w:val="28"/>
          <w:szCs w:val="28"/>
          <w:lang w:val="kk-KZ"/>
        </w:rPr>
        <w:t xml:space="preserve">тікелей </w:t>
      </w:r>
      <w:r w:rsidRPr="00E85B0C">
        <w:rPr>
          <w:rFonts w:ascii="Times New Roman" w:hAnsi="Times New Roman" w:cs="Times New Roman"/>
          <w:sz w:val="28"/>
          <w:szCs w:val="28"/>
          <w:lang w:val="kk-KZ"/>
        </w:rPr>
        <w:t>жатқызуға болмайды</w:t>
      </w:r>
      <w:r w:rsidRPr="00C073A1">
        <w:rPr>
          <w:rFonts w:ascii="Times New Roman" w:hAnsi="Times New Roman" w:cs="Times New Roman"/>
          <w:sz w:val="28"/>
          <w:szCs w:val="28"/>
          <w:lang w:val="kk-KZ"/>
        </w:rPr>
        <w:t>.</w:t>
      </w:r>
    </w:p>
    <w:p w:rsidR="00AB27C2" w:rsidRDefault="00AB27C2" w:rsidP="008959B0">
      <w:pPr>
        <w:spacing w:after="0" w:line="240" w:lineRule="auto"/>
        <w:ind w:firstLine="567"/>
        <w:jc w:val="both"/>
        <w:rPr>
          <w:rFonts w:ascii="Times New Roman" w:hAnsi="Times New Roman" w:cs="Times New Roman"/>
          <w:sz w:val="28"/>
          <w:szCs w:val="28"/>
          <w:lang w:val="kk-KZ"/>
        </w:rPr>
      </w:pPr>
      <w:r w:rsidRPr="00825B5B">
        <w:rPr>
          <w:rFonts w:ascii="Times New Roman" w:hAnsi="Times New Roman" w:cs="Times New Roman"/>
          <w:sz w:val="28"/>
          <w:szCs w:val="28"/>
          <w:lang w:val="kk-KZ"/>
        </w:rPr>
        <w:t xml:space="preserve">АВС бойынша </w:t>
      </w:r>
      <w:r w:rsidRPr="00E81920">
        <w:rPr>
          <w:rFonts w:ascii="Times New Roman" w:hAnsi="Times New Roman" w:cs="Times New Roman"/>
          <w:sz w:val="28"/>
          <w:szCs w:val="28"/>
          <w:lang w:val="kk-KZ"/>
        </w:rPr>
        <w:t>жанама</w:t>
      </w:r>
      <w:r w:rsidRPr="00825B5B">
        <w:rPr>
          <w:rFonts w:ascii="Times New Roman" w:hAnsi="Times New Roman" w:cs="Times New Roman"/>
          <w:sz w:val="28"/>
          <w:szCs w:val="28"/>
          <w:lang w:val="kk-KZ"/>
        </w:rPr>
        <w:t xml:space="preserve"> шығыстарды бөлу әдістемесін қолдануды біз әрбір өндірілетін өнімнің өзіндік құнын дәлірек есептеуге әкелетін қосымша ретінде ойластырдық. </w:t>
      </w:r>
      <w:r w:rsidRPr="00582D30">
        <w:rPr>
          <w:rFonts w:ascii="Times New Roman" w:hAnsi="Times New Roman" w:cs="Times New Roman"/>
          <w:sz w:val="28"/>
          <w:szCs w:val="28"/>
          <w:lang w:val="kk-KZ"/>
        </w:rPr>
        <w:t xml:space="preserve">Нормативтік </w:t>
      </w:r>
      <w:r w:rsidRPr="00E81920">
        <w:rPr>
          <w:rFonts w:ascii="Times New Roman" w:hAnsi="Times New Roman" w:cs="Times New Roman"/>
          <w:sz w:val="28"/>
          <w:szCs w:val="28"/>
          <w:lang w:val="kk-KZ"/>
        </w:rPr>
        <w:t>калькуляция</w:t>
      </w:r>
      <w:r w:rsidRPr="00582D30">
        <w:rPr>
          <w:rFonts w:ascii="Times New Roman" w:hAnsi="Times New Roman" w:cs="Times New Roman"/>
          <w:sz w:val="28"/>
          <w:szCs w:val="28"/>
          <w:lang w:val="kk-KZ"/>
        </w:rPr>
        <w:t xml:space="preserve"> бекітілген нормалар мен стандарттарды қолдануға негізделген болса, онда бұл кәсіпорынның</w:t>
      </w:r>
      <w:r>
        <w:rPr>
          <w:rFonts w:ascii="Times New Roman" w:hAnsi="Times New Roman" w:cs="Times New Roman"/>
          <w:sz w:val="28"/>
          <w:szCs w:val="28"/>
          <w:lang w:val="kk-KZ"/>
        </w:rPr>
        <w:t xml:space="preserve"> тиісті бөлімшелердегі</w:t>
      </w:r>
      <w:r w:rsidRPr="00582D30">
        <w:rPr>
          <w:rFonts w:ascii="Times New Roman" w:hAnsi="Times New Roman" w:cs="Times New Roman"/>
          <w:sz w:val="28"/>
          <w:szCs w:val="28"/>
          <w:lang w:val="kk-KZ"/>
        </w:rPr>
        <w:t xml:space="preserve"> жекелеген басшыларының жұмысын және жауапкершілік дәрежесін бағалауға мүмкіндік береді.</w:t>
      </w:r>
      <w:r w:rsidR="008959B0" w:rsidRPr="008959B0">
        <w:rPr>
          <w:rFonts w:ascii="Times New Roman" w:hAnsi="Times New Roman" w:cs="Times New Roman"/>
          <w:b/>
          <w:sz w:val="28"/>
          <w:szCs w:val="28"/>
          <w:highlight w:val="cyan"/>
          <w:u w:val="single"/>
          <w:lang w:val="kk-KZ"/>
        </w:rPr>
        <w:t xml:space="preserve"> </w:t>
      </w:r>
    </w:p>
    <w:p w:rsidR="00AD7254" w:rsidRDefault="00FE47E6" w:rsidP="00AD725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Ата-енелік</w:t>
      </w:r>
      <w:r w:rsidRPr="001159DB">
        <w:rPr>
          <w:rFonts w:ascii="Times New Roman" w:hAnsi="Times New Roman" w:cs="Times New Roman"/>
          <w:sz w:val="28"/>
          <w:szCs w:val="28"/>
          <w:lang w:val="kk-KZ"/>
        </w:rPr>
        <w:t xml:space="preserve"> табындар жеткіліксіз болған жағдайда, көптеген құс фабрикалары инкубациялық жұмыртқаларды сатып алуға мәжбүр болад</w:t>
      </w:r>
      <w:r>
        <w:rPr>
          <w:rFonts w:ascii="Times New Roman" w:hAnsi="Times New Roman" w:cs="Times New Roman"/>
          <w:sz w:val="28"/>
          <w:szCs w:val="28"/>
          <w:lang w:val="kk-KZ"/>
        </w:rPr>
        <w:t>ы, оларды да шығындар есебінде дұрыс есепке алған жөн</w:t>
      </w:r>
      <w:r w:rsidRPr="001159D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85B0C">
        <w:rPr>
          <w:rFonts w:ascii="Times New Roman" w:hAnsi="Times New Roman" w:cs="Times New Roman"/>
          <w:sz w:val="28"/>
          <w:szCs w:val="28"/>
          <w:lang w:val="kk-KZ"/>
        </w:rPr>
        <w:t>Зерттелетін кәсіпорынның есеп саясатына сәйкес бұл шығындар тиісті цехтар бойынша тікелей шығындар ретінде есепке алынады және тікелей ӨӨҚ-на  апарылады</w:t>
      </w:r>
      <w:r>
        <w:rPr>
          <w:rFonts w:ascii="Times New Roman" w:hAnsi="Times New Roman" w:cs="Times New Roman"/>
          <w:sz w:val="28"/>
          <w:szCs w:val="28"/>
          <w:lang w:val="kk-KZ"/>
        </w:rPr>
        <w:t>.</w:t>
      </w:r>
      <w:r w:rsidRPr="006C08D3">
        <w:rPr>
          <w:rFonts w:ascii="Times New Roman" w:hAnsi="Times New Roman" w:cs="Times New Roman"/>
          <w:sz w:val="28"/>
          <w:szCs w:val="28"/>
          <w:lang w:val="kk-KZ"/>
        </w:rPr>
        <w:t xml:space="preserve"> </w:t>
      </w:r>
      <w:r w:rsidR="00AD7254">
        <w:rPr>
          <w:rFonts w:ascii="Times New Roman" w:hAnsi="Times New Roman" w:cs="Times New Roman"/>
          <w:sz w:val="28"/>
          <w:szCs w:val="28"/>
          <w:lang w:val="kk-KZ"/>
        </w:rPr>
        <w:t xml:space="preserve">Дәл </w:t>
      </w:r>
      <w:r w:rsidR="00AD7254" w:rsidRPr="00D362A5">
        <w:rPr>
          <w:rFonts w:ascii="Times New Roman" w:hAnsi="Times New Roman" w:cs="Times New Roman"/>
          <w:sz w:val="28"/>
          <w:szCs w:val="28"/>
          <w:lang w:val="kk-KZ"/>
        </w:rPr>
        <w:t>мұндай асыл тұқымды материалдарды сатып алуға нормативтік шығындарды белгілеу</w:t>
      </w:r>
      <w:r w:rsidR="00AD7254">
        <w:rPr>
          <w:rFonts w:ascii="Times New Roman" w:hAnsi="Times New Roman" w:cs="Times New Roman"/>
          <w:sz w:val="28"/>
          <w:szCs w:val="28"/>
          <w:lang w:val="kk-KZ"/>
        </w:rPr>
        <w:t xml:space="preserve"> өте күрделі</w:t>
      </w:r>
      <w:r w:rsidR="00AD7254" w:rsidRPr="00D362A5">
        <w:rPr>
          <w:rFonts w:ascii="Times New Roman" w:hAnsi="Times New Roman" w:cs="Times New Roman"/>
          <w:sz w:val="28"/>
          <w:szCs w:val="28"/>
          <w:lang w:val="kk-KZ"/>
        </w:rPr>
        <w:t>, өйткені инфляцияның, валюта бағамының және басқалардың әсері бұл жұмысты қиындатады.</w:t>
      </w:r>
    </w:p>
    <w:p w:rsidR="00FE47E6" w:rsidRDefault="00FE47E6" w:rsidP="00FE47E6">
      <w:pPr>
        <w:spacing w:after="0" w:line="240" w:lineRule="auto"/>
        <w:ind w:firstLine="567"/>
        <w:jc w:val="both"/>
        <w:rPr>
          <w:rFonts w:ascii="Times New Roman" w:hAnsi="Times New Roman" w:cs="Times New Roman"/>
          <w:b/>
          <w:sz w:val="28"/>
          <w:szCs w:val="28"/>
          <w:highlight w:val="cyan"/>
          <w:u w:val="single"/>
          <w:lang w:val="kk-KZ"/>
        </w:rPr>
      </w:pPr>
      <w:r w:rsidRPr="00E85B0C">
        <w:rPr>
          <w:rFonts w:ascii="Times New Roman" w:hAnsi="Times New Roman" w:cs="Times New Roman"/>
          <w:sz w:val="28"/>
          <w:szCs w:val="28"/>
          <w:lang w:val="kk-KZ"/>
        </w:rPr>
        <w:t>Өкінішке орай</w:t>
      </w:r>
      <w:r>
        <w:rPr>
          <w:rFonts w:ascii="Times New Roman" w:hAnsi="Times New Roman" w:cs="Times New Roman"/>
          <w:sz w:val="28"/>
          <w:szCs w:val="28"/>
          <w:lang w:val="kk-KZ"/>
        </w:rPr>
        <w:t xml:space="preserve">, кейбір құс фабрикаларында осы шығындарды көмекші материалдар деп есепке алынатынын да анықтадық. </w:t>
      </w:r>
      <w:r w:rsidRPr="00E85B0C">
        <w:rPr>
          <w:rFonts w:ascii="Times New Roman" w:hAnsi="Times New Roman" w:cs="Times New Roman"/>
          <w:sz w:val="28"/>
          <w:szCs w:val="28"/>
          <w:lang w:val="kk-KZ"/>
        </w:rPr>
        <w:t>Бұл шығындарды тікелей және жанама болып бөлу кезінде бұрмалануды болдырмау үшін шығыстарды әдістемелік ұсынымдарға сай жіктеудің қажеттілігін тағы бір рет көрсетеді</w:t>
      </w:r>
      <w:r w:rsidRPr="004A4C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4789A" w:rsidRDefault="004C785B" w:rsidP="0034789A">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А. Шигаев өз жұмысында [1</w:t>
      </w:r>
      <w:r w:rsidR="00170730">
        <w:rPr>
          <w:rFonts w:ascii="Times New Roman" w:eastAsia="TimesNewRomanPSMT" w:hAnsi="Times New Roman" w:cs="Times New Roman"/>
          <w:sz w:val="28"/>
          <w:szCs w:val="28"/>
          <w:lang w:val="kk-KZ"/>
        </w:rPr>
        <w:t>27</w:t>
      </w:r>
      <w:r w:rsidR="0034789A" w:rsidRPr="00701F4A">
        <w:rPr>
          <w:rFonts w:ascii="Times New Roman" w:eastAsia="TimesNewRomanPSMT" w:hAnsi="Times New Roman" w:cs="Times New Roman"/>
          <w:sz w:val="28"/>
          <w:szCs w:val="28"/>
          <w:lang w:val="kk-KZ"/>
        </w:rPr>
        <w:t>] АВС</w:t>
      </w:r>
      <w:r w:rsidR="0034789A">
        <w:rPr>
          <w:rFonts w:ascii="Times New Roman" w:eastAsia="TimesNewRomanPSMT" w:hAnsi="Times New Roman" w:cs="Times New Roman"/>
          <w:sz w:val="28"/>
          <w:szCs w:val="28"/>
          <w:lang w:val="kk-KZ"/>
        </w:rPr>
        <w:t xml:space="preserve"> жүйесін</w:t>
      </w:r>
      <w:r w:rsidR="0034789A" w:rsidRPr="00701F4A">
        <w:rPr>
          <w:rFonts w:ascii="Times New Roman" w:eastAsia="TimesNewRomanPSMT" w:hAnsi="Times New Roman" w:cs="Times New Roman"/>
          <w:sz w:val="28"/>
          <w:szCs w:val="28"/>
          <w:lang w:val="kk-KZ"/>
        </w:rPr>
        <w:t xml:space="preserve"> қолдану кезінде шығындарды есепке алу үшін ш</w:t>
      </w:r>
      <w:r w:rsidR="0034789A">
        <w:rPr>
          <w:rFonts w:ascii="Times New Roman" w:eastAsia="TimesNewRomanPSMT" w:hAnsi="Times New Roman" w:cs="Times New Roman"/>
          <w:sz w:val="28"/>
          <w:szCs w:val="28"/>
          <w:lang w:val="kk-KZ"/>
        </w:rPr>
        <w:t>оттардың екі тобын құруды ұсынған</w:t>
      </w:r>
      <w:r w:rsidR="0034789A" w:rsidRPr="00701F4A">
        <w:rPr>
          <w:rFonts w:ascii="Times New Roman" w:eastAsia="TimesNewRomanPSMT" w:hAnsi="Times New Roman" w:cs="Times New Roman"/>
          <w:sz w:val="28"/>
          <w:szCs w:val="28"/>
          <w:lang w:val="kk-KZ"/>
        </w:rPr>
        <w:t>.</w:t>
      </w:r>
      <w:r w:rsidR="0034789A">
        <w:rPr>
          <w:rFonts w:ascii="Times New Roman" w:eastAsia="TimesNewRomanPSMT" w:hAnsi="Times New Roman" w:cs="Times New Roman"/>
          <w:sz w:val="28"/>
          <w:szCs w:val="28"/>
          <w:lang w:val="kk-KZ"/>
        </w:rPr>
        <w:t xml:space="preserve"> Осы зерттеуші жауапкершілік орталықтары мен ресурстар есебін жүргізу үшін шоттардың бір тобын, ал қызмет түрлері бойынша шығындарды есептеу мақсатында шоттардың екінші тобын ашуды ұсынған.  Ұсынылған шоттардың бірінші тобы әдеттегі бухгалтерлік есеп мақсаттары үшін қолданылса, екінші тобы </w:t>
      </w:r>
      <w:r w:rsidR="0034789A" w:rsidRPr="00A0101C">
        <w:rPr>
          <w:rFonts w:ascii="Times New Roman" w:eastAsia="TimesNewRomanPSMT" w:hAnsi="Times New Roman" w:cs="Times New Roman"/>
          <w:sz w:val="28"/>
          <w:szCs w:val="28"/>
          <w:lang w:val="kk-KZ"/>
        </w:rPr>
        <w:t xml:space="preserve">– </w:t>
      </w:r>
      <w:r w:rsidR="0034789A">
        <w:rPr>
          <w:rFonts w:ascii="Times New Roman" w:eastAsia="TimesNewRomanPSMT" w:hAnsi="Times New Roman" w:cs="Times New Roman"/>
          <w:sz w:val="28"/>
          <w:szCs w:val="28"/>
          <w:lang w:val="kk-KZ"/>
        </w:rPr>
        <w:t xml:space="preserve"> ұйымда АВС жүйесін қолдану үшін пайдаланылады.</w:t>
      </w:r>
    </w:p>
    <w:p w:rsidR="0034789A" w:rsidRDefault="0034789A" w:rsidP="0034789A">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Бухгалтерлік есеп шоттарының екі тобын пайдалануды ұсынған зерттеушінің түпкі ойы </w:t>
      </w:r>
      <w:r w:rsidRPr="00F4691A">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кәдуілгі есеп жүргізу мақсаттарын АВС жүйесінің міндеттерімен шатастырмау. </w:t>
      </w:r>
    </w:p>
    <w:p w:rsidR="0034789A" w:rsidRPr="00560193" w:rsidRDefault="0034789A" w:rsidP="0034789A">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Аталмыш жүйені қолдану  ең алдымен негізгі (тікелей) және жанама шығындарды бөліп көрсетуді қажет ететінін естен шығармау керек. Отанд</w:t>
      </w:r>
      <w:r w:rsidRPr="0097381E">
        <w:rPr>
          <w:rFonts w:ascii="Times New Roman" w:eastAsia="TimesNewRomanPSMT" w:hAnsi="Times New Roman" w:cs="Times New Roman"/>
          <w:sz w:val="28"/>
          <w:szCs w:val="28"/>
          <w:lang w:val="kk-KZ"/>
        </w:rPr>
        <w:t xml:space="preserve">ық бухгалтерлік есеп тәжірибесінде </w:t>
      </w:r>
      <w:r>
        <w:rPr>
          <w:rFonts w:ascii="Times New Roman" w:eastAsia="TimesNewRomanPSMT" w:hAnsi="Times New Roman" w:cs="Times New Roman"/>
          <w:sz w:val="28"/>
          <w:szCs w:val="28"/>
          <w:lang w:val="kk-KZ"/>
        </w:rPr>
        <w:t>толық өзіндік құнды қалыптастыру үшін барлық тікелей шығындар 8</w:t>
      </w:r>
      <w:r w:rsidRPr="007B2B3E">
        <w:rPr>
          <w:rFonts w:ascii="Times New Roman" w:eastAsia="TimesNewRomanPSMT" w:hAnsi="Times New Roman" w:cs="Times New Roman"/>
          <w:sz w:val="28"/>
          <w:szCs w:val="28"/>
          <w:lang w:val="kk-KZ"/>
        </w:rPr>
        <w:t>110</w:t>
      </w:r>
      <w:r w:rsidRPr="0097381E">
        <w:rPr>
          <w:rFonts w:ascii="Times New Roman" w:eastAsia="TimesNewRomanPSMT" w:hAnsi="Times New Roman" w:cs="Times New Roman"/>
          <w:sz w:val="28"/>
          <w:szCs w:val="28"/>
          <w:lang w:val="kk-KZ"/>
        </w:rPr>
        <w:t xml:space="preserve"> «Негізгі өндіріс» </w:t>
      </w:r>
      <w:r>
        <w:rPr>
          <w:rFonts w:ascii="Times New Roman" w:eastAsia="TimesNewRomanPSMT" w:hAnsi="Times New Roman" w:cs="Times New Roman"/>
          <w:sz w:val="28"/>
          <w:szCs w:val="28"/>
          <w:lang w:val="kk-KZ"/>
        </w:rPr>
        <w:t xml:space="preserve">және </w:t>
      </w:r>
      <w:r w:rsidRPr="007B2B3E">
        <w:rPr>
          <w:rFonts w:ascii="Times New Roman" w:eastAsia="TimesNewRomanPSMT" w:hAnsi="Times New Roman" w:cs="Times New Roman"/>
          <w:sz w:val="28"/>
          <w:szCs w:val="28"/>
          <w:lang w:val="kk-KZ"/>
        </w:rPr>
        <w:t>8310 «</w:t>
      </w:r>
      <w:r>
        <w:rPr>
          <w:rFonts w:ascii="Times New Roman" w:eastAsia="TimesNewRomanPSMT" w:hAnsi="Times New Roman" w:cs="Times New Roman"/>
          <w:sz w:val="28"/>
          <w:szCs w:val="28"/>
          <w:lang w:val="kk-KZ"/>
        </w:rPr>
        <w:t>Көмекші өндіріс</w:t>
      </w:r>
      <w:r w:rsidRPr="007B2B3E">
        <w:rPr>
          <w:rFonts w:ascii="Times New Roman" w:eastAsia="TimesNewRomanPSMT" w:hAnsi="Times New Roman" w:cs="Times New Roman"/>
          <w:sz w:val="28"/>
          <w:szCs w:val="28"/>
          <w:lang w:val="kk-KZ"/>
        </w:rPr>
        <w:t>»</w:t>
      </w:r>
      <w:r w:rsidRPr="0097381E">
        <w:rPr>
          <w:rFonts w:ascii="Times New Roman" w:eastAsia="TimesNewRomanPSMT" w:hAnsi="Times New Roman" w:cs="Times New Roman"/>
          <w:sz w:val="28"/>
          <w:szCs w:val="28"/>
          <w:lang w:val="kk-KZ"/>
        </w:rPr>
        <w:t xml:space="preserve"> шоттарында есепке алынады</w:t>
      </w:r>
      <w:r>
        <w:rPr>
          <w:rFonts w:ascii="Times New Roman" w:eastAsia="TimesNewRomanPSMT" w:hAnsi="Times New Roman" w:cs="Times New Roman"/>
          <w:sz w:val="28"/>
          <w:szCs w:val="28"/>
          <w:lang w:val="kk-KZ"/>
        </w:rPr>
        <w:t xml:space="preserve">. Ал бүкіл жанама шығындар </w:t>
      </w:r>
      <w:r w:rsidRPr="0097381E">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8410 «</w:t>
      </w:r>
      <w:r w:rsidR="007C746F">
        <w:rPr>
          <w:rFonts w:ascii="Times New Roman" w:eastAsia="TimesNewRomanPSMT" w:hAnsi="Times New Roman" w:cs="Times New Roman"/>
          <w:sz w:val="28"/>
          <w:szCs w:val="28"/>
          <w:lang w:val="kk-KZ"/>
        </w:rPr>
        <w:t>Жүкқұжат шығыстары</w:t>
      </w:r>
      <w:r>
        <w:rPr>
          <w:rFonts w:ascii="Times New Roman" w:eastAsia="TimesNewRomanPSMT" w:hAnsi="Times New Roman" w:cs="Times New Roman"/>
          <w:sz w:val="28"/>
          <w:szCs w:val="28"/>
          <w:lang w:val="kk-KZ"/>
        </w:rPr>
        <w:t>» шоттарында алдын</w:t>
      </w:r>
      <w:r w:rsidRPr="00560193">
        <w:rPr>
          <w:rFonts w:ascii="Times New Roman" w:eastAsia="TimesNewRomanPSMT" w:hAnsi="Times New Roman" w:cs="Times New Roman"/>
          <w:sz w:val="28"/>
          <w:szCs w:val="28"/>
          <w:lang w:val="kk-KZ"/>
        </w:rPr>
        <w:t xml:space="preserve">-ала </w:t>
      </w:r>
      <w:r>
        <w:rPr>
          <w:rFonts w:ascii="Times New Roman" w:eastAsia="TimesNewRomanPSMT" w:hAnsi="Times New Roman" w:cs="Times New Roman"/>
          <w:sz w:val="28"/>
          <w:szCs w:val="28"/>
          <w:lang w:val="kk-KZ"/>
        </w:rPr>
        <w:t>жинақталып тіркелінеді. Әдетте бұл шотта негізгі өндірістің де, көмекші өндірістердің де, сондай</w:t>
      </w:r>
      <w:r w:rsidRPr="00560193">
        <w:rPr>
          <w:rFonts w:ascii="Times New Roman" w:eastAsia="TimesNewRomanPSMT" w:hAnsi="Times New Roman" w:cs="Times New Roman"/>
          <w:sz w:val="28"/>
          <w:szCs w:val="28"/>
          <w:lang w:val="kk-KZ"/>
        </w:rPr>
        <w:t>-а</w:t>
      </w:r>
      <w:r>
        <w:rPr>
          <w:rFonts w:ascii="Times New Roman" w:eastAsia="TimesNewRomanPSMT" w:hAnsi="Times New Roman" w:cs="Times New Roman"/>
          <w:sz w:val="28"/>
          <w:szCs w:val="28"/>
          <w:lang w:val="kk-KZ"/>
        </w:rPr>
        <w:t xml:space="preserve">қ өз өндірісінің жартылай фабрикаттары бойынша да </w:t>
      </w:r>
      <w:r w:rsidRPr="00560193">
        <w:rPr>
          <w:rFonts w:ascii="Times New Roman" w:eastAsia="TimesNewRomanPSMT" w:hAnsi="Times New Roman" w:cs="Times New Roman"/>
          <w:sz w:val="28"/>
          <w:szCs w:val="28"/>
          <w:lang w:val="kk-KZ"/>
        </w:rPr>
        <w:t>жанама шы</w:t>
      </w:r>
      <w:r>
        <w:rPr>
          <w:rFonts w:ascii="Times New Roman" w:eastAsia="TimesNewRomanPSMT" w:hAnsi="Times New Roman" w:cs="Times New Roman"/>
          <w:sz w:val="28"/>
          <w:szCs w:val="28"/>
          <w:lang w:val="kk-KZ"/>
        </w:rPr>
        <w:t>ғ</w:t>
      </w:r>
      <w:r w:rsidRPr="00560193">
        <w:rPr>
          <w:rFonts w:ascii="Times New Roman" w:eastAsia="TimesNewRomanPSMT" w:hAnsi="Times New Roman" w:cs="Times New Roman"/>
          <w:sz w:val="28"/>
          <w:szCs w:val="28"/>
          <w:lang w:val="kk-KZ"/>
        </w:rPr>
        <w:t>ындары</w:t>
      </w:r>
      <w:r>
        <w:rPr>
          <w:rFonts w:ascii="Times New Roman" w:eastAsia="TimesNewRomanPSMT" w:hAnsi="Times New Roman" w:cs="Times New Roman"/>
          <w:sz w:val="28"/>
          <w:szCs w:val="28"/>
          <w:lang w:val="kk-KZ"/>
        </w:rPr>
        <w:t xml:space="preserve"> есепке алынып жинақталады.</w:t>
      </w:r>
    </w:p>
    <w:p w:rsidR="0034789A" w:rsidRDefault="0034789A" w:rsidP="0034789A">
      <w:pPr>
        <w:spacing w:after="0" w:line="240" w:lineRule="auto"/>
        <w:ind w:firstLine="567"/>
        <w:jc w:val="both"/>
        <w:rPr>
          <w:rFonts w:ascii="Times New Roman" w:eastAsia="TimesNewRomanPSMT" w:hAnsi="Times New Roman" w:cs="Times New Roman"/>
          <w:sz w:val="28"/>
          <w:szCs w:val="28"/>
          <w:lang w:val="kk-KZ"/>
        </w:rPr>
      </w:pPr>
      <w:r w:rsidRPr="002C5A59">
        <w:rPr>
          <w:rFonts w:ascii="Times New Roman" w:hAnsi="Times New Roman" w:cs="Times New Roman"/>
          <w:sz w:val="28"/>
          <w:szCs w:val="28"/>
          <w:lang w:val="kk-KZ"/>
        </w:rPr>
        <w:t>Біз</w:t>
      </w:r>
      <w:r>
        <w:rPr>
          <w:rFonts w:ascii="Times New Roman" w:hAnsi="Times New Roman" w:cs="Times New Roman"/>
          <w:sz w:val="28"/>
          <w:szCs w:val="28"/>
          <w:lang w:val="kk-KZ"/>
        </w:rPr>
        <w:t xml:space="preserve"> зерттелген кұс фабрикалардың негізгі өндірістік цехтарын негізге алып, бухгалтерлік есептегі </w:t>
      </w:r>
      <w:r>
        <w:rPr>
          <w:rFonts w:ascii="Times New Roman" w:eastAsia="TimesNewRomanPSMT" w:hAnsi="Times New Roman" w:cs="Times New Roman"/>
          <w:sz w:val="28"/>
          <w:szCs w:val="28"/>
          <w:lang w:val="kk-KZ"/>
        </w:rPr>
        <w:t>8</w:t>
      </w:r>
      <w:r w:rsidRPr="007B2B3E">
        <w:rPr>
          <w:rFonts w:ascii="Times New Roman" w:eastAsia="TimesNewRomanPSMT" w:hAnsi="Times New Roman" w:cs="Times New Roman"/>
          <w:sz w:val="28"/>
          <w:szCs w:val="28"/>
          <w:lang w:val="kk-KZ"/>
        </w:rPr>
        <w:t>110</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шотына келесідей бірінші реттік субшоттар</w:t>
      </w:r>
      <w:r w:rsidR="00695AA0">
        <w:rPr>
          <w:rFonts w:ascii="Times New Roman" w:eastAsia="TimesNewRomanPSMT" w:hAnsi="Times New Roman" w:cs="Times New Roman"/>
          <w:sz w:val="28"/>
          <w:szCs w:val="28"/>
          <w:lang w:val="kk-KZ"/>
        </w:rPr>
        <w:t xml:space="preserve"> шоттар</w:t>
      </w:r>
      <w:r>
        <w:rPr>
          <w:rFonts w:ascii="Times New Roman" w:eastAsia="TimesNewRomanPSMT" w:hAnsi="Times New Roman" w:cs="Times New Roman"/>
          <w:sz w:val="28"/>
          <w:szCs w:val="28"/>
          <w:lang w:val="kk-KZ"/>
        </w:rPr>
        <w:t xml:space="preserve"> ашуды ұсынамыз:</w:t>
      </w:r>
    </w:p>
    <w:p w:rsidR="0034789A" w:rsidRDefault="0034789A" w:rsidP="0034789A">
      <w:pPr>
        <w:spacing w:after="0" w:line="240" w:lineRule="auto"/>
        <w:ind w:firstLine="567"/>
        <w:jc w:val="both"/>
        <w:rPr>
          <w:rFonts w:ascii="Times New Roman" w:eastAsia="TimesNewRomanPSMT" w:hAnsi="Times New Roman" w:cs="Times New Roman"/>
          <w:sz w:val="28"/>
          <w:szCs w:val="28"/>
          <w:lang w:val="kk-KZ"/>
        </w:rPr>
      </w:pPr>
      <w:r w:rsidRPr="00560D48">
        <w:rPr>
          <w:rFonts w:ascii="Times New Roman" w:hAnsi="Times New Roman" w:cs="Times New Roman"/>
          <w:sz w:val="28"/>
          <w:szCs w:val="28"/>
          <w:lang w:val="kk-KZ"/>
        </w:rPr>
        <w:t xml:space="preserve">– </w:t>
      </w:r>
      <w:r w:rsidR="007C746F">
        <w:rPr>
          <w:rFonts w:ascii="Times New Roman" w:eastAsia="TimesNewRomanPSMT" w:hAnsi="Times New Roman" w:cs="Times New Roman"/>
          <w:sz w:val="28"/>
          <w:szCs w:val="28"/>
          <w:lang w:val="kk-KZ"/>
        </w:rPr>
        <w:t>811</w:t>
      </w:r>
      <w:r>
        <w:rPr>
          <w:rFonts w:ascii="Times New Roman" w:eastAsia="TimesNewRomanPSMT" w:hAnsi="Times New Roman" w:cs="Times New Roman"/>
          <w:sz w:val="28"/>
          <w:szCs w:val="28"/>
          <w:lang w:val="kk-KZ"/>
        </w:rPr>
        <w:t>1</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 Бордақылаудағы бройлерлерді өсіру</w:t>
      </w:r>
      <w:r w:rsidRPr="0097381E">
        <w:rPr>
          <w:rFonts w:ascii="Times New Roman" w:eastAsia="TimesNewRomanPSMT" w:hAnsi="Times New Roman" w:cs="Times New Roman"/>
          <w:sz w:val="28"/>
          <w:szCs w:val="28"/>
          <w:lang w:val="kk-KZ"/>
        </w:rPr>
        <w:t>»</w:t>
      </w:r>
    </w:p>
    <w:p w:rsidR="0034789A" w:rsidRPr="00560D48" w:rsidRDefault="0034789A" w:rsidP="0034789A">
      <w:pPr>
        <w:spacing w:after="0" w:line="240" w:lineRule="auto"/>
        <w:ind w:firstLine="567"/>
        <w:jc w:val="both"/>
        <w:rPr>
          <w:rFonts w:ascii="Times New Roman" w:hAnsi="Times New Roman" w:cs="Times New Roman"/>
          <w:sz w:val="28"/>
          <w:szCs w:val="28"/>
          <w:lang w:val="kk-KZ"/>
        </w:rPr>
      </w:pPr>
      <w:r w:rsidRPr="00560D48">
        <w:rPr>
          <w:rFonts w:ascii="Times New Roman" w:hAnsi="Times New Roman" w:cs="Times New Roman"/>
          <w:sz w:val="28"/>
          <w:szCs w:val="28"/>
          <w:lang w:val="kk-KZ"/>
        </w:rPr>
        <w:t xml:space="preserve">– </w:t>
      </w:r>
      <w:r w:rsidR="007C746F">
        <w:rPr>
          <w:rFonts w:ascii="Times New Roman" w:eastAsia="TimesNewRomanPSMT" w:hAnsi="Times New Roman" w:cs="Times New Roman"/>
          <w:sz w:val="28"/>
          <w:szCs w:val="28"/>
          <w:lang w:val="kk-KZ"/>
        </w:rPr>
        <w:t>811</w:t>
      </w:r>
      <w:r>
        <w:rPr>
          <w:rFonts w:ascii="Times New Roman" w:eastAsia="TimesNewRomanPSMT" w:hAnsi="Times New Roman" w:cs="Times New Roman"/>
          <w:sz w:val="28"/>
          <w:szCs w:val="28"/>
          <w:lang w:val="kk-KZ"/>
        </w:rPr>
        <w:t>2</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 Жөндеу төлдерін өсіру</w:t>
      </w:r>
      <w:r w:rsidRPr="0097381E">
        <w:rPr>
          <w:rFonts w:ascii="Times New Roman" w:eastAsia="TimesNewRomanPSMT" w:hAnsi="Times New Roman" w:cs="Times New Roman"/>
          <w:sz w:val="28"/>
          <w:szCs w:val="28"/>
          <w:lang w:val="kk-KZ"/>
        </w:rPr>
        <w:t>»</w:t>
      </w:r>
    </w:p>
    <w:p w:rsidR="0034789A" w:rsidRPr="00560D48" w:rsidRDefault="0034789A" w:rsidP="0034789A">
      <w:pPr>
        <w:spacing w:after="0" w:line="240" w:lineRule="auto"/>
        <w:ind w:firstLine="567"/>
        <w:jc w:val="both"/>
        <w:rPr>
          <w:rFonts w:ascii="Times New Roman" w:hAnsi="Times New Roman" w:cs="Times New Roman"/>
          <w:sz w:val="28"/>
          <w:szCs w:val="28"/>
          <w:lang w:val="kk-KZ"/>
        </w:rPr>
      </w:pPr>
      <w:r w:rsidRPr="00560D48">
        <w:rPr>
          <w:rFonts w:ascii="Times New Roman" w:hAnsi="Times New Roman" w:cs="Times New Roman"/>
          <w:sz w:val="28"/>
          <w:szCs w:val="28"/>
          <w:lang w:val="kk-KZ"/>
        </w:rPr>
        <w:t xml:space="preserve">– </w:t>
      </w:r>
      <w:r w:rsidR="007C746F">
        <w:rPr>
          <w:rFonts w:ascii="Times New Roman" w:eastAsia="TimesNewRomanPSMT" w:hAnsi="Times New Roman" w:cs="Times New Roman"/>
          <w:sz w:val="28"/>
          <w:szCs w:val="28"/>
          <w:lang w:val="kk-KZ"/>
        </w:rPr>
        <w:t>811</w:t>
      </w:r>
      <w:r>
        <w:rPr>
          <w:rFonts w:ascii="Times New Roman" w:eastAsia="TimesNewRomanPSMT" w:hAnsi="Times New Roman" w:cs="Times New Roman"/>
          <w:sz w:val="28"/>
          <w:szCs w:val="28"/>
          <w:lang w:val="kk-KZ"/>
        </w:rPr>
        <w:t>3</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 Ата</w:t>
      </w:r>
      <w:r w:rsidRPr="00560193">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енелік табынды</w:t>
      </w:r>
      <w:r w:rsidR="003140CA">
        <w:rPr>
          <w:rFonts w:ascii="Times New Roman" w:eastAsia="TimesNewRomanPSMT" w:hAnsi="Times New Roman" w:cs="Times New Roman"/>
          <w:sz w:val="28"/>
          <w:szCs w:val="28"/>
          <w:lang w:val="kk-KZ"/>
        </w:rPr>
        <w:t xml:space="preserve"> күтіп</w:t>
      </w:r>
      <w:r w:rsidR="003140CA" w:rsidRPr="00560193">
        <w:rPr>
          <w:rFonts w:ascii="Times New Roman" w:eastAsia="TimesNewRomanPSMT" w:hAnsi="Times New Roman" w:cs="Times New Roman"/>
          <w:sz w:val="28"/>
          <w:szCs w:val="28"/>
          <w:lang w:val="kk-KZ"/>
        </w:rPr>
        <w:t>-</w:t>
      </w:r>
      <w:r w:rsidR="003140CA">
        <w:rPr>
          <w:rFonts w:ascii="Times New Roman" w:eastAsia="TimesNewRomanPSMT" w:hAnsi="Times New Roman" w:cs="Times New Roman"/>
          <w:sz w:val="28"/>
          <w:szCs w:val="28"/>
          <w:lang w:val="kk-KZ"/>
        </w:rPr>
        <w:t>бағу</w:t>
      </w:r>
      <w:r w:rsidRPr="0097381E">
        <w:rPr>
          <w:rFonts w:ascii="Times New Roman" w:eastAsia="TimesNewRomanPSMT" w:hAnsi="Times New Roman" w:cs="Times New Roman"/>
          <w:sz w:val="28"/>
          <w:szCs w:val="28"/>
          <w:lang w:val="kk-KZ"/>
        </w:rPr>
        <w:t>»</w:t>
      </w:r>
    </w:p>
    <w:p w:rsidR="0034789A" w:rsidRPr="00560D48" w:rsidRDefault="0034789A" w:rsidP="0034789A">
      <w:pPr>
        <w:spacing w:after="0" w:line="240" w:lineRule="auto"/>
        <w:ind w:firstLine="567"/>
        <w:jc w:val="both"/>
        <w:rPr>
          <w:rFonts w:ascii="Times New Roman" w:hAnsi="Times New Roman" w:cs="Times New Roman"/>
          <w:sz w:val="28"/>
          <w:szCs w:val="28"/>
          <w:lang w:val="kk-KZ"/>
        </w:rPr>
      </w:pPr>
      <w:r w:rsidRPr="00560D48">
        <w:rPr>
          <w:rFonts w:ascii="Times New Roman" w:hAnsi="Times New Roman" w:cs="Times New Roman"/>
          <w:sz w:val="28"/>
          <w:szCs w:val="28"/>
          <w:lang w:val="kk-KZ"/>
        </w:rPr>
        <w:t xml:space="preserve">– </w:t>
      </w:r>
      <w:r w:rsidR="007C746F">
        <w:rPr>
          <w:rFonts w:ascii="Times New Roman" w:eastAsia="TimesNewRomanPSMT" w:hAnsi="Times New Roman" w:cs="Times New Roman"/>
          <w:sz w:val="28"/>
          <w:szCs w:val="28"/>
          <w:lang w:val="kk-KZ"/>
        </w:rPr>
        <w:t>811</w:t>
      </w:r>
      <w:r>
        <w:rPr>
          <w:rFonts w:ascii="Times New Roman" w:eastAsia="TimesNewRomanPSMT" w:hAnsi="Times New Roman" w:cs="Times New Roman"/>
          <w:sz w:val="28"/>
          <w:szCs w:val="28"/>
          <w:lang w:val="kk-KZ"/>
        </w:rPr>
        <w:t>4</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 Бройлерлерді сою</w:t>
      </w:r>
      <w:r w:rsidRPr="0097381E">
        <w:rPr>
          <w:rFonts w:ascii="Times New Roman" w:eastAsia="TimesNewRomanPSMT" w:hAnsi="Times New Roman" w:cs="Times New Roman"/>
          <w:sz w:val="28"/>
          <w:szCs w:val="28"/>
          <w:lang w:val="kk-KZ"/>
        </w:rPr>
        <w:t>»</w:t>
      </w:r>
    </w:p>
    <w:p w:rsidR="0034789A" w:rsidRDefault="0034789A" w:rsidP="0034789A">
      <w:pPr>
        <w:spacing w:after="0" w:line="240" w:lineRule="auto"/>
        <w:ind w:firstLine="567"/>
        <w:jc w:val="both"/>
        <w:rPr>
          <w:rFonts w:ascii="Times New Roman" w:eastAsia="TimesNewRomanPSMT" w:hAnsi="Times New Roman" w:cs="Times New Roman"/>
          <w:sz w:val="28"/>
          <w:szCs w:val="28"/>
          <w:lang w:val="kk-KZ"/>
        </w:rPr>
      </w:pPr>
      <w:r w:rsidRPr="00560D48">
        <w:rPr>
          <w:rFonts w:ascii="Times New Roman" w:hAnsi="Times New Roman" w:cs="Times New Roman"/>
          <w:sz w:val="28"/>
          <w:szCs w:val="28"/>
          <w:lang w:val="kk-KZ"/>
        </w:rPr>
        <w:t xml:space="preserve">– </w:t>
      </w:r>
      <w:r w:rsidR="007C746F">
        <w:rPr>
          <w:rFonts w:ascii="Times New Roman" w:eastAsia="TimesNewRomanPSMT" w:hAnsi="Times New Roman" w:cs="Times New Roman"/>
          <w:sz w:val="28"/>
          <w:szCs w:val="28"/>
          <w:lang w:val="kk-KZ"/>
        </w:rPr>
        <w:t>811</w:t>
      </w:r>
      <w:r>
        <w:rPr>
          <w:rFonts w:ascii="Times New Roman" w:eastAsia="TimesNewRomanPSMT" w:hAnsi="Times New Roman" w:cs="Times New Roman"/>
          <w:sz w:val="28"/>
          <w:szCs w:val="28"/>
          <w:lang w:val="kk-KZ"/>
        </w:rPr>
        <w:t>5</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 Терең өңдеу цехы:</w:t>
      </w:r>
      <w:r w:rsidR="003B017F" w:rsidRPr="003B017F">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шұжықтар өндірісі</w:t>
      </w:r>
      <w:r w:rsidRPr="0097381E">
        <w:rPr>
          <w:rFonts w:ascii="Times New Roman" w:eastAsia="TimesNewRomanPSMT" w:hAnsi="Times New Roman" w:cs="Times New Roman"/>
          <w:sz w:val="28"/>
          <w:szCs w:val="28"/>
          <w:lang w:val="kk-KZ"/>
        </w:rPr>
        <w:t>»</w:t>
      </w:r>
      <w:r w:rsidR="00A012FB">
        <w:rPr>
          <w:rFonts w:ascii="Times New Roman" w:eastAsia="TimesNewRomanPSMT" w:hAnsi="Times New Roman" w:cs="Times New Roman"/>
          <w:sz w:val="28"/>
          <w:szCs w:val="28"/>
          <w:lang w:val="kk-KZ"/>
        </w:rPr>
        <w:t>.</w:t>
      </w:r>
    </w:p>
    <w:p w:rsidR="0034789A" w:rsidRPr="0034789A" w:rsidRDefault="0034789A" w:rsidP="0034789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w:t>
      </w:r>
      <w:r w:rsidRPr="00E01CD3">
        <w:rPr>
          <w:rFonts w:ascii="Times New Roman" w:hAnsi="Times New Roman" w:cs="Times New Roman"/>
          <w:sz w:val="28"/>
          <w:szCs w:val="28"/>
          <w:lang w:val="kk-KZ"/>
        </w:rPr>
        <w:t xml:space="preserve">, инкубациялық цехтарда </w:t>
      </w:r>
      <w:r>
        <w:rPr>
          <w:rFonts w:ascii="Times New Roman" w:hAnsi="Times New Roman" w:cs="Times New Roman"/>
          <w:sz w:val="28"/>
          <w:szCs w:val="28"/>
          <w:lang w:val="kk-KZ"/>
        </w:rPr>
        <w:t xml:space="preserve">шөже балапандар басып </w:t>
      </w:r>
      <w:r w:rsidRPr="00E01CD3">
        <w:rPr>
          <w:rFonts w:ascii="Times New Roman" w:hAnsi="Times New Roman" w:cs="Times New Roman"/>
          <w:sz w:val="28"/>
          <w:szCs w:val="28"/>
          <w:lang w:val="kk-KZ"/>
        </w:rPr>
        <w:t xml:space="preserve">шығарылатындықтан, </w:t>
      </w:r>
      <w:r>
        <w:rPr>
          <w:rFonts w:ascii="Times New Roman" w:hAnsi="Times New Roman" w:cs="Times New Roman"/>
          <w:sz w:val="28"/>
          <w:szCs w:val="28"/>
          <w:lang w:val="kk-KZ"/>
        </w:rPr>
        <w:t>оны негізгі өндірістердің бірі ретінде қарастырылмайты</w:t>
      </w:r>
      <w:r w:rsidRPr="00E01CD3">
        <w:rPr>
          <w:rFonts w:ascii="Times New Roman" w:hAnsi="Times New Roman" w:cs="Times New Roman"/>
          <w:sz w:val="28"/>
          <w:szCs w:val="28"/>
          <w:lang w:val="kk-KZ"/>
        </w:rPr>
        <w:t>нын айта кеткен жөн.</w:t>
      </w:r>
      <w:r>
        <w:rPr>
          <w:rFonts w:ascii="Times New Roman" w:hAnsi="Times New Roman" w:cs="Times New Roman"/>
          <w:sz w:val="28"/>
          <w:szCs w:val="28"/>
          <w:lang w:val="kk-KZ"/>
        </w:rPr>
        <w:t xml:space="preserve"> Бұл шөже балапандар бір тәуліктен кейін бордақылаудағы бройлер балапандарын өсіру цехына жіберілетіндіктен өз өндірісінің аралық өнімі болып табылатындығымен байланысты.</w:t>
      </w:r>
      <w:r w:rsidR="003B017F" w:rsidRPr="003B017F">
        <w:rPr>
          <w:rFonts w:ascii="Times New Roman" w:hAnsi="Times New Roman" w:cs="Times New Roman"/>
          <w:sz w:val="28"/>
          <w:szCs w:val="28"/>
          <w:lang w:val="kk-KZ"/>
        </w:rPr>
        <w:t xml:space="preserve"> </w:t>
      </w:r>
      <w:r w:rsidR="003B017F">
        <w:rPr>
          <w:rFonts w:ascii="Times New Roman" w:hAnsi="Times New Roman" w:cs="Times New Roman"/>
          <w:sz w:val="28"/>
          <w:szCs w:val="28"/>
          <w:lang w:val="kk-KZ"/>
        </w:rPr>
        <w:t>Инкубаториядағы барлық жұмсалатын шығындар</w:t>
      </w:r>
      <w:r w:rsidR="002D72B1">
        <w:rPr>
          <w:rFonts w:ascii="Times New Roman" w:hAnsi="Times New Roman" w:cs="Times New Roman"/>
          <w:sz w:val="28"/>
          <w:szCs w:val="28"/>
          <w:lang w:val="kk-KZ"/>
        </w:rPr>
        <w:t xml:space="preserve"> </w:t>
      </w:r>
      <w:r w:rsidR="002D72B1" w:rsidRPr="002D72B1">
        <w:rPr>
          <w:rFonts w:ascii="Times New Roman" w:hAnsi="Times New Roman" w:cs="Times New Roman"/>
          <w:sz w:val="28"/>
          <w:szCs w:val="28"/>
          <w:lang w:val="kk-KZ"/>
        </w:rPr>
        <w:t>8210 «</w:t>
      </w:r>
      <w:r w:rsidR="002D72B1">
        <w:rPr>
          <w:rFonts w:ascii="Times New Roman" w:hAnsi="Times New Roman" w:cs="Times New Roman"/>
          <w:sz w:val="28"/>
          <w:szCs w:val="28"/>
          <w:lang w:val="kk-KZ"/>
        </w:rPr>
        <w:t>Өз өндірісінің жартылай фабрикаттары</w:t>
      </w:r>
      <w:r w:rsidR="002D72B1" w:rsidRPr="002D72B1">
        <w:rPr>
          <w:rFonts w:ascii="Times New Roman" w:hAnsi="Times New Roman" w:cs="Times New Roman"/>
          <w:sz w:val="28"/>
          <w:szCs w:val="28"/>
          <w:lang w:val="kk-KZ"/>
        </w:rPr>
        <w:t>»</w:t>
      </w:r>
      <w:r w:rsidR="002D72B1">
        <w:rPr>
          <w:rFonts w:ascii="Times New Roman" w:hAnsi="Times New Roman" w:cs="Times New Roman"/>
          <w:sz w:val="28"/>
          <w:szCs w:val="28"/>
          <w:lang w:val="kk-KZ"/>
        </w:rPr>
        <w:t xml:space="preserve"> деген шотта жинақталады</w:t>
      </w:r>
      <w:r w:rsidR="00695AA0">
        <w:rPr>
          <w:rFonts w:ascii="Times New Roman" w:hAnsi="Times New Roman" w:cs="Times New Roman"/>
          <w:sz w:val="28"/>
          <w:szCs w:val="28"/>
          <w:lang w:val="kk-KZ"/>
        </w:rPr>
        <w:t>.</w:t>
      </w:r>
      <w:r w:rsidR="002D72B1" w:rsidRPr="002D72B1">
        <w:rPr>
          <w:rFonts w:ascii="Times New Roman" w:hAnsi="Times New Roman" w:cs="Times New Roman"/>
          <w:sz w:val="28"/>
          <w:szCs w:val="28"/>
          <w:lang w:val="kk-KZ"/>
        </w:rPr>
        <w:t xml:space="preserve"> </w:t>
      </w:r>
      <w:r w:rsidR="003B017F">
        <w:rPr>
          <w:rFonts w:ascii="Times New Roman" w:hAnsi="Times New Roman" w:cs="Times New Roman"/>
          <w:sz w:val="28"/>
          <w:szCs w:val="28"/>
          <w:lang w:val="kk-KZ"/>
        </w:rPr>
        <w:t xml:space="preserve"> </w:t>
      </w:r>
      <w:r w:rsidRPr="0034789A">
        <w:rPr>
          <w:rFonts w:ascii="Times New Roman" w:hAnsi="Times New Roman" w:cs="Times New Roman"/>
          <w:sz w:val="28"/>
          <w:szCs w:val="28"/>
          <w:lang w:val="kk-KZ"/>
        </w:rPr>
        <w:t xml:space="preserve"> </w:t>
      </w:r>
    </w:p>
    <w:p w:rsidR="00DC6154" w:rsidRDefault="00695AA0" w:rsidP="0082651A">
      <w:pPr>
        <w:spacing w:after="0" w:line="240" w:lineRule="auto"/>
        <w:ind w:firstLine="567"/>
        <w:jc w:val="both"/>
        <w:rPr>
          <w:rFonts w:ascii="Times New Roman" w:hAnsi="Times New Roman" w:cs="Times New Roman"/>
          <w:sz w:val="28"/>
          <w:szCs w:val="28"/>
          <w:lang w:val="kk-KZ"/>
        </w:rPr>
      </w:pPr>
      <w:r w:rsidRPr="00E85B0C">
        <w:rPr>
          <w:rFonts w:ascii="Times New Roman" w:hAnsi="Times New Roman" w:cs="Times New Roman"/>
          <w:sz w:val="28"/>
          <w:szCs w:val="28"/>
          <w:lang w:val="kk-KZ"/>
        </w:rPr>
        <w:t xml:space="preserve">Нақты өнімге тікелей жатқызылуы мүмкін шығындарды саралап есепке алу үшін жоғарыда көрсетілген бірінші ретті </w:t>
      </w:r>
      <w:r w:rsidR="00AD6916" w:rsidRPr="00E85B0C">
        <w:rPr>
          <w:rFonts w:ascii="Times New Roman" w:hAnsi="Times New Roman" w:cs="Times New Roman"/>
          <w:sz w:val="28"/>
          <w:szCs w:val="28"/>
          <w:lang w:val="kk-KZ"/>
        </w:rPr>
        <w:t>аналитикалық</w:t>
      </w:r>
      <w:r w:rsidR="00EE3FCD" w:rsidRPr="00E85B0C">
        <w:rPr>
          <w:rFonts w:ascii="Times New Roman" w:hAnsi="Times New Roman" w:cs="Times New Roman"/>
          <w:sz w:val="28"/>
          <w:szCs w:val="28"/>
          <w:lang w:val="kk-KZ"/>
        </w:rPr>
        <w:t xml:space="preserve"> шоттарына екінші ретті субшоттар</w:t>
      </w:r>
      <w:r w:rsidRPr="00E85B0C">
        <w:rPr>
          <w:rFonts w:ascii="Times New Roman" w:hAnsi="Times New Roman" w:cs="Times New Roman"/>
          <w:sz w:val="28"/>
          <w:szCs w:val="28"/>
          <w:lang w:val="kk-KZ"/>
        </w:rPr>
        <w:t xml:space="preserve"> шоттар ашу ұсынылады</w:t>
      </w:r>
      <w:r w:rsidR="00F046E6">
        <w:rPr>
          <w:rFonts w:ascii="Times New Roman" w:hAnsi="Times New Roman" w:cs="Times New Roman"/>
          <w:sz w:val="28"/>
          <w:szCs w:val="28"/>
          <w:lang w:val="kk-KZ"/>
        </w:rPr>
        <w:t xml:space="preserve"> (сурет 24</w:t>
      </w:r>
      <w:r>
        <w:rPr>
          <w:rFonts w:ascii="Times New Roman" w:hAnsi="Times New Roman" w:cs="Times New Roman"/>
          <w:sz w:val="28"/>
          <w:szCs w:val="28"/>
          <w:lang w:val="kk-KZ"/>
        </w:rPr>
        <w:t xml:space="preserve">). </w:t>
      </w:r>
    </w:p>
    <w:p w:rsidR="00B215BC" w:rsidRDefault="00FF155B" w:rsidP="0082651A">
      <w:pPr>
        <w:spacing w:after="0" w:line="240" w:lineRule="auto"/>
        <w:ind w:firstLine="567"/>
        <w:jc w:val="both"/>
        <w:rPr>
          <w:rFonts w:ascii="Times New Roman" w:hAnsi="Times New Roman" w:cs="Times New Roman"/>
          <w:highlight w:val="cyan"/>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597824" behindDoc="0" locked="0" layoutInCell="1" allowOverlap="1" wp14:anchorId="12A809B0" wp14:editId="538851BE">
                <wp:simplePos x="0" y="0"/>
                <wp:positionH relativeFrom="margin">
                  <wp:posOffset>2515</wp:posOffset>
                </wp:positionH>
                <wp:positionV relativeFrom="paragraph">
                  <wp:posOffset>93396</wp:posOffset>
                </wp:positionV>
                <wp:extent cx="6115507" cy="3811219"/>
                <wp:effectExtent l="0" t="0" r="19050" b="18415"/>
                <wp:wrapNone/>
                <wp:docPr id="177" name="Прямоугольник 177"/>
                <wp:cNvGraphicFramePr/>
                <a:graphic xmlns:a="http://schemas.openxmlformats.org/drawingml/2006/main">
                  <a:graphicData uri="http://schemas.microsoft.com/office/word/2010/wordprocessingShape">
                    <wps:wsp>
                      <wps:cNvSpPr/>
                      <wps:spPr>
                        <a:xfrm>
                          <a:off x="0" y="0"/>
                          <a:ext cx="6115507" cy="3811219"/>
                        </a:xfrm>
                        <a:prstGeom prst="rect">
                          <a:avLst/>
                        </a:prstGeom>
                      </wps:spPr>
                      <wps:style>
                        <a:lnRef idx="2">
                          <a:schemeClr val="dk1"/>
                        </a:lnRef>
                        <a:fillRef idx="1">
                          <a:schemeClr val="lt1"/>
                        </a:fillRef>
                        <a:effectRef idx="0">
                          <a:schemeClr val="dk1"/>
                        </a:effectRef>
                        <a:fontRef idx="minor">
                          <a:schemeClr val="dk1"/>
                        </a:fontRef>
                      </wps:style>
                      <wps:txbx>
                        <w:txbxContent>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Pr="00BA0B77" w:rsidRDefault="00806F95" w:rsidP="0082651A">
                            <w:pPr>
                              <w:jc w:val="center"/>
                              <w:rPr>
                                <w:rFonts w:ascii="Times New Roman" w:hAnsi="Times New Roman" w:cs="Times New Roman"/>
                              </w:rPr>
                            </w:pPr>
                            <w:r>
                              <w:rPr>
                                <w:rFonts w:ascii="Times New Roman" w:hAnsi="Times New Roman" w:cs="Times New Roman"/>
                              </w:rPr>
                              <w:t>Шот</w:t>
                            </w:r>
                            <w:r>
                              <w:rPr>
                                <w:rFonts w:ascii="Times New Roman" w:hAnsi="Times New Roman" w:cs="Times New Roman"/>
                                <w:lang w:val="kk-KZ"/>
                              </w:rPr>
                              <w:t xml:space="preserve">тың кредиті </w:t>
                            </w:r>
                            <w:r>
                              <w:rPr>
                                <w:rFonts w:ascii="Times New Roman" w:hAnsi="Times New Roman" w:cs="Times New Roman"/>
                              </w:rPr>
                              <w:t xml:space="preserve">              Шот деб</w:t>
                            </w:r>
                            <w:r>
                              <w:rPr>
                                <w:rFonts w:ascii="Times New Roman" w:hAnsi="Times New Roman" w:cs="Times New Roman"/>
                                <w:lang w:val="kk-KZ"/>
                              </w:rPr>
                              <w:t>еті</w:t>
                            </w:r>
                            <w:r w:rsidRPr="00BA0B77">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809B0" id="Прямоугольник 177" o:spid="_x0000_s1109" style="position:absolute;left:0;text-align:left;margin-left:.2pt;margin-top:7.35pt;width:481.55pt;height:300.1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" fillcolor="white [3201]" strokecolor="black [3200]" strokeweight="1pt">
                <v:textbox>
                  <w:txbxContent>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Default="00806F95" w:rsidP="0082651A">
                      <w:pPr>
                        <w:jc w:val="center"/>
                        <w:rPr>
                          <w:rFonts w:ascii="Times New Roman" w:hAnsi="Times New Roman" w:cs="Times New Roman"/>
                        </w:rPr>
                      </w:pPr>
                    </w:p>
                    <w:p w:rsidR="00806F95" w:rsidRPr="00BA0B77" w:rsidRDefault="00806F95" w:rsidP="0082651A">
                      <w:pPr>
                        <w:jc w:val="center"/>
                        <w:rPr>
                          <w:rFonts w:ascii="Times New Roman" w:hAnsi="Times New Roman" w:cs="Times New Roman"/>
                        </w:rPr>
                      </w:pPr>
                      <w:r>
                        <w:rPr>
                          <w:rFonts w:ascii="Times New Roman" w:hAnsi="Times New Roman" w:cs="Times New Roman"/>
                        </w:rPr>
                        <w:t>Шот</w:t>
                      </w:r>
                      <w:r>
                        <w:rPr>
                          <w:rFonts w:ascii="Times New Roman" w:hAnsi="Times New Roman" w:cs="Times New Roman"/>
                          <w:lang w:val="kk-KZ"/>
                        </w:rPr>
                        <w:t xml:space="preserve">тың кредиті </w:t>
                      </w:r>
                      <w:r>
                        <w:rPr>
                          <w:rFonts w:ascii="Times New Roman" w:hAnsi="Times New Roman" w:cs="Times New Roman"/>
                        </w:rPr>
                        <w:t xml:space="preserve">              Шот деб</w:t>
                      </w:r>
                      <w:r>
                        <w:rPr>
                          <w:rFonts w:ascii="Times New Roman" w:hAnsi="Times New Roman" w:cs="Times New Roman"/>
                          <w:lang w:val="kk-KZ"/>
                        </w:rPr>
                        <w:t>еті</w:t>
                      </w:r>
                      <w:r w:rsidRPr="00BA0B77">
                        <w:rPr>
                          <w:rFonts w:ascii="Times New Roman" w:hAnsi="Times New Roman" w:cs="Times New Roman"/>
                        </w:rPr>
                        <w:t xml:space="preserve"> </w:t>
                      </w:r>
                    </w:p>
                  </w:txbxContent>
                </v:textbox>
                <w10:wrap anchorx="margin"/>
              </v:rect>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DC03BDA" wp14:editId="62C4ECD7">
                <wp:simplePos x="0" y="0"/>
                <wp:positionH relativeFrom="margin">
                  <wp:posOffset>4044599</wp:posOffset>
                </wp:positionH>
                <wp:positionV relativeFrom="paragraph">
                  <wp:posOffset>10312</wp:posOffset>
                </wp:positionV>
                <wp:extent cx="2023897" cy="614477"/>
                <wp:effectExtent l="0" t="0" r="14605" b="14605"/>
                <wp:wrapNone/>
                <wp:docPr id="194" name="Скругленный прямоугольник 194"/>
                <wp:cNvGraphicFramePr/>
                <a:graphic xmlns:a="http://schemas.openxmlformats.org/drawingml/2006/main">
                  <a:graphicData uri="http://schemas.microsoft.com/office/word/2010/wordprocessingShape">
                    <wps:wsp>
                      <wps:cNvSpPr/>
                      <wps:spPr>
                        <a:xfrm>
                          <a:off x="0" y="0"/>
                          <a:ext cx="2023897" cy="6144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D4612B" w:rsidRDefault="00806F95" w:rsidP="0082651A">
                            <w:pPr>
                              <w:spacing w:after="0" w:line="240" w:lineRule="auto"/>
                              <w:jc w:val="both"/>
                              <w:rPr>
                                <w:rFonts w:ascii="Times New Roman" w:hAnsi="Times New Roman" w:cs="Times New Roman"/>
                                <w:lang w:val="kk-KZ"/>
                              </w:rPr>
                            </w:pPr>
                            <w:r w:rsidRPr="004D02C7">
                              <w:rPr>
                                <w:rFonts w:ascii="Times New Roman" w:hAnsi="Times New Roman" w:cs="Times New Roman"/>
                              </w:rPr>
                              <w:t>8111</w:t>
                            </w:r>
                            <w:r>
                              <w:rPr>
                                <w:rFonts w:ascii="Times New Roman" w:hAnsi="Times New Roman" w:cs="Times New Roman"/>
                              </w:rPr>
                              <w:t>/1 Бекі</w:t>
                            </w:r>
                            <w:r>
                              <w:rPr>
                                <w:rFonts w:ascii="Times New Roman" w:hAnsi="Times New Roman" w:cs="Times New Roman"/>
                                <w:lang w:val="kk-KZ"/>
                              </w:rPr>
                              <w:t>тілген нормамен</w:t>
                            </w:r>
                          </w:p>
                          <w:p w:rsidR="00806F95" w:rsidRPr="00D4612B" w:rsidRDefault="00806F95" w:rsidP="0082651A">
                            <w:pPr>
                              <w:spacing w:after="0" w:line="240" w:lineRule="auto"/>
                              <w:jc w:val="both"/>
                              <w:rPr>
                                <w:rFonts w:ascii="Times New Roman" w:hAnsi="Times New Roman" w:cs="Times New Roman"/>
                                <w:lang w:val="kk-KZ"/>
                              </w:rPr>
                            </w:pPr>
                            <w:r>
                              <w:rPr>
                                <w:rFonts w:ascii="Times New Roman" w:hAnsi="Times New Roman" w:cs="Times New Roman"/>
                              </w:rPr>
                              <w:t>8111/2 Нормадан ауытқу</w:t>
                            </w:r>
                            <w:r>
                              <w:rPr>
                                <w:rFonts w:ascii="Times New Roman" w:hAnsi="Times New Roman" w:cs="Times New Roman"/>
                                <w:lang w:val="kk-KZ"/>
                              </w:rPr>
                              <w:t xml:space="preserve"> б/ша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03BDA" id="Скругленный прямоугольник 194" o:spid="_x0000_s1110" style="position:absolute;left:0;text-align:left;margin-left:318.45pt;margin-top:.8pt;width:159.35pt;height:4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" fillcolor="#91bce3 [2164]" strokecolor="#5b9bd5 [3204]" strokeweight=".5pt">
                <v:fill color2="#7aaddd [2612]" rotate="t" colors="0 #b1cbe9;.5 #a3c1e5;1 #92b9e4" focus="100%" type="gradient">
                  <o:fill v:ext="view" type="gradientUnscaled"/>
                </v:fill>
                <v:stroke joinstyle="miter"/>
                <v:textbox>
                  <w:txbxContent>
                    <w:p w:rsidR="00806F95" w:rsidRPr="00D4612B" w:rsidRDefault="00806F95" w:rsidP="0082651A">
                      <w:pPr>
                        <w:spacing w:after="0" w:line="240" w:lineRule="auto"/>
                        <w:jc w:val="both"/>
                        <w:rPr>
                          <w:rFonts w:ascii="Times New Roman" w:hAnsi="Times New Roman" w:cs="Times New Roman"/>
                          <w:lang w:val="kk-KZ"/>
                        </w:rPr>
                      </w:pPr>
                      <w:r w:rsidRPr="004D02C7">
                        <w:rPr>
                          <w:rFonts w:ascii="Times New Roman" w:hAnsi="Times New Roman" w:cs="Times New Roman"/>
                        </w:rPr>
                        <w:t>8111</w:t>
                      </w:r>
                      <w:r>
                        <w:rPr>
                          <w:rFonts w:ascii="Times New Roman" w:hAnsi="Times New Roman" w:cs="Times New Roman"/>
                        </w:rPr>
                        <w:t>/1 Бекі</w:t>
                      </w:r>
                      <w:r>
                        <w:rPr>
                          <w:rFonts w:ascii="Times New Roman" w:hAnsi="Times New Roman" w:cs="Times New Roman"/>
                          <w:lang w:val="kk-KZ"/>
                        </w:rPr>
                        <w:t>тілген нормамен</w:t>
                      </w:r>
                    </w:p>
                    <w:p w:rsidR="00806F95" w:rsidRPr="00D4612B" w:rsidRDefault="00806F95" w:rsidP="0082651A">
                      <w:pPr>
                        <w:spacing w:after="0" w:line="240" w:lineRule="auto"/>
                        <w:jc w:val="both"/>
                        <w:rPr>
                          <w:rFonts w:ascii="Times New Roman" w:hAnsi="Times New Roman" w:cs="Times New Roman"/>
                          <w:lang w:val="kk-KZ"/>
                        </w:rPr>
                      </w:pPr>
                      <w:r>
                        <w:rPr>
                          <w:rFonts w:ascii="Times New Roman" w:hAnsi="Times New Roman" w:cs="Times New Roman"/>
                        </w:rPr>
                        <w:t>8111/2 Нормадан ауытқу</w:t>
                      </w:r>
                      <w:r>
                        <w:rPr>
                          <w:rFonts w:ascii="Times New Roman" w:hAnsi="Times New Roman" w:cs="Times New Roman"/>
                          <w:lang w:val="kk-KZ"/>
                        </w:rPr>
                        <w:t xml:space="preserve"> б/ша</w:t>
                      </w:r>
                    </w:p>
                  </w:txbxContent>
                </v:textbox>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19328" behindDoc="0" locked="0" layoutInCell="1" allowOverlap="1" wp14:anchorId="37BEDB5C" wp14:editId="2FF21770">
                <wp:simplePos x="0" y="0"/>
                <wp:positionH relativeFrom="column">
                  <wp:posOffset>53721</wp:posOffset>
                </wp:positionH>
                <wp:positionV relativeFrom="paragraph">
                  <wp:posOffset>10160</wp:posOffset>
                </wp:positionV>
                <wp:extent cx="1733296" cy="490118"/>
                <wp:effectExtent l="0" t="0" r="19685" b="24765"/>
                <wp:wrapNone/>
                <wp:docPr id="195" name="Скругленный прямоугольник 195"/>
                <wp:cNvGraphicFramePr/>
                <a:graphic xmlns:a="http://schemas.openxmlformats.org/drawingml/2006/main">
                  <a:graphicData uri="http://schemas.microsoft.com/office/word/2010/wordprocessingShape">
                    <wps:wsp>
                      <wps:cNvSpPr/>
                      <wps:spPr>
                        <a:xfrm>
                          <a:off x="0" y="0"/>
                          <a:ext cx="1733296" cy="4901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E54685" w:rsidRDefault="00806F95" w:rsidP="0082651A">
                            <w:pPr>
                              <w:spacing w:after="0" w:line="240" w:lineRule="auto"/>
                              <w:jc w:val="center"/>
                              <w:rPr>
                                <w:rFonts w:ascii="Times New Roman" w:hAnsi="Times New Roman" w:cs="Times New Roman"/>
                              </w:rPr>
                            </w:pPr>
                            <w:r w:rsidRPr="00E54685">
                              <w:rPr>
                                <w:rFonts w:ascii="Times New Roman" w:hAnsi="Times New Roman" w:cs="Times New Roman"/>
                              </w:rPr>
                              <w:t>1310</w:t>
                            </w:r>
                            <w:r>
                              <w:rPr>
                                <w:rFonts w:ascii="Times New Roman" w:hAnsi="Times New Roman" w:cs="Times New Roman"/>
                              </w:rPr>
                              <w:t xml:space="preserve"> «Шик</w:t>
                            </w:r>
                            <w:r>
                              <w:rPr>
                                <w:rFonts w:ascii="Times New Roman" w:hAnsi="Times New Roman" w:cs="Times New Roman"/>
                                <w:lang w:val="kk-KZ"/>
                              </w:rPr>
                              <w:t>ізат пен материалдар</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EDB5C" id="Скругленный прямоугольник 195" o:spid="_x0000_s1111" style="position:absolute;left:0;text-align:left;margin-left:4.25pt;margin-top:.8pt;width:136.5pt;height:38.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" fillcolor="#91bce3 [2164]" strokecolor="#5b9bd5 [3204]" strokeweight=".5pt">
                <v:fill color2="#7aaddd [2612]" rotate="t" colors="0 #b1cbe9;.5 #a3c1e5;1 #92b9e4" focus="100%" type="gradient">
                  <o:fill v:ext="view" type="gradientUnscaled"/>
                </v:fill>
                <v:stroke joinstyle="miter"/>
                <v:textbox>
                  <w:txbxContent>
                    <w:p w:rsidR="00806F95" w:rsidRPr="00E54685" w:rsidRDefault="00806F95" w:rsidP="0082651A">
                      <w:pPr>
                        <w:spacing w:after="0" w:line="240" w:lineRule="auto"/>
                        <w:jc w:val="center"/>
                        <w:rPr>
                          <w:rFonts w:ascii="Times New Roman" w:hAnsi="Times New Roman" w:cs="Times New Roman"/>
                        </w:rPr>
                      </w:pPr>
                      <w:r w:rsidRPr="00E54685">
                        <w:rPr>
                          <w:rFonts w:ascii="Times New Roman" w:hAnsi="Times New Roman" w:cs="Times New Roman"/>
                        </w:rPr>
                        <w:t>1310</w:t>
                      </w:r>
                      <w:r>
                        <w:rPr>
                          <w:rFonts w:ascii="Times New Roman" w:hAnsi="Times New Roman" w:cs="Times New Roman"/>
                        </w:rPr>
                        <w:t xml:space="preserve"> «Шик</w:t>
                      </w:r>
                      <w:r>
                        <w:rPr>
                          <w:rFonts w:ascii="Times New Roman" w:hAnsi="Times New Roman" w:cs="Times New Roman"/>
                          <w:lang w:val="kk-KZ"/>
                        </w:rPr>
                        <w:t>ізат пен материалдар</w:t>
                      </w:r>
                      <w:r>
                        <w:rPr>
                          <w:rFonts w:ascii="Times New Roman" w:hAnsi="Times New Roman" w:cs="Times New Roman"/>
                        </w:rPr>
                        <w:t>»</w:t>
                      </w:r>
                    </w:p>
                  </w:txbxContent>
                </v:textbox>
              </v:roundrect>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7579F44F" wp14:editId="629E659F">
                <wp:simplePos x="0" y="0"/>
                <wp:positionH relativeFrom="column">
                  <wp:posOffset>3771265</wp:posOffset>
                </wp:positionH>
                <wp:positionV relativeFrom="paragraph">
                  <wp:posOffset>91289</wp:posOffset>
                </wp:positionV>
                <wp:extent cx="286603" cy="6824"/>
                <wp:effectExtent l="0" t="76200" r="18415" b="88900"/>
                <wp:wrapNone/>
                <wp:docPr id="196" name="Прямая со стрелкой 196"/>
                <wp:cNvGraphicFramePr/>
                <a:graphic xmlns:a="http://schemas.openxmlformats.org/drawingml/2006/main">
                  <a:graphicData uri="http://schemas.microsoft.com/office/word/2010/wordprocessingShape">
                    <wps:wsp>
                      <wps:cNvCnPr/>
                      <wps:spPr>
                        <a:xfrm flipV="1">
                          <a:off x="0" y="0"/>
                          <a:ext cx="286603" cy="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15D28" id="Прямая со стрелкой 196" o:spid="_x0000_s1026" type="#_x0000_t32" style="position:absolute;margin-left:296.95pt;margin-top:7.2pt;width:22.55pt;height:.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1AD6664" wp14:editId="243DFE2B">
                <wp:simplePos x="0" y="0"/>
                <wp:positionH relativeFrom="column">
                  <wp:posOffset>3769665</wp:posOffset>
                </wp:positionH>
                <wp:positionV relativeFrom="paragraph">
                  <wp:posOffset>105334</wp:posOffset>
                </wp:positionV>
                <wp:extent cx="14630" cy="2567636"/>
                <wp:effectExtent l="0" t="0" r="23495" b="23495"/>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14630" cy="25676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CCF7D" id="Прямая соединительная линия 19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8pt,8.3pt" to="297.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26496" behindDoc="0" locked="0" layoutInCell="1" allowOverlap="1" wp14:anchorId="794C8A90" wp14:editId="086CB971">
                <wp:simplePos x="0" y="0"/>
                <wp:positionH relativeFrom="column">
                  <wp:posOffset>2034133</wp:posOffset>
                </wp:positionH>
                <wp:positionV relativeFrom="paragraph">
                  <wp:posOffset>90805</wp:posOffset>
                </wp:positionV>
                <wp:extent cx="0" cy="2479395"/>
                <wp:effectExtent l="0" t="0" r="19050" b="35560"/>
                <wp:wrapNone/>
                <wp:docPr id="198" name="Прямая соединительная линия 198"/>
                <wp:cNvGraphicFramePr/>
                <a:graphic xmlns:a="http://schemas.openxmlformats.org/drawingml/2006/main">
                  <a:graphicData uri="http://schemas.microsoft.com/office/word/2010/wordprocessingShape">
                    <wps:wsp>
                      <wps:cNvCnPr/>
                      <wps:spPr>
                        <a:xfrm flipH="1">
                          <a:off x="0" y="0"/>
                          <a:ext cx="0" cy="2479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55CD1" id="Прямая соединительная линия 198"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7.15pt" to="160.1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1616" behindDoc="0" locked="0" layoutInCell="1" allowOverlap="1" wp14:anchorId="4E12D2BB" wp14:editId="432B2FFE">
                <wp:simplePos x="0" y="0"/>
                <wp:positionH relativeFrom="column">
                  <wp:posOffset>1791513</wp:posOffset>
                </wp:positionH>
                <wp:positionV relativeFrom="paragraph">
                  <wp:posOffset>97485</wp:posOffset>
                </wp:positionV>
                <wp:extent cx="248387" cy="0"/>
                <wp:effectExtent l="38100" t="76200" r="0" b="95250"/>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2483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9A213E" id="Прямая со стрелкой 199" o:spid="_x0000_s1026" type="#_x0000_t32" style="position:absolute;margin-left:141.05pt;margin-top:7.7pt;width:19.55pt;height:0;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" strokecolor="windowText" strokeweight=".5pt">
                <v:stroke endarrow="block" joinstyle="miter"/>
              </v:shape>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ADCF7DD" wp14:editId="3A1DDC43">
                <wp:simplePos x="0" y="0"/>
                <wp:positionH relativeFrom="margin">
                  <wp:posOffset>4065071</wp:posOffset>
                </wp:positionH>
                <wp:positionV relativeFrom="paragraph">
                  <wp:posOffset>65642</wp:posOffset>
                </wp:positionV>
                <wp:extent cx="2004515" cy="614477"/>
                <wp:effectExtent l="0" t="0" r="15240" b="14605"/>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2004515" cy="6144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D4612B" w:rsidRDefault="00806F95" w:rsidP="0082651A">
                            <w:pPr>
                              <w:spacing w:after="0" w:line="240" w:lineRule="auto"/>
                              <w:jc w:val="both"/>
                              <w:rPr>
                                <w:rFonts w:ascii="Times New Roman" w:hAnsi="Times New Roman" w:cs="Times New Roman"/>
                                <w:lang w:val="kk-KZ"/>
                              </w:rPr>
                            </w:pPr>
                            <w:r w:rsidRPr="003379D4">
                              <w:rPr>
                                <w:rFonts w:ascii="Times New Roman" w:hAnsi="Times New Roman" w:cs="Times New Roman"/>
                              </w:rPr>
                              <w:t>8</w:t>
                            </w:r>
                            <w:r>
                              <w:rPr>
                                <w:rFonts w:ascii="Times New Roman" w:hAnsi="Times New Roman" w:cs="Times New Roman"/>
                              </w:rPr>
                              <w:t>112/1 Бекітілген но</w:t>
                            </w:r>
                            <w:r>
                              <w:rPr>
                                <w:rFonts w:ascii="Times New Roman" w:hAnsi="Times New Roman" w:cs="Times New Roman"/>
                                <w:lang w:val="kk-KZ"/>
                              </w:rPr>
                              <w:t>рмамен</w:t>
                            </w:r>
                          </w:p>
                          <w:p w:rsidR="00806F95" w:rsidRPr="004D02C7" w:rsidRDefault="00806F95" w:rsidP="0082651A">
                            <w:pPr>
                              <w:spacing w:after="0" w:line="240" w:lineRule="auto"/>
                              <w:jc w:val="both"/>
                              <w:rPr>
                                <w:rFonts w:ascii="Times New Roman" w:hAnsi="Times New Roman" w:cs="Times New Roman"/>
                              </w:rPr>
                            </w:pPr>
                            <w:r>
                              <w:rPr>
                                <w:rFonts w:ascii="Times New Roman" w:hAnsi="Times New Roman" w:cs="Times New Roman"/>
                              </w:rPr>
                              <w:t>8112/2Нормадан ауытқу</w:t>
                            </w:r>
                            <w:r>
                              <w:rPr>
                                <w:rFonts w:ascii="Times New Roman" w:hAnsi="Times New Roman" w:cs="Times New Roman"/>
                                <w:lang w:val="kk-KZ"/>
                              </w:rPr>
                              <w:t xml:space="preserve"> б/ша</w:t>
                            </w:r>
                          </w:p>
                          <w:p w:rsidR="00806F95" w:rsidRPr="003379D4" w:rsidRDefault="00806F95" w:rsidP="0082651A">
                            <w:pPr>
                              <w:spacing w:after="0"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CF7DD" id="Скругленный прямоугольник 200" o:spid="_x0000_s1112" style="position:absolute;left:0;text-align:left;margin-left:320.1pt;margin-top:5.15pt;width:157.85pt;height:48.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" fillcolor="#91bce3 [2164]" strokecolor="#5b9bd5 [3204]" strokeweight=".5pt">
                <v:fill color2="#7aaddd [2612]" rotate="t" colors="0 #b1cbe9;.5 #a3c1e5;1 #92b9e4" focus="100%" type="gradient">
                  <o:fill v:ext="view" type="gradientUnscaled"/>
                </v:fill>
                <v:stroke joinstyle="miter"/>
                <v:textbox>
                  <w:txbxContent>
                    <w:p w:rsidR="00806F95" w:rsidRPr="00D4612B" w:rsidRDefault="00806F95" w:rsidP="0082651A">
                      <w:pPr>
                        <w:spacing w:after="0" w:line="240" w:lineRule="auto"/>
                        <w:jc w:val="both"/>
                        <w:rPr>
                          <w:rFonts w:ascii="Times New Roman" w:hAnsi="Times New Roman" w:cs="Times New Roman"/>
                          <w:lang w:val="kk-KZ"/>
                        </w:rPr>
                      </w:pPr>
                      <w:r w:rsidRPr="003379D4">
                        <w:rPr>
                          <w:rFonts w:ascii="Times New Roman" w:hAnsi="Times New Roman" w:cs="Times New Roman"/>
                        </w:rPr>
                        <w:t>8</w:t>
                      </w:r>
                      <w:r>
                        <w:rPr>
                          <w:rFonts w:ascii="Times New Roman" w:hAnsi="Times New Roman" w:cs="Times New Roman"/>
                        </w:rPr>
                        <w:t>112/1 Бекітілген но</w:t>
                      </w:r>
                      <w:r>
                        <w:rPr>
                          <w:rFonts w:ascii="Times New Roman" w:hAnsi="Times New Roman" w:cs="Times New Roman"/>
                          <w:lang w:val="kk-KZ"/>
                        </w:rPr>
                        <w:t>рмамен</w:t>
                      </w:r>
                    </w:p>
                    <w:p w:rsidR="00806F95" w:rsidRPr="004D02C7" w:rsidRDefault="00806F95" w:rsidP="0082651A">
                      <w:pPr>
                        <w:spacing w:after="0" w:line="240" w:lineRule="auto"/>
                        <w:jc w:val="both"/>
                        <w:rPr>
                          <w:rFonts w:ascii="Times New Roman" w:hAnsi="Times New Roman" w:cs="Times New Roman"/>
                        </w:rPr>
                      </w:pPr>
                      <w:r>
                        <w:rPr>
                          <w:rFonts w:ascii="Times New Roman" w:hAnsi="Times New Roman" w:cs="Times New Roman"/>
                        </w:rPr>
                        <w:t>8112/2Нормадан ауытқу</w:t>
                      </w:r>
                      <w:r>
                        <w:rPr>
                          <w:rFonts w:ascii="Times New Roman" w:hAnsi="Times New Roman" w:cs="Times New Roman"/>
                          <w:lang w:val="kk-KZ"/>
                        </w:rPr>
                        <w:t xml:space="preserve"> б/ша</w:t>
                      </w:r>
                    </w:p>
                    <w:p w:rsidR="00806F95" w:rsidRPr="003379D4" w:rsidRDefault="00806F95" w:rsidP="0082651A">
                      <w:pPr>
                        <w:spacing w:after="0" w:line="240" w:lineRule="auto"/>
                        <w:jc w:val="both"/>
                        <w:rPr>
                          <w:rFonts w:ascii="Times New Roman" w:hAnsi="Times New Roman" w:cs="Times New Roman"/>
                        </w:rPr>
                      </w:pPr>
                    </w:p>
                  </w:txbxContent>
                </v:textbox>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2697BD4C" wp14:editId="2645E6FA">
                <wp:simplePos x="0" y="0"/>
                <wp:positionH relativeFrom="column">
                  <wp:posOffset>3038323</wp:posOffset>
                </wp:positionH>
                <wp:positionV relativeFrom="paragraph">
                  <wp:posOffset>4547</wp:posOffset>
                </wp:positionV>
                <wp:extent cx="460857" cy="1704441"/>
                <wp:effectExtent l="0" t="0" r="15875" b="10160"/>
                <wp:wrapNone/>
                <wp:docPr id="201" name="Скругленный прямоугольник 201"/>
                <wp:cNvGraphicFramePr/>
                <a:graphic xmlns:a="http://schemas.openxmlformats.org/drawingml/2006/main">
                  <a:graphicData uri="http://schemas.microsoft.com/office/word/2010/wordprocessingShape">
                    <wps:wsp>
                      <wps:cNvSpPr/>
                      <wps:spPr>
                        <a:xfrm>
                          <a:off x="0" y="0"/>
                          <a:ext cx="460857" cy="170444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CB6DF1" w:rsidRDefault="00806F95" w:rsidP="0082651A">
                            <w:pPr>
                              <w:spacing w:after="0" w:line="240" w:lineRule="auto"/>
                              <w:jc w:val="center"/>
                              <w:rPr>
                                <w:rFonts w:ascii="Times New Roman" w:hAnsi="Times New Roman" w:cs="Times New Roman"/>
                                <w:b/>
                                <w:lang w:val="kk-KZ"/>
                              </w:rPr>
                            </w:pPr>
                            <w:r w:rsidRPr="00CB6DF1">
                              <w:rPr>
                                <w:rFonts w:ascii="Times New Roman" w:hAnsi="Times New Roman" w:cs="Times New Roman"/>
                                <w:b/>
                                <w:lang w:val="kk-KZ"/>
                              </w:rPr>
                              <w:t>Негізгі өндіріс түрлері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7BD4C" id="Скругленный прямоугольник 201" o:spid="_x0000_s1113" style="position:absolute;left:0;text-align:left;margin-left:239.25pt;margin-top:.35pt;width:36.3pt;height:13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" fillcolor="#91bce3 [2164]" strokecolor="#5b9bd5 [3204]" strokeweight=".5pt">
                <v:fill color2="#7aaddd [2612]" rotate="t" colors="0 #b1cbe9;.5 #a3c1e5;1 #92b9e4" focus="100%" type="gradient">
                  <o:fill v:ext="view" type="gradientUnscaled"/>
                </v:fill>
                <v:stroke joinstyle="miter"/>
                <v:textbox style="layout-flow:vertical;mso-layout-flow-alt:bottom-to-top">
                  <w:txbxContent>
                    <w:p w:rsidR="00806F95" w:rsidRPr="00CB6DF1" w:rsidRDefault="00806F95" w:rsidP="0082651A">
                      <w:pPr>
                        <w:spacing w:after="0" w:line="240" w:lineRule="auto"/>
                        <w:jc w:val="center"/>
                        <w:rPr>
                          <w:rFonts w:ascii="Times New Roman" w:hAnsi="Times New Roman" w:cs="Times New Roman"/>
                          <w:b/>
                          <w:lang w:val="kk-KZ"/>
                        </w:rPr>
                      </w:pPr>
                      <w:r w:rsidRPr="00CB6DF1">
                        <w:rPr>
                          <w:rFonts w:ascii="Times New Roman" w:hAnsi="Times New Roman" w:cs="Times New Roman"/>
                          <w:b/>
                          <w:lang w:val="kk-KZ"/>
                        </w:rPr>
                        <w:t>Негізгі өндіріс түрлері</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0048" behindDoc="0" locked="0" layoutInCell="1" allowOverlap="1" wp14:anchorId="62BABA8B" wp14:editId="30934967">
                <wp:simplePos x="0" y="0"/>
                <wp:positionH relativeFrom="column">
                  <wp:posOffset>2247926</wp:posOffset>
                </wp:positionH>
                <wp:positionV relativeFrom="paragraph">
                  <wp:posOffset>4547</wp:posOffset>
                </wp:positionV>
                <wp:extent cx="461188" cy="1726387"/>
                <wp:effectExtent l="0" t="0" r="15240" b="26670"/>
                <wp:wrapNone/>
                <wp:docPr id="202" name="Скругленный прямоугольник 202"/>
                <wp:cNvGraphicFramePr/>
                <a:graphic xmlns:a="http://schemas.openxmlformats.org/drawingml/2006/main">
                  <a:graphicData uri="http://schemas.microsoft.com/office/word/2010/wordprocessingShape">
                    <wps:wsp>
                      <wps:cNvSpPr/>
                      <wps:spPr>
                        <a:xfrm>
                          <a:off x="0" y="0"/>
                          <a:ext cx="461188" cy="172638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CB6DF1" w:rsidRDefault="00806F95" w:rsidP="0082651A">
                            <w:pPr>
                              <w:jc w:val="center"/>
                              <w:rPr>
                                <w:rFonts w:ascii="Times New Roman" w:hAnsi="Times New Roman" w:cs="Times New Roman"/>
                                <w:b/>
                                <w:lang w:val="kk-KZ"/>
                              </w:rPr>
                            </w:pPr>
                            <w:r w:rsidRPr="00CB6DF1">
                              <w:rPr>
                                <w:rFonts w:ascii="Times New Roman" w:hAnsi="Times New Roman" w:cs="Times New Roman"/>
                                <w:b/>
                                <w:lang w:val="kk-KZ"/>
                              </w:rPr>
                              <w:t>Шоттар топтары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ABA8B" id="Скругленный прямоугольник 202" o:spid="_x0000_s1114" style="position:absolute;left:0;text-align:left;margin-left:177pt;margin-top:.35pt;width:36.3pt;height:13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" fillcolor="#91bce3 [2164]" strokecolor="#5b9bd5 [3204]" strokeweight=".5pt">
                <v:fill color2="#7aaddd [2612]" rotate="t" colors="0 #b1cbe9;.5 #a3c1e5;1 #92b9e4" focus="100%" type="gradient">
                  <o:fill v:ext="view" type="gradientUnscaled"/>
                </v:fill>
                <v:stroke joinstyle="miter"/>
                <v:textbox style="layout-flow:vertical;mso-layout-flow-alt:bottom-to-top">
                  <w:txbxContent>
                    <w:p w:rsidR="00806F95" w:rsidRPr="00CB6DF1" w:rsidRDefault="00806F95" w:rsidP="0082651A">
                      <w:pPr>
                        <w:jc w:val="center"/>
                        <w:rPr>
                          <w:rFonts w:ascii="Times New Roman" w:hAnsi="Times New Roman" w:cs="Times New Roman"/>
                          <w:b/>
                          <w:lang w:val="kk-KZ"/>
                        </w:rPr>
                      </w:pPr>
                      <w:r w:rsidRPr="00CB6DF1">
                        <w:rPr>
                          <w:rFonts w:ascii="Times New Roman" w:hAnsi="Times New Roman" w:cs="Times New Roman"/>
                          <w:b/>
                          <w:lang w:val="kk-KZ"/>
                        </w:rPr>
                        <w:t>Шоттар топтары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20352" behindDoc="0" locked="0" layoutInCell="1" allowOverlap="1" wp14:anchorId="1D73C545" wp14:editId="7D639B2A">
                <wp:simplePos x="0" y="0"/>
                <wp:positionH relativeFrom="column">
                  <wp:posOffset>52400</wp:posOffset>
                </wp:positionH>
                <wp:positionV relativeFrom="paragraph">
                  <wp:posOffset>3810</wp:posOffset>
                </wp:positionV>
                <wp:extent cx="1733296" cy="490118"/>
                <wp:effectExtent l="0" t="0" r="19685" b="24765"/>
                <wp:wrapNone/>
                <wp:docPr id="203" name="Скругленный прямоугольник 203"/>
                <wp:cNvGraphicFramePr/>
                <a:graphic xmlns:a="http://schemas.openxmlformats.org/drawingml/2006/main">
                  <a:graphicData uri="http://schemas.microsoft.com/office/word/2010/wordprocessingShape">
                    <wps:wsp>
                      <wps:cNvSpPr/>
                      <wps:spPr>
                        <a:xfrm>
                          <a:off x="0" y="0"/>
                          <a:ext cx="1733296" cy="490118"/>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E54685" w:rsidRDefault="00806F95" w:rsidP="0082651A">
                            <w:pPr>
                              <w:spacing w:after="0" w:line="240" w:lineRule="auto"/>
                              <w:jc w:val="center"/>
                              <w:rPr>
                                <w:rFonts w:ascii="Times New Roman" w:hAnsi="Times New Roman" w:cs="Times New Roman"/>
                              </w:rPr>
                            </w:pPr>
                            <w:r w:rsidRPr="00E54685">
                              <w:rPr>
                                <w:rFonts w:ascii="Times New Roman" w:hAnsi="Times New Roman" w:cs="Times New Roman"/>
                              </w:rPr>
                              <w:t>1350</w:t>
                            </w:r>
                            <w:r>
                              <w:rPr>
                                <w:rFonts w:ascii="Times New Roman" w:hAnsi="Times New Roman" w:cs="Times New Roman"/>
                              </w:rPr>
                              <w:t xml:space="preserve"> «Өзге</w:t>
                            </w:r>
                            <w:r>
                              <w:rPr>
                                <w:rFonts w:ascii="Times New Roman" w:hAnsi="Times New Roman" w:cs="Times New Roman"/>
                                <w:lang w:val="kk-KZ"/>
                              </w:rPr>
                              <w:t xml:space="preserve"> қорлар</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3C545" id="Скругленный прямоугольник 203" o:spid="_x0000_s1115" style="position:absolute;left:0;text-align:left;margin-left:4.15pt;margin-top:.3pt;width:136.5pt;height:38.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" fillcolor="#b1cbe9" strokecolor="#5b9bd5" strokeweight=".5pt">
                <v:fill color2="#92b9e4" rotate="t" colors="0 #b1cbe9;.5 #a3c1e5;1 #92b9e4" focus="100%" type="gradient">
                  <o:fill v:ext="view" type="gradientUnscaled"/>
                </v:fill>
                <v:stroke joinstyle="miter"/>
                <v:textbox>
                  <w:txbxContent>
                    <w:p w:rsidR="00806F95" w:rsidRPr="00E54685" w:rsidRDefault="00806F95" w:rsidP="0082651A">
                      <w:pPr>
                        <w:spacing w:after="0" w:line="240" w:lineRule="auto"/>
                        <w:jc w:val="center"/>
                        <w:rPr>
                          <w:rFonts w:ascii="Times New Roman" w:hAnsi="Times New Roman" w:cs="Times New Roman"/>
                        </w:rPr>
                      </w:pPr>
                      <w:r w:rsidRPr="00E54685">
                        <w:rPr>
                          <w:rFonts w:ascii="Times New Roman" w:hAnsi="Times New Roman" w:cs="Times New Roman"/>
                        </w:rPr>
                        <w:t>1350</w:t>
                      </w:r>
                      <w:r>
                        <w:rPr>
                          <w:rFonts w:ascii="Times New Roman" w:hAnsi="Times New Roman" w:cs="Times New Roman"/>
                        </w:rPr>
                        <w:t xml:space="preserve"> «Өзге</w:t>
                      </w:r>
                      <w:r>
                        <w:rPr>
                          <w:rFonts w:ascii="Times New Roman" w:hAnsi="Times New Roman" w:cs="Times New Roman"/>
                          <w:lang w:val="kk-KZ"/>
                        </w:rPr>
                        <w:t xml:space="preserve"> қорлар</w:t>
                      </w:r>
                      <w:r>
                        <w:rPr>
                          <w:rFonts w:ascii="Times New Roman" w:hAnsi="Times New Roman" w:cs="Times New Roman"/>
                        </w:rPr>
                        <w:t>»</w:t>
                      </w:r>
                    </w:p>
                  </w:txbxContent>
                </v:textbox>
              </v:roundrect>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714495D0" wp14:editId="6F343AA1">
                <wp:simplePos x="0" y="0"/>
                <wp:positionH relativeFrom="column">
                  <wp:posOffset>3785292</wp:posOffset>
                </wp:positionH>
                <wp:positionV relativeFrom="paragraph">
                  <wp:posOffset>161423</wp:posOffset>
                </wp:positionV>
                <wp:extent cx="307074" cy="0"/>
                <wp:effectExtent l="0" t="76200" r="17145" b="95250"/>
                <wp:wrapNone/>
                <wp:docPr id="204" name="Прямая со стрелкой 204"/>
                <wp:cNvGraphicFramePr/>
                <a:graphic xmlns:a="http://schemas.openxmlformats.org/drawingml/2006/main">
                  <a:graphicData uri="http://schemas.microsoft.com/office/word/2010/wordprocessingShape">
                    <wps:wsp>
                      <wps:cNvCnPr/>
                      <wps:spPr>
                        <a:xfrm>
                          <a:off x="0" y="0"/>
                          <a:ext cx="307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98D76" id="Прямая со стрелкой 204" o:spid="_x0000_s1026" type="#_x0000_t32" style="position:absolute;margin-left:298.05pt;margin-top:12.7pt;width:24.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29568" behindDoc="0" locked="0" layoutInCell="1" allowOverlap="1" wp14:anchorId="41BA2C3F" wp14:editId="1E404D2C">
                <wp:simplePos x="0" y="0"/>
                <wp:positionH relativeFrom="column">
                  <wp:posOffset>1772793</wp:posOffset>
                </wp:positionH>
                <wp:positionV relativeFrom="paragraph">
                  <wp:posOffset>34163</wp:posOffset>
                </wp:positionV>
                <wp:extent cx="248387" cy="0"/>
                <wp:effectExtent l="38100" t="76200" r="0" b="95250"/>
                <wp:wrapNone/>
                <wp:docPr id="205" name="Прямая со стрелкой 205"/>
                <wp:cNvGraphicFramePr/>
                <a:graphic xmlns:a="http://schemas.openxmlformats.org/drawingml/2006/main">
                  <a:graphicData uri="http://schemas.microsoft.com/office/word/2010/wordprocessingShape">
                    <wps:wsp>
                      <wps:cNvCnPr/>
                      <wps:spPr>
                        <a:xfrm flipH="1">
                          <a:off x="0" y="0"/>
                          <a:ext cx="2483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FE479" id="Прямая со стрелкой 205" o:spid="_x0000_s1026" type="#_x0000_t32" style="position:absolute;margin-left:139.6pt;margin-top:2.7pt;width:19.55pt;height:0;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" strokecolor="black [3200]" strokeweight=".5pt">
                <v:stroke endarrow="block" joinstyle="miter"/>
              </v:shape>
            </w:pict>
          </mc:Fallback>
        </mc:AlternateContent>
      </w:r>
    </w:p>
    <w:p w:rsidR="0082651A" w:rsidRDefault="00771BC4"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22400" behindDoc="0" locked="0" layoutInCell="1" allowOverlap="1" wp14:anchorId="31C7CD5A" wp14:editId="591DD095">
                <wp:simplePos x="0" y="0"/>
                <wp:positionH relativeFrom="column">
                  <wp:posOffset>61036</wp:posOffset>
                </wp:positionH>
                <wp:positionV relativeFrom="paragraph">
                  <wp:posOffset>146660</wp:posOffset>
                </wp:positionV>
                <wp:extent cx="1732915" cy="636422"/>
                <wp:effectExtent l="0" t="0" r="19685" b="11430"/>
                <wp:wrapNone/>
                <wp:docPr id="207" name="Скругленный прямоугольник 207"/>
                <wp:cNvGraphicFramePr/>
                <a:graphic xmlns:a="http://schemas.openxmlformats.org/drawingml/2006/main">
                  <a:graphicData uri="http://schemas.microsoft.com/office/word/2010/wordprocessingShape">
                    <wps:wsp>
                      <wps:cNvSpPr/>
                      <wps:spPr>
                        <a:xfrm>
                          <a:off x="0" y="0"/>
                          <a:ext cx="1732915" cy="636422"/>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E54685" w:rsidRDefault="00806F95" w:rsidP="0082651A">
                            <w:pPr>
                              <w:spacing w:after="0" w:line="240" w:lineRule="auto"/>
                              <w:jc w:val="center"/>
                              <w:rPr>
                                <w:rFonts w:ascii="Times New Roman" w:hAnsi="Times New Roman" w:cs="Times New Roman"/>
                              </w:rPr>
                            </w:pPr>
                            <w:r w:rsidRPr="00E54685">
                              <w:rPr>
                                <w:rFonts w:ascii="Times New Roman" w:hAnsi="Times New Roman" w:cs="Times New Roman"/>
                              </w:rPr>
                              <w:t>1350</w:t>
                            </w:r>
                            <w:r>
                              <w:rPr>
                                <w:rFonts w:ascii="Times New Roman" w:hAnsi="Times New Roman" w:cs="Times New Roman"/>
                              </w:rPr>
                              <w:t xml:space="preserve"> «</w:t>
                            </w:r>
                            <w:r>
                              <w:rPr>
                                <w:rFonts w:ascii="Times New Roman" w:hAnsi="Times New Roman" w:cs="Times New Roman"/>
                                <w:lang w:val="kk-KZ"/>
                              </w:rPr>
                              <w:t>Еңбекақы төлеу бойынша қысқа мерзімді берешек</w:t>
                            </w:r>
                            <w:r>
                              <w:rPr>
                                <w:rFonts w:ascii="Times New Roman" w:hAnsi="Times New Roman" w:cs="Times New Roman"/>
                              </w:rPr>
                              <w:t>»</w:t>
                            </w:r>
                          </w:p>
                          <w:p w:rsidR="00806F95" w:rsidRDefault="00806F95" w:rsidP="0082651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7CD5A" id="Скругленный прямоугольник 207" o:spid="_x0000_s1116" style="position:absolute;left:0;text-align:left;margin-left:4.8pt;margin-top:11.55pt;width:136.45pt;height:50.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" fillcolor="#b1cbe9" strokecolor="#5b9bd5" strokeweight=".5pt">
                <v:fill color2="#92b9e4" rotate="t" colors="0 #b1cbe9;.5 #a3c1e5;1 #92b9e4" focus="100%" type="gradient">
                  <o:fill v:ext="view" type="gradientUnscaled"/>
                </v:fill>
                <v:stroke joinstyle="miter"/>
                <v:textbox>
                  <w:txbxContent>
                    <w:p w:rsidR="00806F95" w:rsidRPr="00E54685" w:rsidRDefault="00806F95" w:rsidP="0082651A">
                      <w:pPr>
                        <w:spacing w:after="0" w:line="240" w:lineRule="auto"/>
                        <w:jc w:val="center"/>
                        <w:rPr>
                          <w:rFonts w:ascii="Times New Roman" w:hAnsi="Times New Roman" w:cs="Times New Roman"/>
                        </w:rPr>
                      </w:pPr>
                      <w:r w:rsidRPr="00E54685">
                        <w:rPr>
                          <w:rFonts w:ascii="Times New Roman" w:hAnsi="Times New Roman" w:cs="Times New Roman"/>
                        </w:rPr>
                        <w:t>1350</w:t>
                      </w:r>
                      <w:r>
                        <w:rPr>
                          <w:rFonts w:ascii="Times New Roman" w:hAnsi="Times New Roman" w:cs="Times New Roman"/>
                        </w:rPr>
                        <w:t xml:space="preserve"> «</w:t>
                      </w:r>
                      <w:r>
                        <w:rPr>
                          <w:rFonts w:ascii="Times New Roman" w:hAnsi="Times New Roman" w:cs="Times New Roman"/>
                          <w:lang w:val="kk-KZ"/>
                        </w:rPr>
                        <w:t>Еңбекақы төлеу бойынша қысқа мерзімді берешек</w:t>
                      </w:r>
                      <w:r>
                        <w:rPr>
                          <w:rFonts w:ascii="Times New Roman" w:hAnsi="Times New Roman" w:cs="Times New Roman"/>
                        </w:rPr>
                        <w:t>»</w:t>
                      </w:r>
                    </w:p>
                    <w:p w:rsidR="00806F95" w:rsidRDefault="00806F95" w:rsidP="0082651A">
                      <w:pPr>
                        <w:spacing w:after="0" w:line="240" w:lineRule="auto"/>
                        <w:jc w:val="center"/>
                      </w:pPr>
                    </w:p>
                  </w:txbxContent>
                </v:textbox>
              </v:roundrect>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33B2495" wp14:editId="4EF74B42">
                <wp:simplePos x="0" y="0"/>
                <wp:positionH relativeFrom="column">
                  <wp:posOffset>4078720</wp:posOffset>
                </wp:positionH>
                <wp:positionV relativeFrom="paragraph">
                  <wp:posOffset>107324</wp:posOffset>
                </wp:positionV>
                <wp:extent cx="1999292" cy="628676"/>
                <wp:effectExtent l="0" t="0" r="20320" b="19050"/>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1999292" cy="62867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D4612B" w:rsidRDefault="00806F95" w:rsidP="0082651A">
                            <w:pPr>
                              <w:spacing w:after="0" w:line="240" w:lineRule="auto"/>
                              <w:jc w:val="both"/>
                              <w:rPr>
                                <w:rFonts w:ascii="Times New Roman" w:hAnsi="Times New Roman" w:cs="Times New Roman"/>
                                <w:lang w:val="kk-KZ"/>
                              </w:rPr>
                            </w:pPr>
                            <w:r w:rsidRPr="002141B8">
                              <w:rPr>
                                <w:rFonts w:ascii="Times New Roman" w:hAnsi="Times New Roman" w:cs="Times New Roman"/>
                              </w:rPr>
                              <w:t>8113</w:t>
                            </w:r>
                            <w:r>
                              <w:rPr>
                                <w:rFonts w:ascii="Times New Roman" w:hAnsi="Times New Roman" w:cs="Times New Roman"/>
                              </w:rPr>
                              <w:t>/1</w:t>
                            </w:r>
                            <w:r w:rsidRPr="002141B8">
                              <w:rPr>
                                <w:rFonts w:ascii="Times New Roman" w:hAnsi="Times New Roman" w:cs="Times New Roman"/>
                              </w:rPr>
                              <w:t xml:space="preserve"> </w:t>
                            </w:r>
                            <w:r>
                              <w:rPr>
                                <w:rFonts w:ascii="Times New Roman" w:hAnsi="Times New Roman" w:cs="Times New Roman"/>
                              </w:rPr>
                              <w:t>Бекітілген но</w:t>
                            </w:r>
                            <w:r>
                              <w:rPr>
                                <w:rFonts w:ascii="Times New Roman" w:hAnsi="Times New Roman" w:cs="Times New Roman"/>
                                <w:lang w:val="kk-KZ"/>
                              </w:rPr>
                              <w:t>рмамен</w:t>
                            </w:r>
                          </w:p>
                          <w:p w:rsidR="00806F95" w:rsidRDefault="00806F95" w:rsidP="0082651A">
                            <w:pPr>
                              <w:spacing w:after="0" w:line="240" w:lineRule="auto"/>
                              <w:jc w:val="both"/>
                              <w:rPr>
                                <w:rFonts w:ascii="Times New Roman" w:hAnsi="Times New Roman" w:cs="Times New Roman"/>
                              </w:rPr>
                            </w:pPr>
                            <w:r>
                              <w:rPr>
                                <w:rFonts w:ascii="Times New Roman" w:hAnsi="Times New Roman" w:cs="Times New Roman"/>
                              </w:rPr>
                              <w:t>8113/2 Нормадан ауытқу</w:t>
                            </w:r>
                            <w:r>
                              <w:rPr>
                                <w:rFonts w:ascii="Times New Roman" w:hAnsi="Times New Roman" w:cs="Times New Roman"/>
                                <w:lang w:val="kk-KZ"/>
                              </w:rPr>
                              <w:t xml:space="preserve"> б/ша</w:t>
                            </w:r>
                          </w:p>
                          <w:p w:rsidR="00806F95" w:rsidRPr="002141B8" w:rsidRDefault="00806F95" w:rsidP="0082651A">
                            <w:pPr>
                              <w:spacing w:after="0"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B2495" id="Скругленный прямоугольник 206" o:spid="_x0000_s1117" style="position:absolute;left:0;text-align:left;margin-left:321.15pt;margin-top:8.45pt;width:157.4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" fillcolor="#91bce3 [2164]" strokecolor="#5b9bd5 [3204]" strokeweight=".5pt">
                <v:fill color2="#7aaddd [2612]" rotate="t" colors="0 #b1cbe9;.5 #a3c1e5;1 #92b9e4" focus="100%" type="gradient">
                  <o:fill v:ext="view" type="gradientUnscaled"/>
                </v:fill>
                <v:stroke joinstyle="miter"/>
                <v:textbox>
                  <w:txbxContent>
                    <w:p w:rsidR="00806F95" w:rsidRPr="00D4612B" w:rsidRDefault="00806F95" w:rsidP="0082651A">
                      <w:pPr>
                        <w:spacing w:after="0" w:line="240" w:lineRule="auto"/>
                        <w:jc w:val="both"/>
                        <w:rPr>
                          <w:rFonts w:ascii="Times New Roman" w:hAnsi="Times New Roman" w:cs="Times New Roman"/>
                          <w:lang w:val="kk-KZ"/>
                        </w:rPr>
                      </w:pPr>
                      <w:r w:rsidRPr="002141B8">
                        <w:rPr>
                          <w:rFonts w:ascii="Times New Roman" w:hAnsi="Times New Roman" w:cs="Times New Roman"/>
                        </w:rPr>
                        <w:t>8113</w:t>
                      </w:r>
                      <w:r>
                        <w:rPr>
                          <w:rFonts w:ascii="Times New Roman" w:hAnsi="Times New Roman" w:cs="Times New Roman"/>
                        </w:rPr>
                        <w:t>/1</w:t>
                      </w:r>
                      <w:r w:rsidRPr="002141B8">
                        <w:rPr>
                          <w:rFonts w:ascii="Times New Roman" w:hAnsi="Times New Roman" w:cs="Times New Roman"/>
                        </w:rPr>
                        <w:t xml:space="preserve"> </w:t>
                      </w:r>
                      <w:r>
                        <w:rPr>
                          <w:rFonts w:ascii="Times New Roman" w:hAnsi="Times New Roman" w:cs="Times New Roman"/>
                        </w:rPr>
                        <w:t>Бекітілген но</w:t>
                      </w:r>
                      <w:r>
                        <w:rPr>
                          <w:rFonts w:ascii="Times New Roman" w:hAnsi="Times New Roman" w:cs="Times New Roman"/>
                          <w:lang w:val="kk-KZ"/>
                        </w:rPr>
                        <w:t>рмамен</w:t>
                      </w:r>
                    </w:p>
                    <w:p w:rsidR="00806F95" w:rsidRDefault="00806F95" w:rsidP="0082651A">
                      <w:pPr>
                        <w:spacing w:after="0" w:line="240" w:lineRule="auto"/>
                        <w:jc w:val="both"/>
                        <w:rPr>
                          <w:rFonts w:ascii="Times New Roman" w:hAnsi="Times New Roman" w:cs="Times New Roman"/>
                        </w:rPr>
                      </w:pPr>
                      <w:r>
                        <w:rPr>
                          <w:rFonts w:ascii="Times New Roman" w:hAnsi="Times New Roman" w:cs="Times New Roman"/>
                        </w:rPr>
                        <w:t>8113/2 Нормадан ауытқу</w:t>
                      </w:r>
                      <w:r>
                        <w:rPr>
                          <w:rFonts w:ascii="Times New Roman" w:hAnsi="Times New Roman" w:cs="Times New Roman"/>
                          <w:lang w:val="kk-KZ"/>
                        </w:rPr>
                        <w:t xml:space="preserve"> б/ша</w:t>
                      </w:r>
                    </w:p>
                    <w:p w:rsidR="00806F95" w:rsidRPr="002141B8" w:rsidRDefault="00806F95" w:rsidP="0082651A">
                      <w:pPr>
                        <w:spacing w:after="0" w:line="240" w:lineRule="auto"/>
                        <w:jc w:val="both"/>
                        <w:rPr>
                          <w:rFonts w:ascii="Times New Roman" w:hAnsi="Times New Roman" w:cs="Times New Roman"/>
                        </w:rPr>
                      </w:pPr>
                    </w:p>
                  </w:txbxContent>
                </v:textbox>
              </v:roundrect>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319A40E5" wp14:editId="05B8717A">
                <wp:simplePos x="0" y="0"/>
                <wp:positionH relativeFrom="column">
                  <wp:posOffset>3771644</wp:posOffset>
                </wp:positionH>
                <wp:positionV relativeFrom="paragraph">
                  <wp:posOffset>80275</wp:posOffset>
                </wp:positionV>
                <wp:extent cx="320722" cy="0"/>
                <wp:effectExtent l="0" t="76200" r="22225" b="95250"/>
                <wp:wrapNone/>
                <wp:docPr id="208" name="Прямая со стрелкой 208"/>
                <wp:cNvGraphicFramePr/>
                <a:graphic xmlns:a="http://schemas.openxmlformats.org/drawingml/2006/main">
                  <a:graphicData uri="http://schemas.microsoft.com/office/word/2010/wordprocessingShape">
                    <wps:wsp>
                      <wps:cNvCnPr/>
                      <wps:spPr>
                        <a:xfrm>
                          <a:off x="0" y="0"/>
                          <a:ext cx="3207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4CBADD" id="Прямая со стрелкой 208" o:spid="_x0000_s1026" type="#_x0000_t32" style="position:absolute;margin-left:297pt;margin-top:6.3pt;width:25.2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FE61876" wp14:editId="094510C1">
                <wp:simplePos x="0" y="0"/>
                <wp:positionH relativeFrom="column">
                  <wp:posOffset>3497377</wp:posOffset>
                </wp:positionH>
                <wp:positionV relativeFrom="paragraph">
                  <wp:posOffset>64135</wp:posOffset>
                </wp:positionV>
                <wp:extent cx="277952" cy="7315"/>
                <wp:effectExtent l="0" t="57150" r="27305" b="88265"/>
                <wp:wrapNone/>
                <wp:docPr id="209" name="Прямая со стрелкой 209"/>
                <wp:cNvGraphicFramePr/>
                <a:graphic xmlns:a="http://schemas.openxmlformats.org/drawingml/2006/main">
                  <a:graphicData uri="http://schemas.microsoft.com/office/word/2010/wordprocessingShape">
                    <wps:wsp>
                      <wps:cNvCnPr/>
                      <wps:spPr>
                        <a:xfrm>
                          <a:off x="0" y="0"/>
                          <a:ext cx="277952"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4CD2B" id="Прямая со стрелкой 209" o:spid="_x0000_s1026" type="#_x0000_t32" style="position:absolute;margin-left:275.4pt;margin-top:5.05pt;width:21.9pt;height:.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3904" behindDoc="0" locked="0" layoutInCell="1" allowOverlap="1" wp14:anchorId="39A08432" wp14:editId="5DFC41F6">
                <wp:simplePos x="0" y="0"/>
                <wp:positionH relativeFrom="column">
                  <wp:posOffset>2042490</wp:posOffset>
                </wp:positionH>
                <wp:positionV relativeFrom="paragraph">
                  <wp:posOffset>64135</wp:posOffset>
                </wp:positionV>
                <wp:extent cx="204826" cy="7315"/>
                <wp:effectExtent l="0" t="57150" r="43180" b="88265"/>
                <wp:wrapNone/>
                <wp:docPr id="210" name="Прямая со стрелкой 210"/>
                <wp:cNvGraphicFramePr/>
                <a:graphic xmlns:a="http://schemas.openxmlformats.org/drawingml/2006/main">
                  <a:graphicData uri="http://schemas.microsoft.com/office/word/2010/wordprocessingShape">
                    <wps:wsp>
                      <wps:cNvCnPr/>
                      <wps:spPr>
                        <a:xfrm>
                          <a:off x="0" y="0"/>
                          <a:ext cx="204826"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40E38B" id="Прямая со стрелкой 210" o:spid="_x0000_s1026" type="#_x0000_t32" style="position:absolute;margin-left:160.85pt;margin-top:5.05pt;width:16.15pt;height:.6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2640" behindDoc="0" locked="0" layoutInCell="1" allowOverlap="1" wp14:anchorId="317B655E" wp14:editId="65EC894F">
                <wp:simplePos x="0" y="0"/>
                <wp:positionH relativeFrom="column">
                  <wp:posOffset>1786813</wp:posOffset>
                </wp:positionH>
                <wp:positionV relativeFrom="paragraph">
                  <wp:posOffset>71527</wp:posOffset>
                </wp:positionV>
                <wp:extent cx="248387" cy="0"/>
                <wp:effectExtent l="38100" t="76200" r="0" b="95250"/>
                <wp:wrapNone/>
                <wp:docPr id="211" name="Прямая со стрелкой 211"/>
                <wp:cNvGraphicFramePr/>
                <a:graphic xmlns:a="http://schemas.openxmlformats.org/drawingml/2006/main">
                  <a:graphicData uri="http://schemas.microsoft.com/office/word/2010/wordprocessingShape">
                    <wps:wsp>
                      <wps:cNvCnPr/>
                      <wps:spPr>
                        <a:xfrm flipH="1">
                          <a:off x="0" y="0"/>
                          <a:ext cx="2483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BEC3EC" id="Прямая со стрелкой 211" o:spid="_x0000_s1026" type="#_x0000_t32" style="position:absolute;margin-left:140.7pt;margin-top:5.65pt;width:19.55pt;height:0;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" strokecolor="windowText" strokeweight=".5pt">
                <v:stroke endarrow="block" joinstyle="miter"/>
              </v:shape>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23424" behindDoc="0" locked="0" layoutInCell="1" allowOverlap="1" wp14:anchorId="3E5C8473" wp14:editId="7E520711">
                <wp:simplePos x="0" y="0"/>
                <wp:positionH relativeFrom="column">
                  <wp:posOffset>52629</wp:posOffset>
                </wp:positionH>
                <wp:positionV relativeFrom="paragraph">
                  <wp:posOffset>5705</wp:posOffset>
                </wp:positionV>
                <wp:extent cx="1732915" cy="620973"/>
                <wp:effectExtent l="0" t="0" r="19685" b="27305"/>
                <wp:wrapNone/>
                <wp:docPr id="212" name="Скругленный прямоугольник 212"/>
                <wp:cNvGraphicFramePr/>
                <a:graphic xmlns:a="http://schemas.openxmlformats.org/drawingml/2006/main">
                  <a:graphicData uri="http://schemas.microsoft.com/office/word/2010/wordprocessingShape">
                    <wps:wsp>
                      <wps:cNvSpPr/>
                      <wps:spPr>
                        <a:xfrm>
                          <a:off x="0" y="0"/>
                          <a:ext cx="1732915" cy="620973"/>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AE70CB" w:rsidRDefault="00806F95" w:rsidP="0082651A">
                            <w:pPr>
                              <w:spacing w:after="0" w:line="240" w:lineRule="auto"/>
                              <w:jc w:val="center"/>
                              <w:rPr>
                                <w:rFonts w:ascii="Times New Roman" w:hAnsi="Times New Roman" w:cs="Times New Roman"/>
                              </w:rPr>
                            </w:pPr>
                            <w:r w:rsidRPr="00AE70CB">
                              <w:rPr>
                                <w:rFonts w:ascii="Times New Roman" w:hAnsi="Times New Roman" w:cs="Times New Roman"/>
                              </w:rPr>
                              <w:t>2420</w:t>
                            </w:r>
                            <w:r>
                              <w:rPr>
                                <w:rFonts w:ascii="Times New Roman" w:hAnsi="Times New Roman" w:cs="Times New Roman"/>
                              </w:rPr>
                              <w:t xml:space="preserve"> «Не</w:t>
                            </w:r>
                            <w:r>
                              <w:rPr>
                                <w:rFonts w:ascii="Times New Roman" w:hAnsi="Times New Roman" w:cs="Times New Roman"/>
                                <w:lang w:val="kk-KZ"/>
                              </w:rPr>
                              <w:t>гізгі құралдардың амортизациясы</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C8473" id="Скругленный прямоугольник 212" o:spid="_x0000_s1118" style="position:absolute;left:0;text-align:left;margin-left:4.15pt;margin-top:.45pt;width:136.45pt;height:48.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" fillcolor="#b1cbe9" strokecolor="#5b9bd5" strokeweight=".5pt">
                <v:fill color2="#92b9e4" rotate="t" colors="0 #b1cbe9;.5 #a3c1e5;1 #92b9e4" focus="100%" type="gradient">
                  <o:fill v:ext="view" type="gradientUnscaled"/>
                </v:fill>
                <v:stroke joinstyle="miter"/>
                <v:textbox>
                  <w:txbxContent>
                    <w:p w:rsidR="00806F95" w:rsidRPr="00AE70CB" w:rsidRDefault="00806F95" w:rsidP="0082651A">
                      <w:pPr>
                        <w:spacing w:after="0" w:line="240" w:lineRule="auto"/>
                        <w:jc w:val="center"/>
                        <w:rPr>
                          <w:rFonts w:ascii="Times New Roman" w:hAnsi="Times New Roman" w:cs="Times New Roman"/>
                        </w:rPr>
                      </w:pPr>
                      <w:r w:rsidRPr="00AE70CB">
                        <w:rPr>
                          <w:rFonts w:ascii="Times New Roman" w:hAnsi="Times New Roman" w:cs="Times New Roman"/>
                        </w:rPr>
                        <w:t>2420</w:t>
                      </w:r>
                      <w:r>
                        <w:rPr>
                          <w:rFonts w:ascii="Times New Roman" w:hAnsi="Times New Roman" w:cs="Times New Roman"/>
                        </w:rPr>
                        <w:t xml:space="preserve"> «Не</w:t>
                      </w:r>
                      <w:r>
                        <w:rPr>
                          <w:rFonts w:ascii="Times New Roman" w:hAnsi="Times New Roman" w:cs="Times New Roman"/>
                          <w:lang w:val="kk-KZ"/>
                        </w:rPr>
                        <w:t>гізгі құралдардың амортизациясы</w:t>
                      </w:r>
                      <w:r>
                        <w:rPr>
                          <w:rFonts w:ascii="Times New Roman" w:hAnsi="Times New Roman" w:cs="Times New Roman"/>
                        </w:rPr>
                        <w:t>»</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BE60878" wp14:editId="32DFAFA6">
                <wp:simplePos x="0" y="0"/>
                <wp:positionH relativeFrom="column">
                  <wp:posOffset>4128287</wp:posOffset>
                </wp:positionH>
                <wp:positionV relativeFrom="paragraph">
                  <wp:posOffset>174930</wp:posOffset>
                </wp:positionV>
                <wp:extent cx="1943100" cy="629031"/>
                <wp:effectExtent l="0" t="0" r="19050" b="19050"/>
                <wp:wrapNone/>
                <wp:docPr id="213" name="Скругленный прямоугольник 213"/>
                <wp:cNvGraphicFramePr/>
                <a:graphic xmlns:a="http://schemas.openxmlformats.org/drawingml/2006/main">
                  <a:graphicData uri="http://schemas.microsoft.com/office/word/2010/wordprocessingShape">
                    <wps:wsp>
                      <wps:cNvSpPr/>
                      <wps:spPr>
                        <a:xfrm>
                          <a:off x="0" y="0"/>
                          <a:ext cx="1943100" cy="62903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D4612B" w:rsidRDefault="00806F95" w:rsidP="0082651A">
                            <w:pPr>
                              <w:spacing w:after="0" w:line="240" w:lineRule="auto"/>
                              <w:jc w:val="both"/>
                              <w:rPr>
                                <w:rFonts w:ascii="Times New Roman" w:hAnsi="Times New Roman" w:cs="Times New Roman"/>
                                <w:lang w:val="kk-KZ"/>
                              </w:rPr>
                            </w:pPr>
                            <w:r w:rsidRPr="00C944E2">
                              <w:rPr>
                                <w:rFonts w:ascii="Times New Roman" w:hAnsi="Times New Roman" w:cs="Times New Roman"/>
                              </w:rPr>
                              <w:t>8</w:t>
                            </w:r>
                            <w:r>
                              <w:rPr>
                                <w:rFonts w:ascii="Times New Roman" w:hAnsi="Times New Roman" w:cs="Times New Roman"/>
                              </w:rPr>
                              <w:t>114/1</w:t>
                            </w:r>
                            <w:r w:rsidRPr="00C944E2">
                              <w:rPr>
                                <w:rFonts w:ascii="Times New Roman" w:hAnsi="Times New Roman" w:cs="Times New Roman"/>
                              </w:rPr>
                              <w:t xml:space="preserve"> </w:t>
                            </w:r>
                            <w:r>
                              <w:rPr>
                                <w:rFonts w:ascii="Times New Roman" w:hAnsi="Times New Roman" w:cs="Times New Roman"/>
                              </w:rPr>
                              <w:t>Бекітілген но</w:t>
                            </w:r>
                            <w:r>
                              <w:rPr>
                                <w:rFonts w:ascii="Times New Roman" w:hAnsi="Times New Roman" w:cs="Times New Roman"/>
                                <w:lang w:val="kk-KZ"/>
                              </w:rPr>
                              <w:t>рмамен</w:t>
                            </w:r>
                          </w:p>
                          <w:p w:rsidR="00806F95" w:rsidRPr="003F0F21" w:rsidRDefault="00806F95" w:rsidP="0082651A">
                            <w:pPr>
                              <w:spacing w:after="0" w:line="240" w:lineRule="auto"/>
                              <w:jc w:val="both"/>
                              <w:rPr>
                                <w:rFonts w:ascii="Times New Roman" w:hAnsi="Times New Roman" w:cs="Times New Roman"/>
                                <w:lang w:val="kk-KZ"/>
                              </w:rPr>
                            </w:pPr>
                            <w:r>
                              <w:rPr>
                                <w:rFonts w:ascii="Times New Roman" w:hAnsi="Times New Roman" w:cs="Times New Roman"/>
                              </w:rPr>
                              <w:t>8114/2 Нормадан ауыт</w:t>
                            </w:r>
                            <w:r>
                              <w:rPr>
                                <w:rFonts w:ascii="Times New Roman" w:hAnsi="Times New Roman" w:cs="Times New Roman"/>
                                <w:lang w:val="kk-KZ"/>
                              </w:rPr>
                              <w:t>қу б/ша</w:t>
                            </w:r>
                          </w:p>
                          <w:p w:rsidR="00806F95" w:rsidRPr="00C944E2" w:rsidRDefault="00806F95" w:rsidP="0082651A">
                            <w:pPr>
                              <w:spacing w:after="0"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60878" id="Скругленный прямоугольник 213" o:spid="_x0000_s1119" style="position:absolute;left:0;text-align:left;margin-left:325.05pt;margin-top:13.75pt;width:153pt;height:4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" fillcolor="#91bce3 [2164]" strokecolor="#5b9bd5 [3204]" strokeweight=".5pt">
                <v:fill color2="#7aaddd [2612]" rotate="t" colors="0 #b1cbe9;.5 #a3c1e5;1 #92b9e4" focus="100%" type="gradient">
                  <o:fill v:ext="view" type="gradientUnscaled"/>
                </v:fill>
                <v:stroke joinstyle="miter"/>
                <v:textbox>
                  <w:txbxContent>
                    <w:p w:rsidR="00806F95" w:rsidRPr="00D4612B" w:rsidRDefault="00806F95" w:rsidP="0082651A">
                      <w:pPr>
                        <w:spacing w:after="0" w:line="240" w:lineRule="auto"/>
                        <w:jc w:val="both"/>
                        <w:rPr>
                          <w:rFonts w:ascii="Times New Roman" w:hAnsi="Times New Roman" w:cs="Times New Roman"/>
                          <w:lang w:val="kk-KZ"/>
                        </w:rPr>
                      </w:pPr>
                      <w:r w:rsidRPr="00C944E2">
                        <w:rPr>
                          <w:rFonts w:ascii="Times New Roman" w:hAnsi="Times New Roman" w:cs="Times New Roman"/>
                        </w:rPr>
                        <w:t>8</w:t>
                      </w:r>
                      <w:r>
                        <w:rPr>
                          <w:rFonts w:ascii="Times New Roman" w:hAnsi="Times New Roman" w:cs="Times New Roman"/>
                        </w:rPr>
                        <w:t>114/1</w:t>
                      </w:r>
                      <w:r w:rsidRPr="00C944E2">
                        <w:rPr>
                          <w:rFonts w:ascii="Times New Roman" w:hAnsi="Times New Roman" w:cs="Times New Roman"/>
                        </w:rPr>
                        <w:t xml:space="preserve"> </w:t>
                      </w:r>
                      <w:r>
                        <w:rPr>
                          <w:rFonts w:ascii="Times New Roman" w:hAnsi="Times New Roman" w:cs="Times New Roman"/>
                        </w:rPr>
                        <w:t>Бекітілген но</w:t>
                      </w:r>
                      <w:r>
                        <w:rPr>
                          <w:rFonts w:ascii="Times New Roman" w:hAnsi="Times New Roman" w:cs="Times New Roman"/>
                          <w:lang w:val="kk-KZ"/>
                        </w:rPr>
                        <w:t>рмамен</w:t>
                      </w:r>
                    </w:p>
                    <w:p w:rsidR="00806F95" w:rsidRPr="003F0F21" w:rsidRDefault="00806F95" w:rsidP="0082651A">
                      <w:pPr>
                        <w:spacing w:after="0" w:line="240" w:lineRule="auto"/>
                        <w:jc w:val="both"/>
                        <w:rPr>
                          <w:rFonts w:ascii="Times New Roman" w:hAnsi="Times New Roman" w:cs="Times New Roman"/>
                          <w:lang w:val="kk-KZ"/>
                        </w:rPr>
                      </w:pPr>
                      <w:r>
                        <w:rPr>
                          <w:rFonts w:ascii="Times New Roman" w:hAnsi="Times New Roman" w:cs="Times New Roman"/>
                        </w:rPr>
                        <w:t>8114/2 Нормадан ауыт</w:t>
                      </w:r>
                      <w:r>
                        <w:rPr>
                          <w:rFonts w:ascii="Times New Roman" w:hAnsi="Times New Roman" w:cs="Times New Roman"/>
                          <w:lang w:val="kk-KZ"/>
                        </w:rPr>
                        <w:t>қу б/ша</w:t>
                      </w:r>
                    </w:p>
                    <w:p w:rsidR="00806F95" w:rsidRPr="00C944E2" w:rsidRDefault="00806F95" w:rsidP="0082651A">
                      <w:pPr>
                        <w:spacing w:after="0" w:line="240" w:lineRule="auto"/>
                        <w:jc w:val="both"/>
                        <w:rPr>
                          <w:rFonts w:ascii="Times New Roman" w:hAnsi="Times New Roman" w:cs="Times New Roman"/>
                        </w:rPr>
                      </w:pPr>
                    </w:p>
                  </w:txbxContent>
                </v:textbox>
              </v:roundrect>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4A6234CB" wp14:editId="34902025">
                <wp:simplePos x="0" y="0"/>
                <wp:positionH relativeFrom="column">
                  <wp:posOffset>1792808</wp:posOffset>
                </wp:positionH>
                <wp:positionV relativeFrom="paragraph">
                  <wp:posOffset>86690</wp:posOffset>
                </wp:positionV>
                <wp:extent cx="248387" cy="0"/>
                <wp:effectExtent l="38100" t="76200" r="0" b="95250"/>
                <wp:wrapNone/>
                <wp:docPr id="214" name="Прямая со стрелкой 214"/>
                <wp:cNvGraphicFramePr/>
                <a:graphic xmlns:a="http://schemas.openxmlformats.org/drawingml/2006/main">
                  <a:graphicData uri="http://schemas.microsoft.com/office/word/2010/wordprocessingShape">
                    <wps:wsp>
                      <wps:cNvCnPr/>
                      <wps:spPr>
                        <a:xfrm flipH="1">
                          <a:off x="0" y="0"/>
                          <a:ext cx="2483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213985" id="Прямая со стрелкой 214" o:spid="_x0000_s1026" type="#_x0000_t32" style="position:absolute;margin-left:141.15pt;margin-top:6.85pt;width:19.55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" strokecolor="windowText" strokeweight=".5pt">
                <v:stroke endarrow="block" joinstyle="miter"/>
              </v:shape>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82E0176" wp14:editId="37FAD36D">
                <wp:simplePos x="0" y="0"/>
                <wp:positionH relativeFrom="column">
                  <wp:posOffset>3776929</wp:posOffset>
                </wp:positionH>
                <wp:positionV relativeFrom="paragraph">
                  <wp:posOffset>65710</wp:posOffset>
                </wp:positionV>
                <wp:extent cx="365760" cy="0"/>
                <wp:effectExtent l="0" t="76200" r="15240" b="95250"/>
                <wp:wrapNone/>
                <wp:docPr id="215" name="Прямая со стрелкой 215"/>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8EADB" id="Прямая со стрелкой 215" o:spid="_x0000_s1026" type="#_x0000_t32" style="position:absolute;margin-left:297.4pt;margin-top:5.15pt;width:28.8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" strokecolor="black [3200]" strokeweight=".5pt">
                <v:stroke endarrow="block" joinstyle="miter"/>
              </v:shape>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sidRPr="00CC5416">
        <w:rPr>
          <w:rFonts w:ascii="Times New Roman" w:hAnsi="Times New Roman" w:cs="Times New Roman"/>
          <w:noProof/>
          <w:lang w:eastAsia="ru-RU"/>
        </w:rPr>
        <mc:AlternateContent>
          <mc:Choice Requires="wps">
            <w:drawing>
              <wp:anchor distT="0" distB="0" distL="114300" distR="114300" simplePos="0" relativeHeight="251624448" behindDoc="0" locked="0" layoutInCell="1" allowOverlap="1" wp14:anchorId="2C8DC1FC" wp14:editId="55579BAA">
                <wp:simplePos x="0" y="0"/>
                <wp:positionH relativeFrom="column">
                  <wp:posOffset>52629</wp:posOffset>
                </wp:positionH>
                <wp:positionV relativeFrom="paragraph">
                  <wp:posOffset>74684</wp:posOffset>
                </wp:positionV>
                <wp:extent cx="1733296" cy="545910"/>
                <wp:effectExtent l="0" t="0" r="19685" b="26035"/>
                <wp:wrapNone/>
                <wp:docPr id="216" name="Скругленный прямоугольник 216"/>
                <wp:cNvGraphicFramePr/>
                <a:graphic xmlns:a="http://schemas.openxmlformats.org/drawingml/2006/main">
                  <a:graphicData uri="http://schemas.microsoft.com/office/word/2010/wordprocessingShape">
                    <wps:wsp>
                      <wps:cNvSpPr/>
                      <wps:spPr>
                        <a:xfrm>
                          <a:off x="0" y="0"/>
                          <a:ext cx="1733296" cy="54591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CC5416" w:rsidRDefault="00806F95" w:rsidP="0082651A">
                            <w:pPr>
                              <w:spacing w:after="0" w:line="240" w:lineRule="auto"/>
                              <w:jc w:val="center"/>
                              <w:rPr>
                                <w:rFonts w:ascii="Times New Roman" w:hAnsi="Times New Roman" w:cs="Times New Roman"/>
                              </w:rPr>
                            </w:pPr>
                            <w:r w:rsidRPr="00CC5416">
                              <w:rPr>
                                <w:rFonts w:ascii="Times New Roman" w:hAnsi="Times New Roman" w:cs="Times New Roman"/>
                              </w:rPr>
                              <w:t>8410</w:t>
                            </w:r>
                            <w:r>
                              <w:rPr>
                                <w:rFonts w:ascii="Times New Roman" w:hAnsi="Times New Roman" w:cs="Times New Roman"/>
                              </w:rPr>
                              <w:t xml:space="preserve"> «</w:t>
                            </w:r>
                            <w:r>
                              <w:rPr>
                                <w:rFonts w:ascii="Times New Roman" w:hAnsi="Times New Roman" w:cs="Times New Roman"/>
                                <w:lang w:val="kk-KZ"/>
                              </w:rPr>
                              <w:t>Жүкқұжат шығыстары</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DC1FC" id="Скругленный прямоугольник 216" o:spid="_x0000_s1120" style="position:absolute;left:0;text-align:left;margin-left:4.15pt;margin-top:5.9pt;width:136.5pt;height:4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" fillcolor="#b1cbe9" strokecolor="#5b9bd5" strokeweight=".5pt">
                <v:fill color2="#92b9e4" rotate="t" colors="0 #b1cbe9;.5 #a3c1e5;1 #92b9e4" focus="100%" type="gradient">
                  <o:fill v:ext="view" type="gradientUnscaled"/>
                </v:fill>
                <v:stroke joinstyle="miter"/>
                <v:textbox>
                  <w:txbxContent>
                    <w:p w:rsidR="00806F95" w:rsidRPr="00CC5416" w:rsidRDefault="00806F95" w:rsidP="0082651A">
                      <w:pPr>
                        <w:spacing w:after="0" w:line="240" w:lineRule="auto"/>
                        <w:jc w:val="center"/>
                        <w:rPr>
                          <w:rFonts w:ascii="Times New Roman" w:hAnsi="Times New Roman" w:cs="Times New Roman"/>
                        </w:rPr>
                      </w:pPr>
                      <w:r w:rsidRPr="00CC5416">
                        <w:rPr>
                          <w:rFonts w:ascii="Times New Roman" w:hAnsi="Times New Roman" w:cs="Times New Roman"/>
                        </w:rPr>
                        <w:t>8410</w:t>
                      </w:r>
                      <w:r>
                        <w:rPr>
                          <w:rFonts w:ascii="Times New Roman" w:hAnsi="Times New Roman" w:cs="Times New Roman"/>
                        </w:rPr>
                        <w:t xml:space="preserve"> «</w:t>
                      </w:r>
                      <w:r>
                        <w:rPr>
                          <w:rFonts w:ascii="Times New Roman" w:hAnsi="Times New Roman" w:cs="Times New Roman"/>
                          <w:lang w:val="kk-KZ"/>
                        </w:rPr>
                        <w:t>Жүкқұжат шығыстары</w:t>
                      </w:r>
                      <w:r>
                        <w:rPr>
                          <w:rFonts w:ascii="Times New Roman" w:hAnsi="Times New Roman" w:cs="Times New Roman"/>
                        </w:rPr>
                        <w:t>»</w:t>
                      </w:r>
                    </w:p>
                  </w:txbxContent>
                </v:textbox>
              </v:roundrect>
            </w:pict>
          </mc:Fallback>
        </mc:AlternateContent>
      </w:r>
      <w:r>
        <w:rPr>
          <w:rFonts w:ascii="Times New Roman" w:hAnsi="Times New Roman" w:cs="Times New Roman"/>
          <w:sz w:val="28"/>
          <w:szCs w:val="28"/>
          <w:lang w:val="kk-KZ"/>
        </w:rPr>
        <w:t xml:space="preserve">           </w: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CFBAEAA" wp14:editId="7E68646E">
                <wp:simplePos x="0" y="0"/>
                <wp:positionH relativeFrom="column">
                  <wp:posOffset>4144229</wp:posOffset>
                </wp:positionH>
                <wp:positionV relativeFrom="paragraph">
                  <wp:posOffset>20339</wp:posOffset>
                </wp:positionV>
                <wp:extent cx="1924552" cy="621792"/>
                <wp:effectExtent l="0" t="0" r="19050" b="26035"/>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1924552" cy="62179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3F0F21" w:rsidRDefault="00806F95" w:rsidP="0082651A">
                            <w:pPr>
                              <w:spacing w:after="0" w:line="240" w:lineRule="auto"/>
                              <w:jc w:val="both"/>
                              <w:rPr>
                                <w:rFonts w:ascii="Times New Roman" w:hAnsi="Times New Roman" w:cs="Times New Roman"/>
                                <w:lang w:val="kk-KZ"/>
                              </w:rPr>
                            </w:pPr>
                            <w:r w:rsidRPr="00467F85">
                              <w:rPr>
                                <w:rFonts w:ascii="Times New Roman" w:hAnsi="Times New Roman" w:cs="Times New Roman"/>
                              </w:rPr>
                              <w:t>8</w:t>
                            </w:r>
                            <w:r>
                              <w:rPr>
                                <w:rFonts w:ascii="Times New Roman" w:hAnsi="Times New Roman" w:cs="Times New Roman"/>
                              </w:rPr>
                              <w:t>115/1 Бек</w:t>
                            </w:r>
                            <w:r>
                              <w:rPr>
                                <w:rFonts w:ascii="Times New Roman" w:hAnsi="Times New Roman" w:cs="Times New Roman"/>
                                <w:lang w:val="kk-KZ"/>
                              </w:rPr>
                              <w:t>ітілген нормамен</w:t>
                            </w:r>
                          </w:p>
                          <w:p w:rsidR="00806F95" w:rsidRDefault="00806F95" w:rsidP="0082651A">
                            <w:pPr>
                              <w:spacing w:after="0" w:line="240" w:lineRule="auto"/>
                              <w:jc w:val="both"/>
                              <w:rPr>
                                <w:rFonts w:ascii="Times New Roman" w:hAnsi="Times New Roman" w:cs="Times New Roman"/>
                                <w:lang w:val="kk-KZ"/>
                              </w:rPr>
                            </w:pPr>
                            <w:r>
                              <w:rPr>
                                <w:rFonts w:ascii="Times New Roman" w:hAnsi="Times New Roman" w:cs="Times New Roman"/>
                              </w:rPr>
                              <w:t>8115/2 Норм</w:t>
                            </w:r>
                            <w:r>
                              <w:rPr>
                                <w:rFonts w:ascii="Times New Roman" w:hAnsi="Times New Roman" w:cs="Times New Roman"/>
                                <w:lang w:val="kk-KZ"/>
                              </w:rPr>
                              <w:t>адан ауытқу б/ша</w:t>
                            </w:r>
                          </w:p>
                          <w:p w:rsidR="00806F95" w:rsidRPr="003F0F21" w:rsidRDefault="00806F95" w:rsidP="0082651A">
                            <w:pPr>
                              <w:spacing w:after="0" w:line="240" w:lineRule="auto"/>
                              <w:jc w:val="both"/>
                              <w:rPr>
                                <w:rFonts w:ascii="Times New Roman" w:hAnsi="Times New Roman" w:cs="Times New Roman"/>
                                <w:lang w:val="kk-KZ"/>
                              </w:rPr>
                            </w:pPr>
                          </w:p>
                          <w:p w:rsidR="00806F95" w:rsidRPr="00467F85" w:rsidRDefault="00806F95" w:rsidP="0082651A">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BAEAA" id="Скругленный прямоугольник 217" o:spid="_x0000_s1121" style="position:absolute;left:0;text-align:left;margin-left:326.3pt;margin-top:1.6pt;width:151.55pt;height:4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" fillcolor="#91bce3 [2164]" strokecolor="#5b9bd5 [3204]" strokeweight=".5pt">
                <v:fill color2="#7aaddd [2612]" rotate="t" colors="0 #b1cbe9;.5 #a3c1e5;1 #92b9e4" focus="100%" type="gradient">
                  <o:fill v:ext="view" type="gradientUnscaled"/>
                </v:fill>
                <v:stroke joinstyle="miter"/>
                <v:textbox>
                  <w:txbxContent>
                    <w:p w:rsidR="00806F95" w:rsidRPr="003F0F21" w:rsidRDefault="00806F95" w:rsidP="0082651A">
                      <w:pPr>
                        <w:spacing w:after="0" w:line="240" w:lineRule="auto"/>
                        <w:jc w:val="both"/>
                        <w:rPr>
                          <w:rFonts w:ascii="Times New Roman" w:hAnsi="Times New Roman" w:cs="Times New Roman"/>
                          <w:lang w:val="kk-KZ"/>
                        </w:rPr>
                      </w:pPr>
                      <w:r w:rsidRPr="00467F85">
                        <w:rPr>
                          <w:rFonts w:ascii="Times New Roman" w:hAnsi="Times New Roman" w:cs="Times New Roman"/>
                        </w:rPr>
                        <w:t>8</w:t>
                      </w:r>
                      <w:r>
                        <w:rPr>
                          <w:rFonts w:ascii="Times New Roman" w:hAnsi="Times New Roman" w:cs="Times New Roman"/>
                        </w:rPr>
                        <w:t>115/1 Бек</w:t>
                      </w:r>
                      <w:r>
                        <w:rPr>
                          <w:rFonts w:ascii="Times New Roman" w:hAnsi="Times New Roman" w:cs="Times New Roman"/>
                          <w:lang w:val="kk-KZ"/>
                        </w:rPr>
                        <w:t>ітілген нормамен</w:t>
                      </w:r>
                    </w:p>
                    <w:p w:rsidR="00806F95" w:rsidRDefault="00806F95" w:rsidP="0082651A">
                      <w:pPr>
                        <w:spacing w:after="0" w:line="240" w:lineRule="auto"/>
                        <w:jc w:val="both"/>
                        <w:rPr>
                          <w:rFonts w:ascii="Times New Roman" w:hAnsi="Times New Roman" w:cs="Times New Roman"/>
                          <w:lang w:val="kk-KZ"/>
                        </w:rPr>
                      </w:pPr>
                      <w:r>
                        <w:rPr>
                          <w:rFonts w:ascii="Times New Roman" w:hAnsi="Times New Roman" w:cs="Times New Roman"/>
                        </w:rPr>
                        <w:t>8115/2 Норм</w:t>
                      </w:r>
                      <w:r>
                        <w:rPr>
                          <w:rFonts w:ascii="Times New Roman" w:hAnsi="Times New Roman" w:cs="Times New Roman"/>
                          <w:lang w:val="kk-KZ"/>
                        </w:rPr>
                        <w:t>адан ауытқу б/ша</w:t>
                      </w:r>
                    </w:p>
                    <w:p w:rsidR="00806F95" w:rsidRPr="003F0F21" w:rsidRDefault="00806F95" w:rsidP="0082651A">
                      <w:pPr>
                        <w:spacing w:after="0" w:line="240" w:lineRule="auto"/>
                        <w:jc w:val="both"/>
                        <w:rPr>
                          <w:rFonts w:ascii="Times New Roman" w:hAnsi="Times New Roman" w:cs="Times New Roman"/>
                          <w:lang w:val="kk-KZ"/>
                        </w:rPr>
                      </w:pPr>
                    </w:p>
                    <w:p w:rsidR="00806F95" w:rsidRPr="00467F85" w:rsidRDefault="00806F95" w:rsidP="0082651A">
                      <w:pPr>
                        <w:spacing w:after="0" w:line="240" w:lineRule="auto"/>
                        <w:jc w:val="center"/>
                        <w:rPr>
                          <w:rFonts w:ascii="Times New Roman" w:hAnsi="Times New Roman" w:cs="Times New Roman"/>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6736" behindDoc="0" locked="0" layoutInCell="1" allowOverlap="1" wp14:anchorId="05E1C467" wp14:editId="41386162">
                <wp:simplePos x="0" y="0"/>
                <wp:positionH relativeFrom="column">
                  <wp:posOffset>1786813</wp:posOffset>
                </wp:positionH>
                <wp:positionV relativeFrom="paragraph">
                  <wp:posOffset>124054</wp:posOffset>
                </wp:positionV>
                <wp:extent cx="248387" cy="0"/>
                <wp:effectExtent l="38100" t="76200" r="0" b="95250"/>
                <wp:wrapNone/>
                <wp:docPr id="218" name="Прямая со стрелкой 218"/>
                <wp:cNvGraphicFramePr/>
                <a:graphic xmlns:a="http://schemas.openxmlformats.org/drawingml/2006/main">
                  <a:graphicData uri="http://schemas.microsoft.com/office/word/2010/wordprocessingShape">
                    <wps:wsp>
                      <wps:cNvCnPr/>
                      <wps:spPr>
                        <a:xfrm flipH="1">
                          <a:off x="0" y="0"/>
                          <a:ext cx="24838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D837E9" id="Прямая со стрелкой 218" o:spid="_x0000_s1026" type="#_x0000_t32" style="position:absolute;margin-left:140.7pt;margin-top:9.75pt;width:19.55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" strokecolor="windowText" strokeweight=".5pt">
                <v:stroke endarrow="block" joinstyle="miter"/>
              </v:shape>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AFCCEC2" wp14:editId="3F94C05E">
                <wp:simplePos x="0" y="0"/>
                <wp:positionH relativeFrom="column">
                  <wp:posOffset>3782373</wp:posOffset>
                </wp:positionH>
                <wp:positionV relativeFrom="paragraph">
                  <wp:posOffset>14605</wp:posOffset>
                </wp:positionV>
                <wp:extent cx="347980" cy="0"/>
                <wp:effectExtent l="0" t="76200" r="13970" b="95250"/>
                <wp:wrapNone/>
                <wp:docPr id="219" name="Прямая со стрелкой 219"/>
                <wp:cNvGraphicFramePr/>
                <a:graphic xmlns:a="http://schemas.openxmlformats.org/drawingml/2006/main">
                  <a:graphicData uri="http://schemas.microsoft.com/office/word/2010/wordprocessingShape">
                    <wps:wsp>
                      <wps:cNvCnPr/>
                      <wps:spPr>
                        <a:xfrm>
                          <a:off x="0" y="0"/>
                          <a:ext cx="347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31B37" id="Прямая со стрелкой 219" o:spid="_x0000_s1026" type="#_x0000_t32" style="position:absolute;margin-left:297.8pt;margin-top:1.15pt;width:27.4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" strokecolor="black [3200]" strokeweight=".5pt">
                <v:stroke endarrow="block" joinstyle="miter"/>
              </v:shape>
            </w:pict>
          </mc:Fallback>
        </mc:AlternateContent>
      </w:r>
    </w:p>
    <w:p w:rsidR="0082651A" w:rsidRDefault="00FF155B"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76E54E49" wp14:editId="55F9333D">
                <wp:simplePos x="0" y="0"/>
                <wp:positionH relativeFrom="column">
                  <wp:posOffset>2951251</wp:posOffset>
                </wp:positionH>
                <wp:positionV relativeFrom="paragraph">
                  <wp:posOffset>4445</wp:posOffset>
                </wp:positionV>
                <wp:extent cx="0" cy="464024"/>
                <wp:effectExtent l="0" t="0" r="19050" b="31750"/>
                <wp:wrapNone/>
                <wp:docPr id="221" name="Прямая соединительная линия 221"/>
                <wp:cNvGraphicFramePr/>
                <a:graphic xmlns:a="http://schemas.openxmlformats.org/drawingml/2006/main">
                  <a:graphicData uri="http://schemas.microsoft.com/office/word/2010/wordprocessingShape">
                    <wps:wsp>
                      <wps:cNvCnPr/>
                      <wps:spPr>
                        <a:xfrm>
                          <a:off x="0" y="0"/>
                          <a:ext cx="0" cy="464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292B1" id="Прямая соединительная линия 22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2.4pt,.35pt" to="232.4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" strokecolor="black [3200]" strokeweight=".5pt">
                <v:stroke joinstyle="miter"/>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32FF2E85" wp14:editId="02A873E5">
                <wp:simplePos x="0" y="0"/>
                <wp:positionH relativeFrom="column">
                  <wp:posOffset>3223159</wp:posOffset>
                </wp:positionH>
                <wp:positionV relativeFrom="paragraph">
                  <wp:posOffset>1270</wp:posOffset>
                </wp:positionV>
                <wp:extent cx="6350" cy="469265"/>
                <wp:effectExtent l="0" t="0" r="31750" b="26035"/>
                <wp:wrapNone/>
                <wp:docPr id="220" name="Прямая соединительная линия 220"/>
                <wp:cNvGraphicFramePr/>
                <a:graphic xmlns:a="http://schemas.openxmlformats.org/drawingml/2006/main">
                  <a:graphicData uri="http://schemas.microsoft.com/office/word/2010/wordprocessingShape">
                    <wps:wsp>
                      <wps:cNvCnPr/>
                      <wps:spPr>
                        <a:xfrm>
                          <a:off x="0" y="0"/>
                          <a:ext cx="6350" cy="469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D7A97" id="Прямая соединительная линия 22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pt" to="254.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" strokecolor="black [3200]" strokeweight=".5pt">
                <v:stroke joinstyle="miter"/>
              </v:line>
            </w:pict>
          </mc:Fallback>
        </mc:AlternateContent>
      </w:r>
    </w:p>
    <w:p w:rsidR="0082651A" w:rsidRDefault="0082651A" w:rsidP="0082651A">
      <w:pPr>
        <w:spacing w:after="0" w:line="240" w:lineRule="auto"/>
        <w:ind w:firstLine="567"/>
        <w:jc w:val="center"/>
        <w:rPr>
          <w:rFonts w:ascii="Times New Roman" w:hAnsi="Times New Roman" w:cs="Times New Roman"/>
          <w:sz w:val="28"/>
          <w:szCs w:val="28"/>
          <w:lang w:val="kk-KZ"/>
        </w:rPr>
      </w:pPr>
    </w:p>
    <w:p w:rsidR="0082651A" w:rsidRDefault="0082651A" w:rsidP="0082651A">
      <w:pPr>
        <w:spacing w:after="0" w:line="240" w:lineRule="auto"/>
        <w:ind w:firstLine="567"/>
        <w:jc w:val="center"/>
        <w:rPr>
          <w:rFonts w:ascii="Times New Roman" w:hAnsi="Times New Roman" w:cs="Times New Roman"/>
          <w:sz w:val="28"/>
          <w:szCs w:val="28"/>
          <w:lang w:val="kk-KZ"/>
        </w:rPr>
      </w:pPr>
    </w:p>
    <w:p w:rsidR="0082651A" w:rsidRDefault="0082651A" w:rsidP="0082651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046E6">
        <w:rPr>
          <w:rFonts w:ascii="Times New Roman" w:hAnsi="Times New Roman" w:cs="Times New Roman"/>
          <w:sz w:val="28"/>
          <w:szCs w:val="28"/>
          <w:lang w:val="kk-KZ"/>
        </w:rPr>
        <w:t xml:space="preserve"> 24</w:t>
      </w:r>
      <w:r w:rsidRPr="009640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60234A">
        <w:rPr>
          <w:rFonts w:ascii="Times New Roman" w:hAnsi="Times New Roman" w:cs="Times New Roman"/>
          <w:sz w:val="28"/>
          <w:szCs w:val="28"/>
          <w:lang w:val="kk-KZ"/>
        </w:rPr>
        <w:t xml:space="preserve">Шаруашылық операцияларды шоттарда көрсету схемасы </w:t>
      </w:r>
    </w:p>
    <w:p w:rsidR="0082651A" w:rsidRPr="002B770C" w:rsidRDefault="0082651A" w:rsidP="0082651A">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 Ұсынылатын модель негізінде автор әзірлеген </w:t>
      </w:r>
    </w:p>
    <w:p w:rsidR="00FF155B" w:rsidRDefault="00FF155B" w:rsidP="00FF15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Мысалы, </w:t>
      </w:r>
      <w:r>
        <w:rPr>
          <w:rFonts w:ascii="Times New Roman" w:eastAsia="TimesNewRomanPSMT" w:hAnsi="Times New Roman" w:cs="Times New Roman"/>
          <w:sz w:val="28"/>
          <w:szCs w:val="28"/>
          <w:lang w:val="kk-KZ"/>
        </w:rPr>
        <w:t>8111</w:t>
      </w:r>
      <w:r w:rsidRPr="0097381E">
        <w:rPr>
          <w:rFonts w:ascii="Times New Roman" w:eastAsia="TimesNewRomanPSMT" w:hAnsi="Times New Roman" w:cs="Times New Roman"/>
          <w:sz w:val="28"/>
          <w:szCs w:val="28"/>
          <w:lang w:val="kk-KZ"/>
        </w:rPr>
        <w:t xml:space="preserve"> «Негізгі өндіріс</w:t>
      </w:r>
      <w:r>
        <w:rPr>
          <w:rFonts w:ascii="Times New Roman" w:eastAsia="TimesNewRomanPSMT" w:hAnsi="Times New Roman" w:cs="Times New Roman"/>
          <w:sz w:val="28"/>
          <w:szCs w:val="28"/>
          <w:lang w:val="kk-KZ"/>
        </w:rPr>
        <w:t xml:space="preserve"> – Бордақылаудағы бройлерлерді өсіру</w:t>
      </w:r>
      <w:r w:rsidRPr="0097381E">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шотына 8111</w:t>
      </w:r>
      <w:r w:rsidRPr="005C332E">
        <w:rPr>
          <w:rFonts w:ascii="Times New Roman" w:eastAsia="TimesNewRomanPSMT" w:hAnsi="Times New Roman" w:cs="Times New Roman"/>
          <w:sz w:val="28"/>
          <w:szCs w:val="28"/>
          <w:lang w:val="kk-KZ"/>
        </w:rPr>
        <w:t>/1 «</w:t>
      </w:r>
      <w:r>
        <w:rPr>
          <w:rFonts w:ascii="Times New Roman" w:eastAsia="TimesNewRomanPSMT" w:hAnsi="Times New Roman" w:cs="Times New Roman"/>
          <w:sz w:val="28"/>
          <w:szCs w:val="28"/>
          <w:lang w:val="kk-KZ"/>
        </w:rPr>
        <w:t>Бекітілген норма бойынша</w:t>
      </w:r>
      <w:r w:rsidRPr="005C332E">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8111/</w:t>
      </w:r>
      <w:r>
        <w:rPr>
          <w:rFonts w:ascii="Times New Roman" w:hAnsi="Times New Roman" w:cs="Times New Roman"/>
          <w:sz w:val="28"/>
          <w:szCs w:val="28"/>
          <w:lang w:val="kk-KZ"/>
        </w:rPr>
        <w:t>2</w:t>
      </w:r>
      <w:r w:rsidRPr="005C332E">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Нормадан ауытқу бойынша» деген субшоттар.  </w:t>
      </w:r>
      <w:r w:rsidRPr="000148EE">
        <w:rPr>
          <w:rFonts w:ascii="Times New Roman" w:eastAsia="TimesNewRomanPSMT" w:hAnsi="Times New Roman" w:cs="Times New Roman"/>
          <w:sz w:val="28"/>
          <w:szCs w:val="28"/>
          <w:lang w:val="kk-KZ"/>
        </w:rPr>
        <w:t xml:space="preserve">Осындай </w:t>
      </w:r>
      <w:r w:rsidRPr="00DC6154">
        <w:rPr>
          <w:rFonts w:ascii="Times New Roman" w:eastAsia="TimesNewRomanPSMT" w:hAnsi="Times New Roman" w:cs="Times New Roman"/>
          <w:sz w:val="28"/>
          <w:szCs w:val="28"/>
          <w:lang w:val="kk-KZ"/>
        </w:rPr>
        <w:t>аналогия</w:t>
      </w:r>
      <w:r w:rsidRPr="000148EE">
        <w:rPr>
          <w:rFonts w:ascii="Times New Roman" w:eastAsia="TimesNewRomanPSMT" w:hAnsi="Times New Roman" w:cs="Times New Roman"/>
          <w:sz w:val="28"/>
          <w:szCs w:val="28"/>
          <w:lang w:val="kk-KZ"/>
        </w:rPr>
        <w:t xml:space="preserve"> бойынша өндірістің барлық түрлеріне екінші ретті </w:t>
      </w:r>
      <w:r>
        <w:rPr>
          <w:rFonts w:ascii="Times New Roman" w:eastAsia="TimesNewRomanPSMT" w:hAnsi="Times New Roman" w:cs="Times New Roman"/>
          <w:sz w:val="28"/>
          <w:szCs w:val="28"/>
          <w:lang w:val="kk-KZ"/>
        </w:rPr>
        <w:t>субшоттарды</w:t>
      </w:r>
      <w:r w:rsidRPr="00EE3FCD">
        <w:rPr>
          <w:rFonts w:ascii="Times New Roman" w:eastAsia="TimesNewRomanPSMT" w:hAnsi="Times New Roman" w:cs="Times New Roman"/>
          <w:color w:val="FF0000"/>
          <w:sz w:val="28"/>
          <w:szCs w:val="28"/>
          <w:lang w:val="kk-KZ"/>
        </w:rPr>
        <w:t xml:space="preserve"> </w:t>
      </w:r>
      <w:r>
        <w:rPr>
          <w:rFonts w:ascii="Times New Roman" w:eastAsia="TimesNewRomanPSMT" w:hAnsi="Times New Roman" w:cs="Times New Roman"/>
          <w:sz w:val="28"/>
          <w:szCs w:val="28"/>
          <w:lang w:val="kk-KZ"/>
        </w:rPr>
        <w:t xml:space="preserve">ашу қажет. </w:t>
      </w:r>
      <w:r>
        <w:rPr>
          <w:rFonts w:ascii="Times New Roman" w:hAnsi="Times New Roman" w:cs="Times New Roman"/>
          <w:sz w:val="28"/>
          <w:szCs w:val="28"/>
          <w:lang w:val="kk-KZ"/>
        </w:rPr>
        <w:t>ШЕА</w:t>
      </w:r>
      <w:r w:rsidRPr="00560193">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ды </w:t>
      </w:r>
      <w:r w:rsidRPr="00F14C8B">
        <w:rPr>
          <w:rFonts w:ascii="Times New Roman" w:hAnsi="Times New Roman" w:cs="Times New Roman"/>
          <w:sz w:val="28"/>
          <w:szCs w:val="28"/>
          <w:lang w:val="kk-KZ"/>
        </w:rPr>
        <w:t>ұйымдастыруды</w:t>
      </w:r>
      <w:r>
        <w:rPr>
          <w:rFonts w:ascii="Times New Roman" w:hAnsi="Times New Roman" w:cs="Times New Roman"/>
          <w:sz w:val="28"/>
          <w:szCs w:val="28"/>
          <w:lang w:val="kk-KZ"/>
        </w:rPr>
        <w:t>ң</w:t>
      </w:r>
      <w:r w:rsidRPr="00F14C8B">
        <w:rPr>
          <w:rFonts w:ascii="Times New Roman" w:hAnsi="Times New Roman" w:cs="Times New Roman"/>
          <w:sz w:val="28"/>
          <w:szCs w:val="28"/>
          <w:lang w:val="kk-KZ"/>
        </w:rPr>
        <w:t xml:space="preserve"> автоматтандыру жағдайында </w:t>
      </w:r>
      <w:r>
        <w:rPr>
          <w:rFonts w:ascii="Times New Roman" w:hAnsi="Times New Roman" w:cs="Times New Roman"/>
          <w:sz w:val="28"/>
          <w:szCs w:val="28"/>
          <w:lang w:val="kk-KZ"/>
        </w:rPr>
        <w:t>субшоттардың</w:t>
      </w:r>
      <w:r w:rsidRPr="00F14C8B">
        <w:rPr>
          <w:rFonts w:ascii="Times New Roman" w:hAnsi="Times New Roman" w:cs="Times New Roman"/>
          <w:sz w:val="28"/>
          <w:szCs w:val="28"/>
          <w:lang w:val="kk-KZ"/>
        </w:rPr>
        <w:t xml:space="preserve"> көп деңгейлі жүйес</w:t>
      </w:r>
      <w:r>
        <w:rPr>
          <w:rFonts w:ascii="Times New Roman" w:hAnsi="Times New Roman" w:cs="Times New Roman"/>
          <w:sz w:val="28"/>
          <w:szCs w:val="28"/>
          <w:lang w:val="kk-KZ"/>
        </w:rPr>
        <w:t>ін пайдалану теңдестірілген азы</w:t>
      </w:r>
      <w:r w:rsidRPr="00F14C8B">
        <w:rPr>
          <w:rFonts w:ascii="Times New Roman" w:hAnsi="Times New Roman" w:cs="Times New Roman"/>
          <w:sz w:val="28"/>
          <w:szCs w:val="28"/>
          <w:lang w:val="kk-KZ"/>
        </w:rPr>
        <w:t xml:space="preserve">қтандыру үшін бекітілген нормалардан ауытқуларды </w:t>
      </w:r>
      <w:r>
        <w:rPr>
          <w:rFonts w:ascii="Times New Roman" w:hAnsi="Times New Roman" w:cs="Times New Roman"/>
          <w:sz w:val="28"/>
          <w:szCs w:val="28"/>
          <w:lang w:val="kk-KZ"/>
        </w:rPr>
        <w:t>жылдам</w:t>
      </w:r>
      <w:r w:rsidRPr="00F14C8B">
        <w:rPr>
          <w:rFonts w:ascii="Times New Roman" w:hAnsi="Times New Roman" w:cs="Times New Roman"/>
          <w:sz w:val="28"/>
          <w:szCs w:val="28"/>
          <w:lang w:val="kk-KZ"/>
        </w:rPr>
        <w:t xml:space="preserve"> анықтауға мүмкіндік береді.</w:t>
      </w:r>
      <w:r w:rsidRPr="00366549">
        <w:rPr>
          <w:rFonts w:ascii="Times New Roman" w:hAnsi="Times New Roman" w:cs="Times New Roman"/>
          <w:sz w:val="28"/>
          <w:szCs w:val="28"/>
          <w:lang w:val="kk-KZ"/>
        </w:rPr>
        <w:t xml:space="preserve"> </w:t>
      </w:r>
    </w:p>
    <w:p w:rsidR="00281696" w:rsidRDefault="00281696" w:rsidP="00167BA4">
      <w:pPr>
        <w:spacing w:after="0" w:line="240" w:lineRule="auto"/>
        <w:ind w:firstLine="567"/>
        <w:jc w:val="both"/>
        <w:rPr>
          <w:rFonts w:ascii="Times New Roman" w:hAnsi="Times New Roman" w:cs="Times New Roman"/>
          <w:sz w:val="28"/>
          <w:szCs w:val="28"/>
          <w:lang w:val="kk-KZ"/>
        </w:rPr>
      </w:pPr>
      <w:r w:rsidRPr="00070A2F">
        <w:rPr>
          <w:rFonts w:ascii="Times New Roman" w:hAnsi="Times New Roman" w:cs="Times New Roman"/>
          <w:sz w:val="28"/>
          <w:szCs w:val="28"/>
          <w:lang w:val="kk-KZ"/>
        </w:rPr>
        <w:t xml:space="preserve">Ең алдымен шығындар пайда болу орындарында, атап айтқанда, </w:t>
      </w:r>
      <w:r w:rsidRPr="00070A2F">
        <w:rPr>
          <w:rFonts w:ascii="Times New Roman" w:eastAsia="TimesNewRomanPSMT" w:hAnsi="Times New Roman" w:cs="Times New Roman"/>
          <w:sz w:val="28"/>
          <w:szCs w:val="28"/>
          <w:lang w:val="kk-KZ"/>
        </w:rPr>
        <w:t xml:space="preserve">«Бордақылаудағы бройлерлерді өсіру», «Жөндеу төлдерін өсіру», «Ата-енелік табынды күтіп-бағу», «Құстарды сою» және «Терең өңдеу» цехтарында жинақталады. </w:t>
      </w:r>
      <w:r w:rsidRPr="00070A2F">
        <w:rPr>
          <w:rFonts w:ascii="Times New Roman" w:hAnsi="Times New Roman" w:cs="Times New Roman"/>
          <w:sz w:val="28"/>
          <w:szCs w:val="28"/>
          <w:lang w:val="kk-KZ"/>
        </w:rPr>
        <w:t xml:space="preserve"> Әрине, өндірістегі барлық кәдуілгі шаруашылық операцияларды есепке алуда классикалық екі жақты жазу принципі сақталады. Мұнда екі жақты жазу әдісін қолдану </w:t>
      </w:r>
      <w:r w:rsidR="00F046E6">
        <w:rPr>
          <w:rFonts w:ascii="Times New Roman" w:hAnsi="Times New Roman" w:cs="Times New Roman"/>
          <w:sz w:val="28"/>
          <w:szCs w:val="28"/>
          <w:lang w:val="kk-KZ"/>
        </w:rPr>
        <w:t>негізінде жинақталған сомалар 24</w:t>
      </w:r>
      <w:r w:rsidRPr="00070A2F">
        <w:rPr>
          <w:rFonts w:ascii="Times New Roman" w:hAnsi="Times New Roman" w:cs="Times New Roman"/>
          <w:sz w:val="28"/>
          <w:szCs w:val="28"/>
          <w:lang w:val="kk-KZ"/>
        </w:rPr>
        <w:t>-суретте көрсетілген әр технологиялық процеске арнайы ашылған  субшоттарда нормамен және одан ауытқу бойынша есепке алынады</w:t>
      </w:r>
      <w:r>
        <w:rPr>
          <w:rFonts w:ascii="Times New Roman" w:hAnsi="Times New Roman" w:cs="Times New Roman"/>
          <w:sz w:val="28"/>
          <w:szCs w:val="28"/>
          <w:lang w:val="kk-KZ"/>
        </w:rPr>
        <w:t xml:space="preserve">. </w:t>
      </w:r>
    </w:p>
    <w:p w:rsidR="00EC0C09" w:rsidRDefault="00EC0C09" w:rsidP="00EC0C09">
      <w:pPr>
        <w:spacing w:after="0" w:line="240" w:lineRule="auto"/>
        <w:ind w:firstLine="567"/>
        <w:jc w:val="both"/>
        <w:rPr>
          <w:rFonts w:ascii="Times New Roman" w:hAnsi="Times New Roman" w:cs="Times New Roman"/>
          <w:sz w:val="28"/>
          <w:szCs w:val="28"/>
          <w:lang w:val="kk-KZ"/>
        </w:rPr>
      </w:pPr>
      <w:r w:rsidRPr="00056053">
        <w:rPr>
          <w:rFonts w:ascii="Times New Roman" w:hAnsi="Times New Roman" w:cs="Times New Roman"/>
          <w:sz w:val="28"/>
          <w:szCs w:val="28"/>
          <w:lang w:val="kk-KZ"/>
        </w:rPr>
        <w:t>Нақты шығындардың нормативтік шығындардан ауытқуын көрсету мәселелерін зерттеуге арналған әдебиетт</w:t>
      </w:r>
      <w:r w:rsidR="00F046E6">
        <w:rPr>
          <w:rFonts w:ascii="Times New Roman" w:hAnsi="Times New Roman" w:cs="Times New Roman"/>
          <w:sz w:val="28"/>
          <w:szCs w:val="28"/>
          <w:lang w:val="kk-KZ"/>
        </w:rPr>
        <w:t>ерді кешенді талдау негізінде 24</w:t>
      </w:r>
      <w:r w:rsidRPr="00056053">
        <w:rPr>
          <w:rFonts w:ascii="Times New Roman" w:hAnsi="Times New Roman" w:cs="Times New Roman"/>
          <w:sz w:val="28"/>
          <w:szCs w:val="28"/>
          <w:lang w:val="kk-KZ"/>
        </w:rPr>
        <w:t>-суретте көрсетілген арнайы шоттарды пайдалану ұсынылады.</w:t>
      </w:r>
      <w:r>
        <w:rPr>
          <w:rFonts w:ascii="Times New Roman" w:hAnsi="Times New Roman" w:cs="Times New Roman"/>
          <w:sz w:val="28"/>
          <w:szCs w:val="28"/>
          <w:lang w:val="kk-KZ"/>
        </w:rPr>
        <w:t xml:space="preserve"> Ресейлік ғалым</w:t>
      </w:r>
      <w:r w:rsidRPr="004C7E94">
        <w:rPr>
          <w:rFonts w:ascii="Times New Roman" w:hAnsi="Times New Roman" w:cs="Times New Roman"/>
          <w:sz w:val="28"/>
          <w:szCs w:val="28"/>
          <w:lang w:val="kk-KZ"/>
        </w:rPr>
        <w:t xml:space="preserve"> В.Э. Керимов ұйымдардың шоттарының жұмыс жоспарында</w:t>
      </w:r>
      <w:r>
        <w:rPr>
          <w:rFonts w:ascii="Times New Roman" w:hAnsi="Times New Roman" w:cs="Times New Roman"/>
          <w:sz w:val="28"/>
          <w:szCs w:val="28"/>
          <w:lang w:val="kk-KZ"/>
        </w:rPr>
        <w:t xml:space="preserve"> </w:t>
      </w:r>
      <w:r w:rsidRPr="004C7E94">
        <w:rPr>
          <w:rFonts w:ascii="Times New Roman" w:hAnsi="Times New Roman" w:cs="Times New Roman"/>
          <w:sz w:val="28"/>
          <w:szCs w:val="28"/>
          <w:lang w:val="kk-KZ"/>
        </w:rPr>
        <w:t xml:space="preserve">ауытқуларды есепке алу және көрсету үшін </w:t>
      </w:r>
      <w:r>
        <w:rPr>
          <w:rFonts w:ascii="Times New Roman" w:hAnsi="Times New Roman" w:cs="Times New Roman"/>
          <w:sz w:val="28"/>
          <w:szCs w:val="28"/>
          <w:lang w:val="kk-KZ"/>
        </w:rPr>
        <w:t>арнайы синтетикалық шоттарды бер</w:t>
      </w:r>
      <w:r w:rsidRPr="004C7E94">
        <w:rPr>
          <w:rFonts w:ascii="Times New Roman" w:hAnsi="Times New Roman" w:cs="Times New Roman"/>
          <w:sz w:val="28"/>
          <w:szCs w:val="28"/>
          <w:lang w:val="kk-KZ"/>
        </w:rPr>
        <w:t>удің орындылығын атап өтті.</w:t>
      </w:r>
      <w:r w:rsidRPr="00434A34">
        <w:rPr>
          <w:lang w:val="kk-KZ"/>
        </w:rPr>
        <w:t xml:space="preserve"> </w:t>
      </w:r>
      <w:r>
        <w:rPr>
          <w:rFonts w:ascii="Times New Roman" w:hAnsi="Times New Roman" w:cs="Times New Roman"/>
          <w:sz w:val="28"/>
          <w:szCs w:val="28"/>
          <w:lang w:val="kk-KZ"/>
        </w:rPr>
        <w:t>Оның пайымда</w:t>
      </w:r>
      <w:r w:rsidRPr="00434A34">
        <w:rPr>
          <w:rFonts w:ascii="Times New Roman" w:hAnsi="Times New Roman" w:cs="Times New Roman"/>
          <w:sz w:val="28"/>
          <w:szCs w:val="28"/>
          <w:lang w:val="kk-KZ"/>
        </w:rPr>
        <w:t>уынша, бұл осы ауытқуларды ұйымның жекелеген бөлімшелері қызметінің нәтиже</w:t>
      </w:r>
      <w:r>
        <w:rPr>
          <w:rFonts w:ascii="Times New Roman" w:hAnsi="Times New Roman" w:cs="Times New Roman"/>
          <w:sz w:val="28"/>
          <w:szCs w:val="28"/>
          <w:lang w:val="kk-KZ"/>
        </w:rPr>
        <w:t>леріне тікелей есептеп</w:t>
      </w:r>
      <w:r w:rsidRPr="00434A34">
        <w:rPr>
          <w:rFonts w:ascii="Times New Roman" w:hAnsi="Times New Roman" w:cs="Times New Roman"/>
          <w:sz w:val="28"/>
          <w:szCs w:val="28"/>
          <w:lang w:val="kk-KZ"/>
        </w:rPr>
        <w:t xml:space="preserve"> шығаруға мүмкіндік береді</w:t>
      </w:r>
      <w:r w:rsidR="00981064">
        <w:rPr>
          <w:rFonts w:ascii="Times New Roman" w:hAnsi="Times New Roman" w:cs="Times New Roman"/>
          <w:sz w:val="28"/>
          <w:szCs w:val="28"/>
          <w:lang w:val="kk-KZ"/>
        </w:rPr>
        <w:t xml:space="preserve"> [106</w:t>
      </w:r>
      <w:r w:rsidR="007C181D">
        <w:rPr>
          <w:rFonts w:ascii="Times New Roman" w:hAnsi="Times New Roman" w:cs="Times New Roman"/>
          <w:sz w:val="28"/>
          <w:szCs w:val="28"/>
          <w:lang w:val="kk-KZ"/>
        </w:rPr>
        <w:t>, с</w:t>
      </w:r>
      <w:r w:rsidR="007C181D" w:rsidRPr="007C181D">
        <w:rPr>
          <w:rFonts w:ascii="Times New Roman" w:hAnsi="Times New Roman" w:cs="Times New Roman"/>
          <w:sz w:val="28"/>
          <w:szCs w:val="28"/>
          <w:lang w:val="kk-KZ"/>
        </w:rPr>
        <w:t>.277</w:t>
      </w:r>
      <w:r w:rsidR="007C181D">
        <w:rPr>
          <w:rFonts w:ascii="Times New Roman" w:hAnsi="Times New Roman" w:cs="Times New Roman"/>
          <w:sz w:val="28"/>
          <w:szCs w:val="28"/>
          <w:lang w:val="kk-KZ"/>
        </w:rPr>
        <w:t>]</w:t>
      </w:r>
      <w:r w:rsidRPr="00434A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92732">
        <w:rPr>
          <w:rFonts w:ascii="Times New Roman" w:hAnsi="Times New Roman" w:cs="Times New Roman"/>
          <w:sz w:val="28"/>
          <w:szCs w:val="28"/>
          <w:lang w:val="kk-KZ"/>
        </w:rPr>
        <w:t xml:space="preserve">Ресейлік ғалымның пікірін қолдай отырып, біз </w:t>
      </w:r>
      <w:r w:rsidR="007C181D" w:rsidRPr="00492732">
        <w:rPr>
          <w:rFonts w:ascii="Times New Roman" w:hAnsi="Times New Roman" w:cs="Times New Roman"/>
          <w:sz w:val="28"/>
          <w:szCs w:val="28"/>
          <w:lang w:val="kk-KZ"/>
        </w:rPr>
        <w:t>1С бағ</w:t>
      </w:r>
      <w:r w:rsidR="00492732" w:rsidRPr="00492732">
        <w:rPr>
          <w:rFonts w:ascii="Times New Roman" w:hAnsi="Times New Roman" w:cs="Times New Roman"/>
          <w:sz w:val="28"/>
          <w:szCs w:val="28"/>
          <w:lang w:val="kk-KZ"/>
        </w:rPr>
        <w:t>д</w:t>
      </w:r>
      <w:r w:rsidR="007C181D" w:rsidRPr="00492732">
        <w:rPr>
          <w:rFonts w:ascii="Times New Roman" w:hAnsi="Times New Roman" w:cs="Times New Roman"/>
          <w:sz w:val="28"/>
          <w:szCs w:val="28"/>
          <w:lang w:val="kk-KZ"/>
        </w:rPr>
        <w:t>аларламасында</w:t>
      </w:r>
      <w:r w:rsidRPr="00492732">
        <w:rPr>
          <w:rFonts w:ascii="Times New Roman" w:hAnsi="Times New Roman" w:cs="Times New Roman"/>
          <w:sz w:val="28"/>
          <w:szCs w:val="28"/>
          <w:lang w:val="kk-KZ"/>
        </w:rPr>
        <w:t>, өнімнің нормативтік және нақты құнын ұсынылған субшоттардың көмегімен есептеуге болады деп санаймыз</w:t>
      </w:r>
      <w:r w:rsidRPr="004278A7">
        <w:rPr>
          <w:rFonts w:ascii="Times New Roman" w:hAnsi="Times New Roman" w:cs="Times New Roman"/>
          <w:sz w:val="28"/>
          <w:szCs w:val="28"/>
          <w:lang w:val="kk-KZ"/>
        </w:rPr>
        <w:t xml:space="preserve">. </w:t>
      </w:r>
    </w:p>
    <w:p w:rsidR="005C0ACD" w:rsidRPr="005C0ACD" w:rsidRDefault="005C0ACD" w:rsidP="00501B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Ет бағытындағы үстеме шығыст</w:t>
      </w:r>
      <w:r w:rsidRPr="005C0ACD">
        <w:rPr>
          <w:rFonts w:ascii="Times New Roman" w:hAnsi="Times New Roman" w:cs="Times New Roman"/>
          <w:sz w:val="28"/>
          <w:szCs w:val="28"/>
          <w:lang w:val="kk-KZ"/>
        </w:rPr>
        <w:t xml:space="preserve">арды есепке алуды ұйымдастырудың </w:t>
      </w:r>
      <w:r w:rsidR="00502925">
        <w:rPr>
          <w:rFonts w:ascii="Times New Roman" w:hAnsi="Times New Roman" w:cs="Times New Roman"/>
          <w:sz w:val="28"/>
          <w:szCs w:val="28"/>
          <w:lang w:val="kk-KZ"/>
        </w:rPr>
        <w:t>жағдайын</w:t>
      </w:r>
      <w:r w:rsidRPr="008F29C6">
        <w:rPr>
          <w:rFonts w:ascii="Times New Roman" w:hAnsi="Times New Roman" w:cs="Times New Roman"/>
          <w:color w:val="FF0000"/>
          <w:sz w:val="28"/>
          <w:szCs w:val="28"/>
          <w:lang w:val="kk-KZ"/>
        </w:rPr>
        <w:t xml:space="preserve"> </w:t>
      </w:r>
      <w:r w:rsidRPr="005C0ACD">
        <w:rPr>
          <w:rFonts w:ascii="Times New Roman" w:hAnsi="Times New Roman" w:cs="Times New Roman"/>
          <w:sz w:val="28"/>
          <w:szCs w:val="28"/>
          <w:lang w:val="kk-KZ"/>
        </w:rPr>
        <w:t xml:space="preserve">зерттегеннен кейін, осы </w:t>
      </w:r>
      <w:r>
        <w:rPr>
          <w:rFonts w:ascii="Times New Roman" w:hAnsi="Times New Roman" w:cs="Times New Roman"/>
          <w:sz w:val="28"/>
          <w:szCs w:val="28"/>
          <w:lang w:val="kk-KZ"/>
        </w:rPr>
        <w:t xml:space="preserve">жанама </w:t>
      </w:r>
      <w:r w:rsidRPr="005C0ACD">
        <w:rPr>
          <w:rFonts w:ascii="Times New Roman" w:hAnsi="Times New Roman" w:cs="Times New Roman"/>
          <w:sz w:val="28"/>
          <w:szCs w:val="28"/>
          <w:lang w:val="kk-KZ"/>
        </w:rPr>
        <w:t xml:space="preserve">шығындарды дәл бөлуде </w:t>
      </w:r>
      <w:r>
        <w:rPr>
          <w:rFonts w:ascii="Times New Roman" w:hAnsi="Times New Roman" w:cs="Times New Roman"/>
          <w:sz w:val="28"/>
          <w:szCs w:val="28"/>
          <w:lang w:val="kk-KZ"/>
        </w:rPr>
        <w:t>мәселелер</w:t>
      </w:r>
      <w:r w:rsidRPr="005C0ACD">
        <w:rPr>
          <w:rFonts w:ascii="Times New Roman" w:hAnsi="Times New Roman" w:cs="Times New Roman"/>
          <w:sz w:val="28"/>
          <w:szCs w:val="28"/>
          <w:lang w:val="kk-KZ"/>
        </w:rPr>
        <w:t xml:space="preserve"> бар екендігі анықталды.</w:t>
      </w:r>
      <w:r w:rsidR="00D2752A" w:rsidRPr="00D2752A">
        <w:rPr>
          <w:rFonts w:ascii="Times New Roman" w:hAnsi="Times New Roman" w:cs="Times New Roman"/>
          <w:sz w:val="28"/>
          <w:szCs w:val="28"/>
          <w:lang w:val="kk-KZ"/>
        </w:rPr>
        <w:t xml:space="preserve"> </w:t>
      </w:r>
      <w:r w:rsidR="00D2752A">
        <w:rPr>
          <w:rFonts w:ascii="Times New Roman" w:hAnsi="Times New Roman" w:cs="Times New Roman"/>
          <w:sz w:val="28"/>
          <w:szCs w:val="28"/>
          <w:lang w:val="kk-KZ"/>
        </w:rPr>
        <w:t>«Алатау-Құс» АҚ-ны</w:t>
      </w:r>
      <w:r w:rsidR="00D2752A" w:rsidRPr="000513E2">
        <w:rPr>
          <w:rFonts w:ascii="Times New Roman" w:hAnsi="Times New Roman" w:cs="Times New Roman"/>
          <w:sz w:val="28"/>
          <w:szCs w:val="28"/>
          <w:lang w:val="kk-KZ"/>
        </w:rPr>
        <w:t>ң</w:t>
      </w:r>
      <w:r w:rsidR="00D2752A">
        <w:rPr>
          <w:rFonts w:ascii="Times New Roman" w:hAnsi="Times New Roman" w:cs="Times New Roman"/>
          <w:sz w:val="28"/>
          <w:szCs w:val="28"/>
          <w:lang w:val="kk-KZ"/>
        </w:rPr>
        <w:t xml:space="preserve"> б</w:t>
      </w:r>
      <w:r w:rsidR="00D2752A" w:rsidRPr="000513E2">
        <w:rPr>
          <w:rFonts w:ascii="Times New Roman" w:hAnsi="Times New Roman" w:cs="Times New Roman"/>
          <w:sz w:val="28"/>
          <w:szCs w:val="28"/>
          <w:lang w:val="kk-KZ"/>
        </w:rPr>
        <w:t>ас б</w:t>
      </w:r>
      <w:r w:rsidR="00D2752A">
        <w:rPr>
          <w:rFonts w:ascii="Times New Roman" w:hAnsi="Times New Roman" w:cs="Times New Roman"/>
          <w:sz w:val="28"/>
          <w:szCs w:val="28"/>
          <w:lang w:val="kk-KZ"/>
        </w:rPr>
        <w:t>ухгалтері үстеме шығыстарды бөліп тарату</w:t>
      </w:r>
      <w:r w:rsidR="00D2752A" w:rsidRPr="000513E2">
        <w:rPr>
          <w:rFonts w:ascii="Times New Roman" w:hAnsi="Times New Roman" w:cs="Times New Roman"/>
          <w:sz w:val="28"/>
          <w:szCs w:val="28"/>
          <w:lang w:val="kk-KZ"/>
        </w:rPr>
        <w:t xml:space="preserve"> ставкасы ретінде ет бағытында</w:t>
      </w:r>
      <w:r w:rsidR="00D2752A">
        <w:rPr>
          <w:rFonts w:ascii="Times New Roman" w:hAnsi="Times New Roman" w:cs="Times New Roman"/>
          <w:sz w:val="28"/>
          <w:szCs w:val="28"/>
          <w:lang w:val="kk-KZ"/>
        </w:rPr>
        <w:t>ғы өндірісте</w:t>
      </w:r>
      <w:r w:rsidR="00D2752A" w:rsidRPr="000513E2">
        <w:rPr>
          <w:rFonts w:ascii="Times New Roman" w:hAnsi="Times New Roman" w:cs="Times New Roman"/>
          <w:sz w:val="28"/>
          <w:szCs w:val="28"/>
          <w:lang w:val="kk-KZ"/>
        </w:rPr>
        <w:t xml:space="preserve"> жем</w:t>
      </w:r>
      <w:r w:rsidR="00D2752A">
        <w:rPr>
          <w:rFonts w:ascii="Times New Roman" w:hAnsi="Times New Roman" w:cs="Times New Roman"/>
          <w:sz w:val="28"/>
          <w:szCs w:val="28"/>
          <w:lang w:val="kk-KZ"/>
        </w:rPr>
        <w:t xml:space="preserve">мен азықтандандыру </w:t>
      </w:r>
      <w:r w:rsidR="00D2752A" w:rsidRPr="000513E2">
        <w:rPr>
          <w:rFonts w:ascii="Times New Roman" w:hAnsi="Times New Roman" w:cs="Times New Roman"/>
          <w:sz w:val="28"/>
          <w:szCs w:val="28"/>
          <w:lang w:val="kk-KZ"/>
        </w:rPr>
        <w:t>күндерін қолданудың орынсыз екенін атап өтті.</w:t>
      </w:r>
      <w:r w:rsidR="00D2752A">
        <w:rPr>
          <w:rFonts w:ascii="Times New Roman" w:hAnsi="Times New Roman" w:cs="Times New Roman"/>
          <w:sz w:val="28"/>
          <w:szCs w:val="28"/>
          <w:lang w:val="kk-KZ"/>
        </w:rPr>
        <w:t xml:space="preserve"> </w:t>
      </w:r>
      <w:r w:rsidR="00D2752A" w:rsidRPr="00130D8C">
        <w:rPr>
          <w:rFonts w:ascii="Times New Roman" w:hAnsi="Times New Roman" w:cs="Times New Roman"/>
          <w:sz w:val="28"/>
          <w:szCs w:val="28"/>
          <w:lang w:val="kk-KZ"/>
        </w:rPr>
        <w:t xml:space="preserve">Сондықтан, біз осындай кәсіпорындарда өнімге үстеме шығыстарды тағайындау кезінде орын алған </w:t>
      </w:r>
      <w:r w:rsidR="00963D9C" w:rsidRPr="007F456D">
        <w:rPr>
          <w:rFonts w:ascii="Times New Roman" w:hAnsi="Times New Roman" w:cs="Times New Roman"/>
          <w:sz w:val="28"/>
          <w:szCs w:val="28"/>
          <w:lang w:val="kk-KZ"/>
        </w:rPr>
        <w:t>маңызды аспектілерге</w:t>
      </w:r>
      <w:r w:rsidR="00D2752A" w:rsidRPr="00130D8C">
        <w:rPr>
          <w:rFonts w:ascii="Times New Roman" w:hAnsi="Times New Roman" w:cs="Times New Roman"/>
          <w:sz w:val="28"/>
          <w:szCs w:val="28"/>
          <w:lang w:val="kk-KZ"/>
        </w:rPr>
        <w:t xml:space="preserve"> толығырақ тоқталамыз.</w:t>
      </w:r>
      <w:r w:rsidR="00CF4789">
        <w:rPr>
          <w:rFonts w:ascii="Times New Roman" w:hAnsi="Times New Roman" w:cs="Times New Roman"/>
          <w:sz w:val="28"/>
          <w:szCs w:val="28"/>
          <w:lang w:val="kk-KZ"/>
        </w:rPr>
        <w:t xml:space="preserve"> </w:t>
      </w:r>
    </w:p>
    <w:p w:rsidR="003E09AF" w:rsidRPr="004D4D2E" w:rsidRDefault="003E09AF" w:rsidP="003E09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Ең алдымен</w:t>
      </w:r>
      <w:r w:rsidR="00226640">
        <w:rPr>
          <w:rFonts w:ascii="Times New Roman" w:hAnsi="Times New Roman" w:cs="Times New Roman"/>
          <w:sz w:val="28"/>
          <w:szCs w:val="28"/>
          <w:lang w:val="kk-KZ"/>
        </w:rPr>
        <w:t>,</w:t>
      </w:r>
      <w:r>
        <w:rPr>
          <w:rFonts w:ascii="Times New Roman" w:hAnsi="Times New Roman" w:cs="Times New Roman"/>
          <w:sz w:val="28"/>
          <w:szCs w:val="28"/>
          <w:lang w:val="kk-KZ"/>
        </w:rPr>
        <w:t xml:space="preserve"> жанама шығындар қандай шығыстардан құралатыны зерделеніп, жіктеліп беріледі. Бұл жоғарыда айтылған шығындар жіктемесі бойынша кейбір жаңылысуларға жол бермейді.</w:t>
      </w:r>
      <w:r w:rsidRPr="00ED0F95">
        <w:rPr>
          <w:lang w:val="kk-KZ"/>
        </w:rPr>
        <w:t xml:space="preserve"> </w:t>
      </w:r>
      <w:r w:rsidRPr="00ED0F95">
        <w:rPr>
          <w:rFonts w:ascii="Times New Roman" w:hAnsi="Times New Roman" w:cs="Times New Roman"/>
          <w:sz w:val="28"/>
          <w:szCs w:val="28"/>
          <w:lang w:val="kk-KZ"/>
        </w:rPr>
        <w:t xml:space="preserve">Мысалы, </w:t>
      </w:r>
      <w:r>
        <w:rPr>
          <w:rFonts w:ascii="Times New Roman" w:hAnsi="Times New Roman" w:cs="Times New Roman"/>
          <w:sz w:val="28"/>
          <w:szCs w:val="28"/>
          <w:lang w:val="kk-KZ"/>
        </w:rPr>
        <w:t xml:space="preserve">жанама шығындардың бір түрі болып саналатын </w:t>
      </w:r>
      <w:r w:rsidRPr="00ED0F95">
        <w:rPr>
          <w:rFonts w:ascii="Times New Roman" w:hAnsi="Times New Roman" w:cs="Times New Roman"/>
          <w:sz w:val="28"/>
          <w:szCs w:val="28"/>
          <w:lang w:val="kk-KZ"/>
        </w:rPr>
        <w:t xml:space="preserve">жалпы өндірістік шығындарды белгілі бір қызмет түріне жатқызуға болмайды. Сондықтан, біз алдымен бұл шығындардың құрамын анықтаймыз, өйткені олар негізгі құс өсіру цехтарын да, </w:t>
      </w:r>
      <w:r>
        <w:rPr>
          <w:rFonts w:ascii="Times New Roman" w:hAnsi="Times New Roman" w:cs="Times New Roman"/>
          <w:sz w:val="28"/>
          <w:szCs w:val="28"/>
          <w:lang w:val="kk-KZ"/>
        </w:rPr>
        <w:t xml:space="preserve">көмекші және </w:t>
      </w:r>
      <w:r w:rsidRPr="00ED0F95">
        <w:rPr>
          <w:rFonts w:ascii="Times New Roman" w:hAnsi="Times New Roman" w:cs="Times New Roman"/>
          <w:sz w:val="28"/>
          <w:szCs w:val="28"/>
          <w:lang w:val="kk-KZ"/>
        </w:rPr>
        <w:t>қосалқы өндірістерді де ұстауға кететін шығындарды қамтиды.</w:t>
      </w:r>
      <w:r>
        <w:rPr>
          <w:rFonts w:ascii="Times New Roman" w:hAnsi="Times New Roman" w:cs="Times New Roman"/>
          <w:sz w:val="28"/>
          <w:szCs w:val="28"/>
          <w:lang w:val="kk-KZ"/>
        </w:rPr>
        <w:t xml:space="preserve">  </w:t>
      </w:r>
      <w:r w:rsidRPr="00BF53D4">
        <w:rPr>
          <w:rFonts w:ascii="Times New Roman" w:hAnsi="Times New Roman" w:cs="Times New Roman"/>
          <w:sz w:val="28"/>
          <w:szCs w:val="28"/>
          <w:lang w:val="kk-KZ"/>
        </w:rPr>
        <w:t>Зерттелетін кәсіпорында құстарды өсіру цехтарынан басқа, сою және терең өңдеу цехы да бар екенін атап өткен жөн.</w:t>
      </w:r>
      <w:r>
        <w:rPr>
          <w:rFonts w:ascii="Times New Roman" w:hAnsi="Times New Roman" w:cs="Times New Roman"/>
          <w:sz w:val="28"/>
          <w:szCs w:val="28"/>
          <w:lang w:val="kk-KZ"/>
        </w:rPr>
        <w:t xml:space="preserve"> </w:t>
      </w:r>
      <w:r w:rsidRPr="00FD3356">
        <w:rPr>
          <w:rFonts w:ascii="Times New Roman" w:hAnsi="Times New Roman" w:cs="Times New Roman"/>
          <w:sz w:val="28"/>
          <w:szCs w:val="28"/>
          <w:lang w:val="kk-KZ"/>
        </w:rPr>
        <w:t>Көмекші өндірістерге құрама жем зауыты, ақуыз цехы, тоңазытқыш модуль, автобаза, асхана және басқа да қосалқы шаруашылықтар жатады.</w:t>
      </w:r>
      <w:r w:rsidR="00FD33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Мұнда қосалқы өндірістердің толық тізімін берілмеуінің себебі </w:t>
      </w:r>
      <w:r w:rsidRPr="004D4D2E">
        <w:rPr>
          <w:rFonts w:ascii="Times New Roman" w:hAnsi="Times New Roman" w:cs="Times New Roman"/>
          <w:sz w:val="28"/>
          <w:szCs w:val="28"/>
          <w:lang w:val="kk-KZ"/>
        </w:rPr>
        <w:t>– к</w:t>
      </w:r>
      <w:r>
        <w:rPr>
          <w:rFonts w:ascii="Times New Roman" w:hAnsi="Times New Roman" w:cs="Times New Roman"/>
          <w:sz w:val="28"/>
          <w:szCs w:val="28"/>
          <w:lang w:val="kk-KZ"/>
        </w:rPr>
        <w:t xml:space="preserve">өптеген құс шаруашылығы кәсіпорындарында аталған өндірістер біркелкі бола бермейді, біреулерінде бар, ал бірқатарында жем зауыты да жоқ. </w:t>
      </w:r>
      <w:r w:rsidRPr="00DC1FCB">
        <w:rPr>
          <w:rFonts w:ascii="Times New Roman" w:hAnsi="Times New Roman" w:cs="Times New Roman"/>
          <w:sz w:val="28"/>
          <w:szCs w:val="28"/>
          <w:lang w:val="kk-KZ"/>
        </w:rPr>
        <w:t>Сонымен қата</w:t>
      </w:r>
      <w:r>
        <w:rPr>
          <w:rFonts w:ascii="Times New Roman" w:hAnsi="Times New Roman" w:cs="Times New Roman"/>
          <w:sz w:val="28"/>
          <w:szCs w:val="28"/>
          <w:lang w:val="kk-KZ"/>
        </w:rPr>
        <w:t>р, әрбір тиісті учаскеде қажет болатын зертхана, ветеринарлы</w:t>
      </w:r>
      <w:r w:rsidRPr="00DC1FCB">
        <w:rPr>
          <w:rFonts w:ascii="Times New Roman" w:hAnsi="Times New Roman" w:cs="Times New Roman"/>
          <w:sz w:val="28"/>
          <w:szCs w:val="28"/>
          <w:lang w:val="kk-KZ"/>
        </w:rPr>
        <w:t>-санитарлық қызмет, сантехниктер, вакцинаторлар қызметі бар.</w:t>
      </w:r>
    </w:p>
    <w:p w:rsidR="00716124" w:rsidRDefault="009B5BA9"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8310 «Қосалқы</w:t>
      </w:r>
      <w:r w:rsidRPr="001251FA">
        <w:rPr>
          <w:rFonts w:ascii="Times New Roman" w:hAnsi="Times New Roman" w:cs="Times New Roman"/>
          <w:sz w:val="28"/>
          <w:szCs w:val="28"/>
          <w:lang w:val="kk-KZ"/>
        </w:rPr>
        <w:t xml:space="preserve"> өндіріс</w:t>
      </w:r>
      <w:r>
        <w:rPr>
          <w:rFonts w:ascii="Times New Roman" w:hAnsi="Times New Roman" w:cs="Times New Roman"/>
          <w:sz w:val="28"/>
          <w:szCs w:val="28"/>
          <w:lang w:val="kk-KZ"/>
        </w:rPr>
        <w:t>тер</w:t>
      </w:r>
      <w:r w:rsidRPr="001251FA">
        <w:rPr>
          <w:rFonts w:ascii="Times New Roman" w:hAnsi="Times New Roman" w:cs="Times New Roman"/>
          <w:sz w:val="28"/>
          <w:szCs w:val="28"/>
          <w:lang w:val="kk-KZ"/>
        </w:rPr>
        <w:t>» синтетикалық шотын пайдалана отырып, барлық қосалқы өндірістер мен бөлімшелердің шығындарын жинап көрсетуге болады.</w:t>
      </w:r>
      <w:r>
        <w:rPr>
          <w:rFonts w:ascii="Times New Roman" w:hAnsi="Times New Roman" w:cs="Times New Roman"/>
          <w:sz w:val="28"/>
          <w:szCs w:val="28"/>
          <w:lang w:val="kk-KZ"/>
        </w:rPr>
        <w:t xml:space="preserve"> </w:t>
      </w:r>
      <w:r w:rsidRPr="000E1B05">
        <w:rPr>
          <w:rFonts w:ascii="Times New Roman" w:hAnsi="Times New Roman" w:cs="Times New Roman"/>
          <w:sz w:val="28"/>
          <w:szCs w:val="28"/>
          <w:lang w:val="kk-KZ"/>
        </w:rPr>
        <w:t>Осы мақсатта келесі</w:t>
      </w:r>
      <w:r>
        <w:rPr>
          <w:rFonts w:ascii="Times New Roman" w:hAnsi="Times New Roman" w:cs="Times New Roman"/>
          <w:sz w:val="28"/>
          <w:szCs w:val="28"/>
          <w:lang w:val="kk-KZ"/>
        </w:rPr>
        <w:t>дей</w:t>
      </w:r>
      <w:r w:rsidRPr="000E1B05">
        <w:rPr>
          <w:rFonts w:ascii="Times New Roman" w:hAnsi="Times New Roman" w:cs="Times New Roman"/>
          <w:sz w:val="28"/>
          <w:szCs w:val="28"/>
          <w:lang w:val="kk-KZ"/>
        </w:rPr>
        <w:t xml:space="preserve"> </w:t>
      </w:r>
      <w:r>
        <w:rPr>
          <w:rFonts w:ascii="Times New Roman" w:hAnsi="Times New Roman" w:cs="Times New Roman"/>
          <w:sz w:val="28"/>
          <w:szCs w:val="28"/>
          <w:lang w:val="kk-KZ"/>
        </w:rPr>
        <w:t>субшо</w:t>
      </w:r>
      <w:r w:rsidR="007C181D">
        <w:rPr>
          <w:rFonts w:ascii="Times New Roman" w:hAnsi="Times New Roman" w:cs="Times New Roman"/>
          <w:sz w:val="28"/>
          <w:szCs w:val="28"/>
          <w:lang w:val="kk-KZ"/>
        </w:rPr>
        <w:t>ттарды</w:t>
      </w:r>
      <w:r>
        <w:rPr>
          <w:rFonts w:ascii="Times New Roman" w:hAnsi="Times New Roman" w:cs="Times New Roman"/>
          <w:sz w:val="28"/>
          <w:szCs w:val="28"/>
          <w:lang w:val="kk-KZ"/>
        </w:rPr>
        <w:t xml:space="preserve"> шоттарды пайдалануға болады</w:t>
      </w:r>
      <w:r w:rsidRPr="000E1B0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9B5BA9" w:rsidRPr="001251FA"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w:t>
      </w:r>
      <w:r w:rsidR="009B5BA9">
        <w:rPr>
          <w:rFonts w:ascii="Times New Roman" w:hAnsi="Times New Roman" w:cs="Times New Roman"/>
          <w:sz w:val="28"/>
          <w:szCs w:val="28"/>
          <w:lang w:val="kk-KZ"/>
        </w:rPr>
        <w:t>1 «Қ</w:t>
      </w:r>
      <w:r w:rsidR="009B5BA9" w:rsidRPr="001251FA">
        <w:rPr>
          <w:rFonts w:ascii="Times New Roman" w:hAnsi="Times New Roman" w:cs="Times New Roman"/>
          <w:sz w:val="28"/>
          <w:szCs w:val="28"/>
          <w:lang w:val="kk-KZ"/>
        </w:rPr>
        <w:t>ұрама</w:t>
      </w:r>
      <w:r w:rsidR="009B5BA9">
        <w:rPr>
          <w:rFonts w:ascii="Times New Roman" w:hAnsi="Times New Roman" w:cs="Times New Roman"/>
          <w:sz w:val="28"/>
          <w:szCs w:val="28"/>
          <w:lang w:val="kk-KZ"/>
        </w:rPr>
        <w:t xml:space="preserve"> жем зауыты» </w:t>
      </w:r>
      <w:r w:rsidR="009B5BA9" w:rsidRPr="001251FA">
        <w:rPr>
          <w:rFonts w:ascii="Times New Roman" w:hAnsi="Times New Roman" w:cs="Times New Roman"/>
          <w:sz w:val="28"/>
          <w:szCs w:val="28"/>
          <w:lang w:val="kk-KZ"/>
        </w:rPr>
        <w:t>(арнайы рецепт бойынша құрама жем)</w:t>
      </w:r>
    </w:p>
    <w:p w:rsidR="009B5BA9" w:rsidRPr="001251FA"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w:t>
      </w:r>
      <w:r w:rsidR="009B5BA9">
        <w:rPr>
          <w:rFonts w:ascii="Times New Roman" w:hAnsi="Times New Roman" w:cs="Times New Roman"/>
          <w:sz w:val="28"/>
          <w:szCs w:val="28"/>
          <w:lang w:val="kk-KZ"/>
        </w:rPr>
        <w:t>2 «Протеинді цех»</w:t>
      </w:r>
      <w:r w:rsidR="009B5BA9" w:rsidRPr="001251FA">
        <w:rPr>
          <w:rFonts w:ascii="Times New Roman" w:hAnsi="Times New Roman" w:cs="Times New Roman"/>
          <w:sz w:val="28"/>
          <w:szCs w:val="28"/>
          <w:lang w:val="kk-KZ"/>
        </w:rPr>
        <w:t xml:space="preserve"> (ет-сүйек ұны)</w:t>
      </w:r>
    </w:p>
    <w:p w:rsidR="009B5BA9" w:rsidRPr="001251FA"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C235E3">
        <w:rPr>
          <w:rFonts w:ascii="Times New Roman" w:hAnsi="Times New Roman" w:cs="Times New Roman"/>
          <w:sz w:val="28"/>
          <w:szCs w:val="28"/>
          <w:lang w:val="kk-KZ"/>
        </w:rPr>
        <w:t>3</w:t>
      </w:r>
      <w:r>
        <w:rPr>
          <w:rFonts w:ascii="Times New Roman" w:hAnsi="Times New Roman" w:cs="Times New Roman"/>
          <w:sz w:val="28"/>
          <w:szCs w:val="28"/>
          <w:lang w:val="kk-KZ"/>
        </w:rPr>
        <w:t>1</w:t>
      </w:r>
      <w:r w:rsidR="009B5BA9">
        <w:rPr>
          <w:rFonts w:ascii="Times New Roman" w:hAnsi="Times New Roman" w:cs="Times New Roman"/>
          <w:sz w:val="28"/>
          <w:szCs w:val="28"/>
          <w:lang w:val="kk-KZ"/>
        </w:rPr>
        <w:t>3 «Автокөлік цехы»</w:t>
      </w:r>
    </w:p>
    <w:p w:rsidR="009B5BA9" w:rsidRPr="001251FA"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w:t>
      </w:r>
      <w:r w:rsidR="009B5BA9">
        <w:rPr>
          <w:rFonts w:ascii="Times New Roman" w:hAnsi="Times New Roman" w:cs="Times New Roman"/>
          <w:sz w:val="28"/>
          <w:szCs w:val="28"/>
          <w:lang w:val="kk-KZ"/>
        </w:rPr>
        <w:t>4 «Астық сақтауға арналған ангарлар»</w:t>
      </w:r>
    </w:p>
    <w:p w:rsidR="009B5BA9" w:rsidRPr="001251FA"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w:t>
      </w:r>
      <w:r w:rsidR="009B5BA9">
        <w:rPr>
          <w:rFonts w:ascii="Times New Roman" w:hAnsi="Times New Roman" w:cs="Times New Roman"/>
          <w:sz w:val="28"/>
          <w:szCs w:val="28"/>
          <w:lang w:val="kk-KZ"/>
        </w:rPr>
        <w:t>5 «</w:t>
      </w:r>
      <w:r w:rsidR="009B5BA9" w:rsidRPr="001251FA">
        <w:rPr>
          <w:rFonts w:ascii="Times New Roman" w:hAnsi="Times New Roman" w:cs="Times New Roman"/>
          <w:sz w:val="28"/>
          <w:szCs w:val="28"/>
          <w:lang w:val="kk-KZ"/>
        </w:rPr>
        <w:t xml:space="preserve">Тоңазытқыш </w:t>
      </w:r>
      <w:r w:rsidR="009B5BA9">
        <w:rPr>
          <w:rFonts w:ascii="Times New Roman" w:hAnsi="Times New Roman" w:cs="Times New Roman"/>
          <w:sz w:val="28"/>
          <w:szCs w:val="28"/>
          <w:lang w:val="kk-KZ"/>
        </w:rPr>
        <w:t>модуль»</w:t>
      </w:r>
    </w:p>
    <w:p w:rsidR="009B5BA9" w:rsidRPr="001251FA"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w:t>
      </w:r>
      <w:r w:rsidR="009B5BA9">
        <w:rPr>
          <w:rFonts w:ascii="Times New Roman" w:hAnsi="Times New Roman" w:cs="Times New Roman"/>
          <w:sz w:val="28"/>
          <w:szCs w:val="28"/>
          <w:lang w:val="kk-KZ"/>
        </w:rPr>
        <w:t>6 «Дайын өнім қоймасы»</w:t>
      </w:r>
    </w:p>
    <w:p w:rsidR="009B5BA9" w:rsidRDefault="00C235E3" w:rsidP="009B5BA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831</w:t>
      </w:r>
      <w:r w:rsidR="009B5BA9">
        <w:rPr>
          <w:rFonts w:ascii="Times New Roman" w:hAnsi="Times New Roman" w:cs="Times New Roman"/>
          <w:sz w:val="28"/>
          <w:szCs w:val="28"/>
          <w:lang w:val="kk-KZ"/>
        </w:rPr>
        <w:t>7 «Зоозертханасы»</w:t>
      </w:r>
    </w:p>
    <w:p w:rsidR="00825413" w:rsidRDefault="009B5BA9" w:rsidP="00500D3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C235E3">
        <w:rPr>
          <w:rFonts w:ascii="Times New Roman" w:hAnsi="Times New Roman" w:cs="Times New Roman"/>
          <w:sz w:val="28"/>
          <w:szCs w:val="28"/>
          <w:lang w:val="kk-KZ"/>
        </w:rPr>
        <w:t>410</w:t>
      </w:r>
      <w:r>
        <w:rPr>
          <w:rFonts w:ascii="Times New Roman" w:hAnsi="Times New Roman" w:cs="Times New Roman"/>
          <w:sz w:val="28"/>
          <w:szCs w:val="28"/>
          <w:lang w:val="kk-KZ"/>
        </w:rPr>
        <w:t xml:space="preserve"> «</w:t>
      </w:r>
      <w:r w:rsidRPr="00FD3356">
        <w:rPr>
          <w:rFonts w:ascii="Times New Roman" w:hAnsi="Times New Roman" w:cs="Times New Roman"/>
          <w:sz w:val="28"/>
          <w:szCs w:val="28"/>
          <w:lang w:val="kk-KZ"/>
        </w:rPr>
        <w:t>Жүкқұжат шығыстары</w:t>
      </w:r>
      <w:r>
        <w:rPr>
          <w:rFonts w:ascii="Times New Roman" w:hAnsi="Times New Roman" w:cs="Times New Roman"/>
          <w:sz w:val="28"/>
          <w:szCs w:val="28"/>
          <w:lang w:val="kk-KZ"/>
        </w:rPr>
        <w:t>» синтетикалық жинақтап</w:t>
      </w:r>
      <w:r w:rsidRPr="00DC1FCB">
        <w:rPr>
          <w:rFonts w:ascii="Times New Roman" w:hAnsi="Times New Roman" w:cs="Times New Roman"/>
          <w:sz w:val="28"/>
          <w:szCs w:val="28"/>
          <w:lang w:val="kk-KZ"/>
        </w:rPr>
        <w:t>-</w:t>
      </w:r>
      <w:r w:rsidRPr="000E1B05">
        <w:rPr>
          <w:rFonts w:ascii="Times New Roman" w:hAnsi="Times New Roman" w:cs="Times New Roman"/>
          <w:sz w:val="28"/>
          <w:szCs w:val="28"/>
          <w:lang w:val="kk-KZ"/>
        </w:rPr>
        <w:t xml:space="preserve">тарату шотын </w:t>
      </w:r>
      <w:r>
        <w:rPr>
          <w:rFonts w:ascii="Times New Roman" w:hAnsi="Times New Roman" w:cs="Times New Roman"/>
          <w:sz w:val="28"/>
          <w:szCs w:val="28"/>
          <w:lang w:val="kk-KZ"/>
        </w:rPr>
        <w:t>пайдалана отырып, барлық қосалқы өндірістер мен бөлімшелердің үстеме шығындарын жинақт</w:t>
      </w:r>
      <w:r w:rsidRPr="000E1B05">
        <w:rPr>
          <w:rFonts w:ascii="Times New Roman" w:hAnsi="Times New Roman" w:cs="Times New Roman"/>
          <w:sz w:val="28"/>
          <w:szCs w:val="28"/>
          <w:lang w:val="kk-KZ"/>
        </w:rPr>
        <w:t>ауға болады.</w:t>
      </w:r>
      <w:r w:rsidR="00502563">
        <w:rPr>
          <w:rFonts w:ascii="Times New Roman" w:hAnsi="Times New Roman" w:cs="Times New Roman"/>
          <w:sz w:val="28"/>
          <w:szCs w:val="28"/>
          <w:lang w:val="kk-KZ"/>
        </w:rPr>
        <w:t xml:space="preserve"> Біздің пайымдауымызша, толық аяқталған тізбегі бар шаруашылық субъектілер үшін жанама шығындарды жеке технологиялық цикл бойынша </w:t>
      </w:r>
      <w:r>
        <w:rPr>
          <w:rFonts w:ascii="Times New Roman" w:hAnsi="Times New Roman" w:cs="Times New Roman"/>
          <w:sz w:val="28"/>
          <w:szCs w:val="28"/>
          <w:lang w:val="kk-KZ"/>
        </w:rPr>
        <w:t xml:space="preserve"> </w:t>
      </w:r>
      <w:r w:rsidR="00502563">
        <w:rPr>
          <w:rFonts w:ascii="Times New Roman" w:hAnsi="Times New Roman" w:cs="Times New Roman"/>
          <w:sz w:val="28"/>
          <w:szCs w:val="28"/>
          <w:lang w:val="kk-KZ"/>
        </w:rPr>
        <w:t xml:space="preserve">бөлек жинақтаған орынды. </w:t>
      </w:r>
      <w:r w:rsidR="00323549" w:rsidRPr="00323549">
        <w:rPr>
          <w:rFonts w:ascii="Times New Roman" w:hAnsi="Times New Roman" w:cs="Times New Roman"/>
          <w:sz w:val="28"/>
          <w:szCs w:val="28"/>
          <w:lang w:val="kk-KZ"/>
        </w:rPr>
        <w:t>Осы</w:t>
      </w:r>
      <w:r w:rsidR="00323549">
        <w:rPr>
          <w:rFonts w:ascii="Times New Roman" w:hAnsi="Times New Roman" w:cs="Times New Roman"/>
          <w:color w:val="FF0000"/>
          <w:sz w:val="28"/>
          <w:szCs w:val="28"/>
          <w:lang w:val="kk-KZ"/>
        </w:rPr>
        <w:t xml:space="preserve"> </w:t>
      </w:r>
      <w:r w:rsidR="00323549">
        <w:rPr>
          <w:rFonts w:ascii="Times New Roman" w:hAnsi="Times New Roman" w:cs="Times New Roman"/>
          <w:sz w:val="28"/>
          <w:szCs w:val="28"/>
          <w:lang w:val="kk-KZ"/>
        </w:rPr>
        <w:t>шотқа да</w:t>
      </w:r>
      <w:r w:rsidR="00323549">
        <w:rPr>
          <w:rFonts w:ascii="Times New Roman" w:hAnsi="Times New Roman" w:cs="Times New Roman"/>
          <w:color w:val="FF0000"/>
          <w:sz w:val="28"/>
          <w:szCs w:val="28"/>
          <w:lang w:val="kk-KZ"/>
        </w:rPr>
        <w:t xml:space="preserve"> </w:t>
      </w:r>
      <w:r w:rsidR="004753CB">
        <w:rPr>
          <w:rFonts w:ascii="Times New Roman" w:hAnsi="Times New Roman" w:cs="Times New Roman"/>
          <w:sz w:val="28"/>
          <w:szCs w:val="28"/>
          <w:lang w:val="kk-KZ"/>
        </w:rPr>
        <w:t xml:space="preserve">келесідей аналитикалық </w:t>
      </w:r>
      <w:r w:rsidR="003E09AF">
        <w:rPr>
          <w:rFonts w:ascii="Times New Roman" w:hAnsi="Times New Roman" w:cs="Times New Roman"/>
          <w:sz w:val="28"/>
          <w:szCs w:val="28"/>
          <w:lang w:val="kk-KZ"/>
        </w:rPr>
        <w:t xml:space="preserve">шоттар ашылған жөн: </w:t>
      </w:r>
      <w:r w:rsidR="00721833">
        <w:rPr>
          <w:rFonts w:ascii="Times New Roman" w:hAnsi="Times New Roman" w:cs="Times New Roman"/>
          <w:sz w:val="28"/>
          <w:szCs w:val="28"/>
          <w:lang w:val="kk-KZ"/>
        </w:rPr>
        <w:t xml:space="preserve">8411 </w:t>
      </w:r>
      <w:r w:rsidR="00721833" w:rsidRPr="00721833">
        <w:rPr>
          <w:rFonts w:ascii="Times New Roman" w:hAnsi="Times New Roman" w:cs="Times New Roman"/>
          <w:sz w:val="28"/>
          <w:szCs w:val="28"/>
          <w:lang w:val="kk-KZ"/>
        </w:rPr>
        <w:t>«Бройлер балапандарын бордақылап өсіру цехтарының жанама шығыстары»,  8412 «Жөндеу төлдерін өсіру цехтарының жанама шығыстары»,</w:t>
      </w:r>
      <w:r w:rsidR="00323549">
        <w:rPr>
          <w:rFonts w:ascii="Times New Roman" w:hAnsi="Times New Roman" w:cs="Times New Roman"/>
          <w:sz w:val="28"/>
          <w:szCs w:val="28"/>
          <w:lang w:val="kk-KZ"/>
        </w:rPr>
        <w:t xml:space="preserve"> </w:t>
      </w:r>
      <w:r w:rsidR="00721833" w:rsidRPr="00721833">
        <w:rPr>
          <w:rFonts w:ascii="Times New Roman" w:hAnsi="Times New Roman" w:cs="Times New Roman"/>
          <w:sz w:val="28"/>
          <w:szCs w:val="28"/>
          <w:lang w:val="kk-KZ"/>
        </w:rPr>
        <w:t>8413 «Ата-енелік табындарды күтіп бағу цехтарының жанама шығыстары»,</w:t>
      </w:r>
      <w:r w:rsidR="00721833">
        <w:rPr>
          <w:rFonts w:ascii="Times New Roman" w:hAnsi="Times New Roman" w:cs="Times New Roman"/>
          <w:sz w:val="28"/>
          <w:szCs w:val="28"/>
          <w:lang w:val="kk-KZ"/>
        </w:rPr>
        <w:t xml:space="preserve"> </w:t>
      </w:r>
      <w:r w:rsidR="00721833" w:rsidRPr="00721833">
        <w:rPr>
          <w:rFonts w:ascii="Times New Roman" w:hAnsi="Times New Roman" w:cs="Times New Roman"/>
          <w:sz w:val="28"/>
          <w:szCs w:val="28"/>
          <w:lang w:val="kk-KZ"/>
        </w:rPr>
        <w:t>8414 «Құстарды сою цехтарының жанама шығыстары», 8415</w:t>
      </w:r>
      <w:r w:rsidR="00721833">
        <w:rPr>
          <w:rFonts w:ascii="Times New Roman" w:hAnsi="Times New Roman" w:cs="Times New Roman"/>
          <w:sz w:val="28"/>
          <w:szCs w:val="28"/>
          <w:lang w:val="kk-KZ"/>
        </w:rPr>
        <w:t xml:space="preserve"> </w:t>
      </w:r>
      <w:r w:rsidR="00721833" w:rsidRPr="00721833">
        <w:rPr>
          <w:rFonts w:ascii="Times New Roman" w:hAnsi="Times New Roman" w:cs="Times New Roman"/>
          <w:sz w:val="28"/>
          <w:szCs w:val="28"/>
          <w:lang w:val="kk-KZ"/>
        </w:rPr>
        <w:t>«Терең өңдеу цехының жанама шығыстары»</w:t>
      </w:r>
      <w:r w:rsidR="00721833">
        <w:rPr>
          <w:rFonts w:ascii="Times New Roman" w:hAnsi="Times New Roman" w:cs="Times New Roman"/>
          <w:sz w:val="28"/>
          <w:szCs w:val="28"/>
          <w:lang w:val="kk-KZ"/>
        </w:rPr>
        <w:t xml:space="preserve">. </w:t>
      </w:r>
      <w:r w:rsidR="00825413" w:rsidRPr="00825413">
        <w:rPr>
          <w:rFonts w:ascii="Times New Roman" w:hAnsi="Times New Roman" w:cs="Times New Roman"/>
          <w:sz w:val="28"/>
          <w:szCs w:val="28"/>
          <w:lang w:val="kk-KZ"/>
        </w:rPr>
        <w:t>Қолданылатын 1С бағдарламасы бөлінетін шығындардың әрб</w:t>
      </w:r>
      <w:r w:rsidR="00825413">
        <w:rPr>
          <w:rFonts w:ascii="Times New Roman" w:hAnsi="Times New Roman" w:cs="Times New Roman"/>
          <w:sz w:val="28"/>
          <w:szCs w:val="28"/>
          <w:lang w:val="kk-KZ"/>
        </w:rPr>
        <w:t>ір тобы үшін талдамалық регистр</w:t>
      </w:r>
      <w:r w:rsidR="00825413" w:rsidRPr="00825413">
        <w:rPr>
          <w:rFonts w:ascii="Times New Roman" w:hAnsi="Times New Roman" w:cs="Times New Roman"/>
          <w:sz w:val="28"/>
          <w:szCs w:val="28"/>
          <w:lang w:val="kk-KZ"/>
        </w:rPr>
        <w:t xml:space="preserve"> құруға мүмкіндік береді және кез келген уақытта жинақталған сома туралы ақпарат алуға болады.</w:t>
      </w:r>
      <w:r w:rsidR="0033086D">
        <w:rPr>
          <w:rFonts w:ascii="Times New Roman" w:hAnsi="Times New Roman" w:cs="Times New Roman"/>
          <w:sz w:val="28"/>
          <w:szCs w:val="28"/>
          <w:lang w:val="kk-KZ"/>
        </w:rPr>
        <w:t xml:space="preserve"> </w:t>
      </w:r>
      <w:r w:rsidR="0033086D" w:rsidRPr="0033086D">
        <w:rPr>
          <w:rFonts w:ascii="Times New Roman" w:hAnsi="Times New Roman" w:cs="Times New Roman"/>
          <w:sz w:val="28"/>
          <w:szCs w:val="28"/>
          <w:lang w:val="kk-KZ"/>
        </w:rPr>
        <w:t>Бұған, өз кезегінде, жоғарыда аталған алғашқы екі қосалқы өн</w:t>
      </w:r>
      <w:r w:rsidR="00FD3356">
        <w:rPr>
          <w:rFonts w:ascii="Times New Roman" w:hAnsi="Times New Roman" w:cs="Times New Roman"/>
          <w:sz w:val="28"/>
          <w:szCs w:val="28"/>
          <w:lang w:val="kk-KZ"/>
        </w:rPr>
        <w:t>діріс үшін екінші ретті суб</w:t>
      </w:r>
      <w:r w:rsidR="0033086D" w:rsidRPr="0033086D">
        <w:rPr>
          <w:rFonts w:ascii="Times New Roman" w:hAnsi="Times New Roman" w:cs="Times New Roman"/>
          <w:sz w:val="28"/>
          <w:szCs w:val="28"/>
          <w:lang w:val="kk-KZ"/>
        </w:rPr>
        <w:t xml:space="preserve">шоттар ашу арқылы қол жеткізіледі. </w:t>
      </w:r>
      <w:r w:rsidR="0033086D">
        <w:rPr>
          <w:rFonts w:ascii="Times New Roman" w:hAnsi="Times New Roman" w:cs="Times New Roman"/>
          <w:sz w:val="28"/>
          <w:szCs w:val="28"/>
          <w:lang w:val="kk-KZ"/>
        </w:rPr>
        <w:t>Мұнда жоғарыдағы алғашқы екі қосалқы өндірістерге екінші ретті субшоттар ашу арқылы қол жеткізіледі.</w:t>
      </w:r>
    </w:p>
    <w:p w:rsidR="00305989" w:rsidRDefault="00502563" w:rsidP="00121197">
      <w:pPr>
        <w:spacing w:after="0" w:line="240" w:lineRule="auto"/>
        <w:ind w:firstLine="567"/>
        <w:jc w:val="both"/>
        <w:rPr>
          <w:rFonts w:ascii="Times New Roman" w:hAnsi="Times New Roman" w:cs="Times New Roman"/>
          <w:sz w:val="28"/>
          <w:szCs w:val="28"/>
          <w:lang w:val="kk-KZ"/>
        </w:rPr>
      </w:pPr>
      <w:r w:rsidRPr="00C109A2">
        <w:rPr>
          <w:rFonts w:ascii="Times New Roman" w:hAnsi="Times New Roman" w:cs="Times New Roman"/>
          <w:sz w:val="28"/>
          <w:szCs w:val="28"/>
          <w:lang w:val="kk-KZ"/>
        </w:rPr>
        <w:t xml:space="preserve">Ұсыныс ретінде </w:t>
      </w:r>
      <w:r w:rsidR="00674976">
        <w:rPr>
          <w:rFonts w:ascii="Times New Roman" w:hAnsi="Times New Roman" w:cs="Times New Roman"/>
          <w:sz w:val="28"/>
          <w:szCs w:val="28"/>
          <w:lang w:val="kk-KZ"/>
        </w:rPr>
        <w:t xml:space="preserve">негізгі және </w:t>
      </w:r>
      <w:r w:rsidR="00C109A2" w:rsidRPr="00C109A2">
        <w:rPr>
          <w:rFonts w:ascii="Times New Roman" w:hAnsi="Times New Roman" w:cs="Times New Roman"/>
          <w:sz w:val="28"/>
          <w:szCs w:val="28"/>
          <w:lang w:val="kk-KZ"/>
        </w:rPr>
        <w:t>қо</w:t>
      </w:r>
      <w:r w:rsidR="00674976">
        <w:rPr>
          <w:rFonts w:ascii="Times New Roman" w:hAnsi="Times New Roman" w:cs="Times New Roman"/>
          <w:sz w:val="28"/>
          <w:szCs w:val="28"/>
          <w:lang w:val="kk-KZ"/>
        </w:rPr>
        <w:t>салқы өнімдер</w:t>
      </w:r>
      <w:r w:rsidR="00C109A2" w:rsidRPr="00C109A2">
        <w:rPr>
          <w:rFonts w:ascii="Times New Roman" w:hAnsi="Times New Roman" w:cs="Times New Roman"/>
          <w:sz w:val="28"/>
          <w:szCs w:val="28"/>
          <w:lang w:val="kk-KZ"/>
        </w:rPr>
        <w:t xml:space="preserve"> мен дайын өнім шығармайтын өндірістерге субшот</w:t>
      </w:r>
      <w:r w:rsidR="00674976">
        <w:rPr>
          <w:rFonts w:ascii="Times New Roman" w:hAnsi="Times New Roman" w:cs="Times New Roman"/>
          <w:sz w:val="28"/>
          <w:szCs w:val="28"/>
          <w:lang w:val="kk-KZ"/>
        </w:rPr>
        <w:t>т</w:t>
      </w:r>
      <w:r w:rsidR="00C109A2" w:rsidRPr="00C109A2">
        <w:rPr>
          <w:rFonts w:ascii="Times New Roman" w:hAnsi="Times New Roman" w:cs="Times New Roman"/>
          <w:sz w:val="28"/>
          <w:szCs w:val="28"/>
          <w:lang w:val="kk-KZ"/>
        </w:rPr>
        <w:t>ар</w:t>
      </w:r>
      <w:r w:rsidR="00674976">
        <w:rPr>
          <w:rFonts w:ascii="Times New Roman" w:hAnsi="Times New Roman" w:cs="Times New Roman"/>
          <w:sz w:val="28"/>
          <w:szCs w:val="28"/>
          <w:lang w:val="kk-KZ"/>
        </w:rPr>
        <w:t>ды</w:t>
      </w:r>
      <w:r w:rsidR="00F046E6">
        <w:rPr>
          <w:rFonts w:ascii="Times New Roman" w:hAnsi="Times New Roman" w:cs="Times New Roman"/>
          <w:sz w:val="28"/>
          <w:szCs w:val="28"/>
          <w:lang w:val="kk-KZ"/>
        </w:rPr>
        <w:t xml:space="preserve"> жекелеп ашу беріледі (сурет 25</w:t>
      </w:r>
      <w:r w:rsidR="00C109A2" w:rsidRPr="00C109A2">
        <w:rPr>
          <w:rFonts w:ascii="Times New Roman" w:hAnsi="Times New Roman" w:cs="Times New Roman"/>
          <w:sz w:val="28"/>
          <w:szCs w:val="28"/>
          <w:lang w:val="kk-KZ"/>
        </w:rPr>
        <w:t>).</w:t>
      </w:r>
    </w:p>
    <w:p w:rsidR="00305989" w:rsidRDefault="00305989" w:rsidP="00305989">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Мұндағы ерекшеліктің бірі </w:t>
      </w:r>
      <w:r w:rsidRPr="004F676E">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xml:space="preserve">ABC жүйесінде </w:t>
      </w:r>
      <w:r w:rsidRPr="004C45FD">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суб</w:t>
      </w:r>
      <w:r w:rsidRPr="004C45FD">
        <w:rPr>
          <w:rFonts w:ascii="Times New Roman" w:eastAsia="TimesNewRomanPSMT" w:hAnsi="Times New Roman" w:cs="Times New Roman"/>
          <w:sz w:val="28"/>
          <w:szCs w:val="28"/>
          <w:lang w:val="kk-KZ"/>
        </w:rPr>
        <w:t>шоттарды пайдалану арқылы бухгалтерлік есеп шоттарындағы</w:t>
      </w:r>
      <w:r>
        <w:rPr>
          <w:rFonts w:ascii="Times New Roman" w:eastAsia="TimesNewRomanPSMT" w:hAnsi="Times New Roman" w:cs="Times New Roman"/>
          <w:sz w:val="28"/>
          <w:szCs w:val="28"/>
          <w:lang w:val="kk-KZ"/>
        </w:rPr>
        <w:t xml:space="preserve"> шығындарды көрсетудің өзгеше</w:t>
      </w:r>
      <w:r w:rsidRPr="004C45FD">
        <w:rPr>
          <w:rFonts w:ascii="Times New Roman" w:eastAsia="TimesNewRomanPSMT" w:hAnsi="Times New Roman" w:cs="Times New Roman"/>
          <w:sz w:val="28"/>
          <w:szCs w:val="28"/>
          <w:lang w:val="kk-KZ"/>
        </w:rPr>
        <w:t xml:space="preserve"> тә</w:t>
      </w:r>
      <w:r>
        <w:rPr>
          <w:rFonts w:ascii="Times New Roman" w:eastAsia="TimesNewRomanPSMT" w:hAnsi="Times New Roman" w:cs="Times New Roman"/>
          <w:sz w:val="28"/>
          <w:szCs w:val="28"/>
          <w:lang w:val="kk-KZ"/>
        </w:rPr>
        <w:t>ртібі бар.  Атап айтқанда, «жанама</w:t>
      </w:r>
      <w:r w:rsidRPr="004C45FD">
        <w:rPr>
          <w:rFonts w:ascii="Times New Roman" w:eastAsia="TimesNewRomanPSMT" w:hAnsi="Times New Roman" w:cs="Times New Roman"/>
          <w:sz w:val="28"/>
          <w:szCs w:val="28"/>
          <w:lang w:val="kk-KZ"/>
        </w:rPr>
        <w:t xml:space="preserve"> шығындар»</w:t>
      </w:r>
      <w:r>
        <w:rPr>
          <w:rFonts w:ascii="Times New Roman" w:eastAsia="TimesNewRomanPSMT" w:hAnsi="Times New Roman" w:cs="Times New Roman"/>
          <w:sz w:val="28"/>
          <w:szCs w:val="28"/>
          <w:lang w:val="kk-KZ"/>
        </w:rPr>
        <w:t xml:space="preserve"> бабы бойынша әр үстеме шығындарға жеке суб</w:t>
      </w:r>
      <w:r w:rsidRPr="004C45FD">
        <w:rPr>
          <w:rFonts w:ascii="Times New Roman" w:eastAsia="TimesNewRomanPSMT" w:hAnsi="Times New Roman" w:cs="Times New Roman"/>
          <w:sz w:val="28"/>
          <w:szCs w:val="28"/>
          <w:lang w:val="kk-KZ"/>
        </w:rPr>
        <w:t>шоттар</w:t>
      </w:r>
      <w:r>
        <w:rPr>
          <w:rFonts w:ascii="Times New Roman" w:eastAsia="TimesNewRomanPSMT" w:hAnsi="Times New Roman" w:cs="Times New Roman"/>
          <w:sz w:val="28"/>
          <w:szCs w:val="28"/>
          <w:lang w:val="kk-KZ"/>
        </w:rPr>
        <w:t xml:space="preserve"> ашылады. Бұл жанама</w:t>
      </w:r>
      <w:r w:rsidRPr="004C45FD">
        <w:rPr>
          <w:rFonts w:ascii="Times New Roman" w:eastAsia="TimesNewRomanPSMT" w:hAnsi="Times New Roman" w:cs="Times New Roman"/>
          <w:sz w:val="28"/>
          <w:szCs w:val="28"/>
          <w:lang w:val="kk-KZ"/>
        </w:rPr>
        <w:t xml:space="preserve"> шығындардың пайда болу себептерін анықта</w:t>
      </w:r>
      <w:r>
        <w:rPr>
          <w:rFonts w:ascii="Times New Roman" w:eastAsia="TimesNewRomanPSMT" w:hAnsi="Times New Roman" w:cs="Times New Roman"/>
          <w:sz w:val="28"/>
          <w:szCs w:val="28"/>
          <w:lang w:val="kk-KZ"/>
        </w:rPr>
        <w:t>умен және осы шығындарды өндірілген өнімдерг</w:t>
      </w:r>
      <w:r w:rsidRPr="004C45FD">
        <w:rPr>
          <w:rFonts w:ascii="Times New Roman" w:eastAsia="TimesNewRomanPSMT" w:hAnsi="Times New Roman" w:cs="Times New Roman"/>
          <w:sz w:val="28"/>
          <w:szCs w:val="28"/>
          <w:lang w:val="kk-KZ"/>
        </w:rPr>
        <w:t>е жатқызу тәртібімен байланысты</w:t>
      </w:r>
      <w:r>
        <w:rPr>
          <w:rFonts w:ascii="Times New Roman" w:eastAsia="TimesNewRomanPSMT" w:hAnsi="Times New Roman" w:cs="Times New Roman"/>
          <w:sz w:val="28"/>
          <w:szCs w:val="28"/>
          <w:lang w:val="kk-KZ"/>
        </w:rPr>
        <w:t xml:space="preserve"> </w:t>
      </w:r>
      <w:r w:rsidRPr="00EB20D1">
        <w:rPr>
          <w:rFonts w:ascii="Times New Roman" w:eastAsia="TimesNewRomanPSMT" w:hAnsi="Times New Roman" w:cs="Times New Roman"/>
          <w:sz w:val="28"/>
          <w:szCs w:val="28"/>
          <w:lang w:val="kk-KZ"/>
        </w:rPr>
        <w:t>[</w:t>
      </w:r>
      <w:r w:rsidR="00981064">
        <w:rPr>
          <w:rFonts w:ascii="Times New Roman" w:eastAsia="TimesNewRomanPSMT" w:hAnsi="Times New Roman" w:cs="Times New Roman"/>
          <w:sz w:val="28"/>
          <w:szCs w:val="28"/>
          <w:lang w:val="kk-KZ"/>
        </w:rPr>
        <w:t>107</w:t>
      </w:r>
      <w:r w:rsidRPr="00EB20D1">
        <w:rPr>
          <w:rFonts w:ascii="Times New Roman" w:eastAsia="TimesNewRomanPSMT" w:hAnsi="Times New Roman" w:cs="Times New Roman"/>
          <w:sz w:val="28"/>
          <w:szCs w:val="28"/>
          <w:lang w:val="kk-KZ"/>
        </w:rPr>
        <w:t>, с.42]</w:t>
      </w:r>
      <w:r w:rsidRPr="004C45FD">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p>
    <w:p w:rsidR="00305989" w:rsidRPr="00D159CA" w:rsidRDefault="00502563" w:rsidP="00305989">
      <w:pPr>
        <w:spacing w:after="0" w:line="240" w:lineRule="auto"/>
        <w:ind w:firstLine="567"/>
        <w:jc w:val="both"/>
        <w:rPr>
          <w:rFonts w:ascii="Times New Roman" w:eastAsia="TimesNewRomanPSMT" w:hAnsi="Times New Roman" w:cs="Times New Roman"/>
          <w:sz w:val="28"/>
          <w:szCs w:val="28"/>
          <w:lang w:val="kk-KZ"/>
        </w:rPr>
      </w:pPr>
      <w:r w:rsidRPr="00C109A2">
        <w:rPr>
          <w:rFonts w:ascii="Times New Roman" w:hAnsi="Times New Roman" w:cs="Times New Roman"/>
          <w:sz w:val="28"/>
          <w:szCs w:val="28"/>
          <w:lang w:val="kk-KZ"/>
        </w:rPr>
        <w:t xml:space="preserve"> </w:t>
      </w:r>
      <w:r w:rsidR="00305989" w:rsidRPr="00D159CA">
        <w:rPr>
          <w:rFonts w:ascii="Times New Roman" w:eastAsia="TimesNewRomanPSMT" w:hAnsi="Times New Roman" w:cs="Times New Roman"/>
          <w:sz w:val="28"/>
          <w:szCs w:val="28"/>
          <w:lang w:val="kk-KZ"/>
        </w:rPr>
        <w:t xml:space="preserve">Әдетте, АВС әдістемесін қолдану үшін алдында ескертілгендей, міндетті түрде жанама шығындарды дәл айқындап алу </w:t>
      </w:r>
      <w:r w:rsidR="00305989">
        <w:rPr>
          <w:rFonts w:ascii="Times New Roman" w:eastAsia="TimesNewRomanPSMT" w:hAnsi="Times New Roman" w:cs="Times New Roman"/>
          <w:sz w:val="28"/>
          <w:szCs w:val="28"/>
          <w:lang w:val="kk-KZ"/>
        </w:rPr>
        <w:t>керек. Бұл ретте көмекке үшінші ретті</w:t>
      </w:r>
      <w:r w:rsidR="00305989" w:rsidRPr="00D159CA">
        <w:rPr>
          <w:rFonts w:ascii="Times New Roman" w:eastAsia="TimesNewRomanPSMT" w:hAnsi="Times New Roman" w:cs="Times New Roman"/>
          <w:sz w:val="28"/>
          <w:szCs w:val="28"/>
          <w:lang w:val="kk-KZ"/>
        </w:rPr>
        <w:t xml:space="preserve"> </w:t>
      </w:r>
      <w:r w:rsidR="00305989">
        <w:rPr>
          <w:rFonts w:ascii="Times New Roman" w:eastAsia="TimesNewRomanPSMT" w:hAnsi="Times New Roman" w:cs="Times New Roman"/>
          <w:sz w:val="28"/>
          <w:szCs w:val="28"/>
          <w:lang w:val="kk-KZ"/>
        </w:rPr>
        <w:t>суб</w:t>
      </w:r>
      <w:r w:rsidR="00305989" w:rsidRPr="00D159CA">
        <w:rPr>
          <w:rFonts w:ascii="Times New Roman" w:eastAsia="TimesNewRomanPSMT" w:hAnsi="Times New Roman" w:cs="Times New Roman"/>
          <w:sz w:val="28"/>
          <w:szCs w:val="28"/>
          <w:lang w:val="kk-KZ"/>
        </w:rPr>
        <w:t>шоттар келеді, себебі жанама шығындарды көрсету үшін аталған шотта</w:t>
      </w:r>
      <w:r w:rsidR="00305989">
        <w:rPr>
          <w:rFonts w:ascii="Times New Roman" w:eastAsia="TimesNewRomanPSMT" w:hAnsi="Times New Roman" w:cs="Times New Roman"/>
          <w:sz w:val="28"/>
          <w:szCs w:val="28"/>
          <w:lang w:val="kk-KZ"/>
        </w:rPr>
        <w:t>р бухгалтерлік есепте қосымша аш</w:t>
      </w:r>
      <w:r w:rsidR="00305989" w:rsidRPr="00D159CA">
        <w:rPr>
          <w:rFonts w:ascii="Times New Roman" w:eastAsia="TimesNewRomanPSMT" w:hAnsi="Times New Roman" w:cs="Times New Roman"/>
          <w:sz w:val="28"/>
          <w:szCs w:val="28"/>
          <w:lang w:val="kk-KZ"/>
        </w:rPr>
        <w:t xml:space="preserve">ылады. Бұдан кейін сол қосалқы шоттарды шығындарды басқару үшін қолмен жинайды. </w:t>
      </w:r>
    </w:p>
    <w:p w:rsidR="007B51F2" w:rsidRDefault="007B51F2" w:rsidP="00121197">
      <w:pPr>
        <w:spacing w:after="0" w:line="240" w:lineRule="auto"/>
        <w:ind w:firstLine="567"/>
        <w:jc w:val="both"/>
        <w:rPr>
          <w:rFonts w:ascii="Times New Roman" w:hAnsi="Times New Roman" w:cs="Times New Roman"/>
          <w:sz w:val="28"/>
          <w:szCs w:val="28"/>
          <w:lang w:val="kk-KZ"/>
        </w:rPr>
      </w:pPr>
    </w:p>
    <w:p w:rsidR="00121197" w:rsidRDefault="00121197" w:rsidP="00121197">
      <w:pPr>
        <w:spacing w:after="0" w:line="240" w:lineRule="auto"/>
        <w:ind w:firstLine="567"/>
        <w:jc w:val="both"/>
        <w:rPr>
          <w:rFonts w:ascii="Times New Roman" w:hAnsi="Times New Roman" w:cs="Times New Roman"/>
          <w:b/>
          <w:color w:val="FF0000"/>
          <w:sz w:val="28"/>
          <w:szCs w:val="28"/>
          <w:u w:val="single"/>
          <w:lang w:val="kk-KZ"/>
        </w:rPr>
      </w:pPr>
      <w:r>
        <w:rPr>
          <w:rFonts w:ascii="Times New Roman" w:hAnsi="Times New Roman" w:cs="Times New Roman"/>
          <w:noProof/>
          <w:sz w:val="28"/>
          <w:szCs w:val="28"/>
          <w:lang w:eastAsia="ru-RU"/>
        </w:rPr>
        <w:drawing>
          <wp:inline distT="0" distB="0" distL="0" distR="0" wp14:anchorId="30DCF876" wp14:editId="28348C7A">
            <wp:extent cx="5486400" cy="3591763"/>
            <wp:effectExtent l="0" t="0" r="0" b="0"/>
            <wp:docPr id="222" name="Схема 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21197" w:rsidRDefault="00121197" w:rsidP="000413C8">
      <w:pPr>
        <w:spacing w:after="0" w:line="240" w:lineRule="auto"/>
        <w:ind w:firstLine="567"/>
        <w:jc w:val="both"/>
        <w:rPr>
          <w:rFonts w:ascii="Times New Roman" w:eastAsia="TimesNewRomanPSMT" w:hAnsi="Times New Roman" w:cs="Times New Roman"/>
          <w:sz w:val="28"/>
          <w:szCs w:val="28"/>
          <w:lang w:val="kk-KZ"/>
        </w:rPr>
      </w:pPr>
    </w:p>
    <w:p w:rsidR="00121197" w:rsidRPr="00020A91" w:rsidRDefault="00121197" w:rsidP="00121197">
      <w:pPr>
        <w:spacing w:after="0" w:line="240" w:lineRule="auto"/>
        <w:ind w:firstLine="567"/>
        <w:jc w:val="center"/>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 xml:space="preserve">Сурет </w:t>
      </w:r>
      <w:r w:rsidR="00DF4589">
        <w:rPr>
          <w:rFonts w:ascii="Times New Roman" w:eastAsia="TimesNewRomanPSMT" w:hAnsi="Times New Roman" w:cs="Times New Roman"/>
          <w:sz w:val="28"/>
          <w:szCs w:val="28"/>
          <w:lang w:val="kk-KZ"/>
        </w:rPr>
        <w:t>25</w:t>
      </w:r>
      <w:r w:rsidRPr="00290EC3">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 Жанама шығындар түрлері</w:t>
      </w:r>
    </w:p>
    <w:p w:rsidR="00121197" w:rsidRDefault="00121197" w:rsidP="00121197">
      <w:pPr>
        <w:spacing w:after="0" w:line="240" w:lineRule="auto"/>
        <w:ind w:firstLine="567"/>
        <w:jc w:val="center"/>
        <w:rPr>
          <w:rFonts w:ascii="Times New Roman" w:eastAsia="TimesNewRomanPSMT" w:hAnsi="Times New Roman" w:cs="Times New Roman"/>
          <w:sz w:val="28"/>
          <w:szCs w:val="28"/>
          <w:lang w:val="kk-KZ"/>
        </w:rPr>
      </w:pPr>
    </w:p>
    <w:p w:rsidR="00121197" w:rsidRPr="00EE07C6" w:rsidRDefault="00121197" w:rsidP="00121197">
      <w:pPr>
        <w:spacing w:after="0" w:line="240" w:lineRule="auto"/>
        <w:ind w:firstLine="567"/>
        <w:jc w:val="both"/>
        <w:rPr>
          <w:rFonts w:ascii="Times New Roman" w:eastAsia="TimesNewRomanPSMT" w:hAnsi="Times New Roman" w:cs="Times New Roman"/>
          <w:sz w:val="24"/>
          <w:szCs w:val="24"/>
          <w:lang w:val="kk-KZ"/>
        </w:rPr>
      </w:pPr>
      <w:r w:rsidRPr="00500D38">
        <w:rPr>
          <w:rFonts w:ascii="Times New Roman" w:eastAsia="TimesNewRomanPSMT" w:hAnsi="Times New Roman" w:cs="Times New Roman"/>
          <w:sz w:val="24"/>
          <w:szCs w:val="24"/>
          <w:lang w:val="kk-KZ"/>
        </w:rPr>
        <w:t xml:space="preserve">Ескерту – Автормен </w:t>
      </w:r>
      <w:r w:rsidRPr="00EE07C6">
        <w:rPr>
          <w:rFonts w:ascii="Times New Roman" w:eastAsia="TimesNewRomanPSMT" w:hAnsi="Times New Roman" w:cs="Times New Roman"/>
          <w:sz w:val="24"/>
          <w:szCs w:val="24"/>
          <w:lang w:val="kk-KZ"/>
        </w:rPr>
        <w:t>құрастырылған</w:t>
      </w:r>
    </w:p>
    <w:p w:rsidR="00305989" w:rsidRDefault="00305989" w:rsidP="00793422">
      <w:pPr>
        <w:spacing w:after="0" w:line="240" w:lineRule="auto"/>
        <w:ind w:firstLine="567"/>
        <w:jc w:val="both"/>
        <w:rPr>
          <w:rFonts w:ascii="Times New Roman" w:eastAsia="TimesNewRomanPSMT" w:hAnsi="Times New Roman" w:cs="Times New Roman"/>
          <w:sz w:val="28"/>
          <w:szCs w:val="28"/>
          <w:lang w:val="kk-KZ"/>
        </w:rPr>
      </w:pPr>
    </w:p>
    <w:p w:rsidR="00793422" w:rsidRDefault="00793422" w:rsidP="00793422">
      <w:pPr>
        <w:spacing w:after="0" w:line="240" w:lineRule="auto"/>
        <w:ind w:firstLine="567"/>
        <w:jc w:val="both"/>
        <w:rPr>
          <w:rFonts w:ascii="Times New Roman" w:eastAsia="TimesNewRomanPSMT" w:hAnsi="Times New Roman" w:cs="Times New Roman"/>
          <w:sz w:val="28"/>
          <w:szCs w:val="28"/>
          <w:lang w:val="kk-KZ"/>
        </w:rPr>
      </w:pPr>
      <w:r w:rsidRPr="00101553">
        <w:rPr>
          <w:rFonts w:ascii="Times New Roman" w:eastAsia="TimesNewRomanPSMT" w:hAnsi="Times New Roman" w:cs="Times New Roman"/>
          <w:sz w:val="28"/>
          <w:szCs w:val="28"/>
          <w:lang w:val="kk-KZ"/>
        </w:rPr>
        <w:t xml:space="preserve">Мұнда </w:t>
      </w:r>
      <w:r>
        <w:rPr>
          <w:rFonts w:ascii="Times New Roman" w:eastAsia="TimesNewRomanPSMT" w:hAnsi="Times New Roman" w:cs="Times New Roman"/>
          <w:sz w:val="28"/>
          <w:szCs w:val="28"/>
          <w:lang w:val="kk-KZ"/>
        </w:rPr>
        <w:t xml:space="preserve"> «Еңбек ақы бойынша шығыстар» шотына келесідей үшінші реттік субшоттар ашуға болады:</w:t>
      </w:r>
    </w:p>
    <w:p w:rsidR="00793422" w:rsidRDefault="00793422" w:rsidP="00793422">
      <w:pPr>
        <w:spacing w:after="0" w:line="240" w:lineRule="auto"/>
        <w:ind w:firstLine="567"/>
        <w:jc w:val="both"/>
        <w:rPr>
          <w:rFonts w:ascii="Times New Roman" w:eastAsia="TimesNewRomanPSMT" w:hAnsi="Times New Roman" w:cs="Times New Roman"/>
          <w:sz w:val="28"/>
          <w:szCs w:val="28"/>
          <w:lang w:val="kk-KZ"/>
        </w:rPr>
      </w:pPr>
      <w:r w:rsidRPr="00542909">
        <w:rPr>
          <w:rFonts w:ascii="Times New Roman" w:eastAsia="TimesNewRomanPSMT" w:hAnsi="Times New Roman" w:cs="Times New Roman"/>
          <w:sz w:val="28"/>
          <w:szCs w:val="28"/>
          <w:lang w:val="kk-KZ"/>
        </w:rPr>
        <w:t>–</w:t>
      </w:r>
      <w:r w:rsidRPr="00AC7658">
        <w:rPr>
          <w:rFonts w:ascii="Times New Roman" w:hAnsi="Times New Roman" w:cs="Times New Roman"/>
          <w:sz w:val="28"/>
          <w:szCs w:val="28"/>
          <w:lang w:val="kk-KZ"/>
        </w:rPr>
        <w:t xml:space="preserve"> </w:t>
      </w:r>
      <w:r w:rsidRPr="00793422">
        <w:rPr>
          <w:rFonts w:ascii="Times New Roman" w:eastAsia="TimesNewRomanPSMT" w:hAnsi="Times New Roman" w:cs="Times New Roman"/>
          <w:sz w:val="28"/>
          <w:szCs w:val="28"/>
          <w:lang w:val="kk-KZ"/>
        </w:rPr>
        <w:t xml:space="preserve">8412/1/2 </w:t>
      </w:r>
      <w:r>
        <w:rPr>
          <w:rFonts w:ascii="Times New Roman" w:hAnsi="Times New Roman" w:cs="Times New Roman"/>
          <w:sz w:val="28"/>
          <w:szCs w:val="28"/>
          <w:lang w:val="kk-KZ"/>
        </w:rPr>
        <w:t>«А</w:t>
      </w:r>
      <w:r w:rsidRPr="00AC7658">
        <w:rPr>
          <w:rFonts w:ascii="Times New Roman" w:hAnsi="Times New Roman" w:cs="Times New Roman"/>
          <w:sz w:val="28"/>
          <w:szCs w:val="28"/>
          <w:lang w:val="kk-KZ"/>
        </w:rPr>
        <w:t>та-аналық табындарды толықтыру үшін жөндеу төлдерін өсіру</w:t>
      </w:r>
      <w:r>
        <w:rPr>
          <w:rFonts w:ascii="Times New Roman" w:hAnsi="Times New Roman" w:cs="Times New Roman"/>
          <w:sz w:val="28"/>
          <w:szCs w:val="28"/>
          <w:lang w:val="kk-KZ"/>
        </w:rPr>
        <w:t xml:space="preserve"> цехтары басшыларының</w:t>
      </w:r>
      <w:r>
        <w:rPr>
          <w:rFonts w:ascii="Times New Roman" w:eastAsia="TimesNewRomanPSMT" w:hAnsi="Times New Roman" w:cs="Times New Roman"/>
          <w:sz w:val="28"/>
          <w:szCs w:val="28"/>
          <w:lang w:val="kk-KZ"/>
        </w:rPr>
        <w:t xml:space="preserve"> еңбек ақы шығыстары»;</w:t>
      </w:r>
    </w:p>
    <w:p w:rsidR="00793422" w:rsidRDefault="00793422" w:rsidP="00793422">
      <w:pPr>
        <w:spacing w:after="0" w:line="240" w:lineRule="auto"/>
        <w:ind w:firstLine="567"/>
        <w:jc w:val="both"/>
        <w:rPr>
          <w:rFonts w:ascii="Times New Roman" w:eastAsia="TimesNewRomanPSMT" w:hAnsi="Times New Roman" w:cs="Times New Roman"/>
          <w:sz w:val="28"/>
          <w:szCs w:val="28"/>
          <w:lang w:val="kk-KZ"/>
        </w:rPr>
      </w:pPr>
      <w:r w:rsidRPr="00542909">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 xml:space="preserve"> </w:t>
      </w:r>
      <w:r w:rsidRPr="00793422">
        <w:rPr>
          <w:rFonts w:ascii="Times New Roman" w:eastAsia="TimesNewRomanPSMT" w:hAnsi="Times New Roman" w:cs="Times New Roman"/>
          <w:sz w:val="28"/>
          <w:szCs w:val="28"/>
          <w:lang w:val="kk-KZ"/>
        </w:rPr>
        <w:t>8412/1/2</w:t>
      </w:r>
      <w:r w:rsidRPr="00E0674E">
        <w:rPr>
          <w:rFonts w:ascii="Times New Roman" w:eastAsia="TimesNewRomanPSMT" w:hAnsi="Times New Roman" w:cs="Times New Roman"/>
          <w:sz w:val="28"/>
          <w:szCs w:val="28"/>
          <w:lang w:val="kk-KZ"/>
        </w:rPr>
        <w:t xml:space="preserve"> </w:t>
      </w:r>
      <w:r>
        <w:rPr>
          <w:rFonts w:ascii="Times New Roman" w:hAnsi="Times New Roman" w:cs="Times New Roman"/>
          <w:sz w:val="28"/>
          <w:szCs w:val="28"/>
          <w:lang w:val="kk-KZ"/>
        </w:rPr>
        <w:t>«</w:t>
      </w:r>
      <w:r w:rsidRPr="00AC7658">
        <w:rPr>
          <w:rFonts w:ascii="Times New Roman" w:hAnsi="Times New Roman" w:cs="Times New Roman"/>
          <w:sz w:val="28"/>
          <w:szCs w:val="28"/>
          <w:lang w:val="kk-KZ"/>
        </w:rPr>
        <w:t>Ветеринариялық</w:t>
      </w:r>
      <w:r>
        <w:rPr>
          <w:rFonts w:ascii="Times New Roman" w:hAnsi="Times New Roman" w:cs="Times New Roman"/>
          <w:sz w:val="28"/>
          <w:szCs w:val="28"/>
          <w:lang w:val="kk-KZ"/>
        </w:rPr>
        <w:t xml:space="preserve"> қызмет көрсететін қызметкерлердің </w:t>
      </w:r>
      <w:r>
        <w:rPr>
          <w:rFonts w:ascii="Times New Roman" w:eastAsia="TimesNewRomanPSMT" w:hAnsi="Times New Roman" w:cs="Times New Roman"/>
          <w:sz w:val="28"/>
          <w:szCs w:val="28"/>
          <w:lang w:val="kk-KZ"/>
        </w:rPr>
        <w:t>еңбек ақы шығыстары»;</w:t>
      </w:r>
    </w:p>
    <w:p w:rsidR="00793422" w:rsidRDefault="00793422" w:rsidP="00793422">
      <w:pPr>
        <w:spacing w:after="0" w:line="240" w:lineRule="auto"/>
        <w:ind w:firstLine="567"/>
        <w:jc w:val="both"/>
        <w:rPr>
          <w:rFonts w:ascii="Times New Roman" w:eastAsia="TimesNewRomanPSMT" w:hAnsi="Times New Roman" w:cs="Times New Roman"/>
          <w:sz w:val="28"/>
          <w:szCs w:val="28"/>
          <w:lang w:val="kk-KZ"/>
        </w:rPr>
      </w:pPr>
      <w:r w:rsidRPr="00542909">
        <w:rPr>
          <w:rFonts w:ascii="Times New Roman" w:eastAsia="TimesNewRomanPSMT" w:hAnsi="Times New Roman" w:cs="Times New Roman"/>
          <w:sz w:val="28"/>
          <w:szCs w:val="28"/>
          <w:lang w:val="kk-KZ"/>
        </w:rPr>
        <w:t>–</w:t>
      </w:r>
      <w:r>
        <w:rPr>
          <w:rFonts w:ascii="Times New Roman" w:hAnsi="Times New Roman" w:cs="Times New Roman"/>
          <w:sz w:val="28"/>
          <w:szCs w:val="28"/>
          <w:lang w:val="kk-KZ"/>
        </w:rPr>
        <w:t xml:space="preserve"> </w:t>
      </w:r>
      <w:r w:rsidRPr="00793422">
        <w:rPr>
          <w:rFonts w:ascii="Times New Roman" w:eastAsia="TimesNewRomanPSMT" w:hAnsi="Times New Roman" w:cs="Times New Roman"/>
          <w:sz w:val="28"/>
          <w:szCs w:val="28"/>
          <w:lang w:val="kk-KZ"/>
        </w:rPr>
        <w:t>8412/2/2</w:t>
      </w:r>
      <w:r>
        <w:rPr>
          <w:rFonts w:ascii="Times New Roman" w:eastAsia="TimesNewRomanPSMT" w:hAnsi="Times New Roman" w:cs="Times New Roman"/>
          <w:sz w:val="28"/>
          <w:szCs w:val="28"/>
          <w:lang w:val="kk-KZ"/>
        </w:rPr>
        <w:t xml:space="preserve"> </w:t>
      </w:r>
      <w:r>
        <w:rPr>
          <w:rFonts w:ascii="Times New Roman" w:hAnsi="Times New Roman" w:cs="Times New Roman"/>
          <w:sz w:val="28"/>
          <w:szCs w:val="28"/>
          <w:lang w:val="kk-KZ"/>
        </w:rPr>
        <w:t xml:space="preserve">«Құсхана қораларынан тірі құстарды сою цехына жеткізумен айналысатын көмекші жұмысшылардың </w:t>
      </w:r>
      <w:r>
        <w:rPr>
          <w:rFonts w:ascii="Times New Roman" w:eastAsia="TimesNewRomanPSMT" w:hAnsi="Times New Roman" w:cs="Times New Roman"/>
          <w:sz w:val="28"/>
          <w:szCs w:val="28"/>
          <w:lang w:val="kk-KZ"/>
        </w:rPr>
        <w:t>еңбек ақы шығыстары»;</w:t>
      </w:r>
    </w:p>
    <w:p w:rsidR="00793422" w:rsidRDefault="00793422" w:rsidP="00793422">
      <w:pPr>
        <w:spacing w:after="0" w:line="240" w:lineRule="auto"/>
        <w:ind w:firstLine="567"/>
        <w:jc w:val="both"/>
        <w:rPr>
          <w:rFonts w:ascii="Times New Roman" w:eastAsia="TimesNewRomanPSMT" w:hAnsi="Times New Roman" w:cs="Times New Roman"/>
          <w:sz w:val="28"/>
          <w:szCs w:val="28"/>
          <w:lang w:val="kk-KZ"/>
        </w:rPr>
      </w:pPr>
      <w:r w:rsidRPr="00542909">
        <w:rPr>
          <w:rFonts w:ascii="Times New Roman" w:eastAsia="TimesNewRomanPSMT" w:hAnsi="Times New Roman" w:cs="Times New Roman"/>
          <w:sz w:val="28"/>
          <w:szCs w:val="28"/>
          <w:lang w:val="kk-KZ"/>
        </w:rPr>
        <w:t>–</w:t>
      </w:r>
      <w:r>
        <w:rPr>
          <w:rFonts w:ascii="Times New Roman" w:hAnsi="Times New Roman" w:cs="Times New Roman"/>
          <w:sz w:val="28"/>
          <w:szCs w:val="28"/>
          <w:lang w:val="kk-KZ"/>
        </w:rPr>
        <w:t xml:space="preserve"> </w:t>
      </w:r>
      <w:r w:rsidRPr="00793422">
        <w:rPr>
          <w:rFonts w:ascii="Times New Roman" w:eastAsia="TimesNewRomanPSMT" w:hAnsi="Times New Roman" w:cs="Times New Roman"/>
          <w:sz w:val="28"/>
          <w:szCs w:val="28"/>
          <w:lang w:val="kk-KZ"/>
        </w:rPr>
        <w:t>8412/2/2</w:t>
      </w:r>
      <w:r>
        <w:rPr>
          <w:rFonts w:ascii="Times New Roman" w:hAnsi="Times New Roman" w:cs="Times New Roman"/>
          <w:sz w:val="28"/>
          <w:szCs w:val="28"/>
          <w:lang w:val="kk-KZ"/>
        </w:rPr>
        <w:t xml:space="preserve"> «Шығарылатын құс еті өнімдеріне в</w:t>
      </w:r>
      <w:r w:rsidRPr="00AC7658">
        <w:rPr>
          <w:rFonts w:ascii="Times New Roman" w:hAnsi="Times New Roman" w:cs="Times New Roman"/>
          <w:sz w:val="28"/>
          <w:szCs w:val="28"/>
          <w:lang w:val="kk-KZ"/>
        </w:rPr>
        <w:t xml:space="preserve">етеринариялық-санитариялық сараптама </w:t>
      </w:r>
      <w:r>
        <w:rPr>
          <w:rFonts w:ascii="Times New Roman" w:hAnsi="Times New Roman" w:cs="Times New Roman"/>
          <w:sz w:val="28"/>
          <w:szCs w:val="28"/>
          <w:lang w:val="kk-KZ"/>
        </w:rPr>
        <w:t xml:space="preserve">жасайтын қызметкерлердің </w:t>
      </w:r>
      <w:r>
        <w:rPr>
          <w:rFonts w:ascii="Times New Roman" w:eastAsia="TimesNewRomanPSMT" w:hAnsi="Times New Roman" w:cs="Times New Roman"/>
          <w:sz w:val="28"/>
          <w:szCs w:val="28"/>
          <w:lang w:val="kk-KZ"/>
        </w:rPr>
        <w:t>еңбек ақы шығыстары»;</w:t>
      </w:r>
    </w:p>
    <w:p w:rsidR="00793422" w:rsidRDefault="00793422" w:rsidP="00793422">
      <w:pPr>
        <w:spacing w:after="0" w:line="240" w:lineRule="auto"/>
        <w:ind w:firstLine="567"/>
        <w:jc w:val="both"/>
        <w:rPr>
          <w:rFonts w:ascii="Times New Roman" w:eastAsia="TimesNewRomanPSMT" w:hAnsi="Times New Roman" w:cs="Times New Roman"/>
          <w:sz w:val="28"/>
          <w:szCs w:val="28"/>
          <w:lang w:val="kk-KZ"/>
        </w:rPr>
      </w:pPr>
      <w:r w:rsidRPr="00A54614">
        <w:rPr>
          <w:rFonts w:ascii="Times New Roman" w:eastAsia="TimesNewRomanPSMT" w:hAnsi="Times New Roman" w:cs="Times New Roman"/>
          <w:sz w:val="28"/>
          <w:szCs w:val="28"/>
          <w:lang w:val="kk-KZ"/>
        </w:rPr>
        <w:t>–</w:t>
      </w:r>
      <w:r>
        <w:rPr>
          <w:rFonts w:ascii="Times New Roman" w:hAnsi="Times New Roman" w:cs="Times New Roman"/>
          <w:sz w:val="28"/>
          <w:szCs w:val="28"/>
          <w:lang w:val="kk-KZ"/>
        </w:rPr>
        <w:t xml:space="preserve"> </w:t>
      </w:r>
      <w:r w:rsidRPr="00793422">
        <w:rPr>
          <w:rFonts w:ascii="Times New Roman" w:eastAsia="TimesNewRomanPSMT" w:hAnsi="Times New Roman" w:cs="Times New Roman"/>
          <w:sz w:val="28"/>
          <w:szCs w:val="28"/>
          <w:lang w:val="kk-KZ"/>
        </w:rPr>
        <w:t>8412/2/2</w:t>
      </w:r>
      <w:r>
        <w:rPr>
          <w:rFonts w:ascii="Times New Roman" w:eastAsia="TimesNewRomanPSMT" w:hAnsi="Times New Roman" w:cs="Times New Roman"/>
          <w:sz w:val="28"/>
          <w:szCs w:val="28"/>
          <w:lang w:val="kk-KZ"/>
        </w:rPr>
        <w:t xml:space="preserve">  </w:t>
      </w:r>
      <w:r>
        <w:rPr>
          <w:rFonts w:ascii="Times New Roman" w:hAnsi="Times New Roman" w:cs="Times New Roman"/>
          <w:sz w:val="28"/>
          <w:szCs w:val="28"/>
          <w:lang w:val="kk-KZ"/>
        </w:rPr>
        <w:t xml:space="preserve">«Дайын өнімдерді сақтау және тұтынушыларға жеткізу кезіндегі аралық қызметтерді орындайтын персоналдардың </w:t>
      </w:r>
      <w:r>
        <w:rPr>
          <w:rFonts w:ascii="Times New Roman" w:eastAsia="TimesNewRomanPSMT" w:hAnsi="Times New Roman" w:cs="Times New Roman"/>
          <w:sz w:val="28"/>
          <w:szCs w:val="28"/>
          <w:lang w:val="kk-KZ"/>
        </w:rPr>
        <w:t>еңбек ақы шығыстары».</w:t>
      </w:r>
    </w:p>
    <w:p w:rsidR="00020A91" w:rsidRDefault="00020A91" w:rsidP="00020A91">
      <w:pPr>
        <w:spacing w:after="0" w:line="240" w:lineRule="auto"/>
        <w:ind w:firstLine="567"/>
        <w:jc w:val="both"/>
        <w:rPr>
          <w:rFonts w:ascii="Times New Roman" w:hAnsi="Times New Roman" w:cs="Times New Roman"/>
          <w:sz w:val="28"/>
          <w:szCs w:val="28"/>
          <w:lang w:val="kk-KZ"/>
        </w:rPr>
      </w:pPr>
      <w:r w:rsidRPr="00271ABB">
        <w:rPr>
          <w:rFonts w:ascii="Times New Roman" w:hAnsi="Times New Roman" w:cs="Times New Roman"/>
          <w:sz w:val="28"/>
          <w:szCs w:val="28"/>
          <w:lang w:val="kk-KZ"/>
        </w:rPr>
        <w:t xml:space="preserve">Жанама шығыстар көптеген жеке шығын баптарын қамтығандықтан, кейбіреулеріне оларды </w:t>
      </w:r>
      <w:r>
        <w:rPr>
          <w:rFonts w:ascii="Times New Roman" w:hAnsi="Times New Roman" w:cs="Times New Roman"/>
          <w:sz w:val="28"/>
          <w:szCs w:val="28"/>
          <w:lang w:val="kk-KZ"/>
        </w:rPr>
        <w:t xml:space="preserve">есеп </w:t>
      </w:r>
      <w:r w:rsidRPr="00271ABB">
        <w:rPr>
          <w:rFonts w:ascii="Times New Roman" w:hAnsi="Times New Roman" w:cs="Times New Roman"/>
          <w:sz w:val="28"/>
          <w:szCs w:val="28"/>
          <w:lang w:val="kk-KZ"/>
        </w:rPr>
        <w:t>объектілер</w:t>
      </w:r>
      <w:r>
        <w:rPr>
          <w:rFonts w:ascii="Times New Roman" w:hAnsi="Times New Roman" w:cs="Times New Roman"/>
          <w:sz w:val="28"/>
          <w:szCs w:val="28"/>
          <w:lang w:val="kk-KZ"/>
        </w:rPr>
        <w:t>і</w:t>
      </w:r>
      <w:r w:rsidRPr="00271ABB">
        <w:rPr>
          <w:rFonts w:ascii="Times New Roman" w:hAnsi="Times New Roman" w:cs="Times New Roman"/>
          <w:sz w:val="28"/>
          <w:szCs w:val="28"/>
          <w:lang w:val="kk-KZ"/>
        </w:rPr>
        <w:t xml:space="preserve"> арасында бөлу үшін қолайлы тарату базасын таңдау қиын.</w:t>
      </w:r>
      <w:r>
        <w:rPr>
          <w:rFonts w:ascii="Times New Roman" w:hAnsi="Times New Roman" w:cs="Times New Roman"/>
          <w:sz w:val="28"/>
          <w:szCs w:val="28"/>
          <w:lang w:val="kk-KZ"/>
        </w:rPr>
        <w:t xml:space="preserve"> </w:t>
      </w:r>
      <w:r w:rsidRPr="00271ABB">
        <w:rPr>
          <w:rFonts w:ascii="Times New Roman" w:hAnsi="Times New Roman" w:cs="Times New Roman"/>
          <w:sz w:val="28"/>
          <w:szCs w:val="28"/>
          <w:lang w:val="kk-KZ"/>
        </w:rPr>
        <w:t>Өндірісте жұмсалған шикізатт</w:t>
      </w:r>
      <w:r>
        <w:rPr>
          <w:rFonts w:ascii="Times New Roman" w:hAnsi="Times New Roman" w:cs="Times New Roman"/>
          <w:sz w:val="28"/>
          <w:szCs w:val="28"/>
          <w:lang w:val="kk-KZ"/>
        </w:rPr>
        <w:t>ар мен материалдард</w:t>
      </w:r>
      <w:r w:rsidRPr="00271ABB">
        <w:rPr>
          <w:rFonts w:ascii="Times New Roman" w:hAnsi="Times New Roman" w:cs="Times New Roman"/>
          <w:sz w:val="28"/>
          <w:szCs w:val="28"/>
          <w:lang w:val="kk-KZ"/>
        </w:rPr>
        <w:t xml:space="preserve">ың құны және жұмысшылардың </w:t>
      </w:r>
      <w:r>
        <w:rPr>
          <w:rFonts w:ascii="Times New Roman" w:hAnsi="Times New Roman" w:cs="Times New Roman"/>
          <w:sz w:val="28"/>
          <w:szCs w:val="28"/>
          <w:lang w:val="kk-KZ"/>
        </w:rPr>
        <w:t>жалақысы секілді</w:t>
      </w:r>
      <w:r w:rsidRPr="00271ABB">
        <w:rPr>
          <w:rFonts w:ascii="Times New Roman" w:hAnsi="Times New Roman" w:cs="Times New Roman"/>
          <w:sz w:val="28"/>
          <w:szCs w:val="28"/>
          <w:lang w:val="kk-KZ"/>
        </w:rPr>
        <w:t xml:space="preserve"> жиі қолданылатын шығындар базалары ет бағытындағы кәсіпорындар үшін қолайлы емес</w:t>
      </w:r>
      <w:r>
        <w:rPr>
          <w:rFonts w:ascii="Times New Roman" w:hAnsi="Times New Roman" w:cs="Times New Roman"/>
          <w:sz w:val="28"/>
          <w:szCs w:val="28"/>
          <w:lang w:val="kk-KZ"/>
        </w:rPr>
        <w:t xml:space="preserve">. </w:t>
      </w:r>
      <w:r w:rsidRPr="003351D3">
        <w:rPr>
          <w:rFonts w:ascii="Times New Roman" w:hAnsi="Times New Roman" w:cs="Times New Roman"/>
          <w:sz w:val="28"/>
          <w:szCs w:val="28"/>
          <w:lang w:val="kk-KZ"/>
        </w:rPr>
        <w:t>Әртүрлі үстеме шығыстар жиынтығынан тұратын</w:t>
      </w:r>
      <w:r>
        <w:rPr>
          <w:rFonts w:ascii="Times New Roman" w:hAnsi="Times New Roman" w:cs="Times New Roman"/>
          <w:sz w:val="28"/>
          <w:szCs w:val="28"/>
          <w:lang w:val="kk-KZ"/>
        </w:rPr>
        <w:t xml:space="preserve"> шығындарды б</w:t>
      </w:r>
      <w:r w:rsidRPr="00CF4946">
        <w:rPr>
          <w:rFonts w:ascii="Times New Roman" w:hAnsi="Times New Roman" w:cs="Times New Roman"/>
          <w:sz w:val="28"/>
          <w:szCs w:val="28"/>
          <w:lang w:val="kk-KZ"/>
        </w:rPr>
        <w:t>өлу практикасын ұйымдастыру бойынша зерттеу нәтижелері технология</w:t>
      </w:r>
      <w:r>
        <w:rPr>
          <w:rFonts w:ascii="Times New Roman" w:hAnsi="Times New Roman" w:cs="Times New Roman"/>
          <w:sz w:val="28"/>
          <w:szCs w:val="28"/>
          <w:lang w:val="kk-KZ"/>
        </w:rPr>
        <w:t>лық ерекшеліктерге сүйене, ӨӨҚ</w:t>
      </w:r>
      <w:r w:rsidRPr="003351D3">
        <w:rPr>
          <w:rFonts w:ascii="Times New Roman" w:hAnsi="Times New Roman" w:cs="Times New Roman"/>
          <w:sz w:val="28"/>
          <w:szCs w:val="28"/>
          <w:lang w:val="kk-KZ"/>
        </w:rPr>
        <w:t>-н</w:t>
      </w:r>
      <w:r w:rsidRPr="00CF4946">
        <w:rPr>
          <w:rFonts w:ascii="Times New Roman" w:hAnsi="Times New Roman" w:cs="Times New Roman"/>
          <w:sz w:val="28"/>
          <w:szCs w:val="28"/>
          <w:lang w:val="kk-KZ"/>
        </w:rPr>
        <w:t xml:space="preserve"> есептеуді жеңілдету үшін белгіленг</w:t>
      </w:r>
      <w:r>
        <w:rPr>
          <w:rFonts w:ascii="Times New Roman" w:hAnsi="Times New Roman" w:cs="Times New Roman"/>
          <w:sz w:val="28"/>
          <w:szCs w:val="28"/>
          <w:lang w:val="kk-KZ"/>
        </w:rPr>
        <w:t>ен коэффициенттер тәсіл</w:t>
      </w:r>
      <w:r w:rsidRPr="00CF4946">
        <w:rPr>
          <w:rFonts w:ascii="Times New Roman" w:hAnsi="Times New Roman" w:cs="Times New Roman"/>
          <w:sz w:val="28"/>
          <w:szCs w:val="28"/>
          <w:lang w:val="kk-KZ"/>
        </w:rPr>
        <w:t>і</w:t>
      </w:r>
      <w:r>
        <w:rPr>
          <w:rFonts w:ascii="Times New Roman" w:hAnsi="Times New Roman" w:cs="Times New Roman"/>
          <w:sz w:val="28"/>
          <w:szCs w:val="28"/>
          <w:lang w:val="kk-KZ"/>
        </w:rPr>
        <w:t>н</w:t>
      </w:r>
      <w:r w:rsidRPr="00CF4946">
        <w:rPr>
          <w:rFonts w:ascii="Times New Roman" w:hAnsi="Times New Roman" w:cs="Times New Roman"/>
          <w:sz w:val="28"/>
          <w:szCs w:val="28"/>
          <w:lang w:val="kk-KZ"/>
        </w:rPr>
        <w:t xml:space="preserve"> қолданылатындығын анықтады</w:t>
      </w:r>
      <w:r>
        <w:rPr>
          <w:rFonts w:ascii="Times New Roman" w:hAnsi="Times New Roman" w:cs="Times New Roman"/>
          <w:sz w:val="28"/>
          <w:szCs w:val="28"/>
          <w:lang w:val="kk-KZ"/>
        </w:rPr>
        <w:t xml:space="preserve">. </w:t>
      </w:r>
      <w:r w:rsidRPr="00573317">
        <w:rPr>
          <w:rFonts w:ascii="Times New Roman" w:hAnsi="Times New Roman" w:cs="Times New Roman"/>
          <w:sz w:val="28"/>
          <w:szCs w:val="28"/>
          <w:lang w:val="kk-KZ"/>
        </w:rPr>
        <w:t>Белгіленген бөлу коэффициенттері жоспарланған көрсеткіштер негізінде құс өнімдерінің ассорт</w:t>
      </w:r>
      <w:r>
        <w:rPr>
          <w:rFonts w:ascii="Times New Roman" w:hAnsi="Times New Roman" w:cs="Times New Roman"/>
          <w:sz w:val="28"/>
          <w:szCs w:val="28"/>
          <w:lang w:val="kk-KZ"/>
        </w:rPr>
        <w:t>именті мен маңыздылығығына қарай</w:t>
      </w:r>
      <w:r w:rsidRPr="00573317">
        <w:rPr>
          <w:rFonts w:ascii="Times New Roman" w:hAnsi="Times New Roman" w:cs="Times New Roman"/>
          <w:sz w:val="28"/>
          <w:szCs w:val="28"/>
          <w:lang w:val="kk-KZ"/>
        </w:rPr>
        <w:t xml:space="preserve"> жасалады. </w:t>
      </w:r>
      <w:r>
        <w:rPr>
          <w:rFonts w:ascii="Times New Roman" w:hAnsi="Times New Roman" w:cs="Times New Roman"/>
          <w:sz w:val="28"/>
          <w:szCs w:val="28"/>
          <w:lang w:val="kk-KZ"/>
        </w:rPr>
        <w:t xml:space="preserve">Мысал ретінде инкубацияға жіберілетін жұмыртқаның өзіндік құнына көп бөлігі, ал үшінші тарапқа (тұрғындарға) сатылатын салмағы мен сапасы жағынан инкубаторийге жарамай қалғандарға аз бөлігі үлестіріледі. </w:t>
      </w:r>
      <w:r w:rsidRPr="00641F94">
        <w:rPr>
          <w:rFonts w:ascii="Times New Roman" w:hAnsi="Times New Roman" w:cs="Times New Roman"/>
          <w:sz w:val="28"/>
          <w:szCs w:val="28"/>
          <w:lang w:val="kk-KZ"/>
        </w:rPr>
        <w:t xml:space="preserve">Зерттелген кәсіпорындардың бас бухгалтерлері </w:t>
      </w:r>
      <w:r>
        <w:rPr>
          <w:rFonts w:ascii="Times New Roman" w:hAnsi="Times New Roman" w:cs="Times New Roman"/>
          <w:sz w:val="28"/>
          <w:szCs w:val="28"/>
          <w:lang w:val="kk-KZ"/>
        </w:rPr>
        <w:t>шығындарды бөліп үлестіруде пайдаланылаты</w:t>
      </w:r>
      <w:r w:rsidRPr="00641F94">
        <w:rPr>
          <w:rFonts w:ascii="Times New Roman" w:hAnsi="Times New Roman" w:cs="Times New Roman"/>
          <w:sz w:val="28"/>
          <w:szCs w:val="28"/>
          <w:lang w:val="kk-KZ"/>
        </w:rPr>
        <w:t xml:space="preserve">н коэффициенттерді </w:t>
      </w:r>
      <w:r>
        <w:rPr>
          <w:rFonts w:ascii="Times New Roman" w:hAnsi="Times New Roman" w:cs="Times New Roman"/>
          <w:sz w:val="28"/>
          <w:szCs w:val="28"/>
          <w:lang w:val="kk-KZ"/>
        </w:rPr>
        <w:t>өздері белгілемейтінін</w:t>
      </w:r>
      <w:r w:rsidRPr="00641F94">
        <w:rPr>
          <w:rFonts w:ascii="Times New Roman" w:hAnsi="Times New Roman" w:cs="Times New Roman"/>
          <w:sz w:val="28"/>
          <w:szCs w:val="28"/>
          <w:lang w:val="kk-KZ"/>
        </w:rPr>
        <w:t>,</w:t>
      </w:r>
      <w:r>
        <w:rPr>
          <w:rFonts w:ascii="Times New Roman" w:hAnsi="Times New Roman" w:cs="Times New Roman"/>
          <w:sz w:val="28"/>
          <w:szCs w:val="28"/>
          <w:lang w:val="kk-KZ"/>
        </w:rPr>
        <w:t xml:space="preserve"> оларды экономистер анықтайты</w:t>
      </w:r>
      <w:r w:rsidRPr="00641F94">
        <w:rPr>
          <w:rFonts w:ascii="Times New Roman" w:hAnsi="Times New Roman" w:cs="Times New Roman"/>
          <w:sz w:val="28"/>
          <w:szCs w:val="28"/>
          <w:lang w:val="kk-KZ"/>
        </w:rPr>
        <w:t>нын айтты.</w:t>
      </w:r>
      <w:r>
        <w:rPr>
          <w:rFonts w:ascii="Times New Roman" w:hAnsi="Times New Roman" w:cs="Times New Roman"/>
          <w:sz w:val="28"/>
          <w:szCs w:val="28"/>
          <w:lang w:val="kk-KZ"/>
        </w:rPr>
        <w:t xml:space="preserve"> </w:t>
      </w:r>
      <w:r w:rsidRPr="0019224E">
        <w:rPr>
          <w:rFonts w:ascii="Times New Roman" w:hAnsi="Times New Roman" w:cs="Times New Roman"/>
          <w:sz w:val="28"/>
          <w:szCs w:val="28"/>
          <w:lang w:val="kk-KZ"/>
        </w:rPr>
        <w:t>Экономистер белгілеген бөлу коэффициенттерінің орындылығына күмән келтірмеу үшін қандай түсініктемелер мен негіздемелер беруге болады?</w:t>
      </w:r>
      <w:r>
        <w:rPr>
          <w:rFonts w:ascii="Times New Roman" w:hAnsi="Times New Roman" w:cs="Times New Roman"/>
          <w:sz w:val="28"/>
          <w:szCs w:val="28"/>
          <w:lang w:val="kk-KZ"/>
        </w:rPr>
        <w:t xml:space="preserve"> Бұл </w:t>
      </w:r>
      <w:r w:rsidRPr="0007085A">
        <w:rPr>
          <w:rFonts w:ascii="Times New Roman" w:hAnsi="Times New Roman" w:cs="Times New Roman"/>
          <w:sz w:val="28"/>
          <w:szCs w:val="28"/>
          <w:lang w:val="kk-KZ"/>
        </w:rPr>
        <w:t>бір жағынан, технологиялық-өндірістік тізбегі күрделі, екінші жағынан  дайын ө</w:t>
      </w:r>
      <w:r>
        <w:rPr>
          <w:rFonts w:ascii="Times New Roman" w:hAnsi="Times New Roman" w:cs="Times New Roman"/>
          <w:sz w:val="28"/>
          <w:szCs w:val="28"/>
          <w:lang w:val="kk-KZ"/>
        </w:rPr>
        <w:t>німдермен қатар, қосалқы, аралық</w:t>
      </w:r>
      <w:r w:rsidRPr="0007085A">
        <w:rPr>
          <w:rFonts w:ascii="Times New Roman" w:hAnsi="Times New Roman" w:cs="Times New Roman"/>
          <w:sz w:val="28"/>
          <w:szCs w:val="28"/>
          <w:lang w:val="kk-KZ"/>
        </w:rPr>
        <w:t xml:space="preserve"> өнім</w:t>
      </w:r>
      <w:r>
        <w:rPr>
          <w:rFonts w:ascii="Times New Roman" w:hAnsi="Times New Roman" w:cs="Times New Roman"/>
          <w:sz w:val="28"/>
          <w:szCs w:val="28"/>
          <w:lang w:val="kk-KZ"/>
        </w:rPr>
        <w:t>дер</w:t>
      </w:r>
      <w:r w:rsidRPr="0007085A">
        <w:rPr>
          <w:rFonts w:ascii="Times New Roman" w:hAnsi="Times New Roman" w:cs="Times New Roman"/>
          <w:sz w:val="28"/>
          <w:szCs w:val="28"/>
          <w:lang w:val="kk-KZ"/>
        </w:rPr>
        <w:t xml:space="preserve"> өндіретін құс шаруашылығының жанама шығындарының қаншалықты дәл бөлінетін көрсетеді?</w:t>
      </w:r>
      <w:r>
        <w:rPr>
          <w:rFonts w:ascii="Times New Roman" w:hAnsi="Times New Roman" w:cs="Times New Roman"/>
          <w:sz w:val="28"/>
          <w:szCs w:val="28"/>
          <w:lang w:val="kk-KZ"/>
        </w:rPr>
        <w:t xml:space="preserve"> Мұндай сұрақтардың бас бухгалтерлерді де мазалайтынын зерттеу жүргізу барысында байқадық. </w:t>
      </w:r>
    </w:p>
    <w:p w:rsidR="00020A91" w:rsidRDefault="00EE07C6" w:rsidP="006436F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Шығындар тобы </w:t>
      </w:r>
      <w:r w:rsidRPr="006E42DB">
        <w:rPr>
          <w:rFonts w:ascii="Times New Roman" w:hAnsi="Times New Roman" w:cs="Times New Roman"/>
          <w:sz w:val="28"/>
          <w:szCs w:val="28"/>
          <w:lang w:val="kk-KZ"/>
        </w:rPr>
        <w:t xml:space="preserve">есеп объектілеріне дәстүрлі </w:t>
      </w:r>
      <w:r>
        <w:rPr>
          <w:rFonts w:ascii="Times New Roman" w:hAnsi="Times New Roman" w:cs="Times New Roman"/>
          <w:sz w:val="28"/>
          <w:szCs w:val="28"/>
          <w:lang w:val="kk-KZ"/>
        </w:rPr>
        <w:t>ӨӨҚ</w:t>
      </w:r>
      <w:r w:rsidRPr="006E42DB">
        <w:rPr>
          <w:rFonts w:ascii="Times New Roman" w:hAnsi="Times New Roman" w:cs="Times New Roman"/>
          <w:sz w:val="28"/>
          <w:szCs w:val="28"/>
          <w:lang w:val="kk-KZ"/>
        </w:rPr>
        <w:t>-</w:t>
      </w:r>
      <w:r>
        <w:rPr>
          <w:rFonts w:ascii="Times New Roman" w:hAnsi="Times New Roman" w:cs="Times New Roman"/>
          <w:sz w:val="28"/>
          <w:szCs w:val="28"/>
          <w:lang w:val="kk-KZ"/>
        </w:rPr>
        <w:t xml:space="preserve">н </w:t>
      </w:r>
      <w:r w:rsidRPr="006E42DB">
        <w:rPr>
          <w:rFonts w:ascii="Times New Roman" w:hAnsi="Times New Roman" w:cs="Times New Roman"/>
          <w:sz w:val="28"/>
          <w:szCs w:val="28"/>
          <w:lang w:val="kk-KZ"/>
        </w:rPr>
        <w:t>есептеу әдістеріне тән бір</w:t>
      </w:r>
      <w:r>
        <w:rPr>
          <w:rFonts w:ascii="Times New Roman" w:hAnsi="Times New Roman" w:cs="Times New Roman"/>
          <w:sz w:val="28"/>
          <w:szCs w:val="28"/>
          <w:lang w:val="kk-KZ"/>
        </w:rPr>
        <w:t xml:space="preserve"> ғана</w:t>
      </w:r>
      <w:r w:rsidRPr="006E42DB">
        <w:rPr>
          <w:rFonts w:ascii="Times New Roman" w:hAnsi="Times New Roman" w:cs="Times New Roman"/>
          <w:sz w:val="28"/>
          <w:szCs w:val="28"/>
          <w:lang w:val="kk-KZ"/>
        </w:rPr>
        <w:t xml:space="preserve"> бөлу базасын қолдана отырып бөлінгенде, </w:t>
      </w:r>
      <w:r>
        <w:rPr>
          <w:rFonts w:ascii="Times New Roman" w:hAnsi="Times New Roman" w:cs="Times New Roman"/>
          <w:sz w:val="28"/>
          <w:szCs w:val="28"/>
          <w:lang w:val="kk-KZ"/>
        </w:rPr>
        <w:t xml:space="preserve">оларды бөліп үлестірудегі </w:t>
      </w:r>
      <w:r w:rsidRPr="006E42DB">
        <w:rPr>
          <w:rFonts w:ascii="Times New Roman" w:hAnsi="Times New Roman" w:cs="Times New Roman"/>
          <w:sz w:val="28"/>
          <w:szCs w:val="28"/>
          <w:lang w:val="kk-KZ"/>
        </w:rPr>
        <w:t>дәлдік те, нақтылық та төмендейді.</w:t>
      </w:r>
      <w:r>
        <w:rPr>
          <w:rFonts w:ascii="Times New Roman" w:hAnsi="Times New Roman" w:cs="Times New Roman"/>
          <w:sz w:val="28"/>
          <w:szCs w:val="28"/>
          <w:lang w:val="kk-KZ"/>
        </w:rPr>
        <w:t xml:space="preserve"> </w:t>
      </w:r>
      <w:r w:rsidR="00020A91" w:rsidRPr="00657C77">
        <w:rPr>
          <w:rFonts w:ascii="Times New Roman" w:hAnsi="Times New Roman" w:cs="Times New Roman"/>
          <w:sz w:val="28"/>
          <w:szCs w:val="28"/>
          <w:lang w:val="kk-KZ"/>
        </w:rPr>
        <w:t>Айта кету керек, кейбір шығындар белгілі бір процеспен байланысты кө</w:t>
      </w:r>
      <w:r w:rsidR="00020A91">
        <w:rPr>
          <w:rFonts w:ascii="Times New Roman" w:hAnsi="Times New Roman" w:cs="Times New Roman"/>
          <w:sz w:val="28"/>
          <w:szCs w:val="28"/>
          <w:lang w:val="kk-KZ"/>
        </w:rPr>
        <w:t>рсетпейді, аналитикалық жағынан анық емес</w:t>
      </w:r>
      <w:r w:rsidR="00020A91" w:rsidRPr="00657C77">
        <w:rPr>
          <w:rFonts w:ascii="Times New Roman" w:hAnsi="Times New Roman" w:cs="Times New Roman"/>
          <w:sz w:val="28"/>
          <w:szCs w:val="28"/>
          <w:lang w:val="kk-KZ"/>
        </w:rPr>
        <w:t>, сондықтан оларды белгілі бір өндіріс түріне жатқызу түрлерінің критерийлері түсініксіз. Осыған байланысты, қызмет түрлерін анықтағаннан кейін</w:t>
      </w:r>
      <w:r w:rsidR="00020A91">
        <w:rPr>
          <w:rFonts w:ascii="Times New Roman" w:hAnsi="Times New Roman" w:cs="Times New Roman"/>
          <w:sz w:val="28"/>
          <w:szCs w:val="28"/>
          <w:lang w:val="kk-KZ"/>
        </w:rPr>
        <w:t>,</w:t>
      </w:r>
      <w:r w:rsidR="00020A91" w:rsidRPr="00657C77">
        <w:rPr>
          <w:rFonts w:ascii="Times New Roman" w:hAnsi="Times New Roman" w:cs="Times New Roman"/>
          <w:sz w:val="28"/>
          <w:szCs w:val="28"/>
          <w:lang w:val="kk-KZ"/>
        </w:rPr>
        <w:t xml:space="preserve"> біз</w:t>
      </w:r>
      <w:r w:rsidR="00020A91">
        <w:rPr>
          <w:rFonts w:ascii="Times New Roman" w:hAnsi="Times New Roman" w:cs="Times New Roman"/>
          <w:sz w:val="28"/>
          <w:szCs w:val="28"/>
          <w:lang w:val="kk-KZ"/>
        </w:rPr>
        <w:t xml:space="preserve"> жанама шығындардың жекелеген түрлері бойынша  әр процеспен байланыс</w:t>
      </w:r>
      <w:r w:rsidR="00020A91" w:rsidRPr="00657C77">
        <w:rPr>
          <w:rFonts w:ascii="Times New Roman" w:hAnsi="Times New Roman" w:cs="Times New Roman"/>
          <w:sz w:val="28"/>
          <w:szCs w:val="28"/>
          <w:lang w:val="kk-KZ"/>
        </w:rPr>
        <w:t>ы</w:t>
      </w:r>
      <w:r w:rsidR="00020A91">
        <w:rPr>
          <w:rFonts w:ascii="Times New Roman" w:hAnsi="Times New Roman" w:cs="Times New Roman"/>
          <w:sz w:val="28"/>
          <w:szCs w:val="28"/>
          <w:lang w:val="kk-KZ"/>
        </w:rPr>
        <w:t>н</w:t>
      </w:r>
      <w:r w:rsidR="00020A91" w:rsidRPr="00657C77">
        <w:rPr>
          <w:rFonts w:ascii="Times New Roman" w:hAnsi="Times New Roman" w:cs="Times New Roman"/>
          <w:sz w:val="28"/>
          <w:szCs w:val="28"/>
          <w:lang w:val="kk-KZ"/>
        </w:rPr>
        <w:t xml:space="preserve"> көрсеттік</w:t>
      </w:r>
      <w:r w:rsidR="00020A91">
        <w:rPr>
          <w:rFonts w:ascii="Times New Roman" w:hAnsi="Times New Roman" w:cs="Times New Roman"/>
          <w:sz w:val="28"/>
          <w:szCs w:val="28"/>
          <w:lang w:val="kk-KZ"/>
        </w:rPr>
        <w:t xml:space="preserve"> (кесте </w:t>
      </w:r>
      <w:r w:rsidR="00020A91" w:rsidRPr="00657C77">
        <w:rPr>
          <w:rFonts w:ascii="Times New Roman" w:hAnsi="Times New Roman" w:cs="Times New Roman"/>
          <w:sz w:val="28"/>
          <w:szCs w:val="28"/>
          <w:lang w:val="kk-KZ"/>
        </w:rPr>
        <w:t>13</w:t>
      </w:r>
      <w:r w:rsidR="00020A91">
        <w:rPr>
          <w:rFonts w:ascii="Times New Roman" w:hAnsi="Times New Roman" w:cs="Times New Roman"/>
          <w:sz w:val="28"/>
          <w:szCs w:val="28"/>
          <w:lang w:val="kk-KZ"/>
        </w:rPr>
        <w:t xml:space="preserve">). </w:t>
      </w:r>
      <w:r w:rsidR="00020A91" w:rsidRPr="007D632F">
        <w:rPr>
          <w:rFonts w:ascii="Times New Roman" w:hAnsi="Times New Roman" w:cs="Times New Roman"/>
          <w:sz w:val="28"/>
          <w:szCs w:val="28"/>
          <w:lang w:val="kk-KZ"/>
        </w:rPr>
        <w:t>Олардың белгілі бір қызмет түрлерімен байланысын анықтау үшін негізделген және логикалық тәсілді қолдану шығындар драйверлерін дұрыс таңдауға ықпал етеді.</w:t>
      </w:r>
      <w:r w:rsidR="006436FB">
        <w:rPr>
          <w:rFonts w:ascii="Times New Roman" w:hAnsi="Times New Roman" w:cs="Times New Roman"/>
          <w:sz w:val="28"/>
          <w:szCs w:val="28"/>
          <w:lang w:val="kk-KZ"/>
        </w:rPr>
        <w:t xml:space="preserve"> </w:t>
      </w:r>
    </w:p>
    <w:p w:rsidR="00020A91" w:rsidRDefault="00020A91" w:rsidP="000413C8">
      <w:pPr>
        <w:spacing w:after="0" w:line="240" w:lineRule="auto"/>
        <w:ind w:firstLine="567"/>
        <w:jc w:val="both"/>
        <w:rPr>
          <w:rFonts w:ascii="Times New Roman" w:eastAsia="TimesNewRomanPSMT" w:hAnsi="Times New Roman" w:cs="Times New Roman"/>
          <w:sz w:val="28"/>
          <w:szCs w:val="28"/>
          <w:lang w:val="kk-KZ"/>
        </w:rPr>
      </w:pPr>
    </w:p>
    <w:p w:rsidR="00DF39F0" w:rsidRPr="00502925" w:rsidRDefault="00591D76" w:rsidP="00DF39F0">
      <w:pPr>
        <w:spacing w:after="0" w:line="240" w:lineRule="auto"/>
        <w:jc w:val="both"/>
        <w:rPr>
          <w:rFonts w:ascii="Times New Roman" w:hAnsi="Times New Roman" w:cs="Times New Roman"/>
          <w:sz w:val="28"/>
          <w:szCs w:val="28"/>
          <w:lang w:val="kk-KZ"/>
        </w:rPr>
      </w:pPr>
      <w:r w:rsidRPr="00591D76">
        <w:rPr>
          <w:rFonts w:ascii="Times New Roman" w:hAnsi="Times New Roman" w:cs="Times New Roman"/>
          <w:sz w:val="28"/>
          <w:szCs w:val="28"/>
          <w:lang w:val="kk-KZ"/>
        </w:rPr>
        <w:t>Кесте</w:t>
      </w:r>
      <w:r w:rsidR="00DF39F0" w:rsidRPr="00591D76">
        <w:rPr>
          <w:rFonts w:ascii="Times New Roman" w:hAnsi="Times New Roman" w:cs="Times New Roman"/>
          <w:sz w:val="28"/>
          <w:szCs w:val="28"/>
          <w:lang w:val="kk-KZ"/>
        </w:rPr>
        <w:t xml:space="preserve"> 13 – </w:t>
      </w:r>
      <w:r w:rsidR="007608CB">
        <w:rPr>
          <w:rFonts w:ascii="Times New Roman" w:hAnsi="Times New Roman" w:cs="Times New Roman"/>
          <w:sz w:val="28"/>
          <w:szCs w:val="28"/>
          <w:lang w:val="kk-KZ"/>
        </w:rPr>
        <w:t xml:space="preserve">Шығындардың нақты қызмет түрлеріне </w:t>
      </w:r>
      <w:r w:rsidR="007608CB" w:rsidRPr="00502925">
        <w:rPr>
          <w:rFonts w:ascii="Times New Roman" w:hAnsi="Times New Roman" w:cs="Times New Roman"/>
          <w:sz w:val="28"/>
          <w:szCs w:val="28"/>
          <w:lang w:val="kk-KZ"/>
        </w:rPr>
        <w:t>қатыстылығы</w:t>
      </w:r>
    </w:p>
    <w:p w:rsidR="00DF39F0" w:rsidRPr="00591D76" w:rsidRDefault="00DF39F0" w:rsidP="00DF39F0">
      <w:pPr>
        <w:spacing w:after="0" w:line="240" w:lineRule="auto"/>
        <w:jc w:val="both"/>
        <w:rPr>
          <w:rFonts w:ascii="Times New Roman" w:hAnsi="Times New Roman" w:cs="Times New Roman"/>
          <w:sz w:val="24"/>
          <w:szCs w:val="24"/>
          <w:lang w:val="kk-KZ"/>
        </w:rPr>
      </w:pPr>
    </w:p>
    <w:tbl>
      <w:tblPr>
        <w:tblStyle w:val="a5"/>
        <w:tblW w:w="9836" w:type="dxa"/>
        <w:tblInd w:w="108" w:type="dxa"/>
        <w:tblLook w:val="04A0" w:firstRow="1" w:lastRow="0" w:firstColumn="1" w:lastColumn="0" w:noHBand="0" w:noVBand="1"/>
      </w:tblPr>
      <w:tblGrid>
        <w:gridCol w:w="1757"/>
        <w:gridCol w:w="461"/>
        <w:gridCol w:w="461"/>
        <w:gridCol w:w="461"/>
        <w:gridCol w:w="461"/>
        <w:gridCol w:w="461"/>
        <w:gridCol w:w="461"/>
        <w:gridCol w:w="461"/>
        <w:gridCol w:w="461"/>
        <w:gridCol w:w="461"/>
        <w:gridCol w:w="561"/>
        <w:gridCol w:w="561"/>
        <w:gridCol w:w="561"/>
        <w:gridCol w:w="561"/>
        <w:gridCol w:w="561"/>
        <w:gridCol w:w="561"/>
        <w:gridCol w:w="557"/>
        <w:gridCol w:w="7"/>
      </w:tblGrid>
      <w:tr w:rsidR="00DF39F0" w:rsidRPr="00565C41" w:rsidTr="00BD6BB6">
        <w:trPr>
          <w:gridAfter w:val="1"/>
          <w:wAfter w:w="7" w:type="dxa"/>
        </w:trPr>
        <w:tc>
          <w:tcPr>
            <w:tcW w:w="1757" w:type="dxa"/>
          </w:tcPr>
          <w:p w:rsidR="00DF39F0" w:rsidRPr="00565C41" w:rsidRDefault="006855F7" w:rsidP="00330A5A">
            <w:pPr>
              <w:jc w:val="both"/>
              <w:rPr>
                <w:rFonts w:ascii="Times New Roman" w:hAnsi="Times New Roman" w:cs="Times New Roman"/>
              </w:rPr>
            </w:pPr>
            <w:r>
              <w:rPr>
                <w:rFonts w:ascii="Times New Roman" w:hAnsi="Times New Roman" w:cs="Times New Roman"/>
                <w:sz w:val="20"/>
                <w:szCs w:val="20"/>
                <w:lang w:val="en-US"/>
              </w:rPr>
              <w:t>Жанама шығындар</w:t>
            </w:r>
          </w:p>
        </w:tc>
        <w:tc>
          <w:tcPr>
            <w:tcW w:w="8072" w:type="dxa"/>
            <w:gridSpan w:val="16"/>
          </w:tcPr>
          <w:p w:rsidR="00DF39F0" w:rsidRPr="006855F7" w:rsidRDefault="006855F7" w:rsidP="00330A5A">
            <w:pPr>
              <w:jc w:val="center"/>
              <w:rPr>
                <w:rFonts w:ascii="Times New Roman" w:hAnsi="Times New Roman" w:cs="Times New Roman"/>
                <w:lang w:val="kk-KZ"/>
              </w:rPr>
            </w:pPr>
            <w:r>
              <w:rPr>
                <w:rFonts w:ascii="Times New Roman" w:hAnsi="Times New Roman" w:cs="Times New Roman"/>
                <w:lang w:val="kk-KZ"/>
              </w:rPr>
              <w:t>Қызмет түрлері</w:t>
            </w:r>
          </w:p>
        </w:tc>
      </w:tr>
      <w:tr w:rsidR="00AF413D" w:rsidRPr="00FE16C2" w:rsidTr="00BD6BB6">
        <w:tc>
          <w:tcPr>
            <w:tcW w:w="1757" w:type="dxa"/>
          </w:tcPr>
          <w:p w:rsidR="00AF413D" w:rsidRPr="00565C41" w:rsidRDefault="009A761C" w:rsidP="009A761C">
            <w:pPr>
              <w:jc w:val="center"/>
              <w:rPr>
                <w:rFonts w:ascii="Times New Roman" w:hAnsi="Times New Roman" w:cs="Times New Roman"/>
                <w:sz w:val="20"/>
                <w:szCs w:val="20"/>
              </w:rPr>
            </w:pPr>
            <w:r>
              <w:rPr>
                <w:rFonts w:ascii="Times New Roman" w:hAnsi="Times New Roman" w:cs="Times New Roman"/>
                <w:sz w:val="20"/>
                <w:szCs w:val="20"/>
              </w:rPr>
              <w:t>1</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2</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3</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4</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5</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6</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7</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8</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9</w:t>
            </w:r>
          </w:p>
        </w:tc>
        <w:tc>
          <w:tcPr>
            <w:tcW w:w="4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10</w:t>
            </w:r>
          </w:p>
        </w:tc>
        <w:tc>
          <w:tcPr>
            <w:tcW w:w="5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11</w:t>
            </w:r>
          </w:p>
        </w:tc>
        <w:tc>
          <w:tcPr>
            <w:tcW w:w="5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12</w:t>
            </w:r>
          </w:p>
        </w:tc>
        <w:tc>
          <w:tcPr>
            <w:tcW w:w="5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13</w:t>
            </w:r>
          </w:p>
        </w:tc>
        <w:tc>
          <w:tcPr>
            <w:tcW w:w="5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14</w:t>
            </w:r>
          </w:p>
        </w:tc>
        <w:tc>
          <w:tcPr>
            <w:tcW w:w="5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15</w:t>
            </w:r>
          </w:p>
        </w:tc>
        <w:tc>
          <w:tcPr>
            <w:tcW w:w="561" w:type="dxa"/>
          </w:tcPr>
          <w:p w:rsidR="00AF413D" w:rsidRPr="009A761C" w:rsidRDefault="009A761C" w:rsidP="009A761C">
            <w:pPr>
              <w:jc w:val="center"/>
              <w:rPr>
                <w:rFonts w:ascii="Times New Roman" w:hAnsi="Times New Roman" w:cs="Times New Roman"/>
                <w:sz w:val="20"/>
                <w:szCs w:val="20"/>
              </w:rPr>
            </w:pPr>
            <w:r>
              <w:rPr>
                <w:rFonts w:ascii="Times New Roman" w:hAnsi="Times New Roman" w:cs="Times New Roman"/>
                <w:sz w:val="20"/>
                <w:szCs w:val="20"/>
              </w:rPr>
              <w:t>16</w:t>
            </w:r>
          </w:p>
        </w:tc>
        <w:tc>
          <w:tcPr>
            <w:tcW w:w="564" w:type="dxa"/>
            <w:gridSpan w:val="2"/>
          </w:tcPr>
          <w:p w:rsidR="00AF413D" w:rsidRPr="00AF413D" w:rsidRDefault="009A761C" w:rsidP="009A761C">
            <w:pPr>
              <w:jc w:val="center"/>
              <w:rPr>
                <w:rFonts w:ascii="Times New Roman" w:hAnsi="Times New Roman" w:cs="Times New Roman"/>
                <w:sz w:val="20"/>
                <w:szCs w:val="20"/>
              </w:rPr>
            </w:pPr>
            <w:r>
              <w:rPr>
                <w:rFonts w:ascii="Times New Roman" w:hAnsi="Times New Roman" w:cs="Times New Roman"/>
                <w:sz w:val="20"/>
                <w:szCs w:val="20"/>
              </w:rPr>
              <w:t>17</w:t>
            </w:r>
          </w:p>
        </w:tc>
      </w:tr>
      <w:tr w:rsidR="009A761C" w:rsidRPr="00FE16C2" w:rsidTr="00BD6BB6">
        <w:tc>
          <w:tcPr>
            <w:tcW w:w="1757" w:type="dxa"/>
          </w:tcPr>
          <w:p w:rsidR="009A761C" w:rsidRPr="00565C41" w:rsidRDefault="009A761C" w:rsidP="009A761C">
            <w:pPr>
              <w:jc w:val="both"/>
              <w:rPr>
                <w:rFonts w:ascii="Times New Roman" w:hAnsi="Times New Roman" w:cs="Times New Roman"/>
                <w:sz w:val="20"/>
                <w:szCs w:val="20"/>
              </w:rPr>
            </w:pPr>
            <w:r>
              <w:rPr>
                <w:rFonts w:ascii="Times New Roman" w:hAnsi="Times New Roman" w:cs="Times New Roman"/>
                <w:sz w:val="20"/>
                <w:szCs w:val="20"/>
                <w:lang w:val="en-US"/>
              </w:rPr>
              <w:t>Жанама шығындар</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A1</w:t>
            </w:r>
          </w:p>
        </w:tc>
        <w:tc>
          <w:tcPr>
            <w:tcW w:w="461" w:type="dxa"/>
          </w:tcPr>
          <w:p w:rsidR="009A761C" w:rsidRPr="00FE16C2"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A2</w:t>
            </w:r>
          </w:p>
        </w:tc>
        <w:tc>
          <w:tcPr>
            <w:tcW w:w="461" w:type="dxa"/>
          </w:tcPr>
          <w:p w:rsidR="009A761C" w:rsidRPr="00FE16C2"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A3</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A4</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A5</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A6</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A7</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A8</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A9</w:t>
            </w:r>
          </w:p>
        </w:tc>
        <w:tc>
          <w:tcPr>
            <w:tcW w:w="561" w:type="dxa"/>
          </w:tcPr>
          <w:p w:rsidR="009A761C" w:rsidRPr="006E1FAD" w:rsidRDefault="003B3941" w:rsidP="006E1FAD">
            <w:pPr>
              <w:jc w:val="center"/>
              <w:rPr>
                <w:rFonts w:ascii="Times New Roman" w:hAnsi="Times New Roman" w:cs="Times New Roman"/>
                <w:sz w:val="20"/>
                <w:szCs w:val="20"/>
              </w:rPr>
            </w:pPr>
            <w:r>
              <w:rPr>
                <w:rFonts w:ascii="Times New Roman" w:hAnsi="Times New Roman" w:cs="Times New Roman"/>
                <w:sz w:val="20"/>
                <w:szCs w:val="20"/>
                <w:lang w:val="en-US"/>
              </w:rPr>
              <w:t>А10</w:t>
            </w:r>
          </w:p>
        </w:tc>
        <w:tc>
          <w:tcPr>
            <w:tcW w:w="561" w:type="dxa"/>
          </w:tcPr>
          <w:p w:rsidR="009A761C" w:rsidRPr="006E1FAD" w:rsidRDefault="003B3941" w:rsidP="006E1FAD">
            <w:pPr>
              <w:jc w:val="center"/>
              <w:rPr>
                <w:rFonts w:ascii="Times New Roman" w:hAnsi="Times New Roman" w:cs="Times New Roman"/>
                <w:sz w:val="20"/>
                <w:szCs w:val="20"/>
              </w:rPr>
            </w:pPr>
            <w:r>
              <w:rPr>
                <w:rFonts w:ascii="Times New Roman" w:hAnsi="Times New Roman" w:cs="Times New Roman"/>
                <w:sz w:val="20"/>
                <w:szCs w:val="20"/>
                <w:lang w:val="en-US"/>
              </w:rPr>
              <w:t>А11</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A12</w:t>
            </w:r>
          </w:p>
        </w:tc>
        <w:tc>
          <w:tcPr>
            <w:tcW w:w="561" w:type="dxa"/>
          </w:tcPr>
          <w:p w:rsidR="009A761C" w:rsidRPr="00FE16C2"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A1</w:t>
            </w:r>
            <w:r w:rsidRPr="00FE16C2">
              <w:rPr>
                <w:rFonts w:ascii="Times New Roman" w:hAnsi="Times New Roman" w:cs="Times New Roman"/>
                <w:sz w:val="20"/>
                <w:szCs w:val="20"/>
                <w:lang w:val="en-US"/>
              </w:rPr>
              <w:t>3</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A14</w:t>
            </w:r>
          </w:p>
        </w:tc>
        <w:tc>
          <w:tcPr>
            <w:tcW w:w="561" w:type="dxa"/>
          </w:tcPr>
          <w:p w:rsidR="009A761C" w:rsidRPr="00FE16C2"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A</w:t>
            </w:r>
            <w:r w:rsidRPr="00FE16C2">
              <w:rPr>
                <w:rFonts w:ascii="Times New Roman" w:hAnsi="Times New Roman" w:cs="Times New Roman"/>
                <w:sz w:val="20"/>
                <w:szCs w:val="20"/>
                <w:lang w:val="en-US"/>
              </w:rPr>
              <w:t>15</w:t>
            </w:r>
          </w:p>
        </w:tc>
        <w:tc>
          <w:tcPr>
            <w:tcW w:w="564" w:type="dxa"/>
            <w:gridSpan w:val="2"/>
          </w:tcPr>
          <w:p w:rsidR="009A761C" w:rsidRPr="00AF413D" w:rsidRDefault="009A761C" w:rsidP="009A761C">
            <w:pPr>
              <w:jc w:val="center"/>
              <w:rPr>
                <w:rFonts w:ascii="Times New Roman" w:hAnsi="Times New Roman" w:cs="Times New Roman"/>
                <w:sz w:val="20"/>
                <w:szCs w:val="20"/>
              </w:rPr>
            </w:pPr>
            <w:r>
              <w:rPr>
                <w:rFonts w:ascii="Times New Roman" w:hAnsi="Times New Roman" w:cs="Times New Roman"/>
                <w:sz w:val="20"/>
                <w:szCs w:val="20"/>
              </w:rPr>
              <w:t>А16</w:t>
            </w:r>
          </w:p>
        </w:tc>
      </w:tr>
      <w:tr w:rsidR="009A761C" w:rsidTr="00BD6BB6">
        <w:trPr>
          <w:gridAfter w:val="1"/>
          <w:wAfter w:w="7" w:type="dxa"/>
        </w:trPr>
        <w:tc>
          <w:tcPr>
            <w:tcW w:w="1757" w:type="dxa"/>
          </w:tcPr>
          <w:p w:rsidR="009A761C" w:rsidRPr="0050693B" w:rsidRDefault="009A761C" w:rsidP="009A761C">
            <w:pPr>
              <w:jc w:val="both"/>
              <w:rPr>
                <w:rFonts w:ascii="Times New Roman" w:hAnsi="Times New Roman" w:cs="Times New Roman"/>
                <w:sz w:val="20"/>
                <w:szCs w:val="20"/>
              </w:rPr>
            </w:pPr>
            <w:r>
              <w:rPr>
                <w:rFonts w:ascii="Times New Roman" w:hAnsi="Times New Roman" w:cs="Times New Roman"/>
                <w:sz w:val="20"/>
                <w:szCs w:val="20"/>
                <w:lang w:val="kk-KZ"/>
              </w:rPr>
              <w:t>Амортизация</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561" w:type="dxa"/>
          </w:tcPr>
          <w:p w:rsidR="009A761C" w:rsidRPr="00AF413D" w:rsidRDefault="009A761C" w:rsidP="009A761C">
            <w:pPr>
              <w:jc w:val="center"/>
              <w:rPr>
                <w:rFonts w:ascii="Times New Roman" w:hAnsi="Times New Roman" w:cs="Times New Roman"/>
                <w:sz w:val="20"/>
                <w:szCs w:val="20"/>
              </w:rPr>
            </w:pPr>
            <w:r>
              <w:rPr>
                <w:rFonts w:ascii="Times New Roman" w:hAnsi="Times New Roman" w:cs="Times New Roman"/>
                <w:sz w:val="20"/>
                <w:szCs w:val="20"/>
              </w:rPr>
              <w:t>Х</w:t>
            </w:r>
          </w:p>
        </w:tc>
        <w:tc>
          <w:tcPr>
            <w:tcW w:w="557" w:type="dxa"/>
          </w:tcPr>
          <w:p w:rsidR="009A761C" w:rsidRPr="0050693B"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r w:rsidR="009A761C" w:rsidTr="00BD6BB6">
        <w:trPr>
          <w:gridAfter w:val="1"/>
          <w:wAfter w:w="7" w:type="dxa"/>
        </w:trPr>
        <w:tc>
          <w:tcPr>
            <w:tcW w:w="1757" w:type="dxa"/>
          </w:tcPr>
          <w:p w:rsidR="009A761C" w:rsidRPr="004F4FF8" w:rsidRDefault="009A761C" w:rsidP="009A761C">
            <w:pPr>
              <w:jc w:val="both"/>
              <w:rPr>
                <w:rFonts w:ascii="Times New Roman" w:hAnsi="Times New Roman" w:cs="Times New Roman"/>
                <w:sz w:val="20"/>
                <w:szCs w:val="20"/>
                <w:lang w:val="kk-KZ"/>
              </w:rPr>
            </w:pPr>
            <w:r w:rsidRPr="004F4FF8">
              <w:rPr>
                <w:rFonts w:ascii="Times New Roman" w:hAnsi="Times New Roman" w:cs="Times New Roman"/>
                <w:sz w:val="20"/>
                <w:szCs w:val="20"/>
              </w:rPr>
              <w:t>Электр энергия</w:t>
            </w:r>
            <w:r>
              <w:rPr>
                <w:rFonts w:ascii="Times New Roman" w:hAnsi="Times New Roman" w:cs="Times New Roman"/>
                <w:sz w:val="20"/>
                <w:szCs w:val="20"/>
                <w:lang w:val="kk-KZ"/>
              </w:rPr>
              <w:t>ға кететін шығындар</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D16DAC" w:rsidP="009A761C">
            <w:pPr>
              <w:jc w:val="center"/>
              <w:rPr>
                <w:rFonts w:ascii="Times New Roman" w:hAnsi="Times New Roman" w:cs="Times New Roman"/>
                <w:sz w:val="20"/>
                <w:szCs w:val="20"/>
              </w:rPr>
            </w:pPr>
            <w:r w:rsidRPr="00D16DAC">
              <w:rPr>
                <w:rFonts w:ascii="Times New Roman" w:hAnsi="Times New Roman" w:cs="Times New Roman"/>
                <w:sz w:val="20"/>
                <w:szCs w:val="20"/>
              </w:rPr>
              <w:t>Х</w:t>
            </w:r>
          </w:p>
        </w:tc>
        <w:tc>
          <w:tcPr>
            <w:tcW w:w="461" w:type="dxa"/>
          </w:tcPr>
          <w:p w:rsidR="009A761C" w:rsidRPr="0050693B" w:rsidRDefault="009A761C" w:rsidP="009A761C">
            <w:pPr>
              <w:jc w:val="center"/>
              <w:rPr>
                <w:rFonts w:ascii="Times New Roman" w:hAnsi="Times New Roman" w:cs="Times New Roman"/>
                <w:sz w:val="20"/>
                <w:szCs w:val="20"/>
                <w:lang w:val="en-US"/>
              </w:rPr>
            </w:pP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rPr>
            </w:pPr>
            <w:r w:rsidRPr="0050693B">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561" w:type="dxa"/>
          </w:tcPr>
          <w:p w:rsidR="009A761C" w:rsidRPr="005531D0"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561" w:type="dxa"/>
          </w:tcPr>
          <w:p w:rsidR="009A761C" w:rsidRPr="005531D0"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561" w:type="dxa"/>
          </w:tcPr>
          <w:p w:rsidR="009A761C" w:rsidRPr="005531D0"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561" w:type="dxa"/>
          </w:tcPr>
          <w:p w:rsidR="009A761C" w:rsidRPr="00314A7D" w:rsidRDefault="009A761C" w:rsidP="009A761C">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557" w:type="dxa"/>
          </w:tcPr>
          <w:p w:rsidR="009A761C" w:rsidRPr="0050693B" w:rsidRDefault="009A761C" w:rsidP="009A761C">
            <w:pPr>
              <w:jc w:val="center"/>
              <w:rPr>
                <w:rFonts w:ascii="Times New Roman" w:hAnsi="Times New Roman" w:cs="Times New Roman"/>
                <w:sz w:val="20"/>
                <w:szCs w:val="20"/>
              </w:rPr>
            </w:pPr>
          </w:p>
        </w:tc>
      </w:tr>
      <w:tr w:rsidR="009A761C" w:rsidTr="00BD6BB6">
        <w:trPr>
          <w:gridAfter w:val="1"/>
          <w:wAfter w:w="7" w:type="dxa"/>
        </w:trPr>
        <w:tc>
          <w:tcPr>
            <w:tcW w:w="1757" w:type="dxa"/>
          </w:tcPr>
          <w:p w:rsidR="009A761C" w:rsidRPr="0050693B" w:rsidRDefault="009A761C" w:rsidP="009A761C">
            <w:pPr>
              <w:jc w:val="both"/>
              <w:rPr>
                <w:rFonts w:ascii="Times New Roman" w:hAnsi="Times New Roman" w:cs="Times New Roman"/>
                <w:sz w:val="20"/>
                <w:szCs w:val="20"/>
              </w:rPr>
            </w:pPr>
            <w:r>
              <w:rPr>
                <w:rFonts w:ascii="Times New Roman" w:hAnsi="Times New Roman" w:cs="Times New Roman"/>
                <w:sz w:val="20"/>
                <w:szCs w:val="20"/>
                <w:lang w:val="en-US"/>
              </w:rPr>
              <w:t>Газ</w:t>
            </w:r>
            <w:r w:rsidRPr="0050693B">
              <w:rPr>
                <w:rFonts w:ascii="Times New Roman" w:hAnsi="Times New Roman" w:cs="Times New Roman"/>
                <w:sz w:val="20"/>
                <w:szCs w:val="20"/>
              </w:rPr>
              <w:t xml:space="preserve"> </w:t>
            </w:r>
          </w:p>
        </w:tc>
        <w:tc>
          <w:tcPr>
            <w:tcW w:w="461" w:type="dxa"/>
          </w:tcPr>
          <w:p w:rsidR="009A761C" w:rsidRPr="00314A7D" w:rsidRDefault="009A761C" w:rsidP="009A761C">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461" w:type="dxa"/>
          </w:tcPr>
          <w:p w:rsidR="009A761C" w:rsidRPr="00314A7D" w:rsidRDefault="009A761C" w:rsidP="009A761C">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461" w:type="dxa"/>
          </w:tcPr>
          <w:p w:rsidR="009A761C" w:rsidRPr="0050693B" w:rsidRDefault="009A761C" w:rsidP="009A761C">
            <w:pPr>
              <w:jc w:val="center"/>
              <w:rPr>
                <w:rFonts w:ascii="Times New Roman" w:hAnsi="Times New Roman" w:cs="Times New Roman"/>
                <w:sz w:val="20"/>
                <w:szCs w:val="20"/>
                <w:lang w:val="en-US"/>
              </w:rPr>
            </w:pPr>
          </w:p>
        </w:tc>
        <w:tc>
          <w:tcPr>
            <w:tcW w:w="461" w:type="dxa"/>
          </w:tcPr>
          <w:p w:rsidR="009A761C" w:rsidRPr="0050693B" w:rsidRDefault="009A761C" w:rsidP="009A761C">
            <w:pPr>
              <w:jc w:val="center"/>
              <w:rPr>
                <w:rFonts w:ascii="Times New Roman" w:hAnsi="Times New Roman" w:cs="Times New Roman"/>
                <w:sz w:val="20"/>
                <w:szCs w:val="20"/>
                <w:lang w:val="en-US"/>
              </w:rPr>
            </w:pPr>
          </w:p>
        </w:tc>
        <w:tc>
          <w:tcPr>
            <w:tcW w:w="461" w:type="dxa"/>
          </w:tcPr>
          <w:p w:rsidR="009A761C" w:rsidRPr="00314A7D" w:rsidRDefault="009A761C" w:rsidP="009A761C">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461" w:type="dxa"/>
          </w:tcPr>
          <w:p w:rsidR="009A761C" w:rsidRPr="0050693B" w:rsidRDefault="009A761C" w:rsidP="009A761C">
            <w:pPr>
              <w:jc w:val="center"/>
              <w:rPr>
                <w:rFonts w:ascii="Times New Roman" w:hAnsi="Times New Roman" w:cs="Times New Roman"/>
                <w:sz w:val="20"/>
                <w:szCs w:val="20"/>
              </w:rPr>
            </w:pPr>
          </w:p>
        </w:tc>
        <w:tc>
          <w:tcPr>
            <w:tcW w:w="461" w:type="dxa"/>
          </w:tcPr>
          <w:p w:rsidR="009A761C" w:rsidRPr="0050693B" w:rsidRDefault="009A761C" w:rsidP="009A761C">
            <w:pPr>
              <w:jc w:val="center"/>
              <w:rPr>
                <w:rFonts w:ascii="Times New Roman" w:hAnsi="Times New Roman" w:cs="Times New Roman"/>
                <w:sz w:val="20"/>
                <w:szCs w:val="20"/>
              </w:rPr>
            </w:pPr>
          </w:p>
        </w:tc>
        <w:tc>
          <w:tcPr>
            <w:tcW w:w="461" w:type="dxa"/>
          </w:tcPr>
          <w:p w:rsidR="009A761C" w:rsidRPr="0050693B" w:rsidRDefault="009A761C" w:rsidP="009A761C">
            <w:pPr>
              <w:jc w:val="center"/>
              <w:rPr>
                <w:rFonts w:ascii="Times New Roman" w:hAnsi="Times New Roman" w:cs="Times New Roman"/>
                <w:sz w:val="20"/>
                <w:szCs w:val="20"/>
              </w:rPr>
            </w:pPr>
          </w:p>
        </w:tc>
        <w:tc>
          <w:tcPr>
            <w:tcW w:w="4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57" w:type="dxa"/>
          </w:tcPr>
          <w:p w:rsidR="009A761C" w:rsidRPr="0050693B" w:rsidRDefault="009A761C" w:rsidP="009A761C">
            <w:pPr>
              <w:jc w:val="center"/>
              <w:rPr>
                <w:rFonts w:ascii="Times New Roman" w:hAnsi="Times New Roman" w:cs="Times New Roman"/>
                <w:sz w:val="20"/>
                <w:szCs w:val="20"/>
              </w:rPr>
            </w:pPr>
          </w:p>
        </w:tc>
      </w:tr>
      <w:tr w:rsidR="009A761C" w:rsidTr="00BD6BB6">
        <w:trPr>
          <w:gridAfter w:val="1"/>
          <w:wAfter w:w="7" w:type="dxa"/>
        </w:trPr>
        <w:tc>
          <w:tcPr>
            <w:tcW w:w="1757" w:type="dxa"/>
          </w:tcPr>
          <w:p w:rsidR="009A761C" w:rsidRPr="0050693B" w:rsidRDefault="009A761C" w:rsidP="009A761C">
            <w:pPr>
              <w:jc w:val="both"/>
              <w:rPr>
                <w:rFonts w:ascii="Times New Roman" w:hAnsi="Times New Roman" w:cs="Times New Roman"/>
                <w:sz w:val="20"/>
                <w:szCs w:val="20"/>
                <w:lang w:val="en-US"/>
              </w:rPr>
            </w:pPr>
            <w:r>
              <w:rPr>
                <w:rFonts w:ascii="Times New Roman" w:hAnsi="Times New Roman" w:cs="Times New Roman"/>
                <w:sz w:val="20"/>
                <w:szCs w:val="20"/>
                <w:lang w:val="kk-KZ"/>
              </w:rPr>
              <w:t>ЖЖМ</w:t>
            </w:r>
            <w:r w:rsidR="007C61C7">
              <w:rPr>
                <w:rFonts w:ascii="Times New Roman" w:hAnsi="Times New Roman" w:cs="Times New Roman"/>
                <w:sz w:val="20"/>
                <w:szCs w:val="20"/>
                <w:lang w:val="kk-KZ"/>
              </w:rPr>
              <w:t xml:space="preserve"> кететін шығыстар</w:t>
            </w:r>
            <w:r w:rsidRPr="0050693B">
              <w:rPr>
                <w:rFonts w:ascii="Times New Roman" w:hAnsi="Times New Roman" w:cs="Times New Roman"/>
                <w:sz w:val="20"/>
                <w:szCs w:val="20"/>
                <w:lang w:val="kk-KZ"/>
              </w:rPr>
              <w:t xml:space="preserve"> </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lang w:val="en-US"/>
              </w:rPr>
            </w:pPr>
            <w:r w:rsidRPr="0050693B">
              <w:rPr>
                <w:rFonts w:ascii="Times New Roman" w:hAnsi="Times New Roman" w:cs="Times New Roman"/>
                <w:sz w:val="20"/>
                <w:szCs w:val="20"/>
                <w:lang w:val="en-US"/>
              </w:rPr>
              <w:t>X</w:t>
            </w:r>
          </w:p>
        </w:tc>
        <w:tc>
          <w:tcPr>
            <w:tcW w:w="461" w:type="dxa"/>
          </w:tcPr>
          <w:p w:rsidR="009A761C" w:rsidRPr="00713F90"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rPr>
            </w:pPr>
          </w:p>
        </w:tc>
        <w:tc>
          <w:tcPr>
            <w:tcW w:w="461" w:type="dxa"/>
          </w:tcPr>
          <w:p w:rsidR="009A761C" w:rsidRPr="0050693B" w:rsidRDefault="009A761C" w:rsidP="009A761C">
            <w:pPr>
              <w:jc w:val="center"/>
              <w:rPr>
                <w:rFonts w:ascii="Times New Roman" w:hAnsi="Times New Roman" w:cs="Times New Roman"/>
                <w:sz w:val="20"/>
                <w:szCs w:val="20"/>
              </w:rPr>
            </w:pPr>
          </w:p>
        </w:tc>
        <w:tc>
          <w:tcPr>
            <w:tcW w:w="461" w:type="dxa"/>
          </w:tcPr>
          <w:p w:rsidR="009A761C" w:rsidRPr="0050693B" w:rsidRDefault="009A761C" w:rsidP="009A761C">
            <w:pPr>
              <w:jc w:val="center"/>
              <w:rPr>
                <w:rFonts w:ascii="Times New Roman" w:hAnsi="Times New Roman" w:cs="Times New Roman"/>
                <w:sz w:val="20"/>
                <w:szCs w:val="20"/>
              </w:rPr>
            </w:pPr>
          </w:p>
        </w:tc>
        <w:tc>
          <w:tcPr>
            <w:tcW w:w="4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50693B" w:rsidRDefault="009A761C" w:rsidP="009A761C">
            <w:pPr>
              <w:jc w:val="center"/>
              <w:rPr>
                <w:rFonts w:ascii="Times New Roman" w:hAnsi="Times New Roman" w:cs="Times New Roman"/>
                <w:sz w:val="20"/>
                <w:szCs w:val="20"/>
              </w:rPr>
            </w:pPr>
          </w:p>
        </w:tc>
        <w:tc>
          <w:tcPr>
            <w:tcW w:w="561" w:type="dxa"/>
          </w:tcPr>
          <w:p w:rsidR="009A761C" w:rsidRPr="00EC3816" w:rsidRDefault="009A761C" w:rsidP="009A761C">
            <w:pPr>
              <w:jc w:val="center"/>
              <w:rPr>
                <w:rFonts w:ascii="Times New Roman" w:hAnsi="Times New Roman" w:cs="Times New Roman"/>
                <w:sz w:val="20"/>
                <w:szCs w:val="20"/>
                <w:lang w:val="en-US"/>
              </w:rPr>
            </w:pPr>
          </w:p>
        </w:tc>
        <w:tc>
          <w:tcPr>
            <w:tcW w:w="557" w:type="dxa"/>
          </w:tcPr>
          <w:p w:rsidR="009A761C" w:rsidRPr="00EC3816" w:rsidRDefault="009A761C" w:rsidP="009A761C">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r w:rsidR="009A761C" w:rsidRPr="00280156" w:rsidTr="00BD6BB6">
        <w:trPr>
          <w:gridAfter w:val="1"/>
          <w:wAfter w:w="7" w:type="dxa"/>
        </w:trPr>
        <w:tc>
          <w:tcPr>
            <w:tcW w:w="1757" w:type="dxa"/>
          </w:tcPr>
          <w:p w:rsidR="009A761C" w:rsidRPr="00314A7D" w:rsidRDefault="009A761C" w:rsidP="009A761C">
            <w:pPr>
              <w:jc w:val="both"/>
              <w:rPr>
                <w:rFonts w:ascii="Times New Roman" w:hAnsi="Times New Roman" w:cs="Times New Roman"/>
                <w:sz w:val="20"/>
                <w:szCs w:val="20"/>
                <w:lang w:val="kk-KZ"/>
              </w:rPr>
            </w:pPr>
            <w:r w:rsidRPr="00314A7D">
              <w:rPr>
                <w:rFonts w:ascii="Times New Roman" w:hAnsi="Times New Roman" w:cs="Times New Roman"/>
                <w:sz w:val="20"/>
                <w:szCs w:val="20"/>
                <w:lang w:val="kk-KZ"/>
              </w:rPr>
              <w:t>Дәрі</w:t>
            </w:r>
            <w:r w:rsidRPr="00314A7D">
              <w:rPr>
                <w:rFonts w:ascii="Times New Roman" w:hAnsi="Times New Roman" w:cs="Times New Roman"/>
                <w:sz w:val="20"/>
                <w:szCs w:val="20"/>
              </w:rPr>
              <w:t>-</w:t>
            </w:r>
            <w:r w:rsidRPr="00314A7D">
              <w:rPr>
                <w:rFonts w:ascii="Times New Roman" w:hAnsi="Times New Roman" w:cs="Times New Roman"/>
                <w:sz w:val="20"/>
                <w:szCs w:val="20"/>
                <w:lang w:val="kk-KZ"/>
              </w:rPr>
              <w:t>дәрмектер мен вакцина</w:t>
            </w:r>
            <w:r w:rsidR="007C61C7">
              <w:rPr>
                <w:rFonts w:ascii="Times New Roman" w:hAnsi="Times New Roman" w:cs="Times New Roman"/>
                <w:sz w:val="20"/>
                <w:szCs w:val="20"/>
                <w:lang w:val="kk-KZ"/>
              </w:rPr>
              <w:t>ға жұмсалатын  шығыстар</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50693B" w:rsidRDefault="009A761C" w:rsidP="009A761C">
            <w:pPr>
              <w:jc w:val="center"/>
              <w:rPr>
                <w:rFonts w:ascii="Times New Roman" w:hAnsi="Times New Roman" w:cs="Times New Roman"/>
                <w:sz w:val="20"/>
                <w:szCs w:val="20"/>
                <w:highlight w:val="yellow"/>
              </w:rPr>
            </w:pPr>
          </w:p>
        </w:tc>
        <w:tc>
          <w:tcPr>
            <w:tcW w:w="461" w:type="dxa"/>
          </w:tcPr>
          <w:p w:rsidR="009A761C" w:rsidRPr="0050693B" w:rsidRDefault="009A761C" w:rsidP="009A761C">
            <w:pPr>
              <w:jc w:val="center"/>
              <w:rPr>
                <w:rFonts w:ascii="Times New Roman" w:hAnsi="Times New Roman" w:cs="Times New Roman"/>
                <w:sz w:val="20"/>
                <w:szCs w:val="20"/>
                <w:highlight w:val="yellow"/>
              </w:rPr>
            </w:pPr>
          </w:p>
        </w:tc>
        <w:tc>
          <w:tcPr>
            <w:tcW w:w="461" w:type="dxa"/>
          </w:tcPr>
          <w:p w:rsidR="009A761C" w:rsidRPr="0050693B" w:rsidRDefault="009A761C" w:rsidP="009A761C">
            <w:pPr>
              <w:jc w:val="center"/>
              <w:rPr>
                <w:rFonts w:ascii="Times New Roman" w:hAnsi="Times New Roman" w:cs="Times New Roman"/>
                <w:sz w:val="20"/>
                <w:szCs w:val="20"/>
                <w:highlight w:val="yellow"/>
              </w:rPr>
            </w:pPr>
          </w:p>
        </w:tc>
        <w:tc>
          <w:tcPr>
            <w:tcW w:w="461" w:type="dxa"/>
          </w:tcPr>
          <w:p w:rsidR="009A761C" w:rsidRPr="0050693B" w:rsidRDefault="009A761C" w:rsidP="009A761C">
            <w:pPr>
              <w:jc w:val="center"/>
              <w:rPr>
                <w:rFonts w:ascii="Times New Roman" w:hAnsi="Times New Roman" w:cs="Times New Roman"/>
                <w:sz w:val="20"/>
                <w:szCs w:val="20"/>
                <w:highlight w:val="yellow"/>
              </w:rPr>
            </w:pPr>
          </w:p>
        </w:tc>
        <w:tc>
          <w:tcPr>
            <w:tcW w:w="461" w:type="dxa"/>
          </w:tcPr>
          <w:p w:rsidR="009A761C" w:rsidRPr="0050693B" w:rsidRDefault="009A761C" w:rsidP="009A761C">
            <w:pPr>
              <w:jc w:val="center"/>
              <w:rPr>
                <w:rFonts w:ascii="Times New Roman" w:hAnsi="Times New Roman" w:cs="Times New Roman"/>
                <w:sz w:val="20"/>
                <w:szCs w:val="20"/>
                <w:highlight w:val="yellow"/>
                <w:lang w:val="en-US"/>
              </w:rPr>
            </w:pPr>
          </w:p>
        </w:tc>
        <w:tc>
          <w:tcPr>
            <w:tcW w:w="561" w:type="dxa"/>
          </w:tcPr>
          <w:p w:rsidR="009A761C" w:rsidRPr="0050693B" w:rsidRDefault="009A761C" w:rsidP="009A761C">
            <w:pPr>
              <w:jc w:val="center"/>
              <w:rPr>
                <w:rFonts w:ascii="Times New Roman" w:hAnsi="Times New Roman" w:cs="Times New Roman"/>
                <w:sz w:val="20"/>
                <w:szCs w:val="20"/>
                <w:highlight w:val="yellow"/>
                <w:lang w:val="en-US"/>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57" w:type="dxa"/>
          </w:tcPr>
          <w:p w:rsidR="009A761C" w:rsidRPr="0050693B" w:rsidRDefault="009A761C" w:rsidP="009A761C">
            <w:pPr>
              <w:jc w:val="center"/>
              <w:rPr>
                <w:rFonts w:ascii="Times New Roman" w:hAnsi="Times New Roman" w:cs="Times New Roman"/>
                <w:sz w:val="20"/>
                <w:szCs w:val="20"/>
                <w:highlight w:val="yellow"/>
              </w:rPr>
            </w:pPr>
          </w:p>
        </w:tc>
      </w:tr>
      <w:tr w:rsidR="009A761C" w:rsidRPr="00280156" w:rsidTr="00BD6BB6">
        <w:trPr>
          <w:gridAfter w:val="1"/>
          <w:wAfter w:w="7" w:type="dxa"/>
        </w:trPr>
        <w:tc>
          <w:tcPr>
            <w:tcW w:w="1757" w:type="dxa"/>
          </w:tcPr>
          <w:p w:rsidR="009A761C" w:rsidRPr="00314A7D" w:rsidRDefault="009A761C" w:rsidP="009A761C">
            <w:pPr>
              <w:jc w:val="both"/>
              <w:rPr>
                <w:rFonts w:ascii="Times New Roman" w:hAnsi="Times New Roman" w:cs="Times New Roman"/>
                <w:sz w:val="20"/>
                <w:szCs w:val="20"/>
              </w:rPr>
            </w:pPr>
            <w:r w:rsidRPr="00314A7D">
              <w:rPr>
                <w:rFonts w:ascii="Times New Roman" w:hAnsi="Times New Roman" w:cs="Times New Roman"/>
                <w:sz w:val="20"/>
                <w:szCs w:val="20"/>
              </w:rPr>
              <w:t>Зарарсыздандыру материалдары бойынша шы</w:t>
            </w:r>
            <w:r w:rsidRPr="00314A7D">
              <w:rPr>
                <w:rFonts w:ascii="Times New Roman" w:hAnsi="Times New Roman" w:cs="Times New Roman"/>
                <w:sz w:val="20"/>
                <w:szCs w:val="20"/>
                <w:lang w:val="kk-KZ"/>
              </w:rPr>
              <w:t>ғ</w:t>
            </w:r>
            <w:r w:rsidRPr="00314A7D">
              <w:rPr>
                <w:rFonts w:ascii="Times New Roman" w:hAnsi="Times New Roman" w:cs="Times New Roman"/>
                <w:sz w:val="20"/>
                <w:szCs w:val="20"/>
              </w:rPr>
              <w:t>ыстар</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kk-KZ"/>
              </w:rPr>
            </w:pPr>
            <w:r w:rsidRPr="00314A7D">
              <w:rPr>
                <w:rFonts w:ascii="Times New Roman" w:hAnsi="Times New Roman" w:cs="Times New Roman"/>
                <w:sz w:val="20"/>
                <w:szCs w:val="20"/>
                <w:lang w:val="kk-KZ"/>
              </w:rPr>
              <w:t>Х</w:t>
            </w:r>
          </w:p>
        </w:tc>
        <w:tc>
          <w:tcPr>
            <w:tcW w:w="461" w:type="dxa"/>
          </w:tcPr>
          <w:p w:rsidR="009A761C" w:rsidRPr="00314A7D" w:rsidRDefault="009A761C" w:rsidP="009A761C">
            <w:pPr>
              <w:jc w:val="center"/>
              <w:rPr>
                <w:rFonts w:ascii="Times New Roman" w:hAnsi="Times New Roman" w:cs="Times New Roman"/>
                <w:sz w:val="20"/>
                <w:szCs w:val="20"/>
                <w:lang w:val="en-US"/>
              </w:rPr>
            </w:pP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5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561" w:type="dxa"/>
          </w:tcPr>
          <w:p w:rsidR="009A761C" w:rsidRPr="00314A7D" w:rsidRDefault="009A761C" w:rsidP="009A761C">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61" w:type="dxa"/>
          </w:tcPr>
          <w:p w:rsidR="009A761C" w:rsidRPr="0050693B" w:rsidRDefault="009A761C" w:rsidP="009A761C">
            <w:pPr>
              <w:jc w:val="center"/>
              <w:rPr>
                <w:rFonts w:ascii="Times New Roman" w:hAnsi="Times New Roman" w:cs="Times New Roman"/>
                <w:sz w:val="20"/>
                <w:szCs w:val="20"/>
                <w:highlight w:val="yellow"/>
              </w:rPr>
            </w:pPr>
          </w:p>
        </w:tc>
        <w:tc>
          <w:tcPr>
            <w:tcW w:w="557" w:type="dxa"/>
          </w:tcPr>
          <w:p w:rsidR="009A761C" w:rsidRPr="0050693B" w:rsidRDefault="009A761C" w:rsidP="009A761C">
            <w:pPr>
              <w:jc w:val="center"/>
              <w:rPr>
                <w:rFonts w:ascii="Times New Roman" w:hAnsi="Times New Roman" w:cs="Times New Roman"/>
                <w:sz w:val="20"/>
                <w:szCs w:val="20"/>
                <w:highlight w:val="yellow"/>
              </w:rPr>
            </w:pPr>
          </w:p>
        </w:tc>
      </w:tr>
      <w:tr w:rsidR="009A761C" w:rsidRPr="00280156" w:rsidTr="007C61C7">
        <w:trPr>
          <w:gridAfter w:val="1"/>
          <w:wAfter w:w="7" w:type="dxa"/>
        </w:trPr>
        <w:tc>
          <w:tcPr>
            <w:tcW w:w="1757" w:type="dxa"/>
            <w:tcBorders>
              <w:bottom w:val="single" w:sz="4" w:space="0" w:color="auto"/>
            </w:tcBorders>
          </w:tcPr>
          <w:p w:rsidR="009A761C" w:rsidRPr="0050693B" w:rsidRDefault="009A761C" w:rsidP="009A761C">
            <w:pPr>
              <w:jc w:val="both"/>
              <w:rPr>
                <w:rFonts w:ascii="Times New Roman" w:hAnsi="Times New Roman" w:cs="Times New Roman"/>
                <w:sz w:val="20"/>
                <w:szCs w:val="20"/>
                <w:highlight w:val="yellow"/>
              </w:rPr>
            </w:pPr>
            <w:r>
              <w:rPr>
                <w:rFonts w:ascii="Times New Roman" w:hAnsi="Times New Roman" w:cs="Times New Roman"/>
                <w:sz w:val="20"/>
                <w:szCs w:val="20"/>
                <w:lang w:val="kk-KZ"/>
              </w:rPr>
              <w:t>Төсеніш материалдарына кететін шығыстар</w:t>
            </w:r>
            <w:r w:rsidRPr="0050693B">
              <w:rPr>
                <w:rFonts w:ascii="Times New Roman" w:hAnsi="Times New Roman" w:cs="Times New Roman"/>
                <w:sz w:val="20"/>
                <w:szCs w:val="20"/>
              </w:rPr>
              <w:t xml:space="preserve"> </w:t>
            </w: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rPr>
            </w:pPr>
            <w:r w:rsidRPr="0050693B">
              <w:rPr>
                <w:rFonts w:ascii="Times New Roman" w:hAnsi="Times New Roman" w:cs="Times New Roman"/>
                <w:sz w:val="20"/>
                <w:szCs w:val="20"/>
                <w:lang w:val="en-US"/>
              </w:rPr>
              <w:t>X</w:t>
            </w: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rPr>
            </w:pPr>
            <w:r w:rsidRPr="0050693B">
              <w:rPr>
                <w:rFonts w:ascii="Times New Roman" w:hAnsi="Times New Roman" w:cs="Times New Roman"/>
                <w:sz w:val="20"/>
                <w:szCs w:val="20"/>
                <w:lang w:val="en-US"/>
              </w:rPr>
              <w:t>X</w:t>
            </w: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lang w:val="en-US"/>
              </w:rPr>
            </w:pP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rPr>
            </w:pPr>
          </w:p>
        </w:tc>
        <w:tc>
          <w:tcPr>
            <w:tcW w:w="461" w:type="dxa"/>
            <w:tcBorders>
              <w:bottom w:val="single" w:sz="4" w:space="0" w:color="auto"/>
            </w:tcBorders>
          </w:tcPr>
          <w:p w:rsidR="009A761C" w:rsidRPr="00314A7D" w:rsidRDefault="009A761C" w:rsidP="009A761C">
            <w:pPr>
              <w:jc w:val="center"/>
              <w:rPr>
                <w:rFonts w:ascii="Times New Roman" w:hAnsi="Times New Roman" w:cs="Times New Roman"/>
                <w:sz w:val="20"/>
                <w:szCs w:val="20"/>
                <w:highlight w:val="yellow"/>
                <w:lang w:val="kk-KZ"/>
              </w:rPr>
            </w:pPr>
            <w:r w:rsidRPr="00314A7D">
              <w:rPr>
                <w:rFonts w:ascii="Times New Roman" w:hAnsi="Times New Roman" w:cs="Times New Roman"/>
                <w:sz w:val="20"/>
                <w:szCs w:val="20"/>
                <w:lang w:val="kk-KZ"/>
              </w:rPr>
              <w:t>Х</w:t>
            </w: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4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61"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c>
          <w:tcPr>
            <w:tcW w:w="557" w:type="dxa"/>
            <w:tcBorders>
              <w:bottom w:val="single" w:sz="4" w:space="0" w:color="auto"/>
            </w:tcBorders>
          </w:tcPr>
          <w:p w:rsidR="009A761C" w:rsidRPr="0050693B" w:rsidRDefault="009A761C" w:rsidP="009A761C">
            <w:pPr>
              <w:jc w:val="center"/>
              <w:rPr>
                <w:rFonts w:ascii="Times New Roman" w:hAnsi="Times New Roman" w:cs="Times New Roman"/>
                <w:sz w:val="20"/>
                <w:szCs w:val="20"/>
                <w:highlight w:val="yellow"/>
              </w:rPr>
            </w:pPr>
          </w:p>
        </w:tc>
      </w:tr>
      <w:tr w:rsidR="007C61C7" w:rsidRPr="00280156" w:rsidTr="007C61C7">
        <w:trPr>
          <w:gridAfter w:val="1"/>
          <w:wAfter w:w="7" w:type="dxa"/>
        </w:trPr>
        <w:tc>
          <w:tcPr>
            <w:tcW w:w="1757" w:type="dxa"/>
            <w:tcBorders>
              <w:bottom w:val="nil"/>
            </w:tcBorders>
          </w:tcPr>
          <w:p w:rsidR="007C61C7" w:rsidRPr="0050693B" w:rsidRDefault="007C61C7" w:rsidP="007C61C7">
            <w:pPr>
              <w:jc w:val="both"/>
              <w:rPr>
                <w:rFonts w:ascii="Times New Roman" w:hAnsi="Times New Roman" w:cs="Times New Roman"/>
                <w:sz w:val="20"/>
                <w:szCs w:val="20"/>
              </w:rPr>
            </w:pPr>
            <w:r w:rsidRPr="00DB53A5">
              <w:rPr>
                <w:rFonts w:ascii="Times New Roman" w:hAnsi="Times New Roman" w:cs="Times New Roman"/>
                <w:sz w:val="20"/>
                <w:szCs w:val="20"/>
              </w:rPr>
              <w:t>Сумен қамтамасыз ету шы</w:t>
            </w:r>
            <w:r w:rsidRPr="00DB53A5">
              <w:rPr>
                <w:rFonts w:ascii="Times New Roman" w:hAnsi="Times New Roman" w:cs="Times New Roman"/>
                <w:sz w:val="20"/>
                <w:szCs w:val="20"/>
                <w:lang w:val="kk-KZ"/>
              </w:rPr>
              <w:t>ғыстары</w:t>
            </w:r>
            <w:r w:rsidRPr="00DB53A5">
              <w:rPr>
                <w:rFonts w:ascii="Times New Roman" w:hAnsi="Times New Roman" w:cs="Times New Roman"/>
                <w:sz w:val="24"/>
                <w:szCs w:val="24"/>
              </w:rPr>
              <w:t xml:space="preserve"> </w:t>
            </w:r>
          </w:p>
        </w:tc>
        <w:tc>
          <w:tcPr>
            <w:tcW w:w="461" w:type="dxa"/>
            <w:tcBorders>
              <w:bottom w:val="nil"/>
            </w:tcBorders>
          </w:tcPr>
          <w:p w:rsidR="007C61C7" w:rsidRPr="00314A7D" w:rsidRDefault="007C61C7" w:rsidP="007C61C7">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Borders>
              <w:bottom w:val="nil"/>
            </w:tcBorders>
          </w:tcPr>
          <w:p w:rsidR="007C61C7" w:rsidRPr="00314A7D" w:rsidRDefault="007C61C7" w:rsidP="007C61C7">
            <w:pPr>
              <w:jc w:val="center"/>
              <w:rPr>
                <w:rFonts w:ascii="Times New Roman" w:hAnsi="Times New Roman" w:cs="Times New Roman"/>
                <w:sz w:val="20"/>
                <w:szCs w:val="20"/>
                <w:lang w:val="en-US"/>
              </w:rPr>
            </w:pPr>
            <w:r w:rsidRPr="00314A7D">
              <w:rPr>
                <w:rFonts w:ascii="Times New Roman" w:hAnsi="Times New Roman" w:cs="Times New Roman"/>
                <w:sz w:val="20"/>
                <w:szCs w:val="20"/>
                <w:lang w:val="en-US"/>
              </w:rPr>
              <w:t>X</w:t>
            </w:r>
          </w:p>
        </w:tc>
        <w:tc>
          <w:tcPr>
            <w:tcW w:w="461" w:type="dxa"/>
            <w:tcBorders>
              <w:bottom w:val="nil"/>
            </w:tcBorders>
          </w:tcPr>
          <w:p w:rsidR="007C61C7" w:rsidRPr="00314A7D" w:rsidRDefault="007C61C7" w:rsidP="007C61C7">
            <w:pPr>
              <w:jc w:val="center"/>
              <w:rPr>
                <w:rFonts w:ascii="Times New Roman" w:hAnsi="Times New Roman" w:cs="Times New Roman"/>
                <w:sz w:val="20"/>
                <w:szCs w:val="20"/>
              </w:rPr>
            </w:pPr>
          </w:p>
        </w:tc>
        <w:tc>
          <w:tcPr>
            <w:tcW w:w="461" w:type="dxa"/>
            <w:tcBorders>
              <w:bottom w:val="nil"/>
            </w:tcBorders>
          </w:tcPr>
          <w:p w:rsidR="007C61C7" w:rsidRPr="00314A7D" w:rsidRDefault="007C61C7" w:rsidP="007C61C7">
            <w:pPr>
              <w:jc w:val="center"/>
              <w:rPr>
                <w:rFonts w:ascii="Times New Roman" w:hAnsi="Times New Roman" w:cs="Times New Roman"/>
                <w:sz w:val="20"/>
                <w:szCs w:val="20"/>
              </w:rPr>
            </w:pPr>
          </w:p>
        </w:tc>
        <w:tc>
          <w:tcPr>
            <w:tcW w:w="461" w:type="dxa"/>
            <w:tcBorders>
              <w:bottom w:val="nil"/>
            </w:tcBorders>
          </w:tcPr>
          <w:p w:rsidR="007C61C7" w:rsidRPr="00314A7D" w:rsidRDefault="007C61C7" w:rsidP="007C61C7">
            <w:pPr>
              <w:jc w:val="center"/>
              <w:rPr>
                <w:rFonts w:ascii="Times New Roman" w:hAnsi="Times New Roman" w:cs="Times New Roman"/>
                <w:sz w:val="20"/>
                <w:szCs w:val="20"/>
              </w:rPr>
            </w:pPr>
            <w:r w:rsidRPr="00314A7D">
              <w:rPr>
                <w:rFonts w:ascii="Times New Roman" w:hAnsi="Times New Roman" w:cs="Times New Roman"/>
                <w:sz w:val="20"/>
                <w:szCs w:val="20"/>
                <w:lang w:val="en-US"/>
              </w:rPr>
              <w:t>X</w:t>
            </w:r>
          </w:p>
        </w:tc>
        <w:tc>
          <w:tcPr>
            <w:tcW w:w="461" w:type="dxa"/>
            <w:tcBorders>
              <w:bottom w:val="nil"/>
            </w:tcBorders>
          </w:tcPr>
          <w:p w:rsidR="007C61C7" w:rsidRPr="00314A7D" w:rsidRDefault="007C61C7" w:rsidP="007C61C7">
            <w:pPr>
              <w:jc w:val="center"/>
              <w:rPr>
                <w:rFonts w:ascii="Times New Roman" w:hAnsi="Times New Roman" w:cs="Times New Roman"/>
                <w:sz w:val="20"/>
                <w:szCs w:val="20"/>
              </w:rPr>
            </w:pPr>
          </w:p>
        </w:tc>
        <w:tc>
          <w:tcPr>
            <w:tcW w:w="461" w:type="dxa"/>
            <w:tcBorders>
              <w:bottom w:val="nil"/>
            </w:tcBorders>
          </w:tcPr>
          <w:p w:rsidR="007C61C7" w:rsidRPr="00314A7D" w:rsidRDefault="007C61C7" w:rsidP="007C61C7">
            <w:pPr>
              <w:jc w:val="center"/>
              <w:rPr>
                <w:rFonts w:ascii="Times New Roman" w:hAnsi="Times New Roman" w:cs="Times New Roman"/>
                <w:sz w:val="20"/>
                <w:szCs w:val="20"/>
              </w:rPr>
            </w:pPr>
            <w:r w:rsidRPr="00314A7D">
              <w:rPr>
                <w:rFonts w:ascii="Times New Roman" w:hAnsi="Times New Roman" w:cs="Times New Roman"/>
                <w:sz w:val="20"/>
                <w:szCs w:val="20"/>
                <w:lang w:val="en-US"/>
              </w:rPr>
              <w:t>X</w:t>
            </w:r>
          </w:p>
        </w:tc>
        <w:tc>
          <w:tcPr>
            <w:tcW w:w="461" w:type="dxa"/>
            <w:tcBorders>
              <w:bottom w:val="nil"/>
            </w:tcBorders>
          </w:tcPr>
          <w:p w:rsidR="007C61C7" w:rsidRPr="00314A7D" w:rsidRDefault="007C61C7" w:rsidP="007C61C7">
            <w:pPr>
              <w:jc w:val="center"/>
              <w:rPr>
                <w:rFonts w:ascii="Times New Roman" w:hAnsi="Times New Roman" w:cs="Times New Roman"/>
                <w:sz w:val="20"/>
                <w:szCs w:val="20"/>
              </w:rPr>
            </w:pPr>
            <w:r w:rsidRPr="00314A7D">
              <w:rPr>
                <w:rFonts w:ascii="Times New Roman" w:hAnsi="Times New Roman" w:cs="Times New Roman"/>
                <w:sz w:val="20"/>
                <w:szCs w:val="20"/>
                <w:lang w:val="en-US"/>
              </w:rPr>
              <w:t>X</w:t>
            </w:r>
          </w:p>
        </w:tc>
        <w:tc>
          <w:tcPr>
            <w:tcW w:w="461" w:type="dxa"/>
            <w:tcBorders>
              <w:bottom w:val="nil"/>
            </w:tcBorders>
          </w:tcPr>
          <w:p w:rsidR="007C61C7" w:rsidRPr="0050693B" w:rsidRDefault="007C61C7" w:rsidP="007C61C7">
            <w:pPr>
              <w:jc w:val="center"/>
              <w:rPr>
                <w:rFonts w:ascii="Times New Roman" w:hAnsi="Times New Roman" w:cs="Times New Roman"/>
                <w:sz w:val="20"/>
                <w:szCs w:val="20"/>
              </w:rPr>
            </w:pPr>
            <w:r w:rsidRPr="00314A7D">
              <w:rPr>
                <w:rFonts w:ascii="Times New Roman" w:hAnsi="Times New Roman" w:cs="Times New Roman"/>
                <w:sz w:val="20"/>
                <w:szCs w:val="20"/>
                <w:lang w:val="en-US"/>
              </w:rPr>
              <w:t>X</w:t>
            </w:r>
          </w:p>
        </w:tc>
        <w:tc>
          <w:tcPr>
            <w:tcW w:w="561" w:type="dxa"/>
            <w:tcBorders>
              <w:bottom w:val="nil"/>
            </w:tcBorders>
          </w:tcPr>
          <w:p w:rsidR="007C61C7" w:rsidRPr="0050693B" w:rsidRDefault="007C61C7" w:rsidP="007C61C7">
            <w:pPr>
              <w:jc w:val="center"/>
              <w:rPr>
                <w:rFonts w:ascii="Times New Roman" w:hAnsi="Times New Roman" w:cs="Times New Roman"/>
                <w:sz w:val="20"/>
                <w:szCs w:val="20"/>
              </w:rPr>
            </w:pPr>
            <w:r w:rsidRPr="00314A7D">
              <w:rPr>
                <w:rFonts w:ascii="Times New Roman" w:hAnsi="Times New Roman" w:cs="Times New Roman"/>
                <w:sz w:val="20"/>
                <w:szCs w:val="20"/>
                <w:lang w:val="en-US"/>
              </w:rPr>
              <w:t>X</w:t>
            </w:r>
          </w:p>
        </w:tc>
        <w:tc>
          <w:tcPr>
            <w:tcW w:w="561" w:type="dxa"/>
            <w:tcBorders>
              <w:bottom w:val="nil"/>
            </w:tcBorders>
          </w:tcPr>
          <w:p w:rsidR="007C61C7" w:rsidRPr="0050693B" w:rsidRDefault="007C61C7" w:rsidP="007C61C7">
            <w:pPr>
              <w:jc w:val="center"/>
              <w:rPr>
                <w:rFonts w:ascii="Times New Roman" w:hAnsi="Times New Roman" w:cs="Times New Roman"/>
                <w:sz w:val="20"/>
                <w:szCs w:val="20"/>
              </w:rPr>
            </w:pPr>
          </w:p>
        </w:tc>
        <w:tc>
          <w:tcPr>
            <w:tcW w:w="561" w:type="dxa"/>
            <w:tcBorders>
              <w:bottom w:val="nil"/>
            </w:tcBorders>
          </w:tcPr>
          <w:p w:rsidR="007C61C7" w:rsidRPr="0050693B" w:rsidRDefault="007C61C7" w:rsidP="007C61C7">
            <w:pPr>
              <w:jc w:val="center"/>
              <w:rPr>
                <w:rFonts w:ascii="Times New Roman" w:hAnsi="Times New Roman" w:cs="Times New Roman"/>
                <w:sz w:val="20"/>
                <w:szCs w:val="20"/>
              </w:rPr>
            </w:pPr>
          </w:p>
        </w:tc>
        <w:tc>
          <w:tcPr>
            <w:tcW w:w="561" w:type="dxa"/>
            <w:tcBorders>
              <w:bottom w:val="nil"/>
            </w:tcBorders>
          </w:tcPr>
          <w:p w:rsidR="007C61C7" w:rsidRPr="0050693B" w:rsidRDefault="007C61C7" w:rsidP="007C61C7">
            <w:pPr>
              <w:jc w:val="center"/>
              <w:rPr>
                <w:rFonts w:ascii="Times New Roman" w:hAnsi="Times New Roman" w:cs="Times New Roman"/>
                <w:sz w:val="20"/>
                <w:szCs w:val="20"/>
              </w:rPr>
            </w:pPr>
          </w:p>
        </w:tc>
        <w:tc>
          <w:tcPr>
            <w:tcW w:w="561" w:type="dxa"/>
            <w:tcBorders>
              <w:bottom w:val="nil"/>
            </w:tcBorders>
          </w:tcPr>
          <w:p w:rsidR="007C61C7" w:rsidRPr="0050693B" w:rsidRDefault="007C61C7" w:rsidP="007C61C7">
            <w:pPr>
              <w:jc w:val="center"/>
              <w:rPr>
                <w:rFonts w:ascii="Times New Roman" w:hAnsi="Times New Roman" w:cs="Times New Roman"/>
                <w:sz w:val="20"/>
                <w:szCs w:val="20"/>
              </w:rPr>
            </w:pPr>
          </w:p>
        </w:tc>
        <w:tc>
          <w:tcPr>
            <w:tcW w:w="561" w:type="dxa"/>
            <w:tcBorders>
              <w:bottom w:val="nil"/>
            </w:tcBorders>
          </w:tcPr>
          <w:p w:rsidR="007C61C7" w:rsidRPr="0050693B" w:rsidRDefault="007C61C7" w:rsidP="007C61C7">
            <w:pPr>
              <w:jc w:val="center"/>
              <w:rPr>
                <w:rFonts w:ascii="Times New Roman" w:hAnsi="Times New Roman" w:cs="Times New Roman"/>
                <w:sz w:val="20"/>
                <w:szCs w:val="20"/>
              </w:rPr>
            </w:pPr>
          </w:p>
        </w:tc>
        <w:tc>
          <w:tcPr>
            <w:tcW w:w="557" w:type="dxa"/>
            <w:tcBorders>
              <w:bottom w:val="nil"/>
            </w:tcBorders>
          </w:tcPr>
          <w:p w:rsidR="007C61C7" w:rsidRPr="0050693B" w:rsidRDefault="007C61C7" w:rsidP="007C61C7">
            <w:pPr>
              <w:jc w:val="center"/>
              <w:rPr>
                <w:rFonts w:ascii="Times New Roman" w:hAnsi="Times New Roman" w:cs="Times New Roman"/>
                <w:sz w:val="20"/>
                <w:szCs w:val="20"/>
              </w:rPr>
            </w:pPr>
          </w:p>
        </w:tc>
      </w:tr>
      <w:tr w:rsidR="007C61C7" w:rsidRPr="00280156" w:rsidTr="007C61C7">
        <w:trPr>
          <w:gridAfter w:val="1"/>
          <w:wAfter w:w="7" w:type="dxa"/>
        </w:trPr>
        <w:tc>
          <w:tcPr>
            <w:tcW w:w="9829" w:type="dxa"/>
            <w:gridSpan w:val="17"/>
            <w:tcBorders>
              <w:top w:val="nil"/>
              <w:left w:val="nil"/>
              <w:right w:val="nil"/>
            </w:tcBorders>
          </w:tcPr>
          <w:p w:rsidR="007C61C7" w:rsidRPr="007C61C7" w:rsidRDefault="007C61C7" w:rsidP="007C61C7">
            <w:pPr>
              <w:jc w:val="both"/>
              <w:rPr>
                <w:rFonts w:ascii="Times New Roman" w:hAnsi="Times New Roman" w:cs="Times New Roman"/>
                <w:sz w:val="20"/>
                <w:szCs w:val="20"/>
                <w:lang w:val="kk-KZ"/>
              </w:rPr>
            </w:pPr>
            <w:r>
              <w:rPr>
                <w:rFonts w:ascii="Times New Roman" w:hAnsi="Times New Roman" w:cs="Times New Roman"/>
                <w:sz w:val="20"/>
                <w:szCs w:val="20"/>
              </w:rPr>
              <w:t>13 кестен</w:t>
            </w:r>
            <w:r>
              <w:rPr>
                <w:rFonts w:ascii="Times New Roman" w:hAnsi="Times New Roman" w:cs="Times New Roman"/>
                <w:sz w:val="20"/>
                <w:szCs w:val="20"/>
                <w:lang w:val="kk-KZ"/>
              </w:rPr>
              <w:t>ің жалғасы</w:t>
            </w:r>
          </w:p>
        </w:tc>
      </w:tr>
      <w:tr w:rsidR="007C61C7" w:rsidRPr="00280156" w:rsidTr="009022C6">
        <w:trPr>
          <w:gridAfter w:val="1"/>
          <w:wAfter w:w="7" w:type="dxa"/>
        </w:trPr>
        <w:tc>
          <w:tcPr>
            <w:tcW w:w="1757" w:type="dxa"/>
          </w:tcPr>
          <w:p w:rsidR="007C61C7" w:rsidRPr="00565C41" w:rsidRDefault="007C61C7" w:rsidP="007C61C7">
            <w:pPr>
              <w:jc w:val="center"/>
              <w:rPr>
                <w:rFonts w:ascii="Times New Roman" w:hAnsi="Times New Roman" w:cs="Times New Roman"/>
                <w:sz w:val="20"/>
                <w:szCs w:val="20"/>
              </w:rPr>
            </w:pPr>
            <w:r>
              <w:rPr>
                <w:rFonts w:ascii="Times New Roman" w:hAnsi="Times New Roman" w:cs="Times New Roman"/>
                <w:sz w:val="20"/>
                <w:szCs w:val="20"/>
              </w:rPr>
              <w:t>1</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2</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3</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4</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5</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6</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7</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8</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9</w:t>
            </w:r>
          </w:p>
        </w:tc>
        <w:tc>
          <w:tcPr>
            <w:tcW w:w="4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10</w:t>
            </w:r>
          </w:p>
        </w:tc>
        <w:tc>
          <w:tcPr>
            <w:tcW w:w="5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11</w:t>
            </w:r>
          </w:p>
        </w:tc>
        <w:tc>
          <w:tcPr>
            <w:tcW w:w="5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12</w:t>
            </w:r>
          </w:p>
        </w:tc>
        <w:tc>
          <w:tcPr>
            <w:tcW w:w="5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13</w:t>
            </w:r>
          </w:p>
        </w:tc>
        <w:tc>
          <w:tcPr>
            <w:tcW w:w="5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14</w:t>
            </w:r>
          </w:p>
        </w:tc>
        <w:tc>
          <w:tcPr>
            <w:tcW w:w="5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15</w:t>
            </w:r>
          </w:p>
        </w:tc>
        <w:tc>
          <w:tcPr>
            <w:tcW w:w="561" w:type="dxa"/>
          </w:tcPr>
          <w:p w:rsidR="007C61C7" w:rsidRPr="009A761C" w:rsidRDefault="007C61C7" w:rsidP="007C61C7">
            <w:pPr>
              <w:jc w:val="center"/>
              <w:rPr>
                <w:rFonts w:ascii="Times New Roman" w:hAnsi="Times New Roman" w:cs="Times New Roman"/>
                <w:sz w:val="20"/>
                <w:szCs w:val="20"/>
              </w:rPr>
            </w:pPr>
            <w:r>
              <w:rPr>
                <w:rFonts w:ascii="Times New Roman" w:hAnsi="Times New Roman" w:cs="Times New Roman"/>
                <w:sz w:val="20"/>
                <w:szCs w:val="20"/>
              </w:rPr>
              <w:t>16</w:t>
            </w:r>
          </w:p>
        </w:tc>
        <w:tc>
          <w:tcPr>
            <w:tcW w:w="557" w:type="dxa"/>
          </w:tcPr>
          <w:p w:rsidR="007C61C7" w:rsidRPr="00AF413D" w:rsidRDefault="007C61C7" w:rsidP="007C61C7">
            <w:pPr>
              <w:jc w:val="center"/>
              <w:rPr>
                <w:rFonts w:ascii="Times New Roman" w:hAnsi="Times New Roman" w:cs="Times New Roman"/>
                <w:sz w:val="20"/>
                <w:szCs w:val="20"/>
              </w:rPr>
            </w:pPr>
            <w:r>
              <w:rPr>
                <w:rFonts w:ascii="Times New Roman" w:hAnsi="Times New Roman" w:cs="Times New Roman"/>
                <w:sz w:val="20"/>
                <w:szCs w:val="20"/>
              </w:rPr>
              <w:t>17</w:t>
            </w:r>
          </w:p>
        </w:tc>
      </w:tr>
      <w:tr w:rsidR="007C61C7" w:rsidRPr="00280156" w:rsidTr="00BD6BB6">
        <w:trPr>
          <w:gridAfter w:val="1"/>
          <w:wAfter w:w="7" w:type="dxa"/>
        </w:trPr>
        <w:tc>
          <w:tcPr>
            <w:tcW w:w="1757" w:type="dxa"/>
          </w:tcPr>
          <w:p w:rsidR="007C61C7" w:rsidRPr="00141D9D" w:rsidRDefault="007C61C7" w:rsidP="007C61C7">
            <w:pPr>
              <w:jc w:val="both"/>
              <w:rPr>
                <w:rFonts w:ascii="Times New Roman" w:hAnsi="Times New Roman" w:cs="Times New Roman"/>
                <w:sz w:val="20"/>
                <w:szCs w:val="20"/>
              </w:rPr>
            </w:pPr>
            <w:r w:rsidRPr="00141D9D">
              <w:rPr>
                <w:rFonts w:ascii="Times New Roman" w:hAnsi="Times New Roman" w:cs="Times New Roman"/>
                <w:sz w:val="20"/>
                <w:szCs w:val="20"/>
                <w:lang w:val="kk-KZ"/>
              </w:rPr>
              <w:t>Көмекші еңбек</w:t>
            </w:r>
            <w:r w:rsidRPr="00141D9D">
              <w:rPr>
                <w:rFonts w:ascii="Times New Roman" w:hAnsi="Times New Roman" w:cs="Times New Roman"/>
                <w:sz w:val="20"/>
                <w:szCs w:val="20"/>
              </w:rPr>
              <w:t>:</w:t>
            </w:r>
          </w:p>
          <w:p w:rsidR="007C61C7" w:rsidRPr="00141D9D" w:rsidRDefault="007C61C7" w:rsidP="007C61C7">
            <w:pPr>
              <w:jc w:val="both"/>
              <w:rPr>
                <w:rFonts w:ascii="Times New Roman" w:hAnsi="Times New Roman" w:cs="Times New Roman"/>
                <w:sz w:val="20"/>
                <w:szCs w:val="20"/>
                <w:lang w:val="kk-KZ"/>
              </w:rPr>
            </w:pPr>
            <w:r w:rsidRPr="00141D9D">
              <w:rPr>
                <w:rFonts w:ascii="Times New Roman" w:hAnsi="Times New Roman" w:cs="Times New Roman"/>
                <w:sz w:val="20"/>
                <w:szCs w:val="20"/>
              </w:rPr>
              <w:t xml:space="preserve">- </w:t>
            </w:r>
            <w:r w:rsidRPr="00141D9D">
              <w:rPr>
                <w:rFonts w:ascii="Times New Roman" w:hAnsi="Times New Roman" w:cs="Times New Roman"/>
                <w:sz w:val="20"/>
                <w:szCs w:val="20"/>
                <w:lang w:val="kk-KZ"/>
              </w:rPr>
              <w:t>технолог, мал дәрігерлері, қойма меңгерушісінің еңбекақы шығындары</w:t>
            </w:r>
          </w:p>
          <w:p w:rsidR="007C61C7" w:rsidRDefault="007C61C7" w:rsidP="007C61C7">
            <w:pPr>
              <w:jc w:val="both"/>
              <w:rPr>
                <w:rFonts w:ascii="Times New Roman" w:hAnsi="Times New Roman" w:cs="Times New Roman"/>
                <w:sz w:val="20"/>
                <w:szCs w:val="20"/>
                <w:lang w:val="kk-KZ"/>
              </w:rPr>
            </w:pPr>
            <w:r w:rsidRPr="00141D9D">
              <w:rPr>
                <w:rFonts w:ascii="Times New Roman" w:hAnsi="Times New Roman" w:cs="Times New Roman"/>
                <w:sz w:val="20"/>
                <w:szCs w:val="20"/>
                <w:lang w:val="kk-KZ"/>
              </w:rPr>
              <w:t xml:space="preserve">- </w:t>
            </w:r>
            <w:r>
              <w:rPr>
                <w:rFonts w:ascii="Times New Roman" w:hAnsi="Times New Roman" w:cs="Times New Roman"/>
                <w:sz w:val="20"/>
                <w:szCs w:val="20"/>
                <w:lang w:val="kk-KZ"/>
              </w:rPr>
              <w:t>жөндеу және техникалық қызмет көрсететін жұмысшылардың еңбекақы шығындары</w:t>
            </w:r>
          </w:p>
          <w:p w:rsidR="007C61C7" w:rsidRPr="00141D9D" w:rsidRDefault="007C61C7" w:rsidP="007C61C7">
            <w:pPr>
              <w:jc w:val="both"/>
              <w:rPr>
                <w:rFonts w:ascii="Times New Roman" w:hAnsi="Times New Roman" w:cs="Times New Roman"/>
                <w:sz w:val="20"/>
                <w:szCs w:val="20"/>
                <w:lang w:val="kk-KZ"/>
              </w:rPr>
            </w:pPr>
            <w:r w:rsidRPr="00141D9D">
              <w:rPr>
                <w:rFonts w:ascii="Times New Roman" w:hAnsi="Times New Roman" w:cs="Times New Roman"/>
                <w:sz w:val="20"/>
                <w:szCs w:val="20"/>
                <w:lang w:val="kk-KZ"/>
              </w:rPr>
              <w:t>-</w:t>
            </w:r>
            <w:r>
              <w:rPr>
                <w:rFonts w:ascii="Times New Roman" w:hAnsi="Times New Roman" w:cs="Times New Roman"/>
                <w:sz w:val="20"/>
                <w:szCs w:val="20"/>
                <w:lang w:val="kk-KZ"/>
              </w:rPr>
              <w:t xml:space="preserve"> өзге де қосалқы жұмысшылардың</w:t>
            </w:r>
            <w:r w:rsidRPr="00141D9D">
              <w:rPr>
                <w:rFonts w:ascii="Times New Roman" w:hAnsi="Times New Roman" w:cs="Times New Roman"/>
                <w:sz w:val="20"/>
                <w:szCs w:val="20"/>
                <w:lang w:val="kk-KZ"/>
              </w:rPr>
              <w:t xml:space="preserve"> </w:t>
            </w:r>
            <w:r>
              <w:rPr>
                <w:rFonts w:ascii="Times New Roman" w:hAnsi="Times New Roman" w:cs="Times New Roman"/>
                <w:sz w:val="20"/>
                <w:szCs w:val="20"/>
                <w:lang w:val="kk-KZ"/>
              </w:rPr>
              <w:t>еңбекақы шығындары</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461" w:type="dxa"/>
          </w:tcPr>
          <w:p w:rsidR="007C61C7" w:rsidRPr="00222058" w:rsidRDefault="007C61C7" w:rsidP="007C61C7">
            <w:pPr>
              <w:jc w:val="both"/>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p w:rsidR="007C61C7" w:rsidRPr="00222058" w:rsidRDefault="007C61C7" w:rsidP="007C61C7">
            <w:pPr>
              <w:jc w:val="both"/>
              <w:rPr>
                <w:rFonts w:ascii="Times New Roman" w:hAnsi="Times New Roman" w:cs="Times New Roman"/>
                <w:sz w:val="20"/>
                <w:szCs w:val="20"/>
                <w:lang w:val="en-US"/>
              </w:rPr>
            </w:pPr>
          </w:p>
          <w:p w:rsidR="007C61C7" w:rsidRPr="00222058" w:rsidRDefault="007C61C7" w:rsidP="007C61C7">
            <w:pPr>
              <w:jc w:val="both"/>
              <w:rPr>
                <w:rFonts w:ascii="Times New Roman" w:hAnsi="Times New Roman" w:cs="Times New Roman"/>
                <w:sz w:val="20"/>
                <w:szCs w:val="20"/>
                <w:lang w:val="en-US"/>
              </w:rPr>
            </w:pPr>
          </w:p>
        </w:tc>
        <w:tc>
          <w:tcPr>
            <w:tcW w:w="5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561" w:type="dxa"/>
          </w:tcPr>
          <w:p w:rsidR="007C61C7" w:rsidRPr="00222058" w:rsidRDefault="007C61C7" w:rsidP="007C61C7">
            <w:pPr>
              <w:jc w:val="center"/>
              <w:rPr>
                <w:rFonts w:ascii="Times New Roman" w:hAnsi="Times New Roman" w:cs="Times New Roman"/>
                <w:sz w:val="20"/>
                <w:szCs w:val="20"/>
                <w:lang w:val="kk-KZ"/>
              </w:rPr>
            </w:pPr>
            <w:r w:rsidRPr="00222058">
              <w:rPr>
                <w:rFonts w:ascii="Times New Roman" w:hAnsi="Times New Roman" w:cs="Times New Roman"/>
                <w:sz w:val="20"/>
                <w:szCs w:val="20"/>
                <w:lang w:val="kk-KZ"/>
              </w:rPr>
              <w:t>Х</w:t>
            </w:r>
          </w:p>
        </w:tc>
        <w:tc>
          <w:tcPr>
            <w:tcW w:w="561" w:type="dxa"/>
          </w:tcPr>
          <w:p w:rsidR="007C61C7" w:rsidRPr="0050693B" w:rsidRDefault="007C61C7" w:rsidP="007C61C7">
            <w:pPr>
              <w:jc w:val="both"/>
              <w:rPr>
                <w:rFonts w:ascii="Times New Roman" w:hAnsi="Times New Roman" w:cs="Times New Roman"/>
                <w:sz w:val="20"/>
                <w:szCs w:val="20"/>
              </w:rPr>
            </w:pPr>
          </w:p>
        </w:tc>
        <w:tc>
          <w:tcPr>
            <w:tcW w:w="561" w:type="dxa"/>
          </w:tcPr>
          <w:p w:rsidR="007C61C7" w:rsidRPr="0050693B" w:rsidRDefault="007C61C7" w:rsidP="007C61C7">
            <w:pPr>
              <w:jc w:val="both"/>
              <w:rPr>
                <w:rFonts w:ascii="Times New Roman" w:hAnsi="Times New Roman" w:cs="Times New Roman"/>
                <w:sz w:val="20"/>
                <w:szCs w:val="20"/>
              </w:rPr>
            </w:pPr>
          </w:p>
        </w:tc>
        <w:tc>
          <w:tcPr>
            <w:tcW w:w="561" w:type="dxa"/>
          </w:tcPr>
          <w:p w:rsidR="007C61C7" w:rsidRPr="0050693B" w:rsidRDefault="007C61C7" w:rsidP="007C61C7">
            <w:pPr>
              <w:jc w:val="both"/>
              <w:rPr>
                <w:rFonts w:ascii="Times New Roman" w:hAnsi="Times New Roman" w:cs="Times New Roman"/>
                <w:sz w:val="20"/>
                <w:szCs w:val="20"/>
              </w:rPr>
            </w:pPr>
          </w:p>
        </w:tc>
        <w:tc>
          <w:tcPr>
            <w:tcW w:w="561" w:type="dxa"/>
          </w:tcPr>
          <w:p w:rsidR="007C61C7" w:rsidRPr="00222058"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557" w:type="dxa"/>
          </w:tcPr>
          <w:p w:rsidR="007C61C7" w:rsidRPr="00222058"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r>
      <w:tr w:rsidR="007C61C7" w:rsidRPr="00280156" w:rsidTr="00BD6BB6">
        <w:trPr>
          <w:gridAfter w:val="1"/>
          <w:wAfter w:w="7" w:type="dxa"/>
        </w:trPr>
        <w:tc>
          <w:tcPr>
            <w:tcW w:w="1757" w:type="dxa"/>
          </w:tcPr>
          <w:p w:rsidR="007C61C7" w:rsidRPr="003C1268" w:rsidRDefault="007C61C7" w:rsidP="007C61C7">
            <w:pPr>
              <w:jc w:val="both"/>
              <w:rPr>
                <w:rFonts w:ascii="Times New Roman" w:hAnsi="Times New Roman" w:cs="Times New Roman"/>
                <w:sz w:val="20"/>
                <w:szCs w:val="20"/>
                <w:lang w:val="en-US"/>
              </w:rPr>
            </w:pPr>
            <w:r>
              <w:rPr>
                <w:rFonts w:ascii="Times New Roman" w:hAnsi="Times New Roman" w:cs="Times New Roman"/>
                <w:sz w:val="20"/>
                <w:szCs w:val="20"/>
                <w:lang w:val="kk-KZ"/>
              </w:rPr>
              <w:t>Салықтар мен төлемдер</w:t>
            </w:r>
          </w:p>
        </w:tc>
        <w:tc>
          <w:tcPr>
            <w:tcW w:w="461" w:type="dxa"/>
          </w:tcPr>
          <w:p w:rsidR="007C61C7" w:rsidRPr="00C95535" w:rsidRDefault="007C61C7" w:rsidP="007C61C7">
            <w:pPr>
              <w:jc w:val="center"/>
              <w:rPr>
                <w:rFonts w:ascii="Times New Roman" w:hAnsi="Times New Roman" w:cs="Times New Roman"/>
                <w:sz w:val="20"/>
                <w:szCs w:val="20"/>
                <w:lang w:val="en-US"/>
              </w:rPr>
            </w:pPr>
            <w:r w:rsidRPr="00C95535">
              <w:rPr>
                <w:rFonts w:ascii="Times New Roman" w:hAnsi="Times New Roman" w:cs="Times New Roman"/>
                <w:sz w:val="20"/>
                <w:szCs w:val="20"/>
                <w:lang w:val="en-US"/>
              </w:rPr>
              <w:t>X</w:t>
            </w:r>
          </w:p>
        </w:tc>
        <w:tc>
          <w:tcPr>
            <w:tcW w:w="461" w:type="dxa"/>
          </w:tcPr>
          <w:p w:rsidR="007C61C7" w:rsidRPr="00C95535" w:rsidRDefault="007C61C7" w:rsidP="007C61C7">
            <w:pPr>
              <w:jc w:val="center"/>
              <w:rPr>
                <w:rFonts w:ascii="Times New Roman" w:hAnsi="Times New Roman" w:cs="Times New Roman"/>
                <w:sz w:val="20"/>
                <w:szCs w:val="20"/>
                <w:lang w:val="en-US"/>
              </w:rPr>
            </w:pPr>
            <w:r w:rsidRPr="00C95535">
              <w:rPr>
                <w:rFonts w:ascii="Times New Roman" w:hAnsi="Times New Roman" w:cs="Times New Roman"/>
                <w:sz w:val="20"/>
                <w:szCs w:val="20"/>
                <w:lang w:val="en-US"/>
              </w:rPr>
              <w:t>X</w:t>
            </w:r>
          </w:p>
        </w:tc>
        <w:tc>
          <w:tcPr>
            <w:tcW w:w="461" w:type="dxa"/>
          </w:tcPr>
          <w:p w:rsidR="007C61C7" w:rsidRPr="00C95535" w:rsidRDefault="007C61C7" w:rsidP="007C61C7">
            <w:pPr>
              <w:jc w:val="center"/>
              <w:rPr>
                <w:rFonts w:ascii="Times New Roman" w:hAnsi="Times New Roman" w:cs="Times New Roman"/>
                <w:sz w:val="20"/>
                <w:szCs w:val="20"/>
                <w:lang w:val="en-US"/>
              </w:rPr>
            </w:pPr>
            <w:r w:rsidRPr="00C95535">
              <w:rPr>
                <w:rFonts w:ascii="Times New Roman" w:hAnsi="Times New Roman" w:cs="Times New Roman"/>
                <w:sz w:val="20"/>
                <w:szCs w:val="20"/>
                <w:lang w:val="en-US"/>
              </w:rPr>
              <w:t>X</w:t>
            </w:r>
          </w:p>
        </w:tc>
        <w:tc>
          <w:tcPr>
            <w:tcW w:w="461" w:type="dxa"/>
          </w:tcPr>
          <w:p w:rsidR="007C61C7" w:rsidRPr="00C95535" w:rsidRDefault="007C61C7" w:rsidP="007C61C7">
            <w:pPr>
              <w:jc w:val="center"/>
              <w:rPr>
                <w:rFonts w:ascii="Times New Roman" w:hAnsi="Times New Roman" w:cs="Times New Roman"/>
                <w:sz w:val="20"/>
                <w:szCs w:val="20"/>
                <w:lang w:val="en-US"/>
              </w:rPr>
            </w:pPr>
            <w:r w:rsidRPr="00C95535">
              <w:rPr>
                <w:rFonts w:ascii="Times New Roman" w:hAnsi="Times New Roman" w:cs="Times New Roman"/>
                <w:sz w:val="20"/>
                <w:szCs w:val="20"/>
                <w:lang w:val="en-US"/>
              </w:rPr>
              <w:t>X</w:t>
            </w:r>
          </w:p>
        </w:tc>
        <w:tc>
          <w:tcPr>
            <w:tcW w:w="461" w:type="dxa"/>
          </w:tcPr>
          <w:p w:rsidR="007C61C7" w:rsidRPr="00C95535" w:rsidRDefault="007C61C7" w:rsidP="007C61C7">
            <w:pPr>
              <w:jc w:val="center"/>
              <w:rPr>
                <w:rFonts w:ascii="Times New Roman" w:hAnsi="Times New Roman" w:cs="Times New Roman"/>
                <w:sz w:val="20"/>
                <w:szCs w:val="20"/>
                <w:lang w:val="kk-KZ"/>
              </w:rPr>
            </w:pPr>
            <w:r w:rsidRPr="00C95535">
              <w:rPr>
                <w:rFonts w:ascii="Times New Roman" w:hAnsi="Times New Roman" w:cs="Times New Roman"/>
                <w:sz w:val="20"/>
                <w:szCs w:val="20"/>
                <w:lang w:val="kk-KZ"/>
              </w:rPr>
              <w:t>Х</w:t>
            </w:r>
          </w:p>
        </w:tc>
        <w:tc>
          <w:tcPr>
            <w:tcW w:w="461" w:type="dxa"/>
          </w:tcPr>
          <w:p w:rsidR="007C61C7" w:rsidRPr="00C95535" w:rsidRDefault="007C61C7" w:rsidP="007C61C7">
            <w:pPr>
              <w:jc w:val="center"/>
              <w:rPr>
                <w:rFonts w:ascii="Times New Roman" w:hAnsi="Times New Roman" w:cs="Times New Roman"/>
                <w:sz w:val="20"/>
                <w:szCs w:val="20"/>
                <w:lang w:val="en-US"/>
              </w:rPr>
            </w:pPr>
            <w:r w:rsidRPr="00C95535">
              <w:rPr>
                <w:rFonts w:ascii="Times New Roman" w:hAnsi="Times New Roman" w:cs="Times New Roman"/>
                <w:sz w:val="20"/>
                <w:szCs w:val="20"/>
                <w:lang w:val="en-US"/>
              </w:rPr>
              <w:t>X</w:t>
            </w:r>
          </w:p>
        </w:tc>
        <w:tc>
          <w:tcPr>
            <w:tcW w:w="461" w:type="dxa"/>
          </w:tcPr>
          <w:p w:rsidR="007C61C7" w:rsidRPr="0050693B" w:rsidRDefault="007C61C7" w:rsidP="007C61C7">
            <w:pPr>
              <w:jc w:val="center"/>
              <w:rPr>
                <w:rFonts w:ascii="Times New Roman" w:hAnsi="Times New Roman" w:cs="Times New Roman"/>
                <w:sz w:val="20"/>
                <w:szCs w:val="20"/>
              </w:rPr>
            </w:pPr>
          </w:p>
        </w:tc>
        <w:tc>
          <w:tcPr>
            <w:tcW w:w="461" w:type="dxa"/>
          </w:tcPr>
          <w:p w:rsidR="007C61C7" w:rsidRPr="002A3685"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461" w:type="dxa"/>
          </w:tcPr>
          <w:p w:rsidR="007C61C7" w:rsidRPr="002A3685"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561" w:type="dxa"/>
          </w:tcPr>
          <w:p w:rsidR="007C61C7" w:rsidRPr="002A3685"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561" w:type="dxa"/>
          </w:tcPr>
          <w:p w:rsidR="007C61C7" w:rsidRPr="002A3685"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561" w:type="dxa"/>
          </w:tcPr>
          <w:p w:rsidR="007C61C7" w:rsidRPr="0050693B" w:rsidRDefault="007C61C7" w:rsidP="007C61C7">
            <w:pPr>
              <w:jc w:val="center"/>
              <w:rPr>
                <w:rFonts w:ascii="Times New Roman" w:hAnsi="Times New Roman" w:cs="Times New Roman"/>
                <w:sz w:val="20"/>
                <w:szCs w:val="20"/>
              </w:rPr>
            </w:pPr>
          </w:p>
        </w:tc>
        <w:tc>
          <w:tcPr>
            <w:tcW w:w="561" w:type="dxa"/>
          </w:tcPr>
          <w:p w:rsidR="007C61C7" w:rsidRPr="0050693B" w:rsidRDefault="007C61C7" w:rsidP="007C61C7">
            <w:pPr>
              <w:jc w:val="center"/>
              <w:rPr>
                <w:rFonts w:ascii="Times New Roman" w:hAnsi="Times New Roman" w:cs="Times New Roman"/>
                <w:sz w:val="20"/>
                <w:szCs w:val="20"/>
              </w:rPr>
            </w:pPr>
          </w:p>
        </w:tc>
        <w:tc>
          <w:tcPr>
            <w:tcW w:w="561" w:type="dxa"/>
          </w:tcPr>
          <w:p w:rsidR="007C61C7" w:rsidRPr="007A3D4D" w:rsidRDefault="007C61C7" w:rsidP="007C61C7">
            <w:pPr>
              <w:jc w:val="center"/>
              <w:rPr>
                <w:rFonts w:ascii="Times New Roman" w:hAnsi="Times New Roman" w:cs="Times New Roman"/>
                <w:sz w:val="20"/>
                <w:szCs w:val="20"/>
                <w:u w:val="single"/>
                <w:lang w:val="en-US"/>
              </w:rPr>
            </w:pPr>
          </w:p>
        </w:tc>
        <w:tc>
          <w:tcPr>
            <w:tcW w:w="561" w:type="dxa"/>
          </w:tcPr>
          <w:p w:rsidR="007C61C7" w:rsidRPr="0050693B" w:rsidRDefault="007C61C7" w:rsidP="007C61C7">
            <w:pPr>
              <w:jc w:val="center"/>
              <w:rPr>
                <w:rFonts w:ascii="Times New Roman" w:hAnsi="Times New Roman" w:cs="Times New Roman"/>
                <w:sz w:val="20"/>
                <w:szCs w:val="20"/>
              </w:rPr>
            </w:pPr>
          </w:p>
        </w:tc>
        <w:tc>
          <w:tcPr>
            <w:tcW w:w="557" w:type="dxa"/>
          </w:tcPr>
          <w:p w:rsidR="007C61C7" w:rsidRPr="002A3685"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r>
      <w:tr w:rsidR="007C61C7" w:rsidRPr="00280156" w:rsidTr="00BD6BB6">
        <w:trPr>
          <w:gridAfter w:val="1"/>
          <w:wAfter w:w="7" w:type="dxa"/>
        </w:trPr>
        <w:tc>
          <w:tcPr>
            <w:tcW w:w="1757" w:type="dxa"/>
          </w:tcPr>
          <w:p w:rsidR="007C61C7" w:rsidRPr="0050693B" w:rsidRDefault="007C61C7" w:rsidP="007C61C7">
            <w:pPr>
              <w:jc w:val="both"/>
              <w:rPr>
                <w:rFonts w:ascii="Times New Roman" w:hAnsi="Times New Roman" w:cs="Times New Roman"/>
                <w:sz w:val="20"/>
                <w:szCs w:val="20"/>
                <w:lang w:val="kk-KZ"/>
              </w:rPr>
            </w:pPr>
            <w:r>
              <w:rPr>
                <w:rFonts w:ascii="Times New Roman" w:hAnsi="Times New Roman" w:cs="Times New Roman"/>
                <w:sz w:val="20"/>
                <w:szCs w:val="20"/>
                <w:lang w:val="kk-KZ"/>
              </w:rPr>
              <w:t>Полиэтилен қаптар және гофрленген ыдыстарға кеткен</w:t>
            </w:r>
            <w:r w:rsidRPr="006855F7">
              <w:rPr>
                <w:rFonts w:ascii="Times New Roman" w:hAnsi="Times New Roman" w:cs="Times New Roman"/>
                <w:sz w:val="20"/>
                <w:szCs w:val="20"/>
                <w:lang w:val="kk-KZ"/>
              </w:rPr>
              <w:t xml:space="preserve"> шығыстар</w:t>
            </w:r>
            <w:r>
              <w:rPr>
                <w:rFonts w:ascii="Times New Roman" w:hAnsi="Times New Roman" w:cs="Times New Roman"/>
                <w:sz w:val="20"/>
                <w:szCs w:val="20"/>
                <w:lang w:val="kk-KZ"/>
              </w:rPr>
              <w:t xml:space="preserve"> </w:t>
            </w: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461" w:type="dxa"/>
          </w:tcPr>
          <w:p w:rsidR="007C61C7" w:rsidRPr="00F74B57" w:rsidRDefault="007C61C7" w:rsidP="007C61C7">
            <w:pPr>
              <w:jc w:val="both"/>
              <w:rPr>
                <w:rFonts w:ascii="Times New Roman" w:hAnsi="Times New Roman" w:cs="Times New Roman"/>
                <w:sz w:val="20"/>
                <w:szCs w:val="20"/>
              </w:rPr>
            </w:pPr>
          </w:p>
        </w:tc>
        <w:tc>
          <w:tcPr>
            <w:tcW w:w="561" w:type="dxa"/>
          </w:tcPr>
          <w:p w:rsidR="007C61C7" w:rsidRPr="00F74B57" w:rsidRDefault="007C61C7" w:rsidP="007C61C7">
            <w:pPr>
              <w:jc w:val="both"/>
              <w:rPr>
                <w:rFonts w:ascii="Times New Roman" w:hAnsi="Times New Roman" w:cs="Times New Roman"/>
                <w:sz w:val="20"/>
                <w:szCs w:val="20"/>
              </w:rPr>
            </w:pPr>
          </w:p>
        </w:tc>
        <w:tc>
          <w:tcPr>
            <w:tcW w:w="561" w:type="dxa"/>
          </w:tcPr>
          <w:p w:rsidR="007C61C7" w:rsidRPr="0050693B" w:rsidRDefault="007C61C7" w:rsidP="007C61C7">
            <w:pPr>
              <w:jc w:val="both"/>
              <w:rPr>
                <w:rFonts w:ascii="Times New Roman" w:hAnsi="Times New Roman" w:cs="Times New Roman"/>
                <w:sz w:val="20"/>
                <w:szCs w:val="20"/>
                <w:lang w:val="kk-KZ"/>
              </w:rPr>
            </w:pPr>
          </w:p>
        </w:tc>
        <w:tc>
          <w:tcPr>
            <w:tcW w:w="561" w:type="dxa"/>
          </w:tcPr>
          <w:p w:rsidR="007C61C7" w:rsidRPr="0050693B" w:rsidRDefault="007C61C7" w:rsidP="007C61C7">
            <w:pPr>
              <w:jc w:val="center"/>
              <w:rPr>
                <w:rFonts w:ascii="Times New Roman" w:hAnsi="Times New Roman" w:cs="Times New Roman"/>
                <w:sz w:val="20"/>
                <w:szCs w:val="20"/>
              </w:rPr>
            </w:pPr>
            <w:r w:rsidRPr="00B1018E">
              <w:rPr>
                <w:rFonts w:ascii="Times New Roman" w:hAnsi="Times New Roman" w:cs="Times New Roman"/>
                <w:sz w:val="20"/>
                <w:szCs w:val="20"/>
                <w:lang w:val="kk-KZ"/>
              </w:rPr>
              <w:t>Х</w:t>
            </w:r>
          </w:p>
        </w:tc>
        <w:tc>
          <w:tcPr>
            <w:tcW w:w="561" w:type="dxa"/>
          </w:tcPr>
          <w:p w:rsidR="007C61C7" w:rsidRPr="0050693B" w:rsidRDefault="007C61C7" w:rsidP="007C61C7">
            <w:pPr>
              <w:jc w:val="center"/>
              <w:rPr>
                <w:rFonts w:ascii="Times New Roman" w:hAnsi="Times New Roman" w:cs="Times New Roman"/>
                <w:sz w:val="20"/>
                <w:szCs w:val="20"/>
              </w:rPr>
            </w:pPr>
            <w:r>
              <w:rPr>
                <w:rFonts w:ascii="Times New Roman" w:hAnsi="Times New Roman" w:cs="Times New Roman"/>
                <w:sz w:val="20"/>
                <w:szCs w:val="20"/>
                <w:lang w:val="en-US"/>
              </w:rPr>
              <w:t>X</w:t>
            </w:r>
          </w:p>
        </w:tc>
        <w:tc>
          <w:tcPr>
            <w:tcW w:w="561" w:type="dxa"/>
          </w:tcPr>
          <w:p w:rsidR="007C61C7" w:rsidRPr="007A3D4D" w:rsidRDefault="007C61C7" w:rsidP="007C61C7">
            <w:pPr>
              <w:jc w:val="both"/>
              <w:rPr>
                <w:rFonts w:ascii="Times New Roman" w:hAnsi="Times New Roman" w:cs="Times New Roman"/>
                <w:sz w:val="20"/>
                <w:szCs w:val="20"/>
                <w:lang w:val="en-US"/>
              </w:rPr>
            </w:pPr>
          </w:p>
        </w:tc>
        <w:tc>
          <w:tcPr>
            <w:tcW w:w="561" w:type="dxa"/>
          </w:tcPr>
          <w:p w:rsidR="007C61C7" w:rsidRPr="0050693B" w:rsidRDefault="007C61C7" w:rsidP="007C61C7">
            <w:pPr>
              <w:jc w:val="both"/>
              <w:rPr>
                <w:rFonts w:ascii="Times New Roman" w:hAnsi="Times New Roman" w:cs="Times New Roman"/>
                <w:sz w:val="20"/>
                <w:szCs w:val="20"/>
              </w:rPr>
            </w:pPr>
          </w:p>
        </w:tc>
        <w:tc>
          <w:tcPr>
            <w:tcW w:w="557" w:type="dxa"/>
          </w:tcPr>
          <w:p w:rsidR="007C61C7" w:rsidRPr="00B1018E"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r>
      <w:tr w:rsidR="007C61C7" w:rsidRPr="00280156" w:rsidTr="00BD6BB6">
        <w:trPr>
          <w:gridAfter w:val="1"/>
          <w:wAfter w:w="7" w:type="dxa"/>
        </w:trPr>
        <w:tc>
          <w:tcPr>
            <w:tcW w:w="1757" w:type="dxa"/>
          </w:tcPr>
          <w:p w:rsidR="007C61C7" w:rsidRPr="0050693B" w:rsidRDefault="007C61C7" w:rsidP="007C61C7">
            <w:pPr>
              <w:jc w:val="both"/>
              <w:rPr>
                <w:rFonts w:ascii="Times New Roman" w:hAnsi="Times New Roman" w:cs="Times New Roman"/>
                <w:sz w:val="20"/>
                <w:szCs w:val="20"/>
                <w:highlight w:val="yellow"/>
                <w:lang w:val="kk-KZ"/>
              </w:rPr>
            </w:pPr>
            <w:r>
              <w:rPr>
                <w:rFonts w:ascii="Times New Roman" w:hAnsi="Times New Roman" w:cs="Times New Roman"/>
                <w:sz w:val="20"/>
                <w:szCs w:val="20"/>
                <w:lang w:val="kk-KZ"/>
              </w:rPr>
              <w:t>Тазалау материалдары</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center"/>
              <w:rPr>
                <w:rFonts w:ascii="Times New Roman" w:hAnsi="Times New Roman" w:cs="Times New Roman"/>
                <w:sz w:val="20"/>
                <w:szCs w:val="20"/>
                <w:lang w:val="kk-KZ"/>
              </w:rPr>
            </w:pPr>
            <w:r>
              <w:rPr>
                <w:rFonts w:ascii="Times New Roman" w:hAnsi="Times New Roman" w:cs="Times New Roman"/>
                <w:sz w:val="20"/>
                <w:szCs w:val="20"/>
                <w:lang w:val="kk-KZ"/>
              </w:rPr>
              <w:t>Х</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4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5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5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561" w:type="dxa"/>
          </w:tcPr>
          <w:p w:rsidR="007C61C7" w:rsidRPr="00FF7B96" w:rsidRDefault="007C61C7" w:rsidP="007C61C7">
            <w:pPr>
              <w:jc w:val="both"/>
              <w:rPr>
                <w:rFonts w:ascii="Times New Roman" w:hAnsi="Times New Roman" w:cs="Times New Roman"/>
                <w:sz w:val="20"/>
                <w:szCs w:val="20"/>
                <w:lang w:val="en-US"/>
              </w:rPr>
            </w:pPr>
          </w:p>
        </w:tc>
        <w:tc>
          <w:tcPr>
            <w:tcW w:w="561" w:type="dxa"/>
          </w:tcPr>
          <w:p w:rsidR="007C61C7" w:rsidRPr="00FF7B96" w:rsidRDefault="007C61C7" w:rsidP="007C61C7">
            <w:pPr>
              <w:jc w:val="both"/>
              <w:rPr>
                <w:rFonts w:ascii="Times New Roman" w:hAnsi="Times New Roman" w:cs="Times New Roman"/>
                <w:sz w:val="20"/>
                <w:szCs w:val="20"/>
                <w:lang w:val="en-US"/>
              </w:rPr>
            </w:pPr>
          </w:p>
        </w:tc>
        <w:tc>
          <w:tcPr>
            <w:tcW w:w="561" w:type="dxa"/>
          </w:tcPr>
          <w:p w:rsidR="007C61C7" w:rsidRPr="00FF7B96" w:rsidRDefault="007C61C7" w:rsidP="007C61C7">
            <w:pPr>
              <w:jc w:val="both"/>
              <w:rPr>
                <w:rFonts w:ascii="Times New Roman" w:hAnsi="Times New Roman" w:cs="Times New Roman"/>
                <w:sz w:val="20"/>
                <w:szCs w:val="20"/>
                <w:lang w:val="en-US"/>
              </w:rPr>
            </w:pPr>
            <w:r w:rsidRPr="00FF7B96">
              <w:rPr>
                <w:rFonts w:ascii="Times New Roman" w:hAnsi="Times New Roman" w:cs="Times New Roman"/>
                <w:sz w:val="20"/>
                <w:szCs w:val="20"/>
                <w:lang w:val="en-US"/>
              </w:rPr>
              <w:t>X</w:t>
            </w:r>
          </w:p>
        </w:tc>
        <w:tc>
          <w:tcPr>
            <w:tcW w:w="561" w:type="dxa"/>
          </w:tcPr>
          <w:p w:rsidR="007C61C7" w:rsidRPr="00FF7B96" w:rsidRDefault="007C61C7" w:rsidP="007C61C7">
            <w:pPr>
              <w:jc w:val="both"/>
              <w:rPr>
                <w:rFonts w:ascii="Times New Roman" w:hAnsi="Times New Roman" w:cs="Times New Roman"/>
                <w:sz w:val="20"/>
                <w:szCs w:val="20"/>
              </w:rPr>
            </w:pPr>
          </w:p>
        </w:tc>
        <w:tc>
          <w:tcPr>
            <w:tcW w:w="557" w:type="dxa"/>
          </w:tcPr>
          <w:p w:rsidR="007C61C7" w:rsidRPr="00FF7B96" w:rsidRDefault="007C61C7" w:rsidP="007C61C7">
            <w:pPr>
              <w:jc w:val="both"/>
              <w:rPr>
                <w:rFonts w:ascii="Times New Roman" w:hAnsi="Times New Roman" w:cs="Times New Roman"/>
                <w:sz w:val="20"/>
                <w:szCs w:val="20"/>
              </w:rPr>
            </w:pPr>
          </w:p>
        </w:tc>
      </w:tr>
      <w:tr w:rsidR="007C61C7" w:rsidRPr="00280156" w:rsidTr="00C47A5A">
        <w:trPr>
          <w:gridAfter w:val="1"/>
          <w:wAfter w:w="7" w:type="dxa"/>
        </w:trPr>
        <w:tc>
          <w:tcPr>
            <w:tcW w:w="9829" w:type="dxa"/>
            <w:gridSpan w:val="17"/>
          </w:tcPr>
          <w:p w:rsidR="007C61C7" w:rsidRPr="00DA239E" w:rsidRDefault="007C61C7" w:rsidP="007C61C7">
            <w:pPr>
              <w:jc w:val="both"/>
              <w:rPr>
                <w:rFonts w:ascii="Times New Roman" w:hAnsi="Times New Roman" w:cs="Times New Roman"/>
                <w:sz w:val="20"/>
                <w:szCs w:val="20"/>
                <w:lang w:val="kk-KZ"/>
              </w:rPr>
            </w:pPr>
            <w:r>
              <w:rPr>
                <w:rFonts w:ascii="Times New Roman" w:hAnsi="Times New Roman" w:cs="Times New Roman"/>
                <w:sz w:val="20"/>
                <w:szCs w:val="20"/>
              </w:rPr>
              <w:t xml:space="preserve">Ескерту – Автормен </w:t>
            </w:r>
            <w:r>
              <w:rPr>
                <w:rFonts w:ascii="Times New Roman" w:hAnsi="Times New Roman" w:cs="Times New Roman"/>
                <w:sz w:val="20"/>
                <w:szCs w:val="20"/>
                <w:lang w:val="en-US"/>
              </w:rPr>
              <w:t>әзі</w:t>
            </w:r>
            <w:r>
              <w:rPr>
                <w:rFonts w:ascii="Times New Roman" w:hAnsi="Times New Roman" w:cs="Times New Roman"/>
                <w:sz w:val="20"/>
                <w:szCs w:val="20"/>
                <w:lang w:val="kk-KZ"/>
              </w:rPr>
              <w:t>рленген</w:t>
            </w:r>
          </w:p>
        </w:tc>
      </w:tr>
    </w:tbl>
    <w:p w:rsidR="006436FB" w:rsidRDefault="006436FB" w:rsidP="00DF39F0">
      <w:pPr>
        <w:spacing w:after="0" w:line="240" w:lineRule="auto"/>
        <w:jc w:val="both"/>
        <w:rPr>
          <w:rFonts w:ascii="Times New Roman" w:eastAsia="TimesNewRomanPSMT" w:hAnsi="Times New Roman" w:cs="Times New Roman"/>
          <w:sz w:val="28"/>
          <w:szCs w:val="28"/>
          <w:lang w:val="kk-KZ"/>
        </w:rPr>
      </w:pPr>
    </w:p>
    <w:p w:rsidR="00BC77FA" w:rsidRDefault="00A54614" w:rsidP="00BC77FA">
      <w:pPr>
        <w:spacing w:after="0" w:line="240" w:lineRule="auto"/>
        <w:ind w:firstLine="567"/>
        <w:jc w:val="both"/>
        <w:rPr>
          <w:rFonts w:ascii="Times New Roman" w:hAnsi="Times New Roman" w:cs="Times New Roman"/>
          <w:sz w:val="28"/>
          <w:szCs w:val="28"/>
          <w:lang w:val="kk-KZ"/>
        </w:rPr>
      </w:pPr>
      <w:r w:rsidRPr="00A54614">
        <w:rPr>
          <w:rFonts w:ascii="Times New Roman" w:hAnsi="Times New Roman" w:cs="Times New Roman"/>
          <w:sz w:val="28"/>
          <w:szCs w:val="28"/>
          <w:lang w:val="kk-KZ"/>
        </w:rPr>
        <w:t>1</w:t>
      </w:r>
      <w:r>
        <w:rPr>
          <w:rFonts w:ascii="Times New Roman" w:hAnsi="Times New Roman" w:cs="Times New Roman"/>
          <w:sz w:val="28"/>
          <w:szCs w:val="28"/>
          <w:lang w:val="kk-KZ"/>
        </w:rPr>
        <w:t>3</w:t>
      </w:r>
      <w:r w:rsidRPr="00A54614">
        <w:rPr>
          <w:rFonts w:ascii="Times New Roman" w:hAnsi="Times New Roman" w:cs="Times New Roman"/>
          <w:sz w:val="28"/>
          <w:szCs w:val="28"/>
          <w:lang w:val="kk-KZ"/>
        </w:rPr>
        <w:t xml:space="preserve">-кестеде жанама шығындардың жекелеген түрлерінің </w:t>
      </w:r>
      <w:r>
        <w:rPr>
          <w:rFonts w:ascii="Times New Roman" w:hAnsi="Times New Roman" w:cs="Times New Roman"/>
          <w:sz w:val="28"/>
          <w:szCs w:val="28"/>
          <w:lang w:val="kk-KZ"/>
        </w:rPr>
        <w:t xml:space="preserve">қай </w:t>
      </w:r>
      <w:r w:rsidRPr="00A54614">
        <w:rPr>
          <w:rFonts w:ascii="Times New Roman" w:hAnsi="Times New Roman" w:cs="Times New Roman"/>
          <w:sz w:val="28"/>
          <w:szCs w:val="28"/>
          <w:lang w:val="kk-KZ"/>
        </w:rPr>
        <w:t>қызмет</w:t>
      </w:r>
      <w:r>
        <w:rPr>
          <w:rFonts w:ascii="Times New Roman" w:hAnsi="Times New Roman" w:cs="Times New Roman"/>
          <w:sz w:val="28"/>
          <w:szCs w:val="28"/>
          <w:lang w:val="kk-KZ"/>
        </w:rPr>
        <w:t>термен байланысты екеніне</w:t>
      </w:r>
      <w:r w:rsidRPr="00A54614">
        <w:rPr>
          <w:rFonts w:ascii="Times New Roman" w:hAnsi="Times New Roman" w:cs="Times New Roman"/>
          <w:sz w:val="28"/>
          <w:szCs w:val="28"/>
          <w:lang w:val="kk-KZ"/>
        </w:rPr>
        <w:t xml:space="preserve"> ерекше назар аударған жөн.</w:t>
      </w:r>
      <w:r w:rsidRPr="00A54614">
        <w:rPr>
          <w:rFonts w:ascii="Times New Roman" w:hAnsi="Times New Roman" w:cs="Times New Roman"/>
          <w:color w:val="FF0000"/>
          <w:sz w:val="28"/>
          <w:szCs w:val="28"/>
          <w:lang w:val="kk-KZ"/>
        </w:rPr>
        <w:t xml:space="preserve"> </w:t>
      </w:r>
      <w:r w:rsidR="00BC77FA">
        <w:rPr>
          <w:rFonts w:ascii="Times New Roman" w:hAnsi="Times New Roman" w:cs="Times New Roman"/>
          <w:sz w:val="28"/>
          <w:szCs w:val="28"/>
          <w:lang w:val="kk-KZ"/>
        </w:rPr>
        <w:t>Мәселен, «Инкубатор» қызмет түрінің</w:t>
      </w:r>
      <w:r w:rsidR="00BC77FA" w:rsidRPr="00270E92">
        <w:rPr>
          <w:rFonts w:ascii="Times New Roman" w:hAnsi="Times New Roman" w:cs="Times New Roman"/>
          <w:sz w:val="28"/>
          <w:szCs w:val="28"/>
          <w:lang w:val="kk-KZ"/>
        </w:rPr>
        <w:t xml:space="preserve"> шығындары жалақы, электр қуаты,</w:t>
      </w:r>
      <w:r w:rsidR="00BC77FA">
        <w:rPr>
          <w:rFonts w:ascii="Times New Roman" w:hAnsi="Times New Roman" w:cs="Times New Roman"/>
          <w:sz w:val="28"/>
          <w:szCs w:val="28"/>
          <w:lang w:val="kk-KZ"/>
        </w:rPr>
        <w:t xml:space="preserve"> вакцинация, дезинфекция,</w:t>
      </w:r>
      <w:r w:rsidR="00BC77FA" w:rsidRPr="00270E92">
        <w:rPr>
          <w:rFonts w:ascii="Times New Roman" w:hAnsi="Times New Roman" w:cs="Times New Roman"/>
          <w:sz w:val="28"/>
          <w:szCs w:val="28"/>
          <w:lang w:val="kk-KZ"/>
        </w:rPr>
        <w:t xml:space="preserve"> амортизация және басқа да шығындар сияқты шығыстардың әртүрлі санаттарын қамтиды.</w:t>
      </w:r>
      <w:r w:rsidR="00BC77FA">
        <w:rPr>
          <w:rFonts w:ascii="Times New Roman" w:hAnsi="Times New Roman" w:cs="Times New Roman"/>
          <w:sz w:val="28"/>
          <w:szCs w:val="28"/>
          <w:lang w:val="kk-KZ"/>
        </w:rPr>
        <w:t xml:space="preserve"> «</w:t>
      </w:r>
      <w:r w:rsidR="00BC77FA" w:rsidRPr="00246EC2">
        <w:rPr>
          <w:rFonts w:ascii="Times New Roman" w:hAnsi="Times New Roman" w:cs="Times New Roman"/>
          <w:sz w:val="28"/>
          <w:szCs w:val="28"/>
          <w:lang w:val="kk-KZ"/>
        </w:rPr>
        <w:t>Бордақылау үшін бройлер балапан құстарын өсіру</w:t>
      </w:r>
      <w:r w:rsidR="00BC77FA">
        <w:rPr>
          <w:rFonts w:ascii="Times New Roman" w:hAnsi="Times New Roman" w:cs="Times New Roman"/>
          <w:sz w:val="28"/>
          <w:szCs w:val="28"/>
          <w:lang w:val="kk-KZ"/>
        </w:rPr>
        <w:t>»</w:t>
      </w:r>
      <w:r w:rsidR="00BC77FA" w:rsidRPr="00246EC2">
        <w:rPr>
          <w:rFonts w:ascii="Times New Roman" w:hAnsi="Times New Roman" w:cs="Times New Roman"/>
          <w:sz w:val="28"/>
          <w:szCs w:val="28"/>
          <w:lang w:val="kk-KZ"/>
        </w:rPr>
        <w:t xml:space="preserve"> сияқты тағы бір қызмет түрі тек осы процеске байланысты </w:t>
      </w:r>
      <w:r w:rsidR="00BC77FA">
        <w:rPr>
          <w:rFonts w:ascii="Times New Roman" w:hAnsi="Times New Roman" w:cs="Times New Roman"/>
          <w:sz w:val="28"/>
          <w:szCs w:val="28"/>
          <w:lang w:val="kk-KZ"/>
        </w:rPr>
        <w:t>үстеме шығындардың түрлерін есепке алады</w:t>
      </w:r>
      <w:r w:rsidR="00BC77FA" w:rsidRPr="00246EC2">
        <w:rPr>
          <w:rFonts w:ascii="Times New Roman" w:hAnsi="Times New Roman" w:cs="Times New Roman"/>
          <w:sz w:val="28"/>
          <w:szCs w:val="28"/>
          <w:lang w:val="kk-KZ"/>
        </w:rPr>
        <w:t>.</w:t>
      </w:r>
      <w:r w:rsidR="00BC77FA">
        <w:rPr>
          <w:rFonts w:ascii="Times New Roman" w:hAnsi="Times New Roman" w:cs="Times New Roman"/>
          <w:sz w:val="28"/>
          <w:szCs w:val="28"/>
          <w:lang w:val="kk-KZ"/>
        </w:rPr>
        <w:t xml:space="preserve"> </w:t>
      </w:r>
      <w:r w:rsidR="00BC77FA" w:rsidRPr="00EB6529">
        <w:rPr>
          <w:rFonts w:ascii="Times New Roman" w:hAnsi="Times New Roman" w:cs="Times New Roman"/>
          <w:sz w:val="28"/>
          <w:szCs w:val="28"/>
          <w:lang w:val="kk-KZ"/>
        </w:rPr>
        <w:t xml:space="preserve">Осылайша, шығындар мен бөлу базасы арасындағы себептік байланыстың </w:t>
      </w:r>
      <w:r w:rsidR="00BC77FA">
        <w:rPr>
          <w:rFonts w:ascii="Times New Roman" w:hAnsi="Times New Roman" w:cs="Times New Roman"/>
          <w:sz w:val="28"/>
          <w:szCs w:val="28"/>
          <w:lang w:val="kk-KZ"/>
        </w:rPr>
        <w:t xml:space="preserve">анық </w:t>
      </w:r>
      <w:r w:rsidR="00BC77FA" w:rsidRPr="00EB6529">
        <w:rPr>
          <w:rFonts w:ascii="Times New Roman" w:hAnsi="Times New Roman" w:cs="Times New Roman"/>
          <w:sz w:val="28"/>
          <w:szCs w:val="28"/>
          <w:lang w:val="kk-KZ"/>
        </w:rPr>
        <w:t xml:space="preserve">болмауы </w:t>
      </w:r>
      <w:r w:rsidR="00BC77FA">
        <w:rPr>
          <w:rFonts w:ascii="Times New Roman" w:hAnsi="Times New Roman" w:cs="Times New Roman"/>
          <w:sz w:val="28"/>
          <w:szCs w:val="28"/>
          <w:lang w:val="kk-KZ"/>
        </w:rPr>
        <w:t xml:space="preserve">толықтай </w:t>
      </w:r>
      <w:r w:rsidR="00BC77FA" w:rsidRPr="00EB6529">
        <w:rPr>
          <w:rFonts w:ascii="Times New Roman" w:hAnsi="Times New Roman" w:cs="Times New Roman"/>
          <w:sz w:val="28"/>
          <w:szCs w:val="28"/>
          <w:lang w:val="kk-KZ"/>
        </w:rPr>
        <w:t>жойылады.</w:t>
      </w:r>
    </w:p>
    <w:p w:rsidR="000413C8" w:rsidRPr="00823CFD" w:rsidRDefault="000413C8" w:rsidP="000413C8">
      <w:pPr>
        <w:spacing w:after="0" w:line="240" w:lineRule="auto"/>
        <w:ind w:firstLine="567"/>
        <w:jc w:val="both"/>
        <w:rPr>
          <w:rFonts w:ascii="Times New Roman" w:eastAsia="TimesNewRomanPSMT" w:hAnsi="Times New Roman" w:cs="Times New Roman"/>
          <w:sz w:val="28"/>
          <w:szCs w:val="28"/>
          <w:lang w:val="kk-KZ"/>
        </w:rPr>
      </w:pPr>
      <w:r w:rsidRPr="00823CFD">
        <w:rPr>
          <w:rFonts w:ascii="Times New Roman" w:eastAsia="TimesNewRomanPSMT" w:hAnsi="Times New Roman" w:cs="Times New Roman"/>
          <w:sz w:val="28"/>
          <w:szCs w:val="28"/>
          <w:lang w:val="kk-KZ"/>
        </w:rPr>
        <w:t>Бұл кезеңде қызметтерге үстеме шығыстарды, содан кейін қызмет шығыстарын, тек сол қызметке арналған шығындарды</w:t>
      </w:r>
      <w:r w:rsidR="00416AF6">
        <w:rPr>
          <w:rFonts w:ascii="Times New Roman" w:eastAsia="TimesNewRomanPSMT" w:hAnsi="Times New Roman" w:cs="Times New Roman"/>
          <w:sz w:val="28"/>
          <w:szCs w:val="28"/>
          <w:lang w:val="kk-KZ"/>
        </w:rPr>
        <w:t xml:space="preserve"> объектілерге</w:t>
      </w:r>
      <w:r w:rsidRPr="00823CFD">
        <w:rPr>
          <w:rFonts w:ascii="Times New Roman" w:eastAsia="TimesNewRomanPSMT" w:hAnsi="Times New Roman" w:cs="Times New Roman"/>
          <w:sz w:val="28"/>
          <w:szCs w:val="28"/>
          <w:lang w:val="kk-KZ"/>
        </w:rPr>
        <w:t xml:space="preserve"> бөлу қажет. Басқаша айтқанда, бұл қадам қызмет түрлеріне  үстеме шығыстарды бөлу, содан кейін қызмет түрлерінің шығындарын </w:t>
      </w:r>
      <w:r w:rsidR="004174F2">
        <w:rPr>
          <w:rFonts w:ascii="Times New Roman" w:eastAsia="TimesNewRomanPSMT" w:hAnsi="Times New Roman" w:cs="Times New Roman"/>
          <w:sz w:val="28"/>
          <w:szCs w:val="28"/>
          <w:lang w:val="kk-KZ"/>
        </w:rPr>
        <w:t>есеп объектілеріне</w:t>
      </w:r>
      <w:r w:rsidRPr="00823CFD">
        <w:rPr>
          <w:rFonts w:ascii="Times New Roman" w:eastAsia="TimesNewRomanPSMT" w:hAnsi="Times New Roman" w:cs="Times New Roman"/>
          <w:sz w:val="28"/>
          <w:szCs w:val="28"/>
          <w:lang w:val="kk-KZ"/>
        </w:rPr>
        <w:t xml:space="preserve"> бөліп үлестіруді көздейді.</w:t>
      </w:r>
    </w:p>
    <w:p w:rsidR="000413C8" w:rsidRDefault="000413C8" w:rsidP="000413C8">
      <w:pPr>
        <w:spacing w:after="0" w:line="240" w:lineRule="auto"/>
        <w:ind w:firstLine="567"/>
        <w:jc w:val="both"/>
        <w:rPr>
          <w:rFonts w:ascii="Times New Roman" w:eastAsia="TimesNewRomanPSMT" w:hAnsi="Times New Roman" w:cs="Times New Roman"/>
          <w:sz w:val="28"/>
          <w:szCs w:val="28"/>
          <w:lang w:val="kk-KZ"/>
        </w:rPr>
      </w:pPr>
      <w:r w:rsidRPr="00D159CA">
        <w:rPr>
          <w:rFonts w:ascii="Times New Roman" w:eastAsia="TimesNewRomanPSMT" w:hAnsi="Times New Roman" w:cs="Times New Roman"/>
          <w:sz w:val="28"/>
          <w:szCs w:val="28"/>
          <w:lang w:val="kk-KZ"/>
        </w:rPr>
        <w:t>Шығыстарды қызмет түрлері бойынша бөлмес бұрын зерттеу бары</w:t>
      </w:r>
      <w:r w:rsidR="00416AF6">
        <w:rPr>
          <w:rFonts w:ascii="Times New Roman" w:eastAsia="TimesNewRomanPSMT" w:hAnsi="Times New Roman" w:cs="Times New Roman"/>
          <w:sz w:val="28"/>
          <w:szCs w:val="28"/>
          <w:lang w:val="kk-KZ"/>
        </w:rPr>
        <w:t xml:space="preserve">сында жұмсалынған ресурстар </w:t>
      </w:r>
      <w:r w:rsidRPr="00D159CA">
        <w:rPr>
          <w:rFonts w:ascii="Times New Roman" w:eastAsia="TimesNewRomanPSMT" w:hAnsi="Times New Roman" w:cs="Times New Roman"/>
          <w:sz w:val="28"/>
          <w:szCs w:val="28"/>
          <w:lang w:val="kk-KZ"/>
        </w:rPr>
        <w:t xml:space="preserve">туралы деректер </w:t>
      </w:r>
      <w:r w:rsidRPr="00416AF6">
        <w:rPr>
          <w:rFonts w:ascii="Times New Roman" w:eastAsia="TimesNewRomanPSMT" w:hAnsi="Times New Roman" w:cs="Times New Roman"/>
          <w:sz w:val="28"/>
          <w:szCs w:val="28"/>
          <w:lang w:val="kk-KZ"/>
        </w:rPr>
        <w:t>жинал</w:t>
      </w:r>
      <w:r w:rsidR="00416AF6" w:rsidRPr="00416AF6">
        <w:rPr>
          <w:rFonts w:ascii="Times New Roman" w:eastAsia="TimesNewRomanPSMT" w:hAnsi="Times New Roman" w:cs="Times New Roman"/>
          <w:sz w:val="28"/>
          <w:szCs w:val="28"/>
          <w:lang w:val="kk-KZ"/>
        </w:rPr>
        <w:t>а</w:t>
      </w:r>
      <w:r w:rsidRPr="00416AF6">
        <w:rPr>
          <w:rFonts w:ascii="Times New Roman" w:eastAsia="TimesNewRomanPSMT" w:hAnsi="Times New Roman" w:cs="Times New Roman"/>
          <w:sz w:val="28"/>
          <w:szCs w:val="28"/>
          <w:lang w:val="kk-KZ"/>
        </w:rPr>
        <w:t xml:space="preserve">ды. </w:t>
      </w:r>
      <w:r w:rsidRPr="00D159CA">
        <w:rPr>
          <w:rFonts w:ascii="Times New Roman" w:eastAsia="TimesNewRomanPSMT" w:hAnsi="Times New Roman" w:cs="Times New Roman"/>
          <w:sz w:val="28"/>
          <w:szCs w:val="28"/>
          <w:lang w:val="kk-KZ"/>
        </w:rPr>
        <w:t xml:space="preserve">Шығындар бойынша деректер негізінен қаржылық есептілік мақсаттары үшін операцияларды тіркейтін бухгалтерлік есеп </w:t>
      </w:r>
      <w:r w:rsidR="006D5BA1">
        <w:rPr>
          <w:rFonts w:ascii="Times New Roman" w:eastAsia="TimesNewRomanPSMT" w:hAnsi="Times New Roman" w:cs="Times New Roman"/>
          <w:sz w:val="28"/>
          <w:szCs w:val="28"/>
          <w:lang w:val="kk-KZ"/>
        </w:rPr>
        <w:t>жазбаларынан</w:t>
      </w:r>
      <w:r w:rsidRPr="00D159CA">
        <w:rPr>
          <w:rFonts w:ascii="Times New Roman" w:eastAsia="TimesNewRomanPSMT" w:hAnsi="Times New Roman" w:cs="Times New Roman"/>
          <w:sz w:val="28"/>
          <w:szCs w:val="28"/>
          <w:lang w:val="kk-KZ"/>
        </w:rPr>
        <w:t xml:space="preserve"> алын</w:t>
      </w:r>
      <w:r>
        <w:rPr>
          <w:rFonts w:ascii="Times New Roman" w:eastAsia="TimesNewRomanPSMT" w:hAnsi="Times New Roman" w:cs="Times New Roman"/>
          <w:sz w:val="28"/>
          <w:szCs w:val="28"/>
          <w:lang w:val="kk-KZ"/>
        </w:rPr>
        <w:t>а</w:t>
      </w:r>
      <w:r w:rsidRPr="00D159CA">
        <w:rPr>
          <w:rFonts w:ascii="Times New Roman" w:eastAsia="TimesNewRomanPSMT" w:hAnsi="Times New Roman" w:cs="Times New Roman"/>
          <w:sz w:val="28"/>
          <w:szCs w:val="28"/>
          <w:lang w:val="kk-KZ"/>
        </w:rPr>
        <w:t>ды</w:t>
      </w:r>
      <w:r>
        <w:rPr>
          <w:rFonts w:ascii="Times New Roman" w:eastAsia="TimesNewRomanPSMT" w:hAnsi="Times New Roman" w:cs="Times New Roman"/>
          <w:sz w:val="28"/>
          <w:szCs w:val="28"/>
          <w:lang w:val="kk-KZ"/>
        </w:rPr>
        <w:t xml:space="preserve"> </w:t>
      </w:r>
      <w:r w:rsidRPr="00416AF6">
        <w:rPr>
          <w:rFonts w:ascii="Times New Roman" w:eastAsia="TimesNewRomanPSMT" w:hAnsi="Times New Roman" w:cs="Times New Roman"/>
          <w:sz w:val="28"/>
          <w:szCs w:val="28"/>
          <w:lang w:val="kk-KZ"/>
        </w:rPr>
        <w:t>(</w:t>
      </w:r>
      <w:r w:rsidR="00E305D3" w:rsidRPr="00416AF6">
        <w:rPr>
          <w:rFonts w:ascii="Times New Roman" w:eastAsia="TimesNewRomanPSMT" w:hAnsi="Times New Roman" w:cs="Times New Roman"/>
          <w:sz w:val="28"/>
          <w:szCs w:val="28"/>
          <w:lang w:val="kk-KZ"/>
        </w:rPr>
        <w:t>Қосымша</w:t>
      </w:r>
      <w:r w:rsidR="00E3694C">
        <w:rPr>
          <w:rFonts w:ascii="Times New Roman" w:eastAsia="TimesNewRomanPSMT" w:hAnsi="Times New Roman" w:cs="Times New Roman"/>
          <w:sz w:val="28"/>
          <w:szCs w:val="28"/>
          <w:lang w:val="kk-KZ"/>
        </w:rPr>
        <w:t xml:space="preserve"> </w:t>
      </w:r>
      <w:r w:rsidR="00F11B18">
        <w:rPr>
          <w:rFonts w:ascii="Times New Roman" w:eastAsia="TimesNewRomanPSMT" w:hAnsi="Times New Roman" w:cs="Times New Roman"/>
          <w:sz w:val="28"/>
          <w:szCs w:val="28"/>
          <w:lang w:val="kk-KZ"/>
        </w:rPr>
        <w:t>В</w:t>
      </w:r>
      <w:r w:rsidRPr="00416AF6">
        <w:rPr>
          <w:rFonts w:ascii="Times New Roman" w:eastAsia="TimesNewRomanPSMT" w:hAnsi="Times New Roman" w:cs="Times New Roman"/>
          <w:sz w:val="28"/>
          <w:szCs w:val="28"/>
          <w:lang w:val="kk-KZ"/>
        </w:rPr>
        <w:t>)</w:t>
      </w:r>
      <w:r w:rsidRPr="00D159CA">
        <w:rPr>
          <w:rFonts w:ascii="Times New Roman" w:eastAsia="TimesNewRomanPSMT" w:hAnsi="Times New Roman" w:cs="Times New Roman"/>
          <w:sz w:val="28"/>
          <w:szCs w:val="28"/>
          <w:lang w:val="kk-KZ"/>
        </w:rPr>
        <w:t>. Кейбір шығындар тікелей және жанама шығыстарды да қамтиды, мысалы персоналдардың еңбек ақысы бойынша шығындар. Мұнда белгілі бір процессте, мәселен бройлер құстарын бордақылап өсіретін цехтарда жұмыс істейтін жұмысшылардың еңбек ақысы – тікелей шығындар санатында, ал өнімнің са</w:t>
      </w:r>
      <w:r>
        <w:rPr>
          <w:rFonts w:ascii="Times New Roman" w:eastAsia="TimesNewRomanPSMT" w:hAnsi="Times New Roman" w:cs="Times New Roman"/>
          <w:sz w:val="28"/>
          <w:szCs w:val="28"/>
          <w:lang w:val="kk-KZ"/>
        </w:rPr>
        <w:t>пасын бақылайтын пер</w:t>
      </w:r>
      <w:r w:rsidRPr="00D159CA">
        <w:rPr>
          <w:rFonts w:ascii="Times New Roman" w:eastAsia="TimesNewRomanPSMT" w:hAnsi="Times New Roman" w:cs="Times New Roman"/>
          <w:sz w:val="28"/>
          <w:szCs w:val="28"/>
          <w:lang w:val="kk-KZ"/>
        </w:rPr>
        <w:t xml:space="preserve">соналдар – жанама. </w:t>
      </w:r>
    </w:p>
    <w:p w:rsidR="00D64F42" w:rsidRPr="00D64F42" w:rsidRDefault="00D64F42" w:rsidP="008170DE">
      <w:pPr>
        <w:spacing w:after="0" w:line="240" w:lineRule="auto"/>
        <w:ind w:firstLine="567"/>
        <w:jc w:val="both"/>
        <w:rPr>
          <w:rFonts w:ascii="Times New Roman" w:hAnsi="Times New Roman" w:cs="Times New Roman"/>
          <w:sz w:val="28"/>
          <w:szCs w:val="28"/>
          <w:lang w:val="kk-KZ"/>
        </w:rPr>
      </w:pPr>
      <w:r w:rsidRPr="00D64F42">
        <w:rPr>
          <w:rFonts w:ascii="Times New Roman" w:hAnsi="Times New Roman" w:cs="Times New Roman"/>
          <w:sz w:val="28"/>
          <w:szCs w:val="28"/>
          <w:lang w:val="kk-KZ"/>
        </w:rPr>
        <w:t>Әдетте</w:t>
      </w:r>
      <w:r>
        <w:rPr>
          <w:rFonts w:ascii="Times New Roman" w:hAnsi="Times New Roman" w:cs="Times New Roman"/>
          <w:sz w:val="28"/>
          <w:szCs w:val="28"/>
          <w:lang w:val="kk-KZ"/>
        </w:rPr>
        <w:t>, жанама</w:t>
      </w:r>
      <w:r w:rsidRPr="00D64F42">
        <w:rPr>
          <w:rFonts w:ascii="Times New Roman" w:hAnsi="Times New Roman" w:cs="Times New Roman"/>
          <w:sz w:val="28"/>
          <w:szCs w:val="28"/>
          <w:lang w:val="kk-KZ"/>
        </w:rPr>
        <w:t xml:space="preserve"> шығыстарды есепке алудың соңғы кезеңі әрбір есепті </w:t>
      </w:r>
      <w:r>
        <w:rPr>
          <w:rFonts w:ascii="Times New Roman" w:hAnsi="Times New Roman" w:cs="Times New Roman"/>
          <w:sz w:val="28"/>
          <w:szCs w:val="28"/>
          <w:lang w:val="kk-KZ"/>
        </w:rPr>
        <w:t>кезеңнің соңында тиісті суб</w:t>
      </w:r>
      <w:r w:rsidRPr="00D64F42">
        <w:rPr>
          <w:rFonts w:ascii="Times New Roman" w:hAnsi="Times New Roman" w:cs="Times New Roman"/>
          <w:sz w:val="28"/>
          <w:szCs w:val="28"/>
          <w:lang w:val="kk-KZ"/>
        </w:rPr>
        <w:t>шоттардың жабылуымен аяқталады.</w:t>
      </w:r>
      <w:r>
        <w:rPr>
          <w:rFonts w:ascii="Times New Roman" w:hAnsi="Times New Roman" w:cs="Times New Roman"/>
          <w:sz w:val="28"/>
          <w:szCs w:val="28"/>
          <w:lang w:val="kk-KZ"/>
        </w:rPr>
        <w:t xml:space="preserve"> </w:t>
      </w:r>
      <w:r w:rsidR="0026063F">
        <w:rPr>
          <w:rFonts w:ascii="Times New Roman" w:hAnsi="Times New Roman" w:cs="Times New Roman"/>
          <w:sz w:val="28"/>
          <w:szCs w:val="28"/>
          <w:lang w:val="kk-KZ"/>
        </w:rPr>
        <w:t>«</w:t>
      </w:r>
      <w:r w:rsidR="00F11B18">
        <w:rPr>
          <w:rFonts w:ascii="Times New Roman" w:hAnsi="Times New Roman" w:cs="Times New Roman"/>
          <w:sz w:val="28"/>
          <w:szCs w:val="28"/>
          <w:lang w:val="kk-KZ"/>
        </w:rPr>
        <w:t>В</w:t>
      </w:r>
      <w:r w:rsidR="0026063F">
        <w:rPr>
          <w:rFonts w:ascii="Times New Roman" w:hAnsi="Times New Roman" w:cs="Times New Roman"/>
          <w:sz w:val="28"/>
          <w:szCs w:val="28"/>
          <w:lang w:val="kk-KZ"/>
        </w:rPr>
        <w:t>»</w:t>
      </w:r>
      <w:r w:rsidR="0026063F" w:rsidRPr="0026063F">
        <w:rPr>
          <w:rFonts w:ascii="Times New Roman" w:hAnsi="Times New Roman" w:cs="Times New Roman"/>
          <w:sz w:val="28"/>
          <w:szCs w:val="28"/>
          <w:lang w:val="kk-KZ"/>
        </w:rPr>
        <w:t xml:space="preserve"> қо</w:t>
      </w:r>
      <w:r w:rsidR="0026063F">
        <w:rPr>
          <w:rFonts w:ascii="Times New Roman" w:hAnsi="Times New Roman" w:cs="Times New Roman"/>
          <w:sz w:val="28"/>
          <w:szCs w:val="28"/>
          <w:lang w:val="kk-KZ"/>
        </w:rPr>
        <w:t>сымшасында әрбір тиісті суб</w:t>
      </w:r>
      <w:r w:rsidR="0026063F" w:rsidRPr="0026063F">
        <w:rPr>
          <w:rFonts w:ascii="Times New Roman" w:hAnsi="Times New Roman" w:cs="Times New Roman"/>
          <w:sz w:val="28"/>
          <w:szCs w:val="28"/>
          <w:lang w:val="kk-KZ"/>
        </w:rPr>
        <w:t xml:space="preserve">шоттың жабылуы бойынша шоттардың корреспонденциясы келтірілген. </w:t>
      </w:r>
      <w:r w:rsidR="0026063F" w:rsidRPr="00416AF6">
        <w:rPr>
          <w:rFonts w:ascii="Times New Roman" w:hAnsi="Times New Roman" w:cs="Times New Roman"/>
          <w:sz w:val="28"/>
          <w:szCs w:val="28"/>
          <w:lang w:val="kk-KZ"/>
        </w:rPr>
        <w:t>«</w:t>
      </w:r>
      <w:r w:rsidR="00F11B18">
        <w:rPr>
          <w:rFonts w:ascii="Times New Roman" w:hAnsi="Times New Roman" w:cs="Times New Roman"/>
          <w:sz w:val="28"/>
          <w:szCs w:val="28"/>
          <w:lang w:val="kk-KZ"/>
        </w:rPr>
        <w:t>В</w:t>
      </w:r>
      <w:r w:rsidR="0026063F" w:rsidRPr="00416AF6">
        <w:rPr>
          <w:rFonts w:ascii="Times New Roman" w:hAnsi="Times New Roman" w:cs="Times New Roman"/>
          <w:sz w:val="28"/>
          <w:szCs w:val="28"/>
          <w:lang w:val="kk-KZ"/>
        </w:rPr>
        <w:t>» қосымшасында 8110 «Негізгі өндіріс» шотының тиісті шотына жанама шығындарға ашылған әрбір субшоттың жабылуы бойынша бухгалтерлік жазбалар келтірілген</w:t>
      </w:r>
      <w:r w:rsidR="0026063F" w:rsidRPr="0026063F">
        <w:rPr>
          <w:rFonts w:ascii="Times New Roman" w:hAnsi="Times New Roman" w:cs="Times New Roman"/>
          <w:sz w:val="28"/>
          <w:szCs w:val="28"/>
          <w:lang w:val="kk-KZ"/>
        </w:rPr>
        <w:t>.</w:t>
      </w:r>
      <w:r w:rsidR="00915878">
        <w:rPr>
          <w:rFonts w:ascii="Times New Roman" w:hAnsi="Times New Roman" w:cs="Times New Roman"/>
          <w:sz w:val="28"/>
          <w:szCs w:val="28"/>
          <w:lang w:val="kk-KZ"/>
        </w:rPr>
        <w:t xml:space="preserve"> </w:t>
      </w:r>
      <w:r w:rsidR="00915878" w:rsidRPr="00915878">
        <w:rPr>
          <w:rFonts w:ascii="Times New Roman" w:hAnsi="Times New Roman" w:cs="Times New Roman"/>
          <w:sz w:val="28"/>
          <w:szCs w:val="28"/>
          <w:lang w:val="kk-KZ"/>
        </w:rPr>
        <w:t>Осылайша, бухгалтерлік есепті жүргізу бойынша ере</w:t>
      </w:r>
      <w:r w:rsidR="00915878">
        <w:rPr>
          <w:rFonts w:ascii="Times New Roman" w:hAnsi="Times New Roman" w:cs="Times New Roman"/>
          <w:sz w:val="28"/>
          <w:szCs w:val="28"/>
          <w:lang w:val="kk-KZ"/>
        </w:rPr>
        <w:t>желер мен белгіленген талаптар бұзылм</w:t>
      </w:r>
      <w:r w:rsidR="00915878" w:rsidRPr="00915878">
        <w:rPr>
          <w:rFonts w:ascii="Times New Roman" w:hAnsi="Times New Roman" w:cs="Times New Roman"/>
          <w:sz w:val="28"/>
          <w:szCs w:val="28"/>
          <w:lang w:val="kk-KZ"/>
        </w:rPr>
        <w:t>ай, әрбі</w:t>
      </w:r>
      <w:r w:rsidR="00915878">
        <w:rPr>
          <w:rFonts w:ascii="Times New Roman" w:hAnsi="Times New Roman" w:cs="Times New Roman"/>
          <w:sz w:val="28"/>
          <w:szCs w:val="28"/>
          <w:lang w:val="kk-KZ"/>
        </w:rPr>
        <w:t>р есепті кезеңнің соңында 8410 «Жүкқұжат шығыстары»</w:t>
      </w:r>
      <w:r w:rsidR="00915878" w:rsidRPr="00915878">
        <w:rPr>
          <w:rFonts w:ascii="Times New Roman" w:hAnsi="Times New Roman" w:cs="Times New Roman"/>
          <w:sz w:val="28"/>
          <w:szCs w:val="28"/>
          <w:lang w:val="kk-KZ"/>
        </w:rPr>
        <w:t xml:space="preserve"> уақытша шотында сальдо</w:t>
      </w:r>
      <w:r w:rsidR="00915878">
        <w:rPr>
          <w:rFonts w:ascii="Times New Roman" w:hAnsi="Times New Roman" w:cs="Times New Roman"/>
          <w:sz w:val="28"/>
          <w:szCs w:val="28"/>
          <w:lang w:val="kk-KZ"/>
        </w:rPr>
        <w:t xml:space="preserve"> (қалдық)</w:t>
      </w:r>
      <w:r w:rsidR="00915878" w:rsidRPr="00915878">
        <w:rPr>
          <w:rFonts w:ascii="Times New Roman" w:hAnsi="Times New Roman" w:cs="Times New Roman"/>
          <w:sz w:val="28"/>
          <w:szCs w:val="28"/>
          <w:lang w:val="kk-KZ"/>
        </w:rPr>
        <w:t xml:space="preserve"> болмайды.</w:t>
      </w:r>
      <w:r w:rsidR="008170DE">
        <w:rPr>
          <w:rFonts w:ascii="Times New Roman" w:hAnsi="Times New Roman" w:cs="Times New Roman"/>
          <w:sz w:val="28"/>
          <w:szCs w:val="28"/>
          <w:lang w:val="kk-KZ"/>
        </w:rPr>
        <w:t xml:space="preserve"> </w:t>
      </w:r>
    </w:p>
    <w:p w:rsidR="00A459D2" w:rsidRDefault="00A459D2" w:rsidP="00A459D2">
      <w:pPr>
        <w:spacing w:after="0" w:line="240" w:lineRule="auto"/>
        <w:ind w:firstLine="567"/>
        <w:jc w:val="both"/>
        <w:rPr>
          <w:rFonts w:ascii="Times New Roman" w:hAnsi="Times New Roman" w:cs="Times New Roman"/>
          <w:sz w:val="28"/>
          <w:szCs w:val="28"/>
          <w:lang w:val="kk-KZ"/>
        </w:rPr>
      </w:pPr>
      <w:r w:rsidRPr="005A74D8">
        <w:rPr>
          <w:rFonts w:ascii="Times New Roman" w:hAnsi="Times New Roman" w:cs="Times New Roman"/>
          <w:sz w:val="28"/>
          <w:szCs w:val="28"/>
          <w:lang w:val="kk-KZ"/>
        </w:rPr>
        <w:t xml:space="preserve">«Тағамдық жұмыртқа бағыты бойынша өндірістік табындағы ересек тауықтар» секілді технологиялық топтың негізгі өнімі әртүрлі санаттағы тағам ретінде пайдалануға болатын жұмыртқалар болатыны жоғарыда айтылған. Тағамдық жұмыртқаның өзіндік құнын есептеуде қосалқы өнімдердің құны жұмсалған шығындардан шегерілетін әдістеме қолданылады, оны </w:t>
      </w:r>
      <w:r w:rsidRPr="00A459D2">
        <w:rPr>
          <w:rFonts w:ascii="Times New Roman" w:hAnsi="Times New Roman" w:cs="Times New Roman"/>
          <w:sz w:val="28"/>
          <w:szCs w:val="28"/>
          <w:lang w:val="kk-KZ"/>
        </w:rPr>
        <w:t>14</w:t>
      </w:r>
      <w:r w:rsidRPr="005A74D8">
        <w:rPr>
          <w:rFonts w:ascii="Times New Roman" w:hAnsi="Times New Roman" w:cs="Times New Roman"/>
          <w:sz w:val="28"/>
          <w:szCs w:val="28"/>
          <w:lang w:val="kk-KZ"/>
        </w:rPr>
        <w:t>-кестеден көруге болады. Мұндағы  есептеулер қарапайым, өндіріске жұмсалған тікелей шығындар, жанама шығындардың қосындысы жинақталып есептеледі,</w:t>
      </w:r>
      <w:r>
        <w:rPr>
          <w:rFonts w:ascii="Times New Roman" w:hAnsi="Times New Roman" w:cs="Times New Roman"/>
          <w:sz w:val="28"/>
          <w:szCs w:val="28"/>
          <w:lang w:val="kk-KZ"/>
        </w:rPr>
        <w:t xml:space="preserve"> одан қосалқы өнімдер құны шегеріледі,</w:t>
      </w:r>
      <w:r w:rsidRPr="005A74D8">
        <w:rPr>
          <w:rFonts w:ascii="Times New Roman" w:hAnsi="Times New Roman" w:cs="Times New Roman"/>
          <w:sz w:val="28"/>
          <w:szCs w:val="28"/>
          <w:lang w:val="kk-KZ"/>
        </w:rPr>
        <w:t xml:space="preserve"> сосын өндірілген жұмыртқалар санына бөлінеді. </w:t>
      </w:r>
    </w:p>
    <w:p w:rsidR="00A459D2" w:rsidRDefault="00A459D2" w:rsidP="00A459D2">
      <w:pPr>
        <w:spacing w:after="0" w:line="240" w:lineRule="auto"/>
        <w:jc w:val="both"/>
        <w:rPr>
          <w:rFonts w:ascii="Times New Roman" w:hAnsi="Times New Roman" w:cs="Times New Roman"/>
          <w:sz w:val="28"/>
          <w:szCs w:val="28"/>
          <w:lang w:val="kk-KZ"/>
        </w:rPr>
      </w:pPr>
    </w:p>
    <w:p w:rsidR="00A459D2" w:rsidRDefault="00A459D2" w:rsidP="00A459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14 – Тағамдық жұмыртқаның өзіндік құны</w:t>
      </w:r>
    </w:p>
    <w:p w:rsidR="00A459D2" w:rsidRPr="00A459D2" w:rsidRDefault="00A459D2" w:rsidP="00A459D2">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596"/>
        <w:gridCol w:w="4253"/>
        <w:gridCol w:w="1417"/>
        <w:gridCol w:w="2381"/>
      </w:tblGrid>
      <w:tr w:rsidR="00A459D2" w:rsidTr="00A459D2">
        <w:tc>
          <w:tcPr>
            <w:tcW w:w="596" w:type="dxa"/>
          </w:tcPr>
          <w:p w:rsidR="00A459D2" w:rsidRDefault="00A459D2" w:rsidP="00B30F7D">
            <w:pPr>
              <w:jc w:val="both"/>
              <w:rPr>
                <w:rFonts w:ascii="Times New Roman" w:hAnsi="Times New Roman" w:cs="Times New Roman"/>
                <w:lang w:val="kk-KZ"/>
              </w:rPr>
            </w:pPr>
          </w:p>
        </w:tc>
        <w:tc>
          <w:tcPr>
            <w:tcW w:w="4253" w:type="dxa"/>
          </w:tcPr>
          <w:p w:rsidR="00A459D2" w:rsidRDefault="00A459D2" w:rsidP="00B30F7D">
            <w:pPr>
              <w:jc w:val="both"/>
              <w:rPr>
                <w:rFonts w:ascii="Times New Roman" w:hAnsi="Times New Roman" w:cs="Times New Roman"/>
                <w:lang w:val="kk-KZ"/>
              </w:rPr>
            </w:pPr>
          </w:p>
        </w:tc>
        <w:tc>
          <w:tcPr>
            <w:tcW w:w="1417"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Өлшем бірлігі</w:t>
            </w:r>
          </w:p>
        </w:tc>
        <w:tc>
          <w:tcPr>
            <w:tcW w:w="2381"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 xml:space="preserve">Сомасы </w:t>
            </w:r>
          </w:p>
        </w:tc>
      </w:tr>
      <w:tr w:rsidR="00A459D2" w:rsidTr="00A459D2">
        <w:tc>
          <w:tcPr>
            <w:tcW w:w="596"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1</w:t>
            </w:r>
          </w:p>
        </w:tc>
        <w:tc>
          <w:tcPr>
            <w:tcW w:w="4253" w:type="dxa"/>
          </w:tcPr>
          <w:p w:rsidR="00A459D2" w:rsidRPr="00435878" w:rsidRDefault="00A459D2" w:rsidP="00B30F7D">
            <w:pPr>
              <w:jc w:val="both"/>
              <w:rPr>
                <w:rFonts w:ascii="Times New Roman" w:hAnsi="Times New Roman" w:cs="Times New Roman"/>
                <w:lang w:val="kk-KZ"/>
              </w:rPr>
            </w:pPr>
            <w:r>
              <w:rPr>
                <w:rFonts w:ascii="Times New Roman" w:hAnsi="Times New Roman" w:cs="Times New Roman"/>
                <w:lang w:val="kk-KZ"/>
              </w:rPr>
              <w:t xml:space="preserve">Негізгі өнім </w:t>
            </w:r>
          </w:p>
        </w:tc>
        <w:tc>
          <w:tcPr>
            <w:tcW w:w="1417" w:type="dxa"/>
          </w:tcPr>
          <w:p w:rsidR="00A459D2" w:rsidRPr="00435878" w:rsidRDefault="00A459D2" w:rsidP="00B30F7D">
            <w:pPr>
              <w:jc w:val="center"/>
              <w:rPr>
                <w:rFonts w:ascii="Times New Roman" w:hAnsi="Times New Roman" w:cs="Times New Roman"/>
                <w:lang w:val="kk-KZ"/>
              </w:rPr>
            </w:pPr>
            <w:r>
              <w:rPr>
                <w:rFonts w:ascii="Times New Roman" w:hAnsi="Times New Roman" w:cs="Times New Roman"/>
                <w:lang w:val="kk-KZ"/>
              </w:rPr>
              <w:t>мың дана</w:t>
            </w:r>
          </w:p>
        </w:tc>
        <w:tc>
          <w:tcPr>
            <w:tcW w:w="2381" w:type="dxa"/>
          </w:tcPr>
          <w:p w:rsidR="00A459D2" w:rsidRPr="00EB20D1" w:rsidRDefault="00EB20D1" w:rsidP="00B30F7D">
            <w:pPr>
              <w:jc w:val="center"/>
              <w:rPr>
                <w:rFonts w:ascii="Times New Roman" w:hAnsi="Times New Roman" w:cs="Times New Roman"/>
              </w:rPr>
            </w:pPr>
            <w:r>
              <w:rPr>
                <w:rFonts w:ascii="Times New Roman" w:hAnsi="Times New Roman" w:cs="Times New Roman"/>
              </w:rPr>
              <w:t xml:space="preserve">20 </w:t>
            </w:r>
            <w:r w:rsidR="004E0E0F">
              <w:rPr>
                <w:rFonts w:ascii="Times New Roman" w:hAnsi="Times New Roman" w:cs="Times New Roman"/>
              </w:rPr>
              <w:t>000</w:t>
            </w:r>
          </w:p>
        </w:tc>
      </w:tr>
      <w:tr w:rsidR="00A459D2" w:rsidTr="00A459D2">
        <w:tc>
          <w:tcPr>
            <w:tcW w:w="596" w:type="dxa"/>
          </w:tcPr>
          <w:p w:rsidR="00A459D2" w:rsidRPr="00435878" w:rsidRDefault="00A459D2" w:rsidP="00B30F7D">
            <w:pPr>
              <w:jc w:val="center"/>
              <w:rPr>
                <w:rFonts w:ascii="Times New Roman" w:hAnsi="Times New Roman" w:cs="Times New Roman"/>
              </w:rPr>
            </w:pPr>
            <w:r>
              <w:rPr>
                <w:rFonts w:ascii="Times New Roman" w:hAnsi="Times New Roman" w:cs="Times New Roman"/>
              </w:rPr>
              <w:t>2</w:t>
            </w:r>
          </w:p>
        </w:tc>
        <w:tc>
          <w:tcPr>
            <w:tcW w:w="4253" w:type="dxa"/>
          </w:tcPr>
          <w:p w:rsidR="00A459D2" w:rsidRPr="00AC66C8" w:rsidRDefault="00A459D2" w:rsidP="004E0E0F">
            <w:pPr>
              <w:jc w:val="both"/>
              <w:rPr>
                <w:rFonts w:ascii="Times New Roman" w:hAnsi="Times New Roman" w:cs="Times New Roman"/>
              </w:rPr>
            </w:pPr>
            <w:r>
              <w:rPr>
                <w:rFonts w:ascii="Times New Roman" w:hAnsi="Times New Roman" w:cs="Times New Roman"/>
                <w:lang w:val="kk-KZ"/>
              </w:rPr>
              <w:t xml:space="preserve">Қосалқы жанама өнім </w:t>
            </w:r>
          </w:p>
        </w:tc>
        <w:tc>
          <w:tcPr>
            <w:tcW w:w="1417"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мың теңге</w:t>
            </w:r>
          </w:p>
        </w:tc>
        <w:tc>
          <w:tcPr>
            <w:tcW w:w="2381" w:type="dxa"/>
          </w:tcPr>
          <w:p w:rsidR="00A459D2" w:rsidRDefault="004E0E0F" w:rsidP="00B30F7D">
            <w:pPr>
              <w:jc w:val="center"/>
              <w:rPr>
                <w:rFonts w:ascii="Times New Roman" w:hAnsi="Times New Roman" w:cs="Times New Roman"/>
                <w:lang w:val="kk-KZ"/>
              </w:rPr>
            </w:pPr>
            <w:r>
              <w:rPr>
                <w:rFonts w:ascii="Times New Roman" w:hAnsi="Times New Roman" w:cs="Times New Roman"/>
                <w:lang w:val="kk-KZ"/>
              </w:rPr>
              <w:t>55 440</w:t>
            </w:r>
          </w:p>
        </w:tc>
      </w:tr>
      <w:tr w:rsidR="00A459D2" w:rsidTr="00A459D2">
        <w:tc>
          <w:tcPr>
            <w:tcW w:w="596"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3</w:t>
            </w:r>
          </w:p>
        </w:tc>
        <w:tc>
          <w:tcPr>
            <w:tcW w:w="4253" w:type="dxa"/>
          </w:tcPr>
          <w:p w:rsidR="00A459D2" w:rsidRPr="004E0E0F" w:rsidRDefault="00A459D2" w:rsidP="00B30F7D">
            <w:pPr>
              <w:jc w:val="both"/>
              <w:rPr>
                <w:rFonts w:ascii="Times New Roman" w:hAnsi="Times New Roman" w:cs="Times New Roman"/>
                <w:lang w:val="kk-KZ"/>
              </w:rPr>
            </w:pPr>
            <w:r>
              <w:rPr>
                <w:rFonts w:ascii="Times New Roman" w:hAnsi="Times New Roman" w:cs="Times New Roman"/>
                <w:lang w:val="kk-KZ"/>
              </w:rPr>
              <w:t>Өндірістік шығындар</w:t>
            </w:r>
            <w:r w:rsidR="004E0E0F">
              <w:rPr>
                <w:rFonts w:ascii="Times New Roman" w:hAnsi="Times New Roman" w:cs="Times New Roman"/>
                <w:lang w:val="kk-KZ"/>
              </w:rPr>
              <w:t xml:space="preserve"> барлығы</w:t>
            </w:r>
          </w:p>
        </w:tc>
        <w:tc>
          <w:tcPr>
            <w:tcW w:w="1417"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мың теңге</w:t>
            </w:r>
          </w:p>
        </w:tc>
        <w:tc>
          <w:tcPr>
            <w:tcW w:w="2381" w:type="dxa"/>
          </w:tcPr>
          <w:p w:rsidR="00A459D2" w:rsidRDefault="004E0E0F" w:rsidP="00B30F7D">
            <w:pPr>
              <w:jc w:val="center"/>
              <w:rPr>
                <w:rFonts w:ascii="Times New Roman" w:hAnsi="Times New Roman" w:cs="Times New Roman"/>
                <w:lang w:val="kk-KZ"/>
              </w:rPr>
            </w:pPr>
            <w:r>
              <w:rPr>
                <w:rFonts w:ascii="Times New Roman" w:hAnsi="Times New Roman" w:cs="Times New Roman"/>
                <w:lang w:val="kk-KZ"/>
              </w:rPr>
              <w:t>800 000</w:t>
            </w:r>
          </w:p>
        </w:tc>
      </w:tr>
      <w:tr w:rsidR="00A459D2" w:rsidTr="00A459D2">
        <w:tc>
          <w:tcPr>
            <w:tcW w:w="596"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4</w:t>
            </w:r>
          </w:p>
        </w:tc>
        <w:tc>
          <w:tcPr>
            <w:tcW w:w="4253" w:type="dxa"/>
          </w:tcPr>
          <w:p w:rsidR="00A459D2" w:rsidRDefault="00A459D2" w:rsidP="004E0E0F">
            <w:pPr>
              <w:jc w:val="both"/>
              <w:rPr>
                <w:rFonts w:ascii="Times New Roman" w:hAnsi="Times New Roman" w:cs="Times New Roman"/>
                <w:lang w:val="kk-KZ"/>
              </w:rPr>
            </w:pPr>
            <w:r>
              <w:rPr>
                <w:rFonts w:ascii="Times New Roman" w:hAnsi="Times New Roman" w:cs="Times New Roman"/>
                <w:lang w:val="kk-KZ"/>
              </w:rPr>
              <w:t xml:space="preserve">Тікелей шығындар </w:t>
            </w:r>
          </w:p>
        </w:tc>
        <w:tc>
          <w:tcPr>
            <w:tcW w:w="1417"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мың теңге</w:t>
            </w:r>
          </w:p>
        </w:tc>
        <w:tc>
          <w:tcPr>
            <w:tcW w:w="2381" w:type="dxa"/>
          </w:tcPr>
          <w:p w:rsidR="00A459D2" w:rsidRDefault="004E0E0F" w:rsidP="00B30F7D">
            <w:pPr>
              <w:jc w:val="center"/>
              <w:rPr>
                <w:rFonts w:ascii="Times New Roman" w:hAnsi="Times New Roman" w:cs="Times New Roman"/>
                <w:lang w:val="kk-KZ"/>
              </w:rPr>
            </w:pPr>
            <w:r>
              <w:rPr>
                <w:rFonts w:ascii="Times New Roman" w:hAnsi="Times New Roman" w:cs="Times New Roman"/>
                <w:lang w:val="kk-KZ"/>
              </w:rPr>
              <w:t xml:space="preserve">512 000 </w:t>
            </w:r>
          </w:p>
        </w:tc>
      </w:tr>
      <w:tr w:rsidR="00A459D2" w:rsidTr="00A459D2">
        <w:tc>
          <w:tcPr>
            <w:tcW w:w="596"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5</w:t>
            </w:r>
          </w:p>
        </w:tc>
        <w:tc>
          <w:tcPr>
            <w:tcW w:w="4253" w:type="dxa"/>
          </w:tcPr>
          <w:p w:rsidR="00A459D2" w:rsidRDefault="00A459D2" w:rsidP="004E0E0F">
            <w:pPr>
              <w:jc w:val="both"/>
              <w:rPr>
                <w:rFonts w:ascii="Times New Roman" w:hAnsi="Times New Roman" w:cs="Times New Roman"/>
                <w:lang w:val="kk-KZ"/>
              </w:rPr>
            </w:pPr>
            <w:r>
              <w:rPr>
                <w:rFonts w:ascii="Times New Roman" w:hAnsi="Times New Roman" w:cs="Times New Roman"/>
                <w:lang w:val="kk-KZ"/>
              </w:rPr>
              <w:t xml:space="preserve">Жанама шығындар </w:t>
            </w:r>
          </w:p>
        </w:tc>
        <w:tc>
          <w:tcPr>
            <w:tcW w:w="1417"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мың теңге</w:t>
            </w:r>
          </w:p>
        </w:tc>
        <w:tc>
          <w:tcPr>
            <w:tcW w:w="2381" w:type="dxa"/>
          </w:tcPr>
          <w:p w:rsidR="00A459D2" w:rsidRDefault="004E0E0F" w:rsidP="00B30F7D">
            <w:pPr>
              <w:jc w:val="center"/>
              <w:rPr>
                <w:rFonts w:ascii="Times New Roman" w:hAnsi="Times New Roman" w:cs="Times New Roman"/>
                <w:lang w:val="kk-KZ"/>
              </w:rPr>
            </w:pPr>
            <w:r>
              <w:rPr>
                <w:rFonts w:ascii="Times New Roman" w:hAnsi="Times New Roman" w:cs="Times New Roman"/>
                <w:lang w:val="kk-KZ"/>
              </w:rPr>
              <w:t xml:space="preserve">288 000 </w:t>
            </w:r>
          </w:p>
        </w:tc>
      </w:tr>
      <w:tr w:rsidR="00A459D2" w:rsidTr="00A459D2">
        <w:tc>
          <w:tcPr>
            <w:tcW w:w="596"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6</w:t>
            </w:r>
          </w:p>
        </w:tc>
        <w:tc>
          <w:tcPr>
            <w:tcW w:w="4253" w:type="dxa"/>
          </w:tcPr>
          <w:p w:rsidR="00A459D2" w:rsidRPr="00B91681" w:rsidRDefault="00A459D2" w:rsidP="00B30F7D">
            <w:pPr>
              <w:jc w:val="both"/>
              <w:rPr>
                <w:rFonts w:ascii="Times New Roman" w:hAnsi="Times New Roman" w:cs="Times New Roman"/>
                <w:lang w:val="kk-KZ"/>
              </w:rPr>
            </w:pPr>
            <w:r>
              <w:rPr>
                <w:rFonts w:ascii="Times New Roman" w:hAnsi="Times New Roman" w:cs="Times New Roman"/>
                <w:lang w:val="kk-KZ"/>
              </w:rPr>
              <w:t>Бір ондық жұмыртқа өзіндік құны</w:t>
            </w:r>
          </w:p>
        </w:tc>
        <w:tc>
          <w:tcPr>
            <w:tcW w:w="1417" w:type="dxa"/>
          </w:tcPr>
          <w:p w:rsidR="00A459D2" w:rsidRDefault="00A459D2" w:rsidP="00B30F7D">
            <w:pPr>
              <w:jc w:val="center"/>
              <w:rPr>
                <w:rFonts w:ascii="Times New Roman" w:hAnsi="Times New Roman" w:cs="Times New Roman"/>
                <w:lang w:val="kk-KZ"/>
              </w:rPr>
            </w:pPr>
            <w:r>
              <w:rPr>
                <w:rFonts w:ascii="Times New Roman" w:hAnsi="Times New Roman" w:cs="Times New Roman"/>
                <w:lang w:val="kk-KZ"/>
              </w:rPr>
              <w:t>теңге</w:t>
            </w:r>
          </w:p>
        </w:tc>
        <w:tc>
          <w:tcPr>
            <w:tcW w:w="2381" w:type="dxa"/>
          </w:tcPr>
          <w:p w:rsidR="00A459D2" w:rsidRDefault="004E0E0F" w:rsidP="00B30F7D">
            <w:pPr>
              <w:jc w:val="center"/>
              <w:rPr>
                <w:rFonts w:ascii="Times New Roman" w:hAnsi="Times New Roman" w:cs="Times New Roman"/>
                <w:lang w:val="kk-KZ"/>
              </w:rPr>
            </w:pPr>
            <w:r>
              <w:rPr>
                <w:rFonts w:ascii="Times New Roman" w:hAnsi="Times New Roman" w:cs="Times New Roman"/>
                <w:lang w:val="kk-KZ"/>
              </w:rPr>
              <w:t>372,28</w:t>
            </w:r>
          </w:p>
        </w:tc>
      </w:tr>
      <w:tr w:rsidR="00C97BFD" w:rsidTr="00B30F7D">
        <w:tc>
          <w:tcPr>
            <w:tcW w:w="8647" w:type="dxa"/>
            <w:gridSpan w:val="4"/>
          </w:tcPr>
          <w:p w:rsidR="00C97BFD" w:rsidRDefault="004E0E0F" w:rsidP="004E0E0F">
            <w:pPr>
              <w:rPr>
                <w:rFonts w:ascii="Times New Roman" w:hAnsi="Times New Roman" w:cs="Times New Roman"/>
                <w:lang w:val="kk-KZ"/>
              </w:rPr>
            </w:pPr>
            <w:r>
              <w:rPr>
                <w:rFonts w:ascii="Times New Roman" w:hAnsi="Times New Roman" w:cs="Times New Roman"/>
                <w:lang w:val="kk-KZ"/>
              </w:rPr>
              <w:t>Ескерту – Шартты сандар негізінде автормен әзірленген</w:t>
            </w:r>
          </w:p>
        </w:tc>
      </w:tr>
    </w:tbl>
    <w:p w:rsidR="00A459D2" w:rsidRDefault="00A459D2" w:rsidP="00A459D2">
      <w:pPr>
        <w:spacing w:after="0" w:line="240" w:lineRule="auto"/>
        <w:ind w:firstLine="567"/>
        <w:jc w:val="both"/>
        <w:rPr>
          <w:rFonts w:ascii="Times New Roman" w:hAnsi="Times New Roman" w:cs="Times New Roman"/>
          <w:sz w:val="28"/>
          <w:szCs w:val="28"/>
          <w:lang w:val="kk-KZ"/>
        </w:rPr>
      </w:pPr>
    </w:p>
    <w:p w:rsidR="00A459D2" w:rsidRDefault="00A459D2" w:rsidP="00A459D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құс еті бағытындағы субъектілерде ӨӨҚ-н есептеу эксперимент ретінде ұсынылған модель бойынша шартты сандармен берілген есептемесі  </w:t>
      </w:r>
      <w:r w:rsidR="00F4005A">
        <w:rPr>
          <w:rFonts w:ascii="Times New Roman" w:hAnsi="Times New Roman" w:cs="Times New Roman"/>
          <w:sz w:val="28"/>
          <w:szCs w:val="28"/>
          <w:lang w:val="kk-KZ"/>
        </w:rPr>
        <w:t>Г және Ғ</w:t>
      </w:r>
      <w:r w:rsidRPr="005A74D8">
        <w:rPr>
          <w:rFonts w:ascii="Times New Roman" w:hAnsi="Times New Roman" w:cs="Times New Roman"/>
          <w:sz w:val="28"/>
          <w:szCs w:val="28"/>
          <w:lang w:val="kk-KZ"/>
        </w:rPr>
        <w:t>-</w:t>
      </w:r>
      <w:r w:rsidR="009F69F9">
        <w:rPr>
          <w:rFonts w:ascii="Times New Roman" w:hAnsi="Times New Roman" w:cs="Times New Roman"/>
          <w:sz w:val="28"/>
          <w:szCs w:val="28"/>
          <w:lang w:val="kk-KZ"/>
        </w:rPr>
        <w:t xml:space="preserve">қосымшаларында </w:t>
      </w:r>
      <w:r>
        <w:rPr>
          <w:rFonts w:ascii="Times New Roman" w:hAnsi="Times New Roman" w:cs="Times New Roman"/>
          <w:sz w:val="28"/>
          <w:szCs w:val="28"/>
          <w:lang w:val="kk-KZ"/>
        </w:rPr>
        <w:t>беріледі. Бұл есептемеде тек салқындатылған бройлер етіне (ұшасына), нақтырақ айтқанда бір кг</w:t>
      </w:r>
      <w:r w:rsidRPr="00AB09A1">
        <w:rPr>
          <w:rFonts w:ascii="Times New Roman" w:hAnsi="Times New Roman" w:cs="Times New Roman"/>
          <w:sz w:val="28"/>
          <w:szCs w:val="28"/>
          <w:lang w:val="kk-KZ"/>
        </w:rPr>
        <w:t xml:space="preserve"> бойынша </w:t>
      </w:r>
      <w:r>
        <w:rPr>
          <w:rFonts w:ascii="Times New Roman" w:hAnsi="Times New Roman" w:cs="Times New Roman"/>
          <w:sz w:val="28"/>
          <w:szCs w:val="28"/>
          <w:lang w:val="kk-KZ"/>
        </w:rPr>
        <w:t xml:space="preserve">ӨӨҚ көрсетілген. </w:t>
      </w:r>
      <w:r w:rsidRPr="005A74D8">
        <w:rPr>
          <w:rFonts w:ascii="Times New Roman" w:hAnsi="Times New Roman" w:cs="Times New Roman"/>
          <w:sz w:val="28"/>
          <w:szCs w:val="28"/>
          <w:lang w:val="kk-KZ"/>
        </w:rPr>
        <w:t xml:space="preserve"> </w:t>
      </w:r>
    </w:p>
    <w:p w:rsidR="00853B67" w:rsidRPr="00CA3C78" w:rsidRDefault="007646E6" w:rsidP="00853B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Бухгалтерлік есептегі бақылау және ақпараттық функцияларының маңыздылығы айтарлықтай артқанын </w:t>
      </w:r>
      <w:r w:rsidRPr="007646E6">
        <w:rPr>
          <w:rFonts w:ascii="Times New Roman" w:hAnsi="Times New Roman" w:cs="Times New Roman"/>
          <w:sz w:val="28"/>
          <w:szCs w:val="28"/>
          <w:lang w:val="kk-KZ"/>
        </w:rPr>
        <w:t>А.К. Ержанов, К.Т. Тайгашинова</w:t>
      </w:r>
      <w:r>
        <w:rPr>
          <w:rFonts w:ascii="Times New Roman" w:hAnsi="Times New Roman" w:cs="Times New Roman"/>
          <w:sz w:val="28"/>
          <w:szCs w:val="28"/>
          <w:lang w:val="kk-KZ"/>
        </w:rPr>
        <w:t xml:space="preserve"> да өз монографиясында атап өткен </w:t>
      </w:r>
      <w:r w:rsidR="00981064" w:rsidRPr="00472932">
        <w:rPr>
          <w:rFonts w:ascii="Times New Roman" w:hAnsi="Times New Roman" w:cs="Times New Roman"/>
          <w:sz w:val="28"/>
          <w:szCs w:val="28"/>
          <w:lang w:val="kk-KZ"/>
        </w:rPr>
        <w:t>[128</w:t>
      </w:r>
      <w:r w:rsidRPr="0047293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53B67" w:rsidRPr="00AD46AC">
        <w:rPr>
          <w:rFonts w:ascii="Times New Roman" w:hAnsi="Times New Roman" w:cs="Times New Roman"/>
          <w:sz w:val="28"/>
          <w:szCs w:val="28"/>
          <w:lang w:val="kk-KZ"/>
        </w:rPr>
        <w:t xml:space="preserve">Ұсынылып отырған модель «дереу </w:t>
      </w:r>
      <w:r w:rsidR="00853B67">
        <w:rPr>
          <w:rFonts w:ascii="Times New Roman" w:hAnsi="Times New Roman" w:cs="Times New Roman"/>
          <w:sz w:val="28"/>
          <w:szCs w:val="28"/>
          <w:lang w:val="kk-KZ"/>
        </w:rPr>
        <w:t>ұсыну</w:t>
      </w:r>
      <w:r w:rsidR="00853B67" w:rsidRPr="00AD46AC">
        <w:rPr>
          <w:rFonts w:ascii="Times New Roman" w:hAnsi="Times New Roman" w:cs="Times New Roman"/>
          <w:sz w:val="28"/>
          <w:szCs w:val="28"/>
          <w:lang w:val="kk-KZ"/>
        </w:rPr>
        <w:t>» жағдайында кәсіпорынның шаруашылық қызметінің шеккен шығыстары мен орын алған фактілері туралы ақпарат алуға, сондай-ақ</w:t>
      </w:r>
      <w:r w:rsidR="00853B67">
        <w:rPr>
          <w:rFonts w:ascii="Times New Roman" w:hAnsi="Times New Roman" w:cs="Times New Roman"/>
          <w:sz w:val="28"/>
          <w:szCs w:val="28"/>
          <w:lang w:val="kk-KZ"/>
        </w:rPr>
        <w:t xml:space="preserve"> </w:t>
      </w:r>
      <w:r w:rsidR="00853B67" w:rsidRPr="00CA3C78">
        <w:rPr>
          <w:rFonts w:ascii="Times New Roman" w:hAnsi="Times New Roman" w:cs="Times New Roman"/>
          <w:sz w:val="28"/>
          <w:szCs w:val="28"/>
          <w:lang w:val="kk-KZ"/>
        </w:rPr>
        <w:t>б</w:t>
      </w:r>
      <w:r w:rsidR="00853B67">
        <w:rPr>
          <w:rFonts w:ascii="Times New Roman" w:hAnsi="Times New Roman" w:cs="Times New Roman"/>
          <w:sz w:val="28"/>
          <w:szCs w:val="28"/>
          <w:lang w:val="kk-KZ"/>
        </w:rPr>
        <w:t xml:space="preserve">олашақта қай бағдармен жұмыс істеуін айқындауға </w:t>
      </w:r>
      <w:r w:rsidR="00853B67" w:rsidRPr="00CA3C78">
        <w:rPr>
          <w:rFonts w:ascii="Times New Roman" w:hAnsi="Times New Roman" w:cs="Times New Roman"/>
          <w:sz w:val="28"/>
          <w:szCs w:val="28"/>
          <w:lang w:val="kk-KZ"/>
        </w:rPr>
        <w:t>мүмкіндік береді</w:t>
      </w:r>
      <w:r w:rsidR="00853B67">
        <w:rPr>
          <w:rFonts w:ascii="Times New Roman" w:hAnsi="Times New Roman" w:cs="Times New Roman"/>
          <w:sz w:val="28"/>
          <w:szCs w:val="28"/>
          <w:lang w:val="kk-KZ"/>
        </w:rPr>
        <w:t xml:space="preserve">. </w:t>
      </w:r>
      <w:r w:rsidR="00853B67" w:rsidRPr="00AD46AC">
        <w:rPr>
          <w:rFonts w:ascii="Times New Roman" w:hAnsi="Times New Roman" w:cs="Times New Roman"/>
          <w:sz w:val="28"/>
          <w:szCs w:val="28"/>
          <w:lang w:val="kk-KZ"/>
        </w:rPr>
        <w:t xml:space="preserve">Құс шаруашылығы субъектілерінің көптеген басшылары одан әрі жұмыс істеудің болашақ параметрлеріне алаңдайды, осыған байланысты </w:t>
      </w:r>
      <w:r w:rsidR="00853B67">
        <w:rPr>
          <w:rFonts w:ascii="Times New Roman" w:hAnsi="Times New Roman" w:cs="Times New Roman"/>
          <w:sz w:val="28"/>
          <w:szCs w:val="28"/>
          <w:lang w:val="kk-KZ"/>
        </w:rPr>
        <w:t>тиімді бизнес сегменттерін анықтауда</w:t>
      </w:r>
      <w:r w:rsidR="00853B67" w:rsidRPr="00AD46AC">
        <w:rPr>
          <w:rFonts w:ascii="Times New Roman" w:hAnsi="Times New Roman" w:cs="Times New Roman"/>
          <w:sz w:val="28"/>
          <w:szCs w:val="28"/>
          <w:lang w:val="kk-KZ"/>
        </w:rPr>
        <w:t xml:space="preserve"> оларға тиісті мәліметтер мен ақпарат қажет.</w:t>
      </w:r>
    </w:p>
    <w:p w:rsidR="00FB7FFC" w:rsidRDefault="00FB7FFC" w:rsidP="00FB7FFC">
      <w:pPr>
        <w:spacing w:after="0" w:line="240" w:lineRule="auto"/>
        <w:ind w:firstLine="567"/>
        <w:jc w:val="both"/>
        <w:rPr>
          <w:rFonts w:ascii="Times New Roman" w:hAnsi="Times New Roman" w:cs="Times New Roman"/>
          <w:sz w:val="28"/>
          <w:szCs w:val="28"/>
          <w:lang w:val="kk-KZ"/>
        </w:rPr>
      </w:pPr>
      <w:r w:rsidRPr="00E404A2">
        <w:rPr>
          <w:rFonts w:ascii="Times New Roman" w:hAnsi="Times New Roman" w:cs="Times New Roman"/>
          <w:sz w:val="28"/>
          <w:szCs w:val="28"/>
          <w:lang w:val="kk-KZ"/>
        </w:rPr>
        <w:t>Жоғарыда айтылғанд</w:t>
      </w:r>
      <w:r w:rsidR="00B54393">
        <w:rPr>
          <w:rFonts w:ascii="Times New Roman" w:hAnsi="Times New Roman" w:cs="Times New Roman"/>
          <w:sz w:val="28"/>
          <w:szCs w:val="28"/>
          <w:lang w:val="kk-KZ"/>
        </w:rPr>
        <w:t>ардан көрініп тұрғандай, ұсынылаты</w:t>
      </w:r>
      <w:r w:rsidRPr="00E404A2">
        <w:rPr>
          <w:rFonts w:ascii="Times New Roman" w:hAnsi="Times New Roman" w:cs="Times New Roman"/>
          <w:sz w:val="28"/>
          <w:szCs w:val="28"/>
          <w:lang w:val="kk-KZ"/>
        </w:rPr>
        <w:t xml:space="preserve">н калькуляциялау моделі шығындар есебінің екі жүйесінің </w:t>
      </w:r>
      <w:r w:rsidR="00B54393" w:rsidRPr="0058299A">
        <w:rPr>
          <w:rFonts w:ascii="Times New Roman" w:hAnsi="Times New Roman" w:cs="Times New Roman"/>
          <w:sz w:val="28"/>
          <w:szCs w:val="28"/>
          <w:lang w:val="kk-KZ"/>
        </w:rPr>
        <w:t>үйлесімі</w:t>
      </w:r>
      <w:r w:rsidRPr="0058299A">
        <w:rPr>
          <w:rFonts w:ascii="Times New Roman" w:hAnsi="Times New Roman" w:cs="Times New Roman"/>
          <w:sz w:val="28"/>
          <w:szCs w:val="28"/>
          <w:lang w:val="kk-KZ"/>
        </w:rPr>
        <w:t xml:space="preserve"> </w:t>
      </w:r>
      <w:r w:rsidRPr="00E404A2">
        <w:rPr>
          <w:rFonts w:ascii="Times New Roman" w:hAnsi="Times New Roman" w:cs="Times New Roman"/>
          <w:sz w:val="28"/>
          <w:szCs w:val="28"/>
          <w:lang w:val="kk-KZ"/>
        </w:rPr>
        <w:t xml:space="preserve">ғана емес, құс </w:t>
      </w:r>
      <w:r>
        <w:rPr>
          <w:rFonts w:ascii="Times New Roman" w:hAnsi="Times New Roman" w:cs="Times New Roman"/>
          <w:sz w:val="28"/>
          <w:szCs w:val="28"/>
          <w:lang w:val="kk-KZ"/>
        </w:rPr>
        <w:t xml:space="preserve">өсірудегі </w:t>
      </w:r>
      <w:r w:rsidRPr="00E404A2">
        <w:rPr>
          <w:rFonts w:ascii="Times New Roman" w:hAnsi="Times New Roman" w:cs="Times New Roman"/>
          <w:sz w:val="28"/>
          <w:szCs w:val="28"/>
          <w:lang w:val="kk-KZ"/>
        </w:rPr>
        <w:t>есеп тәжірибесін ұйымдастырушылық және әдістемелік қайта құрылымдау болып табылады.</w:t>
      </w:r>
    </w:p>
    <w:p w:rsidR="007646E6" w:rsidRDefault="007646E6" w:rsidP="00766327">
      <w:pPr>
        <w:spacing w:after="0" w:line="240" w:lineRule="auto"/>
        <w:ind w:firstLine="567"/>
        <w:jc w:val="both"/>
        <w:rPr>
          <w:rFonts w:ascii="Times New Roman" w:hAnsi="Times New Roman" w:cs="Times New Roman"/>
          <w:b/>
          <w:sz w:val="28"/>
          <w:szCs w:val="28"/>
          <w:lang w:val="kk-KZ"/>
        </w:rPr>
      </w:pPr>
    </w:p>
    <w:p w:rsidR="005D545B" w:rsidRDefault="00766327" w:rsidP="00766327">
      <w:pPr>
        <w:spacing w:after="0" w:line="240" w:lineRule="auto"/>
        <w:ind w:firstLine="567"/>
        <w:jc w:val="both"/>
        <w:rPr>
          <w:rFonts w:ascii="Times New Roman" w:hAnsi="Times New Roman" w:cs="Times New Roman"/>
          <w:b/>
          <w:sz w:val="28"/>
          <w:szCs w:val="28"/>
          <w:lang w:val="kk-KZ"/>
        </w:rPr>
      </w:pPr>
      <w:r w:rsidRPr="00381BC2">
        <w:rPr>
          <w:rFonts w:ascii="Times New Roman" w:hAnsi="Times New Roman" w:cs="Times New Roman"/>
          <w:b/>
          <w:sz w:val="28"/>
          <w:szCs w:val="28"/>
          <w:lang w:val="kk-KZ"/>
        </w:rPr>
        <w:t>2-б</w:t>
      </w:r>
      <w:r>
        <w:rPr>
          <w:rFonts w:ascii="Times New Roman" w:hAnsi="Times New Roman" w:cs="Times New Roman"/>
          <w:b/>
          <w:sz w:val="28"/>
          <w:szCs w:val="28"/>
          <w:lang w:val="kk-KZ"/>
        </w:rPr>
        <w:t xml:space="preserve">өлім бойынша тұжырымдама </w:t>
      </w:r>
    </w:p>
    <w:p w:rsidR="00766327" w:rsidRDefault="00766327" w:rsidP="00766327">
      <w:pPr>
        <w:spacing w:after="0" w:line="240" w:lineRule="auto"/>
        <w:ind w:firstLine="567"/>
        <w:jc w:val="both"/>
        <w:rPr>
          <w:rFonts w:ascii="Times New Roman" w:hAnsi="Times New Roman" w:cs="Times New Roman"/>
          <w:sz w:val="28"/>
          <w:szCs w:val="28"/>
          <w:lang w:val="kk-KZ"/>
        </w:rPr>
      </w:pPr>
      <w:r w:rsidRPr="008427B9">
        <w:rPr>
          <w:rFonts w:ascii="Times New Roman" w:hAnsi="Times New Roman" w:cs="Times New Roman"/>
          <w:sz w:val="28"/>
          <w:szCs w:val="28"/>
          <w:lang w:val="kk-KZ"/>
        </w:rPr>
        <w:t>Бұл бөлімде</w:t>
      </w:r>
      <w:r>
        <w:rPr>
          <w:rFonts w:ascii="Times New Roman" w:hAnsi="Times New Roman" w:cs="Times New Roman"/>
          <w:sz w:val="28"/>
          <w:szCs w:val="28"/>
          <w:lang w:val="kk-KZ"/>
        </w:rPr>
        <w:t>, біріншіден, құс шаруашылығының негізгі екі бағыты –</w:t>
      </w:r>
      <w:r w:rsidRPr="008427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бройлер </w:t>
      </w:r>
      <w:r w:rsidRPr="008427B9">
        <w:rPr>
          <w:rFonts w:ascii="Times New Roman" w:hAnsi="Times New Roman" w:cs="Times New Roman"/>
          <w:sz w:val="28"/>
          <w:szCs w:val="28"/>
          <w:lang w:val="kk-KZ"/>
        </w:rPr>
        <w:t>ет</w:t>
      </w:r>
      <w:r>
        <w:rPr>
          <w:rFonts w:ascii="Times New Roman" w:hAnsi="Times New Roman" w:cs="Times New Roman"/>
          <w:sz w:val="28"/>
          <w:szCs w:val="28"/>
          <w:lang w:val="kk-KZ"/>
        </w:rPr>
        <w:t>і мен тағамдық жұмыртқа өндіруші субъектілердің өндірісіндегі өзіндік ерекшеліктер жан</w:t>
      </w:r>
      <w:r w:rsidRPr="00B4501B">
        <w:rPr>
          <w:rFonts w:ascii="Times New Roman" w:hAnsi="Times New Roman" w:cs="Times New Roman"/>
          <w:sz w:val="28"/>
          <w:szCs w:val="28"/>
          <w:lang w:val="kk-KZ"/>
        </w:rPr>
        <w:t>-</w:t>
      </w:r>
      <w:r w:rsidR="005029C0">
        <w:rPr>
          <w:rFonts w:ascii="Times New Roman" w:hAnsi="Times New Roman" w:cs="Times New Roman"/>
          <w:sz w:val="28"/>
          <w:szCs w:val="28"/>
          <w:lang w:val="kk-KZ"/>
        </w:rPr>
        <w:t>жақты қарастырыл</w:t>
      </w:r>
      <w:r>
        <w:rPr>
          <w:rFonts w:ascii="Times New Roman" w:hAnsi="Times New Roman" w:cs="Times New Roman"/>
          <w:sz w:val="28"/>
          <w:szCs w:val="28"/>
          <w:lang w:val="kk-KZ"/>
        </w:rPr>
        <w:t>ды.</w:t>
      </w:r>
    </w:p>
    <w:p w:rsidR="00766327" w:rsidRPr="00381BC2" w:rsidRDefault="00766327" w:rsidP="0076632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 тағамдық, инкубациялық жұмыртқа және бройлер тауық етін өндіретін, әрі өңдейтін кешенді циклдары бар</w:t>
      </w:r>
      <w:r w:rsidRPr="000773A2">
        <w:rPr>
          <w:rFonts w:ascii="Times New Roman" w:hAnsi="Times New Roman" w:cs="Times New Roman"/>
          <w:sz w:val="28"/>
          <w:szCs w:val="28"/>
          <w:lang w:val="kk-KZ"/>
        </w:rPr>
        <w:t xml:space="preserve"> құс </w:t>
      </w:r>
      <w:r>
        <w:rPr>
          <w:rFonts w:ascii="Times New Roman" w:hAnsi="Times New Roman" w:cs="Times New Roman"/>
          <w:sz w:val="28"/>
          <w:szCs w:val="28"/>
          <w:lang w:val="kk-KZ"/>
        </w:rPr>
        <w:t>шаруашылығы кәсіпорындарына өндірістік функцияларына негізделген</w:t>
      </w:r>
      <w:r w:rsidRPr="000773A2">
        <w:rPr>
          <w:rFonts w:ascii="Times New Roman" w:hAnsi="Times New Roman" w:cs="Times New Roman"/>
          <w:sz w:val="28"/>
          <w:szCs w:val="28"/>
          <w:lang w:val="kk-KZ"/>
        </w:rPr>
        <w:t xml:space="preserve"> жауапкершіл</w:t>
      </w:r>
      <w:r>
        <w:rPr>
          <w:rFonts w:ascii="Times New Roman" w:hAnsi="Times New Roman" w:cs="Times New Roman"/>
          <w:sz w:val="28"/>
          <w:szCs w:val="28"/>
          <w:lang w:val="kk-KZ"/>
        </w:rPr>
        <w:t>ік орталықтар жіктемесі  ұсыныл</w:t>
      </w:r>
      <w:r w:rsidRPr="000773A2">
        <w:rPr>
          <w:rFonts w:ascii="Times New Roman" w:hAnsi="Times New Roman" w:cs="Times New Roman"/>
          <w:sz w:val="28"/>
          <w:szCs w:val="28"/>
          <w:lang w:val="kk-KZ"/>
        </w:rPr>
        <w:t>ды</w:t>
      </w:r>
      <w:r>
        <w:rPr>
          <w:rFonts w:ascii="Times New Roman" w:hAnsi="Times New Roman" w:cs="Times New Roman"/>
          <w:sz w:val="28"/>
          <w:szCs w:val="28"/>
          <w:lang w:val="kk-KZ"/>
        </w:rPr>
        <w:t>.</w:t>
      </w:r>
      <w:r w:rsidRPr="00095A46">
        <w:rPr>
          <w:lang w:val="kk-KZ"/>
        </w:rPr>
        <w:t xml:space="preserve"> </w:t>
      </w:r>
      <w:r w:rsidRPr="00095A46">
        <w:rPr>
          <w:rFonts w:ascii="Times New Roman" w:hAnsi="Times New Roman" w:cs="Times New Roman"/>
          <w:sz w:val="28"/>
          <w:szCs w:val="28"/>
          <w:lang w:val="kk-KZ"/>
        </w:rPr>
        <w:t>Құс өнімдерін өндіруге қатысы</w:t>
      </w:r>
      <w:r>
        <w:rPr>
          <w:rFonts w:ascii="Times New Roman" w:hAnsi="Times New Roman" w:cs="Times New Roman"/>
          <w:sz w:val="28"/>
          <w:szCs w:val="28"/>
          <w:lang w:val="kk-KZ"/>
        </w:rPr>
        <w:t xml:space="preserve"> бар жауапкершілік</w:t>
      </w:r>
      <w:r w:rsidRPr="00095A46">
        <w:rPr>
          <w:rFonts w:ascii="Times New Roman" w:hAnsi="Times New Roman" w:cs="Times New Roman"/>
          <w:sz w:val="28"/>
          <w:szCs w:val="28"/>
          <w:lang w:val="kk-KZ"/>
        </w:rPr>
        <w:t xml:space="preserve"> орталықтар</w:t>
      </w:r>
      <w:r>
        <w:rPr>
          <w:rFonts w:ascii="Times New Roman" w:hAnsi="Times New Roman" w:cs="Times New Roman"/>
          <w:sz w:val="28"/>
          <w:szCs w:val="28"/>
          <w:lang w:val="kk-KZ"/>
        </w:rPr>
        <w:t xml:space="preserve"> екі бағыт бойынша әзірленді: негізгі өндірістік технологиялар және көмекші қосымша бөлімшелер.</w:t>
      </w:r>
    </w:p>
    <w:p w:rsidR="00766327" w:rsidRDefault="00766327" w:rsidP="00766327">
      <w:pPr>
        <w:spacing w:after="0" w:line="240" w:lineRule="auto"/>
        <w:ind w:firstLine="567"/>
        <w:jc w:val="both"/>
        <w:rPr>
          <w:rFonts w:ascii="Times New Roman" w:hAnsi="Times New Roman" w:cs="Times New Roman"/>
          <w:sz w:val="28"/>
          <w:szCs w:val="28"/>
          <w:lang w:val="kk-KZ"/>
        </w:rPr>
      </w:pPr>
      <w:r w:rsidRPr="00C42E31">
        <w:rPr>
          <w:rFonts w:ascii="Times New Roman" w:hAnsi="Times New Roman" w:cs="Times New Roman"/>
          <w:sz w:val="28"/>
          <w:szCs w:val="28"/>
          <w:lang w:val="kk-KZ"/>
        </w:rPr>
        <w:t>Үшіншіден,</w:t>
      </w:r>
      <w:r>
        <w:rPr>
          <w:rFonts w:ascii="Times New Roman" w:hAnsi="Times New Roman" w:cs="Times New Roman"/>
          <w:sz w:val="28"/>
          <w:szCs w:val="28"/>
          <w:lang w:val="kk-KZ"/>
        </w:rPr>
        <w:t xml:space="preserve"> </w:t>
      </w:r>
      <w:r w:rsidRPr="003E3454">
        <w:rPr>
          <w:rFonts w:ascii="Times New Roman" w:hAnsi="Times New Roman" w:cs="Times New Roman"/>
          <w:sz w:val="28"/>
          <w:szCs w:val="28"/>
          <w:lang w:val="kk-KZ"/>
        </w:rPr>
        <w:t>бұл зерттеу құс фабрикаларының басым көпшілігі нормативтік және нақты шығындарды есептеуге негізделген әдістер сияқты шығындар есеб</w:t>
      </w:r>
      <w:r>
        <w:rPr>
          <w:rFonts w:ascii="Times New Roman" w:hAnsi="Times New Roman" w:cs="Times New Roman"/>
          <w:sz w:val="28"/>
          <w:szCs w:val="28"/>
          <w:lang w:val="kk-KZ"/>
        </w:rPr>
        <w:t>і</w:t>
      </w:r>
      <w:r w:rsidRPr="003E3454">
        <w:rPr>
          <w:rFonts w:ascii="Times New Roman" w:hAnsi="Times New Roman" w:cs="Times New Roman"/>
          <w:sz w:val="28"/>
          <w:szCs w:val="28"/>
          <w:lang w:val="kk-KZ"/>
        </w:rPr>
        <w:t xml:space="preserve"> мен ӨӨҚ есептеудің дәстүрлі әдістерін қолданатындығын көрсетті.</w:t>
      </w:r>
      <w:r w:rsidR="00DF4589">
        <w:rPr>
          <w:rFonts w:ascii="Times New Roman" w:hAnsi="Times New Roman" w:cs="Times New Roman"/>
          <w:sz w:val="28"/>
          <w:szCs w:val="28"/>
          <w:lang w:val="kk-KZ"/>
        </w:rPr>
        <w:t xml:space="preserve"> </w:t>
      </w:r>
    </w:p>
    <w:p w:rsidR="00766327" w:rsidRDefault="00766327" w:rsidP="0076632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Төртіншіден, нақты</w:t>
      </w:r>
      <w:r w:rsidRPr="00C42E31">
        <w:rPr>
          <w:rFonts w:ascii="Times New Roman" w:hAnsi="Times New Roman" w:cs="Times New Roman"/>
          <w:sz w:val="28"/>
          <w:szCs w:val="28"/>
          <w:lang w:val="kk-KZ"/>
        </w:rPr>
        <w:t xml:space="preserve"> өзіндік құн бойынша шығындарды есепке алудың қолданыстағы әдісін талдау </w:t>
      </w:r>
      <w:r>
        <w:rPr>
          <w:rFonts w:ascii="Times New Roman" w:hAnsi="Times New Roman" w:cs="Times New Roman"/>
          <w:sz w:val="28"/>
          <w:szCs w:val="28"/>
          <w:lang w:val="kk-KZ"/>
        </w:rPr>
        <w:t xml:space="preserve">дәл </w:t>
      </w:r>
      <w:r w:rsidRPr="00C42E31">
        <w:rPr>
          <w:rFonts w:ascii="Times New Roman" w:hAnsi="Times New Roman" w:cs="Times New Roman"/>
          <w:sz w:val="28"/>
          <w:szCs w:val="28"/>
          <w:lang w:val="kk-KZ"/>
        </w:rPr>
        <w:t>осы есепке алу практикасының тиімділігінің төмендігін</w:t>
      </w:r>
      <w:r>
        <w:rPr>
          <w:rFonts w:ascii="Times New Roman" w:hAnsi="Times New Roman" w:cs="Times New Roman"/>
          <w:sz w:val="28"/>
          <w:szCs w:val="28"/>
          <w:lang w:val="kk-KZ"/>
        </w:rPr>
        <w:t xml:space="preserve"> </w:t>
      </w:r>
      <w:r w:rsidRPr="00C42E31">
        <w:rPr>
          <w:rFonts w:ascii="Times New Roman" w:hAnsi="Times New Roman" w:cs="Times New Roman"/>
          <w:sz w:val="28"/>
          <w:szCs w:val="28"/>
          <w:lang w:val="kk-KZ"/>
        </w:rPr>
        <w:t>анықтауға мүмкіндік берді.</w:t>
      </w:r>
    </w:p>
    <w:p w:rsidR="00766327" w:rsidRDefault="00766327" w:rsidP="00766327">
      <w:pPr>
        <w:spacing w:after="0" w:line="240" w:lineRule="auto"/>
        <w:ind w:firstLine="567"/>
        <w:jc w:val="both"/>
        <w:rPr>
          <w:rFonts w:ascii="Times New Roman" w:hAnsi="Times New Roman" w:cs="Times New Roman"/>
          <w:sz w:val="28"/>
          <w:szCs w:val="28"/>
          <w:lang w:val="kk-KZ"/>
        </w:rPr>
      </w:pPr>
      <w:r w:rsidRPr="003E3454">
        <w:rPr>
          <w:rFonts w:ascii="Times New Roman" w:hAnsi="Times New Roman" w:cs="Times New Roman"/>
          <w:sz w:val="28"/>
          <w:szCs w:val="28"/>
          <w:lang w:val="kk-KZ"/>
        </w:rPr>
        <w:t>Б</w:t>
      </w:r>
      <w:r>
        <w:rPr>
          <w:rFonts w:ascii="Times New Roman" w:hAnsi="Times New Roman" w:cs="Times New Roman"/>
          <w:sz w:val="28"/>
          <w:szCs w:val="28"/>
          <w:lang w:val="kk-KZ"/>
        </w:rPr>
        <w:t>есіншіден, б</w:t>
      </w:r>
      <w:r w:rsidRPr="003E3454">
        <w:rPr>
          <w:rFonts w:ascii="Times New Roman" w:hAnsi="Times New Roman" w:cs="Times New Roman"/>
          <w:sz w:val="28"/>
          <w:szCs w:val="28"/>
          <w:lang w:val="kk-KZ"/>
        </w:rPr>
        <w:t>із жүргізген зерттеу нормативтік әдіс пен ABC жүйесінің элементтерін қамтитын шығындарды есепке алудың аралас моделін қолдану мүмкіндігі туралы жалпы қорытынды</w:t>
      </w:r>
      <w:r>
        <w:rPr>
          <w:rFonts w:ascii="Times New Roman" w:hAnsi="Times New Roman" w:cs="Times New Roman"/>
          <w:sz w:val="28"/>
          <w:szCs w:val="28"/>
          <w:lang w:val="kk-KZ"/>
        </w:rPr>
        <w:t xml:space="preserve"> жасауға мүмкіндік бер</w:t>
      </w:r>
      <w:r w:rsidRPr="003E3454">
        <w:rPr>
          <w:rFonts w:ascii="Times New Roman" w:hAnsi="Times New Roman" w:cs="Times New Roman"/>
          <w:sz w:val="28"/>
          <w:szCs w:val="28"/>
          <w:lang w:val="kk-KZ"/>
        </w:rPr>
        <w:t>ді.</w:t>
      </w:r>
      <w:r>
        <w:rPr>
          <w:rFonts w:ascii="Times New Roman" w:hAnsi="Times New Roman" w:cs="Times New Roman"/>
          <w:sz w:val="28"/>
          <w:szCs w:val="28"/>
          <w:lang w:val="kk-KZ"/>
        </w:rPr>
        <w:t xml:space="preserve"> Нақтылайтын болсақ, біз ұсын</w:t>
      </w:r>
      <w:r w:rsidR="00814574">
        <w:rPr>
          <w:rFonts w:ascii="Times New Roman" w:hAnsi="Times New Roman" w:cs="Times New Roman"/>
          <w:sz w:val="28"/>
          <w:szCs w:val="28"/>
          <w:lang w:val="kk-KZ"/>
        </w:rPr>
        <w:t>аты</w:t>
      </w:r>
      <w:r w:rsidRPr="00A00436">
        <w:rPr>
          <w:rFonts w:ascii="Times New Roman" w:hAnsi="Times New Roman" w:cs="Times New Roman"/>
          <w:sz w:val="28"/>
          <w:szCs w:val="28"/>
          <w:lang w:val="kk-KZ"/>
        </w:rPr>
        <w:t>н</w:t>
      </w:r>
      <w:r>
        <w:rPr>
          <w:rFonts w:ascii="Times New Roman" w:hAnsi="Times New Roman" w:cs="Times New Roman"/>
          <w:sz w:val="28"/>
          <w:szCs w:val="28"/>
          <w:lang w:val="kk-KZ"/>
        </w:rPr>
        <w:t xml:space="preserve"> модельде екі</w:t>
      </w:r>
      <w:r w:rsidRPr="00A00436">
        <w:rPr>
          <w:rFonts w:ascii="Times New Roman" w:hAnsi="Times New Roman" w:cs="Times New Roman"/>
          <w:sz w:val="28"/>
          <w:szCs w:val="28"/>
          <w:lang w:val="kk-KZ"/>
        </w:rPr>
        <w:t xml:space="preserve"> жүйелердің </w:t>
      </w:r>
      <w:r>
        <w:rPr>
          <w:rFonts w:ascii="Times New Roman" w:hAnsi="Times New Roman" w:cs="Times New Roman"/>
          <w:sz w:val="28"/>
          <w:szCs w:val="28"/>
          <w:lang w:val="kk-KZ"/>
        </w:rPr>
        <w:t>үйлесімі</w:t>
      </w:r>
      <w:r w:rsidR="005D545B">
        <w:rPr>
          <w:rFonts w:ascii="Times New Roman" w:hAnsi="Times New Roman" w:cs="Times New Roman"/>
          <w:sz w:val="28"/>
          <w:szCs w:val="28"/>
          <w:lang w:val="kk-KZ"/>
        </w:rPr>
        <w:t xml:space="preserve"> </w:t>
      </w:r>
      <w:r w:rsidR="005D545B" w:rsidRPr="005D545B">
        <w:rPr>
          <w:rFonts w:ascii="Times New Roman" w:hAnsi="Times New Roman" w:cs="Times New Roman"/>
          <w:sz w:val="28"/>
          <w:szCs w:val="28"/>
          <w:lang w:val="kk-KZ"/>
        </w:rPr>
        <w:t>–</w:t>
      </w:r>
      <w:r w:rsidR="005D545B">
        <w:rPr>
          <w:rFonts w:ascii="Times New Roman" w:hAnsi="Times New Roman" w:cs="Times New Roman"/>
          <w:sz w:val="28"/>
          <w:szCs w:val="28"/>
          <w:lang w:val="kk-KZ"/>
        </w:rPr>
        <w:t xml:space="preserve"> </w:t>
      </w:r>
      <w:r>
        <w:rPr>
          <w:rFonts w:ascii="Times New Roman" w:hAnsi="Times New Roman" w:cs="Times New Roman"/>
          <w:sz w:val="28"/>
          <w:szCs w:val="28"/>
          <w:lang w:val="kk-KZ"/>
        </w:rPr>
        <w:t>«нормативтік калькуляция</w:t>
      </w:r>
      <w:r w:rsidRPr="00A00436">
        <w:rPr>
          <w:rFonts w:ascii="Times New Roman" w:hAnsi="Times New Roman" w:cs="Times New Roman"/>
          <w:sz w:val="28"/>
          <w:szCs w:val="28"/>
          <w:lang w:val="kk-KZ"/>
        </w:rPr>
        <w:t xml:space="preserve"> бойынша тікел</w:t>
      </w:r>
      <w:r>
        <w:rPr>
          <w:rFonts w:ascii="Times New Roman" w:hAnsi="Times New Roman" w:cs="Times New Roman"/>
          <w:sz w:val="28"/>
          <w:szCs w:val="28"/>
          <w:lang w:val="kk-KZ"/>
        </w:rPr>
        <w:t xml:space="preserve">ей шығындар – АВС бойынша жанама шығындар» </w:t>
      </w:r>
      <w:r w:rsidRPr="00A00436">
        <w:rPr>
          <w:rFonts w:ascii="Times New Roman" w:hAnsi="Times New Roman" w:cs="Times New Roman"/>
          <w:sz w:val="28"/>
          <w:szCs w:val="28"/>
          <w:lang w:val="kk-KZ"/>
        </w:rPr>
        <w:t>қағидатын дәйекті жүзеге асыруға негізделген.</w:t>
      </w:r>
    </w:p>
    <w:p w:rsidR="000F3E7A" w:rsidRPr="00814574" w:rsidRDefault="00766327" w:rsidP="000F3E7A">
      <w:pPr>
        <w:spacing w:after="0" w:line="240" w:lineRule="auto"/>
        <w:ind w:firstLine="567"/>
        <w:jc w:val="both"/>
        <w:rPr>
          <w:rFonts w:ascii="Times New Roman" w:hAnsi="Times New Roman" w:cs="Times New Roman"/>
          <w:strike/>
          <w:sz w:val="28"/>
          <w:szCs w:val="28"/>
          <w:lang w:val="kk-KZ"/>
        </w:rPr>
      </w:pPr>
      <w:r>
        <w:rPr>
          <w:rFonts w:ascii="Times New Roman" w:hAnsi="Times New Roman" w:cs="Times New Roman"/>
          <w:sz w:val="28"/>
          <w:szCs w:val="28"/>
          <w:lang w:val="kk-KZ"/>
        </w:rPr>
        <w:t>Алтыншыдан, ұсынылып отырған  шығындар есебінің аралас моделінде бухгалтерлік шоттар мен субшоттардың</w:t>
      </w:r>
      <w:r w:rsidRPr="00F14C8B">
        <w:rPr>
          <w:rFonts w:ascii="Times New Roman" w:hAnsi="Times New Roman" w:cs="Times New Roman"/>
          <w:sz w:val="28"/>
          <w:szCs w:val="28"/>
          <w:lang w:val="kk-KZ"/>
        </w:rPr>
        <w:t xml:space="preserve"> көп деңгейлі жүйес</w:t>
      </w:r>
      <w:r w:rsidR="00C26F52">
        <w:rPr>
          <w:rFonts w:ascii="Times New Roman" w:hAnsi="Times New Roman" w:cs="Times New Roman"/>
          <w:sz w:val="28"/>
          <w:szCs w:val="28"/>
          <w:lang w:val="kk-KZ"/>
        </w:rPr>
        <w:t>ін қолдану әдістемесі зерделен</w:t>
      </w:r>
      <w:r>
        <w:rPr>
          <w:rFonts w:ascii="Times New Roman" w:hAnsi="Times New Roman" w:cs="Times New Roman"/>
          <w:sz w:val="28"/>
          <w:szCs w:val="28"/>
          <w:lang w:val="kk-KZ"/>
        </w:rPr>
        <w:t>і</w:t>
      </w:r>
      <w:r w:rsidR="00C26F52">
        <w:rPr>
          <w:rFonts w:ascii="Times New Roman" w:hAnsi="Times New Roman" w:cs="Times New Roman"/>
          <w:sz w:val="28"/>
          <w:szCs w:val="28"/>
          <w:lang w:val="kk-KZ"/>
        </w:rPr>
        <w:t>п ұсынылды</w:t>
      </w:r>
      <w:r>
        <w:rPr>
          <w:rFonts w:ascii="Times New Roman" w:hAnsi="Times New Roman" w:cs="Times New Roman"/>
          <w:sz w:val="28"/>
          <w:szCs w:val="28"/>
          <w:lang w:val="kk-KZ"/>
        </w:rPr>
        <w:t xml:space="preserve">. </w:t>
      </w:r>
      <w:r w:rsidR="000F3E7A">
        <w:rPr>
          <w:rFonts w:ascii="Times New Roman" w:hAnsi="Times New Roman" w:cs="Times New Roman"/>
          <w:sz w:val="28"/>
          <w:szCs w:val="28"/>
          <w:lang w:val="kk-KZ"/>
        </w:rPr>
        <w:t>Нәтижесінде бірінші, екінші, үшінші реттік деңгейлі субшоттар көмегімен ұйымның тікелей шығындары да, жанама шығыстары да толық бақылауда болады және ақпараттың талдамалылығы</w:t>
      </w:r>
      <w:r w:rsidR="000F3E7A" w:rsidRPr="00F57880">
        <w:rPr>
          <w:rFonts w:ascii="Times New Roman" w:hAnsi="Times New Roman" w:cs="Times New Roman"/>
          <w:sz w:val="28"/>
          <w:szCs w:val="28"/>
          <w:lang w:val="kk-KZ"/>
        </w:rPr>
        <w:t xml:space="preserve"> артады</w:t>
      </w:r>
      <w:r w:rsidR="00D03EC3">
        <w:rPr>
          <w:rFonts w:ascii="Times New Roman" w:hAnsi="Times New Roman" w:cs="Times New Roman"/>
          <w:sz w:val="28"/>
          <w:szCs w:val="28"/>
          <w:lang w:val="kk-KZ"/>
        </w:rPr>
        <w:t>.</w:t>
      </w:r>
    </w:p>
    <w:p w:rsidR="00766327" w:rsidRPr="00381BC2" w:rsidRDefault="00766327" w:rsidP="00766327">
      <w:pPr>
        <w:spacing w:after="0" w:line="240" w:lineRule="auto"/>
        <w:ind w:firstLine="567"/>
        <w:jc w:val="both"/>
        <w:rPr>
          <w:rFonts w:ascii="Times New Roman" w:hAnsi="Times New Roman" w:cs="Times New Roman"/>
          <w:b/>
          <w:sz w:val="28"/>
          <w:szCs w:val="28"/>
          <w:lang w:val="kk-KZ"/>
        </w:rPr>
      </w:pPr>
      <w:r w:rsidRPr="008427B9">
        <w:rPr>
          <w:rFonts w:ascii="Times New Roman" w:hAnsi="Times New Roman" w:cs="Times New Roman"/>
          <w:sz w:val="28"/>
          <w:szCs w:val="28"/>
          <w:lang w:val="kk-KZ"/>
        </w:rPr>
        <w:t xml:space="preserve">Осылайша, бұл тұжырымдар </w:t>
      </w:r>
      <w:r w:rsidRPr="0058299A">
        <w:rPr>
          <w:rFonts w:ascii="Times New Roman" w:hAnsi="Times New Roman" w:cs="Times New Roman"/>
          <w:sz w:val="28"/>
          <w:szCs w:val="28"/>
          <w:lang w:val="kk-KZ"/>
        </w:rPr>
        <w:t>толық</w:t>
      </w:r>
      <w:r>
        <w:rPr>
          <w:rFonts w:ascii="Times New Roman" w:hAnsi="Times New Roman" w:cs="Times New Roman"/>
          <w:sz w:val="28"/>
          <w:szCs w:val="28"/>
          <w:lang w:val="kk-KZ"/>
        </w:rPr>
        <w:t xml:space="preserve"> аяқталған</w:t>
      </w:r>
      <w:r w:rsidRPr="008427B9">
        <w:rPr>
          <w:rFonts w:ascii="Times New Roman" w:hAnsi="Times New Roman" w:cs="Times New Roman"/>
          <w:sz w:val="28"/>
          <w:szCs w:val="28"/>
          <w:lang w:val="kk-KZ"/>
        </w:rPr>
        <w:t xml:space="preserve"> технологиялық циклі бар ет бағытындағы құс фабрикаларының есеп тәжірибесінде де, жоғары оқу орындарының оқу процесінде де қолданыла алады.</w:t>
      </w:r>
      <w:r>
        <w:rPr>
          <w:rFonts w:ascii="Times New Roman" w:hAnsi="Times New Roman" w:cs="Times New Roman"/>
          <w:sz w:val="28"/>
          <w:szCs w:val="28"/>
          <w:lang w:val="kk-KZ"/>
        </w:rPr>
        <w:t xml:space="preserve"> </w:t>
      </w:r>
    </w:p>
    <w:p w:rsidR="00853B67" w:rsidRDefault="00853B67" w:rsidP="00501B07">
      <w:pPr>
        <w:spacing w:after="0" w:line="240" w:lineRule="auto"/>
        <w:ind w:firstLine="567"/>
        <w:jc w:val="both"/>
        <w:rPr>
          <w:rFonts w:ascii="Times New Roman" w:hAnsi="Times New Roman" w:cs="Times New Roman"/>
          <w:b/>
          <w:color w:val="FF0000"/>
          <w:sz w:val="28"/>
          <w:szCs w:val="28"/>
          <w:u w:val="single"/>
          <w:lang w:val="kk-KZ"/>
        </w:rPr>
      </w:pPr>
    </w:p>
    <w:p w:rsidR="009E1374" w:rsidRDefault="009E1374" w:rsidP="00501B07">
      <w:pPr>
        <w:spacing w:after="0" w:line="240" w:lineRule="auto"/>
        <w:ind w:firstLine="567"/>
        <w:jc w:val="both"/>
        <w:rPr>
          <w:rFonts w:ascii="Times New Roman" w:hAnsi="Times New Roman" w:cs="Times New Roman"/>
          <w:b/>
          <w:color w:val="FF0000"/>
          <w:sz w:val="28"/>
          <w:szCs w:val="28"/>
          <w:u w:val="single"/>
          <w:lang w:val="kk-KZ"/>
        </w:rPr>
      </w:pPr>
    </w:p>
    <w:p w:rsidR="009E1374" w:rsidRDefault="009E1374"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234F01" w:rsidRDefault="00234F01" w:rsidP="00501B07">
      <w:pPr>
        <w:spacing w:after="0" w:line="240" w:lineRule="auto"/>
        <w:ind w:firstLine="567"/>
        <w:jc w:val="both"/>
        <w:rPr>
          <w:rFonts w:ascii="Times New Roman" w:hAnsi="Times New Roman" w:cs="Times New Roman"/>
          <w:b/>
          <w:color w:val="FF0000"/>
          <w:sz w:val="28"/>
          <w:szCs w:val="28"/>
          <w:u w:val="single"/>
          <w:lang w:val="kk-KZ"/>
        </w:rPr>
      </w:pPr>
    </w:p>
    <w:p w:rsidR="009E1374" w:rsidRPr="00EB0175" w:rsidRDefault="009E1374" w:rsidP="00501B07">
      <w:pPr>
        <w:spacing w:after="0" w:line="240" w:lineRule="auto"/>
        <w:ind w:firstLine="567"/>
        <w:jc w:val="both"/>
        <w:rPr>
          <w:rFonts w:ascii="Times New Roman" w:hAnsi="Times New Roman" w:cs="Times New Roman"/>
          <w:b/>
          <w:sz w:val="28"/>
          <w:szCs w:val="28"/>
          <w:lang w:val="kk-KZ"/>
        </w:rPr>
      </w:pPr>
      <w:r w:rsidRPr="00EB0175">
        <w:rPr>
          <w:rFonts w:ascii="Times New Roman" w:hAnsi="Times New Roman" w:cs="Times New Roman"/>
          <w:b/>
          <w:sz w:val="28"/>
          <w:szCs w:val="28"/>
          <w:lang w:val="kk-KZ"/>
        </w:rPr>
        <w:t>3 ҚҰС ШАРУАШЫЛЫҒЫ КӘ</w:t>
      </w:r>
      <w:r w:rsidR="00EB0175" w:rsidRPr="00EB0175">
        <w:rPr>
          <w:rFonts w:ascii="Times New Roman" w:hAnsi="Times New Roman" w:cs="Times New Roman"/>
          <w:b/>
          <w:sz w:val="28"/>
          <w:szCs w:val="28"/>
          <w:lang w:val="kk-KZ"/>
        </w:rPr>
        <w:t xml:space="preserve">СІПОРЫНДАРЫНДА </w:t>
      </w:r>
      <w:r w:rsidR="00724E6A" w:rsidRPr="00EB0175">
        <w:rPr>
          <w:rFonts w:ascii="Times New Roman" w:hAnsi="Times New Roman" w:cs="Times New Roman"/>
          <w:b/>
          <w:sz w:val="28"/>
          <w:szCs w:val="28"/>
          <w:lang w:val="kk-KZ"/>
        </w:rPr>
        <w:t xml:space="preserve">ОЗЫҚ </w:t>
      </w:r>
      <w:r w:rsidR="00EB0175" w:rsidRPr="00EB0175">
        <w:rPr>
          <w:rFonts w:ascii="Times New Roman" w:hAnsi="Times New Roman" w:cs="Times New Roman"/>
          <w:b/>
          <w:sz w:val="28"/>
          <w:szCs w:val="28"/>
          <w:lang w:val="kk-KZ"/>
        </w:rPr>
        <w:t>ЗАМАНАУИ ШЫҒЫНДАРДЫ ЕСЕПКЕ АЛУ ЖҮЙЕЛЕРІН ЖЕТІЛДІРУ</w:t>
      </w:r>
      <w:r w:rsidR="00EB0175">
        <w:rPr>
          <w:rFonts w:ascii="Times New Roman" w:hAnsi="Times New Roman" w:cs="Times New Roman"/>
          <w:b/>
          <w:sz w:val="28"/>
          <w:szCs w:val="28"/>
          <w:lang w:val="kk-KZ"/>
        </w:rPr>
        <w:t xml:space="preserve"> ЖОЛДАРЫ </w:t>
      </w:r>
      <w:r w:rsidR="004B0C1F">
        <w:rPr>
          <w:rFonts w:ascii="Times New Roman" w:hAnsi="Times New Roman" w:cs="Times New Roman"/>
          <w:b/>
          <w:sz w:val="28"/>
          <w:szCs w:val="28"/>
          <w:lang w:val="kk-KZ"/>
        </w:rPr>
        <w:t xml:space="preserve"> </w:t>
      </w:r>
    </w:p>
    <w:p w:rsidR="00A76BF2" w:rsidRDefault="00A76BF2" w:rsidP="009E1374">
      <w:pPr>
        <w:spacing w:after="0" w:line="240" w:lineRule="auto"/>
        <w:ind w:firstLine="567"/>
        <w:jc w:val="both"/>
        <w:rPr>
          <w:rFonts w:ascii="Times New Roman" w:hAnsi="Times New Roman" w:cs="Times New Roman"/>
          <w:b/>
          <w:sz w:val="28"/>
          <w:szCs w:val="28"/>
          <w:lang w:val="kk-KZ"/>
        </w:rPr>
      </w:pPr>
    </w:p>
    <w:p w:rsidR="009E1374" w:rsidRPr="009E1374" w:rsidRDefault="009E1374" w:rsidP="009E1374">
      <w:pPr>
        <w:spacing w:after="0" w:line="240" w:lineRule="auto"/>
        <w:ind w:firstLine="567"/>
        <w:jc w:val="both"/>
        <w:rPr>
          <w:rFonts w:ascii="Times New Roman" w:hAnsi="Times New Roman" w:cs="Times New Roman"/>
          <w:sz w:val="28"/>
          <w:szCs w:val="28"/>
          <w:lang w:val="kk-KZ"/>
        </w:rPr>
      </w:pPr>
      <w:r w:rsidRPr="009E1374">
        <w:rPr>
          <w:rFonts w:ascii="Times New Roman" w:hAnsi="Times New Roman" w:cs="Times New Roman"/>
          <w:b/>
          <w:sz w:val="28"/>
          <w:szCs w:val="28"/>
          <w:lang w:val="kk-KZ"/>
        </w:rPr>
        <w:t>3.1 Қазақстанда АВС жүйесін қабылдауға және енгізуге әсер ететін факторлар</w:t>
      </w:r>
      <w:r w:rsidR="00755C6A">
        <w:rPr>
          <w:rFonts w:ascii="Times New Roman" w:hAnsi="Times New Roman" w:cs="Times New Roman"/>
          <w:b/>
          <w:sz w:val="28"/>
          <w:szCs w:val="28"/>
          <w:lang w:val="kk-KZ"/>
        </w:rPr>
        <w:t>ды талдау</w:t>
      </w:r>
    </w:p>
    <w:p w:rsidR="00D0615D" w:rsidRDefault="00D0615D" w:rsidP="00EB0175">
      <w:pPr>
        <w:spacing w:after="0" w:line="240" w:lineRule="auto"/>
        <w:ind w:firstLine="567"/>
        <w:jc w:val="both"/>
        <w:rPr>
          <w:rFonts w:ascii="Times New Roman" w:hAnsi="Times New Roman" w:cs="Times New Roman"/>
          <w:sz w:val="28"/>
          <w:szCs w:val="28"/>
          <w:lang w:val="kk-KZ"/>
        </w:rPr>
      </w:pPr>
      <w:r w:rsidRPr="00290EC3">
        <w:rPr>
          <w:rFonts w:ascii="Times New Roman" w:hAnsi="Times New Roman" w:cs="Times New Roman"/>
          <w:sz w:val="28"/>
          <w:szCs w:val="28"/>
          <w:lang w:val="kk-KZ"/>
        </w:rPr>
        <w:t>Соңғы төрт онж</w:t>
      </w:r>
      <w:r w:rsidR="00B86042" w:rsidRPr="00290EC3">
        <w:rPr>
          <w:rFonts w:ascii="Times New Roman" w:hAnsi="Times New Roman" w:cs="Times New Roman"/>
          <w:sz w:val="28"/>
          <w:szCs w:val="28"/>
          <w:lang w:val="kk-KZ"/>
        </w:rPr>
        <w:t>ылдықта басқару есебінің жүйелер</w:t>
      </w:r>
      <w:r w:rsidRPr="00290EC3">
        <w:rPr>
          <w:rFonts w:ascii="Times New Roman" w:hAnsi="Times New Roman" w:cs="Times New Roman"/>
          <w:sz w:val="28"/>
          <w:szCs w:val="28"/>
          <w:lang w:val="kk-KZ"/>
        </w:rPr>
        <w:t>і мен практикаларында инновациялардың өсуі байқалды</w:t>
      </w:r>
      <w:r w:rsidR="00B86042" w:rsidRPr="00290EC3">
        <w:rPr>
          <w:rFonts w:ascii="Times New Roman" w:hAnsi="Times New Roman" w:cs="Times New Roman"/>
          <w:sz w:val="28"/>
          <w:szCs w:val="28"/>
          <w:lang w:val="kk-KZ"/>
        </w:rPr>
        <w:t xml:space="preserve"> және ол кәсіби мамандарға белгілі</w:t>
      </w:r>
      <w:r w:rsidR="00B86042">
        <w:rPr>
          <w:rFonts w:ascii="Times New Roman" w:hAnsi="Times New Roman" w:cs="Times New Roman"/>
          <w:sz w:val="28"/>
          <w:szCs w:val="28"/>
          <w:lang w:val="kk-KZ"/>
        </w:rPr>
        <w:t>.</w:t>
      </w:r>
    </w:p>
    <w:p w:rsidR="004B0C1F" w:rsidRPr="004B0C1F" w:rsidRDefault="00C26958" w:rsidP="009014E8">
      <w:pPr>
        <w:spacing w:after="0" w:line="240" w:lineRule="auto"/>
        <w:ind w:firstLine="567"/>
        <w:jc w:val="both"/>
        <w:rPr>
          <w:rFonts w:ascii="Times New Roman" w:hAnsi="Times New Roman" w:cs="Times New Roman"/>
          <w:sz w:val="28"/>
          <w:szCs w:val="28"/>
          <w:lang w:val="kk-KZ"/>
        </w:rPr>
      </w:pPr>
      <w:r w:rsidRPr="00C26958">
        <w:rPr>
          <w:rFonts w:ascii="Times New Roman" w:hAnsi="Times New Roman" w:cs="Times New Roman"/>
          <w:sz w:val="28"/>
          <w:szCs w:val="28"/>
          <w:lang w:val="kk-KZ"/>
        </w:rPr>
        <w:t xml:space="preserve">Дамыған </w:t>
      </w:r>
      <w:r>
        <w:rPr>
          <w:rFonts w:ascii="Times New Roman" w:hAnsi="Times New Roman" w:cs="Times New Roman"/>
          <w:sz w:val="28"/>
          <w:szCs w:val="28"/>
          <w:lang w:val="kk-KZ"/>
        </w:rPr>
        <w:t>елдердің компанияларында</w:t>
      </w:r>
      <w:r w:rsidRPr="00C26958">
        <w:rPr>
          <w:rFonts w:ascii="Times New Roman" w:hAnsi="Times New Roman" w:cs="Times New Roman"/>
          <w:sz w:val="28"/>
          <w:szCs w:val="28"/>
          <w:lang w:val="kk-KZ"/>
        </w:rPr>
        <w:t xml:space="preserve"> қолданылатын шығындар</w:t>
      </w:r>
      <w:r>
        <w:rPr>
          <w:rFonts w:ascii="Times New Roman" w:hAnsi="Times New Roman" w:cs="Times New Roman"/>
          <w:sz w:val="28"/>
          <w:szCs w:val="28"/>
          <w:lang w:val="kk-KZ"/>
        </w:rPr>
        <w:t xml:space="preserve"> есебі мен олард</w:t>
      </w:r>
      <w:r w:rsidRPr="00C26958">
        <w:rPr>
          <w:rFonts w:ascii="Times New Roman" w:hAnsi="Times New Roman" w:cs="Times New Roman"/>
          <w:sz w:val="28"/>
          <w:szCs w:val="28"/>
          <w:lang w:val="kk-KZ"/>
        </w:rPr>
        <w:t xml:space="preserve">ы басқарудың заманауи жүйелері дәстүрлі есепке алу әдістерімен салыстырғанда </w:t>
      </w:r>
      <w:r w:rsidR="004A0A45">
        <w:rPr>
          <w:rFonts w:ascii="Times New Roman" w:hAnsi="Times New Roman" w:cs="Times New Roman"/>
          <w:sz w:val="28"/>
          <w:szCs w:val="28"/>
          <w:lang w:val="kk-KZ"/>
        </w:rPr>
        <w:t xml:space="preserve">едәуір </w:t>
      </w:r>
      <w:r w:rsidRPr="00C26958">
        <w:rPr>
          <w:rFonts w:ascii="Times New Roman" w:hAnsi="Times New Roman" w:cs="Times New Roman"/>
          <w:sz w:val="28"/>
          <w:szCs w:val="28"/>
          <w:lang w:val="kk-KZ"/>
        </w:rPr>
        <w:t xml:space="preserve">артықшылықтарға ие. </w:t>
      </w:r>
      <w:r w:rsidR="009014E8" w:rsidRPr="009014E8">
        <w:rPr>
          <w:rFonts w:ascii="Times New Roman" w:hAnsi="Times New Roman" w:cs="Times New Roman"/>
          <w:sz w:val="28"/>
          <w:szCs w:val="28"/>
          <w:lang w:val="kk-KZ"/>
        </w:rPr>
        <w:t>Экономиканың әртүрлі салаларындағы компаниялардың АВС жүйесін қабылдауына әсер ететін факторларды анықтаумен байланысты тақырып экономикасы дамыған елдердің зерттеушілері арасында өте танымал.</w:t>
      </w:r>
      <w:r w:rsidR="009014E8">
        <w:rPr>
          <w:rFonts w:ascii="Times New Roman" w:hAnsi="Times New Roman" w:cs="Times New Roman"/>
          <w:sz w:val="28"/>
          <w:szCs w:val="28"/>
          <w:lang w:val="kk-KZ"/>
        </w:rPr>
        <w:t xml:space="preserve"> </w:t>
      </w:r>
      <w:r w:rsidR="00D46FEA" w:rsidRPr="00D46FEA">
        <w:rPr>
          <w:rFonts w:ascii="Times New Roman" w:hAnsi="Times New Roman" w:cs="Times New Roman"/>
          <w:sz w:val="28"/>
          <w:szCs w:val="28"/>
          <w:lang w:val="kk-KZ"/>
        </w:rPr>
        <w:t>Нарығы қалыптасып келе жатқан елдердің компанияларында әртүрлі факторлар мен АВС жүйесін қабылдау арасындағы байланыс жеткілікті зерттелмеген.</w:t>
      </w:r>
      <w:r w:rsidR="00D46FEA">
        <w:rPr>
          <w:rFonts w:ascii="Times New Roman" w:hAnsi="Times New Roman" w:cs="Times New Roman"/>
          <w:sz w:val="28"/>
          <w:szCs w:val="28"/>
          <w:lang w:val="kk-KZ"/>
        </w:rPr>
        <w:t xml:space="preserve"> </w:t>
      </w:r>
      <w:r w:rsidR="004B0C1F">
        <w:rPr>
          <w:rFonts w:ascii="Times New Roman" w:hAnsi="Times New Roman" w:cs="Times New Roman"/>
          <w:sz w:val="28"/>
          <w:szCs w:val="28"/>
          <w:lang w:val="kk-KZ"/>
        </w:rPr>
        <w:t>Кейінгі</w:t>
      </w:r>
      <w:r w:rsidR="004B0C1F" w:rsidRPr="004B0C1F">
        <w:rPr>
          <w:rFonts w:ascii="Times New Roman" w:hAnsi="Times New Roman" w:cs="Times New Roman"/>
          <w:sz w:val="28"/>
          <w:szCs w:val="28"/>
          <w:lang w:val="kk-KZ"/>
        </w:rPr>
        <w:t xml:space="preserve"> онжылдықтарда көптеген шетелдік зерттеушілерді компаниялардың ABC-т</w:t>
      </w:r>
      <w:r w:rsidR="004B0C1F">
        <w:rPr>
          <w:rFonts w:ascii="Times New Roman" w:hAnsi="Times New Roman" w:cs="Times New Roman"/>
          <w:sz w:val="28"/>
          <w:szCs w:val="28"/>
          <w:lang w:val="kk-KZ"/>
        </w:rPr>
        <w:t>і</w:t>
      </w:r>
      <w:r w:rsidR="004B0C1F" w:rsidRPr="004B0C1F">
        <w:rPr>
          <w:rFonts w:ascii="Times New Roman" w:hAnsi="Times New Roman" w:cs="Times New Roman"/>
          <w:sz w:val="28"/>
          <w:szCs w:val="28"/>
          <w:lang w:val="kk-KZ"/>
        </w:rPr>
        <w:t xml:space="preserve"> қабылдауына әсер ететін факторларды түсіндір</w:t>
      </w:r>
      <w:r w:rsidR="004B0C1F">
        <w:rPr>
          <w:rFonts w:ascii="Times New Roman" w:hAnsi="Times New Roman" w:cs="Times New Roman"/>
          <w:sz w:val="28"/>
          <w:szCs w:val="28"/>
          <w:lang w:val="kk-KZ"/>
        </w:rPr>
        <w:t>уге қатысты сұрақтар мазалайтыны байқалады</w:t>
      </w:r>
      <w:r w:rsidR="004B0C1F" w:rsidRPr="004B0C1F">
        <w:rPr>
          <w:rFonts w:ascii="Times New Roman" w:hAnsi="Times New Roman" w:cs="Times New Roman"/>
          <w:sz w:val="28"/>
          <w:szCs w:val="28"/>
          <w:lang w:val="kk-KZ"/>
        </w:rPr>
        <w:t xml:space="preserve">. </w:t>
      </w:r>
    </w:p>
    <w:p w:rsidR="009014E8" w:rsidRPr="00D46FEA" w:rsidRDefault="009014E8" w:rsidP="009014E8">
      <w:pPr>
        <w:spacing w:after="0" w:line="240" w:lineRule="auto"/>
        <w:ind w:firstLine="567"/>
        <w:jc w:val="both"/>
        <w:rPr>
          <w:rFonts w:ascii="Times New Roman" w:hAnsi="Times New Roman" w:cs="Times New Roman"/>
          <w:sz w:val="28"/>
          <w:szCs w:val="28"/>
          <w:lang w:val="kk-KZ"/>
        </w:rPr>
      </w:pPr>
      <w:r w:rsidRPr="00E10D70">
        <w:rPr>
          <w:rFonts w:ascii="Times New Roman" w:hAnsi="Times New Roman" w:cs="Times New Roman"/>
          <w:sz w:val="28"/>
          <w:szCs w:val="28"/>
          <w:lang w:val="kk-KZ"/>
        </w:rPr>
        <w:t>АВС қабылдау деңгейі технологиялық, ұйымдастырушылық, мінез-құлық және басқа контекстік факторлармен түсіндіріледі</w:t>
      </w:r>
      <w:r>
        <w:rPr>
          <w:rFonts w:ascii="Times New Roman" w:hAnsi="Times New Roman" w:cs="Times New Roman"/>
          <w:sz w:val="28"/>
          <w:szCs w:val="28"/>
          <w:lang w:val="kk-KZ"/>
        </w:rPr>
        <w:t xml:space="preserve">. </w:t>
      </w:r>
      <w:r w:rsidRPr="00E01B4B">
        <w:rPr>
          <w:rFonts w:ascii="Times New Roman" w:hAnsi="Times New Roman" w:cs="Times New Roman"/>
          <w:sz w:val="28"/>
          <w:szCs w:val="28"/>
          <w:lang w:val="kk-KZ"/>
        </w:rPr>
        <w:t>Аталған әр факторлар тобына жекелеген теория негіз болады және оның ықпалы белгілі бір түсіндіріледі.</w:t>
      </w:r>
      <w:r>
        <w:rPr>
          <w:rFonts w:ascii="Times New Roman" w:hAnsi="Times New Roman" w:cs="Times New Roman"/>
          <w:sz w:val="28"/>
          <w:szCs w:val="28"/>
          <w:lang w:val="kk-KZ"/>
        </w:rPr>
        <w:t xml:space="preserve"> </w:t>
      </w:r>
    </w:p>
    <w:p w:rsidR="001032ED" w:rsidRDefault="009014E8" w:rsidP="001032ED">
      <w:pPr>
        <w:spacing w:after="0" w:line="240" w:lineRule="auto"/>
        <w:ind w:firstLine="567"/>
        <w:jc w:val="both"/>
        <w:rPr>
          <w:rFonts w:ascii="Times New Roman" w:hAnsi="Times New Roman" w:cs="Times New Roman"/>
          <w:sz w:val="28"/>
          <w:szCs w:val="28"/>
          <w:lang w:val="kk-KZ"/>
        </w:rPr>
      </w:pPr>
      <w:r w:rsidRPr="00B8531F">
        <w:rPr>
          <w:rFonts w:ascii="Times New Roman" w:hAnsi="Times New Roman" w:cs="Times New Roman"/>
          <w:sz w:val="28"/>
          <w:szCs w:val="28"/>
          <w:lang w:val="kk-KZ"/>
        </w:rPr>
        <w:t>Көптеген басылы</w:t>
      </w:r>
      <w:r>
        <w:rPr>
          <w:rFonts w:ascii="Times New Roman" w:hAnsi="Times New Roman" w:cs="Times New Roman"/>
          <w:sz w:val="28"/>
          <w:szCs w:val="28"/>
          <w:lang w:val="kk-KZ"/>
        </w:rPr>
        <w:t>мдарда жарияланған зерттеулер нәтижесі</w:t>
      </w:r>
      <w:r w:rsidRPr="00B8531F">
        <w:rPr>
          <w:rFonts w:ascii="Times New Roman" w:hAnsi="Times New Roman" w:cs="Times New Roman"/>
          <w:sz w:val="28"/>
          <w:szCs w:val="28"/>
          <w:lang w:val="kk-KZ"/>
        </w:rPr>
        <w:t xml:space="preserve"> бихевиористикалық факторлар мен қызмет түрлеріне негізделген шығындар есебі жүйесін қабылдап енгізуі арасындағы байланыс қарама-қайшы болғанын көрсетеді.</w:t>
      </w:r>
      <w:r>
        <w:rPr>
          <w:rFonts w:ascii="Times New Roman" w:hAnsi="Times New Roman" w:cs="Times New Roman"/>
          <w:sz w:val="28"/>
          <w:szCs w:val="28"/>
          <w:lang w:val="kk-KZ"/>
        </w:rPr>
        <w:t xml:space="preserve"> Ақпараттық технологияларға байланысты факторлардың осы АВС</w:t>
      </w:r>
      <w:r w:rsidRPr="00DA4860">
        <w:rPr>
          <w:rFonts w:ascii="Times New Roman" w:hAnsi="Times New Roman" w:cs="Times New Roman"/>
          <w:sz w:val="28"/>
          <w:szCs w:val="28"/>
          <w:lang w:val="kk-KZ"/>
        </w:rPr>
        <w:t>-</w:t>
      </w:r>
      <w:r>
        <w:rPr>
          <w:rFonts w:ascii="Times New Roman" w:hAnsi="Times New Roman" w:cs="Times New Roman"/>
          <w:sz w:val="28"/>
          <w:szCs w:val="28"/>
          <w:lang w:val="kk-KZ"/>
        </w:rPr>
        <w:t>ті қабылдауына әсері бірқатар зерттеулерде оң байланыс көрсетсе, керісінше, кейбір жұмыстарда мүлде әсері болмайтынын дәлелденген. Мұндай қарама</w:t>
      </w:r>
      <w:r w:rsidRPr="00B8531F">
        <w:rPr>
          <w:rFonts w:ascii="Times New Roman" w:hAnsi="Times New Roman" w:cs="Times New Roman"/>
          <w:sz w:val="28"/>
          <w:szCs w:val="28"/>
          <w:lang w:val="kk-KZ"/>
        </w:rPr>
        <w:t>-</w:t>
      </w:r>
      <w:r>
        <w:rPr>
          <w:rFonts w:ascii="Times New Roman" w:hAnsi="Times New Roman" w:cs="Times New Roman"/>
          <w:sz w:val="28"/>
          <w:szCs w:val="28"/>
          <w:lang w:val="kk-KZ"/>
        </w:rPr>
        <w:t>қайшы нәтижелер</w:t>
      </w:r>
      <w:r w:rsidRPr="00DA4860">
        <w:rPr>
          <w:rFonts w:ascii="Times New Roman" w:hAnsi="Times New Roman" w:cs="Times New Roman"/>
          <w:sz w:val="28"/>
          <w:szCs w:val="28"/>
          <w:lang w:val="kk-KZ"/>
        </w:rPr>
        <w:t xml:space="preserve"> ұйымдастырушылық және контекстік факторларға да қатысты</w:t>
      </w:r>
      <w:r>
        <w:rPr>
          <w:rFonts w:ascii="Times New Roman" w:hAnsi="Times New Roman" w:cs="Times New Roman"/>
          <w:sz w:val="28"/>
          <w:szCs w:val="28"/>
          <w:lang w:val="kk-KZ"/>
        </w:rPr>
        <w:t xml:space="preserve"> [</w:t>
      </w:r>
      <w:r w:rsidR="00242D71">
        <w:rPr>
          <w:rFonts w:ascii="Times New Roman" w:hAnsi="Times New Roman" w:cs="Times New Roman"/>
          <w:sz w:val="28"/>
          <w:szCs w:val="28"/>
          <w:lang w:val="kk-KZ"/>
        </w:rPr>
        <w:t>111</w:t>
      </w:r>
      <w:r w:rsidRPr="00E60ACA">
        <w:rPr>
          <w:rFonts w:ascii="Times New Roman" w:hAnsi="Times New Roman" w:cs="Times New Roman"/>
          <w:sz w:val="28"/>
          <w:szCs w:val="28"/>
          <w:lang w:val="kk-KZ"/>
        </w:rPr>
        <w:t>,</w:t>
      </w:r>
      <w:r w:rsidRPr="00365774">
        <w:rPr>
          <w:rFonts w:ascii="Times New Roman" w:hAnsi="Times New Roman" w:cs="Times New Roman"/>
          <w:sz w:val="28"/>
          <w:szCs w:val="28"/>
          <w:lang w:val="kk-KZ"/>
        </w:rPr>
        <w:t xml:space="preserve"> p.</w:t>
      </w:r>
      <w:r w:rsidRPr="007131D0">
        <w:rPr>
          <w:rFonts w:ascii="Times New Roman" w:hAnsi="Times New Roman" w:cs="Times New Roman"/>
          <w:sz w:val="28"/>
          <w:szCs w:val="28"/>
          <w:lang w:val="kk-KZ"/>
        </w:rPr>
        <w:t>163</w:t>
      </w:r>
      <w:r w:rsidRPr="00E60ACA">
        <w:rPr>
          <w:rFonts w:ascii="Times New Roman" w:hAnsi="Times New Roman" w:cs="Times New Roman"/>
          <w:sz w:val="28"/>
          <w:szCs w:val="28"/>
          <w:lang w:val="kk-KZ"/>
        </w:rPr>
        <w:t xml:space="preserve"> </w:t>
      </w:r>
      <w:r w:rsidR="00242D71">
        <w:rPr>
          <w:rFonts w:ascii="Times New Roman" w:hAnsi="Times New Roman" w:cs="Times New Roman"/>
          <w:sz w:val="28"/>
          <w:szCs w:val="28"/>
          <w:lang w:val="kk-KZ"/>
        </w:rPr>
        <w:t>112</w:t>
      </w:r>
      <w:r w:rsidRPr="00646365">
        <w:rPr>
          <w:rFonts w:ascii="Times New Roman" w:hAnsi="Times New Roman" w:cs="Times New Roman"/>
          <w:sz w:val="28"/>
          <w:szCs w:val="28"/>
          <w:lang w:val="kk-KZ"/>
        </w:rPr>
        <w:t>, p.</w:t>
      </w:r>
      <w:r w:rsidRPr="003924F9">
        <w:rPr>
          <w:rFonts w:ascii="Times New Roman" w:hAnsi="Times New Roman" w:cs="Times New Roman"/>
          <w:sz w:val="28"/>
          <w:szCs w:val="28"/>
          <w:lang w:val="kk-KZ"/>
        </w:rPr>
        <w:t>249</w:t>
      </w:r>
      <w:r w:rsidR="00242D71">
        <w:rPr>
          <w:rFonts w:ascii="Times New Roman" w:hAnsi="Times New Roman" w:cs="Times New Roman"/>
          <w:sz w:val="28"/>
          <w:szCs w:val="28"/>
          <w:lang w:val="kk-KZ"/>
        </w:rPr>
        <w:t>, 113</w:t>
      </w:r>
      <w:r w:rsidRPr="00646365">
        <w:rPr>
          <w:rFonts w:ascii="Times New Roman" w:hAnsi="Times New Roman" w:cs="Times New Roman"/>
          <w:sz w:val="28"/>
          <w:szCs w:val="28"/>
          <w:lang w:val="kk-KZ"/>
        </w:rPr>
        <w:t>, p.</w:t>
      </w:r>
      <w:r w:rsidRPr="00336176">
        <w:rPr>
          <w:rFonts w:ascii="Times New Roman" w:hAnsi="Times New Roman" w:cs="Times New Roman"/>
          <w:sz w:val="28"/>
          <w:szCs w:val="28"/>
          <w:lang w:val="kk-KZ"/>
        </w:rPr>
        <w:t>399</w:t>
      </w:r>
      <w:r>
        <w:rPr>
          <w:rFonts w:ascii="Times New Roman" w:hAnsi="Times New Roman" w:cs="Times New Roman"/>
          <w:sz w:val="28"/>
          <w:szCs w:val="28"/>
          <w:lang w:val="kk-KZ"/>
        </w:rPr>
        <w:t>]</w:t>
      </w:r>
      <w:r w:rsidRPr="00DA4860">
        <w:rPr>
          <w:rFonts w:ascii="Times New Roman" w:hAnsi="Times New Roman" w:cs="Times New Roman"/>
          <w:sz w:val="28"/>
          <w:szCs w:val="28"/>
          <w:lang w:val="kk-KZ"/>
        </w:rPr>
        <w:t>.</w:t>
      </w:r>
      <w:r w:rsidR="001032ED">
        <w:rPr>
          <w:rFonts w:ascii="Times New Roman" w:hAnsi="Times New Roman" w:cs="Times New Roman"/>
          <w:sz w:val="28"/>
          <w:szCs w:val="28"/>
          <w:lang w:val="kk-KZ"/>
        </w:rPr>
        <w:t xml:space="preserve"> Бұдан басқа технологиялық факторлар арасынан жанама</w:t>
      </w:r>
      <w:r w:rsidR="001032ED" w:rsidRPr="003D4E0B">
        <w:rPr>
          <w:rFonts w:ascii="Times New Roman" w:hAnsi="Times New Roman" w:cs="Times New Roman"/>
          <w:sz w:val="28"/>
          <w:szCs w:val="28"/>
          <w:lang w:val="kk-KZ"/>
        </w:rPr>
        <w:t xml:space="preserve"> шығыстар деңгейі</w:t>
      </w:r>
      <w:r w:rsidR="001032ED">
        <w:rPr>
          <w:rFonts w:ascii="Times New Roman" w:hAnsi="Times New Roman" w:cs="Times New Roman"/>
          <w:sz w:val="28"/>
          <w:szCs w:val="28"/>
          <w:lang w:val="kk-KZ"/>
        </w:rPr>
        <w:t xml:space="preserve"> және өнімнің әртүрлілігі,  техникалық фактордың бірі </w:t>
      </w:r>
      <w:r w:rsidR="001032ED" w:rsidRPr="003D4E0B">
        <w:rPr>
          <w:rFonts w:ascii="Times New Roman" w:hAnsi="Times New Roman" w:cs="Times New Roman"/>
          <w:sz w:val="28"/>
          <w:szCs w:val="28"/>
          <w:lang w:val="kk-KZ"/>
        </w:rPr>
        <w:t>ақпар</w:t>
      </w:r>
      <w:r w:rsidR="001032ED">
        <w:rPr>
          <w:rFonts w:ascii="Times New Roman" w:hAnsi="Times New Roman" w:cs="Times New Roman"/>
          <w:sz w:val="28"/>
          <w:szCs w:val="28"/>
          <w:lang w:val="kk-KZ"/>
        </w:rPr>
        <w:t>аттық технологиялар сапасын айтуға болады.</w:t>
      </w:r>
    </w:p>
    <w:p w:rsidR="00EB0175" w:rsidRDefault="00D37725" w:rsidP="00EB0175">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Алдында айтылғандай,</w:t>
      </w:r>
      <w:r w:rsidR="00EB0175">
        <w:rPr>
          <w:rFonts w:ascii="Times New Roman" w:hAnsi="Times New Roman" w:cs="Times New Roman"/>
          <w:sz w:val="28"/>
          <w:szCs w:val="28"/>
          <w:lang w:val="kk-KZ"/>
        </w:rPr>
        <w:t xml:space="preserve"> </w:t>
      </w:r>
      <w:r w:rsidRPr="00290EC3">
        <w:rPr>
          <w:rFonts w:ascii="Times New Roman" w:hAnsi="Times New Roman" w:cs="Times New Roman"/>
          <w:sz w:val="28"/>
          <w:szCs w:val="28"/>
          <w:lang w:val="kk-KZ"/>
        </w:rPr>
        <w:t>б</w:t>
      </w:r>
      <w:r w:rsidR="00EB0175" w:rsidRPr="00290EC3">
        <w:rPr>
          <w:rFonts w:ascii="Times New Roman" w:hAnsi="Times New Roman" w:cs="Times New Roman"/>
          <w:sz w:val="28"/>
          <w:szCs w:val="28"/>
          <w:lang w:val="kk-KZ"/>
        </w:rPr>
        <w:t>ұл жүйе менеджерлерге шешім қабылдау үшін нақты шығындар туралы құнды, уақтылы және сенімді ақпарат береді, осылайша басқару шешімдерін қабылдау процесін жеңілдетеді</w:t>
      </w:r>
      <w:r w:rsidR="00EB0175" w:rsidRPr="00924B4E">
        <w:rPr>
          <w:rFonts w:ascii="Times New Roman" w:hAnsi="Times New Roman" w:cs="Times New Roman"/>
          <w:sz w:val="28"/>
          <w:szCs w:val="28"/>
          <w:lang w:val="kk-KZ"/>
        </w:rPr>
        <w:t xml:space="preserve">. </w:t>
      </w:r>
      <w:r w:rsidR="00AB4F3C">
        <w:rPr>
          <w:rFonts w:ascii="Times New Roman" w:hAnsi="Times New Roman" w:cs="Times New Roman"/>
          <w:sz w:val="28"/>
          <w:szCs w:val="28"/>
          <w:lang w:val="kk-KZ"/>
        </w:rPr>
        <w:t xml:space="preserve">М. Госселиннің </w:t>
      </w:r>
      <w:r w:rsidR="00EB0175" w:rsidRPr="00290EC3">
        <w:rPr>
          <w:rFonts w:ascii="Times New Roman" w:hAnsi="Times New Roman" w:cs="Times New Roman"/>
          <w:sz w:val="28"/>
          <w:szCs w:val="28"/>
          <w:lang w:val="kk-KZ"/>
        </w:rPr>
        <w:t>пікірінше, АВС жүйесін енгізу процесі 2 кезеңнен тұрады. Бұл дәйекті үрдістер: 1) АВС-ті енгізу және қолдану туралы шешім қабылдау 2) іске асыру процесінің өзі [</w:t>
      </w:r>
      <w:r w:rsidR="00242D71">
        <w:rPr>
          <w:rFonts w:ascii="Times New Roman" w:hAnsi="Times New Roman" w:cs="Times New Roman"/>
          <w:sz w:val="28"/>
          <w:szCs w:val="28"/>
          <w:lang w:val="kk-KZ"/>
        </w:rPr>
        <w:t>129</w:t>
      </w:r>
      <w:r w:rsidR="00EB0175" w:rsidRPr="00290EC3">
        <w:rPr>
          <w:rFonts w:ascii="Times New Roman" w:hAnsi="Times New Roman" w:cs="Times New Roman"/>
          <w:sz w:val="28"/>
          <w:szCs w:val="28"/>
          <w:lang w:val="kk-KZ"/>
        </w:rPr>
        <w:t>].</w:t>
      </w:r>
      <w:r w:rsidR="00EB0175">
        <w:rPr>
          <w:rFonts w:ascii="Times New Roman" w:hAnsi="Times New Roman" w:cs="Times New Roman"/>
          <w:sz w:val="28"/>
          <w:szCs w:val="28"/>
          <w:lang w:val="kk-KZ"/>
        </w:rPr>
        <w:t xml:space="preserve"> </w:t>
      </w:r>
    </w:p>
    <w:p w:rsidR="003D3F11" w:rsidRDefault="003D3F11" w:rsidP="003D3F11">
      <w:pPr>
        <w:spacing w:after="0" w:line="240" w:lineRule="auto"/>
        <w:ind w:firstLine="567"/>
        <w:jc w:val="both"/>
        <w:rPr>
          <w:rFonts w:ascii="Times New Roman" w:hAnsi="Times New Roman" w:cs="Times New Roman"/>
          <w:sz w:val="28"/>
          <w:szCs w:val="28"/>
          <w:lang w:val="kk-KZ"/>
        </w:rPr>
      </w:pPr>
      <w:r w:rsidRPr="00290EC3">
        <w:rPr>
          <w:rFonts w:ascii="Times New Roman" w:hAnsi="Times New Roman" w:cs="Times New Roman"/>
          <w:sz w:val="28"/>
          <w:szCs w:val="28"/>
          <w:lang w:val="kk-KZ"/>
        </w:rPr>
        <w:t>Кейбір зерттеулерде ABC жүйесін қабылдау мен енгізу арасындағы тек ұйымдастырушылық, мінез-құлық және техникалық факторл</w:t>
      </w:r>
      <w:r w:rsidR="00242D71">
        <w:rPr>
          <w:rFonts w:ascii="Times New Roman" w:hAnsi="Times New Roman" w:cs="Times New Roman"/>
          <w:sz w:val="28"/>
          <w:szCs w:val="28"/>
          <w:lang w:val="kk-KZ"/>
        </w:rPr>
        <w:t>армен байланысты зерделенді [111</w:t>
      </w:r>
      <w:r w:rsidR="003D6EBA" w:rsidRPr="00290EC3">
        <w:rPr>
          <w:rFonts w:ascii="Times New Roman" w:hAnsi="Times New Roman" w:cs="Times New Roman"/>
          <w:sz w:val="28"/>
          <w:szCs w:val="28"/>
          <w:lang w:val="kk-KZ"/>
        </w:rPr>
        <w:t>, p.</w:t>
      </w:r>
      <w:r w:rsidRPr="00290EC3">
        <w:rPr>
          <w:rFonts w:ascii="Times New Roman" w:hAnsi="Times New Roman" w:cs="Times New Roman"/>
          <w:sz w:val="28"/>
          <w:szCs w:val="28"/>
          <w:lang w:val="kk-KZ"/>
        </w:rPr>
        <w:t xml:space="preserve">163]. </w:t>
      </w:r>
      <w:r w:rsidR="003D6EBA" w:rsidRPr="00290EC3">
        <w:rPr>
          <w:rFonts w:ascii="Times New Roman" w:hAnsi="Times New Roman" w:cs="Times New Roman"/>
          <w:sz w:val="28"/>
          <w:szCs w:val="28"/>
          <w:lang w:val="kk-KZ"/>
        </w:rPr>
        <w:t xml:space="preserve">Д. Браун </w:t>
      </w:r>
      <w:r w:rsidRPr="00290EC3">
        <w:rPr>
          <w:rFonts w:ascii="Times New Roman" w:hAnsi="Times New Roman" w:cs="Times New Roman"/>
          <w:sz w:val="28"/>
          <w:szCs w:val="28"/>
          <w:lang w:val="kk-KZ"/>
        </w:rPr>
        <w:t xml:space="preserve">және басқалары австралиялық фирмалардың АВС-ке бастапқы қызығушылығына және олардың оны қабылдау немесе қабылдамауына </w:t>
      </w:r>
      <w:r w:rsidR="00A02992" w:rsidRPr="00290EC3">
        <w:rPr>
          <w:rFonts w:ascii="Times New Roman" w:hAnsi="Times New Roman" w:cs="Times New Roman"/>
          <w:sz w:val="28"/>
          <w:szCs w:val="28"/>
          <w:lang w:val="kk-KZ"/>
        </w:rPr>
        <w:t xml:space="preserve">7 </w:t>
      </w:r>
      <w:r w:rsidRPr="00290EC3">
        <w:rPr>
          <w:rFonts w:ascii="Times New Roman" w:hAnsi="Times New Roman" w:cs="Times New Roman"/>
          <w:sz w:val="28"/>
          <w:szCs w:val="28"/>
          <w:lang w:val="kk-KZ"/>
        </w:rPr>
        <w:t>технологиялық және ұйымдастырушылық факторлардың әсерін талдады</w:t>
      </w:r>
      <w:r w:rsidR="00242D71">
        <w:rPr>
          <w:rFonts w:ascii="Times New Roman" w:hAnsi="Times New Roman" w:cs="Times New Roman"/>
          <w:sz w:val="28"/>
          <w:szCs w:val="28"/>
          <w:lang w:val="kk-KZ"/>
        </w:rPr>
        <w:t xml:space="preserve"> [130</w:t>
      </w:r>
      <w:r w:rsidR="003D6EBA" w:rsidRPr="00290EC3">
        <w:rPr>
          <w:rFonts w:ascii="Times New Roman" w:hAnsi="Times New Roman" w:cs="Times New Roman"/>
          <w:sz w:val="28"/>
          <w:szCs w:val="28"/>
          <w:lang w:val="kk-KZ"/>
        </w:rPr>
        <w:t>, р.329]</w:t>
      </w:r>
      <w:r w:rsidRPr="00290EC3">
        <w:rPr>
          <w:rFonts w:ascii="Times New Roman" w:hAnsi="Times New Roman" w:cs="Times New Roman"/>
          <w:sz w:val="28"/>
          <w:szCs w:val="28"/>
          <w:lang w:val="kk-KZ"/>
        </w:rPr>
        <w:t xml:space="preserve">. </w:t>
      </w:r>
      <w:r w:rsidR="00A02992" w:rsidRPr="00290EC3">
        <w:rPr>
          <w:rFonts w:ascii="Times New Roman" w:hAnsi="Times New Roman" w:cs="Times New Roman"/>
          <w:sz w:val="28"/>
          <w:szCs w:val="28"/>
          <w:lang w:val="kk-KZ"/>
        </w:rPr>
        <w:t xml:space="preserve">М. </w:t>
      </w:r>
      <w:r w:rsidR="003D6EBA" w:rsidRPr="00290EC3">
        <w:rPr>
          <w:rFonts w:ascii="Times New Roman" w:hAnsi="Times New Roman" w:cs="Times New Roman"/>
          <w:sz w:val="28"/>
          <w:szCs w:val="28"/>
          <w:lang w:val="kk-KZ"/>
        </w:rPr>
        <w:t xml:space="preserve">Аль-Омири </w:t>
      </w:r>
      <w:r w:rsidRPr="00290EC3">
        <w:rPr>
          <w:rFonts w:ascii="Times New Roman" w:hAnsi="Times New Roman" w:cs="Times New Roman"/>
          <w:sz w:val="28"/>
          <w:szCs w:val="28"/>
          <w:lang w:val="kk-KZ"/>
        </w:rPr>
        <w:t xml:space="preserve">және </w:t>
      </w:r>
      <w:r w:rsidR="00A02992" w:rsidRPr="00290EC3">
        <w:rPr>
          <w:rFonts w:ascii="Times New Roman" w:hAnsi="Times New Roman" w:cs="Times New Roman"/>
          <w:sz w:val="28"/>
          <w:szCs w:val="28"/>
          <w:lang w:val="kk-KZ"/>
        </w:rPr>
        <w:t xml:space="preserve">К. </w:t>
      </w:r>
      <w:r w:rsidR="003D6EBA" w:rsidRPr="00290EC3">
        <w:rPr>
          <w:rFonts w:ascii="Times New Roman" w:hAnsi="Times New Roman" w:cs="Times New Roman"/>
          <w:sz w:val="28"/>
          <w:szCs w:val="28"/>
          <w:lang w:val="kk-KZ"/>
        </w:rPr>
        <w:t xml:space="preserve">Друри </w:t>
      </w:r>
      <w:r w:rsidRPr="00290EC3">
        <w:rPr>
          <w:rFonts w:ascii="Times New Roman" w:hAnsi="Times New Roman" w:cs="Times New Roman"/>
          <w:sz w:val="28"/>
          <w:szCs w:val="28"/>
          <w:lang w:val="kk-KZ"/>
        </w:rPr>
        <w:t>зерттеуінің нәтижелері шығындарды есепке алу жүйесінің күрделілігінің жоғары деңгейі белгілі бір факторлармен оң байланысты екенін көрсетті. Осы факторлардың ішінде шығындар туралы ақпараттың маңыздылығы, бәсекелестіктің қарқындылығы, басқарудың басқа инновациялық әдістерін қолдану дәрежесі, ұйымның мөлшері сияқты контекстік факторлар бар. Сонымен қатар, үнемді өндіріс әдістерін қолдану дәрежесі және бизнес секторының түрі секілді факторлар да бар</w:t>
      </w:r>
      <w:r w:rsidR="00E233C5">
        <w:rPr>
          <w:rFonts w:ascii="Times New Roman" w:hAnsi="Times New Roman" w:cs="Times New Roman"/>
          <w:sz w:val="28"/>
          <w:szCs w:val="28"/>
          <w:lang w:val="kk-KZ"/>
        </w:rPr>
        <w:t xml:space="preserve"> [113</w:t>
      </w:r>
      <w:r w:rsidR="00A02992" w:rsidRPr="00290EC3">
        <w:rPr>
          <w:rFonts w:ascii="Times New Roman" w:hAnsi="Times New Roman" w:cs="Times New Roman"/>
          <w:sz w:val="28"/>
          <w:szCs w:val="28"/>
          <w:lang w:val="kk-KZ"/>
        </w:rPr>
        <w:t>, р.399]</w:t>
      </w:r>
      <w:r w:rsidRPr="00290EC3">
        <w:rPr>
          <w:rFonts w:ascii="Times New Roman" w:hAnsi="Times New Roman" w:cs="Times New Roman"/>
          <w:sz w:val="28"/>
          <w:szCs w:val="28"/>
          <w:lang w:val="kk-KZ"/>
        </w:rPr>
        <w:t xml:space="preserve">. Бұдан өзге, </w:t>
      </w:r>
      <w:r w:rsidR="008D6EC3" w:rsidRPr="00290EC3">
        <w:rPr>
          <w:rFonts w:ascii="Times New Roman" w:hAnsi="Times New Roman" w:cs="Times New Roman"/>
          <w:sz w:val="28"/>
          <w:szCs w:val="28"/>
          <w:lang w:val="kk-KZ"/>
        </w:rPr>
        <w:t>М. Шаут</w:t>
      </w:r>
      <w:r w:rsidRPr="00290EC3">
        <w:rPr>
          <w:rFonts w:ascii="Times New Roman" w:hAnsi="Times New Roman" w:cs="Times New Roman"/>
          <w:sz w:val="28"/>
          <w:szCs w:val="28"/>
          <w:lang w:val="kk-KZ"/>
        </w:rPr>
        <w:t xml:space="preserve"> ұсынған модель тек</w:t>
      </w:r>
      <w:r w:rsidR="00284CCA" w:rsidRPr="00290EC3">
        <w:rPr>
          <w:rFonts w:ascii="Times New Roman" w:hAnsi="Times New Roman" w:cs="Times New Roman"/>
          <w:sz w:val="28"/>
          <w:szCs w:val="28"/>
          <w:lang w:val="kk-KZ"/>
        </w:rPr>
        <w:t xml:space="preserve"> өнімдердің әртүрлілігі сияқты</w:t>
      </w:r>
      <w:r w:rsidRPr="00290EC3">
        <w:rPr>
          <w:rFonts w:ascii="Times New Roman" w:hAnsi="Times New Roman" w:cs="Times New Roman"/>
          <w:sz w:val="28"/>
          <w:szCs w:val="28"/>
          <w:lang w:val="kk-KZ"/>
        </w:rPr>
        <w:t xml:space="preserve"> технологиялық фактордың ықпалын зерттеген, ал қалған ықтимал детерминанттарды елемеген</w:t>
      </w:r>
      <w:r w:rsidR="0028209B">
        <w:rPr>
          <w:rFonts w:ascii="Times New Roman" w:hAnsi="Times New Roman" w:cs="Times New Roman"/>
          <w:sz w:val="28"/>
          <w:szCs w:val="28"/>
          <w:lang w:val="kk-KZ"/>
        </w:rPr>
        <w:t xml:space="preserve"> [131</w:t>
      </w:r>
      <w:r w:rsidR="00E4729D" w:rsidRPr="00290EC3">
        <w:rPr>
          <w:rFonts w:ascii="Times New Roman" w:hAnsi="Times New Roman" w:cs="Times New Roman"/>
          <w:sz w:val="28"/>
          <w:szCs w:val="28"/>
          <w:lang w:val="kk-KZ"/>
        </w:rPr>
        <w:t>]</w:t>
      </w:r>
      <w:r w:rsidRPr="00290EC3">
        <w:rPr>
          <w:rFonts w:ascii="Times New Roman" w:hAnsi="Times New Roman" w:cs="Times New Roman"/>
          <w:sz w:val="28"/>
          <w:szCs w:val="28"/>
          <w:lang w:val="kk-KZ"/>
        </w:rPr>
        <w:t>.</w:t>
      </w:r>
      <w:r w:rsidR="008D6EC3" w:rsidRPr="00290EC3">
        <w:rPr>
          <w:rFonts w:ascii="Times New Roman" w:hAnsi="Times New Roman" w:cs="Times New Roman"/>
          <w:sz w:val="28"/>
          <w:szCs w:val="28"/>
          <w:lang w:val="kk-KZ"/>
        </w:rPr>
        <w:t xml:space="preserve"> Кейінгі зерттеу</w:t>
      </w:r>
      <w:r w:rsidR="00E4729D" w:rsidRPr="00290EC3">
        <w:rPr>
          <w:rFonts w:ascii="Times New Roman" w:hAnsi="Times New Roman" w:cs="Times New Roman"/>
          <w:sz w:val="28"/>
          <w:szCs w:val="28"/>
          <w:lang w:val="kk-KZ"/>
        </w:rPr>
        <w:t>де</w:t>
      </w:r>
      <w:r w:rsidRPr="00290EC3">
        <w:rPr>
          <w:rFonts w:ascii="Times New Roman" w:hAnsi="Times New Roman" w:cs="Times New Roman"/>
          <w:sz w:val="28"/>
          <w:szCs w:val="28"/>
          <w:lang w:val="kk-KZ"/>
        </w:rPr>
        <w:t xml:space="preserve"> контекстік факторлардың АВС</w:t>
      </w:r>
      <w:r w:rsidR="00501519" w:rsidRPr="00290EC3">
        <w:rPr>
          <w:rFonts w:ascii="Times New Roman" w:hAnsi="Times New Roman" w:cs="Times New Roman"/>
          <w:sz w:val="28"/>
          <w:szCs w:val="28"/>
          <w:lang w:val="kk-KZ"/>
        </w:rPr>
        <w:t>-</w:t>
      </w:r>
      <w:r w:rsidR="00501519">
        <w:rPr>
          <w:rFonts w:ascii="Times New Roman" w:hAnsi="Times New Roman" w:cs="Times New Roman"/>
          <w:sz w:val="28"/>
          <w:szCs w:val="28"/>
          <w:lang w:val="kk-KZ"/>
        </w:rPr>
        <w:t>ті</w:t>
      </w:r>
      <w:r w:rsidRPr="00290EC3">
        <w:rPr>
          <w:rFonts w:ascii="Times New Roman" w:hAnsi="Times New Roman" w:cs="Times New Roman"/>
          <w:sz w:val="28"/>
          <w:szCs w:val="28"/>
          <w:lang w:val="kk-KZ"/>
        </w:rPr>
        <w:t xml:space="preserve"> қабылдауға әсерін бағалау үшін бәсекелестіктің қарқындылығы, шығындар құрылымы, шығындар туралы ақпараттың маңыздылығы, стратегия және салалық сектор секілді айнымалыларды қарастырған.</w:t>
      </w:r>
      <w:r w:rsidR="00E4729D" w:rsidRPr="00290EC3">
        <w:rPr>
          <w:rFonts w:ascii="Times New Roman" w:hAnsi="Times New Roman" w:cs="Times New Roman"/>
          <w:sz w:val="28"/>
          <w:szCs w:val="28"/>
          <w:lang w:val="kk-KZ"/>
        </w:rPr>
        <w:t xml:space="preserve"> Осы кейінгі жұмыстың авторы</w:t>
      </w:r>
      <w:r w:rsidRPr="00290EC3">
        <w:rPr>
          <w:rFonts w:ascii="Times New Roman" w:hAnsi="Times New Roman" w:cs="Times New Roman"/>
          <w:sz w:val="28"/>
          <w:szCs w:val="28"/>
          <w:lang w:val="kk-KZ"/>
        </w:rPr>
        <w:t xml:space="preserve"> </w:t>
      </w:r>
      <w:r w:rsidR="00E4729D" w:rsidRPr="00290EC3">
        <w:rPr>
          <w:rFonts w:ascii="Times New Roman" w:hAnsi="Times New Roman" w:cs="Times New Roman"/>
          <w:sz w:val="28"/>
          <w:szCs w:val="28"/>
          <w:lang w:val="kk-KZ"/>
        </w:rPr>
        <w:t xml:space="preserve"> Р. Рэнкин өзінің</w:t>
      </w:r>
      <w:r w:rsidRPr="00290EC3">
        <w:rPr>
          <w:rFonts w:ascii="Times New Roman" w:hAnsi="Times New Roman" w:cs="Times New Roman"/>
          <w:sz w:val="28"/>
          <w:szCs w:val="28"/>
          <w:lang w:val="kk-KZ"/>
        </w:rPr>
        <w:t xml:space="preserve"> зерттеуінде басқа факторлардың әсерін ескермеген</w:t>
      </w:r>
      <w:r w:rsidR="0028209B">
        <w:rPr>
          <w:rFonts w:ascii="Times New Roman" w:hAnsi="Times New Roman" w:cs="Times New Roman"/>
          <w:sz w:val="28"/>
          <w:szCs w:val="28"/>
          <w:lang w:val="kk-KZ"/>
        </w:rPr>
        <w:t xml:space="preserve"> [132</w:t>
      </w:r>
      <w:r w:rsidR="00735B10" w:rsidRPr="00290EC3">
        <w:rPr>
          <w:rFonts w:ascii="Times New Roman" w:hAnsi="Times New Roman" w:cs="Times New Roman"/>
          <w:sz w:val="28"/>
          <w:szCs w:val="28"/>
          <w:lang w:val="kk-KZ"/>
        </w:rPr>
        <w:t>]</w:t>
      </w:r>
      <w:r w:rsidRPr="00290EC3">
        <w:rPr>
          <w:rFonts w:ascii="Times New Roman" w:hAnsi="Times New Roman" w:cs="Times New Roman"/>
          <w:sz w:val="28"/>
          <w:szCs w:val="28"/>
          <w:lang w:val="kk-KZ"/>
        </w:rPr>
        <w:t>.</w:t>
      </w:r>
    </w:p>
    <w:p w:rsidR="002E6F81" w:rsidRPr="00290EC3" w:rsidRDefault="002968F9" w:rsidP="002968F9">
      <w:pPr>
        <w:spacing w:after="0" w:line="240" w:lineRule="auto"/>
        <w:ind w:firstLine="567"/>
        <w:jc w:val="both"/>
        <w:rPr>
          <w:rFonts w:ascii="Times New Roman" w:hAnsi="Times New Roman" w:cs="Times New Roman"/>
          <w:sz w:val="28"/>
          <w:szCs w:val="28"/>
          <w:lang w:val="kk-KZ"/>
        </w:rPr>
      </w:pPr>
      <w:r w:rsidRPr="00290EC3">
        <w:rPr>
          <w:rFonts w:ascii="Times New Roman" w:hAnsi="Times New Roman" w:cs="Times New Roman"/>
          <w:sz w:val="28"/>
          <w:szCs w:val="28"/>
          <w:lang w:val="kk-KZ"/>
        </w:rPr>
        <w:t xml:space="preserve">Алдыңғы зерттеу нәтижелерін бір-бірімен орынсыз салыстыру дұрыс емес, себебі әр әсер етуші топтың ішінде бөлек қарастырылмаған факторлар да болуы мүмкін. Мысалы, бір зерттеуде тек бір ғана ірі компанияға енгізу қарастырылса, ал өзге жұмыстар зерделенетін факторлардың әсерін нақты елдің ұйымдары негізінде жүргізілгендігімен ерекшеленеді. Сонымен қатар, зерттеудің экономикасы мықты дамыған елде немесе дамушы мемлекеттің ұйымдары деректеріне сүйене жүргізілгендігі де маңызды. </w:t>
      </w:r>
      <w:r w:rsidR="002E6F81" w:rsidRPr="00290EC3">
        <w:rPr>
          <w:rFonts w:ascii="Times New Roman" w:hAnsi="Times New Roman" w:cs="Times New Roman"/>
          <w:sz w:val="28"/>
          <w:szCs w:val="28"/>
          <w:lang w:val="kk-KZ"/>
        </w:rPr>
        <w:t>Мұны б</w:t>
      </w:r>
      <w:r w:rsidRPr="00290EC3">
        <w:rPr>
          <w:rFonts w:ascii="Times New Roman" w:hAnsi="Times New Roman" w:cs="Times New Roman"/>
          <w:sz w:val="28"/>
          <w:szCs w:val="28"/>
          <w:lang w:val="kk-KZ"/>
        </w:rPr>
        <w:t xml:space="preserve">асқару есебінің жүйелері мен практикаларындағы инновациялар дамушы елдердің </w:t>
      </w:r>
      <w:r w:rsidR="002E6F81" w:rsidRPr="00290EC3">
        <w:rPr>
          <w:rFonts w:ascii="Times New Roman" w:hAnsi="Times New Roman" w:cs="Times New Roman"/>
          <w:sz w:val="28"/>
          <w:szCs w:val="28"/>
          <w:lang w:val="kk-KZ"/>
        </w:rPr>
        <w:t xml:space="preserve">ұйымдарына кешеуілдеп жететіндігімен түсіндіруге болады. </w:t>
      </w:r>
    </w:p>
    <w:p w:rsidR="002968F9" w:rsidRPr="007F0181" w:rsidRDefault="00745C96" w:rsidP="002968F9">
      <w:pPr>
        <w:spacing w:after="0" w:line="240" w:lineRule="auto"/>
        <w:ind w:firstLine="567"/>
        <w:jc w:val="both"/>
        <w:rPr>
          <w:rFonts w:ascii="Times New Roman" w:hAnsi="Times New Roman" w:cs="Times New Roman"/>
          <w:sz w:val="28"/>
          <w:szCs w:val="28"/>
          <w:lang w:val="kk-KZ"/>
        </w:rPr>
      </w:pPr>
      <w:r w:rsidRPr="007F0181">
        <w:rPr>
          <w:rFonts w:ascii="Times New Roman" w:hAnsi="Times New Roman" w:cs="Times New Roman"/>
          <w:sz w:val="28"/>
          <w:szCs w:val="28"/>
          <w:lang w:val="kk-KZ"/>
        </w:rPr>
        <w:t>Айта кетейік, соңғы 2</w:t>
      </w:r>
      <w:r w:rsidR="002968F9" w:rsidRPr="007F0181">
        <w:rPr>
          <w:rFonts w:ascii="Times New Roman" w:hAnsi="Times New Roman" w:cs="Times New Roman"/>
          <w:sz w:val="28"/>
          <w:szCs w:val="28"/>
          <w:lang w:val="kk-KZ"/>
        </w:rPr>
        <w:t>0 жыл ішінде АВС-ті нақты компанияға енгізуді зерделеген жұмыстарда оны іске асырудың әр кезеңінде бірқатар факторлардың сәтті ықпал еткендігі айқындалған. Бастапқы қызығушылық пен ниет танытқан кезеңде мұндай оң әсер ететін факторларға мыналар жатады: жоғары басшылықтың қолдауы, ішкі көшбасшының болуы, ұйымның мөлшері.</w:t>
      </w:r>
    </w:p>
    <w:p w:rsidR="002968F9" w:rsidRDefault="004A1999" w:rsidP="002968F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Бастапқы кезде</w:t>
      </w:r>
      <w:r w:rsidR="00D917B5" w:rsidRPr="00D917B5">
        <w:rPr>
          <w:rFonts w:ascii="Times New Roman" w:hAnsi="Times New Roman" w:cs="Times New Roman"/>
          <w:sz w:val="28"/>
          <w:szCs w:val="28"/>
          <w:lang w:val="kk-KZ"/>
        </w:rPr>
        <w:t xml:space="preserve"> өндірістік кәсіпорындар</w:t>
      </w:r>
      <w:r w:rsidR="00187289">
        <w:rPr>
          <w:rFonts w:ascii="Times New Roman" w:hAnsi="Times New Roman" w:cs="Times New Roman"/>
          <w:sz w:val="28"/>
          <w:szCs w:val="28"/>
          <w:lang w:val="kk-KZ"/>
        </w:rPr>
        <w:t xml:space="preserve"> ғана</w:t>
      </w:r>
      <w:r w:rsidR="001D1BF3">
        <w:rPr>
          <w:rFonts w:ascii="Times New Roman" w:hAnsi="Times New Roman" w:cs="Times New Roman"/>
          <w:sz w:val="28"/>
          <w:szCs w:val="28"/>
          <w:lang w:val="kk-KZ"/>
        </w:rPr>
        <w:t xml:space="preserve"> функциялар бойынша</w:t>
      </w:r>
      <w:r>
        <w:rPr>
          <w:rFonts w:ascii="Times New Roman" w:hAnsi="Times New Roman" w:cs="Times New Roman"/>
          <w:sz w:val="28"/>
          <w:szCs w:val="28"/>
          <w:lang w:val="kk-KZ"/>
        </w:rPr>
        <w:t xml:space="preserve"> есе</w:t>
      </w:r>
      <w:r w:rsidR="001D1BF3">
        <w:rPr>
          <w:rFonts w:ascii="Times New Roman" w:hAnsi="Times New Roman" w:cs="Times New Roman"/>
          <w:sz w:val="28"/>
          <w:szCs w:val="28"/>
          <w:lang w:val="kk-KZ"/>
        </w:rPr>
        <w:t>пке алу жүйесін енгізген</w:t>
      </w:r>
      <w:r w:rsidR="003226E8">
        <w:rPr>
          <w:rFonts w:ascii="Times New Roman" w:hAnsi="Times New Roman" w:cs="Times New Roman"/>
          <w:sz w:val="28"/>
          <w:szCs w:val="28"/>
          <w:lang w:val="kk-KZ"/>
        </w:rPr>
        <w:t>, содан кейін оны</w:t>
      </w:r>
      <w:r>
        <w:rPr>
          <w:rFonts w:ascii="Times New Roman" w:hAnsi="Times New Roman" w:cs="Times New Roman"/>
          <w:sz w:val="28"/>
          <w:szCs w:val="28"/>
          <w:lang w:val="kk-KZ"/>
        </w:rPr>
        <w:t xml:space="preserve"> қызметтер көрсететін</w:t>
      </w:r>
      <w:r w:rsidR="00D917B5" w:rsidRPr="00D917B5">
        <w:rPr>
          <w:rFonts w:ascii="Times New Roman" w:hAnsi="Times New Roman" w:cs="Times New Roman"/>
          <w:sz w:val="28"/>
          <w:szCs w:val="28"/>
          <w:lang w:val="kk-KZ"/>
        </w:rPr>
        <w:t xml:space="preserve"> әртүрлі</w:t>
      </w:r>
      <w:r>
        <w:rPr>
          <w:rFonts w:ascii="Times New Roman" w:hAnsi="Times New Roman" w:cs="Times New Roman"/>
          <w:sz w:val="28"/>
          <w:szCs w:val="28"/>
          <w:lang w:val="kk-KZ"/>
        </w:rPr>
        <w:t xml:space="preserve"> секторларғ</w:t>
      </w:r>
      <w:r w:rsidR="003226E8">
        <w:rPr>
          <w:rFonts w:ascii="Times New Roman" w:hAnsi="Times New Roman" w:cs="Times New Roman"/>
          <w:sz w:val="28"/>
          <w:szCs w:val="28"/>
          <w:lang w:val="kk-KZ"/>
        </w:rPr>
        <w:t>а ен</w:t>
      </w:r>
      <w:r w:rsidR="004052AE">
        <w:rPr>
          <w:rFonts w:ascii="Times New Roman" w:hAnsi="Times New Roman" w:cs="Times New Roman"/>
          <w:sz w:val="28"/>
          <w:szCs w:val="28"/>
          <w:lang w:val="kk-KZ"/>
        </w:rPr>
        <w:t>гіз</w:t>
      </w:r>
      <w:r w:rsidR="003226E8">
        <w:rPr>
          <w:rFonts w:ascii="Times New Roman" w:hAnsi="Times New Roman" w:cs="Times New Roman"/>
          <w:sz w:val="28"/>
          <w:szCs w:val="28"/>
          <w:lang w:val="kk-KZ"/>
        </w:rPr>
        <w:t>е бастаған</w:t>
      </w:r>
      <w:r w:rsidR="00D917B5" w:rsidRPr="00D917B5">
        <w:rPr>
          <w:rFonts w:ascii="Times New Roman" w:hAnsi="Times New Roman" w:cs="Times New Roman"/>
          <w:sz w:val="28"/>
          <w:szCs w:val="28"/>
          <w:lang w:val="kk-KZ"/>
        </w:rPr>
        <w:t>.</w:t>
      </w:r>
      <w:r w:rsidR="00955ED1">
        <w:rPr>
          <w:rFonts w:ascii="Times New Roman" w:hAnsi="Times New Roman" w:cs="Times New Roman"/>
          <w:sz w:val="28"/>
          <w:szCs w:val="28"/>
          <w:lang w:val="kk-KZ"/>
        </w:rPr>
        <w:t xml:space="preserve"> </w:t>
      </w:r>
      <w:r w:rsidR="002968F9" w:rsidRPr="007F0181">
        <w:rPr>
          <w:rFonts w:ascii="Times New Roman" w:hAnsi="Times New Roman" w:cs="Times New Roman"/>
          <w:sz w:val="28"/>
          <w:szCs w:val="28"/>
          <w:lang w:val="kk-KZ"/>
        </w:rPr>
        <w:t>Экономиканың салалары бойынша талдау жасайтын болсақ, онда қаржы секторындағы компанияларда АВС-ті қабылдау жоғары болған</w:t>
      </w:r>
      <w:r w:rsidR="00D917B5">
        <w:rPr>
          <w:rFonts w:ascii="Times New Roman" w:hAnsi="Times New Roman" w:cs="Times New Roman"/>
          <w:sz w:val="28"/>
          <w:szCs w:val="28"/>
          <w:lang w:val="kk-KZ"/>
        </w:rPr>
        <w:t xml:space="preserve">. </w:t>
      </w:r>
    </w:p>
    <w:p w:rsidR="002968F9" w:rsidRDefault="002968F9" w:rsidP="002968F9">
      <w:pPr>
        <w:spacing w:after="0" w:line="240" w:lineRule="auto"/>
        <w:ind w:firstLine="567"/>
        <w:jc w:val="both"/>
        <w:rPr>
          <w:rFonts w:ascii="Times New Roman" w:hAnsi="Times New Roman" w:cs="Times New Roman"/>
          <w:sz w:val="28"/>
          <w:szCs w:val="28"/>
          <w:lang w:val="kk-KZ"/>
        </w:rPr>
      </w:pPr>
      <w:r w:rsidRPr="007F0181">
        <w:rPr>
          <w:rFonts w:ascii="Times New Roman" w:hAnsi="Times New Roman" w:cs="Times New Roman"/>
          <w:sz w:val="28"/>
          <w:szCs w:val="28"/>
          <w:lang w:val="kk-KZ"/>
        </w:rPr>
        <w:t>АВС-ті қабылдауға әсер ететін факторларды зерттеген көптеген жұмыстарға талдау жасау үшін оларды үш түрге бөлуге болады. Бірінші типтегі жұмыстарда функционалды есептеу жүйесін қабылдауға оң және теріс әсер ететін факторлар бір-бірінен бөлек зерттелетіні көрсетілген. Бұл зерттеулерде айнымалылар арасындағы модеративті де, медиативті де байланыстар тексерілмейді.</w:t>
      </w:r>
    </w:p>
    <w:p w:rsidR="002968F9" w:rsidRPr="00A41F16" w:rsidRDefault="002968F9" w:rsidP="002968F9">
      <w:pPr>
        <w:spacing w:after="0" w:line="240" w:lineRule="auto"/>
        <w:ind w:firstLine="567"/>
        <w:jc w:val="both"/>
        <w:rPr>
          <w:rFonts w:ascii="Times New Roman" w:hAnsi="Times New Roman" w:cs="Times New Roman"/>
          <w:sz w:val="28"/>
          <w:szCs w:val="28"/>
          <w:lang w:val="kk-KZ"/>
        </w:rPr>
      </w:pPr>
      <w:r w:rsidRPr="007F0181">
        <w:rPr>
          <w:rFonts w:ascii="Times New Roman" w:hAnsi="Times New Roman" w:cs="Times New Roman"/>
          <w:sz w:val="28"/>
          <w:szCs w:val="28"/>
          <w:lang w:val="kk-KZ"/>
        </w:rPr>
        <w:t>Екінші типтегі жұмыстар АВС-ті қабылдауға факторлардың, яғни айнымалылардың өзара біріккендегі әсерін</w:t>
      </w:r>
      <w:r w:rsidR="0050263D">
        <w:rPr>
          <w:rFonts w:ascii="Times New Roman" w:hAnsi="Times New Roman" w:cs="Times New Roman"/>
          <w:sz w:val="28"/>
          <w:szCs w:val="28"/>
          <w:lang w:val="kk-KZ"/>
        </w:rPr>
        <w:t>е</w:t>
      </w:r>
      <w:r w:rsidRPr="007F0181">
        <w:rPr>
          <w:rFonts w:ascii="Times New Roman" w:hAnsi="Times New Roman" w:cs="Times New Roman"/>
          <w:sz w:val="28"/>
          <w:szCs w:val="28"/>
          <w:lang w:val="kk-KZ"/>
        </w:rPr>
        <w:t xml:space="preserve">  зерттеу жүргізілгендігімен ерекшеленеді. Өкінішке орай, модераторлар да, медиаторлар да зерттелетін екінші типтегі зерттеулер аз кездеседі. Осы жарияланымдардың ішінде Мартин Шаут, Фонг Нгуен</w:t>
      </w:r>
      <w:r w:rsidR="007F0181">
        <w:rPr>
          <w:rFonts w:ascii="Times New Roman" w:hAnsi="Times New Roman" w:cs="Times New Roman"/>
          <w:sz w:val="28"/>
          <w:szCs w:val="28"/>
          <w:lang w:val="kk-KZ"/>
        </w:rPr>
        <w:t xml:space="preserve"> </w:t>
      </w:r>
      <w:r w:rsidRPr="007F0181">
        <w:rPr>
          <w:rFonts w:ascii="Times New Roman" w:hAnsi="Times New Roman" w:cs="Times New Roman"/>
          <w:sz w:val="28"/>
          <w:szCs w:val="28"/>
          <w:lang w:val="kk-KZ"/>
        </w:rPr>
        <w:t>секілді авторлардың   мақалаларын атап өтуге болады.</w:t>
      </w:r>
    </w:p>
    <w:p w:rsidR="002968F9" w:rsidRPr="00A41F16" w:rsidRDefault="002968F9" w:rsidP="002968F9">
      <w:pPr>
        <w:spacing w:after="0" w:line="240" w:lineRule="auto"/>
        <w:ind w:firstLine="567"/>
        <w:jc w:val="both"/>
        <w:rPr>
          <w:rFonts w:ascii="Times New Roman" w:hAnsi="Times New Roman" w:cs="Times New Roman"/>
          <w:sz w:val="28"/>
          <w:szCs w:val="28"/>
          <w:lang w:val="kk-KZ"/>
        </w:rPr>
      </w:pPr>
      <w:r w:rsidRPr="00D723ED">
        <w:rPr>
          <w:rFonts w:ascii="Times New Roman" w:hAnsi="Times New Roman" w:cs="Times New Roman"/>
          <w:sz w:val="28"/>
          <w:szCs w:val="28"/>
          <w:lang w:val="kk-KZ"/>
        </w:rPr>
        <w:t xml:space="preserve">Үшінші типтегі зерттеу жұмыстарында басқару есебінің жетілдірілген ШЕАЖ-нің бірі АВС-ті қабылдаған және оны қолданып отырған компаниялардың қандай жақсартуларға қол жеткізгендігі арасындағы байланыс зерделенген. </w:t>
      </w:r>
      <w:r w:rsidR="0010154A" w:rsidRPr="00D723ED">
        <w:rPr>
          <w:rFonts w:ascii="Times New Roman" w:hAnsi="Times New Roman" w:cs="Times New Roman"/>
          <w:sz w:val="28"/>
          <w:szCs w:val="28"/>
          <w:lang w:val="kk-KZ"/>
        </w:rPr>
        <w:t>Р. Банкирдің екі бірлескен авторлармен жүргізген зерттеуінде АВС кәсіпорынның өнімділігіне тікелей әсер етпейтіні, бірақ оларды арттыруда байланыстырушы медиативті рөл</w:t>
      </w:r>
      <w:r w:rsidR="001F67A3">
        <w:rPr>
          <w:rFonts w:ascii="Times New Roman" w:hAnsi="Times New Roman" w:cs="Times New Roman"/>
          <w:sz w:val="28"/>
          <w:szCs w:val="28"/>
          <w:lang w:val="kk-KZ"/>
        </w:rPr>
        <w:t xml:space="preserve"> атқаратындығы дәлелденді [133</w:t>
      </w:r>
      <w:r w:rsidR="00221C2C">
        <w:rPr>
          <w:rFonts w:ascii="Times New Roman" w:hAnsi="Times New Roman" w:cs="Times New Roman"/>
          <w:sz w:val="28"/>
          <w:szCs w:val="28"/>
          <w:lang w:val="kk-KZ"/>
        </w:rPr>
        <w:t>].</w:t>
      </w:r>
      <w:r w:rsidR="0010154A" w:rsidRPr="00D723ED">
        <w:rPr>
          <w:rFonts w:ascii="Times New Roman" w:hAnsi="Times New Roman" w:cs="Times New Roman"/>
          <w:sz w:val="28"/>
          <w:szCs w:val="28"/>
          <w:lang w:val="kk-KZ"/>
        </w:rPr>
        <w:t xml:space="preserve"> Басқаша айтқанда, американдық өндірістік кәсіпорындар өнімнің өзіндік құнын, өндіріс циклінің уақытын және өнімдердің сапасын жақсарту үшін АВС шығындар есебі жүйесін қолданады.</w:t>
      </w:r>
      <w:r w:rsidR="0010154A">
        <w:rPr>
          <w:rFonts w:ascii="Times New Roman" w:hAnsi="Times New Roman" w:cs="Times New Roman"/>
          <w:sz w:val="28"/>
          <w:szCs w:val="28"/>
          <w:lang w:val="kk-KZ"/>
        </w:rPr>
        <w:t xml:space="preserve"> </w:t>
      </w:r>
    </w:p>
    <w:p w:rsidR="002968F9" w:rsidRPr="00E970B2" w:rsidRDefault="002968F9" w:rsidP="002968F9">
      <w:pPr>
        <w:spacing w:after="0" w:line="240" w:lineRule="auto"/>
        <w:ind w:firstLine="567"/>
        <w:jc w:val="both"/>
        <w:rPr>
          <w:rFonts w:ascii="Times New Roman" w:hAnsi="Times New Roman" w:cs="Times New Roman"/>
          <w:sz w:val="28"/>
          <w:szCs w:val="28"/>
          <w:lang w:val="kk-KZ"/>
        </w:rPr>
      </w:pPr>
      <w:r w:rsidRPr="00C378AF">
        <w:rPr>
          <w:rFonts w:ascii="Times New Roman" w:hAnsi="Times New Roman" w:cs="Times New Roman"/>
          <w:sz w:val="28"/>
          <w:szCs w:val="28"/>
          <w:lang w:val="kk-KZ"/>
        </w:rPr>
        <w:t>Алдыңғы жұмыстарға кең шолу жасау барысында шығындар туралы ақпараттың маңыздылығы және өнімдердің әртүрлілігі сияқты айнымалылар, ШЕА-дың жетілдірілген жүйесін қабылдауға тұрақты оң әсері расталмағаны анықталды. Сондай-ақ талданған жұмыстардың ешқайсысында біз бухгалтерлердің әр түрлі өнімдермен калькуляция дизайнын жасауға қатысуы сияқты айнымалылардың модерациялық байланысын, оның АВС-ті қабылдауға әсері зерттелгенін таба алмадық</w:t>
      </w:r>
      <w:r>
        <w:rPr>
          <w:rFonts w:ascii="Times New Roman" w:hAnsi="Times New Roman" w:cs="Times New Roman"/>
          <w:sz w:val="28"/>
          <w:szCs w:val="28"/>
          <w:lang w:val="kk-KZ"/>
        </w:rPr>
        <w:t xml:space="preserve">. </w:t>
      </w:r>
      <w:r w:rsidRPr="00C378AF">
        <w:rPr>
          <w:rFonts w:ascii="Times New Roman" w:hAnsi="Times New Roman" w:cs="Times New Roman"/>
          <w:sz w:val="28"/>
          <w:szCs w:val="28"/>
          <w:lang w:val="kk-KZ"/>
        </w:rPr>
        <w:t xml:space="preserve">Сондықтан, біз құс шаруашылығы кәсіпорындарының АВС-ті қабылдауына өнімдердің алуан түрлілік деңгейіне және шығындар туралы ақпараттың маңыздылығына тәуелділігін зерттейтін жұмысты </w:t>
      </w:r>
      <w:r w:rsidR="0074615F" w:rsidRPr="00C378AF">
        <w:rPr>
          <w:rFonts w:ascii="Times New Roman" w:hAnsi="Times New Roman" w:cs="Times New Roman"/>
          <w:sz w:val="28"/>
          <w:szCs w:val="28"/>
          <w:lang w:val="kk-KZ"/>
        </w:rPr>
        <w:t xml:space="preserve">Scopus </w:t>
      </w:r>
      <w:r w:rsidRPr="00C378AF">
        <w:rPr>
          <w:rFonts w:ascii="Times New Roman" w:hAnsi="Times New Roman" w:cs="Times New Roman"/>
          <w:sz w:val="28"/>
          <w:szCs w:val="28"/>
          <w:lang w:val="kk-KZ"/>
        </w:rPr>
        <w:t>базасындағы журналда  жарияладық. Біздің зерттеу жұмысымыз</w:t>
      </w:r>
      <w:r w:rsidR="0050263D">
        <w:rPr>
          <w:rFonts w:ascii="Times New Roman" w:hAnsi="Times New Roman" w:cs="Times New Roman"/>
          <w:sz w:val="28"/>
          <w:szCs w:val="28"/>
          <w:lang w:val="kk-KZ"/>
        </w:rPr>
        <w:t>да</w:t>
      </w:r>
      <w:r w:rsidRPr="00C378AF">
        <w:rPr>
          <w:rFonts w:ascii="Times New Roman" w:hAnsi="Times New Roman" w:cs="Times New Roman"/>
          <w:sz w:val="28"/>
          <w:szCs w:val="28"/>
          <w:lang w:val="kk-KZ"/>
        </w:rPr>
        <w:t>, сонымен қатар, жоғарыда аталған жүйені қабылдауға бухгалтерлердің ШЕАЖ дизайнын әзірлеуге қатысуы және өнімдер әртүрлілігі секілді айнымалылардың интерактивті әсері зерделенді.</w:t>
      </w:r>
      <w:r>
        <w:rPr>
          <w:rFonts w:ascii="Times New Roman" w:hAnsi="Times New Roman" w:cs="Times New Roman"/>
          <w:sz w:val="28"/>
          <w:szCs w:val="28"/>
          <w:lang w:val="kk-KZ"/>
        </w:rPr>
        <w:t xml:space="preserve"> </w:t>
      </w:r>
    </w:p>
    <w:p w:rsidR="00074E0E" w:rsidRDefault="00866127" w:rsidP="00501B07">
      <w:pPr>
        <w:spacing w:after="0" w:line="240" w:lineRule="auto"/>
        <w:ind w:firstLine="567"/>
        <w:jc w:val="both"/>
        <w:rPr>
          <w:rFonts w:ascii="Times New Roman" w:hAnsi="Times New Roman" w:cs="Times New Roman"/>
          <w:sz w:val="28"/>
          <w:szCs w:val="28"/>
          <w:lang w:val="kk-KZ"/>
        </w:rPr>
      </w:pPr>
      <w:r w:rsidRPr="00074E0E">
        <w:rPr>
          <w:rFonts w:ascii="Times New Roman" w:hAnsi="Times New Roman" w:cs="Times New Roman"/>
          <w:sz w:val="28"/>
          <w:szCs w:val="28"/>
          <w:lang w:val="kk-KZ"/>
        </w:rPr>
        <w:t xml:space="preserve">Назарға алынған теорияларға келетін болсақ, осы сипаттағы зерттеулерде төмендегілердің </w:t>
      </w:r>
      <w:r w:rsidRPr="00502925">
        <w:rPr>
          <w:rFonts w:ascii="Times New Roman" w:hAnsi="Times New Roman" w:cs="Times New Roman"/>
          <w:sz w:val="28"/>
          <w:szCs w:val="28"/>
          <w:lang w:val="kk-KZ"/>
        </w:rPr>
        <w:t>үстемді</w:t>
      </w:r>
      <w:r w:rsidR="00502925" w:rsidRPr="00502925">
        <w:rPr>
          <w:rFonts w:ascii="Times New Roman" w:hAnsi="Times New Roman" w:cs="Times New Roman"/>
          <w:sz w:val="28"/>
          <w:szCs w:val="28"/>
          <w:lang w:val="kk-KZ"/>
        </w:rPr>
        <w:t>лі</w:t>
      </w:r>
      <w:r w:rsidRPr="00502925">
        <w:rPr>
          <w:rFonts w:ascii="Times New Roman" w:hAnsi="Times New Roman" w:cs="Times New Roman"/>
          <w:sz w:val="28"/>
          <w:szCs w:val="28"/>
          <w:lang w:val="kk-KZ"/>
        </w:rPr>
        <w:t>гі</w:t>
      </w:r>
      <w:r w:rsidRPr="00074E0E">
        <w:rPr>
          <w:rFonts w:ascii="Times New Roman" w:hAnsi="Times New Roman" w:cs="Times New Roman"/>
          <w:sz w:val="28"/>
          <w:szCs w:val="28"/>
          <w:lang w:val="kk-KZ"/>
        </w:rPr>
        <w:t xml:space="preserve"> анықталды: к</w:t>
      </w:r>
      <w:r w:rsidR="00137F5D" w:rsidRPr="00074E0E">
        <w:rPr>
          <w:rFonts w:ascii="Times New Roman" w:hAnsi="Times New Roman" w:cs="Times New Roman"/>
          <w:sz w:val="28"/>
          <w:szCs w:val="28"/>
          <w:lang w:val="kk-KZ"/>
        </w:rPr>
        <w:t>ейбір зерттеушілер</w:t>
      </w:r>
      <w:r w:rsidR="00936F20" w:rsidRPr="00074E0E">
        <w:rPr>
          <w:rFonts w:ascii="Times New Roman" w:hAnsi="Times New Roman" w:cs="Times New Roman"/>
          <w:sz w:val="28"/>
          <w:szCs w:val="28"/>
          <w:lang w:val="kk-KZ"/>
        </w:rPr>
        <w:t xml:space="preserve"> мәжбүрлі изоморфизм немесе</w:t>
      </w:r>
      <w:r w:rsidR="00137F5D" w:rsidRPr="00074E0E">
        <w:rPr>
          <w:rFonts w:ascii="Times New Roman" w:hAnsi="Times New Roman" w:cs="Times New Roman"/>
          <w:sz w:val="28"/>
          <w:szCs w:val="28"/>
          <w:lang w:val="kk-KZ"/>
        </w:rPr>
        <w:t xml:space="preserve"> инновацияның диффузиясын, ал басқалары күтпеген жағдай</w:t>
      </w:r>
      <w:r w:rsidR="00502925">
        <w:rPr>
          <w:rFonts w:ascii="Times New Roman" w:hAnsi="Times New Roman" w:cs="Times New Roman"/>
          <w:sz w:val="28"/>
          <w:szCs w:val="28"/>
          <w:lang w:val="kk-KZ"/>
        </w:rPr>
        <w:t>лар</w:t>
      </w:r>
      <w:r w:rsidR="00137F5D" w:rsidRPr="00074E0E">
        <w:rPr>
          <w:rFonts w:ascii="Times New Roman" w:hAnsi="Times New Roman" w:cs="Times New Roman"/>
          <w:sz w:val="28"/>
          <w:szCs w:val="28"/>
          <w:lang w:val="kk-KZ"/>
        </w:rPr>
        <w:t xml:space="preserve"> теориясын қолданды. </w:t>
      </w:r>
      <w:r w:rsidR="00074E0E" w:rsidRPr="00074E0E">
        <w:rPr>
          <w:rFonts w:ascii="Times New Roman" w:hAnsi="Times New Roman" w:cs="Times New Roman"/>
          <w:sz w:val="28"/>
          <w:szCs w:val="28"/>
          <w:lang w:val="kk-KZ"/>
        </w:rPr>
        <w:t>Мәжбүрлі изоморфизм теориясы компания басшылығының талабы немесе салалық ұйымдардан болуы мүмкін, ұйымдардың белгілі бір ШЕАЖ-ін қабылдауы мен енгізуі үшін ресми және бейресми қысымды білдіреді</w:t>
      </w:r>
      <w:r w:rsidR="00074E0E">
        <w:rPr>
          <w:rFonts w:ascii="Times New Roman" w:hAnsi="Times New Roman" w:cs="Times New Roman"/>
          <w:sz w:val="28"/>
          <w:szCs w:val="28"/>
          <w:lang w:val="kk-KZ"/>
        </w:rPr>
        <w:t>.</w:t>
      </w:r>
      <w:r w:rsidR="00074E0E" w:rsidRPr="00074E0E">
        <w:rPr>
          <w:rFonts w:ascii="Times New Roman" w:hAnsi="Times New Roman" w:cs="Times New Roman"/>
          <w:sz w:val="28"/>
          <w:szCs w:val="28"/>
          <w:lang w:val="kk-KZ"/>
        </w:rPr>
        <w:t xml:space="preserve"> </w:t>
      </w:r>
      <w:r w:rsidR="006A2422" w:rsidRPr="00074E0E">
        <w:rPr>
          <w:rFonts w:ascii="Times New Roman" w:hAnsi="Times New Roman" w:cs="Times New Roman"/>
          <w:sz w:val="28"/>
          <w:szCs w:val="28"/>
          <w:lang w:val="kk-KZ"/>
        </w:rPr>
        <w:t>Тек к</w:t>
      </w:r>
      <w:r w:rsidR="00D96471" w:rsidRPr="00074E0E">
        <w:rPr>
          <w:rFonts w:ascii="Times New Roman" w:hAnsi="Times New Roman" w:cs="Times New Roman"/>
          <w:sz w:val="28"/>
          <w:szCs w:val="28"/>
          <w:lang w:val="kk-KZ"/>
        </w:rPr>
        <w:t>ейбір зерттеушілер</w:t>
      </w:r>
      <w:r w:rsidR="006A2422" w:rsidRPr="00074E0E">
        <w:rPr>
          <w:rFonts w:ascii="Times New Roman" w:hAnsi="Times New Roman" w:cs="Times New Roman"/>
          <w:sz w:val="28"/>
          <w:szCs w:val="28"/>
          <w:lang w:val="kk-KZ"/>
        </w:rPr>
        <w:t xml:space="preserve"> ғана</w:t>
      </w:r>
      <w:r w:rsidR="00D96471" w:rsidRPr="00074E0E">
        <w:rPr>
          <w:rFonts w:ascii="Times New Roman" w:hAnsi="Times New Roman" w:cs="Times New Roman"/>
          <w:sz w:val="28"/>
          <w:szCs w:val="28"/>
          <w:lang w:val="kk-KZ"/>
        </w:rPr>
        <w:t xml:space="preserve"> ABC-ті қабылдау мен әртүрлі факторлар арасындағы байланысты зерттей отырып, өзі</w:t>
      </w:r>
      <w:r w:rsidRPr="00074E0E">
        <w:rPr>
          <w:rFonts w:ascii="Times New Roman" w:hAnsi="Times New Roman" w:cs="Times New Roman"/>
          <w:sz w:val="28"/>
          <w:szCs w:val="28"/>
          <w:lang w:val="kk-KZ"/>
        </w:rPr>
        <w:t>н-өзі анықтау теориясына сүйенген</w:t>
      </w:r>
      <w:r w:rsidR="001F67A3">
        <w:rPr>
          <w:rFonts w:ascii="Times New Roman" w:hAnsi="Times New Roman" w:cs="Times New Roman"/>
          <w:sz w:val="28"/>
          <w:szCs w:val="28"/>
          <w:lang w:val="kk-KZ"/>
        </w:rPr>
        <w:t xml:space="preserve"> [119</w:t>
      </w:r>
      <w:r w:rsidR="006A353B" w:rsidRPr="00074E0E">
        <w:rPr>
          <w:rFonts w:ascii="Times New Roman" w:hAnsi="Times New Roman" w:cs="Times New Roman"/>
          <w:sz w:val="28"/>
          <w:szCs w:val="28"/>
          <w:lang w:val="kk-KZ"/>
        </w:rPr>
        <w:t>, р.748]</w:t>
      </w:r>
      <w:r w:rsidR="00D96471" w:rsidRPr="00074E0E">
        <w:rPr>
          <w:rFonts w:ascii="Times New Roman" w:hAnsi="Times New Roman" w:cs="Times New Roman"/>
          <w:sz w:val="28"/>
          <w:szCs w:val="28"/>
          <w:lang w:val="kk-KZ"/>
        </w:rPr>
        <w:t xml:space="preserve">. </w:t>
      </w:r>
      <w:r w:rsidR="008D5BCA" w:rsidRPr="00074E0E">
        <w:rPr>
          <w:rFonts w:ascii="Times New Roman" w:hAnsi="Times New Roman" w:cs="Times New Roman"/>
          <w:sz w:val="28"/>
          <w:szCs w:val="28"/>
          <w:lang w:val="kk-KZ"/>
        </w:rPr>
        <w:t>Ал біздің зерттеуімізде зерделенетін факт</w:t>
      </w:r>
      <w:r w:rsidR="00CA2838" w:rsidRPr="00074E0E">
        <w:rPr>
          <w:rFonts w:ascii="Times New Roman" w:hAnsi="Times New Roman" w:cs="Times New Roman"/>
          <w:sz w:val="28"/>
          <w:szCs w:val="28"/>
          <w:lang w:val="kk-KZ"/>
        </w:rPr>
        <w:t>орларға</w:t>
      </w:r>
      <w:r w:rsidR="008D5BCA" w:rsidRPr="00074E0E">
        <w:rPr>
          <w:rFonts w:ascii="Times New Roman" w:hAnsi="Times New Roman" w:cs="Times New Roman"/>
          <w:sz w:val="28"/>
          <w:szCs w:val="28"/>
          <w:lang w:val="kk-KZ"/>
        </w:rPr>
        <w:t xml:space="preserve"> қолдау көрсету үшін күтпеген жағдайлар мен өзін-өзі анықтау (өзін-өзі</w:t>
      </w:r>
      <w:r w:rsidR="0050263D">
        <w:rPr>
          <w:rFonts w:ascii="Times New Roman" w:hAnsi="Times New Roman" w:cs="Times New Roman"/>
          <w:sz w:val="28"/>
          <w:szCs w:val="28"/>
          <w:lang w:val="kk-KZ"/>
        </w:rPr>
        <w:t xml:space="preserve"> анықтау) теориялары бірг</w:t>
      </w:r>
      <w:r w:rsidR="008D5BCA" w:rsidRPr="00074E0E">
        <w:rPr>
          <w:rFonts w:ascii="Times New Roman" w:hAnsi="Times New Roman" w:cs="Times New Roman"/>
          <w:sz w:val="28"/>
          <w:szCs w:val="28"/>
          <w:lang w:val="kk-KZ"/>
        </w:rPr>
        <w:t>е қолданылды</w:t>
      </w:r>
      <w:r w:rsidR="008D5BCA" w:rsidRPr="008D5BCA">
        <w:rPr>
          <w:rFonts w:ascii="Times New Roman" w:hAnsi="Times New Roman" w:cs="Times New Roman"/>
          <w:sz w:val="28"/>
          <w:szCs w:val="28"/>
          <w:lang w:val="kk-KZ"/>
        </w:rPr>
        <w:t>.</w:t>
      </w:r>
      <w:r w:rsidR="008D5BCA">
        <w:rPr>
          <w:rFonts w:ascii="Times New Roman" w:hAnsi="Times New Roman" w:cs="Times New Roman"/>
          <w:sz w:val="28"/>
          <w:szCs w:val="28"/>
          <w:lang w:val="kk-KZ"/>
        </w:rPr>
        <w:t xml:space="preserve"> </w:t>
      </w:r>
    </w:p>
    <w:p w:rsidR="00633F99" w:rsidRDefault="00E005F8" w:rsidP="00501B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айтылып өткендей, к</w:t>
      </w:r>
      <w:r w:rsidR="00633F99">
        <w:rPr>
          <w:rFonts w:ascii="Times New Roman" w:hAnsi="Times New Roman" w:cs="Times New Roman"/>
          <w:sz w:val="28"/>
          <w:szCs w:val="28"/>
          <w:lang w:val="kk-KZ"/>
        </w:rPr>
        <w:t>үтпеген</w:t>
      </w:r>
      <w:r w:rsidR="00633F99" w:rsidRPr="00633F99">
        <w:rPr>
          <w:rFonts w:ascii="Times New Roman" w:hAnsi="Times New Roman" w:cs="Times New Roman"/>
          <w:sz w:val="28"/>
          <w:szCs w:val="28"/>
          <w:lang w:val="kk-KZ"/>
        </w:rPr>
        <w:t xml:space="preserve"> жағдайлар теориясы </w:t>
      </w:r>
      <w:r w:rsidR="00633F99">
        <w:rPr>
          <w:rFonts w:ascii="Times New Roman" w:hAnsi="Times New Roman" w:cs="Times New Roman"/>
          <w:sz w:val="28"/>
          <w:szCs w:val="28"/>
          <w:lang w:val="kk-KZ"/>
        </w:rPr>
        <w:t>ШЕА</w:t>
      </w:r>
      <w:r w:rsidR="00633F99" w:rsidRPr="00E005F8">
        <w:rPr>
          <w:rFonts w:ascii="Times New Roman" w:hAnsi="Times New Roman" w:cs="Times New Roman"/>
          <w:sz w:val="28"/>
          <w:szCs w:val="28"/>
          <w:lang w:val="kk-KZ"/>
        </w:rPr>
        <w:t>-</w:t>
      </w:r>
      <w:r w:rsidR="00633F99">
        <w:rPr>
          <w:rFonts w:ascii="Times New Roman" w:hAnsi="Times New Roman" w:cs="Times New Roman"/>
          <w:sz w:val="28"/>
          <w:szCs w:val="28"/>
          <w:lang w:val="kk-KZ"/>
        </w:rPr>
        <w:t xml:space="preserve">дың </w:t>
      </w:r>
      <w:r w:rsidR="00633F99" w:rsidRPr="00633F99">
        <w:rPr>
          <w:rFonts w:ascii="Times New Roman" w:hAnsi="Times New Roman" w:cs="Times New Roman"/>
          <w:sz w:val="28"/>
          <w:szCs w:val="28"/>
          <w:lang w:val="kk-KZ"/>
        </w:rPr>
        <w:t>күрделі инновациялық жүйелерін қабылдауға арналған басқарушылық есеп зерттеулеріндегі б</w:t>
      </w:r>
      <w:r w:rsidR="00633F99">
        <w:rPr>
          <w:rFonts w:ascii="Times New Roman" w:hAnsi="Times New Roman" w:cs="Times New Roman"/>
          <w:sz w:val="28"/>
          <w:szCs w:val="28"/>
          <w:lang w:val="kk-KZ"/>
        </w:rPr>
        <w:t>асты басым теориялардың бірі</w:t>
      </w:r>
      <w:r>
        <w:rPr>
          <w:rFonts w:ascii="Times New Roman" w:hAnsi="Times New Roman" w:cs="Times New Roman"/>
          <w:sz w:val="28"/>
          <w:szCs w:val="28"/>
          <w:lang w:val="kk-KZ"/>
        </w:rPr>
        <w:t xml:space="preserve">. </w:t>
      </w:r>
      <w:r w:rsidR="00633F99">
        <w:rPr>
          <w:rFonts w:ascii="Times New Roman" w:hAnsi="Times New Roman" w:cs="Times New Roman"/>
          <w:sz w:val="28"/>
          <w:szCs w:val="28"/>
          <w:lang w:val="kk-KZ"/>
        </w:rPr>
        <w:t xml:space="preserve"> </w:t>
      </w:r>
      <w:r w:rsidRPr="00E005F8">
        <w:rPr>
          <w:rFonts w:ascii="Times New Roman" w:hAnsi="Times New Roman" w:cs="Times New Roman"/>
          <w:sz w:val="28"/>
          <w:szCs w:val="28"/>
          <w:lang w:val="kk-KZ"/>
        </w:rPr>
        <w:t>Дәстүр бойынша, сәйкестік тұжырымдамасы күтпеген жағдайларға негізделген зерттеулерде негізгі тұжырымдама ретінде айтылды</w:t>
      </w:r>
      <w:r>
        <w:rPr>
          <w:rFonts w:ascii="Times New Roman" w:hAnsi="Times New Roman" w:cs="Times New Roman"/>
          <w:sz w:val="28"/>
          <w:szCs w:val="28"/>
          <w:lang w:val="kk-KZ"/>
        </w:rPr>
        <w:t xml:space="preserve">. </w:t>
      </w:r>
      <w:r w:rsidRPr="00E005F8">
        <w:rPr>
          <w:rFonts w:ascii="Times New Roman" w:hAnsi="Times New Roman" w:cs="Times New Roman"/>
          <w:sz w:val="28"/>
          <w:szCs w:val="28"/>
          <w:lang w:val="kk-KZ"/>
        </w:rPr>
        <w:t>Бұл тұжырымдаманың мәні белгілі</w:t>
      </w:r>
      <w:r>
        <w:rPr>
          <w:rFonts w:ascii="Times New Roman" w:hAnsi="Times New Roman" w:cs="Times New Roman"/>
          <w:sz w:val="28"/>
          <w:szCs w:val="28"/>
          <w:lang w:val="kk-KZ"/>
        </w:rPr>
        <w:t xml:space="preserve"> бір жағдайларда нақты</w:t>
      </w:r>
      <w:r w:rsidRPr="00E005F8">
        <w:rPr>
          <w:rFonts w:ascii="Times New Roman" w:hAnsi="Times New Roman" w:cs="Times New Roman"/>
          <w:sz w:val="28"/>
          <w:szCs w:val="28"/>
          <w:lang w:val="kk-KZ"/>
        </w:rPr>
        <w:t xml:space="preserve"> бір ұйымдар үшін басқару есебінің қай жүйелері ең қолайлы болуы мүмкін екенін анықтау болып табылады.</w:t>
      </w:r>
      <w:r>
        <w:rPr>
          <w:rFonts w:ascii="Times New Roman" w:hAnsi="Times New Roman" w:cs="Times New Roman"/>
          <w:sz w:val="28"/>
          <w:szCs w:val="28"/>
          <w:lang w:val="kk-KZ"/>
        </w:rPr>
        <w:t xml:space="preserve"> Дэвид Отли күтпеген</w:t>
      </w:r>
      <w:r w:rsidRPr="00E005F8">
        <w:rPr>
          <w:rFonts w:ascii="Times New Roman" w:hAnsi="Times New Roman" w:cs="Times New Roman"/>
          <w:sz w:val="28"/>
          <w:szCs w:val="28"/>
          <w:lang w:val="kk-KZ"/>
        </w:rPr>
        <w:t xml:space="preserve"> жағдайлар теориясына негіз</w:t>
      </w:r>
      <w:r w:rsidR="00825948">
        <w:rPr>
          <w:rFonts w:ascii="Times New Roman" w:hAnsi="Times New Roman" w:cs="Times New Roman"/>
          <w:sz w:val="28"/>
          <w:szCs w:val="28"/>
          <w:lang w:val="kk-KZ"/>
        </w:rPr>
        <w:t>делген басқару есебі аясындағы</w:t>
      </w:r>
      <w:r w:rsidRPr="00E005F8">
        <w:rPr>
          <w:rFonts w:ascii="Times New Roman" w:hAnsi="Times New Roman" w:cs="Times New Roman"/>
          <w:sz w:val="28"/>
          <w:szCs w:val="28"/>
          <w:lang w:val="kk-KZ"/>
        </w:rPr>
        <w:t xml:space="preserve"> зерттеулер</w:t>
      </w:r>
      <w:r w:rsidR="00825948">
        <w:rPr>
          <w:rFonts w:ascii="Times New Roman" w:hAnsi="Times New Roman" w:cs="Times New Roman"/>
          <w:sz w:val="28"/>
          <w:szCs w:val="28"/>
          <w:lang w:val="kk-KZ"/>
        </w:rPr>
        <w:t>г</w:t>
      </w:r>
      <w:r w:rsidRPr="00E005F8">
        <w:rPr>
          <w:rFonts w:ascii="Times New Roman" w:hAnsi="Times New Roman" w:cs="Times New Roman"/>
          <w:sz w:val="28"/>
          <w:szCs w:val="28"/>
          <w:lang w:val="kk-KZ"/>
        </w:rPr>
        <w:t xml:space="preserve">е шолу жасай отырып, тәуелсіз айнымалыларды сыртқы және ішкі деп бөлді. Ол негізгі ішкі тәуелсіз </w:t>
      </w:r>
      <w:r w:rsidR="00825948">
        <w:rPr>
          <w:rFonts w:ascii="Times New Roman" w:hAnsi="Times New Roman" w:cs="Times New Roman"/>
          <w:sz w:val="28"/>
          <w:szCs w:val="28"/>
          <w:lang w:val="kk-KZ"/>
        </w:rPr>
        <w:t>айнымалыларға ұйымның мөлшері, а</w:t>
      </w:r>
      <w:r w:rsidRPr="00E005F8">
        <w:rPr>
          <w:rFonts w:ascii="Times New Roman" w:hAnsi="Times New Roman" w:cs="Times New Roman"/>
          <w:sz w:val="28"/>
          <w:szCs w:val="28"/>
          <w:lang w:val="kk-KZ"/>
        </w:rPr>
        <w:t xml:space="preserve">қпараттық жүйелер және </w:t>
      </w:r>
      <w:r w:rsidR="00121887">
        <w:rPr>
          <w:rFonts w:ascii="Times New Roman" w:hAnsi="Times New Roman" w:cs="Times New Roman"/>
          <w:sz w:val="28"/>
          <w:szCs w:val="28"/>
          <w:lang w:val="kk-KZ"/>
        </w:rPr>
        <w:t>компания қызметкерлерін</w:t>
      </w:r>
      <w:r w:rsidRPr="00E005F8">
        <w:rPr>
          <w:rFonts w:ascii="Times New Roman" w:hAnsi="Times New Roman" w:cs="Times New Roman"/>
          <w:sz w:val="28"/>
          <w:szCs w:val="28"/>
          <w:lang w:val="kk-KZ"/>
        </w:rPr>
        <w:t>ің қатысуы кіреді деп атап өтті</w:t>
      </w:r>
      <w:r w:rsidR="00825948">
        <w:rPr>
          <w:rFonts w:ascii="Times New Roman" w:hAnsi="Times New Roman" w:cs="Times New Roman"/>
          <w:sz w:val="28"/>
          <w:szCs w:val="28"/>
          <w:lang w:val="kk-KZ"/>
        </w:rPr>
        <w:t xml:space="preserve"> [</w:t>
      </w:r>
      <w:r w:rsidR="00820053">
        <w:rPr>
          <w:rFonts w:ascii="Times New Roman" w:hAnsi="Times New Roman" w:cs="Times New Roman"/>
          <w:sz w:val="28"/>
          <w:szCs w:val="28"/>
          <w:lang w:val="kk-KZ"/>
        </w:rPr>
        <w:t>134</w:t>
      </w:r>
      <w:r w:rsidR="00825948">
        <w:rPr>
          <w:rFonts w:ascii="Times New Roman" w:hAnsi="Times New Roman" w:cs="Times New Roman"/>
          <w:sz w:val="28"/>
          <w:szCs w:val="28"/>
          <w:lang w:val="kk-KZ"/>
        </w:rPr>
        <w:t>]</w:t>
      </w:r>
      <w:r w:rsidRPr="00E005F8">
        <w:rPr>
          <w:rFonts w:ascii="Times New Roman" w:hAnsi="Times New Roman" w:cs="Times New Roman"/>
          <w:sz w:val="28"/>
          <w:szCs w:val="28"/>
          <w:lang w:val="kk-KZ"/>
        </w:rPr>
        <w:t>.</w:t>
      </w:r>
    </w:p>
    <w:p w:rsidR="00E52CF8" w:rsidRDefault="001F7243" w:rsidP="00E52CF8">
      <w:pPr>
        <w:spacing w:after="0" w:line="240" w:lineRule="auto"/>
        <w:ind w:firstLine="567"/>
        <w:jc w:val="both"/>
        <w:rPr>
          <w:rFonts w:ascii="Times New Roman" w:hAnsi="Times New Roman" w:cs="Times New Roman"/>
          <w:sz w:val="28"/>
          <w:szCs w:val="28"/>
          <w:lang w:val="kk-KZ"/>
        </w:rPr>
      </w:pPr>
      <w:r w:rsidRPr="001F7243">
        <w:rPr>
          <w:rFonts w:ascii="Times New Roman" w:hAnsi="Times New Roman" w:cs="Times New Roman"/>
          <w:sz w:val="28"/>
          <w:szCs w:val="28"/>
          <w:lang w:val="kk-KZ"/>
        </w:rPr>
        <w:t xml:space="preserve">Өзін-өзі анықтау теориясы бухгалтерлердің шығындар жүйесін жобалауға қатысуын теориялық қолдау үшін қолданылады. </w:t>
      </w:r>
      <w:r w:rsidR="00E52CF8">
        <w:rPr>
          <w:rFonts w:ascii="Times New Roman" w:hAnsi="Times New Roman" w:cs="Times New Roman"/>
          <w:sz w:val="28"/>
          <w:szCs w:val="28"/>
          <w:lang w:val="kk-KZ"/>
        </w:rPr>
        <w:t>Лауазымды қызметтегі тұлға өз ұйымында қандай да бір өзгеріс енгізгісі немесе үрдісті жаңартқысы келсе, нәтижесінде сол компанияның белгілі бір тәжірибесін жақсартса, оған мотивация керек. Бұл ынталандырушы</w:t>
      </w:r>
      <w:r w:rsidR="00E52CF8" w:rsidRPr="00365846">
        <w:rPr>
          <w:rFonts w:ascii="Times New Roman" w:hAnsi="Times New Roman" w:cs="Times New Roman"/>
          <w:sz w:val="28"/>
          <w:szCs w:val="28"/>
          <w:lang w:val="kk-KZ"/>
        </w:rPr>
        <w:t xml:space="preserve"> </w:t>
      </w:r>
      <w:r w:rsidR="00E52CF8">
        <w:rPr>
          <w:rFonts w:ascii="Times New Roman" w:hAnsi="Times New Roman" w:cs="Times New Roman"/>
          <w:sz w:val="28"/>
          <w:szCs w:val="28"/>
          <w:lang w:val="kk-KZ"/>
        </w:rPr>
        <w:t>механизм адамның қабылдау және оны енгізу кезінде мінез</w:t>
      </w:r>
      <w:r w:rsidR="00E52CF8" w:rsidRPr="001F7243">
        <w:rPr>
          <w:rFonts w:ascii="Times New Roman" w:hAnsi="Times New Roman" w:cs="Times New Roman"/>
          <w:sz w:val="28"/>
          <w:szCs w:val="28"/>
          <w:lang w:val="kk-KZ"/>
        </w:rPr>
        <w:t>-</w:t>
      </w:r>
      <w:r w:rsidR="00E52CF8">
        <w:rPr>
          <w:rFonts w:ascii="Times New Roman" w:hAnsi="Times New Roman" w:cs="Times New Roman"/>
          <w:sz w:val="28"/>
          <w:szCs w:val="28"/>
          <w:lang w:val="kk-KZ"/>
        </w:rPr>
        <w:t>құлқын, іс</w:t>
      </w:r>
      <w:r w:rsidR="00E52CF8" w:rsidRPr="001F7243">
        <w:rPr>
          <w:rFonts w:ascii="Times New Roman" w:hAnsi="Times New Roman" w:cs="Times New Roman"/>
          <w:sz w:val="28"/>
          <w:szCs w:val="28"/>
          <w:lang w:val="kk-KZ"/>
        </w:rPr>
        <w:t>-</w:t>
      </w:r>
      <w:r w:rsidR="00E52CF8">
        <w:rPr>
          <w:rFonts w:ascii="Times New Roman" w:hAnsi="Times New Roman" w:cs="Times New Roman"/>
          <w:sz w:val="28"/>
          <w:szCs w:val="28"/>
          <w:lang w:val="kk-KZ"/>
        </w:rPr>
        <w:t xml:space="preserve">қимылдарын белсенді ететінін негізге ала отырып, </w:t>
      </w:r>
      <w:r w:rsidR="00E52CF8" w:rsidRPr="001F7243">
        <w:rPr>
          <w:rFonts w:ascii="Times New Roman" w:hAnsi="Times New Roman" w:cs="Times New Roman"/>
          <w:sz w:val="28"/>
          <w:szCs w:val="28"/>
          <w:lang w:val="kk-KZ"/>
        </w:rPr>
        <w:t>өзін-өзі анықтау теориясы</w:t>
      </w:r>
      <w:r w:rsidR="00E52CF8">
        <w:rPr>
          <w:rFonts w:ascii="Times New Roman" w:hAnsi="Times New Roman" w:cs="Times New Roman"/>
          <w:sz w:val="28"/>
          <w:szCs w:val="28"/>
          <w:lang w:val="kk-KZ"/>
        </w:rPr>
        <w:t xml:space="preserve">нда қарастырылған қажеттіліктермен түсіндіріледі (сурет </w:t>
      </w:r>
      <w:r w:rsidR="00E50768">
        <w:rPr>
          <w:rFonts w:ascii="Times New Roman" w:eastAsia="TimesNewRomanPSMT" w:hAnsi="Times New Roman" w:cs="Times New Roman"/>
          <w:sz w:val="28"/>
          <w:szCs w:val="28"/>
          <w:lang w:val="kk-KZ"/>
        </w:rPr>
        <w:t>26</w:t>
      </w:r>
      <w:r w:rsidR="00E52CF8">
        <w:rPr>
          <w:rFonts w:ascii="Times New Roman" w:hAnsi="Times New Roman" w:cs="Times New Roman"/>
          <w:sz w:val="28"/>
          <w:szCs w:val="28"/>
          <w:lang w:val="kk-KZ"/>
        </w:rPr>
        <w:t>).</w:t>
      </w:r>
    </w:p>
    <w:p w:rsidR="00253773" w:rsidRPr="00365846" w:rsidRDefault="00253773" w:rsidP="00E52CF8">
      <w:pPr>
        <w:spacing w:after="0" w:line="240" w:lineRule="auto"/>
        <w:ind w:firstLine="567"/>
        <w:jc w:val="both"/>
        <w:rPr>
          <w:rFonts w:ascii="Times New Roman" w:hAnsi="Times New Roman" w:cs="Times New Roman"/>
          <w:sz w:val="28"/>
          <w:szCs w:val="28"/>
          <w:lang w:val="kk-KZ"/>
        </w:rPr>
      </w:pPr>
    </w:p>
    <w:p w:rsidR="001F7243" w:rsidRDefault="001F7243" w:rsidP="00501B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486400" cy="2003729"/>
            <wp:effectExtent l="0" t="114300" r="19050" b="111125"/>
            <wp:docPr id="225" name="Схема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1F7243" w:rsidRDefault="001F7243" w:rsidP="00501B07">
      <w:pPr>
        <w:spacing w:after="0" w:line="240" w:lineRule="auto"/>
        <w:ind w:firstLine="567"/>
        <w:jc w:val="both"/>
        <w:rPr>
          <w:rFonts w:ascii="Times New Roman" w:hAnsi="Times New Roman" w:cs="Times New Roman"/>
          <w:sz w:val="28"/>
          <w:szCs w:val="28"/>
          <w:lang w:val="kk-KZ"/>
        </w:rPr>
      </w:pPr>
    </w:p>
    <w:p w:rsidR="00E44241" w:rsidRPr="00020A91" w:rsidRDefault="00E50768" w:rsidP="00E44241">
      <w:pPr>
        <w:spacing w:after="0" w:line="240" w:lineRule="auto"/>
        <w:ind w:firstLine="567"/>
        <w:jc w:val="center"/>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Сурет 26</w:t>
      </w:r>
      <w:r w:rsidR="00E44241" w:rsidRPr="00290EC3">
        <w:rPr>
          <w:rFonts w:ascii="Times New Roman" w:eastAsia="TimesNewRomanPSMT" w:hAnsi="Times New Roman" w:cs="Times New Roman"/>
          <w:sz w:val="28"/>
          <w:szCs w:val="28"/>
          <w:lang w:val="kk-KZ"/>
        </w:rPr>
        <w:t xml:space="preserve"> </w:t>
      </w:r>
      <w:r w:rsidR="00E44241">
        <w:rPr>
          <w:rFonts w:ascii="Times New Roman" w:eastAsia="TimesNewRomanPSMT" w:hAnsi="Times New Roman" w:cs="Times New Roman"/>
          <w:sz w:val="28"/>
          <w:szCs w:val="28"/>
          <w:lang w:val="kk-KZ"/>
        </w:rPr>
        <w:t>– Ынталандырушы механизмді басқарудағы қажеттілік түрлері</w:t>
      </w:r>
    </w:p>
    <w:p w:rsidR="00E44241" w:rsidRDefault="00E44241" w:rsidP="00E44241">
      <w:pPr>
        <w:spacing w:after="0" w:line="240" w:lineRule="auto"/>
        <w:ind w:firstLine="567"/>
        <w:jc w:val="center"/>
        <w:rPr>
          <w:rFonts w:ascii="Times New Roman" w:eastAsia="TimesNewRomanPSMT" w:hAnsi="Times New Roman" w:cs="Times New Roman"/>
          <w:sz w:val="28"/>
          <w:szCs w:val="28"/>
          <w:lang w:val="kk-KZ"/>
        </w:rPr>
      </w:pPr>
    </w:p>
    <w:p w:rsidR="00E44241" w:rsidRPr="00EE07C6" w:rsidRDefault="00E44241" w:rsidP="00E44241">
      <w:pPr>
        <w:spacing w:after="0" w:line="240" w:lineRule="auto"/>
        <w:ind w:firstLine="567"/>
        <w:jc w:val="both"/>
        <w:rPr>
          <w:rFonts w:ascii="Times New Roman" w:eastAsia="TimesNewRomanPSMT" w:hAnsi="Times New Roman" w:cs="Times New Roman"/>
          <w:sz w:val="24"/>
          <w:szCs w:val="24"/>
          <w:lang w:val="kk-KZ"/>
        </w:rPr>
      </w:pPr>
      <w:r w:rsidRPr="00500D38">
        <w:rPr>
          <w:rFonts w:ascii="Times New Roman" w:eastAsia="TimesNewRomanPSMT" w:hAnsi="Times New Roman" w:cs="Times New Roman"/>
          <w:sz w:val="24"/>
          <w:szCs w:val="24"/>
          <w:lang w:val="kk-KZ"/>
        </w:rPr>
        <w:t xml:space="preserve">Ескерту – </w:t>
      </w:r>
      <w:r>
        <w:rPr>
          <w:rFonts w:ascii="Times New Roman" w:eastAsia="TimesNewRomanPSMT" w:hAnsi="Times New Roman" w:cs="Times New Roman"/>
          <w:sz w:val="24"/>
          <w:szCs w:val="24"/>
          <w:lang w:val="kk-KZ"/>
        </w:rPr>
        <w:t>[</w:t>
      </w:r>
      <w:r w:rsidR="00E1313F">
        <w:rPr>
          <w:rFonts w:ascii="Times New Roman" w:eastAsia="TimesNewRomanPSMT" w:hAnsi="Times New Roman" w:cs="Times New Roman"/>
          <w:sz w:val="24"/>
          <w:szCs w:val="24"/>
          <w:lang w:val="kk-KZ"/>
        </w:rPr>
        <w:t>135</w:t>
      </w:r>
      <w:r>
        <w:rPr>
          <w:rFonts w:ascii="Times New Roman" w:eastAsia="TimesNewRomanPSMT" w:hAnsi="Times New Roman" w:cs="Times New Roman"/>
          <w:sz w:val="24"/>
          <w:szCs w:val="24"/>
          <w:lang w:val="kk-KZ"/>
        </w:rPr>
        <w:t>] Әдебиет негізінде а</w:t>
      </w:r>
      <w:r w:rsidRPr="00500D38">
        <w:rPr>
          <w:rFonts w:ascii="Times New Roman" w:eastAsia="TimesNewRomanPSMT" w:hAnsi="Times New Roman" w:cs="Times New Roman"/>
          <w:sz w:val="24"/>
          <w:szCs w:val="24"/>
          <w:lang w:val="kk-KZ"/>
        </w:rPr>
        <w:t xml:space="preserve">втормен </w:t>
      </w:r>
      <w:r w:rsidRPr="00EE07C6">
        <w:rPr>
          <w:rFonts w:ascii="Times New Roman" w:eastAsia="TimesNewRomanPSMT" w:hAnsi="Times New Roman" w:cs="Times New Roman"/>
          <w:sz w:val="24"/>
          <w:szCs w:val="24"/>
          <w:lang w:val="kk-KZ"/>
        </w:rPr>
        <w:t>құрастырылған</w:t>
      </w:r>
    </w:p>
    <w:p w:rsidR="00E44241" w:rsidRDefault="00E44241" w:rsidP="00E44241">
      <w:pPr>
        <w:spacing w:after="0" w:line="240" w:lineRule="auto"/>
        <w:ind w:firstLine="567"/>
        <w:jc w:val="both"/>
        <w:rPr>
          <w:rFonts w:ascii="Times New Roman" w:eastAsia="TimesNewRomanPSMT" w:hAnsi="Times New Roman" w:cs="Times New Roman"/>
          <w:sz w:val="28"/>
          <w:szCs w:val="28"/>
          <w:lang w:val="kk-KZ"/>
        </w:rPr>
      </w:pPr>
    </w:p>
    <w:p w:rsidR="00161876" w:rsidRDefault="00161876" w:rsidP="0016187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w:t>
      </w:r>
      <w:r w:rsidRPr="001F7243">
        <w:rPr>
          <w:rFonts w:ascii="Times New Roman" w:hAnsi="Times New Roman" w:cs="Times New Roman"/>
          <w:sz w:val="28"/>
          <w:szCs w:val="28"/>
          <w:lang w:val="kk-KZ"/>
        </w:rPr>
        <w:t>өзін-өзі анықтау теориясы</w:t>
      </w:r>
      <w:r>
        <w:rPr>
          <w:rFonts w:ascii="Times New Roman" w:hAnsi="Times New Roman" w:cs="Times New Roman"/>
          <w:sz w:val="28"/>
          <w:szCs w:val="28"/>
          <w:lang w:val="kk-KZ"/>
        </w:rPr>
        <w:t xml:space="preserve">ның негізін қалаған ғалымдардың пікірі еш пікірталас тудырмайды деуге болады, өйткені </w:t>
      </w:r>
      <w:r w:rsidR="00E50768">
        <w:rPr>
          <w:rFonts w:ascii="Times New Roman" w:eastAsia="TimesNewRomanPSMT" w:hAnsi="Times New Roman" w:cs="Times New Roman"/>
          <w:sz w:val="28"/>
          <w:szCs w:val="28"/>
          <w:lang w:val="kk-KZ"/>
        </w:rPr>
        <w:t>26</w:t>
      </w:r>
      <w:r w:rsidRPr="001F7243">
        <w:rPr>
          <w:rFonts w:ascii="Times New Roman" w:hAnsi="Times New Roman" w:cs="Times New Roman"/>
          <w:sz w:val="28"/>
          <w:szCs w:val="28"/>
          <w:lang w:val="kk-KZ"/>
        </w:rPr>
        <w:t>-</w:t>
      </w:r>
      <w:r>
        <w:rPr>
          <w:rFonts w:ascii="Times New Roman" w:hAnsi="Times New Roman" w:cs="Times New Roman"/>
          <w:sz w:val="28"/>
          <w:szCs w:val="28"/>
          <w:lang w:val="kk-KZ"/>
        </w:rPr>
        <w:t xml:space="preserve">суретте берілгендей, </w:t>
      </w:r>
      <w:r w:rsidR="005E1244">
        <w:rPr>
          <w:rFonts w:ascii="Times New Roman" w:hAnsi="Times New Roman" w:cs="Times New Roman"/>
          <w:sz w:val="28"/>
          <w:szCs w:val="28"/>
          <w:lang w:val="kk-KZ"/>
        </w:rPr>
        <w:t>ынталандырудың үш негізгі қажеттіліктері бар.</w:t>
      </w:r>
      <w:r>
        <w:rPr>
          <w:rFonts w:ascii="Times New Roman" w:hAnsi="Times New Roman" w:cs="Times New Roman"/>
          <w:sz w:val="28"/>
          <w:szCs w:val="28"/>
          <w:lang w:val="kk-KZ"/>
        </w:rPr>
        <w:t xml:space="preserve"> </w:t>
      </w:r>
      <w:r w:rsidR="00D47181">
        <w:rPr>
          <w:rFonts w:ascii="Times New Roman" w:hAnsi="Times New Roman" w:cs="Times New Roman"/>
          <w:sz w:val="28"/>
          <w:szCs w:val="28"/>
          <w:lang w:val="kk-KZ"/>
        </w:rPr>
        <w:t>Бірінші қажеттілікке тоқталсақ, сөзсіз, егер компанияның бас бухгалтері немесе қаржы директоры</w:t>
      </w:r>
      <w:r>
        <w:rPr>
          <w:rFonts w:ascii="Times New Roman" w:hAnsi="Times New Roman" w:cs="Times New Roman"/>
          <w:sz w:val="28"/>
          <w:szCs w:val="28"/>
          <w:lang w:val="kk-KZ"/>
        </w:rPr>
        <w:t xml:space="preserve"> </w:t>
      </w:r>
      <w:r w:rsidR="00D47181">
        <w:rPr>
          <w:rFonts w:ascii="Times New Roman" w:hAnsi="Times New Roman" w:cs="Times New Roman"/>
          <w:sz w:val="28"/>
          <w:szCs w:val="28"/>
          <w:lang w:val="kk-KZ"/>
        </w:rPr>
        <w:t>жетілдірілген есеп жүргізу жүйесіне өткісі келсе, оларға таңдау және ерік</w:t>
      </w:r>
      <w:r w:rsidR="00D47181" w:rsidRPr="001F7243">
        <w:rPr>
          <w:rFonts w:ascii="Times New Roman" w:hAnsi="Times New Roman" w:cs="Times New Roman"/>
          <w:sz w:val="28"/>
          <w:szCs w:val="28"/>
          <w:lang w:val="kk-KZ"/>
        </w:rPr>
        <w:t>-</w:t>
      </w:r>
      <w:r w:rsidR="00C96171">
        <w:rPr>
          <w:rFonts w:ascii="Times New Roman" w:hAnsi="Times New Roman" w:cs="Times New Roman"/>
          <w:sz w:val="28"/>
          <w:szCs w:val="28"/>
          <w:lang w:val="kk-KZ"/>
        </w:rPr>
        <w:t>жігер сезімін бер</w:t>
      </w:r>
      <w:r w:rsidR="00D47181">
        <w:rPr>
          <w:rFonts w:ascii="Times New Roman" w:hAnsi="Times New Roman" w:cs="Times New Roman"/>
          <w:sz w:val="28"/>
          <w:szCs w:val="28"/>
          <w:lang w:val="kk-KZ"/>
        </w:rPr>
        <w:t xml:space="preserve">у керек. Сонда ғана олардың автономияға деген қажеттілігі </w:t>
      </w:r>
      <w:r w:rsidR="00A76BF2">
        <w:rPr>
          <w:rFonts w:ascii="Times New Roman" w:hAnsi="Times New Roman" w:cs="Times New Roman"/>
          <w:sz w:val="28"/>
          <w:szCs w:val="28"/>
          <w:lang w:val="kk-KZ"/>
        </w:rPr>
        <w:t>қанағаттандырылады.</w:t>
      </w:r>
    </w:p>
    <w:p w:rsidR="0029160B" w:rsidRPr="0029160B" w:rsidRDefault="0029160B" w:rsidP="0016187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Құзіреттілік тұрғысындағы қажеттілік </w:t>
      </w:r>
      <w:r w:rsidRPr="0029160B">
        <w:rPr>
          <w:rFonts w:ascii="Times New Roman" w:hAnsi="Times New Roman" w:cs="Times New Roman"/>
          <w:sz w:val="28"/>
          <w:szCs w:val="28"/>
          <w:lang w:val="kk-KZ"/>
        </w:rPr>
        <w:t>– б</w:t>
      </w:r>
      <w:r>
        <w:rPr>
          <w:rFonts w:ascii="Times New Roman" w:hAnsi="Times New Roman" w:cs="Times New Roman"/>
          <w:sz w:val="28"/>
          <w:szCs w:val="28"/>
          <w:lang w:val="kk-KZ"/>
        </w:rPr>
        <w:t xml:space="preserve">ұл </w:t>
      </w:r>
      <w:r w:rsidR="000C4047">
        <w:rPr>
          <w:rFonts w:ascii="Times New Roman" w:hAnsi="Times New Roman" w:cs="Times New Roman"/>
          <w:sz w:val="28"/>
          <w:szCs w:val="28"/>
          <w:lang w:val="kk-KZ"/>
        </w:rPr>
        <w:t>жетілдірілген ШЕА жүйесін</w:t>
      </w:r>
      <w:r w:rsidR="00EB2857">
        <w:rPr>
          <w:rFonts w:ascii="Times New Roman" w:hAnsi="Times New Roman" w:cs="Times New Roman"/>
          <w:sz w:val="28"/>
          <w:szCs w:val="28"/>
          <w:lang w:val="kk-KZ"/>
        </w:rPr>
        <w:t xml:space="preserve"> қабылдап</w:t>
      </w:r>
      <w:r w:rsidR="00EB2857" w:rsidRPr="00EB2857">
        <w:rPr>
          <w:rFonts w:ascii="Times New Roman" w:hAnsi="Times New Roman" w:cs="Times New Roman"/>
          <w:sz w:val="28"/>
          <w:szCs w:val="28"/>
          <w:lang w:val="kk-KZ"/>
        </w:rPr>
        <w:t>-</w:t>
      </w:r>
      <w:r w:rsidR="00EB2857">
        <w:rPr>
          <w:rFonts w:ascii="Times New Roman" w:hAnsi="Times New Roman" w:cs="Times New Roman"/>
          <w:sz w:val="28"/>
          <w:szCs w:val="28"/>
          <w:lang w:val="kk-KZ"/>
        </w:rPr>
        <w:t xml:space="preserve">енгізуде </w:t>
      </w:r>
      <w:r>
        <w:rPr>
          <w:rFonts w:ascii="Times New Roman" w:hAnsi="Times New Roman" w:cs="Times New Roman"/>
          <w:sz w:val="28"/>
          <w:szCs w:val="28"/>
          <w:lang w:val="kk-KZ"/>
        </w:rPr>
        <w:t xml:space="preserve">белгілі бір лауазымдағы тұлғалар ғана және олардың білімі, тәжірибесі </w:t>
      </w:r>
      <w:r w:rsidR="00EB2857">
        <w:rPr>
          <w:rFonts w:ascii="Times New Roman" w:hAnsi="Times New Roman" w:cs="Times New Roman"/>
          <w:sz w:val="28"/>
          <w:szCs w:val="28"/>
          <w:lang w:val="kk-KZ"/>
        </w:rPr>
        <w:t xml:space="preserve">мен іске асыру </w:t>
      </w:r>
      <w:r w:rsidR="0040049D" w:rsidRPr="000C4047">
        <w:rPr>
          <w:rFonts w:ascii="Times New Roman" w:hAnsi="Times New Roman" w:cs="Times New Roman"/>
          <w:sz w:val="28"/>
          <w:szCs w:val="28"/>
          <w:lang w:val="kk-KZ"/>
        </w:rPr>
        <w:t>қабілет</w:t>
      </w:r>
      <w:r w:rsidR="000C4047" w:rsidRPr="000C4047">
        <w:rPr>
          <w:rFonts w:ascii="Times New Roman" w:hAnsi="Times New Roman" w:cs="Times New Roman"/>
          <w:sz w:val="28"/>
          <w:szCs w:val="28"/>
          <w:lang w:val="kk-KZ"/>
        </w:rPr>
        <w:t>т</w:t>
      </w:r>
      <w:r w:rsidR="0040049D" w:rsidRPr="000C4047">
        <w:rPr>
          <w:rFonts w:ascii="Times New Roman" w:hAnsi="Times New Roman" w:cs="Times New Roman"/>
          <w:sz w:val="28"/>
          <w:szCs w:val="28"/>
          <w:lang w:val="kk-KZ"/>
        </w:rPr>
        <w:t>і</w:t>
      </w:r>
      <w:r w:rsidR="000C4047" w:rsidRPr="000C4047">
        <w:rPr>
          <w:rFonts w:ascii="Times New Roman" w:hAnsi="Times New Roman" w:cs="Times New Roman"/>
          <w:sz w:val="28"/>
          <w:szCs w:val="28"/>
          <w:lang w:val="kk-KZ"/>
        </w:rPr>
        <w:t>л</w:t>
      </w:r>
      <w:r w:rsidR="00EB2857" w:rsidRPr="000C4047">
        <w:rPr>
          <w:rFonts w:ascii="Times New Roman" w:hAnsi="Times New Roman" w:cs="Times New Roman"/>
          <w:sz w:val="28"/>
          <w:szCs w:val="28"/>
          <w:lang w:val="kk-KZ"/>
        </w:rPr>
        <w:t>ігі</w:t>
      </w:r>
      <w:r w:rsidR="00EB2857">
        <w:rPr>
          <w:rFonts w:ascii="Times New Roman" w:hAnsi="Times New Roman" w:cs="Times New Roman"/>
          <w:sz w:val="28"/>
          <w:szCs w:val="28"/>
          <w:lang w:val="kk-KZ"/>
        </w:rPr>
        <w:t xml:space="preserve"> сай келуін білдіреді.</w:t>
      </w:r>
      <w:r w:rsidR="00DE30C1">
        <w:rPr>
          <w:rFonts w:ascii="Times New Roman" w:hAnsi="Times New Roman" w:cs="Times New Roman"/>
          <w:sz w:val="28"/>
          <w:szCs w:val="28"/>
          <w:lang w:val="kk-KZ"/>
        </w:rPr>
        <w:t xml:space="preserve"> </w:t>
      </w:r>
      <w:r w:rsidR="00D91033">
        <w:rPr>
          <w:rFonts w:ascii="Times New Roman" w:hAnsi="Times New Roman" w:cs="Times New Roman"/>
          <w:sz w:val="28"/>
          <w:szCs w:val="28"/>
          <w:lang w:val="kk-KZ"/>
        </w:rPr>
        <w:t>Жақындық (т</w:t>
      </w:r>
      <w:r w:rsidR="00D91033" w:rsidRPr="00D91033">
        <w:rPr>
          <w:rFonts w:ascii="Times New Roman" w:hAnsi="Times New Roman" w:cs="Times New Roman"/>
          <w:sz w:val="28"/>
          <w:szCs w:val="28"/>
          <w:lang w:val="kk-KZ"/>
        </w:rPr>
        <w:t>уыстық</w:t>
      </w:r>
      <w:r w:rsidR="00D91033">
        <w:rPr>
          <w:rFonts w:ascii="Times New Roman" w:hAnsi="Times New Roman" w:cs="Times New Roman"/>
          <w:sz w:val="28"/>
          <w:szCs w:val="28"/>
          <w:lang w:val="kk-KZ"/>
        </w:rPr>
        <w:t>)</w:t>
      </w:r>
      <w:r w:rsidR="00D91033" w:rsidRPr="00D91033">
        <w:rPr>
          <w:rFonts w:ascii="Times New Roman" w:hAnsi="Times New Roman" w:cs="Times New Roman"/>
          <w:sz w:val="28"/>
          <w:szCs w:val="28"/>
          <w:lang w:val="kk-KZ"/>
        </w:rPr>
        <w:t xml:space="preserve"> қарым-қатынастың қажеттілігі, біздің</w:t>
      </w:r>
      <w:r w:rsidR="003E45F9">
        <w:rPr>
          <w:rFonts w:ascii="Times New Roman" w:hAnsi="Times New Roman" w:cs="Times New Roman"/>
          <w:sz w:val="28"/>
          <w:szCs w:val="28"/>
          <w:lang w:val="kk-KZ"/>
        </w:rPr>
        <w:t xml:space="preserve"> ойымызша, шығындар</w:t>
      </w:r>
      <w:r w:rsidR="00D91033">
        <w:rPr>
          <w:rFonts w:ascii="Times New Roman" w:hAnsi="Times New Roman" w:cs="Times New Roman"/>
          <w:sz w:val="28"/>
          <w:szCs w:val="28"/>
          <w:lang w:val="kk-KZ"/>
        </w:rPr>
        <w:t xml:space="preserve"> есебі</w:t>
      </w:r>
      <w:r w:rsidR="00D91033" w:rsidRPr="00D91033">
        <w:rPr>
          <w:rFonts w:ascii="Times New Roman" w:hAnsi="Times New Roman" w:cs="Times New Roman"/>
          <w:sz w:val="28"/>
          <w:szCs w:val="28"/>
          <w:lang w:val="kk-KZ"/>
        </w:rPr>
        <w:t xml:space="preserve"> жүйесін дамытуда бухгалтерлер басқа бөлімшелердің басшыларымен және</w:t>
      </w:r>
      <w:r w:rsidR="00D91033">
        <w:rPr>
          <w:rFonts w:ascii="Times New Roman" w:hAnsi="Times New Roman" w:cs="Times New Roman"/>
          <w:sz w:val="28"/>
          <w:szCs w:val="28"/>
          <w:lang w:val="kk-KZ"/>
        </w:rPr>
        <w:t xml:space="preserve"> қызметкерлерімен бірге </w:t>
      </w:r>
      <w:r w:rsidR="003E45F9">
        <w:rPr>
          <w:rFonts w:ascii="Times New Roman" w:hAnsi="Times New Roman" w:cs="Times New Roman"/>
          <w:sz w:val="28"/>
          <w:szCs w:val="28"/>
          <w:lang w:val="kk-KZ"/>
        </w:rPr>
        <w:t xml:space="preserve">кеңесуі, </w:t>
      </w:r>
      <w:r w:rsidR="00D91033">
        <w:rPr>
          <w:rFonts w:ascii="Times New Roman" w:hAnsi="Times New Roman" w:cs="Times New Roman"/>
          <w:sz w:val="28"/>
          <w:szCs w:val="28"/>
          <w:lang w:val="kk-KZ"/>
        </w:rPr>
        <w:t>талқыла</w:t>
      </w:r>
      <w:r w:rsidR="00D91033" w:rsidRPr="00D91033">
        <w:rPr>
          <w:rFonts w:ascii="Times New Roman" w:hAnsi="Times New Roman" w:cs="Times New Roman"/>
          <w:sz w:val="28"/>
          <w:szCs w:val="28"/>
          <w:lang w:val="kk-KZ"/>
        </w:rPr>
        <w:t>уы керек.</w:t>
      </w:r>
      <w:r w:rsidR="00D91033">
        <w:rPr>
          <w:rFonts w:ascii="Times New Roman" w:hAnsi="Times New Roman" w:cs="Times New Roman"/>
          <w:sz w:val="28"/>
          <w:szCs w:val="28"/>
          <w:lang w:val="kk-KZ"/>
        </w:rPr>
        <w:t xml:space="preserve"> </w:t>
      </w:r>
      <w:r w:rsidR="003E45F9" w:rsidRPr="003E45F9">
        <w:rPr>
          <w:rFonts w:ascii="Times New Roman" w:hAnsi="Times New Roman" w:cs="Times New Roman"/>
          <w:sz w:val="28"/>
          <w:szCs w:val="28"/>
          <w:lang w:val="kk-KZ"/>
        </w:rPr>
        <w:t>Демек, олар шығындарды бөлу</w:t>
      </w:r>
      <w:r w:rsidR="003E45F9">
        <w:rPr>
          <w:rFonts w:ascii="Times New Roman" w:hAnsi="Times New Roman" w:cs="Times New Roman"/>
          <w:sz w:val="28"/>
          <w:szCs w:val="28"/>
          <w:lang w:val="kk-KZ"/>
        </w:rPr>
        <w:t xml:space="preserve">дің </w:t>
      </w:r>
      <w:r w:rsidR="003E45F9" w:rsidRPr="003E45F9">
        <w:rPr>
          <w:rFonts w:ascii="Times New Roman" w:hAnsi="Times New Roman" w:cs="Times New Roman"/>
          <w:sz w:val="28"/>
          <w:szCs w:val="28"/>
          <w:lang w:val="kk-KZ"/>
        </w:rPr>
        <w:t xml:space="preserve"> әртүрл</w:t>
      </w:r>
      <w:r w:rsidR="003E45F9">
        <w:rPr>
          <w:rFonts w:ascii="Times New Roman" w:hAnsi="Times New Roman" w:cs="Times New Roman"/>
          <w:sz w:val="28"/>
          <w:szCs w:val="28"/>
          <w:lang w:val="kk-KZ"/>
        </w:rPr>
        <w:t xml:space="preserve">і </w:t>
      </w:r>
      <w:r w:rsidR="003E45F9" w:rsidRPr="003E45F9">
        <w:rPr>
          <w:rFonts w:ascii="Times New Roman" w:hAnsi="Times New Roman" w:cs="Times New Roman"/>
          <w:sz w:val="28"/>
          <w:szCs w:val="28"/>
          <w:lang w:val="kk-KZ"/>
        </w:rPr>
        <w:t>базаларын пайдалану және қолдану</w:t>
      </w:r>
      <w:r w:rsidR="003E45F9">
        <w:rPr>
          <w:rFonts w:ascii="Times New Roman" w:hAnsi="Times New Roman" w:cs="Times New Roman"/>
          <w:sz w:val="28"/>
          <w:szCs w:val="28"/>
          <w:lang w:val="kk-KZ"/>
        </w:rPr>
        <w:t>ға болатындығы</w:t>
      </w:r>
      <w:r w:rsidR="003E45F9" w:rsidRPr="003E45F9">
        <w:rPr>
          <w:rFonts w:ascii="Times New Roman" w:hAnsi="Times New Roman" w:cs="Times New Roman"/>
          <w:sz w:val="28"/>
          <w:szCs w:val="28"/>
          <w:lang w:val="kk-KZ"/>
        </w:rPr>
        <w:t xml:space="preserve"> туралы білімдерімен, тәжірибелерімен бөлісе алады және бұл </w:t>
      </w:r>
      <w:r w:rsidR="003E45F9">
        <w:rPr>
          <w:rFonts w:ascii="Times New Roman" w:hAnsi="Times New Roman" w:cs="Times New Roman"/>
          <w:sz w:val="28"/>
          <w:szCs w:val="28"/>
          <w:lang w:val="kk-KZ"/>
        </w:rPr>
        <w:t>қызметкерлердің</w:t>
      </w:r>
      <w:r w:rsidR="003E45F9" w:rsidRPr="003E45F9">
        <w:rPr>
          <w:rFonts w:ascii="Times New Roman" w:hAnsi="Times New Roman" w:cs="Times New Roman"/>
          <w:sz w:val="28"/>
          <w:szCs w:val="28"/>
          <w:lang w:val="kk-KZ"/>
        </w:rPr>
        <w:t xml:space="preserve"> </w:t>
      </w:r>
      <w:r w:rsidR="003E45F9">
        <w:rPr>
          <w:rFonts w:ascii="Times New Roman" w:hAnsi="Times New Roman" w:cs="Times New Roman"/>
          <w:sz w:val="28"/>
          <w:szCs w:val="28"/>
          <w:lang w:val="kk-KZ"/>
        </w:rPr>
        <w:t>жақындасуын</w:t>
      </w:r>
      <w:r w:rsidR="003E45F9" w:rsidRPr="003E45F9">
        <w:rPr>
          <w:rFonts w:ascii="Times New Roman" w:hAnsi="Times New Roman" w:cs="Times New Roman"/>
          <w:sz w:val="28"/>
          <w:szCs w:val="28"/>
          <w:lang w:val="kk-KZ"/>
        </w:rPr>
        <w:t>а әкеледі</w:t>
      </w:r>
      <w:r w:rsidR="003E45F9">
        <w:rPr>
          <w:rFonts w:ascii="Times New Roman" w:hAnsi="Times New Roman" w:cs="Times New Roman"/>
          <w:sz w:val="28"/>
          <w:szCs w:val="28"/>
          <w:lang w:val="kk-KZ"/>
        </w:rPr>
        <w:t xml:space="preserve">. </w:t>
      </w:r>
    </w:p>
    <w:p w:rsidR="00EB0175" w:rsidRDefault="0098683B"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sz w:val="28"/>
          <w:szCs w:val="28"/>
          <w:lang w:val="kk-KZ"/>
        </w:rPr>
        <w:t>Соңғы жүргізілген зерттеудің біреуінде</w:t>
      </w:r>
      <w:r w:rsidR="00AA0F70" w:rsidRPr="00DA70FC">
        <w:rPr>
          <w:rFonts w:ascii="Times New Roman" w:hAnsi="Times New Roman" w:cs="Times New Roman"/>
          <w:sz w:val="28"/>
          <w:szCs w:val="28"/>
          <w:lang w:val="kk-KZ"/>
        </w:rPr>
        <w:t xml:space="preserve"> осы жүйені қабылдауға өзара бірігіп ықпал ететін айнымалылардың әсерін зерттеу арқылы қайта қарастырылады</w:t>
      </w:r>
      <w:r w:rsidR="00BA7244" w:rsidRPr="00BA7244">
        <w:rPr>
          <w:rFonts w:ascii="Times New Roman" w:hAnsi="Times New Roman" w:cs="Times New Roman"/>
          <w:sz w:val="28"/>
          <w:szCs w:val="28"/>
          <w:lang w:val="kk-KZ"/>
        </w:rPr>
        <w:t xml:space="preserve"> (</w:t>
      </w:r>
      <w:r w:rsidR="00BA7244">
        <w:rPr>
          <w:rFonts w:ascii="Times New Roman" w:hAnsi="Times New Roman" w:cs="Times New Roman"/>
          <w:sz w:val="28"/>
          <w:szCs w:val="28"/>
          <w:lang w:val="kk-KZ"/>
        </w:rPr>
        <w:t xml:space="preserve">сурет </w:t>
      </w:r>
      <w:r w:rsidR="003E7DBC">
        <w:rPr>
          <w:rFonts w:ascii="Times New Roman" w:hAnsi="Times New Roman" w:cs="Times New Roman"/>
          <w:sz w:val="28"/>
          <w:szCs w:val="28"/>
          <w:lang w:val="kk-KZ"/>
        </w:rPr>
        <w:t>2</w:t>
      </w:r>
      <w:r w:rsidR="00F51C26">
        <w:rPr>
          <w:rFonts w:ascii="Times New Roman" w:hAnsi="Times New Roman" w:cs="Times New Roman"/>
          <w:sz w:val="28"/>
          <w:szCs w:val="28"/>
          <w:lang w:val="kk-KZ"/>
        </w:rPr>
        <w:t>7</w:t>
      </w:r>
      <w:r w:rsidR="00BA7244" w:rsidRPr="00BA7244">
        <w:rPr>
          <w:rFonts w:ascii="Times New Roman" w:hAnsi="Times New Roman" w:cs="Times New Roman"/>
          <w:sz w:val="28"/>
          <w:szCs w:val="28"/>
          <w:lang w:val="kk-KZ"/>
        </w:rPr>
        <w:t>)</w:t>
      </w:r>
      <w:r w:rsidR="00AA0F70" w:rsidRPr="00DA70FC">
        <w:rPr>
          <w:rFonts w:ascii="Times New Roman" w:hAnsi="Times New Roman" w:cs="Times New Roman"/>
          <w:sz w:val="28"/>
          <w:szCs w:val="28"/>
          <w:lang w:val="kk-KZ"/>
        </w:rPr>
        <w:t>.</w:t>
      </w:r>
      <w:r w:rsidR="00AA0F70">
        <w:rPr>
          <w:rFonts w:ascii="Times New Roman" w:hAnsi="Times New Roman" w:cs="Times New Roman"/>
          <w:sz w:val="28"/>
          <w:szCs w:val="28"/>
          <w:lang w:val="kk-KZ"/>
        </w:rPr>
        <w:t xml:space="preserve"> Нақтылайтын болсақ, </w:t>
      </w:r>
      <w:r w:rsidR="00AA0F70" w:rsidRPr="00095157">
        <w:rPr>
          <w:rFonts w:ascii="Times New Roman" w:hAnsi="Times New Roman" w:cs="Times New Roman"/>
          <w:sz w:val="28"/>
          <w:szCs w:val="28"/>
          <w:lang w:val="kk-KZ"/>
        </w:rPr>
        <w:t>өнім</w:t>
      </w:r>
      <w:r w:rsidR="00AA0F70">
        <w:rPr>
          <w:rFonts w:ascii="Times New Roman" w:hAnsi="Times New Roman" w:cs="Times New Roman"/>
          <w:sz w:val="28"/>
          <w:szCs w:val="28"/>
          <w:lang w:val="kk-KZ"/>
        </w:rPr>
        <w:t xml:space="preserve">дердің әртүрлілігі және </w:t>
      </w:r>
      <w:r w:rsidR="00AA0F70" w:rsidRPr="00095157">
        <w:rPr>
          <w:rFonts w:ascii="Times New Roman" w:hAnsi="Times New Roman" w:cs="Times New Roman"/>
          <w:sz w:val="28"/>
          <w:szCs w:val="28"/>
          <w:lang w:val="kk-KZ"/>
        </w:rPr>
        <w:t>бухгалтерлердің</w:t>
      </w:r>
      <w:r w:rsidR="00AA0F70">
        <w:rPr>
          <w:rFonts w:ascii="Times New Roman" w:hAnsi="Times New Roman" w:cs="Times New Roman"/>
          <w:sz w:val="28"/>
          <w:szCs w:val="28"/>
          <w:lang w:val="kk-KZ"/>
        </w:rPr>
        <w:t xml:space="preserve"> ШЕАЖ</w:t>
      </w:r>
      <w:r w:rsidR="00AA0F70" w:rsidRPr="00D8059E">
        <w:rPr>
          <w:rFonts w:ascii="Times New Roman" w:hAnsi="Times New Roman" w:cs="Times New Roman"/>
          <w:sz w:val="28"/>
          <w:szCs w:val="28"/>
          <w:lang w:val="kk-KZ"/>
        </w:rPr>
        <w:t>-</w:t>
      </w:r>
      <w:r w:rsidR="00AA0F70">
        <w:rPr>
          <w:rFonts w:ascii="Times New Roman" w:hAnsi="Times New Roman" w:cs="Times New Roman"/>
          <w:sz w:val="28"/>
          <w:szCs w:val="28"/>
          <w:lang w:val="kk-KZ"/>
        </w:rPr>
        <w:t>ін жобалауға қатысуы</w:t>
      </w:r>
      <w:r w:rsidR="00AA0F70" w:rsidRPr="00095157">
        <w:rPr>
          <w:rFonts w:ascii="Times New Roman" w:hAnsi="Times New Roman" w:cs="Times New Roman"/>
          <w:sz w:val="28"/>
          <w:szCs w:val="28"/>
          <w:lang w:val="kk-KZ"/>
        </w:rPr>
        <w:t xml:space="preserve"> </w:t>
      </w:r>
      <w:r w:rsidR="00AA0F70">
        <w:rPr>
          <w:rFonts w:ascii="Times New Roman" w:hAnsi="Times New Roman" w:cs="Times New Roman"/>
          <w:sz w:val="28"/>
          <w:szCs w:val="28"/>
          <w:lang w:val="kk-KZ"/>
        </w:rPr>
        <w:t xml:space="preserve">мен </w:t>
      </w:r>
      <w:r w:rsidR="00AA0F70" w:rsidRPr="00095157">
        <w:rPr>
          <w:rFonts w:ascii="Times New Roman" w:hAnsi="Times New Roman" w:cs="Times New Roman"/>
          <w:sz w:val="28"/>
          <w:szCs w:val="28"/>
          <w:lang w:val="kk-KZ"/>
        </w:rPr>
        <w:t>АВС</w:t>
      </w:r>
      <w:r w:rsidR="00AA0F70" w:rsidRPr="00D8059E">
        <w:rPr>
          <w:rFonts w:ascii="Times New Roman" w:hAnsi="Times New Roman" w:cs="Times New Roman"/>
          <w:sz w:val="28"/>
          <w:szCs w:val="28"/>
          <w:lang w:val="kk-KZ"/>
        </w:rPr>
        <w:t>-</w:t>
      </w:r>
      <w:r w:rsidR="00AA0F70">
        <w:rPr>
          <w:rFonts w:ascii="Times New Roman" w:hAnsi="Times New Roman" w:cs="Times New Roman"/>
          <w:sz w:val="28"/>
          <w:szCs w:val="28"/>
          <w:lang w:val="kk-KZ"/>
        </w:rPr>
        <w:t>ті</w:t>
      </w:r>
      <w:r w:rsidR="00AA0F70" w:rsidRPr="00095157">
        <w:rPr>
          <w:rFonts w:ascii="Times New Roman" w:hAnsi="Times New Roman" w:cs="Times New Roman"/>
          <w:sz w:val="28"/>
          <w:szCs w:val="28"/>
          <w:lang w:val="kk-KZ"/>
        </w:rPr>
        <w:t xml:space="preserve"> қабылдау арасында оң байланыс бар екенін көрсетеді</w:t>
      </w:r>
      <w:r w:rsidR="00AA0F70">
        <w:rPr>
          <w:rFonts w:ascii="Times New Roman" w:hAnsi="Times New Roman" w:cs="Times New Roman"/>
          <w:sz w:val="28"/>
          <w:szCs w:val="28"/>
          <w:lang w:val="kk-KZ"/>
        </w:rPr>
        <w:t>. М</w:t>
      </w:r>
      <w:r w:rsidR="00AA0F70" w:rsidRPr="00095157">
        <w:rPr>
          <w:rFonts w:ascii="Times New Roman" w:hAnsi="Times New Roman" w:cs="Times New Roman"/>
          <w:sz w:val="28"/>
          <w:szCs w:val="28"/>
          <w:lang w:val="kk-KZ"/>
        </w:rPr>
        <w:t>ұнда өнім</w:t>
      </w:r>
      <w:r w:rsidR="00AA0F70">
        <w:rPr>
          <w:rFonts w:ascii="Times New Roman" w:hAnsi="Times New Roman" w:cs="Times New Roman"/>
          <w:sz w:val="28"/>
          <w:szCs w:val="28"/>
          <w:lang w:val="kk-KZ"/>
        </w:rPr>
        <w:t>дердің</w:t>
      </w:r>
      <w:r w:rsidR="00AA0F70" w:rsidRPr="00095157">
        <w:rPr>
          <w:rFonts w:ascii="Times New Roman" w:hAnsi="Times New Roman" w:cs="Times New Roman"/>
          <w:sz w:val="28"/>
          <w:szCs w:val="28"/>
          <w:lang w:val="kk-KZ"/>
        </w:rPr>
        <w:t xml:space="preserve"> әртүрлілік деңгейі бухгалтерлердің</w:t>
      </w:r>
      <w:r w:rsidR="00AA0F70">
        <w:rPr>
          <w:rFonts w:ascii="Times New Roman" w:hAnsi="Times New Roman" w:cs="Times New Roman"/>
          <w:sz w:val="28"/>
          <w:szCs w:val="28"/>
          <w:lang w:val="kk-KZ"/>
        </w:rPr>
        <w:t xml:space="preserve"> </w:t>
      </w:r>
      <w:r w:rsidR="00AA0F70" w:rsidRPr="00C50454">
        <w:rPr>
          <w:rFonts w:ascii="Times New Roman" w:hAnsi="Times New Roman" w:cs="Times New Roman"/>
          <w:sz w:val="28"/>
          <w:szCs w:val="28"/>
          <w:lang w:val="kk-KZ"/>
        </w:rPr>
        <w:t xml:space="preserve">өнімнің өзіндік құнын есептеуді жобалауға </w:t>
      </w:r>
      <w:r w:rsidR="00AA0F70" w:rsidRPr="00095157">
        <w:rPr>
          <w:rFonts w:ascii="Times New Roman" w:hAnsi="Times New Roman" w:cs="Times New Roman"/>
          <w:sz w:val="28"/>
          <w:szCs w:val="28"/>
          <w:lang w:val="kk-KZ"/>
        </w:rPr>
        <w:t>қатысуымен</w:t>
      </w:r>
      <w:r w:rsidR="00AA0F70">
        <w:rPr>
          <w:rFonts w:ascii="Times New Roman" w:hAnsi="Times New Roman" w:cs="Times New Roman"/>
          <w:sz w:val="28"/>
          <w:szCs w:val="28"/>
          <w:lang w:val="kk-KZ"/>
        </w:rPr>
        <w:t xml:space="preserve"> біріктіре</w:t>
      </w:r>
      <w:r w:rsidR="00AA0F70" w:rsidRPr="00095157">
        <w:rPr>
          <w:rFonts w:ascii="Times New Roman" w:hAnsi="Times New Roman" w:cs="Times New Roman"/>
          <w:sz w:val="28"/>
          <w:szCs w:val="28"/>
          <w:lang w:val="kk-KZ"/>
        </w:rPr>
        <w:t xml:space="preserve"> қолданылады.</w:t>
      </w:r>
      <w:r w:rsidR="00AA0F70">
        <w:rPr>
          <w:rFonts w:ascii="Times New Roman" w:hAnsi="Times New Roman" w:cs="Times New Roman"/>
          <w:sz w:val="28"/>
          <w:szCs w:val="28"/>
          <w:lang w:val="kk-KZ"/>
        </w:rPr>
        <w:t xml:space="preserve"> </w:t>
      </w:r>
      <w:r w:rsidR="00AA0F70" w:rsidRPr="00E5505B">
        <w:rPr>
          <w:rFonts w:ascii="Times New Roman" w:hAnsi="Times New Roman" w:cs="Times New Roman"/>
          <w:sz w:val="28"/>
          <w:szCs w:val="28"/>
          <w:lang w:val="kk-KZ"/>
        </w:rPr>
        <w:t>Бұл жұмыс ABC жүйесін қабылдау детерминанттары туралы әдебиеттер мен зерттеулерді келесі жолдармен толықтырады. Біріншіден, осы жүйені қабылдауға өзара бірігіп ықпал ететін айнымалылардың әсерін зерттеу арқылы қайта қарастырылады. Алдыңғы зерттеулерде көбінесе АВС-ті қабылдау мен өнімдердің әртүрлілігі арасындағы байланыс аддитивті болған және басқа факторлармен өзара бірлесіп немесе интерактивті ықпалы жан-жақты зерттелмеген.</w:t>
      </w:r>
      <w:r w:rsidR="00AA0F70">
        <w:rPr>
          <w:rFonts w:ascii="Times New Roman" w:hAnsi="Times New Roman" w:cs="Times New Roman"/>
          <w:sz w:val="28"/>
          <w:szCs w:val="28"/>
          <w:u w:val="single"/>
          <w:lang w:val="kk-KZ"/>
        </w:rPr>
        <w:t xml:space="preserve"> </w:t>
      </w: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661312" behindDoc="0" locked="0" layoutInCell="1" allowOverlap="1" wp14:anchorId="48620EA9" wp14:editId="74D95810">
                <wp:simplePos x="0" y="0"/>
                <wp:positionH relativeFrom="column">
                  <wp:posOffset>2059388</wp:posOffset>
                </wp:positionH>
                <wp:positionV relativeFrom="paragraph">
                  <wp:posOffset>10740</wp:posOffset>
                </wp:positionV>
                <wp:extent cx="1979875" cy="914400"/>
                <wp:effectExtent l="0" t="0" r="20955" b="19050"/>
                <wp:wrapNone/>
                <wp:docPr id="228" name="Овал 228"/>
                <wp:cNvGraphicFramePr/>
                <a:graphic xmlns:a="http://schemas.openxmlformats.org/drawingml/2006/main">
                  <a:graphicData uri="http://schemas.microsoft.com/office/word/2010/wordprocessingShape">
                    <wps:wsp>
                      <wps:cNvSpPr/>
                      <wps:spPr>
                        <a:xfrm>
                          <a:off x="0" y="0"/>
                          <a:ext cx="1979875" cy="91440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E250F7" w:rsidRDefault="00806F95" w:rsidP="00E250F7">
                            <w:pPr>
                              <w:jc w:val="center"/>
                              <w:rPr>
                                <w:rFonts w:ascii="Times New Roman" w:hAnsi="Times New Roman" w:cs="Times New Roman"/>
                                <w:lang w:val="kk-KZ"/>
                              </w:rPr>
                            </w:pPr>
                            <w:r w:rsidRPr="00E250F7">
                              <w:rPr>
                                <w:rFonts w:ascii="Times New Roman" w:hAnsi="Times New Roman" w:cs="Times New Roman"/>
                                <w:lang w:val="kk-KZ"/>
                              </w:rPr>
                              <w:t>Бухгалтерлердің ШЕАЖ</w:t>
                            </w:r>
                            <w:r>
                              <w:rPr>
                                <w:rFonts w:ascii="Times New Roman" w:hAnsi="Times New Roman" w:cs="Times New Roman"/>
                              </w:rPr>
                              <w:t xml:space="preserve"> дизай</w:t>
                            </w:r>
                            <w:r w:rsidRPr="00E250F7">
                              <w:rPr>
                                <w:rFonts w:ascii="Times New Roman" w:hAnsi="Times New Roman" w:cs="Times New Roman"/>
                                <w:lang w:val="kk-KZ"/>
                              </w:rPr>
                              <w:t>н</w:t>
                            </w:r>
                            <w:r>
                              <w:rPr>
                                <w:rFonts w:ascii="Times New Roman" w:hAnsi="Times New Roman" w:cs="Times New Roman"/>
                                <w:lang w:val="kk-KZ"/>
                              </w:rPr>
                              <w:t>ын әзірлеуге қатысуы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620EA9" id="Овал 228" o:spid="_x0000_s1122" style="position:absolute;left:0;text-align:left;margin-left:162.15pt;margin-top:.85pt;width:155.9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" fillcolor="#b1cbe9" strokecolor="#5b9bd5" strokeweight=".5pt">
                <v:fill color2="#92b9e4" rotate="t" colors="0 #b1cbe9;.5 #a3c1e5;1 #92b9e4" focus="100%" type="gradient">
                  <o:fill v:ext="view" type="gradientUnscaled"/>
                </v:fill>
                <v:stroke joinstyle="miter"/>
                <v:textbox>
                  <w:txbxContent>
                    <w:p w:rsidR="00806F95" w:rsidRPr="00E250F7" w:rsidRDefault="00806F95" w:rsidP="00E250F7">
                      <w:pPr>
                        <w:jc w:val="center"/>
                        <w:rPr>
                          <w:rFonts w:ascii="Times New Roman" w:hAnsi="Times New Roman" w:cs="Times New Roman"/>
                          <w:lang w:val="kk-KZ"/>
                        </w:rPr>
                      </w:pPr>
                      <w:r w:rsidRPr="00E250F7">
                        <w:rPr>
                          <w:rFonts w:ascii="Times New Roman" w:hAnsi="Times New Roman" w:cs="Times New Roman"/>
                          <w:lang w:val="kk-KZ"/>
                        </w:rPr>
                        <w:t>Бухгалтерлердің ШЕАЖ</w:t>
                      </w:r>
                      <w:r>
                        <w:rPr>
                          <w:rFonts w:ascii="Times New Roman" w:hAnsi="Times New Roman" w:cs="Times New Roman"/>
                        </w:rPr>
                        <w:t xml:space="preserve"> дизай</w:t>
                      </w:r>
                      <w:r w:rsidRPr="00E250F7">
                        <w:rPr>
                          <w:rFonts w:ascii="Times New Roman" w:hAnsi="Times New Roman" w:cs="Times New Roman"/>
                          <w:lang w:val="kk-KZ"/>
                        </w:rPr>
                        <w:t>н</w:t>
                      </w:r>
                      <w:r>
                        <w:rPr>
                          <w:rFonts w:ascii="Times New Roman" w:hAnsi="Times New Roman" w:cs="Times New Roman"/>
                          <w:lang w:val="kk-KZ"/>
                        </w:rPr>
                        <w:t>ын әзірлеуге қатысуы</w:t>
                      </w:r>
                    </w:p>
                  </w:txbxContent>
                </v:textbox>
              </v:oval>
            </w:pict>
          </mc:Fallback>
        </mc:AlternateContent>
      </w: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C6225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760640" behindDoc="0" locked="0" layoutInCell="1" allowOverlap="1">
                <wp:simplePos x="0" y="0"/>
                <wp:positionH relativeFrom="column">
                  <wp:posOffset>3086348</wp:posOffset>
                </wp:positionH>
                <wp:positionV relativeFrom="paragraph">
                  <wp:posOffset>114742</wp:posOffset>
                </wp:positionV>
                <wp:extent cx="23854" cy="636104"/>
                <wp:effectExtent l="57150" t="0" r="71755" b="50165"/>
                <wp:wrapNone/>
                <wp:docPr id="234" name="Прямая со стрелкой 234"/>
                <wp:cNvGraphicFramePr/>
                <a:graphic xmlns:a="http://schemas.openxmlformats.org/drawingml/2006/main">
                  <a:graphicData uri="http://schemas.microsoft.com/office/word/2010/wordprocessingShape">
                    <wps:wsp>
                      <wps:cNvCnPr/>
                      <wps:spPr>
                        <a:xfrm>
                          <a:off x="0" y="0"/>
                          <a:ext cx="23854" cy="6361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DBC549" id="Прямая со стрелкой 234" o:spid="_x0000_s1026" type="#_x0000_t32" style="position:absolute;margin-left:243pt;margin-top:9.05pt;width:1.9pt;height:50.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" strokecolor="black [3200]" strokeweight=".5pt">
                <v:stroke endarrow="block" joinstyle="miter"/>
              </v:shape>
            </w:pict>
          </mc:Fallback>
        </mc:AlternateContent>
      </w:r>
    </w:p>
    <w:p w:rsidR="00E250F7" w:rsidRDefault="00E250F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639808" behindDoc="0" locked="0" layoutInCell="1" allowOverlap="1" wp14:anchorId="0DFCCF28" wp14:editId="36A3E289">
                <wp:simplePos x="0" y="0"/>
                <wp:positionH relativeFrom="column">
                  <wp:posOffset>635</wp:posOffset>
                </wp:positionH>
                <wp:positionV relativeFrom="paragraph">
                  <wp:posOffset>36885</wp:posOffset>
                </wp:positionV>
                <wp:extent cx="1979875" cy="914400"/>
                <wp:effectExtent l="0" t="0" r="20955" b="19050"/>
                <wp:wrapNone/>
                <wp:docPr id="224" name="Овал 224"/>
                <wp:cNvGraphicFramePr/>
                <a:graphic xmlns:a="http://schemas.openxmlformats.org/drawingml/2006/main">
                  <a:graphicData uri="http://schemas.microsoft.com/office/word/2010/wordprocessingShape">
                    <wps:wsp>
                      <wps:cNvSpPr/>
                      <wps:spPr>
                        <a:xfrm>
                          <a:off x="0" y="0"/>
                          <a:ext cx="1979875" cy="91440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806F95" w:rsidRPr="00C62257" w:rsidRDefault="00806F95" w:rsidP="00C62257">
                            <w:pPr>
                              <w:jc w:val="center"/>
                              <w:rPr>
                                <w:rFonts w:ascii="Times New Roman" w:hAnsi="Times New Roman" w:cs="Times New Roman"/>
                                <w:lang w:val="kk-KZ"/>
                              </w:rPr>
                            </w:pPr>
                            <w:r w:rsidRPr="00C62257">
                              <w:rPr>
                                <w:rFonts w:ascii="Times New Roman" w:hAnsi="Times New Roman" w:cs="Times New Roman"/>
                                <w:lang w:val="kk-KZ"/>
                              </w:rPr>
                              <w:t>Өнімдердің әртүрлілігі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FCCF28" id="Овал 224" o:spid="_x0000_s1123" style="position:absolute;left:0;text-align:left;margin-left:.05pt;margin-top:2.9pt;width:155.9pt;height:1in;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" fillcolor="#91bce3 [2164]" strokecolor="#5b9bd5 [3204]" strokeweight=".5pt">
                <v:fill color2="#7aaddd [2612]" rotate="t" colors="0 #b1cbe9;.5 #a3c1e5;1 #92b9e4" focus="100%" type="gradient">
                  <o:fill v:ext="view" type="gradientUnscaled"/>
                </v:fill>
                <v:stroke joinstyle="miter"/>
                <v:textbox>
                  <w:txbxContent>
                    <w:p w:rsidR="00806F95" w:rsidRPr="00C62257" w:rsidRDefault="00806F95" w:rsidP="00C62257">
                      <w:pPr>
                        <w:jc w:val="center"/>
                        <w:rPr>
                          <w:rFonts w:ascii="Times New Roman" w:hAnsi="Times New Roman" w:cs="Times New Roman"/>
                          <w:lang w:val="kk-KZ"/>
                        </w:rPr>
                      </w:pPr>
                      <w:r w:rsidRPr="00C62257">
                        <w:rPr>
                          <w:rFonts w:ascii="Times New Roman" w:hAnsi="Times New Roman" w:cs="Times New Roman"/>
                          <w:lang w:val="kk-KZ"/>
                        </w:rPr>
                        <w:t>Өнімдердің әртүрлілігі</w:t>
                      </w:r>
                    </w:p>
                  </w:txbxContent>
                </v:textbox>
              </v:oval>
            </w:pict>
          </mc:Fallback>
        </mc:AlternateContent>
      </w:r>
    </w:p>
    <w:p w:rsidR="00E250F7" w:rsidRDefault="00C6225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665408" behindDoc="0" locked="0" layoutInCell="1" allowOverlap="1" wp14:anchorId="6E92D732" wp14:editId="12567A80">
                <wp:simplePos x="0" y="0"/>
                <wp:positionH relativeFrom="column">
                  <wp:posOffset>4120018</wp:posOffset>
                </wp:positionH>
                <wp:positionV relativeFrom="paragraph">
                  <wp:posOffset>143123</wp:posOffset>
                </wp:positionV>
                <wp:extent cx="1979295" cy="1081378"/>
                <wp:effectExtent l="0" t="0" r="20955" b="24130"/>
                <wp:wrapNone/>
                <wp:docPr id="229" name="Овал 229"/>
                <wp:cNvGraphicFramePr/>
                <a:graphic xmlns:a="http://schemas.openxmlformats.org/drawingml/2006/main">
                  <a:graphicData uri="http://schemas.microsoft.com/office/word/2010/wordprocessingShape">
                    <wps:wsp>
                      <wps:cNvSpPr/>
                      <wps:spPr>
                        <a:xfrm>
                          <a:off x="0" y="0"/>
                          <a:ext cx="1979295" cy="1081378"/>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C62257" w:rsidRDefault="00806F95" w:rsidP="00C62257">
                            <w:pPr>
                              <w:jc w:val="center"/>
                              <w:rPr>
                                <w:rFonts w:ascii="Times New Roman" w:hAnsi="Times New Roman" w:cs="Times New Roman"/>
                                <w:lang w:val="kk-KZ"/>
                              </w:rPr>
                            </w:pPr>
                            <w:r w:rsidRPr="00C62257">
                              <w:rPr>
                                <w:rFonts w:ascii="Times New Roman" w:hAnsi="Times New Roman" w:cs="Times New Roman"/>
                                <w:lang w:val="kk-KZ"/>
                              </w:rPr>
                              <w:t>АВС-ті</w:t>
                            </w:r>
                            <w:r>
                              <w:rPr>
                                <w:rFonts w:ascii="Times New Roman" w:hAnsi="Times New Roman" w:cs="Times New Roman"/>
                                <w:lang w:val="kk-KZ"/>
                              </w:rPr>
                              <w:t xml:space="preserve"> қабылдау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2D732" id="Овал 229" o:spid="_x0000_s1124" style="position:absolute;left:0;text-align:left;margin-left:324.4pt;margin-top:11.25pt;width:155.85pt;height:8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" fillcolor="#b1cbe9" strokecolor="#5b9bd5" strokeweight=".5pt">
                <v:fill color2="#92b9e4" rotate="t" colors="0 #b1cbe9;.5 #a3c1e5;1 #92b9e4" focus="100%" type="gradient">
                  <o:fill v:ext="view" type="gradientUnscaled"/>
                </v:fill>
                <v:stroke joinstyle="miter"/>
                <v:textbox>
                  <w:txbxContent>
                    <w:p w:rsidR="00806F95" w:rsidRPr="00C62257" w:rsidRDefault="00806F95" w:rsidP="00C62257">
                      <w:pPr>
                        <w:jc w:val="center"/>
                        <w:rPr>
                          <w:rFonts w:ascii="Times New Roman" w:hAnsi="Times New Roman" w:cs="Times New Roman"/>
                          <w:lang w:val="kk-KZ"/>
                        </w:rPr>
                      </w:pPr>
                      <w:r w:rsidRPr="00C62257">
                        <w:rPr>
                          <w:rFonts w:ascii="Times New Roman" w:hAnsi="Times New Roman" w:cs="Times New Roman"/>
                          <w:lang w:val="kk-KZ"/>
                        </w:rPr>
                        <w:t>АВС-ті</w:t>
                      </w:r>
                      <w:r>
                        <w:rPr>
                          <w:rFonts w:ascii="Times New Roman" w:hAnsi="Times New Roman" w:cs="Times New Roman"/>
                          <w:lang w:val="kk-KZ"/>
                        </w:rPr>
                        <w:t xml:space="preserve"> қабылдау</w:t>
                      </w:r>
                    </w:p>
                  </w:txbxContent>
                </v:textbox>
              </v:oval>
            </w:pict>
          </mc:Fallback>
        </mc:AlternateContent>
      </w:r>
    </w:p>
    <w:p w:rsidR="00E250F7" w:rsidRDefault="00C6225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758592" behindDoc="0" locked="0" layoutInCell="1" allowOverlap="1">
                <wp:simplePos x="0" y="0"/>
                <wp:positionH relativeFrom="column">
                  <wp:posOffset>1989067</wp:posOffset>
                </wp:positionH>
                <wp:positionV relativeFrom="paragraph">
                  <wp:posOffset>121533</wp:posOffset>
                </wp:positionV>
                <wp:extent cx="2369489" cy="0"/>
                <wp:effectExtent l="0" t="76200" r="12065" b="95250"/>
                <wp:wrapNone/>
                <wp:docPr id="231" name="Прямая со стрелкой 231"/>
                <wp:cNvGraphicFramePr/>
                <a:graphic xmlns:a="http://schemas.openxmlformats.org/drawingml/2006/main">
                  <a:graphicData uri="http://schemas.microsoft.com/office/word/2010/wordprocessingShape">
                    <wps:wsp>
                      <wps:cNvCnPr/>
                      <wps:spPr>
                        <a:xfrm>
                          <a:off x="0" y="0"/>
                          <a:ext cx="23694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76D5C" id="Прямая со стрелкой 231" o:spid="_x0000_s1026" type="#_x0000_t32" style="position:absolute;margin-left:156.6pt;margin-top:9.55pt;width:186.5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" strokecolor="black [3200]" strokeweight=".5pt">
                <v:stroke endarrow="block" joinstyle="miter"/>
              </v:shape>
            </w:pict>
          </mc:Fallback>
        </mc:AlternateContent>
      </w: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C6225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646976" behindDoc="0" locked="0" layoutInCell="1" allowOverlap="1" wp14:anchorId="0CCC0E45" wp14:editId="0B4C2BA3">
                <wp:simplePos x="0" y="0"/>
                <wp:positionH relativeFrom="column">
                  <wp:posOffset>0</wp:posOffset>
                </wp:positionH>
                <wp:positionV relativeFrom="paragraph">
                  <wp:posOffset>31115</wp:posOffset>
                </wp:positionV>
                <wp:extent cx="1979875" cy="914400"/>
                <wp:effectExtent l="0" t="0" r="20955" b="19050"/>
                <wp:wrapNone/>
                <wp:docPr id="227" name="Овал 227"/>
                <wp:cNvGraphicFramePr/>
                <a:graphic xmlns:a="http://schemas.openxmlformats.org/drawingml/2006/main">
                  <a:graphicData uri="http://schemas.microsoft.com/office/word/2010/wordprocessingShape">
                    <wps:wsp>
                      <wps:cNvSpPr/>
                      <wps:spPr>
                        <a:xfrm>
                          <a:off x="0" y="0"/>
                          <a:ext cx="1979875" cy="914400"/>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06F95" w:rsidRPr="00C62257" w:rsidRDefault="00806F95" w:rsidP="00C62257">
                            <w:pPr>
                              <w:jc w:val="center"/>
                              <w:rPr>
                                <w:rFonts w:ascii="Times New Roman" w:hAnsi="Times New Roman" w:cs="Times New Roman"/>
                                <w:lang w:val="kk-KZ"/>
                              </w:rPr>
                            </w:pPr>
                            <w:r w:rsidRPr="00C62257">
                              <w:rPr>
                                <w:rFonts w:ascii="Times New Roman" w:hAnsi="Times New Roman" w:cs="Times New Roman"/>
                                <w:lang w:val="kk-KZ"/>
                              </w:rPr>
                              <w:t>Шығындар туралы ақпараттың маңыздылығы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C0E45" id="Овал 227" o:spid="_x0000_s1125" style="position:absolute;left:0;text-align:left;margin-left:0;margin-top:2.45pt;width:155.9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" fillcolor="#b1cbe9" strokecolor="#5b9bd5" strokeweight=".5pt">
                <v:fill color2="#92b9e4" rotate="t" colors="0 #b1cbe9;.5 #a3c1e5;1 #92b9e4" focus="100%" type="gradient">
                  <o:fill v:ext="view" type="gradientUnscaled"/>
                </v:fill>
                <v:stroke joinstyle="miter"/>
                <v:textbox>
                  <w:txbxContent>
                    <w:p w:rsidR="00806F95" w:rsidRPr="00C62257" w:rsidRDefault="00806F95" w:rsidP="00C62257">
                      <w:pPr>
                        <w:jc w:val="center"/>
                        <w:rPr>
                          <w:rFonts w:ascii="Times New Roman" w:hAnsi="Times New Roman" w:cs="Times New Roman"/>
                          <w:lang w:val="kk-KZ"/>
                        </w:rPr>
                      </w:pPr>
                      <w:r w:rsidRPr="00C62257">
                        <w:rPr>
                          <w:rFonts w:ascii="Times New Roman" w:hAnsi="Times New Roman" w:cs="Times New Roman"/>
                          <w:lang w:val="kk-KZ"/>
                        </w:rPr>
                        <w:t>Шығындар туралы ақпараттың маңыздылығы</w:t>
                      </w:r>
                    </w:p>
                  </w:txbxContent>
                </v:textbox>
              </v:oval>
            </w:pict>
          </mc:Fallback>
        </mc:AlternateContent>
      </w:r>
    </w:p>
    <w:p w:rsidR="00E250F7" w:rsidRDefault="00C62257" w:rsidP="00501B07">
      <w:pPr>
        <w:spacing w:after="0" w:line="240" w:lineRule="auto"/>
        <w:ind w:firstLine="567"/>
        <w:jc w:val="both"/>
        <w:rPr>
          <w:rFonts w:ascii="Times New Roman" w:hAnsi="Times New Roman" w:cs="Times New Roman"/>
          <w:sz w:val="28"/>
          <w:szCs w:val="28"/>
          <w:u w:val="single"/>
          <w:lang w:val="kk-KZ"/>
        </w:rPr>
      </w:pPr>
      <w:r>
        <w:rPr>
          <w:rFonts w:ascii="Times New Roman" w:hAnsi="Times New Roman" w:cs="Times New Roman"/>
          <w:noProof/>
          <w:sz w:val="28"/>
          <w:szCs w:val="28"/>
          <w:u w:val="single"/>
          <w:lang w:eastAsia="ru-RU"/>
        </w:rPr>
        <mc:AlternateContent>
          <mc:Choice Requires="wps">
            <w:drawing>
              <wp:anchor distT="0" distB="0" distL="114300" distR="114300" simplePos="0" relativeHeight="251759616" behindDoc="0" locked="0" layoutInCell="1" allowOverlap="1">
                <wp:simplePos x="0" y="0"/>
                <wp:positionH relativeFrom="column">
                  <wp:posOffset>1830041</wp:posOffset>
                </wp:positionH>
                <wp:positionV relativeFrom="paragraph">
                  <wp:posOffset>11320</wp:posOffset>
                </wp:positionV>
                <wp:extent cx="2528211" cy="31805"/>
                <wp:effectExtent l="0" t="76200" r="24765" b="63500"/>
                <wp:wrapNone/>
                <wp:docPr id="233" name="Прямая со стрелкой 233"/>
                <wp:cNvGraphicFramePr/>
                <a:graphic xmlns:a="http://schemas.openxmlformats.org/drawingml/2006/main">
                  <a:graphicData uri="http://schemas.microsoft.com/office/word/2010/wordprocessingShape">
                    <wps:wsp>
                      <wps:cNvCnPr/>
                      <wps:spPr>
                        <a:xfrm flipV="1">
                          <a:off x="0" y="0"/>
                          <a:ext cx="2528211" cy="31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7A6C7A" id="Прямая со стрелкой 233" o:spid="_x0000_s1026" type="#_x0000_t32" style="position:absolute;margin-left:144.1pt;margin-top:.9pt;width:199.05pt;height:2.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" strokecolor="black [3200]" strokeweight=".5pt">
                <v:stroke endarrow="block" joinstyle="miter"/>
              </v:shape>
            </w:pict>
          </mc:Fallback>
        </mc:AlternateContent>
      </w: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sz w:val="28"/>
          <w:szCs w:val="28"/>
          <w:u w:val="single"/>
          <w:lang w:val="kk-KZ"/>
        </w:rPr>
      </w:pPr>
    </w:p>
    <w:p w:rsidR="00E250F7" w:rsidRDefault="00E250F7" w:rsidP="00501B07">
      <w:pPr>
        <w:spacing w:after="0" w:line="240" w:lineRule="auto"/>
        <w:ind w:firstLine="567"/>
        <w:jc w:val="both"/>
        <w:rPr>
          <w:rFonts w:ascii="Times New Roman" w:hAnsi="Times New Roman" w:cs="Times New Roman"/>
          <w:b/>
          <w:color w:val="FF0000"/>
          <w:sz w:val="28"/>
          <w:szCs w:val="28"/>
          <w:u w:val="single"/>
          <w:lang w:val="kk-KZ"/>
        </w:rPr>
      </w:pPr>
    </w:p>
    <w:p w:rsidR="00E37745" w:rsidRDefault="00E37745" w:rsidP="00E37745">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7F7D65">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E37745">
        <w:rPr>
          <w:rFonts w:ascii="Times New Roman" w:hAnsi="Times New Roman" w:cs="Times New Roman"/>
          <w:sz w:val="28"/>
          <w:szCs w:val="28"/>
          <w:lang w:val="kk-KZ"/>
        </w:rPr>
        <w:t>– Зерттеу модел</w:t>
      </w:r>
      <w:r>
        <w:rPr>
          <w:rFonts w:ascii="Times New Roman" w:hAnsi="Times New Roman" w:cs="Times New Roman"/>
          <w:sz w:val="28"/>
          <w:szCs w:val="28"/>
          <w:lang w:val="kk-KZ"/>
        </w:rPr>
        <w:t>і</w:t>
      </w:r>
    </w:p>
    <w:p w:rsidR="00E37745" w:rsidRDefault="00E37745" w:rsidP="00E37745">
      <w:pPr>
        <w:spacing w:after="0" w:line="240" w:lineRule="auto"/>
        <w:ind w:firstLine="567"/>
        <w:jc w:val="both"/>
        <w:rPr>
          <w:rFonts w:ascii="Times New Roman" w:hAnsi="Times New Roman" w:cs="Times New Roman"/>
          <w:sz w:val="24"/>
          <w:szCs w:val="24"/>
          <w:lang w:val="kk-KZ"/>
        </w:rPr>
      </w:pPr>
    </w:p>
    <w:p w:rsidR="00E37745" w:rsidRPr="00E37745" w:rsidRDefault="00E37745" w:rsidP="00E37745">
      <w:pPr>
        <w:spacing w:after="0" w:line="240" w:lineRule="auto"/>
        <w:ind w:firstLine="567"/>
        <w:jc w:val="both"/>
        <w:rPr>
          <w:rFonts w:ascii="Times New Roman" w:hAnsi="Times New Roman" w:cs="Times New Roman"/>
          <w:sz w:val="24"/>
          <w:szCs w:val="24"/>
          <w:lang w:val="kk-KZ"/>
        </w:rPr>
      </w:pPr>
      <w:r w:rsidRPr="00E37745">
        <w:rPr>
          <w:rFonts w:ascii="Times New Roman" w:hAnsi="Times New Roman" w:cs="Times New Roman"/>
          <w:sz w:val="24"/>
          <w:szCs w:val="24"/>
          <w:lang w:val="kk-KZ"/>
        </w:rPr>
        <w:t xml:space="preserve">Ескерту – </w:t>
      </w:r>
      <w:r w:rsidRPr="00E37745">
        <w:rPr>
          <w:rFonts w:ascii="Times New Roman" w:eastAsia="TimesNewRomanPSMT" w:hAnsi="Times New Roman" w:cs="Times New Roman"/>
          <w:sz w:val="24"/>
          <w:szCs w:val="24"/>
          <w:lang w:val="kk-KZ"/>
        </w:rPr>
        <w:t>[</w:t>
      </w:r>
      <w:r w:rsidR="00E1313F">
        <w:rPr>
          <w:rFonts w:ascii="Times New Roman" w:eastAsia="TimesNewRomanPSMT" w:hAnsi="Times New Roman" w:cs="Times New Roman"/>
          <w:sz w:val="24"/>
          <w:szCs w:val="24"/>
          <w:lang w:val="kk-KZ"/>
        </w:rPr>
        <w:t>136</w:t>
      </w:r>
      <w:r w:rsidRPr="00E37745">
        <w:rPr>
          <w:rFonts w:ascii="Times New Roman" w:eastAsia="TimesNewRomanPSMT" w:hAnsi="Times New Roman" w:cs="Times New Roman"/>
          <w:sz w:val="24"/>
          <w:szCs w:val="24"/>
          <w:lang w:val="kk-KZ"/>
        </w:rPr>
        <w:t>] Әдебиет негізінде автормен құрастырылған</w:t>
      </w:r>
    </w:p>
    <w:p w:rsidR="00E37745" w:rsidRDefault="00E37745" w:rsidP="00F37A66">
      <w:pPr>
        <w:spacing w:after="0" w:line="240" w:lineRule="auto"/>
        <w:ind w:firstLine="567"/>
        <w:jc w:val="both"/>
        <w:rPr>
          <w:rFonts w:ascii="Times New Roman" w:hAnsi="Times New Roman" w:cs="Times New Roman"/>
          <w:sz w:val="28"/>
          <w:szCs w:val="28"/>
          <w:lang w:val="kk-KZ"/>
        </w:rPr>
      </w:pPr>
    </w:p>
    <w:p w:rsidR="00AA408C" w:rsidRPr="00702F74" w:rsidRDefault="001729AD" w:rsidP="00F37A6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702F74">
        <w:rPr>
          <w:rFonts w:ascii="Times New Roman" w:hAnsi="Times New Roman" w:cs="Times New Roman"/>
          <w:sz w:val="28"/>
          <w:szCs w:val="28"/>
          <w:lang w:val="kk-KZ"/>
        </w:rPr>
        <w:t>үгінгі күнге дейінгі жүргізілген зерттеулерде компанияларда АВС</w:t>
      </w:r>
      <w:r w:rsidRPr="001729AD">
        <w:rPr>
          <w:rFonts w:ascii="Times New Roman" w:hAnsi="Times New Roman" w:cs="Times New Roman"/>
          <w:sz w:val="28"/>
          <w:szCs w:val="28"/>
          <w:lang w:val="kk-KZ"/>
        </w:rPr>
        <w:t>-</w:t>
      </w:r>
      <w:r w:rsidR="00702F74">
        <w:rPr>
          <w:rFonts w:ascii="Times New Roman" w:hAnsi="Times New Roman" w:cs="Times New Roman"/>
          <w:sz w:val="28"/>
          <w:szCs w:val="28"/>
          <w:lang w:val="kk-KZ"/>
        </w:rPr>
        <w:t xml:space="preserve">ті қабылдауды </w:t>
      </w:r>
      <w:r>
        <w:rPr>
          <w:rFonts w:ascii="Times New Roman" w:hAnsi="Times New Roman" w:cs="Times New Roman"/>
          <w:sz w:val="28"/>
          <w:szCs w:val="28"/>
          <w:lang w:val="kk-KZ"/>
        </w:rPr>
        <w:t>көбінесе дихотомиялық айнымалы ретінде қарастырылған, сол себепті бұл жұмыста тәуелді айны</w:t>
      </w:r>
      <w:r w:rsidR="0038769E">
        <w:rPr>
          <w:rFonts w:ascii="Times New Roman" w:hAnsi="Times New Roman" w:cs="Times New Roman"/>
          <w:sz w:val="28"/>
          <w:szCs w:val="28"/>
          <w:lang w:val="kk-KZ"/>
        </w:rPr>
        <w:t>малы ретінде осы фактор алынды.</w:t>
      </w:r>
    </w:p>
    <w:p w:rsidR="00BA7244" w:rsidRDefault="00F37A66" w:rsidP="00F37A66">
      <w:pPr>
        <w:spacing w:after="0" w:line="240" w:lineRule="auto"/>
        <w:ind w:firstLine="567"/>
        <w:jc w:val="both"/>
        <w:rPr>
          <w:rFonts w:ascii="Times New Roman" w:hAnsi="Times New Roman" w:cs="Times New Roman"/>
          <w:sz w:val="28"/>
          <w:szCs w:val="28"/>
          <w:lang w:val="kk-KZ"/>
        </w:rPr>
      </w:pPr>
      <w:r w:rsidRPr="00AB54EA">
        <w:rPr>
          <w:rFonts w:ascii="Times New Roman" w:hAnsi="Times New Roman" w:cs="Times New Roman"/>
          <w:sz w:val="28"/>
          <w:szCs w:val="28"/>
          <w:lang w:val="kk-KZ"/>
        </w:rPr>
        <w:t>АВС</w:t>
      </w:r>
      <w:r>
        <w:rPr>
          <w:rFonts w:ascii="Times New Roman" w:hAnsi="Times New Roman" w:cs="Times New Roman"/>
          <w:sz w:val="28"/>
          <w:szCs w:val="28"/>
          <w:lang w:val="kk-KZ"/>
        </w:rPr>
        <w:t xml:space="preserve"> үлгісін әзірлеу мен</w:t>
      </w:r>
      <w:r w:rsidRPr="00AB54EA">
        <w:rPr>
          <w:rFonts w:ascii="Times New Roman" w:hAnsi="Times New Roman" w:cs="Times New Roman"/>
          <w:sz w:val="28"/>
          <w:szCs w:val="28"/>
          <w:lang w:val="kk-KZ"/>
        </w:rPr>
        <w:t xml:space="preserve"> енгізу жөніндегі ком</w:t>
      </w:r>
      <w:r>
        <w:rPr>
          <w:rFonts w:ascii="Times New Roman" w:hAnsi="Times New Roman" w:cs="Times New Roman"/>
          <w:sz w:val="28"/>
          <w:szCs w:val="28"/>
          <w:lang w:val="kk-KZ"/>
        </w:rPr>
        <w:t xml:space="preserve">андаға тартылған қызметкерлерді </w:t>
      </w:r>
      <w:r w:rsidRPr="00AB54EA">
        <w:rPr>
          <w:rFonts w:ascii="Times New Roman" w:hAnsi="Times New Roman" w:cs="Times New Roman"/>
          <w:sz w:val="28"/>
          <w:szCs w:val="28"/>
          <w:lang w:val="kk-KZ"/>
        </w:rPr>
        <w:t>белсенді қолдау</w:t>
      </w:r>
      <w:r>
        <w:rPr>
          <w:rFonts w:ascii="Times New Roman" w:hAnsi="Times New Roman" w:cs="Times New Roman"/>
          <w:sz w:val="28"/>
          <w:szCs w:val="28"/>
          <w:lang w:val="kk-KZ"/>
        </w:rPr>
        <w:t xml:space="preserve"> және олардың қабылдауын арттыру осы жүйенің сәтті болуының</w:t>
      </w:r>
      <w:r w:rsidRPr="00AB54EA">
        <w:rPr>
          <w:rFonts w:ascii="Times New Roman" w:hAnsi="Times New Roman" w:cs="Times New Roman"/>
          <w:sz w:val="28"/>
          <w:szCs w:val="28"/>
          <w:lang w:val="kk-KZ"/>
        </w:rPr>
        <w:t xml:space="preserve"> маңызды факторларының бірі ретінде қарастырылады.</w:t>
      </w:r>
      <w:r>
        <w:rPr>
          <w:rFonts w:ascii="Times New Roman" w:hAnsi="Times New Roman" w:cs="Times New Roman"/>
          <w:sz w:val="28"/>
          <w:szCs w:val="28"/>
          <w:lang w:val="kk-KZ"/>
        </w:rPr>
        <w:t xml:space="preserve"> Е</w:t>
      </w:r>
      <w:r w:rsidRPr="00C70438">
        <w:rPr>
          <w:rFonts w:ascii="Times New Roman" w:hAnsi="Times New Roman" w:cs="Times New Roman"/>
          <w:sz w:val="28"/>
          <w:szCs w:val="28"/>
          <w:lang w:val="kk-KZ"/>
        </w:rPr>
        <w:t>шқандай компания алдыңғы қатарлы есеп жүйелерін</w:t>
      </w:r>
      <w:r>
        <w:rPr>
          <w:rFonts w:ascii="Times New Roman" w:hAnsi="Times New Roman" w:cs="Times New Roman"/>
          <w:sz w:val="28"/>
          <w:szCs w:val="28"/>
          <w:lang w:val="kk-KZ"/>
        </w:rPr>
        <w:t xml:space="preserve"> ө</w:t>
      </w:r>
      <w:r w:rsidRPr="00C70438">
        <w:rPr>
          <w:rFonts w:ascii="Times New Roman" w:hAnsi="Times New Roman" w:cs="Times New Roman"/>
          <w:sz w:val="28"/>
          <w:szCs w:val="28"/>
          <w:lang w:val="kk-KZ"/>
        </w:rPr>
        <w:t>з қызметкерлерінің білімін, дағды</w:t>
      </w:r>
      <w:r>
        <w:rPr>
          <w:rFonts w:ascii="Times New Roman" w:hAnsi="Times New Roman" w:cs="Times New Roman"/>
          <w:sz w:val="28"/>
          <w:szCs w:val="28"/>
          <w:lang w:val="kk-KZ"/>
        </w:rPr>
        <w:t>лары мен кәсіби шеберліктерін пайдаланбай</w:t>
      </w:r>
      <w:r w:rsidRPr="00C70438">
        <w:rPr>
          <w:rFonts w:ascii="Times New Roman" w:hAnsi="Times New Roman" w:cs="Times New Roman"/>
          <w:sz w:val="28"/>
          <w:szCs w:val="28"/>
          <w:lang w:val="kk-KZ"/>
        </w:rPr>
        <w:t xml:space="preserve"> </w:t>
      </w:r>
      <w:r>
        <w:rPr>
          <w:rFonts w:ascii="Times New Roman" w:hAnsi="Times New Roman" w:cs="Times New Roman"/>
          <w:sz w:val="28"/>
          <w:szCs w:val="28"/>
          <w:lang w:val="kk-KZ"/>
        </w:rPr>
        <w:t>ойдағыдай енгіз</w:t>
      </w:r>
      <w:r w:rsidRPr="00C70438">
        <w:rPr>
          <w:rFonts w:ascii="Times New Roman" w:hAnsi="Times New Roman" w:cs="Times New Roman"/>
          <w:sz w:val="28"/>
          <w:szCs w:val="28"/>
          <w:lang w:val="kk-KZ"/>
        </w:rPr>
        <w:t>е алмасы сөзсіз.</w:t>
      </w:r>
      <w:r>
        <w:rPr>
          <w:rFonts w:ascii="Times New Roman" w:hAnsi="Times New Roman" w:cs="Times New Roman"/>
          <w:sz w:val="28"/>
          <w:szCs w:val="28"/>
          <w:lang w:val="kk-KZ"/>
        </w:rPr>
        <w:t xml:space="preserve"> </w:t>
      </w:r>
      <w:r w:rsidRPr="00C70438">
        <w:rPr>
          <w:rFonts w:ascii="Times New Roman" w:hAnsi="Times New Roman" w:cs="Times New Roman"/>
          <w:sz w:val="28"/>
          <w:szCs w:val="28"/>
          <w:lang w:val="kk-KZ"/>
        </w:rPr>
        <w:t xml:space="preserve">Осылайша, </w:t>
      </w:r>
      <w:r w:rsidR="003D3720">
        <w:rPr>
          <w:rFonts w:ascii="Times New Roman" w:hAnsi="Times New Roman" w:cs="Times New Roman"/>
          <w:sz w:val="28"/>
          <w:szCs w:val="28"/>
          <w:lang w:val="kk-KZ"/>
        </w:rPr>
        <w:t>Л. Лю</w:t>
      </w:r>
      <w:r w:rsidR="003D372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және</w:t>
      </w:r>
      <w:r w:rsidR="003D3720">
        <w:rPr>
          <w:rFonts w:ascii="Times New Roman" w:hAnsi="Times New Roman" w:cs="Times New Roman"/>
          <w:sz w:val="28"/>
          <w:szCs w:val="28"/>
          <w:shd w:val="clear" w:color="auto" w:fill="FFFFFF"/>
          <w:lang w:val="kk-KZ"/>
        </w:rPr>
        <w:t xml:space="preserve"> Ф. Пан </w:t>
      </w:r>
      <w:r w:rsidRPr="00C7043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п</w:t>
      </w:r>
      <w:r w:rsidRPr="00C70438">
        <w:rPr>
          <w:rFonts w:ascii="Times New Roman" w:hAnsi="Times New Roman" w:cs="Times New Roman"/>
          <w:sz w:val="28"/>
          <w:szCs w:val="28"/>
          <w:lang w:val="kk-KZ"/>
        </w:rPr>
        <w:t>ікірі бойынша, қызметкерлердің белсенді қатысуы және мамандарды тарту АВС тұжырымдамасының қытайлық ұйымға таралуына ықпал етті</w:t>
      </w:r>
      <w:r w:rsidR="00AC5FC9">
        <w:rPr>
          <w:rFonts w:ascii="Times New Roman" w:hAnsi="Times New Roman" w:cs="Times New Roman"/>
          <w:sz w:val="28"/>
          <w:szCs w:val="28"/>
          <w:lang w:val="kk-KZ"/>
        </w:rPr>
        <w:t xml:space="preserve"> [112</w:t>
      </w:r>
      <w:r>
        <w:rPr>
          <w:rFonts w:ascii="Times New Roman" w:hAnsi="Times New Roman" w:cs="Times New Roman"/>
          <w:sz w:val="28"/>
          <w:szCs w:val="28"/>
          <w:lang w:val="kk-KZ"/>
        </w:rPr>
        <w:t>, р.262]</w:t>
      </w:r>
      <w:r w:rsidRPr="00C70438">
        <w:rPr>
          <w:rFonts w:ascii="Times New Roman" w:hAnsi="Times New Roman" w:cs="Times New Roman"/>
          <w:sz w:val="28"/>
          <w:szCs w:val="28"/>
          <w:lang w:val="kk-KZ"/>
        </w:rPr>
        <w:t>.</w:t>
      </w:r>
      <w:r>
        <w:rPr>
          <w:rFonts w:ascii="Times New Roman" w:hAnsi="Times New Roman" w:cs="Times New Roman"/>
          <w:sz w:val="28"/>
          <w:szCs w:val="28"/>
          <w:lang w:val="kk-KZ"/>
        </w:rPr>
        <w:t xml:space="preserve"> Ал </w:t>
      </w:r>
      <w:r w:rsidR="003D3720" w:rsidRPr="003D3720">
        <w:rPr>
          <w:rFonts w:ascii="Times New Roman" w:hAnsi="Times New Roman" w:cs="Times New Roman"/>
          <w:sz w:val="28"/>
          <w:szCs w:val="28"/>
          <w:lang w:val="kk-KZ"/>
        </w:rPr>
        <w:t xml:space="preserve">Джон Иннес </w:t>
      </w:r>
      <w:r w:rsidR="003D3720">
        <w:rPr>
          <w:rFonts w:ascii="Times New Roman" w:hAnsi="Times New Roman" w:cs="Times New Roman"/>
          <w:sz w:val="28"/>
          <w:szCs w:val="28"/>
          <w:lang w:val="kk-KZ"/>
        </w:rPr>
        <w:t xml:space="preserve">және басқалары </w:t>
      </w:r>
      <w:r>
        <w:rPr>
          <w:rFonts w:ascii="Times New Roman" w:hAnsi="Times New Roman" w:cs="Times New Roman"/>
          <w:sz w:val="28"/>
          <w:szCs w:val="28"/>
          <w:lang w:val="kk-KZ"/>
        </w:rPr>
        <w:t>қызметкерлердің ықпалын талқылай келе</w:t>
      </w:r>
      <w:r w:rsidRPr="00FC5646">
        <w:rPr>
          <w:rFonts w:ascii="Times New Roman" w:hAnsi="Times New Roman" w:cs="Times New Roman"/>
          <w:sz w:val="28"/>
          <w:szCs w:val="28"/>
          <w:lang w:val="kk-KZ"/>
        </w:rPr>
        <w:t xml:space="preserve">, керісінше, </w:t>
      </w:r>
      <w:r>
        <w:rPr>
          <w:rFonts w:ascii="Times New Roman" w:hAnsi="Times New Roman" w:cs="Times New Roman"/>
          <w:sz w:val="28"/>
          <w:szCs w:val="28"/>
          <w:lang w:val="kk-KZ"/>
        </w:rPr>
        <w:t xml:space="preserve">аталған жүйені сәтті енгізуге </w:t>
      </w:r>
      <w:r w:rsidRPr="00FC5646">
        <w:rPr>
          <w:rFonts w:ascii="Times New Roman" w:hAnsi="Times New Roman" w:cs="Times New Roman"/>
          <w:sz w:val="28"/>
          <w:szCs w:val="28"/>
          <w:lang w:val="kk-KZ"/>
        </w:rPr>
        <w:t>бухгалтерлердің қатысуы оң</w:t>
      </w:r>
      <w:r>
        <w:rPr>
          <w:rFonts w:ascii="Times New Roman" w:hAnsi="Times New Roman" w:cs="Times New Roman"/>
          <w:sz w:val="28"/>
          <w:szCs w:val="28"/>
          <w:lang w:val="kk-KZ"/>
        </w:rPr>
        <w:t xml:space="preserve"> нәтиже бермейді деп мәлімдеген</w:t>
      </w:r>
      <w:r w:rsidR="00A96910">
        <w:rPr>
          <w:rFonts w:ascii="Times New Roman" w:hAnsi="Times New Roman" w:cs="Times New Roman"/>
          <w:sz w:val="28"/>
          <w:szCs w:val="28"/>
          <w:lang w:val="kk-KZ"/>
        </w:rPr>
        <w:t xml:space="preserve"> [</w:t>
      </w:r>
      <w:r w:rsidR="007D42B0">
        <w:rPr>
          <w:rFonts w:ascii="Times New Roman" w:hAnsi="Times New Roman" w:cs="Times New Roman"/>
          <w:sz w:val="28"/>
          <w:szCs w:val="28"/>
          <w:lang w:val="kk-KZ"/>
        </w:rPr>
        <w:t>137</w:t>
      </w:r>
      <w:r w:rsidR="00A96910">
        <w:rPr>
          <w:rFonts w:ascii="Times New Roman" w:hAnsi="Times New Roman" w:cs="Times New Roman"/>
          <w:sz w:val="28"/>
          <w:szCs w:val="28"/>
          <w:lang w:val="kk-KZ"/>
        </w:rPr>
        <w:t>]</w:t>
      </w:r>
      <w:r w:rsidRPr="00FC564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A2838" w:rsidRDefault="00CA2838" w:rsidP="00F37A66">
      <w:pPr>
        <w:spacing w:after="0" w:line="240" w:lineRule="auto"/>
        <w:ind w:firstLine="567"/>
        <w:jc w:val="both"/>
        <w:rPr>
          <w:rFonts w:ascii="Times New Roman" w:hAnsi="Times New Roman" w:cs="Times New Roman"/>
          <w:sz w:val="28"/>
          <w:szCs w:val="28"/>
          <w:lang w:val="kk-KZ"/>
        </w:rPr>
      </w:pPr>
      <w:r w:rsidRPr="00CA2838">
        <w:rPr>
          <w:rFonts w:ascii="Times New Roman" w:hAnsi="Times New Roman" w:cs="Times New Roman"/>
          <w:sz w:val="28"/>
          <w:szCs w:val="28"/>
          <w:lang w:val="kk-KZ"/>
        </w:rPr>
        <w:t>Екіншіден, біз шығындар туралы ақпараттың маңыздылығының</w:t>
      </w:r>
      <w:r>
        <w:rPr>
          <w:rFonts w:ascii="Times New Roman" w:hAnsi="Times New Roman" w:cs="Times New Roman"/>
          <w:sz w:val="28"/>
          <w:szCs w:val="28"/>
          <w:lang w:val="kk-KZ"/>
        </w:rPr>
        <w:t xml:space="preserve"> және  өнімнің әртүрлілігі ұйымдардың</w:t>
      </w:r>
      <w:r w:rsidRPr="00CA2838">
        <w:rPr>
          <w:rFonts w:ascii="Times New Roman" w:hAnsi="Times New Roman" w:cs="Times New Roman"/>
          <w:sz w:val="28"/>
          <w:szCs w:val="28"/>
          <w:lang w:val="kk-KZ"/>
        </w:rPr>
        <w:t xml:space="preserve"> ABC</w:t>
      </w:r>
      <w:r w:rsidR="00572ED0" w:rsidRPr="001729AD">
        <w:rPr>
          <w:rFonts w:ascii="Times New Roman" w:hAnsi="Times New Roman" w:cs="Times New Roman"/>
          <w:sz w:val="28"/>
          <w:szCs w:val="28"/>
          <w:lang w:val="kk-KZ"/>
        </w:rPr>
        <w:t>-</w:t>
      </w:r>
      <w:r>
        <w:rPr>
          <w:rFonts w:ascii="Times New Roman" w:hAnsi="Times New Roman" w:cs="Times New Roman"/>
          <w:sz w:val="28"/>
          <w:szCs w:val="28"/>
          <w:lang w:val="kk-KZ"/>
        </w:rPr>
        <w:t>ті</w:t>
      </w:r>
      <w:r w:rsidRPr="00CA2838">
        <w:rPr>
          <w:rFonts w:ascii="Times New Roman" w:hAnsi="Times New Roman" w:cs="Times New Roman"/>
          <w:sz w:val="28"/>
          <w:szCs w:val="28"/>
          <w:lang w:val="kk-KZ"/>
        </w:rPr>
        <w:t xml:space="preserve"> </w:t>
      </w:r>
      <w:r w:rsidR="005E16A6">
        <w:rPr>
          <w:rFonts w:ascii="Times New Roman" w:hAnsi="Times New Roman" w:cs="Times New Roman"/>
          <w:sz w:val="28"/>
          <w:szCs w:val="28"/>
          <w:lang w:val="kk-KZ"/>
        </w:rPr>
        <w:t>қабылдап</w:t>
      </w:r>
      <w:r w:rsidR="005E16A6" w:rsidRPr="00CA2838">
        <w:rPr>
          <w:rFonts w:ascii="Times New Roman" w:hAnsi="Times New Roman" w:cs="Times New Roman"/>
          <w:sz w:val="28"/>
          <w:szCs w:val="28"/>
          <w:lang w:val="kk-KZ"/>
        </w:rPr>
        <w:t xml:space="preserve"> </w:t>
      </w:r>
      <w:r w:rsidRPr="00CA2838">
        <w:rPr>
          <w:rFonts w:ascii="Times New Roman" w:hAnsi="Times New Roman" w:cs="Times New Roman"/>
          <w:sz w:val="28"/>
          <w:szCs w:val="28"/>
          <w:lang w:val="kk-KZ"/>
        </w:rPr>
        <w:t>енгізуіне әсерін зерттедік.</w:t>
      </w:r>
      <w:r w:rsidR="00572ED0">
        <w:rPr>
          <w:rFonts w:ascii="Times New Roman" w:hAnsi="Times New Roman" w:cs="Times New Roman"/>
          <w:sz w:val="28"/>
          <w:szCs w:val="28"/>
          <w:lang w:val="kk-KZ"/>
        </w:rPr>
        <w:t xml:space="preserve"> </w:t>
      </w:r>
      <w:r w:rsidR="0032721E" w:rsidRPr="0032721E">
        <w:rPr>
          <w:rFonts w:ascii="Times New Roman" w:hAnsi="Times New Roman" w:cs="Times New Roman"/>
          <w:sz w:val="28"/>
          <w:szCs w:val="28"/>
          <w:lang w:val="kk-KZ"/>
        </w:rPr>
        <w:t>Біз зерттеу моделіне тұрақты нәтиже көрсеткен бұрын зерттелген факторларды қоспадық.</w:t>
      </w:r>
    </w:p>
    <w:p w:rsidR="00503564" w:rsidRDefault="000B6B22" w:rsidP="00F37A66">
      <w:pPr>
        <w:spacing w:after="0" w:line="240" w:lineRule="auto"/>
        <w:ind w:firstLine="567"/>
        <w:jc w:val="both"/>
        <w:rPr>
          <w:rFonts w:ascii="Times New Roman" w:hAnsi="Times New Roman" w:cs="Times New Roman"/>
          <w:sz w:val="28"/>
          <w:szCs w:val="28"/>
          <w:lang w:val="kk-KZ"/>
        </w:rPr>
      </w:pPr>
      <w:r w:rsidRPr="000B6B22">
        <w:rPr>
          <w:rFonts w:ascii="Times New Roman" w:hAnsi="Times New Roman" w:cs="Times New Roman"/>
          <w:sz w:val="28"/>
          <w:szCs w:val="28"/>
          <w:lang w:val="kk-KZ"/>
        </w:rPr>
        <w:t xml:space="preserve">Бұл жүйені қабылдау ықтималдығына кейбір факторлардың әсер ету күші дамушы елдермен салыстырғанда дамыған елдерде әр түрлі болуы мүмкін. </w:t>
      </w:r>
      <w:r w:rsidRPr="005E16A6">
        <w:rPr>
          <w:rFonts w:ascii="Times New Roman" w:hAnsi="Times New Roman" w:cs="Times New Roman"/>
          <w:sz w:val="28"/>
          <w:szCs w:val="28"/>
          <w:lang w:val="kk-KZ"/>
        </w:rPr>
        <w:t xml:space="preserve">Мұндай факторларға шығындар туралы ақпараттың маңыздылығын жатқызуға болады. </w:t>
      </w:r>
      <w:r w:rsidR="005E16A6" w:rsidRPr="005E16A6">
        <w:rPr>
          <w:rFonts w:ascii="Times New Roman" w:hAnsi="Times New Roman" w:cs="Times New Roman"/>
          <w:sz w:val="28"/>
          <w:szCs w:val="28"/>
          <w:lang w:val="kk-KZ"/>
        </w:rPr>
        <w:t xml:space="preserve">Дамыған елдерде жұмыс істейтін компаниялар осы фактордың маңыздылығын растайды, ал нарығы дамып келе жатқан елдердің ұйымдары үшін </w:t>
      </w:r>
      <w:r w:rsidR="000C4047">
        <w:rPr>
          <w:rFonts w:ascii="Times New Roman" w:hAnsi="Times New Roman" w:cs="Times New Roman"/>
          <w:sz w:val="28"/>
          <w:szCs w:val="28"/>
          <w:lang w:val="kk-KZ"/>
        </w:rPr>
        <w:t>оның өзектілігі батыс елдердегідей</w:t>
      </w:r>
      <w:r w:rsidR="00DF438F">
        <w:rPr>
          <w:rFonts w:ascii="Times New Roman" w:hAnsi="Times New Roman" w:cs="Times New Roman"/>
          <w:sz w:val="28"/>
          <w:szCs w:val="28"/>
          <w:lang w:val="kk-KZ"/>
        </w:rPr>
        <w:t xml:space="preserve"> </w:t>
      </w:r>
      <w:r w:rsidR="000C4047" w:rsidRPr="000C4047">
        <w:rPr>
          <w:rFonts w:ascii="Times New Roman" w:hAnsi="Times New Roman" w:cs="Times New Roman"/>
          <w:sz w:val="28"/>
          <w:szCs w:val="28"/>
          <w:lang w:val="kk-KZ"/>
        </w:rPr>
        <w:t>ас</w:t>
      </w:r>
      <w:r w:rsidR="005E16A6" w:rsidRPr="000C4047">
        <w:rPr>
          <w:rFonts w:ascii="Times New Roman" w:hAnsi="Times New Roman" w:cs="Times New Roman"/>
          <w:sz w:val="28"/>
          <w:szCs w:val="28"/>
          <w:lang w:val="kk-KZ"/>
        </w:rPr>
        <w:t>а маңызды емес</w:t>
      </w:r>
      <w:r w:rsidR="000C4047">
        <w:rPr>
          <w:rFonts w:ascii="Times New Roman" w:hAnsi="Times New Roman" w:cs="Times New Roman"/>
          <w:sz w:val="28"/>
          <w:szCs w:val="28"/>
          <w:lang w:val="kk-KZ"/>
        </w:rPr>
        <w:t>. Бұл, ең алдымен, шетелдік компаниялард</w:t>
      </w:r>
      <w:r w:rsidR="005E16A6" w:rsidRPr="005E16A6">
        <w:rPr>
          <w:rFonts w:ascii="Times New Roman" w:hAnsi="Times New Roman" w:cs="Times New Roman"/>
          <w:sz w:val="28"/>
          <w:szCs w:val="28"/>
          <w:lang w:val="kk-KZ"/>
        </w:rPr>
        <w:t>ың басшылығында шығындар мен олардың аналитикасы туралы нақты ақпаратқа деген қажеттілік әлдеқа</w:t>
      </w:r>
      <w:r w:rsidR="005E16A6">
        <w:rPr>
          <w:rFonts w:ascii="Times New Roman" w:hAnsi="Times New Roman" w:cs="Times New Roman"/>
          <w:sz w:val="28"/>
          <w:szCs w:val="28"/>
          <w:lang w:val="kk-KZ"/>
        </w:rPr>
        <w:t>йда жоғары екендігіне байланысты.</w:t>
      </w:r>
    </w:p>
    <w:p w:rsidR="00DF438F" w:rsidRPr="004436E9" w:rsidRDefault="000C4047" w:rsidP="00DF438F">
      <w:pPr>
        <w:spacing w:after="0" w:line="240" w:lineRule="auto"/>
        <w:ind w:firstLine="567"/>
        <w:jc w:val="both"/>
        <w:rPr>
          <w:rFonts w:ascii="Times New Roman" w:hAnsi="Times New Roman" w:cs="Times New Roman"/>
          <w:sz w:val="28"/>
          <w:szCs w:val="28"/>
          <w:lang w:val="kk-KZ"/>
        </w:rPr>
      </w:pPr>
      <w:r w:rsidRPr="004436E9">
        <w:rPr>
          <w:rFonts w:ascii="Times New Roman" w:hAnsi="Times New Roman" w:cs="Times New Roman"/>
          <w:sz w:val="28"/>
          <w:szCs w:val="28"/>
          <w:lang w:val="kk-KZ"/>
        </w:rPr>
        <w:t>Кейбір зерттеуде орын алған</w:t>
      </w:r>
      <w:r w:rsidR="00DF438F" w:rsidRPr="004436E9">
        <w:rPr>
          <w:rFonts w:ascii="Times New Roman" w:hAnsi="Times New Roman" w:cs="Times New Roman"/>
          <w:sz w:val="28"/>
          <w:szCs w:val="28"/>
          <w:lang w:val="kk-KZ"/>
        </w:rPr>
        <w:t xml:space="preserve"> </w:t>
      </w:r>
      <w:r w:rsidRPr="004436E9">
        <w:rPr>
          <w:rFonts w:ascii="Times New Roman" w:hAnsi="Times New Roman" w:cs="Times New Roman"/>
          <w:sz w:val="28"/>
          <w:szCs w:val="28"/>
          <w:lang w:val="kk-KZ"/>
        </w:rPr>
        <w:t>ескертул</w:t>
      </w:r>
      <w:r w:rsidR="00DF438F" w:rsidRPr="004436E9">
        <w:rPr>
          <w:rFonts w:ascii="Times New Roman" w:hAnsi="Times New Roman" w:cs="Times New Roman"/>
          <w:sz w:val="28"/>
          <w:szCs w:val="28"/>
          <w:lang w:val="kk-KZ"/>
        </w:rPr>
        <w:t>ердің</w:t>
      </w:r>
      <w:r w:rsidRPr="004436E9">
        <w:rPr>
          <w:rFonts w:ascii="Times New Roman" w:hAnsi="Times New Roman" w:cs="Times New Roman"/>
          <w:sz w:val="28"/>
          <w:szCs w:val="28"/>
          <w:lang w:val="kk-KZ"/>
        </w:rPr>
        <w:t xml:space="preserve"> бірі – бұл ABC жүйес</w:t>
      </w:r>
      <w:r w:rsidR="00DF438F" w:rsidRPr="004436E9">
        <w:rPr>
          <w:rFonts w:ascii="Times New Roman" w:hAnsi="Times New Roman" w:cs="Times New Roman"/>
          <w:sz w:val="28"/>
          <w:szCs w:val="28"/>
          <w:lang w:val="kk-KZ"/>
        </w:rPr>
        <w:t>ін бағалауда мінез-құлықтық (жеке) және ұйымдастырушылық факторлар арасында ешқандай айырмашылық жоқ секілді көзқарас</w:t>
      </w:r>
      <w:r w:rsidR="000C78DE" w:rsidRPr="004436E9">
        <w:rPr>
          <w:rFonts w:ascii="Times New Roman" w:hAnsi="Times New Roman" w:cs="Times New Roman"/>
          <w:sz w:val="28"/>
          <w:szCs w:val="28"/>
          <w:lang w:val="kk-KZ"/>
        </w:rPr>
        <w:t>тың болуы</w:t>
      </w:r>
      <w:r w:rsidR="00DF438F" w:rsidRPr="004436E9">
        <w:rPr>
          <w:rFonts w:ascii="Times New Roman" w:hAnsi="Times New Roman" w:cs="Times New Roman"/>
          <w:sz w:val="28"/>
          <w:szCs w:val="28"/>
          <w:lang w:val="kk-KZ"/>
        </w:rPr>
        <w:t xml:space="preserve"> </w:t>
      </w:r>
      <w:r w:rsidR="00F35821">
        <w:rPr>
          <w:rFonts w:ascii="Times New Roman" w:hAnsi="Times New Roman" w:cs="Times New Roman"/>
          <w:sz w:val="28"/>
          <w:szCs w:val="28"/>
          <w:lang w:val="kk-KZ"/>
        </w:rPr>
        <w:t>[138</w:t>
      </w:r>
      <w:r w:rsidR="00C47A5A" w:rsidRPr="004436E9">
        <w:rPr>
          <w:rFonts w:ascii="Times New Roman" w:hAnsi="Times New Roman" w:cs="Times New Roman"/>
          <w:sz w:val="28"/>
          <w:szCs w:val="28"/>
          <w:lang w:val="kk-KZ"/>
        </w:rPr>
        <w:t>]. Сол</w:t>
      </w:r>
      <w:r w:rsidR="00DF438F" w:rsidRPr="004436E9">
        <w:rPr>
          <w:rFonts w:ascii="Times New Roman" w:hAnsi="Times New Roman" w:cs="Times New Roman"/>
          <w:sz w:val="28"/>
          <w:szCs w:val="28"/>
          <w:lang w:val="kk-KZ"/>
        </w:rPr>
        <w:t xml:space="preserve"> жұмыстың авторлары компанияның сыртқы және ішкі ортасының жағдайлары мен жеке адамның сипаттамаларын «контексттік» факторлар деген жалпы атаумен біріктіреді. Бірақ та осындай көзқарас қайшылықты нәтижелерге әкелуі мүмкін.</w:t>
      </w:r>
    </w:p>
    <w:p w:rsidR="00DF438F" w:rsidRDefault="00DF438F" w:rsidP="00DF438F">
      <w:pPr>
        <w:spacing w:after="0" w:line="240" w:lineRule="auto"/>
        <w:ind w:firstLine="567"/>
        <w:jc w:val="both"/>
        <w:rPr>
          <w:rFonts w:ascii="Times New Roman" w:hAnsi="Times New Roman" w:cs="Times New Roman"/>
          <w:sz w:val="28"/>
          <w:szCs w:val="28"/>
          <w:lang w:val="kk-KZ"/>
        </w:rPr>
      </w:pPr>
      <w:r w:rsidRPr="004436E9">
        <w:rPr>
          <w:rFonts w:ascii="Times New Roman" w:hAnsi="Times New Roman" w:cs="Times New Roman"/>
          <w:sz w:val="28"/>
          <w:szCs w:val="28"/>
          <w:lang w:val="kk-KZ"/>
        </w:rPr>
        <w:t xml:space="preserve">Біз негізінен ұйымдастырушылық факторлар – бұл ұйым ішіндегі процестер мен сол ұйымның айналасындағы ортаға байланысты факторлар ғана деп қарастырамыз. Осы пікірді қолдаушылар қатарында </w:t>
      </w:r>
      <w:r w:rsidR="0054697E" w:rsidRPr="004436E9">
        <w:rPr>
          <w:rFonts w:ascii="Times New Roman" w:hAnsi="Times New Roman" w:cs="Times New Roman"/>
          <w:sz w:val="28"/>
          <w:szCs w:val="28"/>
          <w:lang w:val="kk-KZ"/>
        </w:rPr>
        <w:t xml:space="preserve">Д.А. Браун, П. Бут, Ф. Джакоббе </w:t>
      </w:r>
      <w:r w:rsidRPr="004436E9">
        <w:rPr>
          <w:rFonts w:ascii="Times New Roman" w:hAnsi="Times New Roman" w:cs="Times New Roman"/>
          <w:sz w:val="28"/>
          <w:szCs w:val="28"/>
          <w:lang w:val="kk-KZ"/>
        </w:rPr>
        <w:t xml:space="preserve">және басқа да авторлар бар.  Инновацияның таралу </w:t>
      </w:r>
      <w:r w:rsidR="00911E2C" w:rsidRPr="004436E9">
        <w:rPr>
          <w:rFonts w:ascii="Times New Roman" w:hAnsi="Times New Roman" w:cs="Times New Roman"/>
          <w:sz w:val="28"/>
          <w:szCs w:val="28"/>
          <w:lang w:val="kk-KZ"/>
        </w:rPr>
        <w:t xml:space="preserve">теориясына сәйкес Эверет Роджерс </w:t>
      </w:r>
      <w:r w:rsidRPr="004436E9">
        <w:rPr>
          <w:rFonts w:ascii="Times New Roman" w:hAnsi="Times New Roman" w:cs="Times New Roman"/>
          <w:sz w:val="28"/>
          <w:szCs w:val="28"/>
          <w:lang w:val="kk-KZ"/>
        </w:rPr>
        <w:t xml:space="preserve"> контекстік факторларға инновация мен қабылдаушының  сипаттамасын, қоршаған ортаға немесе нақты бір елге қатысты басқа әсер етуші факторларды жатқызады. ABC жүйесінің салыстырмалы артықшылығы, оның үйлесімділігі, ұйымдастырушылық мәдениеті, компания стратегиясы, бәсекелестіктің қарқындылығы, елдің даму деңгейі және басқалар контекстік факторлардың мысал</w:t>
      </w:r>
      <w:r w:rsidR="00F35821">
        <w:rPr>
          <w:rFonts w:ascii="Times New Roman" w:hAnsi="Times New Roman" w:cs="Times New Roman"/>
          <w:sz w:val="28"/>
          <w:szCs w:val="28"/>
          <w:lang w:val="kk-KZ"/>
        </w:rPr>
        <w:t>ы болып табылады [139</w:t>
      </w:r>
      <w:r w:rsidR="00911E2C" w:rsidRPr="004436E9">
        <w:rPr>
          <w:rFonts w:ascii="Times New Roman" w:hAnsi="Times New Roman" w:cs="Times New Roman"/>
          <w:sz w:val="28"/>
          <w:szCs w:val="28"/>
          <w:lang w:val="kk-KZ"/>
        </w:rPr>
        <w:t>]</w:t>
      </w:r>
      <w:r w:rsidRPr="004436E9">
        <w:rPr>
          <w:rFonts w:ascii="Times New Roman" w:hAnsi="Times New Roman" w:cs="Times New Roman"/>
          <w:sz w:val="28"/>
          <w:szCs w:val="28"/>
          <w:lang w:val="kk-KZ"/>
        </w:rPr>
        <w:t xml:space="preserve">. Сондай-ақ, </w:t>
      </w:r>
      <w:r w:rsidR="00317FB8" w:rsidRPr="004436E9">
        <w:rPr>
          <w:rFonts w:ascii="Times New Roman" w:hAnsi="Times New Roman" w:cs="Times New Roman"/>
          <w:sz w:val="28"/>
          <w:szCs w:val="28"/>
          <w:lang w:val="kk-KZ"/>
        </w:rPr>
        <w:t xml:space="preserve">Д. Аскарани мен Х. Йездифар </w:t>
      </w:r>
      <w:r w:rsidRPr="004436E9">
        <w:rPr>
          <w:rFonts w:ascii="Times New Roman" w:hAnsi="Times New Roman" w:cs="Times New Roman"/>
          <w:sz w:val="28"/>
          <w:szCs w:val="28"/>
          <w:lang w:val="kk-KZ"/>
        </w:rPr>
        <w:t>секілді авторлардың зерттеуінде диффузиялық, яғни таралу үрдісі ABC жүйесін енгізу кезінде контекстік фактор ретінде қарастырылады</w:t>
      </w:r>
      <w:r w:rsidR="00F35821">
        <w:rPr>
          <w:rFonts w:ascii="Times New Roman" w:hAnsi="Times New Roman" w:cs="Times New Roman"/>
          <w:sz w:val="28"/>
          <w:szCs w:val="28"/>
          <w:lang w:val="kk-KZ"/>
        </w:rPr>
        <w:t xml:space="preserve"> [140</w:t>
      </w:r>
      <w:r w:rsidR="00317FB8" w:rsidRPr="004436E9">
        <w:rPr>
          <w:rFonts w:ascii="Times New Roman" w:hAnsi="Times New Roman" w:cs="Times New Roman"/>
          <w:sz w:val="28"/>
          <w:szCs w:val="28"/>
          <w:lang w:val="kk-KZ"/>
        </w:rPr>
        <w:t>]</w:t>
      </w:r>
      <w:r w:rsidRPr="004436E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E2909" w:rsidRDefault="0004095E" w:rsidP="002E2909">
      <w:pPr>
        <w:spacing w:after="0" w:line="240" w:lineRule="auto"/>
        <w:ind w:firstLine="567"/>
        <w:jc w:val="both"/>
        <w:rPr>
          <w:rFonts w:ascii="Times New Roman" w:hAnsi="Times New Roman" w:cs="Times New Roman"/>
          <w:sz w:val="28"/>
          <w:szCs w:val="28"/>
          <w:lang w:val="kk-KZ"/>
        </w:rPr>
      </w:pPr>
      <w:r w:rsidRPr="00C21F70">
        <w:rPr>
          <w:rFonts w:ascii="Times New Roman" w:hAnsi="Times New Roman" w:cs="Times New Roman"/>
          <w:sz w:val="28"/>
          <w:szCs w:val="28"/>
          <w:lang w:val="kk-KZ"/>
        </w:rPr>
        <w:t>З</w:t>
      </w:r>
      <w:r>
        <w:rPr>
          <w:rFonts w:ascii="Times New Roman" w:hAnsi="Times New Roman" w:cs="Times New Roman"/>
          <w:sz w:val="28"/>
          <w:szCs w:val="28"/>
          <w:lang w:val="kk-KZ"/>
        </w:rPr>
        <w:t>ерттеу дизайнына келетін болсақ, бұл жұмыста сандық нұсқа таңдалды, нақтырақ айтқанда, түсіндірмелі (</w:t>
      </w:r>
      <w:r w:rsidRPr="003A2A66">
        <w:rPr>
          <w:rFonts w:ascii="Times New Roman" w:hAnsi="Times New Roman" w:cs="Times New Roman"/>
          <w:sz w:val="28"/>
          <w:szCs w:val="28"/>
          <w:lang w:val="kk-KZ"/>
        </w:rPr>
        <w:t>explanatory</w:t>
      </w:r>
      <w:r>
        <w:rPr>
          <w:rFonts w:ascii="Times New Roman" w:hAnsi="Times New Roman" w:cs="Times New Roman"/>
          <w:sz w:val="28"/>
          <w:szCs w:val="28"/>
          <w:lang w:val="kk-KZ"/>
        </w:rPr>
        <w:t>)  түрде</w:t>
      </w:r>
      <w:r w:rsidR="00E2237B">
        <w:rPr>
          <w:rFonts w:ascii="Times New Roman" w:hAnsi="Times New Roman" w:cs="Times New Roman"/>
          <w:sz w:val="28"/>
          <w:szCs w:val="28"/>
          <w:lang w:val="kk-KZ"/>
        </w:rPr>
        <w:t>гі</w:t>
      </w:r>
      <w:r>
        <w:rPr>
          <w:rFonts w:ascii="Times New Roman" w:hAnsi="Times New Roman" w:cs="Times New Roman"/>
          <w:sz w:val="28"/>
          <w:szCs w:val="28"/>
          <w:lang w:val="kk-KZ"/>
        </w:rPr>
        <w:t xml:space="preserve"> бағытта жүргізілді. Зерттеу моделіне енгізілетін айнымалылар белгілі бір теорияларға сүйенеді, басқаша айтқанда, дәлелдеуді қажет ететін зерттеу гипотезалары теориялар негізінде құрылады. Біздің жұмысымызда </w:t>
      </w:r>
      <w:r w:rsidR="002E2909">
        <w:rPr>
          <w:rFonts w:ascii="Times New Roman" w:hAnsi="Times New Roman" w:cs="Times New Roman"/>
          <w:sz w:val="28"/>
          <w:szCs w:val="28"/>
          <w:lang w:val="kk-KZ"/>
        </w:rPr>
        <w:t>қ</w:t>
      </w:r>
      <w:r w:rsidR="002E2909" w:rsidRPr="004D2640">
        <w:rPr>
          <w:rFonts w:ascii="Times New Roman" w:hAnsi="Times New Roman" w:cs="Times New Roman"/>
          <w:sz w:val="28"/>
          <w:szCs w:val="28"/>
          <w:lang w:val="kk-KZ"/>
        </w:rPr>
        <w:t>ұс фабрикалары арасында АВС</w:t>
      </w:r>
      <w:r w:rsidR="002E2909">
        <w:rPr>
          <w:rFonts w:ascii="Times New Roman" w:hAnsi="Times New Roman" w:cs="Times New Roman"/>
          <w:sz w:val="28"/>
          <w:szCs w:val="28"/>
          <w:lang w:val="kk-KZ"/>
        </w:rPr>
        <w:t>-ті</w:t>
      </w:r>
      <w:r w:rsidR="002E2909" w:rsidRPr="004D2640">
        <w:rPr>
          <w:rFonts w:ascii="Times New Roman" w:hAnsi="Times New Roman" w:cs="Times New Roman"/>
          <w:sz w:val="28"/>
          <w:szCs w:val="28"/>
          <w:lang w:val="kk-KZ"/>
        </w:rPr>
        <w:t xml:space="preserve"> қабылдау</w:t>
      </w:r>
      <w:r w:rsidR="002E2909">
        <w:rPr>
          <w:rFonts w:ascii="Times New Roman" w:hAnsi="Times New Roman" w:cs="Times New Roman"/>
          <w:sz w:val="28"/>
          <w:szCs w:val="28"/>
          <w:lang w:val="kk-KZ"/>
        </w:rPr>
        <w:t>, яғни оның</w:t>
      </w:r>
      <w:r w:rsidR="002E2909" w:rsidRPr="004D2640">
        <w:rPr>
          <w:rFonts w:ascii="Times New Roman" w:hAnsi="Times New Roman" w:cs="Times New Roman"/>
          <w:sz w:val="28"/>
          <w:szCs w:val="28"/>
          <w:lang w:val="kk-KZ"/>
        </w:rPr>
        <w:t xml:space="preserve"> </w:t>
      </w:r>
      <w:r w:rsidR="002E2909">
        <w:rPr>
          <w:rFonts w:ascii="Times New Roman" w:hAnsi="Times New Roman" w:cs="Times New Roman"/>
          <w:sz w:val="28"/>
          <w:szCs w:val="28"/>
          <w:lang w:val="kk-KZ"/>
        </w:rPr>
        <w:t xml:space="preserve">таралу деңгейін зерттеу </w:t>
      </w:r>
      <w:r w:rsidR="002E2909" w:rsidRPr="004D2640">
        <w:rPr>
          <w:rFonts w:ascii="Times New Roman" w:hAnsi="Times New Roman" w:cs="Times New Roman"/>
          <w:sz w:val="28"/>
          <w:szCs w:val="28"/>
          <w:lang w:val="kk-KZ"/>
        </w:rPr>
        <w:t>үшін жиі қолд</w:t>
      </w:r>
      <w:r w:rsidR="002E2909">
        <w:rPr>
          <w:rFonts w:ascii="Times New Roman" w:hAnsi="Times New Roman" w:cs="Times New Roman"/>
          <w:sz w:val="28"/>
          <w:szCs w:val="28"/>
          <w:lang w:val="kk-KZ"/>
        </w:rPr>
        <w:t>анылатын сауалнама әдісі таңдал</w:t>
      </w:r>
      <w:r w:rsidR="002E2909" w:rsidRPr="004D2640">
        <w:rPr>
          <w:rFonts w:ascii="Times New Roman" w:hAnsi="Times New Roman" w:cs="Times New Roman"/>
          <w:sz w:val="28"/>
          <w:szCs w:val="28"/>
          <w:lang w:val="kk-KZ"/>
        </w:rPr>
        <w:t>ы</w:t>
      </w:r>
      <w:r w:rsidR="002E2909">
        <w:rPr>
          <w:rFonts w:ascii="Times New Roman" w:hAnsi="Times New Roman" w:cs="Times New Roman"/>
          <w:sz w:val="28"/>
          <w:szCs w:val="28"/>
          <w:lang w:val="kk-KZ"/>
        </w:rPr>
        <w:t>п пайдаланылды</w:t>
      </w:r>
      <w:r w:rsidR="002E2909" w:rsidRPr="004D2640">
        <w:rPr>
          <w:rFonts w:ascii="Times New Roman" w:hAnsi="Times New Roman" w:cs="Times New Roman"/>
          <w:sz w:val="28"/>
          <w:szCs w:val="28"/>
          <w:lang w:val="kk-KZ"/>
        </w:rPr>
        <w:t>.</w:t>
      </w:r>
      <w:r w:rsidR="002E2909">
        <w:rPr>
          <w:rFonts w:ascii="Times New Roman" w:hAnsi="Times New Roman" w:cs="Times New Roman"/>
          <w:sz w:val="28"/>
          <w:szCs w:val="28"/>
          <w:lang w:val="kk-KZ"/>
        </w:rPr>
        <w:t xml:space="preserve"> </w:t>
      </w:r>
    </w:p>
    <w:p w:rsidR="00D12D2E" w:rsidRDefault="002E2909" w:rsidP="00D12D2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Ұйымдарда АВС</w:t>
      </w:r>
      <w:r w:rsidRPr="008D2946">
        <w:rPr>
          <w:rFonts w:ascii="Times New Roman" w:hAnsi="Times New Roman" w:cs="Times New Roman"/>
          <w:sz w:val="28"/>
          <w:szCs w:val="28"/>
          <w:lang w:val="kk-KZ"/>
        </w:rPr>
        <w:t>-</w:t>
      </w:r>
      <w:r>
        <w:rPr>
          <w:rFonts w:ascii="Times New Roman" w:hAnsi="Times New Roman" w:cs="Times New Roman"/>
          <w:sz w:val="28"/>
          <w:szCs w:val="28"/>
          <w:lang w:val="kk-KZ"/>
        </w:rPr>
        <w:t>ті қабылдауға әсер ететін факторларды зерделеген ә</w:t>
      </w:r>
      <w:r w:rsidRPr="007F7993">
        <w:rPr>
          <w:rFonts w:ascii="Times New Roman" w:hAnsi="Times New Roman" w:cs="Times New Roman"/>
          <w:sz w:val="28"/>
          <w:szCs w:val="28"/>
          <w:lang w:val="kk-KZ"/>
        </w:rPr>
        <w:t>деби</w:t>
      </w:r>
      <w:r>
        <w:rPr>
          <w:rFonts w:ascii="Times New Roman" w:hAnsi="Times New Roman" w:cs="Times New Roman"/>
          <w:sz w:val="28"/>
          <w:szCs w:val="28"/>
          <w:lang w:val="kk-KZ"/>
        </w:rPr>
        <w:t>еттерге</w:t>
      </w:r>
      <w:r w:rsidRPr="007F7993">
        <w:rPr>
          <w:rFonts w:ascii="Times New Roman" w:hAnsi="Times New Roman" w:cs="Times New Roman"/>
          <w:sz w:val="28"/>
          <w:szCs w:val="28"/>
          <w:lang w:val="kk-KZ"/>
        </w:rPr>
        <w:t xml:space="preserve"> шолу негізінде мәлімет</w:t>
      </w:r>
      <w:r>
        <w:rPr>
          <w:rFonts w:ascii="Times New Roman" w:hAnsi="Times New Roman" w:cs="Times New Roman"/>
          <w:sz w:val="28"/>
          <w:szCs w:val="28"/>
          <w:lang w:val="kk-KZ"/>
        </w:rPr>
        <w:t>тер жинау үшін біз сауалнама әзірледік</w:t>
      </w:r>
      <w:r w:rsidRPr="007F7993">
        <w:rPr>
          <w:rFonts w:ascii="Times New Roman" w:hAnsi="Times New Roman" w:cs="Times New Roman"/>
          <w:sz w:val="28"/>
          <w:szCs w:val="28"/>
          <w:lang w:val="kk-KZ"/>
        </w:rPr>
        <w:t>.</w:t>
      </w:r>
      <w:r w:rsidRPr="002E2909">
        <w:rPr>
          <w:rFonts w:ascii="Times New Roman" w:hAnsi="Times New Roman" w:cs="Times New Roman"/>
          <w:sz w:val="28"/>
          <w:szCs w:val="28"/>
          <w:lang w:val="kk-KZ"/>
        </w:rPr>
        <w:t xml:space="preserve"> </w:t>
      </w:r>
      <w:r w:rsidR="00CF6291" w:rsidRPr="00CF6291">
        <w:rPr>
          <w:rFonts w:ascii="Times New Roman" w:hAnsi="Times New Roman" w:cs="Times New Roman"/>
          <w:sz w:val="28"/>
          <w:szCs w:val="28"/>
          <w:lang w:val="kk-KZ"/>
        </w:rPr>
        <w:t>Алдымен сауалнама пилоттық зерттеу үшін академиялық қызметкерлер мен тәжірибелі бухгалтерлер арасында таратылды.</w:t>
      </w:r>
      <w:r w:rsidR="00CF6291">
        <w:rPr>
          <w:rFonts w:ascii="Times New Roman" w:hAnsi="Times New Roman" w:cs="Times New Roman"/>
          <w:sz w:val="28"/>
          <w:szCs w:val="28"/>
          <w:lang w:val="kk-KZ"/>
        </w:rPr>
        <w:t xml:space="preserve"> </w:t>
      </w:r>
      <w:r w:rsidR="00D12D2E" w:rsidRPr="00CF6291">
        <w:rPr>
          <w:rFonts w:ascii="Times New Roman" w:hAnsi="Times New Roman" w:cs="Times New Roman"/>
          <w:sz w:val="28"/>
          <w:szCs w:val="28"/>
          <w:lang w:val="kk-KZ"/>
        </w:rPr>
        <w:t>Бұл зерттеу Google Форм платформасының технологиялық құралын қолдану арқылы жүргізілді.</w:t>
      </w:r>
    </w:p>
    <w:p w:rsidR="00752430" w:rsidRDefault="00795303" w:rsidP="0079530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A70B34">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құ</w:t>
      </w:r>
      <w:r w:rsidR="00A247C4">
        <w:rPr>
          <w:rFonts w:ascii="Times New Roman" w:hAnsi="Times New Roman" w:cs="Times New Roman"/>
          <w:sz w:val="28"/>
          <w:szCs w:val="28"/>
          <w:lang w:val="kk-KZ"/>
        </w:rPr>
        <w:t>с өсірушілер одағы» Заңды және жеке т</w:t>
      </w:r>
      <w:r w:rsidRPr="00A70B34">
        <w:rPr>
          <w:rFonts w:ascii="Times New Roman" w:hAnsi="Times New Roman" w:cs="Times New Roman"/>
          <w:sz w:val="28"/>
          <w:szCs w:val="28"/>
          <w:lang w:val="kk-KZ"/>
        </w:rPr>
        <w:t>ұлғалар</w:t>
      </w:r>
      <w:r w:rsidR="00A247C4">
        <w:rPr>
          <w:rFonts w:ascii="Times New Roman" w:hAnsi="Times New Roman" w:cs="Times New Roman"/>
          <w:sz w:val="28"/>
          <w:szCs w:val="28"/>
          <w:lang w:val="kk-KZ"/>
        </w:rPr>
        <w:t xml:space="preserve"> бірлестігі</w:t>
      </w:r>
      <w:r>
        <w:rPr>
          <w:rFonts w:ascii="Times New Roman" w:hAnsi="Times New Roman" w:cs="Times New Roman"/>
          <w:sz w:val="28"/>
          <w:szCs w:val="28"/>
          <w:lang w:val="kk-KZ"/>
        </w:rPr>
        <w:t xml:space="preserve"> (ЗЖТБ)</w:t>
      </w:r>
      <w:r w:rsidRPr="00A70B34">
        <w:rPr>
          <w:rFonts w:ascii="Times New Roman" w:hAnsi="Times New Roman" w:cs="Times New Roman"/>
          <w:sz w:val="28"/>
          <w:szCs w:val="28"/>
          <w:lang w:val="kk-KZ"/>
        </w:rPr>
        <w:t xml:space="preserve"> мәліметтері бойынша</w:t>
      </w:r>
      <w:r>
        <w:rPr>
          <w:rFonts w:ascii="Times New Roman" w:hAnsi="Times New Roman" w:cs="Times New Roman"/>
          <w:sz w:val="28"/>
          <w:szCs w:val="28"/>
          <w:lang w:val="kk-KZ"/>
        </w:rPr>
        <w:t xml:space="preserve"> </w:t>
      </w:r>
      <w:r w:rsidRPr="00CF6291">
        <w:rPr>
          <w:rFonts w:ascii="Times New Roman" w:hAnsi="Times New Roman" w:cs="Times New Roman"/>
          <w:sz w:val="28"/>
          <w:szCs w:val="28"/>
          <w:lang w:val="kk-KZ"/>
        </w:rPr>
        <w:t>зерттеу жүргізілген кезде</w:t>
      </w:r>
      <w:r w:rsidRPr="00A70B34">
        <w:rPr>
          <w:rFonts w:ascii="Times New Roman" w:hAnsi="Times New Roman" w:cs="Times New Roman"/>
          <w:sz w:val="28"/>
          <w:szCs w:val="28"/>
          <w:lang w:val="kk-KZ"/>
        </w:rPr>
        <w:t xml:space="preserve"> республикад</w:t>
      </w:r>
      <w:r>
        <w:rPr>
          <w:rFonts w:ascii="Times New Roman" w:hAnsi="Times New Roman" w:cs="Times New Roman"/>
          <w:sz w:val="28"/>
          <w:szCs w:val="28"/>
          <w:lang w:val="kk-KZ"/>
        </w:rPr>
        <w:t>а 58 құс фабрикасы жұмыс істеген</w:t>
      </w:r>
      <w:r w:rsidRPr="00A70B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677F0">
        <w:rPr>
          <w:rFonts w:ascii="Times New Roman" w:hAnsi="Times New Roman" w:cs="Times New Roman"/>
          <w:sz w:val="28"/>
          <w:szCs w:val="28"/>
          <w:lang w:val="kk-KZ"/>
        </w:rPr>
        <w:t xml:space="preserve">Сауалнама тек электронды пошта арқылы жүргізілді және осы зерттеуге қатысуға шақыру </w:t>
      </w:r>
      <w:r>
        <w:rPr>
          <w:rFonts w:ascii="Times New Roman" w:hAnsi="Times New Roman" w:cs="Times New Roman"/>
          <w:sz w:val="28"/>
          <w:szCs w:val="28"/>
          <w:lang w:val="kk-KZ"/>
        </w:rPr>
        <w:t>«</w:t>
      </w:r>
      <w:r w:rsidRPr="003677F0">
        <w:rPr>
          <w:rFonts w:ascii="Times New Roman" w:hAnsi="Times New Roman" w:cs="Times New Roman"/>
          <w:sz w:val="28"/>
          <w:szCs w:val="28"/>
          <w:lang w:val="kk-KZ"/>
        </w:rPr>
        <w:t>Қазақстан</w:t>
      </w:r>
      <w:r>
        <w:rPr>
          <w:rFonts w:ascii="Times New Roman" w:hAnsi="Times New Roman" w:cs="Times New Roman"/>
          <w:sz w:val="28"/>
          <w:szCs w:val="28"/>
          <w:lang w:val="kk-KZ"/>
        </w:rPr>
        <w:t>ның</w:t>
      </w:r>
      <w:r w:rsidRPr="003677F0">
        <w:rPr>
          <w:rFonts w:ascii="Times New Roman" w:hAnsi="Times New Roman" w:cs="Times New Roman"/>
          <w:sz w:val="28"/>
          <w:szCs w:val="28"/>
          <w:lang w:val="kk-KZ"/>
        </w:rPr>
        <w:t xml:space="preserve"> құс өсірушілер одағы</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ЗЖТБ</w:t>
      </w:r>
      <w:r w:rsidRPr="003677F0">
        <w:rPr>
          <w:rFonts w:ascii="Times New Roman" w:hAnsi="Times New Roman" w:cs="Times New Roman"/>
          <w:sz w:val="28"/>
          <w:szCs w:val="28"/>
          <w:lang w:val="kk-KZ"/>
        </w:rPr>
        <w:t xml:space="preserve"> арқылы жіберілді.</w:t>
      </w:r>
      <w:r>
        <w:rPr>
          <w:rFonts w:ascii="Times New Roman" w:hAnsi="Times New Roman" w:cs="Times New Roman"/>
          <w:sz w:val="28"/>
          <w:szCs w:val="28"/>
          <w:lang w:val="kk-KZ"/>
        </w:rPr>
        <w:t xml:space="preserve"> </w:t>
      </w:r>
      <w:r w:rsidR="00CF6291">
        <w:rPr>
          <w:rFonts w:ascii="Times New Roman" w:hAnsi="Times New Roman" w:cs="Times New Roman"/>
          <w:sz w:val="28"/>
          <w:szCs w:val="28"/>
          <w:lang w:val="kk-KZ"/>
        </w:rPr>
        <w:t>ЗЖТБ</w:t>
      </w:r>
      <w:r w:rsidR="00CF6291">
        <w:rPr>
          <w:rFonts w:ascii="Times New Roman" w:eastAsia="Times New Roman" w:hAnsi="Times New Roman" w:cs="Times New Roman"/>
          <w:sz w:val="28"/>
          <w:szCs w:val="28"/>
          <w:lang w:val="kk-KZ" w:eastAsia="ru-RU"/>
        </w:rPr>
        <w:t xml:space="preserve"> </w:t>
      </w:r>
      <w:r w:rsidR="00CF6291" w:rsidRPr="00CF6291">
        <w:rPr>
          <w:rFonts w:ascii="Times New Roman" w:eastAsia="Times New Roman" w:hAnsi="Times New Roman" w:cs="Times New Roman"/>
          <w:sz w:val="28"/>
          <w:szCs w:val="28"/>
          <w:lang w:val="kk-KZ" w:eastAsia="ru-RU"/>
        </w:rPr>
        <w:t>«Қазақстан құс өсірушілер одағы» Қазақста</w:t>
      </w:r>
      <w:r w:rsidR="00CF6291">
        <w:rPr>
          <w:rFonts w:ascii="Times New Roman" w:eastAsia="Times New Roman" w:hAnsi="Times New Roman" w:cs="Times New Roman"/>
          <w:sz w:val="28"/>
          <w:szCs w:val="28"/>
          <w:lang w:val="kk-KZ" w:eastAsia="ru-RU"/>
        </w:rPr>
        <w:t>нның барлық құс өсірушілерінің мүддесін қорғаушы</w:t>
      </w:r>
      <w:r w:rsidR="00CF6291" w:rsidRPr="00CF6291">
        <w:rPr>
          <w:rFonts w:ascii="Times New Roman" w:eastAsia="Times New Roman" w:hAnsi="Times New Roman" w:cs="Times New Roman"/>
          <w:sz w:val="28"/>
          <w:szCs w:val="28"/>
          <w:lang w:val="kk-KZ" w:eastAsia="ru-RU"/>
        </w:rPr>
        <w:t xml:space="preserve"> алаң бола отырып, </w:t>
      </w:r>
      <w:r w:rsidR="00CF6291">
        <w:rPr>
          <w:rFonts w:ascii="Times New Roman" w:eastAsia="Times New Roman" w:hAnsi="Times New Roman" w:cs="Times New Roman"/>
          <w:sz w:val="28"/>
          <w:szCs w:val="28"/>
          <w:lang w:val="kk-KZ" w:eastAsia="ru-RU"/>
        </w:rPr>
        <w:t xml:space="preserve">осы саладағы </w:t>
      </w:r>
      <w:r w:rsidR="00CF6291" w:rsidRPr="00CF6291">
        <w:rPr>
          <w:rFonts w:ascii="Times New Roman" w:eastAsia="Times New Roman" w:hAnsi="Times New Roman" w:cs="Times New Roman"/>
          <w:sz w:val="28"/>
          <w:szCs w:val="28"/>
          <w:lang w:val="kk-KZ" w:eastAsia="ru-RU"/>
        </w:rPr>
        <w:t>ғылыми зерттеулер мен озық технологияларды қолдайды.</w:t>
      </w:r>
    </w:p>
    <w:p w:rsidR="00795303" w:rsidRDefault="00752430" w:rsidP="00795303">
      <w:pPr>
        <w:spacing w:after="0" w:line="240" w:lineRule="auto"/>
        <w:ind w:firstLine="567"/>
        <w:jc w:val="both"/>
        <w:rPr>
          <w:rFonts w:ascii="Times New Roman" w:eastAsia="Times New Roman" w:hAnsi="Times New Roman" w:cs="Times New Roman"/>
          <w:sz w:val="28"/>
          <w:szCs w:val="28"/>
          <w:lang w:val="kk-KZ" w:eastAsia="ru-RU"/>
        </w:rPr>
      </w:pPr>
      <w:r w:rsidRPr="00874759">
        <w:rPr>
          <w:rFonts w:ascii="Times New Roman" w:eastAsia="Times New Roman" w:hAnsi="Times New Roman" w:cs="Times New Roman"/>
          <w:sz w:val="28"/>
          <w:szCs w:val="28"/>
          <w:lang w:val="kk-KZ" w:eastAsia="ru-RU"/>
        </w:rPr>
        <w:t xml:space="preserve">Біз ЗЖТБ басшылығына сауалнамаға бір ұйымнан тек бас бухгалтер немесе қаржы директоры қатысу керектігі туралы алдын-ала ескерттік, өйткені басқа қызметкерлердің ақпараттылығы </w:t>
      </w:r>
      <w:r w:rsidRPr="00504410">
        <w:rPr>
          <w:rFonts w:ascii="Times New Roman" w:eastAsia="Times New Roman" w:hAnsi="Times New Roman" w:cs="Times New Roman"/>
          <w:sz w:val="28"/>
          <w:szCs w:val="28"/>
          <w:lang w:val="kk-KZ" w:eastAsia="ru-RU"/>
        </w:rPr>
        <w:t>төмен</w:t>
      </w:r>
      <w:r w:rsidRPr="00874759">
        <w:rPr>
          <w:rFonts w:ascii="Times New Roman" w:eastAsia="Times New Roman" w:hAnsi="Times New Roman" w:cs="Times New Roman"/>
          <w:sz w:val="28"/>
          <w:szCs w:val="28"/>
          <w:lang w:val="kk-KZ" w:eastAsia="ru-RU"/>
        </w:rPr>
        <w:t xml:space="preserve"> болуы мүмкін.</w:t>
      </w:r>
      <w:r>
        <w:rPr>
          <w:rFonts w:ascii="Times New Roman" w:eastAsia="Times New Roman" w:hAnsi="Times New Roman" w:cs="Times New Roman"/>
          <w:sz w:val="28"/>
          <w:szCs w:val="28"/>
          <w:lang w:val="kk-KZ" w:eastAsia="ru-RU"/>
        </w:rPr>
        <w:t xml:space="preserve"> </w:t>
      </w:r>
      <w:r w:rsidR="00BB6A5D" w:rsidRPr="00BB6A5D">
        <w:rPr>
          <w:rFonts w:ascii="Times New Roman" w:eastAsia="Times New Roman" w:hAnsi="Times New Roman" w:cs="Times New Roman"/>
          <w:sz w:val="28"/>
          <w:szCs w:val="28"/>
          <w:lang w:val="kk-KZ" w:eastAsia="ru-RU"/>
        </w:rPr>
        <w:t xml:space="preserve">Олар </w:t>
      </w:r>
      <w:r w:rsidR="004D2926">
        <w:rPr>
          <w:rFonts w:ascii="Times New Roman" w:eastAsia="Times New Roman" w:hAnsi="Times New Roman" w:cs="Times New Roman"/>
          <w:sz w:val="28"/>
          <w:szCs w:val="28"/>
          <w:lang w:val="kk-KZ" w:eastAsia="ru-RU"/>
        </w:rPr>
        <w:t>кәсіпорынның атынан</w:t>
      </w:r>
      <w:r w:rsidR="00686AED">
        <w:rPr>
          <w:rFonts w:ascii="Times New Roman" w:eastAsia="Times New Roman" w:hAnsi="Times New Roman" w:cs="Times New Roman"/>
          <w:sz w:val="28"/>
          <w:szCs w:val="28"/>
          <w:lang w:val="kk-KZ" w:eastAsia="ru-RU"/>
        </w:rPr>
        <w:t xml:space="preserve"> жауап беретін</w:t>
      </w:r>
      <w:r w:rsidR="004D2926">
        <w:rPr>
          <w:rFonts w:ascii="Times New Roman" w:eastAsia="Times New Roman" w:hAnsi="Times New Roman" w:cs="Times New Roman"/>
          <w:sz w:val="28"/>
          <w:szCs w:val="28"/>
          <w:lang w:val="kk-KZ" w:eastAsia="ru-RU"/>
        </w:rPr>
        <w:t xml:space="preserve">  </w:t>
      </w:r>
      <w:r w:rsidR="00BB6A5D" w:rsidRPr="00BB6A5D">
        <w:rPr>
          <w:rFonts w:ascii="Times New Roman" w:eastAsia="Times New Roman" w:hAnsi="Times New Roman" w:cs="Times New Roman"/>
          <w:sz w:val="28"/>
          <w:szCs w:val="28"/>
          <w:lang w:val="kk-KZ" w:eastAsia="ru-RU"/>
        </w:rPr>
        <w:t xml:space="preserve">респонденттер ретінде таңдалды, өйткені </w:t>
      </w:r>
      <w:r w:rsidR="009D182F" w:rsidRPr="009D182F">
        <w:rPr>
          <w:rFonts w:ascii="Times New Roman" w:eastAsia="Times New Roman" w:hAnsi="Times New Roman" w:cs="Times New Roman"/>
          <w:sz w:val="28"/>
          <w:szCs w:val="28"/>
          <w:lang w:val="kk-KZ" w:eastAsia="ru-RU"/>
        </w:rPr>
        <w:t>ескертілген лауазымдағылар</w:t>
      </w:r>
      <w:r w:rsidR="00BB6A5D" w:rsidRPr="009D182F">
        <w:rPr>
          <w:rFonts w:ascii="Times New Roman" w:eastAsia="Times New Roman" w:hAnsi="Times New Roman" w:cs="Times New Roman"/>
          <w:sz w:val="28"/>
          <w:szCs w:val="28"/>
          <w:lang w:val="kk-KZ" w:eastAsia="ru-RU"/>
        </w:rPr>
        <w:t xml:space="preserve"> </w:t>
      </w:r>
      <w:r w:rsidR="00BB6A5D" w:rsidRPr="00BB6A5D">
        <w:rPr>
          <w:rFonts w:ascii="Times New Roman" w:eastAsia="Times New Roman" w:hAnsi="Times New Roman" w:cs="Times New Roman"/>
          <w:sz w:val="28"/>
          <w:szCs w:val="28"/>
          <w:lang w:val="kk-KZ" w:eastAsia="ru-RU"/>
        </w:rPr>
        <w:t>зерттеу мақсаттары үшін қажетті ақпаратқа ие және олардың жауаптарын сенімді деп санауға болады.</w:t>
      </w:r>
      <w:r w:rsidR="00BB6A5D">
        <w:rPr>
          <w:rFonts w:ascii="Times New Roman" w:eastAsia="Times New Roman" w:hAnsi="Times New Roman" w:cs="Times New Roman"/>
          <w:sz w:val="28"/>
          <w:szCs w:val="28"/>
          <w:lang w:val="kk-KZ" w:eastAsia="ru-RU"/>
        </w:rPr>
        <w:t xml:space="preserve"> </w:t>
      </w:r>
      <w:r w:rsidR="00795303" w:rsidRPr="003677F0">
        <w:rPr>
          <w:rFonts w:ascii="Times New Roman" w:eastAsia="Times New Roman" w:hAnsi="Times New Roman" w:cs="Times New Roman"/>
          <w:sz w:val="28"/>
          <w:szCs w:val="28"/>
          <w:lang w:val="kk-KZ" w:eastAsia="ru-RU"/>
        </w:rPr>
        <w:t xml:space="preserve">Сауалнама сұрақтарына жауаптар иесіздендірілген түрде келіп түсті, бұл респонденттерге берілген толық құпиялылықты дәлелдейді. </w:t>
      </w:r>
      <w:r w:rsidR="0013012F">
        <w:rPr>
          <w:rFonts w:ascii="Times New Roman" w:eastAsia="Times New Roman" w:hAnsi="Times New Roman" w:cs="Times New Roman"/>
          <w:sz w:val="28"/>
          <w:szCs w:val="28"/>
          <w:lang w:val="kk-KZ" w:eastAsia="ru-RU"/>
        </w:rPr>
        <w:t xml:space="preserve">Бір ай ішінде </w:t>
      </w:r>
      <w:r w:rsidR="0013012F" w:rsidRPr="00BB6A5D">
        <w:rPr>
          <w:rFonts w:ascii="Times New Roman" w:eastAsia="Times New Roman" w:hAnsi="Times New Roman" w:cs="Times New Roman"/>
          <w:sz w:val="28"/>
          <w:szCs w:val="28"/>
          <w:lang w:val="kk-KZ" w:eastAsia="ru-RU"/>
        </w:rPr>
        <w:t>43</w:t>
      </w:r>
      <w:r w:rsidR="00795303" w:rsidRPr="00771F6E">
        <w:rPr>
          <w:rFonts w:ascii="Times New Roman" w:eastAsia="Times New Roman" w:hAnsi="Times New Roman" w:cs="Times New Roman"/>
          <w:sz w:val="28"/>
          <w:szCs w:val="28"/>
          <w:lang w:val="kk-KZ" w:eastAsia="ru-RU"/>
        </w:rPr>
        <w:t xml:space="preserve"> толтырылған сауалнама алынды.</w:t>
      </w:r>
      <w:r w:rsidR="00795303">
        <w:rPr>
          <w:rFonts w:ascii="Times New Roman" w:eastAsia="Times New Roman" w:hAnsi="Times New Roman" w:cs="Times New Roman"/>
          <w:sz w:val="28"/>
          <w:szCs w:val="28"/>
          <w:lang w:val="kk-KZ" w:eastAsia="ru-RU"/>
        </w:rPr>
        <w:t xml:space="preserve"> </w:t>
      </w:r>
      <w:r w:rsidR="009D182F" w:rsidRPr="009D182F">
        <w:rPr>
          <w:rFonts w:ascii="Times New Roman" w:eastAsia="Times New Roman" w:hAnsi="Times New Roman" w:cs="Times New Roman"/>
          <w:sz w:val="28"/>
          <w:szCs w:val="28"/>
          <w:lang w:val="kk-KZ" w:eastAsia="ru-RU"/>
        </w:rPr>
        <w:t>Алынған деректер SmartPLS және SPSS бағдарламалық пакеті арқылы өңделді.</w:t>
      </w:r>
      <w:r w:rsidR="00B0702A">
        <w:rPr>
          <w:rFonts w:ascii="Times New Roman" w:eastAsia="Times New Roman" w:hAnsi="Times New Roman" w:cs="Times New Roman"/>
          <w:sz w:val="28"/>
          <w:szCs w:val="28"/>
          <w:lang w:val="kk-KZ" w:eastAsia="ru-RU"/>
        </w:rPr>
        <w:t xml:space="preserve"> Нақтылап айтатын</w:t>
      </w:r>
      <w:r w:rsidR="009D182F">
        <w:rPr>
          <w:rFonts w:ascii="Times New Roman" w:eastAsia="Times New Roman" w:hAnsi="Times New Roman" w:cs="Times New Roman"/>
          <w:sz w:val="28"/>
          <w:szCs w:val="28"/>
          <w:lang w:val="kk-KZ" w:eastAsia="ru-RU"/>
        </w:rPr>
        <w:t xml:space="preserve"> болсақ,</w:t>
      </w:r>
      <w:r w:rsidR="00795303" w:rsidRPr="006E667E">
        <w:rPr>
          <w:rFonts w:ascii="Times New Roman" w:eastAsia="Times New Roman" w:hAnsi="Times New Roman" w:cs="Times New Roman"/>
          <w:sz w:val="28"/>
          <w:szCs w:val="28"/>
          <w:lang w:val="kk-KZ" w:eastAsia="ru-RU"/>
        </w:rPr>
        <w:t xml:space="preserve"> факторлық талдау жасау үшін біз SmartPLS бағдарламасын, ал логистикалық регрессия нәтижелерін алу мақсатында </w:t>
      </w:r>
      <w:r w:rsidR="00795303" w:rsidRPr="006E667E">
        <w:rPr>
          <w:rFonts w:ascii="Times New Roman" w:eastAsia="TimesNewRomanPSMT" w:hAnsi="Times New Roman" w:cs="Times New Roman"/>
          <w:sz w:val="28"/>
          <w:szCs w:val="28"/>
          <w:lang w:val="kk-KZ"/>
        </w:rPr>
        <w:t xml:space="preserve">SPSS </w:t>
      </w:r>
      <w:r w:rsidR="00795303">
        <w:rPr>
          <w:rFonts w:ascii="Times New Roman" w:eastAsia="Times New Roman" w:hAnsi="Times New Roman" w:cs="Times New Roman"/>
          <w:sz w:val="28"/>
          <w:szCs w:val="28"/>
          <w:lang w:val="kk-KZ" w:eastAsia="ru-RU"/>
        </w:rPr>
        <w:t xml:space="preserve">статистикалық пакеттік  бағдарламасын </w:t>
      </w:r>
      <w:r w:rsidR="00795303" w:rsidRPr="006E667E">
        <w:rPr>
          <w:rFonts w:ascii="Times New Roman" w:eastAsia="TimesNewRomanPSMT" w:hAnsi="Times New Roman" w:cs="Times New Roman"/>
          <w:sz w:val="28"/>
          <w:szCs w:val="28"/>
          <w:lang w:val="kk-KZ"/>
        </w:rPr>
        <w:t>қолдандық.</w:t>
      </w:r>
      <w:r w:rsidR="00795303" w:rsidRPr="006E667E">
        <w:rPr>
          <w:rFonts w:ascii="Times New Roman" w:eastAsia="Times New Roman" w:hAnsi="Times New Roman" w:cs="Times New Roman"/>
          <w:sz w:val="28"/>
          <w:szCs w:val="28"/>
          <w:lang w:val="kk-KZ" w:eastAsia="ru-RU"/>
        </w:rPr>
        <w:t xml:space="preserve">  </w:t>
      </w:r>
    </w:p>
    <w:p w:rsidR="001B1FBC" w:rsidRPr="009F6113" w:rsidRDefault="00933659" w:rsidP="001B1FBC">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Сауалнамадағы сұрақтар зерттеу моделінің төрт айнымал</w:t>
      </w:r>
      <w:r w:rsidR="00504410">
        <w:rPr>
          <w:rFonts w:ascii="Times New Roman" w:eastAsia="Times New Roman" w:hAnsi="Times New Roman" w:cs="Times New Roman"/>
          <w:sz w:val="28"/>
          <w:szCs w:val="28"/>
          <w:lang w:val="kk-KZ" w:eastAsia="ru-RU"/>
        </w:rPr>
        <w:t>ыларын өлшейді, сол үшін оларды</w:t>
      </w:r>
      <w:r>
        <w:rPr>
          <w:rFonts w:ascii="Times New Roman" w:eastAsia="Times New Roman" w:hAnsi="Times New Roman" w:cs="Times New Roman"/>
          <w:sz w:val="28"/>
          <w:szCs w:val="28"/>
          <w:lang w:val="kk-KZ" w:eastAsia="ru-RU"/>
        </w:rPr>
        <w:t xml:space="preserve"> өлшеп бағалайтын құралдарына тоқталамыз. Сұрақтардың барлығы дерлік алдыңғы жүргізілген зерттеулерден алынды ж</w:t>
      </w:r>
      <w:r w:rsidR="008D11F8">
        <w:rPr>
          <w:rFonts w:ascii="Times New Roman" w:eastAsia="Times New Roman" w:hAnsi="Times New Roman" w:cs="Times New Roman"/>
          <w:sz w:val="28"/>
          <w:szCs w:val="28"/>
          <w:lang w:val="kk-KZ" w:eastAsia="ru-RU"/>
        </w:rPr>
        <w:t xml:space="preserve">әне бірқатар </w:t>
      </w:r>
      <w:r w:rsidR="00504410" w:rsidRPr="00504410">
        <w:rPr>
          <w:rFonts w:ascii="Times New Roman" w:eastAsia="Times New Roman" w:hAnsi="Times New Roman" w:cs="Times New Roman"/>
          <w:sz w:val="28"/>
          <w:szCs w:val="28"/>
          <w:lang w:val="kk-KZ" w:eastAsia="ru-RU"/>
        </w:rPr>
        <w:t>өзгер</w:t>
      </w:r>
      <w:r w:rsidR="008D11F8" w:rsidRPr="00504410">
        <w:rPr>
          <w:rFonts w:ascii="Times New Roman" w:eastAsia="Times New Roman" w:hAnsi="Times New Roman" w:cs="Times New Roman"/>
          <w:sz w:val="28"/>
          <w:szCs w:val="28"/>
          <w:lang w:val="kk-KZ" w:eastAsia="ru-RU"/>
        </w:rPr>
        <w:t>т</w:t>
      </w:r>
      <w:r w:rsidR="00504410" w:rsidRPr="00504410">
        <w:rPr>
          <w:rFonts w:ascii="Times New Roman" w:eastAsia="Times New Roman" w:hAnsi="Times New Roman" w:cs="Times New Roman"/>
          <w:sz w:val="28"/>
          <w:szCs w:val="28"/>
          <w:lang w:val="kk-KZ" w:eastAsia="ru-RU"/>
        </w:rPr>
        <w:t>ул</w:t>
      </w:r>
      <w:r w:rsidR="008D11F8" w:rsidRPr="00504410">
        <w:rPr>
          <w:rFonts w:ascii="Times New Roman" w:eastAsia="Times New Roman" w:hAnsi="Times New Roman" w:cs="Times New Roman"/>
          <w:sz w:val="28"/>
          <w:szCs w:val="28"/>
          <w:lang w:val="kk-KZ" w:eastAsia="ru-RU"/>
        </w:rPr>
        <w:t>ер</w:t>
      </w:r>
      <w:r w:rsidR="008D11F8">
        <w:rPr>
          <w:rFonts w:ascii="Times New Roman" w:eastAsia="Times New Roman" w:hAnsi="Times New Roman" w:cs="Times New Roman"/>
          <w:sz w:val="28"/>
          <w:szCs w:val="28"/>
          <w:lang w:val="kk-KZ" w:eastAsia="ru-RU"/>
        </w:rPr>
        <w:t xml:space="preserve"> енгізіліп, құс шаруашылығы субъектілеріне қарай бейімделді. </w:t>
      </w:r>
      <w:r w:rsidR="000723BB">
        <w:rPr>
          <w:rFonts w:ascii="Times New Roman" w:eastAsia="Times New Roman" w:hAnsi="Times New Roman" w:cs="Times New Roman"/>
          <w:sz w:val="28"/>
          <w:szCs w:val="28"/>
          <w:lang w:val="kk-KZ" w:eastAsia="ru-RU"/>
        </w:rPr>
        <w:t>Анығырақ айтқанда</w:t>
      </w:r>
      <w:r w:rsidR="008D11F8">
        <w:rPr>
          <w:rFonts w:ascii="Times New Roman" w:eastAsia="Times New Roman" w:hAnsi="Times New Roman" w:cs="Times New Roman"/>
          <w:sz w:val="28"/>
          <w:szCs w:val="28"/>
          <w:lang w:val="kk-KZ" w:eastAsia="ru-RU"/>
        </w:rPr>
        <w:t>, ш</w:t>
      </w:r>
      <w:r w:rsidR="008D11F8" w:rsidRPr="00933659">
        <w:rPr>
          <w:rFonts w:ascii="Times New Roman" w:hAnsi="Times New Roman" w:cs="Times New Roman"/>
          <w:sz w:val="28"/>
          <w:szCs w:val="28"/>
          <w:lang w:val="kk-KZ"/>
        </w:rPr>
        <w:t>ығындар туралы ақпараттың маңыздылығы</w:t>
      </w:r>
      <w:r w:rsidR="008D11F8">
        <w:rPr>
          <w:rFonts w:ascii="Times New Roman" w:hAnsi="Times New Roman" w:cs="Times New Roman"/>
          <w:sz w:val="28"/>
          <w:szCs w:val="28"/>
          <w:lang w:val="kk-KZ"/>
        </w:rPr>
        <w:t>н</w:t>
      </w:r>
      <w:r w:rsidR="008D11F8" w:rsidRPr="00933659">
        <w:rPr>
          <w:rFonts w:ascii="Times New Roman" w:hAnsi="Times New Roman" w:cs="Times New Roman"/>
          <w:sz w:val="28"/>
          <w:szCs w:val="28"/>
          <w:lang w:val="kk-KZ"/>
        </w:rPr>
        <w:t xml:space="preserve"> бағалау</w:t>
      </w:r>
      <w:r w:rsidR="008D11F8">
        <w:rPr>
          <w:rFonts w:ascii="Times New Roman" w:hAnsi="Times New Roman" w:cs="Times New Roman"/>
          <w:sz w:val="28"/>
          <w:szCs w:val="28"/>
          <w:lang w:val="kk-KZ"/>
        </w:rPr>
        <w:t xml:space="preserve"> үшін </w:t>
      </w:r>
      <w:r w:rsidR="008D11F8" w:rsidRPr="008D11F8">
        <w:rPr>
          <w:rFonts w:ascii="Times New Roman" w:hAnsi="Times New Roman" w:cs="Times New Roman"/>
          <w:sz w:val="28"/>
          <w:szCs w:val="28"/>
          <w:lang w:val="kk-KZ"/>
        </w:rPr>
        <w:t xml:space="preserve">2017 </w:t>
      </w:r>
      <w:r w:rsidR="008D11F8">
        <w:rPr>
          <w:rFonts w:ascii="Times New Roman" w:hAnsi="Times New Roman" w:cs="Times New Roman"/>
          <w:sz w:val="28"/>
          <w:szCs w:val="28"/>
          <w:lang w:val="kk-KZ"/>
        </w:rPr>
        <w:t>жылғы Софи Хузи мен</w:t>
      </w:r>
      <w:r w:rsidR="008D11F8" w:rsidRPr="008D11F8">
        <w:rPr>
          <w:rFonts w:ascii="Times New Roman" w:hAnsi="Times New Roman" w:cs="Times New Roman"/>
          <w:sz w:val="28"/>
          <w:szCs w:val="28"/>
          <w:lang w:val="kk-KZ"/>
        </w:rPr>
        <w:t xml:space="preserve"> Куанг-Хуи Нго</w:t>
      </w:r>
      <w:r w:rsidR="008D11F8">
        <w:rPr>
          <w:rFonts w:ascii="Times New Roman" w:hAnsi="Times New Roman" w:cs="Times New Roman"/>
          <w:sz w:val="28"/>
          <w:szCs w:val="28"/>
          <w:lang w:val="kk-KZ"/>
        </w:rPr>
        <w:t xml:space="preserve"> </w:t>
      </w:r>
      <w:r w:rsidR="000723BB">
        <w:rPr>
          <w:rFonts w:ascii="Times New Roman" w:hAnsi="Times New Roman" w:cs="Times New Roman"/>
          <w:sz w:val="28"/>
          <w:szCs w:val="28"/>
          <w:lang w:val="kk-KZ"/>
        </w:rPr>
        <w:t>секілді зерттеушілердің</w:t>
      </w:r>
      <w:r w:rsidR="008D11F8">
        <w:rPr>
          <w:rFonts w:ascii="Times New Roman" w:hAnsi="Times New Roman" w:cs="Times New Roman"/>
          <w:sz w:val="28"/>
          <w:szCs w:val="28"/>
          <w:lang w:val="kk-KZ"/>
        </w:rPr>
        <w:t xml:space="preserve"> мақаласынан алынды</w:t>
      </w:r>
      <w:r w:rsidR="007D3100" w:rsidRPr="007D3100">
        <w:rPr>
          <w:rFonts w:ascii="Times New Roman" w:hAnsi="Times New Roman" w:cs="Times New Roman"/>
          <w:sz w:val="28"/>
          <w:szCs w:val="28"/>
          <w:lang w:val="kk-KZ"/>
        </w:rPr>
        <w:t xml:space="preserve"> </w:t>
      </w:r>
      <w:r w:rsidR="007D3100">
        <w:rPr>
          <w:rFonts w:ascii="Times New Roman" w:hAnsi="Times New Roman" w:cs="Times New Roman"/>
          <w:sz w:val="28"/>
          <w:szCs w:val="28"/>
          <w:lang w:val="kk-KZ"/>
        </w:rPr>
        <w:t>[</w:t>
      </w:r>
      <w:r w:rsidR="00F23F97">
        <w:rPr>
          <w:rFonts w:ascii="Times New Roman" w:hAnsi="Times New Roman" w:cs="Times New Roman"/>
          <w:sz w:val="28"/>
          <w:szCs w:val="28"/>
          <w:lang w:val="kk-KZ"/>
        </w:rPr>
        <w:t>11</w:t>
      </w:r>
      <w:r w:rsidR="00836B33">
        <w:rPr>
          <w:rFonts w:ascii="Times New Roman" w:hAnsi="Times New Roman" w:cs="Times New Roman"/>
          <w:sz w:val="28"/>
          <w:szCs w:val="28"/>
          <w:lang w:val="kk-KZ"/>
        </w:rPr>
        <w:t>9</w:t>
      </w:r>
      <w:r w:rsidR="001B1FBC">
        <w:rPr>
          <w:rFonts w:ascii="Times New Roman" w:hAnsi="Times New Roman" w:cs="Times New Roman"/>
          <w:sz w:val="28"/>
          <w:szCs w:val="28"/>
          <w:lang w:val="kk-KZ"/>
        </w:rPr>
        <w:t>, р.769-770</w:t>
      </w:r>
      <w:r w:rsidR="007D3100">
        <w:rPr>
          <w:rFonts w:ascii="Times New Roman" w:hAnsi="Times New Roman" w:cs="Times New Roman"/>
          <w:sz w:val="28"/>
          <w:szCs w:val="28"/>
          <w:lang w:val="kk-KZ"/>
        </w:rPr>
        <w:t>]</w:t>
      </w:r>
      <w:r w:rsidR="008D11F8">
        <w:rPr>
          <w:rFonts w:ascii="Times New Roman" w:hAnsi="Times New Roman" w:cs="Times New Roman"/>
          <w:sz w:val="28"/>
          <w:szCs w:val="28"/>
          <w:lang w:val="kk-KZ"/>
        </w:rPr>
        <w:t>. Аталған авторлардың жүргізген сауалнамасынан</w:t>
      </w:r>
      <w:r w:rsidR="00040D05">
        <w:rPr>
          <w:rFonts w:ascii="Times New Roman" w:hAnsi="Times New Roman" w:cs="Times New Roman"/>
          <w:sz w:val="28"/>
          <w:szCs w:val="28"/>
          <w:lang w:val="kk-KZ"/>
        </w:rPr>
        <w:t>,</w:t>
      </w:r>
      <w:r w:rsidR="008D11F8">
        <w:rPr>
          <w:rFonts w:ascii="Times New Roman" w:hAnsi="Times New Roman" w:cs="Times New Roman"/>
          <w:sz w:val="28"/>
          <w:szCs w:val="28"/>
          <w:lang w:val="kk-KZ"/>
        </w:rPr>
        <w:t xml:space="preserve"> сондай-</w:t>
      </w:r>
      <w:r w:rsidR="008D11F8" w:rsidRPr="00040D05">
        <w:rPr>
          <w:rFonts w:ascii="Times New Roman" w:hAnsi="Times New Roman" w:cs="Times New Roman"/>
          <w:sz w:val="28"/>
          <w:szCs w:val="28"/>
          <w:lang w:val="kk-KZ"/>
        </w:rPr>
        <w:t>а</w:t>
      </w:r>
      <w:r w:rsidR="00040D05">
        <w:rPr>
          <w:rFonts w:ascii="Times New Roman" w:hAnsi="Times New Roman" w:cs="Times New Roman"/>
          <w:sz w:val="28"/>
          <w:szCs w:val="28"/>
          <w:lang w:val="kk-KZ"/>
        </w:rPr>
        <w:t xml:space="preserve">қ бухгалтерлердің ШЕАЖ дизайнын әзірлеуге қатысуын өлшеп бағалайтын </w:t>
      </w:r>
      <w:r w:rsidR="008D11F8">
        <w:rPr>
          <w:rFonts w:ascii="Times New Roman" w:hAnsi="Times New Roman" w:cs="Times New Roman"/>
          <w:sz w:val="28"/>
          <w:szCs w:val="28"/>
          <w:lang w:val="kk-KZ"/>
        </w:rPr>
        <w:t xml:space="preserve"> </w:t>
      </w:r>
      <w:r w:rsidR="00040D05">
        <w:rPr>
          <w:rFonts w:ascii="Times New Roman" w:hAnsi="Times New Roman" w:cs="Times New Roman"/>
          <w:sz w:val="28"/>
          <w:szCs w:val="28"/>
          <w:lang w:val="kk-KZ"/>
        </w:rPr>
        <w:t xml:space="preserve">алты элементтен тұратын сұрақтар алынып, біздің зерттеуге лайықтап бейімделді. Себебі олар өз зерттеуінде менеджерлер тарапынан қарастырып зерттеген, ал біздің жұмыста бухгалтерлер тұрғысынан зерттеу жүргіздік. </w:t>
      </w:r>
      <w:r w:rsidR="00040D05">
        <w:rPr>
          <w:rFonts w:ascii="Times New Roman" w:eastAsia="Times New Roman" w:hAnsi="Times New Roman" w:cs="Times New Roman"/>
          <w:sz w:val="28"/>
          <w:szCs w:val="28"/>
          <w:lang w:val="kk-KZ" w:eastAsia="ru-RU"/>
        </w:rPr>
        <w:t>Ш</w:t>
      </w:r>
      <w:r w:rsidR="00040D05" w:rsidRPr="00933659">
        <w:rPr>
          <w:rFonts w:ascii="Times New Roman" w:hAnsi="Times New Roman" w:cs="Times New Roman"/>
          <w:sz w:val="28"/>
          <w:szCs w:val="28"/>
          <w:lang w:val="kk-KZ"/>
        </w:rPr>
        <w:t>ығындар туралы ақпараттың маңыздылығы</w:t>
      </w:r>
      <w:r w:rsidR="00040D05">
        <w:rPr>
          <w:rFonts w:ascii="Times New Roman" w:hAnsi="Times New Roman" w:cs="Times New Roman"/>
          <w:sz w:val="28"/>
          <w:szCs w:val="28"/>
          <w:lang w:val="kk-KZ"/>
        </w:rPr>
        <w:t xml:space="preserve"> және бухгалтерлердің қатысуы секілді екі тәуелсіз айнымалылардың </w:t>
      </w:r>
      <w:r w:rsidR="00FD3118">
        <w:rPr>
          <w:rFonts w:ascii="Times New Roman" w:hAnsi="Times New Roman" w:cs="Times New Roman"/>
          <w:sz w:val="28"/>
          <w:szCs w:val="28"/>
          <w:lang w:val="kk-KZ"/>
        </w:rPr>
        <w:t xml:space="preserve">элементтері </w:t>
      </w:r>
      <w:r w:rsidR="00FD3118" w:rsidRPr="00933659">
        <w:rPr>
          <w:rFonts w:ascii="Times New Roman" w:hAnsi="Times New Roman" w:cs="Times New Roman"/>
          <w:sz w:val="28"/>
          <w:szCs w:val="28"/>
          <w:lang w:val="kk-KZ"/>
        </w:rPr>
        <w:t>7 балдық Likert шкаласы бойынша</w:t>
      </w:r>
      <w:r w:rsidR="00040D05">
        <w:rPr>
          <w:rFonts w:ascii="Times New Roman" w:hAnsi="Times New Roman" w:cs="Times New Roman"/>
          <w:sz w:val="28"/>
          <w:szCs w:val="28"/>
          <w:lang w:val="kk-KZ"/>
        </w:rPr>
        <w:t xml:space="preserve"> </w:t>
      </w:r>
      <w:r w:rsidR="00FD3118">
        <w:rPr>
          <w:rFonts w:ascii="Times New Roman" w:hAnsi="Times New Roman" w:cs="Times New Roman"/>
          <w:sz w:val="28"/>
          <w:szCs w:val="28"/>
          <w:lang w:val="kk-KZ"/>
        </w:rPr>
        <w:t>өлшенді.</w:t>
      </w:r>
      <w:r w:rsidR="0037401F">
        <w:rPr>
          <w:rFonts w:ascii="Times New Roman" w:hAnsi="Times New Roman" w:cs="Times New Roman"/>
          <w:sz w:val="28"/>
          <w:szCs w:val="28"/>
          <w:lang w:val="kk-KZ"/>
        </w:rPr>
        <w:t xml:space="preserve"> </w:t>
      </w:r>
      <w:r w:rsidR="001B1FBC" w:rsidRPr="009F6113">
        <w:rPr>
          <w:rFonts w:ascii="Times New Roman" w:hAnsi="Times New Roman" w:cs="Times New Roman"/>
          <w:sz w:val="28"/>
          <w:szCs w:val="28"/>
          <w:lang w:val="kk-KZ"/>
        </w:rPr>
        <w:t xml:space="preserve">7 балдық шкала келесідей: 1 – «мүлде келіспеймін», 2 – «келіспеймін», 3 – «ішінара келіспеймін», 4 – «жауап беруге қиналамын», 5 – «ішінара келісемін», 6 – «келісемін», 7 – «толық келісемін». </w:t>
      </w:r>
    </w:p>
    <w:p w:rsidR="00CD47BE" w:rsidRDefault="00FD3118" w:rsidP="00CD47B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моделіндегі келесі бір тәуелсіз айнымалы </w:t>
      </w:r>
      <w:r w:rsidRPr="00FD3118">
        <w:rPr>
          <w:rFonts w:ascii="Times New Roman" w:hAnsi="Times New Roman" w:cs="Times New Roman"/>
          <w:sz w:val="28"/>
          <w:szCs w:val="28"/>
          <w:lang w:val="kk-KZ"/>
        </w:rPr>
        <w:t>–</w:t>
      </w:r>
      <w:r>
        <w:rPr>
          <w:rFonts w:ascii="Times New Roman" w:hAnsi="Times New Roman" w:cs="Times New Roman"/>
          <w:sz w:val="28"/>
          <w:szCs w:val="28"/>
          <w:lang w:val="kk-KZ"/>
        </w:rPr>
        <w:t xml:space="preserve">  өнімдердің әртүрлілігі. </w:t>
      </w:r>
      <w:r w:rsidR="001029DA">
        <w:rPr>
          <w:rFonts w:ascii="Times New Roman" w:hAnsi="Times New Roman" w:cs="Times New Roman"/>
          <w:sz w:val="28"/>
          <w:szCs w:val="28"/>
          <w:lang w:val="kk-KZ"/>
        </w:rPr>
        <w:t xml:space="preserve">Осы фактордың біздің зерттеуде маңызды болғанын ескере келе, алдыңғы зерттеулерде жүргізілген өлшеу құралдарына талдау жүргіздік. </w:t>
      </w:r>
      <w:r>
        <w:rPr>
          <w:rFonts w:ascii="Times New Roman" w:hAnsi="Times New Roman" w:cs="Times New Roman"/>
          <w:sz w:val="28"/>
          <w:szCs w:val="28"/>
          <w:lang w:val="kk-KZ"/>
        </w:rPr>
        <w:t>Осы айнымалыны өлшеу құралын сипаттайтын/қарастыратын болсақ, М. Шаут жүргізген зерттеуде қолданылған сұрақтар</w:t>
      </w:r>
      <w:r w:rsidR="006F0E03">
        <w:rPr>
          <w:rFonts w:ascii="Times New Roman" w:hAnsi="Times New Roman" w:cs="Times New Roman"/>
          <w:sz w:val="28"/>
          <w:szCs w:val="28"/>
          <w:lang w:val="kk-KZ"/>
        </w:rPr>
        <w:t>ға назар аудардық. Өйткені бірқатар зерттеушілер өз жұмыстарында осы айнымалыны тәуелсіз фактор санатында зерттеу моделіне қосып, оның әсерін зерделеген. Өткен ғасырдың соңына қарай басылып шыққан ғылыми мақалаларда</w:t>
      </w:r>
      <w:r w:rsidR="001029DA">
        <w:rPr>
          <w:rFonts w:ascii="Times New Roman" w:hAnsi="Times New Roman" w:cs="Times New Roman"/>
          <w:sz w:val="28"/>
          <w:szCs w:val="28"/>
          <w:lang w:val="kk-KZ"/>
        </w:rPr>
        <w:t xml:space="preserve"> авторлар</w:t>
      </w:r>
      <w:r w:rsidR="00CF1F16">
        <w:rPr>
          <w:rFonts w:ascii="Times New Roman" w:hAnsi="Times New Roman" w:cs="Times New Roman"/>
          <w:sz w:val="28"/>
          <w:szCs w:val="28"/>
          <w:lang w:val="kk-KZ"/>
        </w:rPr>
        <w:t xml:space="preserve"> өнімнің әртүрлілігі деңгейін өлшеуде</w:t>
      </w:r>
      <w:r w:rsidR="001029DA">
        <w:rPr>
          <w:rFonts w:ascii="Times New Roman" w:hAnsi="Times New Roman" w:cs="Times New Roman"/>
          <w:sz w:val="28"/>
          <w:szCs w:val="28"/>
          <w:lang w:val="kk-KZ"/>
        </w:rPr>
        <w:t xml:space="preserve"> бір</w:t>
      </w:r>
      <w:r w:rsidR="001029DA" w:rsidRPr="008D11F8">
        <w:rPr>
          <w:rFonts w:ascii="Times New Roman" w:hAnsi="Times New Roman" w:cs="Times New Roman"/>
          <w:sz w:val="28"/>
          <w:szCs w:val="28"/>
          <w:lang w:val="kk-KZ"/>
        </w:rPr>
        <w:t>-</w:t>
      </w:r>
      <w:r w:rsidR="001029DA">
        <w:rPr>
          <w:rFonts w:ascii="Times New Roman" w:hAnsi="Times New Roman" w:cs="Times New Roman"/>
          <w:sz w:val="28"/>
          <w:szCs w:val="28"/>
          <w:lang w:val="kk-KZ"/>
        </w:rPr>
        <w:t>біріне ұқсамайтын</w:t>
      </w:r>
      <w:r w:rsidR="00CF1F16">
        <w:rPr>
          <w:rFonts w:ascii="Times New Roman" w:hAnsi="Times New Roman" w:cs="Times New Roman"/>
          <w:sz w:val="28"/>
          <w:szCs w:val="28"/>
          <w:lang w:val="kk-KZ"/>
        </w:rPr>
        <w:t xml:space="preserve"> бірнеше өлшемдерді қолданған.</w:t>
      </w:r>
      <w:r w:rsidR="00144FBD">
        <w:rPr>
          <w:rFonts w:ascii="Times New Roman" w:hAnsi="Times New Roman" w:cs="Times New Roman"/>
          <w:sz w:val="28"/>
          <w:szCs w:val="28"/>
          <w:lang w:val="kk-KZ"/>
        </w:rPr>
        <w:t xml:space="preserve"> Атап айтқанда, бір зерттеуде өнім нұсқаларының саны, екінші зерделеген жұмыста өндірістің күрделілігіне қарай, ал тағы бір еңбекте өнім желілерінің санына қатысты анықтап өлшеген. </w:t>
      </w:r>
      <w:r w:rsidR="00CD47BE">
        <w:rPr>
          <w:rFonts w:ascii="Times New Roman" w:hAnsi="Times New Roman" w:cs="Times New Roman"/>
          <w:sz w:val="28"/>
          <w:szCs w:val="28"/>
          <w:lang w:val="kk-KZ"/>
        </w:rPr>
        <w:t>Авторлар бойынша айтсақ, өнім нұсқаларының санын</w:t>
      </w:r>
      <w:r w:rsidR="00CD47BE" w:rsidRPr="000406F5">
        <w:rPr>
          <w:rFonts w:ascii="Times New Roman" w:hAnsi="Times New Roman" w:cs="Times New Roman"/>
          <w:sz w:val="28"/>
          <w:szCs w:val="28"/>
          <w:lang w:val="kk-KZ"/>
        </w:rPr>
        <w:t xml:space="preserve"> </w:t>
      </w:r>
      <w:r w:rsidR="00D740AD">
        <w:rPr>
          <w:rFonts w:ascii="Times New Roman" w:hAnsi="Times New Roman" w:cs="Times New Roman"/>
          <w:sz w:val="28"/>
          <w:szCs w:val="28"/>
          <w:lang w:val="kk-KZ"/>
        </w:rPr>
        <w:t>Т. Мал</w:t>
      </w:r>
      <w:r w:rsidR="00296E22">
        <w:rPr>
          <w:rFonts w:ascii="Times New Roman" w:hAnsi="Times New Roman" w:cs="Times New Roman"/>
          <w:sz w:val="28"/>
          <w:szCs w:val="28"/>
          <w:lang w:val="kk-KZ"/>
        </w:rPr>
        <w:t>ьми [141</w:t>
      </w:r>
      <w:r w:rsidR="00CD47BE">
        <w:rPr>
          <w:rFonts w:ascii="Times New Roman" w:hAnsi="Times New Roman" w:cs="Times New Roman"/>
          <w:sz w:val="28"/>
          <w:szCs w:val="28"/>
          <w:lang w:val="kk-KZ"/>
        </w:rPr>
        <w:t>], өндіріс күрделілігі бойынша</w:t>
      </w:r>
      <w:r w:rsidR="00CD47BE" w:rsidRPr="000406F5">
        <w:rPr>
          <w:rFonts w:ascii="Times New Roman" w:hAnsi="Times New Roman" w:cs="Times New Roman"/>
          <w:sz w:val="28"/>
          <w:szCs w:val="28"/>
          <w:lang w:val="kk-KZ"/>
        </w:rPr>
        <w:t xml:space="preserve"> </w:t>
      </w:r>
      <w:r w:rsidR="00CD47BE">
        <w:rPr>
          <w:rFonts w:ascii="Times New Roman" w:hAnsi="Times New Roman" w:cs="Times New Roman"/>
          <w:sz w:val="28"/>
          <w:szCs w:val="28"/>
          <w:lang w:val="kk-KZ"/>
        </w:rPr>
        <w:t xml:space="preserve">К.Р. Крумвиде </w:t>
      </w:r>
      <w:r w:rsidR="00296E22">
        <w:rPr>
          <w:rFonts w:ascii="Times New Roman" w:hAnsi="Times New Roman" w:cs="Times New Roman"/>
          <w:sz w:val="28"/>
          <w:szCs w:val="28"/>
          <w:lang w:val="kk-KZ"/>
        </w:rPr>
        <w:t>[142</w:t>
      </w:r>
      <w:r w:rsidR="00CD47BE">
        <w:rPr>
          <w:rFonts w:ascii="Times New Roman" w:hAnsi="Times New Roman" w:cs="Times New Roman"/>
          <w:sz w:val="28"/>
          <w:szCs w:val="28"/>
          <w:lang w:val="kk-KZ"/>
        </w:rPr>
        <w:t xml:space="preserve">], </w:t>
      </w:r>
      <w:r w:rsidR="00296E22">
        <w:rPr>
          <w:rFonts w:ascii="Times New Roman" w:hAnsi="Times New Roman" w:cs="Times New Roman"/>
          <w:sz w:val="28"/>
          <w:szCs w:val="28"/>
          <w:lang w:val="kk-KZ"/>
        </w:rPr>
        <w:t>Кларк және оның әріптестері [143</w:t>
      </w:r>
      <w:r w:rsidR="00CD47BE">
        <w:rPr>
          <w:rFonts w:ascii="Times New Roman" w:hAnsi="Times New Roman" w:cs="Times New Roman"/>
          <w:sz w:val="28"/>
          <w:szCs w:val="28"/>
          <w:lang w:val="kk-KZ"/>
        </w:rPr>
        <w:t xml:space="preserve">] өнім желілерінің санымен анықтаған.  </w:t>
      </w:r>
    </w:p>
    <w:p w:rsidR="00FD3118" w:rsidRDefault="006F0E03" w:rsidP="008D11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Өнімдердің әртүрлілігін өлшеудің жаңартылған өлшемін австриялық зерттеуші </w:t>
      </w:r>
      <w:r w:rsidR="00617F0C">
        <w:rPr>
          <w:rFonts w:ascii="Times New Roman" w:hAnsi="Times New Roman" w:cs="Times New Roman"/>
          <w:sz w:val="28"/>
          <w:szCs w:val="28"/>
          <w:lang w:val="kk-KZ"/>
        </w:rPr>
        <w:t xml:space="preserve">М. Шаут </w:t>
      </w:r>
      <w:r>
        <w:rPr>
          <w:rFonts w:ascii="Times New Roman" w:hAnsi="Times New Roman" w:cs="Times New Roman"/>
          <w:sz w:val="28"/>
          <w:szCs w:val="28"/>
          <w:lang w:val="kk-KZ"/>
        </w:rPr>
        <w:t>әзірлегенін анықтадық.</w:t>
      </w:r>
      <w:r w:rsidR="00617F0C">
        <w:rPr>
          <w:rFonts w:ascii="Times New Roman" w:hAnsi="Times New Roman" w:cs="Times New Roman"/>
          <w:sz w:val="28"/>
          <w:szCs w:val="28"/>
          <w:lang w:val="kk-KZ"/>
        </w:rPr>
        <w:t xml:space="preserve"> Біздің пайымдауымызша, алдыңғы зерттеулерге қарағанда өнімдердің әртүрлілігін өлшеуде екі сұрақ қолданған осы М. Шауттың өлшемі</w:t>
      </w:r>
      <w:r w:rsidR="005A3B27">
        <w:rPr>
          <w:rFonts w:ascii="Times New Roman" w:hAnsi="Times New Roman" w:cs="Times New Roman"/>
          <w:sz w:val="28"/>
          <w:szCs w:val="28"/>
          <w:lang w:val="kk-KZ"/>
        </w:rPr>
        <w:t xml:space="preserve"> құс шаруашылығы өндірісіне икемді, әрі ыңғайлы. </w:t>
      </w:r>
      <w:r w:rsidR="00617F0C">
        <w:rPr>
          <w:rFonts w:ascii="Times New Roman" w:hAnsi="Times New Roman" w:cs="Times New Roman"/>
          <w:sz w:val="28"/>
          <w:szCs w:val="28"/>
          <w:lang w:val="kk-KZ"/>
        </w:rPr>
        <w:t xml:space="preserve"> </w:t>
      </w:r>
      <w:r w:rsidR="005A3B27">
        <w:rPr>
          <w:rFonts w:ascii="Times New Roman" w:hAnsi="Times New Roman" w:cs="Times New Roman"/>
          <w:sz w:val="28"/>
          <w:szCs w:val="28"/>
          <w:lang w:val="kk-KZ"/>
        </w:rPr>
        <w:t xml:space="preserve"> Біздің зерттеуде алуан түрліліктің деңгейін өлшеуде құс өнімдерін өндіру және  есепке алу  ерекшеліктері ескерілді. Алдыңғы бөлімде қарастырылғандай, </w:t>
      </w:r>
      <w:r w:rsidR="00BE1637">
        <w:rPr>
          <w:rFonts w:ascii="Times New Roman" w:hAnsi="Times New Roman" w:cs="Times New Roman"/>
          <w:sz w:val="28"/>
          <w:szCs w:val="28"/>
          <w:lang w:val="kk-KZ"/>
        </w:rPr>
        <w:t xml:space="preserve">инкубациялық пен тағамдық жұмыртқалар данаман, бройлер еті массаны өлшейтін бірлікпен, тәуліктік балапандар </w:t>
      </w:r>
      <w:r w:rsidR="00BE1637" w:rsidRPr="00BE1637">
        <w:rPr>
          <w:rFonts w:ascii="Times New Roman" w:hAnsi="Times New Roman" w:cs="Times New Roman"/>
          <w:sz w:val="28"/>
          <w:szCs w:val="28"/>
          <w:lang w:val="kk-KZ"/>
        </w:rPr>
        <w:t>–</w:t>
      </w:r>
      <w:r w:rsidR="00BE1637">
        <w:rPr>
          <w:rFonts w:ascii="Times New Roman" w:hAnsi="Times New Roman" w:cs="Times New Roman"/>
          <w:sz w:val="28"/>
          <w:szCs w:val="28"/>
          <w:lang w:val="kk-KZ"/>
        </w:rPr>
        <w:t xml:space="preserve"> құс басы санымен есептелетіндіктен, физикалық өлшемдер тұрғысынан анықтаған жөн. Сондықтан сауалнамадағы өнімнің әртүрлілігіне қатысты сұрақтар</w:t>
      </w:r>
      <w:r w:rsidR="00114800">
        <w:rPr>
          <w:rFonts w:ascii="Times New Roman" w:hAnsi="Times New Roman" w:cs="Times New Roman"/>
          <w:sz w:val="28"/>
          <w:szCs w:val="28"/>
          <w:lang w:val="kk-KZ"/>
        </w:rPr>
        <w:t xml:space="preserve"> дайын өнімдер қоймасындағы бірліктер саны, яғни физикалық өлшем және өндірістің күрделілігі секілді нұсқада берілді. </w:t>
      </w:r>
      <w:r w:rsidR="00BE1637">
        <w:rPr>
          <w:rFonts w:ascii="Times New Roman" w:hAnsi="Times New Roman" w:cs="Times New Roman"/>
          <w:sz w:val="28"/>
          <w:szCs w:val="28"/>
          <w:lang w:val="kk-KZ"/>
        </w:rPr>
        <w:t xml:space="preserve"> </w:t>
      </w:r>
    </w:p>
    <w:p w:rsidR="006B4DB9" w:rsidRDefault="00490187" w:rsidP="002E2909">
      <w:pPr>
        <w:spacing w:after="0" w:line="240" w:lineRule="auto"/>
        <w:ind w:firstLine="567"/>
        <w:jc w:val="both"/>
        <w:rPr>
          <w:lang w:val="kk-KZ"/>
        </w:rPr>
      </w:pPr>
      <w:r>
        <w:rPr>
          <w:rFonts w:ascii="Times New Roman" w:hAnsi="Times New Roman" w:cs="Times New Roman"/>
          <w:sz w:val="28"/>
          <w:szCs w:val="28"/>
          <w:lang w:val="kk-KZ"/>
        </w:rPr>
        <w:t>Зерттеудегі і</w:t>
      </w:r>
      <w:r w:rsidR="00E26860" w:rsidRPr="00E26860">
        <w:rPr>
          <w:rFonts w:ascii="Times New Roman" w:hAnsi="Times New Roman" w:cs="Times New Roman"/>
          <w:sz w:val="28"/>
          <w:szCs w:val="28"/>
          <w:lang w:val="kk-KZ"/>
        </w:rPr>
        <w:t>ріктем</w:t>
      </w:r>
      <w:r>
        <w:rPr>
          <w:rFonts w:ascii="Times New Roman" w:hAnsi="Times New Roman" w:cs="Times New Roman"/>
          <w:sz w:val="28"/>
          <w:szCs w:val="28"/>
          <w:lang w:val="kk-KZ"/>
        </w:rPr>
        <w:t>е 5 шағын</w:t>
      </w:r>
      <w:r w:rsidR="002A0D5D">
        <w:rPr>
          <w:rFonts w:ascii="Times New Roman" w:hAnsi="Times New Roman" w:cs="Times New Roman"/>
          <w:sz w:val="28"/>
          <w:szCs w:val="28"/>
          <w:lang w:val="kk-KZ"/>
        </w:rPr>
        <w:t xml:space="preserve"> </w:t>
      </w:r>
      <w:r w:rsidR="002A0D5D" w:rsidRPr="002A0D5D">
        <w:rPr>
          <w:rFonts w:ascii="Times New Roman" w:hAnsi="Times New Roman" w:cs="Times New Roman"/>
          <w:sz w:val="28"/>
          <w:szCs w:val="28"/>
          <w:lang w:val="kk-KZ"/>
        </w:rPr>
        <w:t>(</w:t>
      </w:r>
      <w:r w:rsidR="002A0D5D">
        <w:rPr>
          <w:rFonts w:ascii="Times New Roman" w:hAnsi="Times New Roman" w:cs="Times New Roman"/>
          <w:sz w:val="28"/>
          <w:szCs w:val="28"/>
          <w:lang w:val="kk-KZ"/>
        </w:rPr>
        <w:t>11,6%</w:t>
      </w:r>
      <w:r w:rsidR="002A0D5D" w:rsidRPr="002A0D5D">
        <w:rPr>
          <w:rFonts w:ascii="Times New Roman" w:hAnsi="Times New Roman" w:cs="Times New Roman"/>
          <w:sz w:val="28"/>
          <w:szCs w:val="28"/>
          <w:lang w:val="kk-KZ"/>
        </w:rPr>
        <w:t>)</w:t>
      </w:r>
      <w:r>
        <w:rPr>
          <w:rFonts w:ascii="Times New Roman" w:hAnsi="Times New Roman" w:cs="Times New Roman"/>
          <w:sz w:val="28"/>
          <w:szCs w:val="28"/>
          <w:lang w:val="kk-KZ"/>
        </w:rPr>
        <w:t>, 35</w:t>
      </w:r>
      <w:r w:rsidR="00E26860" w:rsidRPr="00E26860">
        <w:rPr>
          <w:rFonts w:ascii="Times New Roman" w:hAnsi="Times New Roman" w:cs="Times New Roman"/>
          <w:sz w:val="28"/>
          <w:szCs w:val="28"/>
          <w:lang w:val="kk-KZ"/>
        </w:rPr>
        <w:t xml:space="preserve"> орта бизнес субъектісінен</w:t>
      </w:r>
      <w:r w:rsidR="002A0D5D">
        <w:rPr>
          <w:rFonts w:ascii="Times New Roman" w:hAnsi="Times New Roman" w:cs="Times New Roman"/>
          <w:sz w:val="28"/>
          <w:szCs w:val="28"/>
          <w:lang w:val="kk-KZ"/>
        </w:rPr>
        <w:t xml:space="preserve"> (</w:t>
      </w:r>
      <w:r w:rsidR="006B4DB9">
        <w:rPr>
          <w:rFonts w:ascii="Times New Roman" w:hAnsi="Times New Roman" w:cs="Times New Roman"/>
          <w:sz w:val="28"/>
          <w:szCs w:val="28"/>
          <w:lang w:val="kk-KZ"/>
        </w:rPr>
        <w:t>81,4</w:t>
      </w:r>
      <w:r w:rsidR="002A0D5D">
        <w:rPr>
          <w:rFonts w:ascii="Times New Roman" w:hAnsi="Times New Roman" w:cs="Times New Roman"/>
          <w:sz w:val="28"/>
          <w:szCs w:val="28"/>
          <w:lang w:val="kk-KZ"/>
        </w:rPr>
        <w:t>%)</w:t>
      </w:r>
      <w:r w:rsidR="00E26860" w:rsidRPr="00E26860">
        <w:rPr>
          <w:rFonts w:ascii="Times New Roman" w:hAnsi="Times New Roman" w:cs="Times New Roman"/>
          <w:sz w:val="28"/>
          <w:szCs w:val="28"/>
          <w:lang w:val="kk-KZ"/>
        </w:rPr>
        <w:t xml:space="preserve"> және 3 ірі </w:t>
      </w:r>
      <w:r w:rsidR="009E3B48" w:rsidRPr="009E3B48">
        <w:rPr>
          <w:rFonts w:ascii="Times New Roman" w:hAnsi="Times New Roman" w:cs="Times New Roman"/>
          <w:sz w:val="28"/>
          <w:szCs w:val="28"/>
          <w:lang w:val="kk-KZ"/>
        </w:rPr>
        <w:t>құс шаруашылығы ұйымы</w:t>
      </w:r>
      <w:r w:rsidR="00E26860" w:rsidRPr="009E3B48">
        <w:rPr>
          <w:rFonts w:ascii="Times New Roman" w:hAnsi="Times New Roman" w:cs="Times New Roman"/>
          <w:sz w:val="28"/>
          <w:szCs w:val="28"/>
          <w:lang w:val="kk-KZ"/>
        </w:rPr>
        <w:t xml:space="preserve">нан </w:t>
      </w:r>
      <w:r w:rsidR="00E26860" w:rsidRPr="00E26860">
        <w:rPr>
          <w:rFonts w:ascii="Times New Roman" w:hAnsi="Times New Roman" w:cs="Times New Roman"/>
          <w:sz w:val="28"/>
          <w:szCs w:val="28"/>
          <w:lang w:val="kk-KZ"/>
        </w:rPr>
        <w:t>тұрады</w:t>
      </w:r>
      <w:r w:rsidR="002A0D5D">
        <w:rPr>
          <w:rFonts w:ascii="Times New Roman" w:hAnsi="Times New Roman" w:cs="Times New Roman"/>
          <w:sz w:val="28"/>
          <w:szCs w:val="28"/>
          <w:lang w:val="kk-KZ"/>
        </w:rPr>
        <w:t xml:space="preserve"> (сурет</w:t>
      </w:r>
      <w:r w:rsidR="006B4DB9">
        <w:rPr>
          <w:rFonts w:ascii="Times New Roman" w:hAnsi="Times New Roman" w:cs="Times New Roman"/>
          <w:sz w:val="28"/>
          <w:szCs w:val="28"/>
          <w:lang w:val="kk-KZ"/>
        </w:rPr>
        <w:t xml:space="preserve"> 28</w:t>
      </w:r>
      <w:r w:rsidR="002A0D5D">
        <w:rPr>
          <w:rFonts w:ascii="Times New Roman" w:hAnsi="Times New Roman" w:cs="Times New Roman"/>
          <w:sz w:val="28"/>
          <w:szCs w:val="28"/>
          <w:lang w:val="kk-KZ"/>
        </w:rPr>
        <w:t>)</w:t>
      </w:r>
      <w:r w:rsidR="00E26860" w:rsidRPr="00E26860">
        <w:rPr>
          <w:rFonts w:ascii="Times New Roman" w:hAnsi="Times New Roman" w:cs="Times New Roman"/>
          <w:sz w:val="28"/>
          <w:szCs w:val="28"/>
          <w:lang w:val="kk-KZ"/>
        </w:rPr>
        <w:t>.</w:t>
      </w:r>
      <w:r w:rsidR="007F79B5" w:rsidRPr="007F79B5">
        <w:rPr>
          <w:lang w:val="kk-KZ"/>
        </w:rPr>
        <w:t xml:space="preserve"> </w:t>
      </w:r>
    </w:p>
    <w:p w:rsidR="002E2909" w:rsidRDefault="002E2909" w:rsidP="00490187">
      <w:pPr>
        <w:spacing w:after="0" w:line="240" w:lineRule="auto"/>
        <w:jc w:val="both"/>
        <w:rPr>
          <w:rFonts w:ascii="Times New Roman" w:hAnsi="Times New Roman" w:cs="Times New Roman"/>
          <w:sz w:val="28"/>
          <w:szCs w:val="28"/>
          <w:lang w:val="kk-KZ"/>
        </w:rPr>
      </w:pPr>
    </w:p>
    <w:p w:rsidR="000771E0" w:rsidRDefault="000771E0" w:rsidP="000771E0">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58B75CDB" wp14:editId="6DA4EDF7">
            <wp:extent cx="4598670" cy="2627195"/>
            <wp:effectExtent l="0" t="0" r="11430" b="1905"/>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771E0" w:rsidRDefault="000771E0" w:rsidP="00490187">
      <w:pPr>
        <w:spacing w:after="0" w:line="240" w:lineRule="auto"/>
        <w:jc w:val="both"/>
        <w:rPr>
          <w:rFonts w:ascii="Times New Roman" w:hAnsi="Times New Roman" w:cs="Times New Roman"/>
          <w:sz w:val="28"/>
          <w:szCs w:val="28"/>
          <w:lang w:val="kk-KZ"/>
        </w:rPr>
      </w:pPr>
    </w:p>
    <w:p w:rsidR="000771E0" w:rsidRPr="000771E0" w:rsidRDefault="000771E0" w:rsidP="000771E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B4DB9">
        <w:rPr>
          <w:rFonts w:ascii="Times New Roman" w:hAnsi="Times New Roman" w:cs="Times New Roman"/>
          <w:sz w:val="28"/>
          <w:szCs w:val="28"/>
          <w:lang w:val="kk-KZ"/>
        </w:rPr>
        <w:t xml:space="preserve">28 </w:t>
      </w:r>
      <w:r>
        <w:rPr>
          <w:rFonts w:ascii="Times New Roman" w:hAnsi="Times New Roman" w:cs="Times New Roman"/>
          <w:sz w:val="28"/>
          <w:szCs w:val="28"/>
          <w:lang w:val="kk-KZ"/>
        </w:rPr>
        <w:t>– Сауалнамаға қатысқан</w:t>
      </w:r>
      <w:r w:rsidR="002A0D5D">
        <w:rPr>
          <w:rFonts w:ascii="Times New Roman" w:hAnsi="Times New Roman" w:cs="Times New Roman"/>
          <w:sz w:val="28"/>
          <w:szCs w:val="28"/>
          <w:lang w:val="kk-KZ"/>
        </w:rPr>
        <w:t xml:space="preserve"> құс фабрикаларының мөлш</w:t>
      </w:r>
      <w:r>
        <w:rPr>
          <w:rFonts w:ascii="Times New Roman" w:hAnsi="Times New Roman" w:cs="Times New Roman"/>
          <w:sz w:val="28"/>
          <w:szCs w:val="28"/>
          <w:lang w:val="kk-KZ"/>
        </w:rPr>
        <w:t>ері</w:t>
      </w:r>
    </w:p>
    <w:p w:rsidR="000771E0" w:rsidRDefault="000771E0" w:rsidP="00490187">
      <w:pPr>
        <w:spacing w:after="0" w:line="240" w:lineRule="auto"/>
        <w:jc w:val="both"/>
        <w:rPr>
          <w:rFonts w:ascii="Times New Roman" w:hAnsi="Times New Roman" w:cs="Times New Roman"/>
          <w:sz w:val="28"/>
          <w:szCs w:val="28"/>
          <w:lang w:val="kk-KZ"/>
        </w:rPr>
      </w:pPr>
    </w:p>
    <w:p w:rsidR="005409E0" w:rsidRPr="005409E0" w:rsidRDefault="005409E0" w:rsidP="005409E0">
      <w:pPr>
        <w:spacing w:after="0" w:line="240" w:lineRule="auto"/>
        <w:ind w:firstLine="567"/>
        <w:jc w:val="both"/>
        <w:rPr>
          <w:rFonts w:ascii="Times New Roman" w:hAnsi="Times New Roman" w:cs="Times New Roman"/>
          <w:sz w:val="24"/>
          <w:szCs w:val="24"/>
          <w:lang w:val="kk-KZ"/>
        </w:rPr>
      </w:pPr>
      <w:r w:rsidRPr="005409E0">
        <w:rPr>
          <w:rFonts w:ascii="Times New Roman" w:hAnsi="Times New Roman" w:cs="Times New Roman"/>
          <w:sz w:val="24"/>
          <w:szCs w:val="24"/>
          <w:lang w:val="kk-KZ"/>
        </w:rPr>
        <w:t>Ескерту – Алынған зерттеу нәтижесі негізінде автор әзірлеген</w:t>
      </w:r>
    </w:p>
    <w:p w:rsidR="000771E0" w:rsidRDefault="000771E0" w:rsidP="00490187">
      <w:pPr>
        <w:spacing w:after="0" w:line="240" w:lineRule="auto"/>
        <w:jc w:val="both"/>
        <w:rPr>
          <w:rFonts w:ascii="Times New Roman" w:hAnsi="Times New Roman" w:cs="Times New Roman"/>
          <w:sz w:val="28"/>
          <w:szCs w:val="28"/>
          <w:lang w:val="kk-KZ"/>
        </w:rPr>
      </w:pPr>
    </w:p>
    <w:p w:rsidR="006B4DB9" w:rsidRDefault="002A2643" w:rsidP="006B4DB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зерттеудің алғашқы кезеңінде іріктемедегі құс шаруашылығы ұйымдарының жалпы с</w:t>
      </w:r>
      <w:r w:rsidR="009E3B48">
        <w:rPr>
          <w:rFonts w:ascii="Times New Roman" w:hAnsi="Times New Roman" w:cs="Times New Roman"/>
          <w:sz w:val="28"/>
          <w:szCs w:val="28"/>
          <w:lang w:val="kk-KZ"/>
        </w:rPr>
        <w:t>ипаттамаларына тоқталамыз</w:t>
      </w:r>
      <w:r>
        <w:rPr>
          <w:rFonts w:ascii="Times New Roman" w:hAnsi="Times New Roman" w:cs="Times New Roman"/>
          <w:sz w:val="28"/>
          <w:szCs w:val="28"/>
          <w:lang w:val="kk-KZ"/>
        </w:rPr>
        <w:t xml:space="preserve">. </w:t>
      </w:r>
      <w:r w:rsidR="006B4DB9" w:rsidRPr="007F79B5">
        <w:rPr>
          <w:rFonts w:ascii="Times New Roman" w:hAnsi="Times New Roman" w:cs="Times New Roman"/>
          <w:sz w:val="28"/>
          <w:szCs w:val="28"/>
          <w:lang w:val="kk-KZ"/>
        </w:rPr>
        <w:t>JIT және TQM сияқты өндірістік әдістерді қолдануға келетін болсақ, 15 құс фабрикасы Жапонияда пайда болған жүйені</w:t>
      </w:r>
      <w:r w:rsidR="006B4DB9">
        <w:rPr>
          <w:rFonts w:ascii="Times New Roman" w:hAnsi="Times New Roman" w:cs="Times New Roman"/>
          <w:sz w:val="28"/>
          <w:szCs w:val="28"/>
          <w:lang w:val="kk-KZ"/>
        </w:rPr>
        <w:t xml:space="preserve">, ал сапаға қатысты басқару әдісін </w:t>
      </w:r>
      <w:r w:rsidR="006B4DB9" w:rsidRPr="007F79B5">
        <w:rPr>
          <w:rFonts w:ascii="Times New Roman" w:hAnsi="Times New Roman" w:cs="Times New Roman"/>
          <w:sz w:val="28"/>
          <w:szCs w:val="28"/>
          <w:lang w:val="kk-KZ"/>
        </w:rPr>
        <w:t>9-ы қолданады</w:t>
      </w:r>
      <w:r w:rsidR="009E3B48">
        <w:rPr>
          <w:rFonts w:ascii="Times New Roman" w:hAnsi="Times New Roman" w:cs="Times New Roman"/>
          <w:sz w:val="28"/>
          <w:szCs w:val="28"/>
          <w:lang w:val="kk-KZ"/>
        </w:rPr>
        <w:t xml:space="preserve"> (сурет </w:t>
      </w:r>
      <w:r w:rsidR="009E3B48" w:rsidRPr="009E3B48">
        <w:rPr>
          <w:rFonts w:ascii="Times New Roman" w:hAnsi="Times New Roman" w:cs="Times New Roman"/>
          <w:sz w:val="28"/>
          <w:szCs w:val="28"/>
          <w:lang w:val="kk-KZ"/>
        </w:rPr>
        <w:t>29</w:t>
      </w:r>
      <w:r w:rsidR="009E3B48">
        <w:rPr>
          <w:rFonts w:ascii="Times New Roman" w:hAnsi="Times New Roman" w:cs="Times New Roman"/>
          <w:sz w:val="28"/>
          <w:szCs w:val="28"/>
          <w:lang w:val="kk-KZ"/>
        </w:rPr>
        <w:t>)</w:t>
      </w:r>
      <w:r w:rsidR="006B4DB9">
        <w:rPr>
          <w:rFonts w:ascii="Times New Roman" w:hAnsi="Times New Roman" w:cs="Times New Roman"/>
          <w:sz w:val="28"/>
          <w:szCs w:val="28"/>
          <w:lang w:val="kk-KZ"/>
        </w:rPr>
        <w:t>.</w:t>
      </w:r>
    </w:p>
    <w:p w:rsidR="00802391" w:rsidRDefault="00802391" w:rsidP="00802391">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7D18BD31" wp14:editId="76A42774">
            <wp:extent cx="4791456" cy="2047875"/>
            <wp:effectExtent l="0" t="0" r="9525" b="9525"/>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02391" w:rsidRPr="00802391" w:rsidRDefault="00802391" w:rsidP="0080239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29 – Сауалнамаға қатысқан құс фабрикаларының өндіріс әдістерін қолдануы</w:t>
      </w:r>
    </w:p>
    <w:p w:rsidR="00802391" w:rsidRDefault="00802391" w:rsidP="00802391">
      <w:pPr>
        <w:spacing w:after="0" w:line="240" w:lineRule="auto"/>
        <w:ind w:firstLine="567"/>
        <w:jc w:val="both"/>
        <w:rPr>
          <w:rFonts w:ascii="Times New Roman" w:hAnsi="Times New Roman" w:cs="Times New Roman"/>
          <w:sz w:val="24"/>
          <w:szCs w:val="24"/>
          <w:lang w:val="kk-KZ"/>
        </w:rPr>
      </w:pPr>
    </w:p>
    <w:p w:rsidR="00763AFF" w:rsidRDefault="00802391" w:rsidP="00802391">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Сауалнама</w:t>
      </w:r>
      <w:r w:rsidRPr="005409E0">
        <w:rPr>
          <w:rFonts w:ascii="Times New Roman" w:hAnsi="Times New Roman" w:cs="Times New Roman"/>
          <w:sz w:val="24"/>
          <w:szCs w:val="24"/>
          <w:lang w:val="kk-KZ"/>
        </w:rPr>
        <w:t xml:space="preserve"> нәтижесі негізінде автор әзірлеген</w:t>
      </w:r>
    </w:p>
    <w:p w:rsidR="00802391" w:rsidRDefault="00802391" w:rsidP="00802391">
      <w:pPr>
        <w:spacing w:after="0" w:line="240" w:lineRule="auto"/>
        <w:ind w:firstLine="567"/>
        <w:jc w:val="both"/>
        <w:rPr>
          <w:rFonts w:ascii="Times New Roman" w:eastAsia="Times New Roman" w:hAnsi="Times New Roman" w:cs="Times New Roman"/>
          <w:sz w:val="28"/>
          <w:szCs w:val="28"/>
          <w:lang w:val="kk-KZ" w:eastAsia="ru-RU"/>
        </w:rPr>
      </w:pPr>
    </w:p>
    <w:p w:rsidR="00420ADB" w:rsidRPr="00CD47BE" w:rsidRDefault="000E3279" w:rsidP="00CD47BE">
      <w:pPr>
        <w:spacing w:after="0" w:line="240" w:lineRule="auto"/>
        <w:ind w:firstLine="567"/>
        <w:jc w:val="both"/>
        <w:rPr>
          <w:rFonts w:ascii="Times New Roman" w:hAnsi="Times New Roman" w:cs="Times New Roman"/>
          <w:sz w:val="28"/>
          <w:szCs w:val="28"/>
          <w:lang w:val="kk-KZ"/>
        </w:rPr>
      </w:pPr>
      <w:r w:rsidRPr="000E3279">
        <w:rPr>
          <w:rFonts w:ascii="Times New Roman" w:hAnsi="Times New Roman" w:cs="Times New Roman"/>
          <w:sz w:val="28"/>
          <w:szCs w:val="28"/>
          <w:lang w:val="kk-KZ"/>
        </w:rPr>
        <w:t>Зерттеушілердің шағын тобы еңбекті ұйымдастырудың және</w:t>
      </w:r>
      <w:r w:rsidR="00EC38AF" w:rsidRPr="00EC38AF">
        <w:rPr>
          <w:rFonts w:ascii="Times New Roman" w:hAnsi="Times New Roman" w:cs="Times New Roman"/>
          <w:sz w:val="28"/>
          <w:szCs w:val="28"/>
          <w:lang w:val="kk-KZ"/>
        </w:rPr>
        <w:t xml:space="preserve"> TQM, JIT </w:t>
      </w:r>
      <w:r w:rsidR="00EC38AF">
        <w:rPr>
          <w:rFonts w:ascii="Times New Roman" w:hAnsi="Times New Roman" w:cs="Times New Roman"/>
          <w:sz w:val="28"/>
          <w:szCs w:val="28"/>
          <w:lang w:val="kk-KZ"/>
        </w:rPr>
        <w:t>секілді</w:t>
      </w:r>
      <w:r w:rsidRPr="000E3279">
        <w:rPr>
          <w:rFonts w:ascii="Times New Roman" w:hAnsi="Times New Roman" w:cs="Times New Roman"/>
          <w:sz w:val="28"/>
          <w:szCs w:val="28"/>
          <w:lang w:val="kk-KZ"/>
        </w:rPr>
        <w:t xml:space="preserve"> өндірісті басқарудың озық әдістерін қолданған жағдайда АВС</w:t>
      </w:r>
      <w:r>
        <w:rPr>
          <w:rFonts w:ascii="Times New Roman" w:hAnsi="Times New Roman" w:cs="Times New Roman"/>
          <w:sz w:val="28"/>
          <w:szCs w:val="28"/>
          <w:lang w:val="kk-KZ"/>
        </w:rPr>
        <w:t>-ті</w:t>
      </w:r>
      <w:r w:rsidRPr="000E3279">
        <w:rPr>
          <w:rFonts w:ascii="Times New Roman" w:hAnsi="Times New Roman" w:cs="Times New Roman"/>
          <w:sz w:val="28"/>
          <w:szCs w:val="28"/>
          <w:lang w:val="kk-KZ"/>
        </w:rPr>
        <w:t xml:space="preserve"> қабылдау ықтималдығы сәтті болуы мүмкін деп санайды</w:t>
      </w:r>
      <w:r w:rsidR="00EC38AF" w:rsidRPr="00EC38AF">
        <w:rPr>
          <w:rFonts w:ascii="Times New Roman" w:hAnsi="Times New Roman" w:cs="Times New Roman"/>
          <w:sz w:val="28"/>
          <w:szCs w:val="28"/>
          <w:lang w:val="kk-KZ"/>
        </w:rPr>
        <w:t xml:space="preserve"> [</w:t>
      </w:r>
      <w:r w:rsidR="00EB761F">
        <w:rPr>
          <w:rFonts w:ascii="Times New Roman" w:hAnsi="Times New Roman" w:cs="Times New Roman"/>
          <w:sz w:val="28"/>
          <w:szCs w:val="28"/>
          <w:lang w:val="kk-KZ"/>
        </w:rPr>
        <w:t>144</w:t>
      </w:r>
      <w:r w:rsidR="00EC38AF" w:rsidRPr="00EC38AF">
        <w:rPr>
          <w:rFonts w:ascii="Times New Roman" w:hAnsi="Times New Roman" w:cs="Times New Roman"/>
          <w:sz w:val="28"/>
          <w:szCs w:val="28"/>
          <w:lang w:val="kk-KZ"/>
        </w:rPr>
        <w:t>]</w:t>
      </w:r>
      <w:r w:rsidRPr="000E327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D47BE" w:rsidRPr="00BD23EB">
        <w:rPr>
          <w:rFonts w:ascii="Times New Roman" w:hAnsi="Times New Roman" w:cs="Times New Roman"/>
          <w:sz w:val="28"/>
          <w:szCs w:val="28"/>
          <w:lang w:val="kk-KZ"/>
        </w:rPr>
        <w:t>TQM және JIT жүйесін өндірісте қолдану мен қолданбауға қатысты сұрақтың қойылуы – бұл олардың жалпы модельге қатыстылығын бақылайтын айнымалылар ретінде пайдаланылды.</w:t>
      </w:r>
      <w:r w:rsidR="00CD47BE">
        <w:rPr>
          <w:rFonts w:ascii="Times New Roman" w:hAnsi="Times New Roman" w:cs="Times New Roman"/>
          <w:sz w:val="28"/>
          <w:szCs w:val="28"/>
          <w:lang w:val="kk-KZ"/>
        </w:rPr>
        <w:t xml:space="preserve">  </w:t>
      </w:r>
    </w:p>
    <w:p w:rsidR="00384859" w:rsidRDefault="009934AA" w:rsidP="006C456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зерттеу жұмысында тәуелді айнымалы </w:t>
      </w:r>
      <w:r w:rsidRPr="009934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құс шаруашылығы субъектілерінің АВС-ті қабылдап, есеп жүйесінде қолдануы табылады. </w:t>
      </w:r>
      <w:r w:rsidR="00D8750D" w:rsidRPr="00D8750D">
        <w:rPr>
          <w:rFonts w:ascii="Times New Roman" w:hAnsi="Times New Roman" w:cs="Times New Roman"/>
          <w:sz w:val="28"/>
          <w:szCs w:val="28"/>
          <w:lang w:val="kk-KZ"/>
        </w:rPr>
        <w:t>Зерттеушілердің басым көпшілігі</w:t>
      </w:r>
      <w:r w:rsidR="004A216A">
        <w:rPr>
          <w:rFonts w:ascii="Times New Roman" w:hAnsi="Times New Roman" w:cs="Times New Roman"/>
          <w:sz w:val="28"/>
          <w:szCs w:val="28"/>
          <w:lang w:val="kk-KZ"/>
        </w:rPr>
        <w:t xml:space="preserve"> жұмыстарындағы зерттеу</w:t>
      </w:r>
      <w:r w:rsidR="00D8750D" w:rsidRPr="00D8750D">
        <w:rPr>
          <w:rFonts w:ascii="Times New Roman" w:hAnsi="Times New Roman" w:cs="Times New Roman"/>
          <w:sz w:val="28"/>
          <w:szCs w:val="28"/>
          <w:lang w:val="kk-KZ"/>
        </w:rPr>
        <w:t xml:space="preserve"> г</w:t>
      </w:r>
      <w:r w:rsidR="005456BB">
        <w:rPr>
          <w:rFonts w:ascii="Times New Roman" w:hAnsi="Times New Roman" w:cs="Times New Roman"/>
          <w:sz w:val="28"/>
          <w:szCs w:val="28"/>
          <w:lang w:val="kk-KZ"/>
        </w:rPr>
        <w:t>ипотезаларын тексеру үшін бинарлы</w:t>
      </w:r>
      <w:r w:rsidR="00D8750D" w:rsidRPr="00D8750D">
        <w:rPr>
          <w:rFonts w:ascii="Times New Roman" w:hAnsi="Times New Roman" w:cs="Times New Roman"/>
          <w:sz w:val="28"/>
          <w:szCs w:val="28"/>
          <w:lang w:val="kk-KZ"/>
        </w:rPr>
        <w:t xml:space="preserve"> л</w:t>
      </w:r>
      <w:r w:rsidR="00384859">
        <w:rPr>
          <w:rFonts w:ascii="Times New Roman" w:hAnsi="Times New Roman" w:cs="Times New Roman"/>
          <w:sz w:val="28"/>
          <w:szCs w:val="28"/>
          <w:lang w:val="kk-KZ"/>
        </w:rPr>
        <w:t>огистикалық регрессияны қолданған</w:t>
      </w:r>
      <w:r w:rsidR="00D8750D" w:rsidRPr="00D8750D">
        <w:rPr>
          <w:rFonts w:ascii="Times New Roman" w:hAnsi="Times New Roman" w:cs="Times New Roman"/>
          <w:sz w:val="28"/>
          <w:szCs w:val="28"/>
          <w:lang w:val="kk-KZ"/>
        </w:rPr>
        <w:t xml:space="preserve">. </w:t>
      </w:r>
      <w:r w:rsidR="00FF5656" w:rsidRPr="00FF5656">
        <w:rPr>
          <w:rFonts w:ascii="Times New Roman" w:hAnsi="Times New Roman" w:cs="Times New Roman"/>
          <w:sz w:val="28"/>
          <w:szCs w:val="28"/>
          <w:lang w:val="kk-KZ"/>
        </w:rPr>
        <w:t xml:space="preserve">Мысалы, </w:t>
      </w:r>
      <w:r w:rsidR="004A216A">
        <w:rPr>
          <w:rFonts w:ascii="Times New Roman" w:hAnsi="Times New Roman" w:cs="Times New Roman"/>
          <w:sz w:val="28"/>
          <w:szCs w:val="28"/>
          <w:lang w:val="kk-KZ"/>
        </w:rPr>
        <w:t xml:space="preserve">Дж. </w:t>
      </w:r>
      <w:r w:rsidR="00FF5656" w:rsidRPr="00FF5656">
        <w:rPr>
          <w:rFonts w:ascii="Times New Roman" w:hAnsi="Times New Roman" w:cs="Times New Roman"/>
          <w:sz w:val="28"/>
          <w:szCs w:val="28"/>
          <w:lang w:val="kk-KZ"/>
        </w:rPr>
        <w:t xml:space="preserve">Каллунки мен </w:t>
      </w:r>
      <w:r w:rsidR="004A216A">
        <w:rPr>
          <w:rFonts w:ascii="Times New Roman" w:hAnsi="Times New Roman" w:cs="Times New Roman"/>
          <w:sz w:val="28"/>
          <w:szCs w:val="28"/>
          <w:lang w:val="kk-KZ"/>
        </w:rPr>
        <w:t xml:space="preserve">Х. </w:t>
      </w:r>
      <w:r w:rsidR="00FF5656" w:rsidRPr="00FF5656">
        <w:rPr>
          <w:rFonts w:ascii="Times New Roman" w:hAnsi="Times New Roman" w:cs="Times New Roman"/>
          <w:sz w:val="28"/>
          <w:szCs w:val="28"/>
          <w:lang w:val="kk-KZ"/>
        </w:rPr>
        <w:t>Сильвола респонденттерден фирмалары ABC</w:t>
      </w:r>
      <w:r w:rsidR="004A216A">
        <w:rPr>
          <w:rFonts w:ascii="Times New Roman" w:hAnsi="Times New Roman" w:cs="Times New Roman"/>
          <w:sz w:val="28"/>
          <w:szCs w:val="28"/>
          <w:lang w:val="kk-KZ"/>
        </w:rPr>
        <w:t>-ті</w:t>
      </w:r>
      <w:r w:rsidR="00FF5656" w:rsidRPr="00FF5656">
        <w:rPr>
          <w:rFonts w:ascii="Times New Roman" w:hAnsi="Times New Roman" w:cs="Times New Roman"/>
          <w:sz w:val="28"/>
          <w:szCs w:val="28"/>
          <w:lang w:val="kk-KZ"/>
        </w:rPr>
        <w:t xml:space="preserve"> пайдалана ма, жоқ па, соны көрсетуді сұрады</w:t>
      </w:r>
      <w:r w:rsidR="004A216A" w:rsidRPr="004A216A">
        <w:rPr>
          <w:rFonts w:ascii="Times New Roman" w:hAnsi="Times New Roman" w:cs="Times New Roman"/>
          <w:sz w:val="28"/>
          <w:szCs w:val="28"/>
        </w:rPr>
        <w:t xml:space="preserve"> </w:t>
      </w:r>
      <w:r w:rsidR="004A216A">
        <w:rPr>
          <w:rFonts w:ascii="Times New Roman" w:hAnsi="Times New Roman" w:cs="Times New Roman"/>
          <w:sz w:val="28"/>
          <w:szCs w:val="28"/>
        </w:rPr>
        <w:t>[</w:t>
      </w:r>
      <w:r w:rsidR="00EB761F">
        <w:rPr>
          <w:rFonts w:ascii="Times New Roman" w:hAnsi="Times New Roman" w:cs="Times New Roman"/>
          <w:sz w:val="28"/>
          <w:szCs w:val="28"/>
        </w:rPr>
        <w:t>145</w:t>
      </w:r>
      <w:r w:rsidR="004A216A">
        <w:rPr>
          <w:rFonts w:ascii="Times New Roman" w:hAnsi="Times New Roman" w:cs="Times New Roman"/>
          <w:sz w:val="28"/>
          <w:szCs w:val="28"/>
        </w:rPr>
        <w:t>]</w:t>
      </w:r>
      <w:r w:rsidR="00FF5656" w:rsidRPr="00FF5656">
        <w:rPr>
          <w:rFonts w:ascii="Times New Roman" w:hAnsi="Times New Roman" w:cs="Times New Roman"/>
          <w:sz w:val="28"/>
          <w:szCs w:val="28"/>
          <w:lang w:val="kk-KZ"/>
        </w:rPr>
        <w:t>.</w:t>
      </w:r>
      <w:r w:rsidR="00FF5656">
        <w:rPr>
          <w:rFonts w:ascii="Times New Roman" w:hAnsi="Times New Roman" w:cs="Times New Roman"/>
          <w:sz w:val="28"/>
          <w:szCs w:val="28"/>
          <w:lang w:val="kk-KZ"/>
        </w:rPr>
        <w:t xml:space="preserve"> </w:t>
      </w:r>
      <w:r w:rsidR="00FF5656" w:rsidRPr="00FF5656">
        <w:rPr>
          <w:rFonts w:ascii="Times New Roman" w:hAnsi="Times New Roman" w:cs="Times New Roman"/>
          <w:sz w:val="28"/>
          <w:szCs w:val="28"/>
          <w:lang w:val="kk-KZ"/>
        </w:rPr>
        <w:t>Алайда, басқа зерттеулерде респонденттерден ABC</w:t>
      </w:r>
      <w:r w:rsidR="004A216A">
        <w:rPr>
          <w:rFonts w:ascii="Times New Roman" w:hAnsi="Times New Roman" w:cs="Times New Roman"/>
          <w:sz w:val="28"/>
          <w:szCs w:val="28"/>
          <w:lang w:val="kk-KZ"/>
        </w:rPr>
        <w:t>-ті</w:t>
      </w:r>
      <w:r w:rsidR="00FF5656" w:rsidRPr="00FF5656">
        <w:rPr>
          <w:rFonts w:ascii="Times New Roman" w:hAnsi="Times New Roman" w:cs="Times New Roman"/>
          <w:sz w:val="28"/>
          <w:szCs w:val="28"/>
          <w:lang w:val="kk-KZ"/>
        </w:rPr>
        <w:t xml:space="preserve"> қабылдау/енгізу кезеңдерінің қайсысы</w:t>
      </w:r>
      <w:r w:rsidR="003173D9">
        <w:rPr>
          <w:rFonts w:ascii="Times New Roman" w:hAnsi="Times New Roman" w:cs="Times New Roman"/>
          <w:sz w:val="28"/>
          <w:szCs w:val="28"/>
          <w:lang w:val="kk-KZ"/>
        </w:rPr>
        <w:t>,</w:t>
      </w:r>
      <w:r w:rsidR="00FF5656" w:rsidRPr="00FF5656">
        <w:rPr>
          <w:rFonts w:ascii="Times New Roman" w:hAnsi="Times New Roman" w:cs="Times New Roman"/>
          <w:sz w:val="28"/>
          <w:szCs w:val="28"/>
          <w:lang w:val="kk-KZ"/>
        </w:rPr>
        <w:t xml:space="preserve"> өз компанияларындағы </w:t>
      </w:r>
      <w:r w:rsidR="003173D9">
        <w:rPr>
          <w:rFonts w:ascii="Times New Roman" w:hAnsi="Times New Roman" w:cs="Times New Roman"/>
          <w:sz w:val="28"/>
          <w:szCs w:val="28"/>
          <w:lang w:val="kk-KZ"/>
        </w:rPr>
        <w:t xml:space="preserve">ШЕА-дың </w:t>
      </w:r>
      <w:r w:rsidR="00FF5656" w:rsidRPr="00FF5656">
        <w:rPr>
          <w:rFonts w:ascii="Times New Roman" w:hAnsi="Times New Roman" w:cs="Times New Roman"/>
          <w:sz w:val="28"/>
          <w:szCs w:val="28"/>
          <w:lang w:val="kk-KZ"/>
        </w:rPr>
        <w:t xml:space="preserve">осы </w:t>
      </w:r>
      <w:r w:rsidR="003173D9">
        <w:rPr>
          <w:rFonts w:ascii="Times New Roman" w:hAnsi="Times New Roman" w:cs="Times New Roman"/>
          <w:sz w:val="28"/>
          <w:szCs w:val="28"/>
          <w:lang w:val="kk-KZ"/>
        </w:rPr>
        <w:t>жүйесіне қатысты қазіргі жағдай</w:t>
      </w:r>
      <w:r w:rsidR="00FF5656" w:rsidRPr="00FF5656">
        <w:rPr>
          <w:rFonts w:ascii="Times New Roman" w:hAnsi="Times New Roman" w:cs="Times New Roman"/>
          <w:sz w:val="28"/>
          <w:szCs w:val="28"/>
          <w:lang w:val="kk-KZ"/>
        </w:rPr>
        <w:t>ы</w:t>
      </w:r>
      <w:r w:rsidR="003173D9">
        <w:rPr>
          <w:rFonts w:ascii="Times New Roman" w:hAnsi="Times New Roman" w:cs="Times New Roman"/>
          <w:sz w:val="28"/>
          <w:szCs w:val="28"/>
          <w:lang w:val="kk-KZ"/>
        </w:rPr>
        <w:t>н</w:t>
      </w:r>
      <w:r w:rsidR="00FF5656" w:rsidRPr="00FF5656">
        <w:rPr>
          <w:rFonts w:ascii="Times New Roman" w:hAnsi="Times New Roman" w:cs="Times New Roman"/>
          <w:sz w:val="28"/>
          <w:szCs w:val="28"/>
          <w:lang w:val="kk-KZ"/>
        </w:rPr>
        <w:t xml:space="preserve"> жақсы сипаттайтынын көрсетуді</w:t>
      </w:r>
      <w:r w:rsidR="003173D9">
        <w:rPr>
          <w:rFonts w:ascii="Times New Roman" w:hAnsi="Times New Roman" w:cs="Times New Roman"/>
          <w:sz w:val="28"/>
          <w:szCs w:val="28"/>
          <w:lang w:val="kk-KZ"/>
        </w:rPr>
        <w:t xml:space="preserve"> сұраған [</w:t>
      </w:r>
      <w:r w:rsidR="00CB69AF">
        <w:rPr>
          <w:rFonts w:ascii="Times New Roman" w:hAnsi="Times New Roman" w:cs="Times New Roman"/>
          <w:sz w:val="28"/>
          <w:szCs w:val="28"/>
          <w:lang w:val="kk-KZ"/>
        </w:rPr>
        <w:t>131</w:t>
      </w:r>
      <w:r w:rsidR="003173D9" w:rsidRPr="003173D9">
        <w:rPr>
          <w:rFonts w:ascii="Times New Roman" w:hAnsi="Times New Roman" w:cs="Times New Roman"/>
          <w:sz w:val="28"/>
          <w:szCs w:val="28"/>
          <w:lang w:val="kk-KZ"/>
        </w:rPr>
        <w:t>, р.</w:t>
      </w:r>
      <w:r w:rsidR="002E7A5C">
        <w:rPr>
          <w:rFonts w:ascii="Times New Roman" w:hAnsi="Times New Roman" w:cs="Times New Roman"/>
          <w:sz w:val="28"/>
          <w:szCs w:val="28"/>
          <w:lang w:val="kk-KZ"/>
        </w:rPr>
        <w:t>12</w:t>
      </w:r>
      <w:r w:rsidR="00CB69AF">
        <w:rPr>
          <w:rFonts w:ascii="Times New Roman" w:hAnsi="Times New Roman" w:cs="Times New Roman"/>
          <w:sz w:val="28"/>
          <w:szCs w:val="28"/>
          <w:lang w:val="kk-KZ"/>
        </w:rPr>
        <w:t>2, 132</w:t>
      </w:r>
      <w:r w:rsidR="00F07457">
        <w:rPr>
          <w:rFonts w:ascii="Times New Roman" w:hAnsi="Times New Roman" w:cs="Times New Roman"/>
          <w:sz w:val="28"/>
          <w:szCs w:val="28"/>
          <w:lang w:val="kk-KZ"/>
        </w:rPr>
        <w:t>, р.73</w:t>
      </w:r>
      <w:r w:rsidR="003173D9">
        <w:rPr>
          <w:rFonts w:ascii="Times New Roman" w:hAnsi="Times New Roman" w:cs="Times New Roman"/>
          <w:sz w:val="28"/>
          <w:szCs w:val="28"/>
          <w:lang w:val="kk-KZ"/>
        </w:rPr>
        <w:t>]</w:t>
      </w:r>
      <w:r w:rsidR="00FF5656">
        <w:rPr>
          <w:rFonts w:ascii="Times New Roman" w:hAnsi="Times New Roman" w:cs="Times New Roman"/>
          <w:sz w:val="28"/>
          <w:szCs w:val="28"/>
          <w:lang w:val="kk-KZ"/>
        </w:rPr>
        <w:t>.</w:t>
      </w:r>
      <w:r w:rsidR="00FF5656" w:rsidRPr="00FF5656">
        <w:rPr>
          <w:rFonts w:ascii="Times New Roman" w:hAnsi="Times New Roman" w:cs="Times New Roman"/>
          <w:sz w:val="28"/>
          <w:szCs w:val="28"/>
          <w:lang w:val="kk-KZ"/>
        </w:rPr>
        <w:t xml:space="preserve"> Біз </w:t>
      </w:r>
      <w:r w:rsidR="003173D9">
        <w:rPr>
          <w:rFonts w:ascii="Times New Roman" w:hAnsi="Times New Roman" w:cs="Times New Roman"/>
          <w:sz w:val="28"/>
          <w:szCs w:val="28"/>
          <w:lang w:val="kk-KZ"/>
        </w:rPr>
        <w:t>Дж.</w:t>
      </w:r>
      <w:r w:rsidR="00FF5656" w:rsidRPr="00FF5656">
        <w:rPr>
          <w:rFonts w:ascii="Times New Roman" w:hAnsi="Times New Roman" w:cs="Times New Roman"/>
          <w:sz w:val="28"/>
          <w:szCs w:val="28"/>
          <w:lang w:val="kk-KZ"/>
        </w:rPr>
        <w:t xml:space="preserve">Каллунки мен </w:t>
      </w:r>
      <w:r w:rsidR="003173D9">
        <w:rPr>
          <w:rFonts w:ascii="Times New Roman" w:hAnsi="Times New Roman" w:cs="Times New Roman"/>
          <w:sz w:val="28"/>
          <w:szCs w:val="28"/>
          <w:lang w:val="kk-KZ"/>
        </w:rPr>
        <w:t xml:space="preserve">Х. </w:t>
      </w:r>
      <w:r w:rsidR="00FF5656" w:rsidRPr="00FF5656">
        <w:rPr>
          <w:rFonts w:ascii="Times New Roman" w:hAnsi="Times New Roman" w:cs="Times New Roman"/>
          <w:sz w:val="28"/>
          <w:szCs w:val="28"/>
          <w:lang w:val="kk-KZ"/>
        </w:rPr>
        <w:t>Сильволаның зерттеулеріне негізделген дихотомиялық операция</w:t>
      </w:r>
      <w:r w:rsidR="003173D9">
        <w:rPr>
          <w:rFonts w:ascii="Times New Roman" w:hAnsi="Times New Roman" w:cs="Times New Roman"/>
          <w:sz w:val="28"/>
          <w:szCs w:val="28"/>
          <w:lang w:val="kk-KZ"/>
        </w:rPr>
        <w:t>ландыруд</w:t>
      </w:r>
      <w:r w:rsidR="00FF5656" w:rsidRPr="00FF5656">
        <w:rPr>
          <w:rFonts w:ascii="Times New Roman" w:hAnsi="Times New Roman" w:cs="Times New Roman"/>
          <w:sz w:val="28"/>
          <w:szCs w:val="28"/>
          <w:lang w:val="kk-KZ"/>
        </w:rPr>
        <w:t>ы қолдандық және респо</w:t>
      </w:r>
      <w:r w:rsidR="00FF5656">
        <w:rPr>
          <w:rFonts w:ascii="Times New Roman" w:hAnsi="Times New Roman" w:cs="Times New Roman"/>
          <w:sz w:val="28"/>
          <w:szCs w:val="28"/>
          <w:lang w:val="kk-KZ"/>
        </w:rPr>
        <w:t>нденттері ABC жүйесін қабылдаға</w:t>
      </w:r>
      <w:r w:rsidR="003173D9">
        <w:rPr>
          <w:rFonts w:ascii="Times New Roman" w:hAnsi="Times New Roman" w:cs="Times New Roman"/>
          <w:sz w:val="28"/>
          <w:szCs w:val="28"/>
          <w:lang w:val="kk-KZ"/>
        </w:rPr>
        <w:t>н ретінде</w:t>
      </w:r>
      <w:r w:rsidR="00B917B5">
        <w:rPr>
          <w:rFonts w:ascii="Times New Roman" w:hAnsi="Times New Roman" w:cs="Times New Roman"/>
          <w:sz w:val="28"/>
          <w:szCs w:val="28"/>
          <w:lang w:val="kk-KZ"/>
        </w:rPr>
        <w:t>,</w:t>
      </w:r>
      <w:r w:rsidR="003173D9">
        <w:rPr>
          <w:rFonts w:ascii="Times New Roman" w:hAnsi="Times New Roman" w:cs="Times New Roman"/>
          <w:sz w:val="28"/>
          <w:szCs w:val="28"/>
          <w:lang w:val="kk-KZ"/>
        </w:rPr>
        <w:t xml:space="preserve"> аталған ШЕАЖ</w:t>
      </w:r>
      <w:r w:rsidR="003173D9" w:rsidRPr="003173D9">
        <w:rPr>
          <w:rFonts w:ascii="Times New Roman" w:hAnsi="Times New Roman" w:cs="Times New Roman"/>
          <w:sz w:val="28"/>
          <w:szCs w:val="28"/>
          <w:lang w:val="kk-KZ"/>
        </w:rPr>
        <w:t>-н</w:t>
      </w:r>
      <w:r w:rsidR="00FF5656" w:rsidRPr="00FF5656">
        <w:rPr>
          <w:rFonts w:ascii="Times New Roman" w:hAnsi="Times New Roman" w:cs="Times New Roman"/>
          <w:sz w:val="28"/>
          <w:szCs w:val="28"/>
          <w:lang w:val="kk-KZ"/>
        </w:rPr>
        <w:t xml:space="preserve"> қолданатынын көрсеткен ұйымдарды ғана қарастырдық.</w:t>
      </w:r>
      <w:r w:rsidR="00FF5656">
        <w:rPr>
          <w:rFonts w:ascii="Times New Roman" w:hAnsi="Times New Roman" w:cs="Times New Roman"/>
          <w:sz w:val="28"/>
          <w:szCs w:val="28"/>
          <w:lang w:val="kk-KZ"/>
        </w:rPr>
        <w:t xml:space="preserve"> </w:t>
      </w:r>
      <w:r w:rsidR="00F16D88">
        <w:rPr>
          <w:rFonts w:ascii="Times New Roman" w:hAnsi="Times New Roman" w:cs="Times New Roman"/>
          <w:sz w:val="28"/>
          <w:szCs w:val="28"/>
          <w:lang w:val="kk-KZ"/>
        </w:rPr>
        <w:t xml:space="preserve">Д. Хосмер, С. Лемешоу, Р. Стердивант  </w:t>
      </w:r>
      <w:r w:rsidR="00384859" w:rsidRPr="00384859">
        <w:rPr>
          <w:rFonts w:ascii="Times New Roman" w:hAnsi="Times New Roman" w:cs="Times New Roman"/>
          <w:sz w:val="28"/>
          <w:szCs w:val="28"/>
          <w:lang w:val="kk-KZ"/>
        </w:rPr>
        <w:t>қабылдау/қабылдамау сияқты дихотомизацияланған тәуел</w:t>
      </w:r>
      <w:r w:rsidR="00384859">
        <w:rPr>
          <w:rFonts w:ascii="Times New Roman" w:hAnsi="Times New Roman" w:cs="Times New Roman"/>
          <w:sz w:val="28"/>
          <w:szCs w:val="28"/>
          <w:lang w:val="kk-KZ"/>
        </w:rPr>
        <w:t>ді айнымалыны болжау үшін бинарлы</w:t>
      </w:r>
      <w:r w:rsidR="00384859" w:rsidRPr="00384859">
        <w:rPr>
          <w:rFonts w:ascii="Times New Roman" w:hAnsi="Times New Roman" w:cs="Times New Roman"/>
          <w:sz w:val="28"/>
          <w:szCs w:val="28"/>
          <w:lang w:val="kk-KZ"/>
        </w:rPr>
        <w:t xml:space="preserve"> логистикалық регрессияны қолдану қажет екенін атап өтті</w:t>
      </w:r>
      <w:r w:rsidR="00CB69AF">
        <w:rPr>
          <w:rFonts w:ascii="Times New Roman" w:hAnsi="Times New Roman" w:cs="Times New Roman"/>
          <w:sz w:val="28"/>
          <w:szCs w:val="28"/>
          <w:lang w:val="kk-KZ"/>
        </w:rPr>
        <w:t xml:space="preserve"> [146</w:t>
      </w:r>
      <w:r w:rsidR="0097120F">
        <w:rPr>
          <w:rFonts w:ascii="Times New Roman" w:hAnsi="Times New Roman" w:cs="Times New Roman"/>
          <w:sz w:val="28"/>
          <w:szCs w:val="28"/>
          <w:lang w:val="kk-KZ"/>
        </w:rPr>
        <w:t>]</w:t>
      </w:r>
      <w:r w:rsidR="00384859" w:rsidRPr="00384859">
        <w:rPr>
          <w:rFonts w:ascii="Times New Roman" w:hAnsi="Times New Roman" w:cs="Times New Roman"/>
          <w:sz w:val="28"/>
          <w:szCs w:val="28"/>
          <w:lang w:val="kk-KZ"/>
        </w:rPr>
        <w:t>.</w:t>
      </w:r>
      <w:r w:rsidR="005945F6">
        <w:rPr>
          <w:rFonts w:ascii="Times New Roman" w:hAnsi="Times New Roman" w:cs="Times New Roman"/>
          <w:sz w:val="28"/>
          <w:szCs w:val="28"/>
          <w:lang w:val="kk-KZ"/>
        </w:rPr>
        <w:t xml:space="preserve"> Сондықтан жұмыстағы</w:t>
      </w:r>
      <w:r w:rsidR="005945F6" w:rsidRPr="005945F6">
        <w:rPr>
          <w:rFonts w:ascii="Times New Roman" w:hAnsi="Times New Roman" w:cs="Times New Roman"/>
          <w:sz w:val="28"/>
          <w:szCs w:val="28"/>
          <w:lang w:val="kk-KZ"/>
        </w:rPr>
        <w:t xml:space="preserve"> ұсынылған гипотезаларды тексеру үші</w:t>
      </w:r>
      <w:r w:rsidR="005945F6">
        <w:rPr>
          <w:rFonts w:ascii="Times New Roman" w:hAnsi="Times New Roman" w:cs="Times New Roman"/>
          <w:sz w:val="28"/>
          <w:szCs w:val="28"/>
          <w:lang w:val="kk-KZ"/>
        </w:rPr>
        <w:t>н SPSS-ті қолдана отырып, бинарлы</w:t>
      </w:r>
      <w:r w:rsidR="005945F6" w:rsidRPr="005945F6">
        <w:rPr>
          <w:rFonts w:ascii="Times New Roman" w:hAnsi="Times New Roman" w:cs="Times New Roman"/>
          <w:sz w:val="28"/>
          <w:szCs w:val="28"/>
          <w:lang w:val="kk-KZ"/>
        </w:rPr>
        <w:t xml:space="preserve"> логистикалық регрессияны жүргіздік.</w:t>
      </w:r>
      <w:r w:rsidR="00584928">
        <w:rPr>
          <w:rFonts w:ascii="Times New Roman" w:hAnsi="Times New Roman" w:cs="Times New Roman"/>
          <w:sz w:val="28"/>
          <w:szCs w:val="28"/>
          <w:lang w:val="kk-KZ"/>
        </w:rPr>
        <w:t xml:space="preserve"> </w:t>
      </w:r>
      <w:r w:rsidR="00584928" w:rsidRPr="00584928">
        <w:rPr>
          <w:rFonts w:ascii="Times New Roman" w:hAnsi="Times New Roman" w:cs="Times New Roman"/>
          <w:sz w:val="28"/>
          <w:szCs w:val="28"/>
          <w:lang w:val="kk-KZ"/>
        </w:rPr>
        <w:t>Бұл зерттеуде АВС</w:t>
      </w:r>
      <w:r w:rsidR="00584928">
        <w:rPr>
          <w:rFonts w:ascii="Times New Roman" w:hAnsi="Times New Roman" w:cs="Times New Roman"/>
          <w:sz w:val="28"/>
          <w:szCs w:val="28"/>
          <w:lang w:val="kk-KZ"/>
        </w:rPr>
        <w:t>-ті</w:t>
      </w:r>
      <w:r w:rsidR="00584928" w:rsidRPr="00584928">
        <w:rPr>
          <w:rFonts w:ascii="Times New Roman" w:hAnsi="Times New Roman" w:cs="Times New Roman"/>
          <w:sz w:val="28"/>
          <w:szCs w:val="28"/>
          <w:lang w:val="kk-KZ"/>
        </w:rPr>
        <w:t xml:space="preserve"> қолдануға қатысты нәтиже қарастырылатындықтан, у айнымалысы 1 және 0 мәндерімен беріледі, мұндағы 1 сәйкес ұйым бұл жүйені қабылдағанын және АВС қолданбайтын 0-ді қолданатынын білдіреді.</w:t>
      </w:r>
    </w:p>
    <w:p w:rsidR="00C2001C" w:rsidRDefault="00A21128" w:rsidP="006C456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27</w:t>
      </w:r>
      <w:r w:rsidR="00C2001C" w:rsidRPr="00C2001C">
        <w:rPr>
          <w:rFonts w:ascii="Times New Roman" w:hAnsi="Times New Roman" w:cs="Times New Roman"/>
          <w:sz w:val="28"/>
          <w:szCs w:val="28"/>
          <w:lang w:val="kk-KZ"/>
        </w:rPr>
        <w:t>-суретте бейнеленгендей, зерттеу модел</w:t>
      </w:r>
      <w:r w:rsidR="00C2001C">
        <w:rPr>
          <w:rFonts w:ascii="Times New Roman" w:hAnsi="Times New Roman" w:cs="Times New Roman"/>
          <w:sz w:val="28"/>
          <w:szCs w:val="28"/>
          <w:lang w:val="kk-KZ"/>
        </w:rPr>
        <w:t xml:space="preserve">іне сәйкес </w:t>
      </w:r>
      <w:r w:rsidR="00C2001C" w:rsidRPr="00C2001C">
        <w:rPr>
          <w:rFonts w:ascii="Times New Roman" w:hAnsi="Times New Roman" w:cs="Times New Roman"/>
          <w:sz w:val="28"/>
          <w:szCs w:val="28"/>
          <w:lang w:val="kk-KZ"/>
        </w:rPr>
        <w:t>3 нег</w:t>
      </w:r>
      <w:r w:rsidR="00C2001C">
        <w:rPr>
          <w:rFonts w:ascii="Times New Roman" w:hAnsi="Times New Roman" w:cs="Times New Roman"/>
          <w:sz w:val="28"/>
          <w:szCs w:val="28"/>
          <w:lang w:val="kk-KZ"/>
        </w:rPr>
        <w:t xml:space="preserve">ізгі </w:t>
      </w:r>
      <w:r w:rsidR="00C2001C" w:rsidRPr="00C2001C">
        <w:rPr>
          <w:rFonts w:ascii="Times New Roman" w:hAnsi="Times New Roman" w:cs="Times New Roman"/>
          <w:sz w:val="28"/>
          <w:szCs w:val="28"/>
          <w:lang w:val="kk-KZ"/>
        </w:rPr>
        <w:t xml:space="preserve">гипотеза </w:t>
      </w:r>
      <w:r w:rsidR="00C2001C">
        <w:rPr>
          <w:rFonts w:ascii="Times New Roman" w:hAnsi="Times New Roman" w:cs="Times New Roman"/>
          <w:sz w:val="28"/>
          <w:szCs w:val="28"/>
          <w:lang w:val="kk-KZ"/>
        </w:rPr>
        <w:t>тексеріледі:</w:t>
      </w:r>
    </w:p>
    <w:p w:rsidR="00C2001C" w:rsidRPr="00C2001C" w:rsidRDefault="00C2001C" w:rsidP="006C4560">
      <w:pPr>
        <w:spacing w:after="0" w:line="240" w:lineRule="auto"/>
        <w:ind w:firstLine="567"/>
        <w:jc w:val="both"/>
        <w:rPr>
          <w:rFonts w:ascii="Times New Roman" w:hAnsi="Times New Roman" w:cs="Times New Roman"/>
          <w:sz w:val="28"/>
          <w:szCs w:val="28"/>
          <w:lang w:val="kk-KZ"/>
        </w:rPr>
      </w:pPr>
      <w:r w:rsidRPr="00C2001C">
        <w:rPr>
          <w:rFonts w:ascii="Times New Roman" w:hAnsi="Times New Roman" w:cs="Times New Roman"/>
          <w:sz w:val="28"/>
          <w:szCs w:val="28"/>
          <w:lang w:val="kk-KZ"/>
        </w:rPr>
        <w:t>1-гипотеза:</w:t>
      </w:r>
      <w:r w:rsidR="003A40C2">
        <w:rPr>
          <w:rFonts w:ascii="Times New Roman" w:hAnsi="Times New Roman" w:cs="Times New Roman"/>
          <w:sz w:val="28"/>
          <w:szCs w:val="28"/>
          <w:lang w:val="kk-KZ"/>
        </w:rPr>
        <w:t xml:space="preserve"> </w:t>
      </w:r>
      <w:r w:rsidR="003A40C2" w:rsidRPr="003A40C2">
        <w:rPr>
          <w:rFonts w:ascii="Times New Roman" w:hAnsi="Times New Roman" w:cs="Times New Roman"/>
          <w:sz w:val="28"/>
          <w:szCs w:val="28"/>
          <w:lang w:val="kk-KZ"/>
        </w:rPr>
        <w:t>Шығындар туралы ақпараттың маңыздылығы мен ұйымдарда ABC жүйесін қабылдау арасында оң байланыс бар.</w:t>
      </w:r>
    </w:p>
    <w:p w:rsidR="00C2001C" w:rsidRPr="00C2001C" w:rsidRDefault="00C2001C" w:rsidP="006C4560">
      <w:pPr>
        <w:spacing w:after="0" w:line="240" w:lineRule="auto"/>
        <w:ind w:firstLine="567"/>
        <w:jc w:val="both"/>
        <w:rPr>
          <w:rFonts w:ascii="Times New Roman" w:hAnsi="Times New Roman" w:cs="Times New Roman"/>
          <w:sz w:val="28"/>
          <w:szCs w:val="28"/>
          <w:lang w:val="kk-KZ"/>
        </w:rPr>
      </w:pPr>
      <w:r w:rsidRPr="00C2001C">
        <w:rPr>
          <w:rFonts w:ascii="Times New Roman" w:hAnsi="Times New Roman" w:cs="Times New Roman"/>
          <w:sz w:val="28"/>
          <w:szCs w:val="28"/>
          <w:lang w:val="kk-KZ"/>
        </w:rPr>
        <w:t>2-гипотеза:</w:t>
      </w:r>
      <w:r w:rsidR="003A40C2">
        <w:rPr>
          <w:rFonts w:ascii="Times New Roman" w:hAnsi="Times New Roman" w:cs="Times New Roman"/>
          <w:sz w:val="28"/>
          <w:szCs w:val="28"/>
          <w:lang w:val="kk-KZ"/>
        </w:rPr>
        <w:t xml:space="preserve"> </w:t>
      </w:r>
      <w:r w:rsidR="003A40C2" w:rsidRPr="003A40C2">
        <w:rPr>
          <w:rFonts w:ascii="Times New Roman" w:hAnsi="Times New Roman" w:cs="Times New Roman"/>
          <w:sz w:val="28"/>
          <w:szCs w:val="28"/>
          <w:lang w:val="kk-KZ"/>
        </w:rPr>
        <w:t>Өнімдердің әртүрлілігі ұйымдардың АВС</w:t>
      </w:r>
      <w:r w:rsidR="00F37AC9">
        <w:rPr>
          <w:rFonts w:ascii="Times New Roman" w:hAnsi="Times New Roman" w:cs="Times New Roman"/>
          <w:sz w:val="28"/>
          <w:szCs w:val="28"/>
          <w:lang w:val="kk-KZ"/>
        </w:rPr>
        <w:t>-ті</w:t>
      </w:r>
      <w:r w:rsidR="003A40C2" w:rsidRPr="003A40C2">
        <w:rPr>
          <w:rFonts w:ascii="Times New Roman" w:hAnsi="Times New Roman" w:cs="Times New Roman"/>
          <w:sz w:val="28"/>
          <w:szCs w:val="28"/>
          <w:lang w:val="kk-KZ"/>
        </w:rPr>
        <w:t xml:space="preserve"> қабылдауына оң әсер етеді.</w:t>
      </w:r>
    </w:p>
    <w:p w:rsidR="00C2001C" w:rsidRDefault="00C2001C" w:rsidP="006C4560">
      <w:pPr>
        <w:spacing w:after="0" w:line="240" w:lineRule="auto"/>
        <w:ind w:firstLine="567"/>
        <w:jc w:val="both"/>
        <w:rPr>
          <w:rFonts w:ascii="Times New Roman" w:hAnsi="Times New Roman" w:cs="Times New Roman"/>
          <w:sz w:val="28"/>
          <w:szCs w:val="28"/>
          <w:lang w:val="kk-KZ"/>
        </w:rPr>
      </w:pPr>
      <w:r w:rsidRPr="00C2001C">
        <w:rPr>
          <w:rFonts w:ascii="Times New Roman" w:hAnsi="Times New Roman" w:cs="Times New Roman"/>
          <w:sz w:val="28"/>
          <w:szCs w:val="28"/>
          <w:lang w:val="kk-KZ"/>
        </w:rPr>
        <w:t>3</w:t>
      </w:r>
      <w:r>
        <w:rPr>
          <w:rFonts w:ascii="Times New Roman" w:hAnsi="Times New Roman" w:cs="Times New Roman"/>
          <w:sz w:val="28"/>
          <w:szCs w:val="28"/>
          <w:lang w:val="kk-KZ"/>
        </w:rPr>
        <w:t>-гипотеза:</w:t>
      </w:r>
      <w:r w:rsidR="00F37AC9">
        <w:rPr>
          <w:rFonts w:ascii="Times New Roman" w:hAnsi="Times New Roman" w:cs="Times New Roman"/>
          <w:sz w:val="28"/>
          <w:szCs w:val="28"/>
          <w:lang w:val="kk-KZ"/>
        </w:rPr>
        <w:t xml:space="preserve"> </w:t>
      </w:r>
      <w:r w:rsidR="00F37AC9" w:rsidRPr="00F37AC9">
        <w:rPr>
          <w:rFonts w:ascii="Times New Roman" w:hAnsi="Times New Roman" w:cs="Times New Roman"/>
          <w:sz w:val="28"/>
          <w:szCs w:val="28"/>
          <w:lang w:val="kk-KZ"/>
        </w:rPr>
        <w:t>Бухгалтерлердің қатысуы өнімнің әртүрлілігі мен АВС жүйесін қабылдау арасындағы байланысқа модеративті әсер етеді.</w:t>
      </w:r>
    </w:p>
    <w:p w:rsidR="005D4264" w:rsidRDefault="005D4264" w:rsidP="005D426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Зерделеу сұрақтары тұрғысынан айтсақ, модельдегі қай фактордың АВС</w:t>
      </w:r>
      <w:r w:rsidRPr="00E305A7">
        <w:rPr>
          <w:rFonts w:ascii="Times New Roman" w:hAnsi="Times New Roman" w:cs="Times New Roman"/>
          <w:sz w:val="28"/>
          <w:szCs w:val="28"/>
          <w:lang w:val="kk-KZ"/>
        </w:rPr>
        <w:t>-</w:t>
      </w:r>
      <w:r>
        <w:rPr>
          <w:rFonts w:ascii="Times New Roman" w:hAnsi="Times New Roman" w:cs="Times New Roman"/>
          <w:sz w:val="28"/>
          <w:szCs w:val="28"/>
          <w:lang w:val="kk-KZ"/>
        </w:rPr>
        <w:t>ті қабылдау ықтималдылығына әсері статистикалық маңызды?</w:t>
      </w:r>
    </w:p>
    <w:p w:rsidR="00EC4AA2" w:rsidRDefault="00E305A7" w:rsidP="00E305A7">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Ең алдымен, Smart PL</w:t>
      </w:r>
      <w:r w:rsidRPr="00B10F68">
        <w:rPr>
          <w:rFonts w:ascii="Times New Roman" w:hAnsi="Times New Roman" w:cs="Times New Roman"/>
          <w:sz w:val="28"/>
          <w:szCs w:val="28"/>
          <w:lang w:val="kk-KZ"/>
        </w:rPr>
        <w:t>S</w:t>
      </w:r>
      <w:r>
        <w:rPr>
          <w:rFonts w:ascii="Times New Roman" w:hAnsi="Times New Roman" w:cs="Times New Roman"/>
          <w:sz w:val="28"/>
          <w:szCs w:val="28"/>
          <w:lang w:val="kk-KZ"/>
        </w:rPr>
        <w:t xml:space="preserve"> 3 бағдарламасына сауалнамадан жиналған деректер енгізілді және алынған мәліметтердің сенімділігін жоғарылату үшін сыртқы жүктемесі </w:t>
      </w:r>
      <w:r w:rsidRPr="00E305A7">
        <w:rPr>
          <w:rFonts w:ascii="Times New Roman" w:hAnsi="Times New Roman" w:cs="Times New Roman"/>
          <w:sz w:val="28"/>
          <w:szCs w:val="28"/>
          <w:lang w:val="kk-KZ"/>
        </w:rPr>
        <w:t>0.50-ден кем</w:t>
      </w:r>
      <w:r>
        <w:rPr>
          <w:rFonts w:ascii="Times New Roman" w:hAnsi="Times New Roman" w:cs="Times New Roman"/>
          <w:sz w:val="28"/>
          <w:szCs w:val="28"/>
          <w:lang w:val="kk-KZ"/>
        </w:rPr>
        <w:t xml:space="preserve"> элементтер алынып тасталды. Себебі әрбір тәуелсіз айнымалыларды өлшейтін элементтер арасында </w:t>
      </w:r>
      <w:r w:rsidR="00801164" w:rsidRPr="00E305A7">
        <w:rPr>
          <w:rFonts w:ascii="Times New Roman" w:hAnsi="Times New Roman" w:cs="Times New Roman"/>
          <w:sz w:val="28"/>
          <w:szCs w:val="28"/>
          <w:lang w:val="kk-KZ"/>
        </w:rPr>
        <w:t>сыртқы жүктемелер</w:t>
      </w:r>
      <w:r w:rsidR="00801164">
        <w:rPr>
          <w:rFonts w:ascii="Times New Roman" w:hAnsi="Times New Roman" w:cs="Times New Roman"/>
          <w:sz w:val="28"/>
          <w:szCs w:val="28"/>
          <w:lang w:val="kk-KZ"/>
        </w:rPr>
        <w:t>і 0.5 шекті мәнінен төмен элементтерді шкаладан шығарып тастау керектігі жайлы бірқатар авторлар ескертеді [</w:t>
      </w:r>
      <w:r w:rsidR="000A55BB">
        <w:rPr>
          <w:rFonts w:ascii="Times New Roman" w:hAnsi="Times New Roman" w:cs="Times New Roman"/>
          <w:sz w:val="28"/>
          <w:szCs w:val="28"/>
          <w:lang w:val="kk-KZ"/>
        </w:rPr>
        <w:t>147</w:t>
      </w:r>
      <w:r w:rsidR="00801164">
        <w:rPr>
          <w:rFonts w:ascii="Times New Roman" w:hAnsi="Times New Roman" w:cs="Times New Roman"/>
          <w:sz w:val="28"/>
          <w:szCs w:val="28"/>
          <w:lang w:val="kk-KZ"/>
        </w:rPr>
        <w:t>].</w:t>
      </w:r>
      <w:r w:rsidR="00D712AA">
        <w:rPr>
          <w:rFonts w:ascii="Times New Roman" w:hAnsi="Times New Roman" w:cs="Times New Roman"/>
          <w:sz w:val="28"/>
          <w:szCs w:val="28"/>
          <w:lang w:val="kk-KZ"/>
        </w:rPr>
        <w:t xml:space="preserve"> Алынып тасталған элементтер қатарында шығындар туралы ақпараттың маңыздылығы, бухгалтерлердің қатысуы мен өнімнің әртүрлілігіне қатысты</w:t>
      </w:r>
      <w:r w:rsidR="00801164">
        <w:rPr>
          <w:rFonts w:ascii="Times New Roman" w:hAnsi="Times New Roman" w:cs="Times New Roman"/>
          <w:sz w:val="28"/>
          <w:szCs w:val="28"/>
          <w:lang w:val="kk-KZ"/>
        </w:rPr>
        <w:t xml:space="preserve"> </w:t>
      </w:r>
      <w:r w:rsidR="00D712AA">
        <w:rPr>
          <w:rFonts w:ascii="Times New Roman" w:hAnsi="Times New Roman" w:cs="Times New Roman"/>
          <w:sz w:val="28"/>
          <w:szCs w:val="28"/>
          <w:lang w:val="kk-KZ"/>
        </w:rPr>
        <w:t>кейбір сұрақтар болды</w:t>
      </w:r>
      <w:r w:rsidR="00781590">
        <w:rPr>
          <w:rFonts w:ascii="Times New Roman" w:hAnsi="Times New Roman" w:cs="Times New Roman"/>
          <w:sz w:val="28"/>
          <w:szCs w:val="28"/>
          <w:lang w:val="kk-KZ"/>
        </w:rPr>
        <w:t xml:space="preserve"> (Қосымша Д</w:t>
      </w:r>
      <w:r w:rsidR="00E43D0E">
        <w:rPr>
          <w:rFonts w:ascii="Times New Roman" w:hAnsi="Times New Roman" w:cs="Times New Roman"/>
          <w:sz w:val="28"/>
          <w:szCs w:val="28"/>
          <w:lang w:val="kk-KZ"/>
        </w:rPr>
        <w:t>)</w:t>
      </w:r>
      <w:r w:rsidR="00D712AA">
        <w:rPr>
          <w:rFonts w:ascii="Times New Roman" w:hAnsi="Times New Roman" w:cs="Times New Roman"/>
          <w:sz w:val="28"/>
          <w:szCs w:val="28"/>
          <w:lang w:val="kk-KZ"/>
        </w:rPr>
        <w:t>.</w:t>
      </w:r>
      <w:r w:rsidR="00494CB4">
        <w:rPr>
          <w:rFonts w:ascii="Times New Roman" w:hAnsi="Times New Roman" w:cs="Times New Roman"/>
          <w:sz w:val="28"/>
          <w:szCs w:val="28"/>
          <w:lang w:val="kk-KZ"/>
        </w:rPr>
        <w:t xml:space="preserve"> Бұл</w:t>
      </w:r>
      <w:r w:rsidR="00801164" w:rsidRPr="00E305A7">
        <w:rPr>
          <w:rFonts w:ascii="Times New Roman" w:hAnsi="Times New Roman" w:cs="Times New Roman"/>
          <w:sz w:val="28"/>
          <w:szCs w:val="28"/>
          <w:lang w:val="kk-KZ"/>
        </w:rPr>
        <w:t xml:space="preserve"> </w:t>
      </w:r>
      <w:r w:rsidR="00D712AA" w:rsidRPr="00B10F68">
        <w:rPr>
          <w:rFonts w:ascii="Times New Roman" w:hAnsi="Times New Roman" w:cs="Times New Roman"/>
          <w:sz w:val="28"/>
          <w:szCs w:val="28"/>
          <w:lang w:val="kk-KZ"/>
        </w:rPr>
        <w:t>әр тәуелсіз айнымалының әр</w:t>
      </w:r>
      <w:r w:rsidR="00494CB4">
        <w:rPr>
          <w:rFonts w:ascii="Times New Roman" w:hAnsi="Times New Roman" w:cs="Times New Roman"/>
          <w:sz w:val="28"/>
          <w:szCs w:val="28"/>
          <w:lang w:val="kk-KZ"/>
        </w:rPr>
        <w:t>бір</w:t>
      </w:r>
      <w:r w:rsidR="00D712AA" w:rsidRPr="00B10F68">
        <w:rPr>
          <w:rFonts w:ascii="Times New Roman" w:hAnsi="Times New Roman" w:cs="Times New Roman"/>
          <w:sz w:val="28"/>
          <w:szCs w:val="28"/>
          <w:lang w:val="kk-KZ"/>
        </w:rPr>
        <w:t xml:space="preserve"> элементінің масштабын</w:t>
      </w:r>
      <w:r w:rsidR="00494CB4">
        <w:rPr>
          <w:rFonts w:ascii="Times New Roman" w:hAnsi="Times New Roman" w:cs="Times New Roman"/>
          <w:sz w:val="28"/>
          <w:szCs w:val="28"/>
          <w:lang w:val="kk-KZ"/>
        </w:rPr>
        <w:t>, нақтырақ айтқанда</w:t>
      </w:r>
      <w:r w:rsidR="00EC4AA2">
        <w:rPr>
          <w:rFonts w:ascii="Times New Roman" w:hAnsi="Times New Roman" w:cs="Times New Roman"/>
          <w:sz w:val="28"/>
          <w:szCs w:val="28"/>
          <w:lang w:val="kk-KZ"/>
        </w:rPr>
        <w:t>,</w:t>
      </w:r>
      <w:r w:rsidR="00D712AA" w:rsidRPr="00B10F68">
        <w:rPr>
          <w:rFonts w:ascii="Times New Roman" w:hAnsi="Times New Roman" w:cs="Times New Roman"/>
          <w:sz w:val="28"/>
          <w:szCs w:val="28"/>
          <w:lang w:val="kk-KZ"/>
        </w:rPr>
        <w:t xml:space="preserve"> олардың факторлық талдауға жарамдылығын тексеру үшін</w:t>
      </w:r>
      <w:r w:rsidR="00494CB4">
        <w:rPr>
          <w:rFonts w:ascii="Times New Roman" w:hAnsi="Times New Roman" w:cs="Times New Roman"/>
          <w:sz w:val="28"/>
          <w:szCs w:val="28"/>
          <w:lang w:val="kk-KZ"/>
        </w:rPr>
        <w:t xml:space="preserve"> жасалды.</w:t>
      </w:r>
      <w:r w:rsidR="00D712AA">
        <w:rPr>
          <w:rFonts w:ascii="Times New Roman" w:hAnsi="Times New Roman" w:cs="Times New Roman"/>
          <w:sz w:val="24"/>
          <w:szCs w:val="24"/>
          <w:lang w:val="kk-KZ"/>
        </w:rPr>
        <w:t xml:space="preserve"> </w:t>
      </w:r>
    </w:p>
    <w:p w:rsidR="00B10F68" w:rsidRDefault="00EC4AA2" w:rsidP="006C456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Smart PL</w:t>
      </w:r>
      <w:r w:rsidRPr="00B10F68">
        <w:rPr>
          <w:rFonts w:ascii="Times New Roman" w:hAnsi="Times New Roman" w:cs="Times New Roman"/>
          <w:sz w:val="28"/>
          <w:szCs w:val="28"/>
          <w:lang w:val="kk-KZ"/>
        </w:rPr>
        <w:t>S</w:t>
      </w:r>
      <w:r w:rsidR="007754AB">
        <w:rPr>
          <w:rFonts w:ascii="Times New Roman" w:hAnsi="Times New Roman" w:cs="Times New Roman"/>
          <w:sz w:val="28"/>
          <w:szCs w:val="28"/>
          <w:lang w:val="kk-KZ"/>
        </w:rPr>
        <w:t xml:space="preserve"> 3 бағдарламасынан өзге  сауалнама деректерін өңдеуде зерттеушілермен жиі қолданылатын  </w:t>
      </w:r>
      <w:r w:rsidR="007754AB" w:rsidRPr="00B10F68">
        <w:rPr>
          <w:rFonts w:ascii="Times New Roman" w:hAnsi="Times New Roman" w:cs="Times New Roman"/>
          <w:sz w:val="28"/>
          <w:szCs w:val="28"/>
          <w:lang w:val="kk-KZ"/>
        </w:rPr>
        <w:t>SPSS</w:t>
      </w:r>
      <w:r w:rsidR="007754AB">
        <w:rPr>
          <w:rFonts w:ascii="Times New Roman" w:hAnsi="Times New Roman" w:cs="Times New Roman"/>
          <w:sz w:val="28"/>
          <w:szCs w:val="28"/>
          <w:lang w:val="kk-KZ"/>
        </w:rPr>
        <w:t xml:space="preserve"> статистикалық пакетінде факторлық талдаудың сенімділігін арттыру үшін бірнеше тестілеу жүргізілді. </w:t>
      </w:r>
      <w:r w:rsidR="00B10F68">
        <w:rPr>
          <w:rFonts w:ascii="Times New Roman" w:hAnsi="Times New Roman" w:cs="Times New Roman"/>
          <w:sz w:val="28"/>
          <w:szCs w:val="28"/>
          <w:lang w:val="kk-KZ"/>
        </w:rPr>
        <w:t xml:space="preserve">Бұл зерттеуде </w:t>
      </w:r>
      <w:r w:rsidR="00D71536">
        <w:rPr>
          <w:rFonts w:ascii="Times New Roman" w:hAnsi="Times New Roman" w:cs="Times New Roman"/>
          <w:sz w:val="28"/>
          <w:szCs w:val="28"/>
          <w:lang w:val="kk-KZ"/>
        </w:rPr>
        <w:t>Кайзер-Мейер-</w:t>
      </w:r>
      <w:r w:rsidR="00962701">
        <w:rPr>
          <w:rFonts w:ascii="Times New Roman" w:hAnsi="Times New Roman" w:cs="Times New Roman"/>
          <w:sz w:val="28"/>
          <w:szCs w:val="28"/>
          <w:lang w:val="kk-KZ"/>
        </w:rPr>
        <w:t>Олкин</w:t>
      </w:r>
      <w:r w:rsidR="00B10F68" w:rsidRPr="00B10F68">
        <w:rPr>
          <w:rFonts w:ascii="Times New Roman" w:hAnsi="Times New Roman" w:cs="Times New Roman"/>
          <w:sz w:val="28"/>
          <w:szCs w:val="28"/>
          <w:lang w:val="kk-KZ"/>
        </w:rPr>
        <w:t xml:space="preserve"> (KMO) тестін факторлық талда</w:t>
      </w:r>
      <w:r w:rsidR="00B10F68">
        <w:rPr>
          <w:rFonts w:ascii="Times New Roman" w:hAnsi="Times New Roman" w:cs="Times New Roman"/>
          <w:sz w:val="28"/>
          <w:szCs w:val="28"/>
          <w:lang w:val="kk-KZ"/>
        </w:rPr>
        <w:t>у мен</w:t>
      </w:r>
      <w:r w:rsidR="00B10F68" w:rsidRPr="00B10F68">
        <w:rPr>
          <w:rFonts w:ascii="Times New Roman" w:hAnsi="Times New Roman" w:cs="Times New Roman"/>
          <w:sz w:val="28"/>
          <w:szCs w:val="28"/>
          <w:lang w:val="kk-KZ"/>
        </w:rPr>
        <w:t xml:space="preserve"> үлгінің</w:t>
      </w:r>
      <w:r w:rsidR="00B10F68">
        <w:rPr>
          <w:rFonts w:ascii="Times New Roman" w:hAnsi="Times New Roman" w:cs="Times New Roman"/>
          <w:sz w:val="28"/>
          <w:szCs w:val="28"/>
          <w:lang w:val="kk-KZ"/>
        </w:rPr>
        <w:t xml:space="preserve"> сәйкестігін бағалау мақсатында</w:t>
      </w:r>
      <w:r w:rsidR="00B10F68" w:rsidRPr="00B10F68">
        <w:rPr>
          <w:rFonts w:ascii="Times New Roman" w:hAnsi="Times New Roman" w:cs="Times New Roman"/>
          <w:sz w:val="28"/>
          <w:szCs w:val="28"/>
          <w:lang w:val="kk-KZ"/>
        </w:rPr>
        <w:t xml:space="preserve"> және айнымалылар арасындағы жеткілікті корреляциян</w:t>
      </w:r>
      <w:r w:rsidR="00962701">
        <w:rPr>
          <w:rFonts w:ascii="Times New Roman" w:hAnsi="Times New Roman" w:cs="Times New Roman"/>
          <w:sz w:val="28"/>
          <w:szCs w:val="28"/>
          <w:lang w:val="kk-KZ"/>
        </w:rPr>
        <w:t>ы тексеру үшін Бартлет</w:t>
      </w:r>
      <w:r w:rsidR="00B10F68" w:rsidRPr="00B10F68">
        <w:rPr>
          <w:rFonts w:ascii="Times New Roman" w:hAnsi="Times New Roman" w:cs="Times New Roman"/>
          <w:sz w:val="28"/>
          <w:szCs w:val="28"/>
          <w:lang w:val="kk-KZ"/>
        </w:rPr>
        <w:t xml:space="preserve"> тестін қолдандық. Біз зерттеу нәтижелерін талдау үшін SP</w:t>
      </w:r>
      <w:r w:rsidR="00D71536">
        <w:rPr>
          <w:rFonts w:ascii="Times New Roman" w:hAnsi="Times New Roman" w:cs="Times New Roman"/>
          <w:sz w:val="28"/>
          <w:szCs w:val="28"/>
          <w:lang w:val="kk-KZ"/>
        </w:rPr>
        <w:t>SS қолдандық. Кайзер-Мейер-</w:t>
      </w:r>
      <w:r w:rsidR="00962701">
        <w:rPr>
          <w:rFonts w:ascii="Times New Roman" w:hAnsi="Times New Roman" w:cs="Times New Roman"/>
          <w:sz w:val="28"/>
          <w:szCs w:val="28"/>
          <w:lang w:val="kk-KZ"/>
        </w:rPr>
        <w:t>Олкин</w:t>
      </w:r>
      <w:r w:rsidR="00B10F68">
        <w:rPr>
          <w:rFonts w:ascii="Times New Roman" w:hAnsi="Times New Roman" w:cs="Times New Roman"/>
          <w:sz w:val="28"/>
          <w:szCs w:val="28"/>
          <w:lang w:val="kk-KZ"/>
        </w:rPr>
        <w:t xml:space="preserve"> </w:t>
      </w:r>
      <w:r w:rsidR="00962701">
        <w:rPr>
          <w:rFonts w:ascii="Times New Roman" w:hAnsi="Times New Roman" w:cs="Times New Roman"/>
          <w:sz w:val="28"/>
          <w:szCs w:val="28"/>
          <w:lang w:val="kk-KZ"/>
        </w:rPr>
        <w:t>және Бартлет</w:t>
      </w:r>
      <w:r w:rsidR="00B10F68">
        <w:rPr>
          <w:rFonts w:ascii="Times New Roman" w:hAnsi="Times New Roman" w:cs="Times New Roman"/>
          <w:sz w:val="28"/>
          <w:szCs w:val="28"/>
          <w:lang w:val="kk-KZ"/>
        </w:rPr>
        <w:t xml:space="preserve"> тест нәтижелері 15-</w:t>
      </w:r>
      <w:r w:rsidR="00B10F68" w:rsidRPr="00B10F68">
        <w:rPr>
          <w:rFonts w:ascii="Times New Roman" w:hAnsi="Times New Roman" w:cs="Times New Roman"/>
          <w:sz w:val="28"/>
          <w:szCs w:val="28"/>
          <w:lang w:val="kk-KZ"/>
        </w:rPr>
        <w:t>кестесінде келтірілген.</w:t>
      </w:r>
    </w:p>
    <w:p w:rsidR="00456222" w:rsidRDefault="00456222" w:rsidP="000C1828">
      <w:pPr>
        <w:spacing w:after="0" w:line="240" w:lineRule="auto"/>
        <w:jc w:val="both"/>
        <w:rPr>
          <w:rFonts w:ascii="Times New Roman" w:hAnsi="Times New Roman" w:cs="Times New Roman"/>
          <w:sz w:val="28"/>
          <w:szCs w:val="28"/>
          <w:lang w:val="kk-KZ"/>
        </w:rPr>
      </w:pPr>
    </w:p>
    <w:p w:rsidR="000C1828" w:rsidRDefault="000C1828" w:rsidP="000C18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D71536">
        <w:rPr>
          <w:rFonts w:ascii="Times New Roman" w:hAnsi="Times New Roman" w:cs="Times New Roman"/>
          <w:sz w:val="28"/>
          <w:szCs w:val="28"/>
          <w:lang w:val="kk-KZ"/>
        </w:rPr>
        <w:t xml:space="preserve"> 15 –Кайзер-Мейер-Олкин</w:t>
      </w:r>
      <w:r w:rsidRPr="000C1828">
        <w:rPr>
          <w:rFonts w:ascii="Times New Roman" w:hAnsi="Times New Roman" w:cs="Times New Roman"/>
          <w:sz w:val="28"/>
          <w:szCs w:val="28"/>
          <w:lang w:val="kk-KZ"/>
        </w:rPr>
        <w:t xml:space="preserve"> ж</w:t>
      </w:r>
      <w:r>
        <w:rPr>
          <w:rFonts w:ascii="Times New Roman" w:hAnsi="Times New Roman" w:cs="Times New Roman"/>
          <w:sz w:val="28"/>
          <w:szCs w:val="28"/>
          <w:lang w:val="kk-KZ"/>
        </w:rPr>
        <w:t>әне</w:t>
      </w:r>
      <w:r w:rsidR="001209A8">
        <w:rPr>
          <w:rFonts w:ascii="Times New Roman" w:hAnsi="Times New Roman" w:cs="Times New Roman"/>
          <w:sz w:val="28"/>
          <w:szCs w:val="28"/>
          <w:lang w:val="kk-KZ"/>
        </w:rPr>
        <w:t xml:space="preserve"> Бартлет</w:t>
      </w:r>
      <w:r>
        <w:rPr>
          <w:rFonts w:ascii="Times New Roman" w:hAnsi="Times New Roman" w:cs="Times New Roman"/>
          <w:sz w:val="28"/>
          <w:szCs w:val="28"/>
          <w:lang w:val="kk-KZ"/>
        </w:rPr>
        <w:t xml:space="preserve"> тестілерінің нәтижесі</w:t>
      </w:r>
    </w:p>
    <w:p w:rsidR="000C1828" w:rsidRPr="000C1828" w:rsidRDefault="000C1828" w:rsidP="000C1828">
      <w:pPr>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3101"/>
        <w:gridCol w:w="3209"/>
        <w:gridCol w:w="3210"/>
      </w:tblGrid>
      <w:tr w:rsidR="000C1828" w:rsidRPr="003A36AD" w:rsidTr="000C1828">
        <w:tc>
          <w:tcPr>
            <w:tcW w:w="3101" w:type="dxa"/>
          </w:tcPr>
          <w:p w:rsidR="000C1828" w:rsidRDefault="00D71536" w:rsidP="000262C6">
            <w:pPr>
              <w:jc w:val="both"/>
              <w:rPr>
                <w:rFonts w:ascii="Times New Roman" w:hAnsi="Times New Roman" w:cs="Times New Roman"/>
                <w:sz w:val="24"/>
                <w:szCs w:val="24"/>
              </w:rPr>
            </w:pPr>
            <w:r>
              <w:rPr>
                <w:rFonts w:ascii="Times New Roman" w:hAnsi="Times New Roman" w:cs="Times New Roman"/>
                <w:sz w:val="24"/>
                <w:szCs w:val="24"/>
              </w:rPr>
              <w:t>Кайзер-Майер-</w:t>
            </w:r>
            <w:r w:rsidR="00962701">
              <w:rPr>
                <w:rFonts w:ascii="Times New Roman" w:hAnsi="Times New Roman" w:cs="Times New Roman"/>
                <w:sz w:val="24"/>
                <w:szCs w:val="24"/>
              </w:rPr>
              <w:t>Олкин</w:t>
            </w:r>
          </w:p>
        </w:tc>
        <w:tc>
          <w:tcPr>
            <w:tcW w:w="3209" w:type="dxa"/>
          </w:tcPr>
          <w:p w:rsidR="000C1828" w:rsidRPr="00962701" w:rsidRDefault="00962701" w:rsidP="000262C6">
            <w:pPr>
              <w:jc w:val="both"/>
              <w:rPr>
                <w:rFonts w:ascii="Times New Roman" w:hAnsi="Times New Roman" w:cs="Times New Roman"/>
                <w:sz w:val="24"/>
                <w:szCs w:val="24"/>
              </w:rPr>
            </w:pPr>
            <w:r>
              <w:rPr>
                <w:rFonts w:ascii="Times New Roman" w:hAnsi="Times New Roman" w:cs="Times New Roman"/>
                <w:sz w:val="24"/>
                <w:szCs w:val="24"/>
                <w:lang w:val="en-US"/>
              </w:rPr>
              <w:t>Бартлет</w:t>
            </w:r>
            <w:r>
              <w:rPr>
                <w:rFonts w:ascii="Times New Roman" w:hAnsi="Times New Roman" w:cs="Times New Roman"/>
                <w:sz w:val="24"/>
                <w:szCs w:val="24"/>
              </w:rPr>
              <w:t xml:space="preserve"> </w:t>
            </w:r>
          </w:p>
        </w:tc>
        <w:tc>
          <w:tcPr>
            <w:tcW w:w="3210" w:type="dxa"/>
          </w:tcPr>
          <w:p w:rsidR="000C1828" w:rsidRPr="003A36AD" w:rsidRDefault="00B7739A" w:rsidP="000262C6">
            <w:pPr>
              <w:jc w:val="center"/>
              <w:rPr>
                <w:rFonts w:ascii="Times New Roman" w:hAnsi="Times New Roman" w:cs="Times New Roman"/>
                <w:sz w:val="24"/>
                <w:szCs w:val="24"/>
                <w:lang w:val="en-US"/>
              </w:rPr>
            </w:pPr>
            <w:r>
              <w:rPr>
                <w:rFonts w:ascii="Times New Roman" w:hAnsi="Times New Roman" w:cs="Times New Roman"/>
                <w:sz w:val="24"/>
                <w:szCs w:val="24"/>
                <w:lang w:val="en-US"/>
              </w:rPr>
              <w:t>Ма</w:t>
            </w:r>
            <w:r>
              <w:rPr>
                <w:rFonts w:ascii="Times New Roman" w:hAnsi="Times New Roman" w:cs="Times New Roman"/>
                <w:sz w:val="24"/>
                <w:szCs w:val="24"/>
                <w:lang w:val="kk-KZ"/>
              </w:rPr>
              <w:t>ңыздылығы</w:t>
            </w:r>
          </w:p>
        </w:tc>
      </w:tr>
      <w:tr w:rsidR="000C1828" w:rsidTr="000C1828">
        <w:tc>
          <w:tcPr>
            <w:tcW w:w="3101" w:type="dxa"/>
          </w:tcPr>
          <w:p w:rsidR="000C1828" w:rsidRDefault="00A62F01" w:rsidP="000262C6">
            <w:pPr>
              <w:jc w:val="both"/>
              <w:rPr>
                <w:rFonts w:ascii="Times New Roman" w:hAnsi="Times New Roman" w:cs="Times New Roman"/>
                <w:sz w:val="24"/>
                <w:szCs w:val="24"/>
              </w:rPr>
            </w:pPr>
            <w:r>
              <w:rPr>
                <w:rFonts w:ascii="Times New Roman" w:hAnsi="Times New Roman" w:cs="Times New Roman"/>
                <w:sz w:val="24"/>
                <w:szCs w:val="24"/>
              </w:rPr>
              <w:t>0,</w:t>
            </w:r>
            <w:r w:rsidR="00962701">
              <w:rPr>
                <w:rFonts w:ascii="Times New Roman" w:hAnsi="Times New Roman" w:cs="Times New Roman"/>
                <w:sz w:val="24"/>
                <w:szCs w:val="24"/>
              </w:rPr>
              <w:t>61</w:t>
            </w:r>
            <w:r w:rsidR="000C1828">
              <w:rPr>
                <w:rFonts w:ascii="Times New Roman" w:hAnsi="Times New Roman" w:cs="Times New Roman"/>
                <w:sz w:val="24"/>
                <w:szCs w:val="24"/>
              </w:rPr>
              <w:t xml:space="preserve"> </w:t>
            </w:r>
          </w:p>
        </w:tc>
        <w:tc>
          <w:tcPr>
            <w:tcW w:w="3209" w:type="dxa"/>
          </w:tcPr>
          <w:p w:rsidR="000C1828" w:rsidRDefault="00962701" w:rsidP="000262C6">
            <w:pPr>
              <w:jc w:val="both"/>
              <w:rPr>
                <w:rFonts w:ascii="Times New Roman" w:hAnsi="Times New Roman" w:cs="Times New Roman"/>
                <w:sz w:val="24"/>
                <w:szCs w:val="24"/>
              </w:rPr>
            </w:pPr>
            <w:r>
              <w:rPr>
                <w:rFonts w:ascii="Times New Roman" w:hAnsi="Times New Roman" w:cs="Times New Roman"/>
                <w:sz w:val="24"/>
                <w:szCs w:val="24"/>
              </w:rPr>
              <w:t>33,2</w:t>
            </w:r>
            <w:r w:rsidR="0098755B">
              <w:rPr>
                <w:rFonts w:ascii="Times New Roman" w:hAnsi="Times New Roman" w:cs="Times New Roman"/>
                <w:sz w:val="24"/>
                <w:szCs w:val="24"/>
              </w:rPr>
              <w:t>0</w:t>
            </w:r>
            <w:r w:rsidR="000C1828">
              <w:rPr>
                <w:rFonts w:ascii="Times New Roman" w:hAnsi="Times New Roman" w:cs="Times New Roman"/>
                <w:sz w:val="24"/>
                <w:szCs w:val="24"/>
              </w:rPr>
              <w:t xml:space="preserve"> (</w:t>
            </w:r>
            <w:r w:rsidR="00B7739A">
              <w:rPr>
                <w:rFonts w:ascii="Times New Roman" w:hAnsi="Times New Roman" w:cs="Times New Roman"/>
                <w:sz w:val="24"/>
                <w:szCs w:val="24"/>
              </w:rPr>
              <w:t>хи</w:t>
            </w:r>
            <w:r w:rsidR="00B7739A">
              <w:rPr>
                <w:rFonts w:ascii="Times New Roman" w:hAnsi="Times New Roman" w:cs="Times New Roman"/>
                <w:sz w:val="24"/>
                <w:szCs w:val="24"/>
                <w:lang w:val="kk-KZ"/>
              </w:rPr>
              <w:t xml:space="preserve"> квадраты</w:t>
            </w:r>
            <w:r w:rsidR="000C1828">
              <w:rPr>
                <w:rFonts w:ascii="Times New Roman" w:hAnsi="Times New Roman" w:cs="Times New Roman"/>
                <w:sz w:val="24"/>
                <w:szCs w:val="24"/>
              </w:rPr>
              <w:t>)</w:t>
            </w:r>
          </w:p>
        </w:tc>
        <w:tc>
          <w:tcPr>
            <w:tcW w:w="3210" w:type="dxa"/>
          </w:tcPr>
          <w:p w:rsidR="000C1828" w:rsidRPr="003A36AD" w:rsidRDefault="00A62F01" w:rsidP="000262C6">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98755B">
              <w:rPr>
                <w:rFonts w:ascii="Times New Roman" w:hAnsi="Times New Roman" w:cs="Times New Roman"/>
                <w:sz w:val="24"/>
                <w:szCs w:val="24"/>
                <w:lang w:val="en-US"/>
              </w:rPr>
              <w:t>00</w:t>
            </w:r>
          </w:p>
        </w:tc>
      </w:tr>
      <w:tr w:rsidR="009934AA" w:rsidTr="000262C6">
        <w:tc>
          <w:tcPr>
            <w:tcW w:w="9520" w:type="dxa"/>
            <w:gridSpan w:val="3"/>
          </w:tcPr>
          <w:p w:rsidR="009934AA" w:rsidRPr="00F614F4" w:rsidRDefault="0076430E" w:rsidP="00857111">
            <w:pPr>
              <w:jc w:val="both"/>
              <w:rPr>
                <w:rFonts w:ascii="Times New Roman" w:hAnsi="Times New Roman" w:cs="Times New Roman"/>
                <w:sz w:val="24"/>
                <w:szCs w:val="24"/>
                <w:lang w:val="kk-KZ"/>
              </w:rPr>
            </w:pPr>
            <w:r>
              <w:rPr>
                <w:rFonts w:ascii="Times New Roman" w:hAnsi="Times New Roman" w:cs="Times New Roman"/>
                <w:sz w:val="24"/>
                <w:szCs w:val="24"/>
              </w:rPr>
              <w:t>Ескерту –</w:t>
            </w:r>
            <w:r w:rsidR="00857111">
              <w:rPr>
                <w:rFonts w:ascii="Times New Roman" w:hAnsi="Times New Roman" w:cs="Times New Roman"/>
                <w:sz w:val="24"/>
                <w:szCs w:val="24"/>
                <w:lang w:val="kk-KZ"/>
              </w:rPr>
              <w:t xml:space="preserve"> Авторлық зерттеу негізінде құрастырылған</w:t>
            </w:r>
            <w:r w:rsidR="00F614F4">
              <w:rPr>
                <w:rFonts w:ascii="Times New Roman" w:hAnsi="Times New Roman" w:cs="Times New Roman"/>
                <w:sz w:val="24"/>
                <w:szCs w:val="24"/>
                <w:lang w:val="kk-KZ"/>
              </w:rPr>
              <w:t xml:space="preserve"> </w:t>
            </w:r>
            <w:r w:rsidR="000A55BB">
              <w:rPr>
                <w:rFonts w:ascii="Times New Roman" w:hAnsi="Times New Roman" w:cs="Times New Roman"/>
                <w:sz w:val="24"/>
                <w:szCs w:val="24"/>
              </w:rPr>
              <w:t>[136</w:t>
            </w:r>
            <w:r w:rsidR="00857111" w:rsidRPr="00E66D2F">
              <w:rPr>
                <w:rFonts w:ascii="Times New Roman" w:hAnsi="Times New Roman" w:cs="Times New Roman"/>
                <w:sz w:val="24"/>
                <w:szCs w:val="24"/>
              </w:rPr>
              <w:t>, р. 3</w:t>
            </w:r>
            <w:r w:rsidR="00857111" w:rsidRPr="0012242C">
              <w:rPr>
                <w:rFonts w:ascii="Times New Roman" w:hAnsi="Times New Roman" w:cs="Times New Roman"/>
                <w:sz w:val="24"/>
                <w:szCs w:val="24"/>
              </w:rPr>
              <w:t>56</w:t>
            </w:r>
            <w:r w:rsidR="00857111" w:rsidRPr="00E66D2F">
              <w:rPr>
                <w:rFonts w:ascii="Times New Roman" w:hAnsi="Times New Roman" w:cs="Times New Roman"/>
                <w:sz w:val="24"/>
                <w:szCs w:val="24"/>
              </w:rPr>
              <w:t>]</w:t>
            </w:r>
            <w:r w:rsidR="003A240E">
              <w:rPr>
                <w:rFonts w:ascii="Times New Roman" w:hAnsi="Times New Roman" w:cs="Times New Roman"/>
                <w:sz w:val="24"/>
                <w:szCs w:val="24"/>
              </w:rPr>
              <w:t xml:space="preserve"> </w:t>
            </w:r>
          </w:p>
        </w:tc>
      </w:tr>
    </w:tbl>
    <w:p w:rsidR="00B10F68" w:rsidRDefault="00B10F68" w:rsidP="00B10F68">
      <w:pPr>
        <w:spacing w:after="0" w:line="240" w:lineRule="auto"/>
        <w:jc w:val="both"/>
        <w:rPr>
          <w:rFonts w:ascii="Times New Roman" w:hAnsi="Times New Roman" w:cs="Times New Roman"/>
          <w:sz w:val="28"/>
          <w:szCs w:val="28"/>
          <w:lang w:val="kk-KZ"/>
        </w:rPr>
      </w:pPr>
    </w:p>
    <w:p w:rsidR="00B10F68" w:rsidRDefault="005C7C9D" w:rsidP="005C7C9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15-к</w:t>
      </w:r>
      <w:r w:rsidR="005A14E3">
        <w:rPr>
          <w:rFonts w:ascii="Times New Roman" w:hAnsi="Times New Roman" w:cs="Times New Roman"/>
          <w:sz w:val="28"/>
          <w:szCs w:val="28"/>
          <w:lang w:val="kk-KZ"/>
        </w:rPr>
        <w:t>есте</w:t>
      </w:r>
      <w:r w:rsidRPr="005C7C9D">
        <w:rPr>
          <w:rFonts w:ascii="Times New Roman" w:hAnsi="Times New Roman" w:cs="Times New Roman"/>
          <w:sz w:val="28"/>
          <w:szCs w:val="28"/>
          <w:lang w:val="kk-KZ"/>
        </w:rPr>
        <w:t xml:space="preserve"> факторлық талдаудың осы іріктемеге қолдану дәрежесін сипатт</w:t>
      </w:r>
      <w:r w:rsidR="00A62F01">
        <w:rPr>
          <w:rFonts w:ascii="Times New Roman" w:hAnsi="Times New Roman" w:cs="Times New Roman"/>
          <w:sz w:val="28"/>
          <w:szCs w:val="28"/>
          <w:lang w:val="kk-KZ"/>
        </w:rPr>
        <w:t>айтын KMO мәні 0.61</w:t>
      </w:r>
      <w:r w:rsidRPr="005C7C9D">
        <w:rPr>
          <w:rFonts w:ascii="Times New Roman" w:hAnsi="Times New Roman" w:cs="Times New Roman"/>
          <w:sz w:val="28"/>
          <w:szCs w:val="28"/>
          <w:lang w:val="kk-KZ"/>
        </w:rPr>
        <w:t xml:space="preserve"> екенін көрсетеді, бұл ұсынылған 0.5 шегінен жоғары және үлгінің қа</w:t>
      </w:r>
      <w:r w:rsidR="005A14E3">
        <w:rPr>
          <w:rFonts w:ascii="Times New Roman" w:hAnsi="Times New Roman" w:cs="Times New Roman"/>
          <w:sz w:val="28"/>
          <w:szCs w:val="28"/>
          <w:lang w:val="kk-KZ"/>
        </w:rPr>
        <w:t>нағаттанарлық сәйкестігін білдір</w:t>
      </w:r>
      <w:r w:rsidRPr="005C7C9D">
        <w:rPr>
          <w:rFonts w:ascii="Times New Roman" w:hAnsi="Times New Roman" w:cs="Times New Roman"/>
          <w:sz w:val="28"/>
          <w:szCs w:val="28"/>
          <w:lang w:val="kk-KZ"/>
        </w:rPr>
        <w:t>еді.</w:t>
      </w:r>
      <w:r w:rsidR="005A14E3">
        <w:rPr>
          <w:rFonts w:ascii="Times New Roman" w:hAnsi="Times New Roman" w:cs="Times New Roman"/>
          <w:sz w:val="28"/>
          <w:szCs w:val="28"/>
          <w:lang w:val="kk-KZ"/>
        </w:rPr>
        <w:t xml:space="preserve"> </w:t>
      </w:r>
      <w:r w:rsidR="005A14E3" w:rsidRPr="005A14E3">
        <w:rPr>
          <w:rFonts w:ascii="Times New Roman" w:hAnsi="Times New Roman" w:cs="Times New Roman"/>
          <w:sz w:val="28"/>
          <w:szCs w:val="28"/>
          <w:lang w:val="kk-KZ"/>
        </w:rPr>
        <w:t>Бартлеттің сфера өлшемі статистикалық сенімді нәтижені көрсете</w:t>
      </w:r>
      <w:r w:rsidR="00D71536">
        <w:rPr>
          <w:rFonts w:ascii="Times New Roman" w:hAnsi="Times New Roman" w:cs="Times New Roman"/>
          <w:sz w:val="28"/>
          <w:szCs w:val="28"/>
          <w:lang w:val="kk-KZ"/>
        </w:rPr>
        <w:t>ді, өйткені p деңгейінің мәні 0,</w:t>
      </w:r>
      <w:r w:rsidR="005A14E3" w:rsidRPr="005A14E3">
        <w:rPr>
          <w:rFonts w:ascii="Times New Roman" w:hAnsi="Times New Roman" w:cs="Times New Roman"/>
          <w:sz w:val="28"/>
          <w:szCs w:val="28"/>
          <w:lang w:val="kk-KZ"/>
        </w:rPr>
        <w:t>001-ден төмен болғандықтан, деректер факторлық талдау</w:t>
      </w:r>
      <w:r w:rsidR="005A14E3">
        <w:rPr>
          <w:rFonts w:ascii="Times New Roman" w:hAnsi="Times New Roman" w:cs="Times New Roman"/>
          <w:sz w:val="28"/>
          <w:szCs w:val="28"/>
          <w:lang w:val="kk-KZ"/>
        </w:rPr>
        <w:t xml:space="preserve"> үшін өте қолайлы екенін бейнелей</w:t>
      </w:r>
      <w:r w:rsidR="005A14E3" w:rsidRPr="005A14E3">
        <w:rPr>
          <w:rFonts w:ascii="Times New Roman" w:hAnsi="Times New Roman" w:cs="Times New Roman"/>
          <w:sz w:val="28"/>
          <w:szCs w:val="28"/>
          <w:lang w:val="kk-KZ"/>
        </w:rPr>
        <w:t>ді.</w:t>
      </w:r>
      <w:r w:rsidR="009934AA">
        <w:rPr>
          <w:rFonts w:ascii="Times New Roman" w:hAnsi="Times New Roman" w:cs="Times New Roman"/>
          <w:sz w:val="28"/>
          <w:szCs w:val="28"/>
          <w:lang w:val="kk-KZ"/>
        </w:rPr>
        <w:t xml:space="preserve">  </w:t>
      </w:r>
      <w:r w:rsidR="00D71536">
        <w:rPr>
          <w:rFonts w:ascii="Times New Roman" w:hAnsi="Times New Roman" w:cs="Times New Roman"/>
          <w:sz w:val="28"/>
          <w:szCs w:val="28"/>
          <w:lang w:val="kk-KZ"/>
        </w:rPr>
        <w:t>0,</w:t>
      </w:r>
      <w:r w:rsidR="009934AA" w:rsidRPr="009934AA">
        <w:rPr>
          <w:rFonts w:ascii="Times New Roman" w:hAnsi="Times New Roman" w:cs="Times New Roman"/>
          <w:sz w:val="28"/>
          <w:szCs w:val="28"/>
          <w:lang w:val="kk-KZ"/>
        </w:rPr>
        <w:t>001-ден кіші р-деңгейдің мәні факторлық талдау жүргізу үшін деректер қолайлы екенін көрсетеді</w:t>
      </w:r>
      <w:r w:rsidR="000A55BB">
        <w:rPr>
          <w:rFonts w:ascii="Times New Roman" w:hAnsi="Times New Roman" w:cs="Times New Roman"/>
          <w:sz w:val="28"/>
          <w:szCs w:val="28"/>
          <w:lang w:val="kk-KZ"/>
        </w:rPr>
        <w:t xml:space="preserve"> [148</w:t>
      </w:r>
      <w:r w:rsidR="009934AA">
        <w:rPr>
          <w:rFonts w:ascii="Times New Roman" w:hAnsi="Times New Roman" w:cs="Times New Roman"/>
          <w:sz w:val="28"/>
          <w:szCs w:val="28"/>
          <w:lang w:val="kk-KZ"/>
        </w:rPr>
        <w:t>]</w:t>
      </w:r>
      <w:r w:rsidR="00BD23EB">
        <w:rPr>
          <w:rFonts w:ascii="Times New Roman" w:hAnsi="Times New Roman" w:cs="Times New Roman"/>
          <w:sz w:val="28"/>
          <w:szCs w:val="28"/>
          <w:lang w:val="kk-KZ"/>
        </w:rPr>
        <w:t>.</w:t>
      </w:r>
      <w:r w:rsidR="009934AA">
        <w:rPr>
          <w:rFonts w:ascii="Times New Roman" w:hAnsi="Times New Roman" w:cs="Times New Roman"/>
          <w:sz w:val="28"/>
          <w:szCs w:val="28"/>
          <w:lang w:val="kk-KZ"/>
        </w:rPr>
        <w:t xml:space="preserve">  </w:t>
      </w:r>
    </w:p>
    <w:p w:rsidR="00B4047D" w:rsidRDefault="000262C6" w:rsidP="002E2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Одан кейін сенімділікті талдаумен байланысты бірнеше тексерулер жүргізілді. Осы сенімділікті талдау сауалнамадағы сұрақтар, белгілі бір факторды өлшеп бағалауға жарамды ма, соны тексереді. Біздің зерттеу моделінде қанша фактор, басқаша айтқанда, тәуелсіз айнымалы бар болса, солардың әрқайсысын  өлшеуде  пайдаланылған сұрақтардың ішкі үйлесімдігі мен сәйкес келуі тексерілді (кесте </w:t>
      </w:r>
      <w:r w:rsidR="001209A8">
        <w:rPr>
          <w:rFonts w:ascii="Times New Roman" w:hAnsi="Times New Roman" w:cs="Times New Roman"/>
          <w:sz w:val="28"/>
          <w:szCs w:val="28"/>
          <w:lang w:val="kk-KZ"/>
        </w:rPr>
        <w:t>16</w:t>
      </w:r>
      <w:r>
        <w:rPr>
          <w:rFonts w:ascii="Times New Roman" w:hAnsi="Times New Roman" w:cs="Times New Roman"/>
          <w:sz w:val="28"/>
          <w:szCs w:val="28"/>
          <w:lang w:val="kk-KZ"/>
        </w:rPr>
        <w:t xml:space="preserve">). Сенімділікті тексеруде көбінесе Кронбах </w:t>
      </w:r>
      <w:r w:rsidRPr="007328C7">
        <w:rPr>
          <w:rFonts w:ascii="Times New Roman" w:hAnsi="Times New Roman" w:cs="Times New Roman"/>
          <w:sz w:val="28"/>
          <w:szCs w:val="28"/>
          <w:lang w:val="kk-KZ"/>
        </w:rPr>
        <w:t>(</w:t>
      </w:r>
      <w:r w:rsidRPr="00511F9F">
        <w:rPr>
          <w:rFonts w:ascii="Times New Roman" w:hAnsi="Times New Roman" w:cs="Times New Roman"/>
          <w:sz w:val="28"/>
          <w:szCs w:val="28"/>
          <w:lang w:val="kk-KZ"/>
        </w:rPr>
        <w:t>Cronbach</w:t>
      </w:r>
      <w:r w:rsidRPr="007328C7">
        <w:rPr>
          <w:rFonts w:ascii="Times New Roman" w:hAnsi="Times New Roman" w:cs="Times New Roman"/>
          <w:sz w:val="28"/>
          <w:szCs w:val="28"/>
          <w:lang w:val="kk-KZ"/>
        </w:rPr>
        <w:t>)</w:t>
      </w:r>
      <w:r>
        <w:rPr>
          <w:rFonts w:ascii="Times New Roman" w:hAnsi="Times New Roman" w:cs="Times New Roman"/>
          <w:sz w:val="28"/>
          <w:szCs w:val="28"/>
          <w:lang w:val="kk-KZ"/>
        </w:rPr>
        <w:t xml:space="preserve">   коэффициентіне көңіл бөлінеді және оның мәні неғұрлым </w:t>
      </w:r>
      <w:r w:rsidRPr="00511F9F">
        <w:rPr>
          <w:rFonts w:ascii="Times New Roman" w:hAnsi="Times New Roman" w:cs="Times New Roman"/>
          <w:sz w:val="28"/>
          <w:szCs w:val="28"/>
          <w:lang w:val="kk-KZ"/>
        </w:rPr>
        <w:t>1-г</w:t>
      </w:r>
      <w:r>
        <w:rPr>
          <w:rFonts w:ascii="Times New Roman" w:hAnsi="Times New Roman" w:cs="Times New Roman"/>
          <w:sz w:val="28"/>
          <w:szCs w:val="28"/>
          <w:lang w:val="kk-KZ"/>
        </w:rPr>
        <w:t xml:space="preserve">е жақын болуы, факторды өлшеген сұрақтардың соғұрлым ішкі сәйкестігі жоғары болғанын білдіреді.    </w:t>
      </w:r>
    </w:p>
    <w:p w:rsidR="0052715A" w:rsidRDefault="006F489B" w:rsidP="002E2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Түсіндіруші факторды, тәуелсіз айнымалы ретінде қарастыру үшін бірнеше сұрақтармен анықталу керектігі осындай типтегі зерттеу жүргізу талаптарынан белгілі.</w:t>
      </w:r>
      <w:r w:rsidR="0052715A">
        <w:rPr>
          <w:rFonts w:ascii="Times New Roman" w:hAnsi="Times New Roman" w:cs="Times New Roman"/>
          <w:sz w:val="28"/>
          <w:szCs w:val="28"/>
          <w:lang w:val="kk-KZ"/>
        </w:rPr>
        <w:t xml:space="preserve"> </w:t>
      </w:r>
      <w:r w:rsidR="00D9627F">
        <w:rPr>
          <w:rFonts w:ascii="Times New Roman" w:hAnsi="Times New Roman" w:cs="Times New Roman"/>
          <w:sz w:val="28"/>
          <w:szCs w:val="28"/>
          <w:lang w:val="kk-KZ"/>
        </w:rPr>
        <w:t>Төмендегі</w:t>
      </w:r>
      <w:r w:rsidR="00E66D2F">
        <w:rPr>
          <w:rFonts w:ascii="Times New Roman" w:hAnsi="Times New Roman" w:cs="Times New Roman"/>
          <w:sz w:val="28"/>
          <w:szCs w:val="28"/>
          <w:lang w:val="kk-KZ"/>
        </w:rPr>
        <w:t xml:space="preserve"> </w:t>
      </w:r>
      <w:r w:rsidR="00E66D2F" w:rsidRPr="00D9627F">
        <w:rPr>
          <w:rFonts w:ascii="Times New Roman" w:hAnsi="Times New Roman" w:cs="Times New Roman"/>
          <w:sz w:val="28"/>
          <w:szCs w:val="28"/>
          <w:lang w:val="kk-KZ"/>
        </w:rPr>
        <w:t>кестеде көрсетілгендей</w:t>
      </w:r>
      <w:r w:rsidR="00E66D2F">
        <w:rPr>
          <w:rFonts w:ascii="Times New Roman" w:hAnsi="Times New Roman" w:cs="Times New Roman"/>
          <w:sz w:val="28"/>
          <w:szCs w:val="28"/>
          <w:lang w:val="kk-KZ"/>
        </w:rPr>
        <w:t>, ә</w:t>
      </w:r>
      <w:r w:rsidR="00E66D2F" w:rsidRPr="00E66D2F">
        <w:rPr>
          <w:rFonts w:ascii="Times New Roman" w:hAnsi="Times New Roman" w:cs="Times New Roman"/>
          <w:sz w:val="28"/>
          <w:szCs w:val="28"/>
          <w:lang w:val="kk-KZ"/>
        </w:rPr>
        <w:t>рб</w:t>
      </w:r>
      <w:r w:rsidR="00E66D2F">
        <w:rPr>
          <w:rFonts w:ascii="Times New Roman" w:hAnsi="Times New Roman" w:cs="Times New Roman"/>
          <w:sz w:val="28"/>
          <w:szCs w:val="28"/>
          <w:lang w:val="kk-KZ"/>
        </w:rPr>
        <w:t>ір тәуелсіз айнымалы элементтерін</w:t>
      </w:r>
      <w:r w:rsidR="00E66D2F" w:rsidRPr="00E66D2F">
        <w:rPr>
          <w:rFonts w:ascii="Times New Roman" w:hAnsi="Times New Roman" w:cs="Times New Roman"/>
          <w:sz w:val="28"/>
          <w:szCs w:val="28"/>
          <w:lang w:val="kk-KZ"/>
        </w:rPr>
        <w:t>ің ішкі сәйкестігі</w:t>
      </w:r>
      <w:r w:rsidR="00E66D2F">
        <w:rPr>
          <w:rFonts w:ascii="Times New Roman" w:hAnsi="Times New Roman" w:cs="Times New Roman"/>
          <w:sz w:val="28"/>
          <w:szCs w:val="28"/>
          <w:lang w:val="kk-KZ"/>
        </w:rPr>
        <w:t xml:space="preserve"> </w:t>
      </w:r>
      <w:r w:rsidR="00E66D2F" w:rsidRPr="00E66D2F">
        <w:rPr>
          <w:rFonts w:ascii="Times New Roman" w:hAnsi="Times New Roman" w:cs="Times New Roman"/>
          <w:sz w:val="28"/>
          <w:szCs w:val="28"/>
          <w:lang w:val="kk-KZ"/>
        </w:rPr>
        <w:t>0.</w:t>
      </w:r>
      <w:r w:rsidR="00E66D2F">
        <w:rPr>
          <w:rFonts w:ascii="Times New Roman" w:hAnsi="Times New Roman" w:cs="Times New Roman"/>
          <w:sz w:val="28"/>
          <w:szCs w:val="28"/>
          <w:lang w:val="kk-KZ"/>
        </w:rPr>
        <w:t>7-ден жоғары болған, бұл сауалнамадағы сұрақтардың дұрыстығын, үйлесімдігін дәлелдейді.</w:t>
      </w:r>
      <w:r w:rsidR="00945982">
        <w:rPr>
          <w:rFonts w:ascii="Times New Roman" w:hAnsi="Times New Roman" w:cs="Times New Roman"/>
          <w:sz w:val="28"/>
          <w:szCs w:val="28"/>
          <w:lang w:val="kk-KZ"/>
        </w:rPr>
        <w:t xml:space="preserve">  </w:t>
      </w:r>
      <w:r w:rsidR="00E66D2F">
        <w:rPr>
          <w:rFonts w:ascii="Times New Roman" w:hAnsi="Times New Roman" w:cs="Times New Roman"/>
          <w:sz w:val="28"/>
          <w:szCs w:val="28"/>
          <w:lang w:val="kk-KZ"/>
        </w:rPr>
        <w:t xml:space="preserve">Себебі,  </w:t>
      </w:r>
      <w:r w:rsidR="002B1273">
        <w:rPr>
          <w:rFonts w:ascii="Times New Roman" w:hAnsi="Times New Roman" w:cs="Times New Roman"/>
          <w:sz w:val="28"/>
          <w:szCs w:val="28"/>
          <w:lang w:val="kk-KZ"/>
        </w:rPr>
        <w:t xml:space="preserve">Кронбах </w:t>
      </w:r>
      <w:r w:rsidR="00E66D2F" w:rsidRPr="00E66D2F">
        <w:rPr>
          <w:rFonts w:ascii="Times New Roman" w:hAnsi="Times New Roman" w:cs="Times New Roman"/>
          <w:sz w:val="28"/>
          <w:szCs w:val="28"/>
          <w:lang w:val="kk-KZ"/>
        </w:rPr>
        <w:t>Альфа коэффициент</w:t>
      </w:r>
      <w:r w:rsidR="00E66D2F">
        <w:rPr>
          <w:rFonts w:ascii="Times New Roman" w:hAnsi="Times New Roman" w:cs="Times New Roman"/>
          <w:sz w:val="28"/>
          <w:szCs w:val="28"/>
          <w:lang w:val="kk-KZ"/>
        </w:rPr>
        <w:t xml:space="preserve">інің шекті мәні </w:t>
      </w:r>
      <w:r w:rsidR="00E66D2F" w:rsidRPr="00E66D2F">
        <w:rPr>
          <w:rFonts w:ascii="Times New Roman" w:hAnsi="Times New Roman" w:cs="Times New Roman"/>
          <w:sz w:val="28"/>
          <w:szCs w:val="28"/>
          <w:lang w:val="kk-KZ"/>
        </w:rPr>
        <w:t>0.</w:t>
      </w:r>
      <w:r w:rsidR="00E66D2F">
        <w:rPr>
          <w:rFonts w:ascii="Times New Roman" w:hAnsi="Times New Roman" w:cs="Times New Roman"/>
          <w:sz w:val="28"/>
          <w:szCs w:val="28"/>
          <w:lang w:val="kk-KZ"/>
        </w:rPr>
        <w:t>7-ден кем болмауы керек</w:t>
      </w:r>
      <w:r w:rsidR="002B1273">
        <w:rPr>
          <w:rFonts w:ascii="Times New Roman" w:hAnsi="Times New Roman" w:cs="Times New Roman"/>
          <w:sz w:val="28"/>
          <w:szCs w:val="28"/>
          <w:lang w:val="kk-KZ"/>
        </w:rPr>
        <w:t xml:space="preserve">, сонда ғана </w:t>
      </w:r>
      <w:r w:rsidR="00FF4184">
        <w:rPr>
          <w:rFonts w:ascii="Times New Roman" w:hAnsi="Times New Roman" w:cs="Times New Roman"/>
          <w:sz w:val="28"/>
          <w:szCs w:val="28"/>
          <w:lang w:val="kk-KZ"/>
        </w:rPr>
        <w:t>қолданылған сұрақтардың мазмұны үйлесімді және жарамды болады [</w:t>
      </w:r>
      <w:r w:rsidR="005426A3">
        <w:rPr>
          <w:rFonts w:ascii="Times New Roman" w:hAnsi="Times New Roman" w:cs="Times New Roman"/>
          <w:sz w:val="28"/>
          <w:szCs w:val="28"/>
          <w:lang w:val="kk-KZ"/>
        </w:rPr>
        <w:t>1</w:t>
      </w:r>
      <w:r w:rsidR="000A55BB">
        <w:rPr>
          <w:rFonts w:ascii="Times New Roman" w:hAnsi="Times New Roman" w:cs="Times New Roman"/>
          <w:sz w:val="28"/>
          <w:szCs w:val="28"/>
          <w:lang w:val="kk-KZ"/>
        </w:rPr>
        <w:t>49</w:t>
      </w:r>
      <w:r w:rsidR="00FF4184">
        <w:rPr>
          <w:rFonts w:ascii="Times New Roman" w:hAnsi="Times New Roman" w:cs="Times New Roman"/>
          <w:sz w:val="28"/>
          <w:szCs w:val="28"/>
          <w:lang w:val="kk-KZ"/>
        </w:rPr>
        <w:t>].</w:t>
      </w:r>
      <w:r w:rsidR="00945982">
        <w:rPr>
          <w:rFonts w:ascii="Times New Roman" w:hAnsi="Times New Roman" w:cs="Times New Roman"/>
          <w:sz w:val="28"/>
          <w:szCs w:val="28"/>
          <w:lang w:val="kk-KZ"/>
        </w:rPr>
        <w:t xml:space="preserve"> </w:t>
      </w:r>
    </w:p>
    <w:p w:rsidR="009F3F51" w:rsidRDefault="003E4D80" w:rsidP="002E29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Бірқатар жүргізілген тексеру нәтижелері </w:t>
      </w:r>
      <w:r w:rsidRPr="003E4D80">
        <w:rPr>
          <w:rFonts w:ascii="Times New Roman" w:hAnsi="Times New Roman" w:cs="Times New Roman"/>
          <w:sz w:val="28"/>
          <w:szCs w:val="28"/>
          <w:lang w:val="kk-KZ"/>
        </w:rPr>
        <w:t xml:space="preserve">SCOPUS </w:t>
      </w:r>
      <w:r>
        <w:rPr>
          <w:rFonts w:ascii="Times New Roman" w:hAnsi="Times New Roman" w:cs="Times New Roman"/>
          <w:sz w:val="28"/>
          <w:szCs w:val="28"/>
          <w:lang w:val="kk-KZ"/>
        </w:rPr>
        <w:t>базасына</w:t>
      </w:r>
      <w:r w:rsidR="00187289">
        <w:rPr>
          <w:rFonts w:ascii="Times New Roman" w:hAnsi="Times New Roman" w:cs="Times New Roman"/>
          <w:sz w:val="28"/>
          <w:szCs w:val="28"/>
          <w:lang w:val="kk-KZ"/>
        </w:rPr>
        <w:t xml:space="preserve"> кіретін журнал</w:t>
      </w:r>
      <w:r>
        <w:rPr>
          <w:rFonts w:ascii="Times New Roman" w:hAnsi="Times New Roman" w:cs="Times New Roman"/>
          <w:sz w:val="28"/>
          <w:szCs w:val="28"/>
          <w:lang w:val="kk-KZ"/>
        </w:rPr>
        <w:t>да жарияланғандықтан, сонымен қатар, ғылыми еңбек көлемінің шектеулі болуына байланысты</w:t>
      </w:r>
      <w:r w:rsidR="0018728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87289">
        <w:rPr>
          <w:rFonts w:ascii="Times New Roman" w:hAnsi="Times New Roman" w:cs="Times New Roman"/>
          <w:sz w:val="28"/>
          <w:szCs w:val="28"/>
          <w:lang w:val="kk-KZ"/>
        </w:rPr>
        <w:t xml:space="preserve">модельдің дұрыстығын растайтын дәлел көрсеткіштері толығырақ беріледі. </w:t>
      </w:r>
      <w:r w:rsidR="009F3F51">
        <w:rPr>
          <w:rFonts w:ascii="Times New Roman" w:hAnsi="Times New Roman" w:cs="Times New Roman"/>
          <w:sz w:val="28"/>
          <w:szCs w:val="28"/>
          <w:lang w:val="kk-KZ"/>
        </w:rPr>
        <w:t>Алдында ескертілгендей, сауалнама көмегімен жиналған деректерді өңдеуде және талдау жүргізуде біз екі бағдарлама қолдандық. Себебі Smart PL</w:t>
      </w:r>
      <w:r w:rsidR="009F3F51" w:rsidRPr="00B10F68">
        <w:rPr>
          <w:rFonts w:ascii="Times New Roman" w:hAnsi="Times New Roman" w:cs="Times New Roman"/>
          <w:sz w:val="28"/>
          <w:szCs w:val="28"/>
          <w:lang w:val="kk-KZ"/>
        </w:rPr>
        <w:t>S</w:t>
      </w:r>
      <w:r w:rsidR="009F3F51">
        <w:rPr>
          <w:rFonts w:ascii="Times New Roman" w:hAnsi="Times New Roman" w:cs="Times New Roman"/>
          <w:sz w:val="28"/>
          <w:szCs w:val="28"/>
          <w:lang w:val="kk-KZ"/>
        </w:rPr>
        <w:t xml:space="preserve"> 3 бағдарламасы да, </w:t>
      </w:r>
      <w:r w:rsidR="009F3F51" w:rsidRPr="00B10F68">
        <w:rPr>
          <w:rFonts w:ascii="Times New Roman" w:hAnsi="Times New Roman" w:cs="Times New Roman"/>
          <w:sz w:val="28"/>
          <w:szCs w:val="28"/>
          <w:lang w:val="kk-KZ"/>
        </w:rPr>
        <w:t>SPSS</w:t>
      </w:r>
      <w:r w:rsidR="009F3F51">
        <w:rPr>
          <w:rFonts w:ascii="Times New Roman" w:hAnsi="Times New Roman" w:cs="Times New Roman"/>
          <w:sz w:val="28"/>
          <w:szCs w:val="28"/>
          <w:lang w:val="kk-KZ"/>
        </w:rPr>
        <w:t xml:space="preserve"> те,  деректерді кәсіби статистикалық талдау жасауда қолданылатындықтан, бұл зерттеуде конвергентті жарамдылық критерий бойынша</w:t>
      </w:r>
      <w:r w:rsidR="004E4CC0">
        <w:rPr>
          <w:rFonts w:ascii="Times New Roman" w:hAnsi="Times New Roman" w:cs="Times New Roman"/>
          <w:sz w:val="28"/>
          <w:szCs w:val="28"/>
          <w:lang w:val="kk-KZ"/>
        </w:rPr>
        <w:t xml:space="preserve"> да</w:t>
      </w:r>
      <w:r w:rsidR="009F3F51">
        <w:rPr>
          <w:rFonts w:ascii="Times New Roman" w:hAnsi="Times New Roman" w:cs="Times New Roman"/>
          <w:sz w:val="28"/>
          <w:szCs w:val="28"/>
          <w:lang w:val="kk-KZ"/>
        </w:rPr>
        <w:t xml:space="preserve"> тексерілді. Бұл да факторлық талдауда тексерілуге тиісті </w:t>
      </w:r>
      <w:r w:rsidR="004E4CC0">
        <w:rPr>
          <w:rFonts w:ascii="Times New Roman" w:hAnsi="Times New Roman" w:cs="Times New Roman"/>
          <w:sz w:val="28"/>
          <w:szCs w:val="28"/>
          <w:lang w:val="kk-KZ"/>
        </w:rPr>
        <w:t xml:space="preserve">сенімділіктің бір түрі болып табылады. </w:t>
      </w:r>
    </w:p>
    <w:p w:rsidR="00064854" w:rsidRDefault="00064854" w:rsidP="00064854">
      <w:pPr>
        <w:spacing w:after="0" w:line="240" w:lineRule="auto"/>
        <w:ind w:firstLine="567"/>
        <w:jc w:val="both"/>
        <w:rPr>
          <w:rFonts w:ascii="Times New Roman" w:hAnsi="Times New Roman" w:cs="Times New Roman"/>
          <w:sz w:val="28"/>
          <w:szCs w:val="28"/>
          <w:lang w:val="kk-KZ"/>
        </w:rPr>
      </w:pPr>
      <w:r w:rsidRPr="000F5207">
        <w:rPr>
          <w:rFonts w:ascii="Times New Roman" w:hAnsi="Times New Roman" w:cs="Times New Roman"/>
          <w:sz w:val="28"/>
          <w:szCs w:val="28"/>
          <w:lang w:val="kk-KZ"/>
        </w:rPr>
        <w:t>Сонымен қатар, SmartPLS бағдарламасын қолдана отырып, біз әр айнымалының дискриминантты</w:t>
      </w:r>
      <w:r>
        <w:rPr>
          <w:rFonts w:ascii="Times New Roman" w:hAnsi="Times New Roman" w:cs="Times New Roman"/>
          <w:sz w:val="28"/>
          <w:szCs w:val="28"/>
          <w:lang w:val="kk-KZ"/>
        </w:rPr>
        <w:t>қ</w:t>
      </w:r>
      <w:r w:rsidRPr="000F5207">
        <w:rPr>
          <w:rFonts w:ascii="Times New Roman" w:hAnsi="Times New Roman" w:cs="Times New Roman"/>
          <w:sz w:val="28"/>
          <w:szCs w:val="28"/>
          <w:lang w:val="kk-KZ"/>
        </w:rPr>
        <w:t xml:space="preserve"> дұрыстығын тексердік.</w:t>
      </w:r>
      <w:r w:rsidRPr="00697E72">
        <w:rPr>
          <w:lang w:val="kk-KZ"/>
        </w:rPr>
        <w:t xml:space="preserve"> </w:t>
      </w:r>
      <w:r w:rsidRPr="00697E72">
        <w:rPr>
          <w:rFonts w:ascii="Times New Roman" w:hAnsi="Times New Roman" w:cs="Times New Roman"/>
          <w:sz w:val="28"/>
          <w:szCs w:val="28"/>
          <w:lang w:val="kk-KZ"/>
        </w:rPr>
        <w:t>Дискримин</w:t>
      </w:r>
      <w:r>
        <w:rPr>
          <w:rFonts w:ascii="Times New Roman" w:hAnsi="Times New Roman" w:cs="Times New Roman"/>
          <w:sz w:val="28"/>
          <w:szCs w:val="28"/>
          <w:lang w:val="kk-KZ"/>
        </w:rPr>
        <w:t xml:space="preserve">антты талдаудың негізгі міндеті – </w:t>
      </w:r>
      <w:r w:rsidRPr="00697E72">
        <w:rPr>
          <w:rFonts w:ascii="Times New Roman" w:hAnsi="Times New Roman" w:cs="Times New Roman"/>
          <w:sz w:val="28"/>
          <w:szCs w:val="28"/>
          <w:lang w:val="kk-KZ"/>
        </w:rPr>
        <w:t>осы айнымалылар жиынтығын қол</w:t>
      </w:r>
      <w:r>
        <w:rPr>
          <w:rFonts w:ascii="Times New Roman" w:hAnsi="Times New Roman" w:cs="Times New Roman"/>
          <w:sz w:val="28"/>
          <w:szCs w:val="28"/>
          <w:lang w:val="kk-KZ"/>
        </w:rPr>
        <w:t>дана отырып, объектілердің топ</w:t>
      </w:r>
      <w:r w:rsidRPr="00697E72">
        <w:rPr>
          <w:rFonts w:ascii="Times New Roman" w:hAnsi="Times New Roman" w:cs="Times New Roman"/>
          <w:sz w:val="28"/>
          <w:szCs w:val="28"/>
          <w:lang w:val="kk-KZ"/>
        </w:rPr>
        <w:t>тарға жататындығын қаншалықты дәл болжауға болатындығын анықтау.</w:t>
      </w:r>
      <w:r>
        <w:rPr>
          <w:rFonts w:ascii="Times New Roman" w:hAnsi="Times New Roman" w:cs="Times New Roman"/>
          <w:sz w:val="28"/>
          <w:szCs w:val="28"/>
          <w:lang w:val="kk-KZ"/>
        </w:rPr>
        <w:t xml:space="preserve"> Ә</w:t>
      </w:r>
      <w:r w:rsidRPr="00040CBF">
        <w:rPr>
          <w:rFonts w:ascii="Times New Roman" w:hAnsi="Times New Roman" w:cs="Times New Roman"/>
          <w:sz w:val="28"/>
          <w:szCs w:val="28"/>
          <w:lang w:val="kk-KZ"/>
        </w:rPr>
        <w:t>р объектіні</w:t>
      </w:r>
      <w:r>
        <w:rPr>
          <w:rFonts w:ascii="Times New Roman" w:hAnsi="Times New Roman" w:cs="Times New Roman"/>
          <w:sz w:val="28"/>
          <w:szCs w:val="28"/>
          <w:lang w:val="kk-KZ"/>
        </w:rPr>
        <w:t xml:space="preserve"> (яғни сұрақты) тек бір топқа жатқызуға болатындай етіп</w:t>
      </w:r>
      <w:r w:rsidRPr="00040CBF">
        <w:rPr>
          <w:rFonts w:ascii="Times New Roman" w:hAnsi="Times New Roman" w:cs="Times New Roman"/>
          <w:sz w:val="28"/>
          <w:szCs w:val="28"/>
          <w:lang w:val="kk-KZ"/>
        </w:rPr>
        <w:t xml:space="preserve"> топтарға бөлінген объектілер жиынтығы </w:t>
      </w:r>
      <w:r>
        <w:rPr>
          <w:rFonts w:ascii="Times New Roman" w:hAnsi="Times New Roman" w:cs="Times New Roman"/>
          <w:sz w:val="28"/>
          <w:szCs w:val="28"/>
          <w:lang w:val="kk-KZ"/>
        </w:rPr>
        <w:t>дискриминантты</w:t>
      </w:r>
      <w:r w:rsidRPr="00040CBF">
        <w:rPr>
          <w:rFonts w:ascii="Times New Roman" w:hAnsi="Times New Roman" w:cs="Times New Roman"/>
          <w:sz w:val="28"/>
          <w:szCs w:val="28"/>
          <w:lang w:val="kk-KZ"/>
        </w:rPr>
        <w:t>қ</w:t>
      </w:r>
      <w:r>
        <w:rPr>
          <w:rFonts w:ascii="Times New Roman" w:hAnsi="Times New Roman" w:cs="Times New Roman"/>
          <w:sz w:val="28"/>
          <w:szCs w:val="28"/>
          <w:lang w:val="kk-KZ"/>
        </w:rPr>
        <w:t xml:space="preserve"> дұрыстығын бағалаудың бастапқы деректері болып табылады</w:t>
      </w:r>
      <w:r w:rsidRPr="00040CBF">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867BEA">
        <w:rPr>
          <w:rFonts w:ascii="Times New Roman" w:hAnsi="Times New Roman" w:cs="Times New Roman"/>
          <w:sz w:val="28"/>
          <w:szCs w:val="28"/>
          <w:lang w:val="kk-KZ"/>
        </w:rPr>
        <w:t>елгілі топтардың біріне айнымалылардың мәндері бойынша әр объектіні</w:t>
      </w:r>
      <w:r>
        <w:rPr>
          <w:rFonts w:ascii="Times New Roman" w:hAnsi="Times New Roman" w:cs="Times New Roman"/>
          <w:sz w:val="28"/>
          <w:szCs w:val="28"/>
          <w:lang w:val="kk-KZ"/>
        </w:rPr>
        <w:t>ң апарылуының жарамдылығын</w:t>
      </w:r>
      <w:r w:rsidRPr="00867BEA">
        <w:rPr>
          <w:rFonts w:ascii="Times New Roman" w:hAnsi="Times New Roman" w:cs="Times New Roman"/>
          <w:sz w:val="28"/>
          <w:szCs w:val="28"/>
          <w:lang w:val="kk-KZ"/>
        </w:rPr>
        <w:t xml:space="preserve"> анықтау негізгі міндет болып табылады, өйткені дискриминанттық талдау</w:t>
      </w:r>
      <w:r>
        <w:rPr>
          <w:rFonts w:ascii="Times New Roman" w:hAnsi="Times New Roman" w:cs="Times New Roman"/>
          <w:sz w:val="28"/>
          <w:szCs w:val="28"/>
          <w:lang w:val="kk-KZ"/>
        </w:rPr>
        <w:t>да</w:t>
      </w:r>
      <w:r w:rsidRPr="00867BEA">
        <w:rPr>
          <w:rFonts w:ascii="Times New Roman" w:hAnsi="Times New Roman" w:cs="Times New Roman"/>
          <w:sz w:val="28"/>
          <w:szCs w:val="28"/>
          <w:lang w:val="kk-KZ"/>
        </w:rPr>
        <w:t xml:space="preserve"> бастапқыда топт</w:t>
      </w:r>
      <w:r>
        <w:rPr>
          <w:rFonts w:ascii="Times New Roman" w:hAnsi="Times New Roman" w:cs="Times New Roman"/>
          <w:sz w:val="28"/>
          <w:szCs w:val="28"/>
          <w:lang w:val="kk-KZ"/>
        </w:rPr>
        <w:t>ардың саны мен құрамы беріледі</w:t>
      </w:r>
      <w:r w:rsidRPr="00867BEA">
        <w:rPr>
          <w:rFonts w:ascii="Times New Roman" w:hAnsi="Times New Roman" w:cs="Times New Roman"/>
          <w:sz w:val="28"/>
          <w:szCs w:val="28"/>
          <w:lang w:val="kk-KZ"/>
        </w:rPr>
        <w:t>.</w:t>
      </w:r>
    </w:p>
    <w:p w:rsidR="00064854" w:rsidRDefault="00064854" w:rsidP="0006485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моделіндегі айнымалылардың әрқайсысына дискриминанттық</w:t>
      </w:r>
      <w:r w:rsidR="00E24AFA">
        <w:rPr>
          <w:rFonts w:ascii="Times New Roman" w:hAnsi="Times New Roman" w:cs="Times New Roman"/>
          <w:sz w:val="28"/>
          <w:szCs w:val="28"/>
          <w:lang w:val="kk-KZ"/>
        </w:rPr>
        <w:t xml:space="preserve"> дұрыстығы, көп</w:t>
      </w:r>
      <w:r w:rsidR="006B7FD6">
        <w:rPr>
          <w:rFonts w:ascii="Times New Roman" w:hAnsi="Times New Roman" w:cs="Times New Roman"/>
          <w:sz w:val="28"/>
          <w:szCs w:val="28"/>
          <w:lang w:val="kk-KZ"/>
        </w:rPr>
        <w:t xml:space="preserve"> </w:t>
      </w:r>
      <w:r w:rsidR="00E24AFA">
        <w:rPr>
          <w:rFonts w:ascii="Times New Roman" w:hAnsi="Times New Roman" w:cs="Times New Roman"/>
          <w:sz w:val="28"/>
          <w:szCs w:val="28"/>
          <w:lang w:val="kk-KZ"/>
        </w:rPr>
        <w:t>элементті</w:t>
      </w:r>
      <w:r w:rsidR="006B7FD6">
        <w:rPr>
          <w:rFonts w:ascii="Times New Roman" w:hAnsi="Times New Roman" w:cs="Times New Roman"/>
          <w:sz w:val="28"/>
          <w:szCs w:val="28"/>
          <w:lang w:val="kk-KZ"/>
        </w:rPr>
        <w:t xml:space="preserve"> конструкциялардың </w:t>
      </w:r>
      <w:r w:rsidR="006B7FD6" w:rsidRPr="006B7FD6">
        <w:rPr>
          <w:rFonts w:ascii="Times New Roman" w:hAnsi="Times New Roman" w:cs="Times New Roman"/>
          <w:sz w:val="28"/>
          <w:szCs w:val="28"/>
          <w:lang w:val="kk-KZ"/>
        </w:rPr>
        <w:t xml:space="preserve">CR </w:t>
      </w:r>
      <w:r w:rsidR="006B7FD6">
        <w:rPr>
          <w:rFonts w:ascii="Times New Roman" w:hAnsi="Times New Roman" w:cs="Times New Roman"/>
          <w:sz w:val="28"/>
          <w:szCs w:val="28"/>
          <w:lang w:val="kk-KZ"/>
        </w:rPr>
        <w:t>және</w:t>
      </w:r>
      <w:r w:rsidR="006B7FD6" w:rsidRPr="006B7FD6">
        <w:rPr>
          <w:rFonts w:ascii="Times New Roman" w:hAnsi="Times New Roman" w:cs="Times New Roman"/>
          <w:sz w:val="28"/>
          <w:szCs w:val="28"/>
          <w:lang w:val="kk-KZ"/>
        </w:rPr>
        <w:t xml:space="preserve"> AVE</w:t>
      </w:r>
      <w:r w:rsidR="00567C3F">
        <w:rPr>
          <w:rFonts w:ascii="Times New Roman" w:hAnsi="Times New Roman" w:cs="Times New Roman"/>
          <w:sz w:val="28"/>
          <w:szCs w:val="28"/>
          <w:lang w:val="kk-KZ"/>
        </w:rPr>
        <w:t xml:space="preserve"> </w:t>
      </w:r>
      <w:r w:rsidR="00567C3F" w:rsidRPr="00567C3F">
        <w:rPr>
          <w:rFonts w:ascii="Times New Roman" w:hAnsi="Times New Roman" w:cs="Times New Roman"/>
          <w:sz w:val="28"/>
          <w:szCs w:val="28"/>
          <w:lang w:val="kk-KZ"/>
        </w:rPr>
        <w:t>(Average Variance Extracted</w:t>
      </w:r>
      <w:r w:rsidR="00567C3F" w:rsidRPr="00567C3F">
        <w:rPr>
          <w:rFonts w:ascii="Times New Roman" w:hAnsi="Times New Roman" w:cs="Times New Roman"/>
          <w:sz w:val="24"/>
          <w:szCs w:val="24"/>
          <w:lang w:val="kk-KZ"/>
        </w:rPr>
        <w:t>)</w:t>
      </w:r>
      <w:r w:rsidR="006B7FD6">
        <w:rPr>
          <w:rFonts w:ascii="Times New Roman" w:hAnsi="Times New Roman" w:cs="Times New Roman"/>
          <w:sz w:val="28"/>
          <w:szCs w:val="28"/>
          <w:lang w:val="kk-KZ"/>
        </w:rPr>
        <w:t xml:space="preserve"> </w:t>
      </w:r>
      <w:r w:rsidR="00E24A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мәндері </w:t>
      </w:r>
      <w:r w:rsidR="001209A8">
        <w:rPr>
          <w:rFonts w:ascii="Times New Roman" w:hAnsi="Times New Roman" w:cs="Times New Roman"/>
          <w:sz w:val="28"/>
          <w:szCs w:val="28"/>
          <w:lang w:val="kk-KZ"/>
        </w:rPr>
        <w:t>16</w:t>
      </w:r>
      <w:r w:rsidRPr="00456222">
        <w:rPr>
          <w:rFonts w:ascii="Times New Roman" w:hAnsi="Times New Roman" w:cs="Times New Roman"/>
          <w:sz w:val="28"/>
          <w:szCs w:val="28"/>
          <w:lang w:val="kk-KZ"/>
        </w:rPr>
        <w:t xml:space="preserve">-кестеде </w:t>
      </w:r>
      <w:r>
        <w:rPr>
          <w:rFonts w:ascii="Times New Roman" w:hAnsi="Times New Roman" w:cs="Times New Roman"/>
          <w:sz w:val="28"/>
          <w:szCs w:val="28"/>
          <w:lang w:val="kk-KZ"/>
        </w:rPr>
        <w:t xml:space="preserve">көрсетілген. </w:t>
      </w:r>
    </w:p>
    <w:p w:rsidR="001209A8" w:rsidRDefault="001209A8" w:rsidP="00064854">
      <w:pPr>
        <w:spacing w:after="0" w:line="240" w:lineRule="auto"/>
        <w:jc w:val="both"/>
        <w:rPr>
          <w:rFonts w:ascii="Times New Roman" w:hAnsi="Times New Roman" w:cs="Times New Roman"/>
          <w:sz w:val="28"/>
          <w:szCs w:val="28"/>
          <w:lang w:val="kk-KZ"/>
        </w:rPr>
      </w:pPr>
    </w:p>
    <w:p w:rsidR="00064854" w:rsidRDefault="001209A8" w:rsidP="0006485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16</w:t>
      </w:r>
      <w:r w:rsidR="00064854">
        <w:rPr>
          <w:rFonts w:ascii="Times New Roman" w:hAnsi="Times New Roman" w:cs="Times New Roman"/>
          <w:sz w:val="28"/>
          <w:szCs w:val="28"/>
          <w:lang w:val="kk-KZ"/>
        </w:rPr>
        <w:t xml:space="preserve"> – Айнымалылардың </w:t>
      </w:r>
      <w:r w:rsidR="00064854" w:rsidRPr="000F5207">
        <w:rPr>
          <w:rFonts w:ascii="Times New Roman" w:hAnsi="Times New Roman" w:cs="Times New Roman"/>
          <w:sz w:val="28"/>
          <w:szCs w:val="28"/>
          <w:lang w:val="kk-KZ"/>
        </w:rPr>
        <w:t>дискриминантты</w:t>
      </w:r>
      <w:r w:rsidR="00064854">
        <w:rPr>
          <w:rFonts w:ascii="Times New Roman" w:hAnsi="Times New Roman" w:cs="Times New Roman"/>
          <w:sz w:val="28"/>
          <w:szCs w:val="28"/>
          <w:lang w:val="kk-KZ"/>
        </w:rPr>
        <w:t>қ</w:t>
      </w:r>
      <w:r w:rsidR="00064854" w:rsidRPr="000F5207">
        <w:rPr>
          <w:rFonts w:ascii="Times New Roman" w:hAnsi="Times New Roman" w:cs="Times New Roman"/>
          <w:sz w:val="28"/>
          <w:szCs w:val="28"/>
          <w:lang w:val="kk-KZ"/>
        </w:rPr>
        <w:t xml:space="preserve"> дұрыст</w:t>
      </w:r>
      <w:r w:rsidR="00064854">
        <w:rPr>
          <w:rFonts w:ascii="Times New Roman" w:hAnsi="Times New Roman" w:cs="Times New Roman"/>
          <w:sz w:val="28"/>
          <w:szCs w:val="28"/>
          <w:lang w:val="kk-KZ"/>
        </w:rPr>
        <w:t>ығы, жиынтық сенімдімділігі, алынған орташа дисперсиялар мәндері</w:t>
      </w:r>
    </w:p>
    <w:p w:rsidR="00064854" w:rsidRDefault="00064854" w:rsidP="00064854">
      <w:pPr>
        <w:spacing w:after="0" w:line="240" w:lineRule="auto"/>
        <w:jc w:val="both"/>
        <w:rPr>
          <w:rFonts w:ascii="Times New Roman" w:hAnsi="Times New Roman" w:cs="Times New Roman"/>
          <w:sz w:val="24"/>
          <w:szCs w:val="24"/>
          <w:lang w:val="kk-KZ"/>
        </w:rPr>
      </w:pPr>
    </w:p>
    <w:tbl>
      <w:tblPr>
        <w:tblStyle w:val="a5"/>
        <w:tblW w:w="0" w:type="auto"/>
        <w:tblInd w:w="108" w:type="dxa"/>
        <w:tblLook w:val="04A0" w:firstRow="1" w:lastRow="0" w:firstColumn="1" w:lastColumn="0" w:noHBand="0" w:noVBand="1"/>
      </w:tblPr>
      <w:tblGrid>
        <w:gridCol w:w="4962"/>
        <w:gridCol w:w="1559"/>
        <w:gridCol w:w="992"/>
        <w:gridCol w:w="992"/>
        <w:gridCol w:w="1015"/>
      </w:tblGrid>
      <w:tr w:rsidR="00064854" w:rsidTr="00542974">
        <w:tc>
          <w:tcPr>
            <w:tcW w:w="4962" w:type="dxa"/>
          </w:tcPr>
          <w:p w:rsidR="00064854" w:rsidRDefault="00064854" w:rsidP="00542974">
            <w:pPr>
              <w:jc w:val="both"/>
              <w:rPr>
                <w:rFonts w:ascii="Times New Roman" w:hAnsi="Times New Roman" w:cs="Times New Roman"/>
                <w:sz w:val="24"/>
                <w:szCs w:val="24"/>
                <w:lang w:val="kk-KZ"/>
              </w:rPr>
            </w:pPr>
          </w:p>
        </w:tc>
        <w:tc>
          <w:tcPr>
            <w:tcW w:w="1559" w:type="dxa"/>
          </w:tcPr>
          <w:p w:rsidR="00064854" w:rsidRPr="007B7E98" w:rsidRDefault="00064854" w:rsidP="0054297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64854" w:rsidRPr="00E467BB" w:rsidRDefault="00064854" w:rsidP="0054297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92" w:type="dxa"/>
          </w:tcPr>
          <w:p w:rsidR="00064854" w:rsidRDefault="00064854" w:rsidP="00542974">
            <w:pPr>
              <w:jc w:val="center"/>
              <w:rPr>
                <w:rFonts w:ascii="Times New Roman" w:hAnsi="Times New Roman" w:cs="Times New Roman"/>
                <w:sz w:val="24"/>
                <w:szCs w:val="24"/>
                <w:lang w:val="kk-KZ"/>
              </w:rPr>
            </w:pPr>
            <w:r>
              <w:rPr>
                <w:rFonts w:ascii="Times New Roman" w:hAnsi="Times New Roman" w:cs="Times New Roman"/>
                <w:sz w:val="24"/>
                <w:szCs w:val="24"/>
                <w:lang w:val="en-US"/>
              </w:rPr>
              <w:t>3</w:t>
            </w:r>
          </w:p>
        </w:tc>
        <w:tc>
          <w:tcPr>
            <w:tcW w:w="1015" w:type="dxa"/>
          </w:tcPr>
          <w:p w:rsidR="00064854" w:rsidRPr="00E467BB" w:rsidRDefault="00064854" w:rsidP="0054297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064854" w:rsidTr="00542974">
        <w:tc>
          <w:tcPr>
            <w:tcW w:w="4962" w:type="dxa"/>
          </w:tcPr>
          <w:p w:rsidR="00064854" w:rsidRPr="00064854" w:rsidRDefault="00064854" w:rsidP="00542974">
            <w:pPr>
              <w:jc w:val="both"/>
              <w:rPr>
                <w:rFonts w:ascii="Times New Roman" w:hAnsi="Times New Roman" w:cs="Times New Roman"/>
                <w:sz w:val="24"/>
                <w:szCs w:val="24"/>
              </w:rPr>
            </w:pPr>
            <w:r>
              <w:rPr>
                <w:rFonts w:ascii="Times New Roman" w:hAnsi="Times New Roman" w:cs="Times New Roman"/>
                <w:sz w:val="24"/>
                <w:szCs w:val="24"/>
              </w:rPr>
              <w:t xml:space="preserve">1. </w:t>
            </w:r>
            <w:r w:rsidRPr="00064854">
              <w:rPr>
                <w:rFonts w:ascii="Times New Roman" w:hAnsi="Times New Roman" w:cs="Times New Roman"/>
                <w:sz w:val="24"/>
                <w:szCs w:val="24"/>
              </w:rPr>
              <w:t>А</w:t>
            </w:r>
            <w:r>
              <w:rPr>
                <w:rFonts w:ascii="Times New Roman" w:hAnsi="Times New Roman" w:cs="Times New Roman"/>
                <w:sz w:val="24"/>
                <w:szCs w:val="24"/>
              </w:rPr>
              <w:t xml:space="preserve">ВС </w:t>
            </w:r>
          </w:p>
        </w:tc>
        <w:tc>
          <w:tcPr>
            <w:tcW w:w="1559"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1.000</w:t>
            </w:r>
          </w:p>
        </w:tc>
        <w:tc>
          <w:tcPr>
            <w:tcW w:w="992" w:type="dxa"/>
          </w:tcPr>
          <w:p w:rsidR="00064854" w:rsidRDefault="00064854" w:rsidP="00542974">
            <w:pPr>
              <w:jc w:val="center"/>
              <w:rPr>
                <w:rFonts w:ascii="Times New Roman" w:hAnsi="Times New Roman" w:cs="Times New Roman"/>
                <w:sz w:val="24"/>
                <w:szCs w:val="24"/>
                <w:lang w:val="kk-KZ"/>
              </w:rPr>
            </w:pPr>
          </w:p>
        </w:tc>
        <w:tc>
          <w:tcPr>
            <w:tcW w:w="992" w:type="dxa"/>
          </w:tcPr>
          <w:p w:rsidR="00064854" w:rsidRDefault="00064854" w:rsidP="00542974">
            <w:pPr>
              <w:jc w:val="center"/>
              <w:rPr>
                <w:rFonts w:ascii="Times New Roman" w:hAnsi="Times New Roman" w:cs="Times New Roman"/>
                <w:sz w:val="24"/>
                <w:szCs w:val="24"/>
                <w:lang w:val="kk-KZ"/>
              </w:rPr>
            </w:pPr>
          </w:p>
        </w:tc>
        <w:tc>
          <w:tcPr>
            <w:tcW w:w="1015" w:type="dxa"/>
          </w:tcPr>
          <w:p w:rsidR="00064854" w:rsidRDefault="00064854" w:rsidP="00542974">
            <w:pPr>
              <w:jc w:val="center"/>
              <w:rPr>
                <w:rFonts w:ascii="Times New Roman" w:hAnsi="Times New Roman" w:cs="Times New Roman"/>
                <w:sz w:val="24"/>
                <w:szCs w:val="24"/>
                <w:lang w:val="kk-KZ"/>
              </w:rPr>
            </w:pPr>
          </w:p>
        </w:tc>
      </w:tr>
      <w:tr w:rsidR="00064854" w:rsidTr="00542974">
        <w:tc>
          <w:tcPr>
            <w:tcW w:w="4962" w:type="dxa"/>
          </w:tcPr>
          <w:p w:rsidR="00064854" w:rsidRPr="007B7E98" w:rsidRDefault="00064854" w:rsidP="00542974">
            <w:pPr>
              <w:jc w:val="both"/>
              <w:rPr>
                <w:rFonts w:ascii="Times New Roman" w:hAnsi="Times New Roman" w:cs="Times New Roman"/>
                <w:sz w:val="24"/>
                <w:szCs w:val="24"/>
                <w:lang w:val="kk-KZ"/>
              </w:rPr>
            </w:pPr>
            <w:r>
              <w:rPr>
                <w:rFonts w:ascii="Times New Roman" w:hAnsi="Times New Roman" w:cs="Times New Roman"/>
                <w:sz w:val="24"/>
                <w:szCs w:val="24"/>
              </w:rPr>
              <w:t>2. Шы</w:t>
            </w:r>
            <w:r>
              <w:rPr>
                <w:rFonts w:ascii="Times New Roman" w:hAnsi="Times New Roman" w:cs="Times New Roman"/>
                <w:sz w:val="24"/>
                <w:szCs w:val="24"/>
                <w:lang w:val="kk-KZ"/>
              </w:rPr>
              <w:t>ғындар туралы ақпараттың маңыздылығы</w:t>
            </w:r>
          </w:p>
        </w:tc>
        <w:tc>
          <w:tcPr>
            <w:tcW w:w="1559"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0,17</w:t>
            </w:r>
          </w:p>
        </w:tc>
        <w:tc>
          <w:tcPr>
            <w:tcW w:w="992"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0,75</w:t>
            </w:r>
          </w:p>
        </w:tc>
        <w:tc>
          <w:tcPr>
            <w:tcW w:w="992" w:type="dxa"/>
          </w:tcPr>
          <w:p w:rsidR="00064854" w:rsidRDefault="00064854" w:rsidP="00542974">
            <w:pPr>
              <w:jc w:val="center"/>
              <w:rPr>
                <w:rFonts w:ascii="Times New Roman" w:hAnsi="Times New Roman" w:cs="Times New Roman"/>
                <w:sz w:val="24"/>
                <w:szCs w:val="24"/>
                <w:lang w:val="kk-KZ"/>
              </w:rPr>
            </w:pPr>
          </w:p>
        </w:tc>
        <w:tc>
          <w:tcPr>
            <w:tcW w:w="1015" w:type="dxa"/>
          </w:tcPr>
          <w:p w:rsidR="00064854" w:rsidRDefault="00064854" w:rsidP="00542974">
            <w:pPr>
              <w:jc w:val="center"/>
              <w:rPr>
                <w:rFonts w:ascii="Times New Roman" w:hAnsi="Times New Roman" w:cs="Times New Roman"/>
                <w:sz w:val="24"/>
                <w:szCs w:val="24"/>
                <w:lang w:val="kk-KZ"/>
              </w:rPr>
            </w:pPr>
          </w:p>
        </w:tc>
      </w:tr>
      <w:tr w:rsidR="00064854" w:rsidTr="00542974">
        <w:tc>
          <w:tcPr>
            <w:tcW w:w="4962" w:type="dxa"/>
          </w:tcPr>
          <w:p w:rsidR="00064854" w:rsidRPr="007B7E98" w:rsidRDefault="00064854" w:rsidP="00542974">
            <w:pPr>
              <w:jc w:val="both"/>
              <w:rPr>
                <w:rFonts w:ascii="Times New Roman" w:hAnsi="Times New Roman" w:cs="Times New Roman"/>
                <w:sz w:val="24"/>
                <w:szCs w:val="24"/>
              </w:rPr>
            </w:pPr>
            <w:r>
              <w:rPr>
                <w:rFonts w:ascii="Times New Roman" w:hAnsi="Times New Roman" w:cs="Times New Roman"/>
                <w:sz w:val="24"/>
                <w:szCs w:val="24"/>
                <w:lang w:val="kk-KZ"/>
              </w:rPr>
              <w:t xml:space="preserve">3. </w:t>
            </w:r>
            <w:r w:rsidRPr="00E66D2F">
              <w:rPr>
                <w:rFonts w:ascii="Times New Roman" w:hAnsi="Times New Roman" w:cs="Times New Roman"/>
                <w:sz w:val="24"/>
                <w:szCs w:val="24"/>
                <w:lang w:val="kk-KZ"/>
              </w:rPr>
              <w:t xml:space="preserve">Бухгалтерлердің </w:t>
            </w:r>
            <w:r>
              <w:rPr>
                <w:rFonts w:ascii="Times New Roman" w:hAnsi="Times New Roman" w:cs="Times New Roman"/>
                <w:sz w:val="24"/>
                <w:szCs w:val="24"/>
                <w:lang w:val="kk-KZ"/>
              </w:rPr>
              <w:t>ШЕАЖ-н</w:t>
            </w:r>
            <w:r w:rsidRPr="00E66D2F">
              <w:rPr>
                <w:rFonts w:ascii="Times New Roman" w:hAnsi="Times New Roman" w:cs="Times New Roman"/>
                <w:sz w:val="24"/>
                <w:szCs w:val="24"/>
                <w:lang w:val="kk-KZ"/>
              </w:rPr>
              <w:t xml:space="preserve"> әзірлеуге қатысуы</w:t>
            </w:r>
          </w:p>
        </w:tc>
        <w:tc>
          <w:tcPr>
            <w:tcW w:w="1559"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w:t>
            </w:r>
            <w:r>
              <w:rPr>
                <w:rFonts w:ascii="Times New Roman" w:hAnsi="Times New Roman" w:cs="Times New Roman"/>
                <w:sz w:val="24"/>
                <w:szCs w:val="24"/>
              </w:rPr>
              <w:t>,</w:t>
            </w:r>
            <w:r w:rsidRPr="007B7E98">
              <w:rPr>
                <w:rFonts w:ascii="Times New Roman" w:hAnsi="Times New Roman" w:cs="Times New Roman"/>
                <w:sz w:val="24"/>
                <w:szCs w:val="24"/>
              </w:rPr>
              <w:t>19</w:t>
            </w:r>
          </w:p>
        </w:tc>
        <w:tc>
          <w:tcPr>
            <w:tcW w:w="992"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0,67</w:t>
            </w:r>
          </w:p>
        </w:tc>
        <w:tc>
          <w:tcPr>
            <w:tcW w:w="992"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0,83</w:t>
            </w:r>
          </w:p>
        </w:tc>
        <w:tc>
          <w:tcPr>
            <w:tcW w:w="1015" w:type="dxa"/>
          </w:tcPr>
          <w:p w:rsidR="00064854" w:rsidRDefault="00064854" w:rsidP="00542974">
            <w:pPr>
              <w:jc w:val="center"/>
              <w:rPr>
                <w:rFonts w:ascii="Times New Roman" w:hAnsi="Times New Roman" w:cs="Times New Roman"/>
                <w:sz w:val="24"/>
                <w:szCs w:val="24"/>
                <w:lang w:val="kk-KZ"/>
              </w:rPr>
            </w:pPr>
          </w:p>
        </w:tc>
      </w:tr>
      <w:tr w:rsidR="00064854" w:rsidTr="00542974">
        <w:tc>
          <w:tcPr>
            <w:tcW w:w="4962" w:type="dxa"/>
          </w:tcPr>
          <w:p w:rsidR="00064854" w:rsidRPr="007B7E98" w:rsidRDefault="00064854" w:rsidP="00542974">
            <w:pPr>
              <w:jc w:val="both"/>
              <w:rPr>
                <w:rFonts w:ascii="Times New Roman" w:hAnsi="Times New Roman" w:cs="Times New Roman"/>
                <w:sz w:val="24"/>
                <w:szCs w:val="24"/>
                <w:lang w:val="kk-KZ"/>
              </w:rPr>
            </w:pPr>
            <w:r>
              <w:rPr>
                <w:rFonts w:ascii="Times New Roman" w:hAnsi="Times New Roman" w:cs="Times New Roman"/>
                <w:sz w:val="24"/>
                <w:szCs w:val="24"/>
                <w:lang w:val="kk-KZ"/>
              </w:rPr>
              <w:t>4. Өнімдердің әртүрлілігі</w:t>
            </w:r>
          </w:p>
        </w:tc>
        <w:tc>
          <w:tcPr>
            <w:tcW w:w="1559"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0,31</w:t>
            </w:r>
          </w:p>
        </w:tc>
        <w:tc>
          <w:tcPr>
            <w:tcW w:w="992"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0,44</w:t>
            </w:r>
          </w:p>
        </w:tc>
        <w:tc>
          <w:tcPr>
            <w:tcW w:w="992"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0,45</w:t>
            </w:r>
          </w:p>
        </w:tc>
        <w:tc>
          <w:tcPr>
            <w:tcW w:w="1015" w:type="dxa"/>
          </w:tcPr>
          <w:p w:rsidR="00064854" w:rsidRPr="007B7E98" w:rsidRDefault="00064854" w:rsidP="00542974">
            <w:pPr>
              <w:jc w:val="center"/>
              <w:rPr>
                <w:rFonts w:ascii="Times New Roman" w:hAnsi="Times New Roman" w:cs="Times New Roman"/>
                <w:sz w:val="24"/>
                <w:szCs w:val="24"/>
              </w:rPr>
            </w:pPr>
            <w:r w:rsidRPr="007B7E98">
              <w:rPr>
                <w:rFonts w:ascii="Times New Roman" w:hAnsi="Times New Roman" w:cs="Times New Roman"/>
                <w:sz w:val="24"/>
                <w:szCs w:val="24"/>
              </w:rPr>
              <w:t>0,98</w:t>
            </w:r>
          </w:p>
        </w:tc>
      </w:tr>
      <w:tr w:rsidR="00064854" w:rsidTr="00542974">
        <w:tc>
          <w:tcPr>
            <w:tcW w:w="4962" w:type="dxa"/>
          </w:tcPr>
          <w:p w:rsidR="00064854" w:rsidRPr="008E0D20" w:rsidRDefault="00064854" w:rsidP="00542974">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Жиынтық сенімділігі </w:t>
            </w:r>
            <w:r>
              <w:rPr>
                <w:rFonts w:ascii="Times New Roman" w:hAnsi="Times New Roman" w:cs="Times New Roman"/>
                <w:sz w:val="24"/>
                <w:szCs w:val="24"/>
                <w:lang w:val="en-US"/>
              </w:rPr>
              <w:t>(Composite Reliability)</w:t>
            </w:r>
          </w:p>
        </w:tc>
        <w:tc>
          <w:tcPr>
            <w:tcW w:w="1559" w:type="dxa"/>
          </w:tcPr>
          <w:p w:rsidR="00064854" w:rsidRPr="008E0D20" w:rsidRDefault="00064854" w:rsidP="00542974">
            <w:pPr>
              <w:jc w:val="center"/>
              <w:rPr>
                <w:rFonts w:ascii="Times New Roman" w:hAnsi="Times New Roman" w:cs="Times New Roman"/>
                <w:sz w:val="24"/>
                <w:szCs w:val="24"/>
              </w:rPr>
            </w:pPr>
          </w:p>
        </w:tc>
        <w:tc>
          <w:tcPr>
            <w:tcW w:w="992" w:type="dxa"/>
          </w:tcPr>
          <w:p w:rsidR="00064854" w:rsidRPr="008E0D20" w:rsidRDefault="00064854" w:rsidP="00542974">
            <w:pPr>
              <w:jc w:val="center"/>
              <w:rPr>
                <w:rFonts w:ascii="Times New Roman" w:hAnsi="Times New Roman" w:cs="Times New Roman"/>
                <w:sz w:val="24"/>
                <w:szCs w:val="24"/>
              </w:rPr>
            </w:pPr>
            <w:r>
              <w:rPr>
                <w:rFonts w:ascii="Times New Roman" w:hAnsi="Times New Roman" w:cs="Times New Roman"/>
                <w:sz w:val="24"/>
                <w:szCs w:val="24"/>
              </w:rPr>
              <w:t>0.86</w:t>
            </w:r>
          </w:p>
        </w:tc>
        <w:tc>
          <w:tcPr>
            <w:tcW w:w="992" w:type="dxa"/>
          </w:tcPr>
          <w:p w:rsidR="00064854" w:rsidRPr="007B7E98" w:rsidRDefault="00064854" w:rsidP="00542974">
            <w:pPr>
              <w:jc w:val="center"/>
              <w:rPr>
                <w:rFonts w:ascii="Times New Roman" w:hAnsi="Times New Roman" w:cs="Times New Roman"/>
                <w:sz w:val="24"/>
                <w:szCs w:val="24"/>
              </w:rPr>
            </w:pPr>
            <w:r>
              <w:rPr>
                <w:rFonts w:ascii="Times New Roman" w:hAnsi="Times New Roman" w:cs="Times New Roman"/>
                <w:sz w:val="24"/>
                <w:szCs w:val="24"/>
              </w:rPr>
              <w:t>0.91</w:t>
            </w:r>
          </w:p>
        </w:tc>
        <w:tc>
          <w:tcPr>
            <w:tcW w:w="1015" w:type="dxa"/>
          </w:tcPr>
          <w:p w:rsidR="00064854" w:rsidRPr="007B7E98" w:rsidRDefault="00064854" w:rsidP="00542974">
            <w:pPr>
              <w:jc w:val="center"/>
              <w:rPr>
                <w:rFonts w:ascii="Times New Roman" w:hAnsi="Times New Roman" w:cs="Times New Roman"/>
                <w:sz w:val="24"/>
                <w:szCs w:val="24"/>
              </w:rPr>
            </w:pPr>
            <w:r>
              <w:rPr>
                <w:rFonts w:ascii="Times New Roman" w:hAnsi="Times New Roman" w:cs="Times New Roman"/>
                <w:sz w:val="24"/>
                <w:szCs w:val="24"/>
              </w:rPr>
              <w:t>0.98</w:t>
            </w:r>
          </w:p>
        </w:tc>
      </w:tr>
      <w:tr w:rsidR="00064854" w:rsidTr="00542974">
        <w:tc>
          <w:tcPr>
            <w:tcW w:w="4962" w:type="dxa"/>
          </w:tcPr>
          <w:p w:rsidR="00064854" w:rsidRPr="00D90F17" w:rsidRDefault="00064854" w:rsidP="00567C3F">
            <w:pPr>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Алынған орташа дисперсиялар </w:t>
            </w:r>
            <w:r>
              <w:rPr>
                <w:rFonts w:ascii="Times New Roman" w:hAnsi="Times New Roman" w:cs="Times New Roman"/>
                <w:sz w:val="24"/>
                <w:szCs w:val="24"/>
                <w:lang w:val="en-US"/>
              </w:rPr>
              <w:t>(AVE)</w:t>
            </w:r>
          </w:p>
        </w:tc>
        <w:tc>
          <w:tcPr>
            <w:tcW w:w="1559" w:type="dxa"/>
          </w:tcPr>
          <w:p w:rsidR="00064854" w:rsidRPr="003F0920" w:rsidRDefault="00064854" w:rsidP="00542974">
            <w:pPr>
              <w:jc w:val="center"/>
              <w:rPr>
                <w:rFonts w:ascii="Times New Roman" w:hAnsi="Times New Roman" w:cs="Times New Roman"/>
                <w:sz w:val="24"/>
                <w:szCs w:val="24"/>
                <w:lang w:val="en-US"/>
              </w:rPr>
            </w:pPr>
          </w:p>
        </w:tc>
        <w:tc>
          <w:tcPr>
            <w:tcW w:w="992" w:type="dxa"/>
          </w:tcPr>
          <w:p w:rsidR="00064854" w:rsidRPr="00D90F17" w:rsidRDefault="00064854" w:rsidP="00542974">
            <w:pPr>
              <w:jc w:val="center"/>
              <w:rPr>
                <w:rFonts w:ascii="Times New Roman" w:hAnsi="Times New Roman" w:cs="Times New Roman"/>
                <w:sz w:val="24"/>
                <w:szCs w:val="24"/>
              </w:rPr>
            </w:pPr>
            <w:r>
              <w:rPr>
                <w:rFonts w:ascii="Times New Roman" w:hAnsi="Times New Roman" w:cs="Times New Roman"/>
                <w:sz w:val="24"/>
                <w:szCs w:val="24"/>
              </w:rPr>
              <w:t>0.56</w:t>
            </w:r>
          </w:p>
        </w:tc>
        <w:tc>
          <w:tcPr>
            <w:tcW w:w="992" w:type="dxa"/>
          </w:tcPr>
          <w:p w:rsidR="00064854" w:rsidRPr="003F0920" w:rsidRDefault="00064854" w:rsidP="00542974">
            <w:pPr>
              <w:jc w:val="center"/>
              <w:rPr>
                <w:rFonts w:ascii="Times New Roman" w:hAnsi="Times New Roman" w:cs="Times New Roman"/>
                <w:sz w:val="24"/>
                <w:szCs w:val="24"/>
                <w:lang w:val="kk-KZ"/>
              </w:rPr>
            </w:pPr>
            <w:r>
              <w:rPr>
                <w:rFonts w:ascii="Times New Roman" w:hAnsi="Times New Roman" w:cs="Times New Roman"/>
                <w:sz w:val="24"/>
                <w:szCs w:val="24"/>
              </w:rPr>
              <w:t>0.68</w:t>
            </w:r>
          </w:p>
        </w:tc>
        <w:tc>
          <w:tcPr>
            <w:tcW w:w="1015" w:type="dxa"/>
          </w:tcPr>
          <w:p w:rsidR="00064854" w:rsidRDefault="00064854" w:rsidP="00542974">
            <w:pPr>
              <w:jc w:val="center"/>
              <w:rPr>
                <w:rFonts w:ascii="Times New Roman" w:hAnsi="Times New Roman" w:cs="Times New Roman"/>
                <w:sz w:val="24"/>
                <w:szCs w:val="24"/>
              </w:rPr>
            </w:pPr>
            <w:r>
              <w:rPr>
                <w:rFonts w:ascii="Times New Roman" w:hAnsi="Times New Roman" w:cs="Times New Roman"/>
                <w:sz w:val="24"/>
                <w:szCs w:val="24"/>
              </w:rPr>
              <w:t>0.96</w:t>
            </w:r>
          </w:p>
        </w:tc>
      </w:tr>
      <w:tr w:rsidR="002A2643" w:rsidTr="00542974">
        <w:tc>
          <w:tcPr>
            <w:tcW w:w="4962" w:type="dxa"/>
          </w:tcPr>
          <w:p w:rsidR="002A2643" w:rsidRDefault="002A2643" w:rsidP="00542974">
            <w:pPr>
              <w:jc w:val="both"/>
              <w:rPr>
                <w:rFonts w:ascii="Times New Roman" w:hAnsi="Times New Roman" w:cs="Times New Roman"/>
                <w:sz w:val="24"/>
                <w:szCs w:val="24"/>
                <w:lang w:val="kk-KZ"/>
              </w:rPr>
            </w:pPr>
            <w:r>
              <w:rPr>
                <w:rFonts w:ascii="Times New Roman" w:hAnsi="Times New Roman" w:cs="Times New Roman"/>
                <w:sz w:val="24"/>
                <w:szCs w:val="24"/>
                <w:lang w:val="kk-KZ"/>
              </w:rPr>
              <w:t>Кронбах альфа</w:t>
            </w:r>
          </w:p>
        </w:tc>
        <w:tc>
          <w:tcPr>
            <w:tcW w:w="1559" w:type="dxa"/>
          </w:tcPr>
          <w:p w:rsidR="002A2643" w:rsidRPr="003F0920" w:rsidRDefault="002A2643" w:rsidP="00542974">
            <w:pPr>
              <w:jc w:val="center"/>
              <w:rPr>
                <w:rFonts w:ascii="Times New Roman" w:hAnsi="Times New Roman" w:cs="Times New Roman"/>
                <w:sz w:val="24"/>
                <w:szCs w:val="24"/>
                <w:lang w:val="en-US"/>
              </w:rPr>
            </w:pPr>
          </w:p>
        </w:tc>
        <w:tc>
          <w:tcPr>
            <w:tcW w:w="992" w:type="dxa"/>
          </w:tcPr>
          <w:p w:rsidR="002A2643" w:rsidRPr="00E15CB5" w:rsidRDefault="00E15CB5" w:rsidP="00542974">
            <w:pPr>
              <w:jc w:val="center"/>
              <w:rPr>
                <w:rFonts w:ascii="Times New Roman" w:hAnsi="Times New Roman" w:cs="Times New Roman"/>
                <w:sz w:val="24"/>
                <w:szCs w:val="24"/>
              </w:rPr>
            </w:pPr>
            <w:r>
              <w:rPr>
                <w:rFonts w:ascii="Times New Roman" w:hAnsi="Times New Roman" w:cs="Times New Roman"/>
                <w:sz w:val="24"/>
                <w:szCs w:val="24"/>
              </w:rPr>
              <w:t>0,82</w:t>
            </w:r>
          </w:p>
        </w:tc>
        <w:tc>
          <w:tcPr>
            <w:tcW w:w="992" w:type="dxa"/>
          </w:tcPr>
          <w:p w:rsidR="002A2643" w:rsidRDefault="00E15CB5" w:rsidP="00542974">
            <w:pPr>
              <w:jc w:val="center"/>
              <w:rPr>
                <w:rFonts w:ascii="Times New Roman" w:hAnsi="Times New Roman" w:cs="Times New Roman"/>
                <w:sz w:val="24"/>
                <w:szCs w:val="24"/>
              </w:rPr>
            </w:pPr>
            <w:r>
              <w:rPr>
                <w:rFonts w:ascii="Times New Roman" w:hAnsi="Times New Roman" w:cs="Times New Roman"/>
                <w:sz w:val="24"/>
                <w:szCs w:val="24"/>
              </w:rPr>
              <w:t>0,88</w:t>
            </w:r>
          </w:p>
        </w:tc>
        <w:tc>
          <w:tcPr>
            <w:tcW w:w="1015" w:type="dxa"/>
          </w:tcPr>
          <w:p w:rsidR="002A2643" w:rsidRDefault="00E15CB5" w:rsidP="00542974">
            <w:pPr>
              <w:jc w:val="center"/>
              <w:rPr>
                <w:rFonts w:ascii="Times New Roman" w:hAnsi="Times New Roman" w:cs="Times New Roman"/>
                <w:sz w:val="24"/>
                <w:szCs w:val="24"/>
              </w:rPr>
            </w:pPr>
            <w:r>
              <w:rPr>
                <w:rFonts w:ascii="Times New Roman" w:hAnsi="Times New Roman" w:cs="Times New Roman"/>
                <w:sz w:val="24"/>
                <w:szCs w:val="24"/>
              </w:rPr>
              <w:t>0,96</w:t>
            </w:r>
          </w:p>
        </w:tc>
      </w:tr>
      <w:tr w:rsidR="00064854" w:rsidTr="00542974">
        <w:tc>
          <w:tcPr>
            <w:tcW w:w="9520" w:type="dxa"/>
            <w:gridSpan w:val="5"/>
          </w:tcPr>
          <w:p w:rsidR="00064854" w:rsidRPr="002018F2" w:rsidRDefault="00064854" w:rsidP="00857111">
            <w:pPr>
              <w:jc w:val="both"/>
              <w:rPr>
                <w:rFonts w:ascii="Times New Roman" w:hAnsi="Times New Roman" w:cs="Times New Roman"/>
                <w:sz w:val="24"/>
                <w:szCs w:val="24"/>
              </w:rPr>
            </w:pPr>
            <w:r w:rsidRPr="00E66D2F">
              <w:rPr>
                <w:rFonts w:ascii="Times New Roman" w:hAnsi="Times New Roman" w:cs="Times New Roman"/>
                <w:sz w:val="24"/>
                <w:szCs w:val="24"/>
                <w:lang w:val="kk-KZ"/>
              </w:rPr>
              <w:t xml:space="preserve">Ескерту </w:t>
            </w:r>
            <w:r w:rsidRPr="00E66D2F">
              <w:rPr>
                <w:rFonts w:ascii="Times New Roman" w:hAnsi="Times New Roman" w:cs="Times New Roman"/>
                <w:sz w:val="24"/>
                <w:szCs w:val="24"/>
              </w:rPr>
              <w:t>–</w:t>
            </w:r>
            <w:r w:rsidR="00857111">
              <w:rPr>
                <w:rFonts w:ascii="Times New Roman" w:hAnsi="Times New Roman" w:cs="Times New Roman"/>
                <w:sz w:val="24"/>
                <w:szCs w:val="24"/>
                <w:lang w:val="kk-KZ"/>
              </w:rPr>
              <w:t xml:space="preserve"> </w:t>
            </w:r>
            <w:r w:rsidR="001E6123">
              <w:rPr>
                <w:rFonts w:ascii="Times New Roman" w:hAnsi="Times New Roman" w:cs="Times New Roman"/>
                <w:sz w:val="24"/>
                <w:szCs w:val="24"/>
              </w:rPr>
              <w:t>[136</w:t>
            </w:r>
            <w:r w:rsidR="00857111">
              <w:rPr>
                <w:rFonts w:ascii="Times New Roman" w:hAnsi="Times New Roman" w:cs="Times New Roman"/>
                <w:sz w:val="24"/>
                <w:szCs w:val="24"/>
              </w:rPr>
              <w:t>, р.358</w:t>
            </w:r>
            <w:r w:rsidR="00857111" w:rsidRPr="00E66D2F">
              <w:rPr>
                <w:rFonts w:ascii="Times New Roman" w:hAnsi="Times New Roman" w:cs="Times New Roman"/>
                <w:sz w:val="24"/>
                <w:szCs w:val="24"/>
              </w:rPr>
              <w:t>]</w:t>
            </w:r>
            <w:r w:rsidR="005D39F9">
              <w:rPr>
                <w:rFonts w:ascii="Times New Roman" w:hAnsi="Times New Roman" w:cs="Times New Roman"/>
                <w:sz w:val="24"/>
                <w:szCs w:val="24"/>
                <w:lang w:val="kk-KZ"/>
              </w:rPr>
              <w:t xml:space="preserve"> Д</w:t>
            </w:r>
            <w:r w:rsidR="00857111">
              <w:rPr>
                <w:rFonts w:ascii="Times New Roman" w:hAnsi="Times New Roman" w:cs="Times New Roman"/>
                <w:sz w:val="24"/>
                <w:szCs w:val="24"/>
                <w:lang w:val="kk-KZ"/>
              </w:rPr>
              <w:t xml:space="preserve">ереккөзі негізінде </w:t>
            </w:r>
            <w:r w:rsidRPr="00E66D2F">
              <w:rPr>
                <w:rFonts w:ascii="Times New Roman" w:hAnsi="Times New Roman" w:cs="Times New Roman"/>
                <w:sz w:val="24"/>
                <w:szCs w:val="24"/>
                <w:lang w:val="kk-KZ"/>
              </w:rPr>
              <w:t>автормен жасалған</w:t>
            </w:r>
            <w:r w:rsidR="00857111">
              <w:rPr>
                <w:rFonts w:ascii="Times New Roman" w:hAnsi="Times New Roman" w:cs="Times New Roman"/>
                <w:sz w:val="24"/>
                <w:szCs w:val="24"/>
                <w:lang w:val="kk-KZ"/>
              </w:rPr>
              <w:t xml:space="preserve"> </w:t>
            </w:r>
          </w:p>
        </w:tc>
      </w:tr>
    </w:tbl>
    <w:p w:rsidR="00302F6E" w:rsidRDefault="00302F6E" w:rsidP="002E2909">
      <w:pPr>
        <w:spacing w:after="0" w:line="240" w:lineRule="auto"/>
        <w:ind w:firstLine="567"/>
        <w:jc w:val="both"/>
        <w:rPr>
          <w:rFonts w:ascii="Times New Roman" w:hAnsi="Times New Roman" w:cs="Times New Roman"/>
          <w:sz w:val="28"/>
          <w:szCs w:val="28"/>
          <w:lang w:val="kk-KZ"/>
        </w:rPr>
      </w:pPr>
      <w:r w:rsidRPr="00302F6E">
        <w:rPr>
          <w:rFonts w:ascii="Times New Roman" w:hAnsi="Times New Roman" w:cs="Times New Roman"/>
          <w:sz w:val="28"/>
          <w:szCs w:val="28"/>
          <w:lang w:val="kk-KZ"/>
        </w:rPr>
        <w:t>Конвергентті валидтілік критерийлеріне сәй</w:t>
      </w:r>
      <w:r w:rsidR="0074173A">
        <w:rPr>
          <w:rFonts w:ascii="Times New Roman" w:hAnsi="Times New Roman" w:cs="Times New Roman"/>
          <w:sz w:val="28"/>
          <w:szCs w:val="28"/>
          <w:lang w:val="kk-KZ"/>
        </w:rPr>
        <w:t>кестікті тексеру үшін біз AVE (</w:t>
      </w:r>
      <w:r w:rsidR="0074173A" w:rsidRPr="0074173A">
        <w:rPr>
          <w:rFonts w:ascii="Times New Roman" w:hAnsi="Times New Roman" w:cs="Times New Roman"/>
          <w:sz w:val="28"/>
          <w:szCs w:val="28"/>
          <w:lang w:val="kk-KZ"/>
        </w:rPr>
        <w:t>A</w:t>
      </w:r>
      <w:r w:rsidR="0074173A">
        <w:rPr>
          <w:rFonts w:ascii="Times New Roman" w:hAnsi="Times New Roman" w:cs="Times New Roman"/>
          <w:sz w:val="28"/>
          <w:szCs w:val="28"/>
          <w:lang w:val="kk-KZ"/>
        </w:rPr>
        <w:t>verage Variance E</w:t>
      </w:r>
      <w:r w:rsidRPr="00302F6E">
        <w:rPr>
          <w:rFonts w:ascii="Times New Roman" w:hAnsi="Times New Roman" w:cs="Times New Roman"/>
          <w:sz w:val="28"/>
          <w:szCs w:val="28"/>
          <w:lang w:val="kk-KZ"/>
        </w:rPr>
        <w:t>xtracted</w:t>
      </w:r>
      <w:r w:rsidR="0074173A">
        <w:rPr>
          <w:rFonts w:ascii="Times New Roman" w:hAnsi="Times New Roman" w:cs="Times New Roman"/>
          <w:sz w:val="28"/>
          <w:szCs w:val="28"/>
          <w:lang w:val="kk-KZ"/>
        </w:rPr>
        <w:t>) және СК (Composite R</w:t>
      </w:r>
      <w:r w:rsidRPr="00302F6E">
        <w:rPr>
          <w:rFonts w:ascii="Times New Roman" w:hAnsi="Times New Roman" w:cs="Times New Roman"/>
          <w:sz w:val="28"/>
          <w:szCs w:val="28"/>
          <w:lang w:val="kk-KZ"/>
        </w:rPr>
        <w:t>eliability</w:t>
      </w:r>
      <w:r>
        <w:rPr>
          <w:rFonts w:ascii="Times New Roman" w:hAnsi="Times New Roman" w:cs="Times New Roman"/>
          <w:sz w:val="28"/>
          <w:szCs w:val="28"/>
          <w:lang w:val="kk-KZ"/>
        </w:rPr>
        <w:t>) бойынша іріктелген сұрақтарға бағалау</w:t>
      </w:r>
      <w:r w:rsidRPr="00302F6E">
        <w:rPr>
          <w:rFonts w:ascii="Times New Roman" w:hAnsi="Times New Roman" w:cs="Times New Roman"/>
          <w:sz w:val="28"/>
          <w:szCs w:val="28"/>
          <w:lang w:val="kk-KZ"/>
        </w:rPr>
        <w:t xml:space="preserve"> жүргіздік.</w:t>
      </w:r>
      <w:r>
        <w:rPr>
          <w:rFonts w:ascii="Times New Roman" w:hAnsi="Times New Roman" w:cs="Times New Roman"/>
          <w:sz w:val="28"/>
          <w:szCs w:val="28"/>
          <w:lang w:val="kk-KZ"/>
        </w:rPr>
        <w:t xml:space="preserve"> Осы екі тестілеу көрсеткіштерінің мәні</w:t>
      </w:r>
      <w:r w:rsidR="001D3F9A">
        <w:rPr>
          <w:rFonts w:ascii="Times New Roman" w:hAnsi="Times New Roman" w:cs="Times New Roman"/>
          <w:sz w:val="28"/>
          <w:szCs w:val="28"/>
          <w:lang w:val="kk-KZ"/>
        </w:rPr>
        <w:t xml:space="preserve">н есептеу </w:t>
      </w:r>
      <w:r w:rsidR="001D3F9A" w:rsidRPr="001D3F9A">
        <w:rPr>
          <w:rFonts w:ascii="Times New Roman" w:hAnsi="Times New Roman" w:cs="Times New Roman"/>
          <w:sz w:val="28"/>
          <w:szCs w:val="28"/>
          <w:lang w:val="kk-KZ"/>
        </w:rPr>
        <w:t>Smart PLS</w:t>
      </w:r>
      <w:r w:rsidR="001D3F9A">
        <w:rPr>
          <w:rFonts w:ascii="Times New Roman" w:hAnsi="Times New Roman" w:cs="Times New Roman"/>
          <w:sz w:val="28"/>
          <w:szCs w:val="28"/>
          <w:lang w:val="kk-KZ"/>
        </w:rPr>
        <w:t xml:space="preserve"> 3 бағдарламалық пакеті қолданылды, олар </w:t>
      </w:r>
      <w:r>
        <w:rPr>
          <w:rFonts w:ascii="Times New Roman" w:hAnsi="Times New Roman" w:cs="Times New Roman"/>
          <w:sz w:val="28"/>
          <w:szCs w:val="28"/>
          <w:lang w:val="kk-KZ"/>
        </w:rPr>
        <w:t xml:space="preserve"> </w:t>
      </w:r>
      <w:r w:rsidR="001209A8">
        <w:rPr>
          <w:rFonts w:ascii="Times New Roman" w:hAnsi="Times New Roman" w:cs="Times New Roman"/>
          <w:sz w:val="28"/>
          <w:szCs w:val="28"/>
          <w:lang w:val="kk-KZ"/>
        </w:rPr>
        <w:t>16</w:t>
      </w:r>
      <w:r w:rsidRPr="001D3F9A">
        <w:rPr>
          <w:rFonts w:ascii="Times New Roman" w:hAnsi="Times New Roman" w:cs="Times New Roman"/>
          <w:sz w:val="28"/>
          <w:szCs w:val="28"/>
          <w:lang w:val="kk-KZ"/>
        </w:rPr>
        <w:t>-</w:t>
      </w:r>
      <w:r>
        <w:rPr>
          <w:rFonts w:ascii="Times New Roman" w:hAnsi="Times New Roman" w:cs="Times New Roman"/>
          <w:sz w:val="28"/>
          <w:szCs w:val="28"/>
          <w:lang w:val="kk-KZ"/>
        </w:rPr>
        <w:t>кестеде беріледі.</w:t>
      </w:r>
    </w:p>
    <w:p w:rsidR="00ED76F0" w:rsidRDefault="00ED76F0" w:rsidP="00ED76F0">
      <w:pPr>
        <w:spacing w:after="0" w:line="240" w:lineRule="auto"/>
        <w:ind w:firstLine="567"/>
        <w:jc w:val="both"/>
        <w:rPr>
          <w:rFonts w:ascii="Times New Roman" w:hAnsi="Times New Roman" w:cs="Times New Roman"/>
          <w:sz w:val="28"/>
          <w:szCs w:val="28"/>
          <w:lang w:val="kk-KZ"/>
        </w:rPr>
      </w:pPr>
      <w:r w:rsidRPr="00FC7476">
        <w:rPr>
          <w:rFonts w:ascii="Times New Roman" w:hAnsi="Times New Roman" w:cs="Times New Roman"/>
          <w:sz w:val="28"/>
          <w:szCs w:val="28"/>
          <w:lang w:val="kk-KZ"/>
        </w:rPr>
        <w:t>Жоғарыда айтылғандай, дискримин</w:t>
      </w:r>
      <w:r>
        <w:rPr>
          <w:rFonts w:ascii="Times New Roman" w:hAnsi="Times New Roman" w:cs="Times New Roman"/>
          <w:sz w:val="28"/>
          <w:szCs w:val="28"/>
          <w:lang w:val="kk-KZ"/>
        </w:rPr>
        <w:t xml:space="preserve">антты талдаудың негізгі міндеті – </w:t>
      </w:r>
      <w:r w:rsidRPr="00FC7476">
        <w:rPr>
          <w:rFonts w:ascii="Times New Roman" w:hAnsi="Times New Roman" w:cs="Times New Roman"/>
          <w:sz w:val="28"/>
          <w:szCs w:val="28"/>
          <w:lang w:val="kk-KZ"/>
        </w:rPr>
        <w:t>әр объектіні айнымалылардың мәндеріне сәйкес белгілі топтардың біріне жатқызудың дұрыстығын анықтау.</w:t>
      </w:r>
      <w:r w:rsidR="001209A8">
        <w:rPr>
          <w:rFonts w:ascii="Times New Roman" w:hAnsi="Times New Roman" w:cs="Times New Roman"/>
          <w:sz w:val="28"/>
          <w:szCs w:val="28"/>
          <w:lang w:val="kk-KZ"/>
        </w:rPr>
        <w:t xml:space="preserve"> 16</w:t>
      </w:r>
      <w:r>
        <w:rPr>
          <w:rFonts w:ascii="Times New Roman" w:hAnsi="Times New Roman" w:cs="Times New Roman"/>
          <w:sz w:val="28"/>
          <w:szCs w:val="28"/>
          <w:lang w:val="kk-KZ"/>
        </w:rPr>
        <w:t>-кестеден біз осы зерттеудегі б</w:t>
      </w:r>
      <w:r w:rsidRPr="00FC7476">
        <w:rPr>
          <w:rFonts w:ascii="Times New Roman" w:hAnsi="Times New Roman" w:cs="Times New Roman"/>
          <w:sz w:val="28"/>
          <w:szCs w:val="28"/>
          <w:lang w:val="kk-KZ"/>
        </w:rPr>
        <w:t>арлық элементтердің</w:t>
      </w:r>
      <w:r>
        <w:rPr>
          <w:rFonts w:ascii="Times New Roman" w:hAnsi="Times New Roman" w:cs="Times New Roman"/>
          <w:sz w:val="28"/>
          <w:szCs w:val="28"/>
          <w:lang w:val="kk-KZ"/>
        </w:rPr>
        <w:t xml:space="preserve"> (сұрақтардың)</w:t>
      </w:r>
      <w:r w:rsidRPr="00FC7476">
        <w:rPr>
          <w:rFonts w:ascii="Times New Roman" w:hAnsi="Times New Roman" w:cs="Times New Roman"/>
          <w:sz w:val="28"/>
          <w:szCs w:val="28"/>
          <w:lang w:val="kk-KZ"/>
        </w:rPr>
        <w:t xml:space="preserve"> әр айнымалы үшін бір принцип бойынша есептелгені және дискри</w:t>
      </w:r>
      <w:r>
        <w:rPr>
          <w:rFonts w:ascii="Times New Roman" w:hAnsi="Times New Roman" w:cs="Times New Roman"/>
          <w:sz w:val="28"/>
          <w:szCs w:val="28"/>
          <w:lang w:val="kk-KZ"/>
        </w:rPr>
        <w:t>минантты жарамды болғанын байқаймыз</w:t>
      </w:r>
      <w:r w:rsidRPr="00FC747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547A2" w:rsidRPr="00AC77E4" w:rsidRDefault="00284E32" w:rsidP="00965E14">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Әсер етуші факторлар, анығырақ айтқанда, түсіндіруші айнымалылар арасында линиялық тәуелділік бар болса, мультиколлинеарлық орын алатыны белгілі. </w:t>
      </w:r>
      <w:r w:rsidR="00CA743D">
        <w:rPr>
          <w:rFonts w:ascii="Times New Roman" w:eastAsia="Times New Roman" w:hAnsi="Times New Roman" w:cs="Times New Roman"/>
          <w:sz w:val="28"/>
          <w:szCs w:val="28"/>
          <w:lang w:val="kk-KZ" w:eastAsia="ru-RU"/>
        </w:rPr>
        <w:t>Деректер жиынтығында мультиколлинеарлық мәселесі жоқ екендігін көрсету мақсатында</w:t>
      </w:r>
      <w:r w:rsidR="004E5A98">
        <w:rPr>
          <w:rFonts w:ascii="Times New Roman" w:eastAsia="Times New Roman" w:hAnsi="Times New Roman" w:cs="Times New Roman"/>
          <w:sz w:val="28"/>
          <w:szCs w:val="28"/>
          <w:lang w:val="kk-KZ" w:eastAsia="ru-RU"/>
        </w:rPr>
        <w:t>,</w:t>
      </w:r>
      <w:r w:rsidR="00CA743D">
        <w:rPr>
          <w:rFonts w:ascii="Times New Roman" w:eastAsia="Times New Roman" w:hAnsi="Times New Roman" w:cs="Times New Roman"/>
          <w:sz w:val="28"/>
          <w:szCs w:val="28"/>
          <w:lang w:val="kk-KZ" w:eastAsia="ru-RU"/>
        </w:rPr>
        <w:t xml:space="preserve"> талдау жүргізу барысында әр латентті айнымалының </w:t>
      </w:r>
      <w:r w:rsidR="00CA743D" w:rsidRPr="00181E64">
        <w:rPr>
          <w:rFonts w:ascii="Times New Roman" w:eastAsia="Times New Roman" w:hAnsi="Times New Roman" w:cs="Times New Roman"/>
          <w:sz w:val="28"/>
          <w:szCs w:val="28"/>
          <w:lang w:val="kk-KZ" w:eastAsia="ru-RU"/>
        </w:rPr>
        <w:t xml:space="preserve">VIF </w:t>
      </w:r>
      <w:r w:rsidR="00CA743D">
        <w:rPr>
          <w:rFonts w:ascii="Times New Roman" w:eastAsia="Times New Roman" w:hAnsi="Times New Roman" w:cs="Times New Roman"/>
          <w:sz w:val="28"/>
          <w:szCs w:val="28"/>
          <w:lang w:val="kk-KZ" w:eastAsia="ru-RU"/>
        </w:rPr>
        <w:t xml:space="preserve">мәні </w:t>
      </w:r>
      <w:r w:rsidR="00CA743D" w:rsidRPr="00181E64">
        <w:rPr>
          <w:rFonts w:ascii="Times New Roman" w:eastAsia="Times New Roman" w:hAnsi="Times New Roman" w:cs="Times New Roman"/>
          <w:sz w:val="28"/>
          <w:szCs w:val="28"/>
          <w:lang w:val="kk-KZ" w:eastAsia="ru-RU"/>
        </w:rPr>
        <w:t xml:space="preserve">Smart PLS3 </w:t>
      </w:r>
      <w:r w:rsidR="00CA743D">
        <w:rPr>
          <w:rFonts w:ascii="Times New Roman" w:eastAsia="Times New Roman" w:hAnsi="Times New Roman" w:cs="Times New Roman"/>
          <w:sz w:val="28"/>
          <w:szCs w:val="28"/>
          <w:lang w:val="kk-KZ" w:eastAsia="ru-RU"/>
        </w:rPr>
        <w:t xml:space="preserve">бағдарлама көмегімен анықталды (Қосымша </w:t>
      </w:r>
      <w:r w:rsidR="00781590">
        <w:rPr>
          <w:rFonts w:ascii="Times New Roman" w:eastAsia="Times New Roman" w:hAnsi="Times New Roman" w:cs="Times New Roman"/>
          <w:sz w:val="28"/>
          <w:szCs w:val="28"/>
          <w:lang w:val="kk-KZ" w:eastAsia="ru-RU"/>
        </w:rPr>
        <w:t>Е</w:t>
      </w:r>
      <w:r w:rsidR="00CA743D">
        <w:rPr>
          <w:rFonts w:ascii="Times New Roman" w:eastAsia="Times New Roman" w:hAnsi="Times New Roman" w:cs="Times New Roman"/>
          <w:sz w:val="28"/>
          <w:szCs w:val="28"/>
          <w:lang w:val="kk-KZ" w:eastAsia="ru-RU"/>
        </w:rPr>
        <w:t xml:space="preserve">).  </w:t>
      </w:r>
      <w:r w:rsidR="00781590">
        <w:rPr>
          <w:rFonts w:ascii="Times New Roman" w:eastAsia="Times New Roman" w:hAnsi="Times New Roman" w:cs="Times New Roman"/>
          <w:sz w:val="28"/>
          <w:szCs w:val="28"/>
          <w:lang w:val="kk-KZ" w:eastAsia="ru-RU"/>
        </w:rPr>
        <w:t>Е</w:t>
      </w:r>
      <w:r w:rsidR="00CA743D" w:rsidRPr="00624930">
        <w:rPr>
          <w:rFonts w:ascii="Times New Roman" w:eastAsia="Times New Roman" w:hAnsi="Times New Roman" w:cs="Times New Roman"/>
          <w:sz w:val="28"/>
          <w:szCs w:val="28"/>
          <w:lang w:val="kk-KZ" w:eastAsia="ru-RU"/>
        </w:rPr>
        <w:t xml:space="preserve"> қосымшасында көрсетілген кестеде әр латентті айнымалының VIF мәні 10-нан төмен болғаны</w:t>
      </w:r>
      <w:r w:rsidR="00FB6523" w:rsidRPr="00624930">
        <w:rPr>
          <w:rFonts w:ascii="Times New Roman" w:eastAsia="Times New Roman" w:hAnsi="Times New Roman" w:cs="Times New Roman"/>
          <w:sz w:val="28"/>
          <w:szCs w:val="28"/>
          <w:lang w:val="kk-KZ" w:eastAsia="ru-RU"/>
        </w:rPr>
        <w:t>н</w:t>
      </w:r>
      <w:r w:rsidR="00CA743D" w:rsidRPr="00624930">
        <w:rPr>
          <w:rFonts w:ascii="Times New Roman" w:eastAsia="Times New Roman" w:hAnsi="Times New Roman" w:cs="Times New Roman"/>
          <w:sz w:val="28"/>
          <w:szCs w:val="28"/>
          <w:lang w:val="kk-KZ" w:eastAsia="ru-RU"/>
        </w:rPr>
        <w:t xml:space="preserve"> байқаймыз, сондықтан да мультиколлинеарлықтың жоғары дәрежесі туралы алаңдамауға болады</w:t>
      </w:r>
      <w:r w:rsidR="00CA743D" w:rsidRPr="00CA743D">
        <w:rPr>
          <w:rFonts w:ascii="Times New Roman" w:eastAsia="Times New Roman" w:hAnsi="Times New Roman" w:cs="Times New Roman"/>
          <w:sz w:val="28"/>
          <w:szCs w:val="28"/>
          <w:lang w:val="kk-KZ" w:eastAsia="ru-RU"/>
        </w:rPr>
        <w:t>.</w:t>
      </w:r>
      <w:r w:rsidR="00CA743D">
        <w:rPr>
          <w:rFonts w:ascii="Times New Roman" w:eastAsia="Times New Roman" w:hAnsi="Times New Roman" w:cs="Times New Roman"/>
          <w:sz w:val="28"/>
          <w:szCs w:val="28"/>
          <w:lang w:val="kk-KZ" w:eastAsia="ru-RU"/>
        </w:rPr>
        <w:t xml:space="preserve"> </w:t>
      </w:r>
      <w:r w:rsidR="00D363F1">
        <w:rPr>
          <w:rFonts w:ascii="Times New Roman" w:hAnsi="Times New Roman" w:cs="Times New Roman"/>
          <w:sz w:val="28"/>
          <w:szCs w:val="28"/>
          <w:lang w:val="kk-KZ"/>
        </w:rPr>
        <w:t xml:space="preserve">Себебі, белгілі бір факторды өлшеп бағалайтын әрбір латентті сұрақтың </w:t>
      </w:r>
      <w:r w:rsidR="00D363F1" w:rsidRPr="00181E64">
        <w:rPr>
          <w:rFonts w:ascii="Times New Roman" w:eastAsia="Times New Roman" w:hAnsi="Times New Roman" w:cs="Times New Roman"/>
          <w:sz w:val="28"/>
          <w:szCs w:val="28"/>
          <w:lang w:val="kk-KZ" w:eastAsia="ru-RU"/>
        </w:rPr>
        <w:t xml:space="preserve">VIF </w:t>
      </w:r>
      <w:r w:rsidR="00D363F1">
        <w:rPr>
          <w:rFonts w:ascii="Times New Roman" w:eastAsia="Times New Roman" w:hAnsi="Times New Roman" w:cs="Times New Roman"/>
          <w:sz w:val="28"/>
          <w:szCs w:val="28"/>
          <w:lang w:val="kk-KZ" w:eastAsia="ru-RU"/>
        </w:rPr>
        <w:t>мәні</w:t>
      </w:r>
      <w:r w:rsidR="00AC77E4">
        <w:rPr>
          <w:rFonts w:ascii="Times New Roman" w:eastAsia="Times New Roman" w:hAnsi="Times New Roman" w:cs="Times New Roman"/>
          <w:sz w:val="28"/>
          <w:szCs w:val="28"/>
          <w:lang w:val="kk-KZ" w:eastAsia="ru-RU"/>
        </w:rPr>
        <w:t>, шекті мәннен, яғни балы</w:t>
      </w:r>
      <w:r w:rsidR="00965E14">
        <w:rPr>
          <w:rFonts w:ascii="Times New Roman" w:eastAsia="Times New Roman" w:hAnsi="Times New Roman" w:cs="Times New Roman"/>
          <w:sz w:val="28"/>
          <w:szCs w:val="28"/>
          <w:lang w:val="kk-KZ" w:eastAsia="ru-RU"/>
        </w:rPr>
        <w:t xml:space="preserve"> </w:t>
      </w:r>
      <w:r w:rsidR="00965E14" w:rsidRPr="00181E64">
        <w:rPr>
          <w:rFonts w:ascii="Times New Roman" w:hAnsi="Times New Roman" w:cs="Times New Roman"/>
          <w:sz w:val="28"/>
          <w:szCs w:val="28"/>
          <w:lang w:val="kk-KZ"/>
        </w:rPr>
        <w:t>10-</w:t>
      </w:r>
      <w:r w:rsidR="00965E14">
        <w:rPr>
          <w:rFonts w:ascii="Times New Roman" w:hAnsi="Times New Roman" w:cs="Times New Roman"/>
          <w:sz w:val="28"/>
          <w:szCs w:val="28"/>
          <w:lang w:val="kk-KZ"/>
        </w:rPr>
        <w:t>нан</w:t>
      </w:r>
      <w:r w:rsidR="00AC77E4">
        <w:rPr>
          <w:rFonts w:ascii="Times New Roman" w:hAnsi="Times New Roman" w:cs="Times New Roman"/>
          <w:sz w:val="28"/>
          <w:szCs w:val="28"/>
          <w:lang w:val="kk-KZ"/>
        </w:rPr>
        <w:t xml:space="preserve"> аспағанда ғана, </w:t>
      </w:r>
      <w:r w:rsidR="00AC77E4" w:rsidRPr="00181E64">
        <w:rPr>
          <w:rFonts w:ascii="Times New Roman" w:hAnsi="Times New Roman" w:cs="Times New Roman"/>
          <w:sz w:val="28"/>
          <w:szCs w:val="28"/>
          <w:lang w:val="kk-KZ"/>
        </w:rPr>
        <w:t>мультиколлинеарлық</w:t>
      </w:r>
      <w:r w:rsidR="00AC77E4">
        <w:rPr>
          <w:rFonts w:ascii="Times New Roman" w:hAnsi="Times New Roman" w:cs="Times New Roman"/>
          <w:sz w:val="28"/>
          <w:szCs w:val="28"/>
          <w:lang w:val="kk-KZ"/>
        </w:rPr>
        <w:t xml:space="preserve"> болмайтынын авторлар айтқан [</w:t>
      </w:r>
      <w:r w:rsidR="001E6123">
        <w:rPr>
          <w:rFonts w:ascii="Times New Roman" w:hAnsi="Times New Roman" w:cs="Times New Roman"/>
          <w:sz w:val="28"/>
          <w:szCs w:val="28"/>
          <w:lang w:val="kk-KZ"/>
        </w:rPr>
        <w:t>147</w:t>
      </w:r>
      <w:r w:rsidR="00AC77E4" w:rsidRPr="00AC77E4">
        <w:rPr>
          <w:rFonts w:ascii="Times New Roman" w:hAnsi="Times New Roman" w:cs="Times New Roman"/>
          <w:sz w:val="28"/>
          <w:szCs w:val="28"/>
          <w:lang w:val="kk-KZ"/>
        </w:rPr>
        <w:t>, р.2</w:t>
      </w:r>
      <w:r w:rsidR="00AC77E4">
        <w:rPr>
          <w:rFonts w:ascii="Times New Roman" w:hAnsi="Times New Roman" w:cs="Times New Roman"/>
          <w:sz w:val="28"/>
          <w:szCs w:val="28"/>
          <w:lang w:val="kk-KZ"/>
        </w:rPr>
        <w:t>00].</w:t>
      </w:r>
      <w:r w:rsidR="0010597E">
        <w:rPr>
          <w:rFonts w:ascii="Times New Roman" w:hAnsi="Times New Roman" w:cs="Times New Roman"/>
          <w:sz w:val="28"/>
          <w:szCs w:val="28"/>
          <w:lang w:val="kk-KZ"/>
        </w:rPr>
        <w:t xml:space="preserve"> </w:t>
      </w:r>
    </w:p>
    <w:p w:rsidR="00C122F7" w:rsidRDefault="00C122F7" w:rsidP="00A30DC1">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 New Roman" w:hAnsi="Times New Roman" w:cs="Times New Roman"/>
          <w:sz w:val="28"/>
          <w:szCs w:val="28"/>
          <w:lang w:val="kk-KZ" w:eastAsia="ru-RU"/>
        </w:rPr>
        <w:t>Жиналған деректерді талдау</w:t>
      </w:r>
      <w:r w:rsidR="00E408C1">
        <w:rPr>
          <w:rFonts w:ascii="Times New Roman" w:eastAsia="Times New Roman" w:hAnsi="Times New Roman" w:cs="Times New Roman"/>
          <w:sz w:val="28"/>
          <w:szCs w:val="28"/>
          <w:lang w:val="kk-KZ" w:eastAsia="ru-RU"/>
        </w:rPr>
        <w:t xml:space="preserve"> негізінде</w:t>
      </w:r>
      <w:r>
        <w:rPr>
          <w:rFonts w:ascii="Times New Roman" w:eastAsia="Times New Roman" w:hAnsi="Times New Roman" w:cs="Times New Roman"/>
          <w:sz w:val="28"/>
          <w:szCs w:val="28"/>
          <w:lang w:val="kk-KZ" w:eastAsia="ru-RU"/>
        </w:rPr>
        <w:t xml:space="preserve"> нәтижелерін талқылау. Біздің зерттеу жұмысымызда </w:t>
      </w:r>
      <w:r w:rsidRPr="00C122F7">
        <w:rPr>
          <w:rFonts w:ascii="Times New Roman" w:eastAsia="Times New Roman" w:hAnsi="Times New Roman" w:cs="Times New Roman"/>
          <w:sz w:val="28"/>
          <w:szCs w:val="28"/>
          <w:lang w:val="kk-KZ" w:eastAsia="ru-RU"/>
        </w:rPr>
        <w:t xml:space="preserve">3 гипотеза </w:t>
      </w:r>
      <w:r>
        <w:rPr>
          <w:rFonts w:ascii="Times New Roman" w:eastAsia="Times New Roman" w:hAnsi="Times New Roman" w:cs="Times New Roman"/>
          <w:sz w:val="28"/>
          <w:szCs w:val="28"/>
          <w:lang w:val="kk-KZ" w:eastAsia="ru-RU"/>
        </w:rPr>
        <w:t>берілген</w:t>
      </w:r>
      <w:r w:rsidR="00380A0A">
        <w:rPr>
          <w:rFonts w:ascii="Times New Roman" w:eastAsia="Times New Roman" w:hAnsi="Times New Roman" w:cs="Times New Roman"/>
          <w:sz w:val="28"/>
          <w:szCs w:val="28"/>
          <w:lang w:val="kk-KZ" w:eastAsia="ru-RU"/>
        </w:rPr>
        <w:t xml:space="preserve">, сол себепті олар растала ма, жоқ па соны анықтау үшін </w:t>
      </w:r>
      <w:r w:rsidR="00380A0A" w:rsidRPr="006E667E">
        <w:rPr>
          <w:rFonts w:ascii="Times New Roman" w:eastAsia="TimesNewRomanPSMT" w:hAnsi="Times New Roman" w:cs="Times New Roman"/>
          <w:sz w:val="28"/>
          <w:szCs w:val="28"/>
          <w:lang w:val="kk-KZ"/>
        </w:rPr>
        <w:t>SPSS</w:t>
      </w:r>
      <w:r w:rsidR="00380A0A">
        <w:rPr>
          <w:rFonts w:ascii="Times New Roman" w:eastAsia="TimesNewRomanPSMT" w:hAnsi="Times New Roman" w:cs="Times New Roman"/>
          <w:sz w:val="28"/>
          <w:szCs w:val="28"/>
          <w:lang w:val="kk-KZ"/>
        </w:rPr>
        <w:t xml:space="preserve"> бағдарламасының </w:t>
      </w:r>
      <w:r w:rsidR="00380A0A" w:rsidRPr="00380A0A">
        <w:rPr>
          <w:rFonts w:ascii="Times New Roman" w:eastAsia="TimesNewRomanPSMT" w:hAnsi="Times New Roman" w:cs="Times New Roman"/>
          <w:sz w:val="28"/>
          <w:szCs w:val="28"/>
          <w:lang w:val="kk-KZ"/>
        </w:rPr>
        <w:t>20-</w:t>
      </w:r>
      <w:r w:rsidR="00380A0A">
        <w:rPr>
          <w:rFonts w:ascii="Times New Roman" w:eastAsia="TimesNewRomanPSMT" w:hAnsi="Times New Roman" w:cs="Times New Roman"/>
          <w:sz w:val="28"/>
          <w:szCs w:val="28"/>
          <w:lang w:val="kk-KZ"/>
        </w:rPr>
        <w:t>нұсқасы қолданы</w:t>
      </w:r>
      <w:r w:rsidR="00E408C1">
        <w:rPr>
          <w:rFonts w:ascii="Times New Roman" w:eastAsia="TimesNewRomanPSMT" w:hAnsi="Times New Roman" w:cs="Times New Roman"/>
          <w:sz w:val="28"/>
          <w:szCs w:val="28"/>
          <w:lang w:val="kk-KZ"/>
        </w:rPr>
        <w:t>лды.</w:t>
      </w:r>
      <w:r w:rsidR="004E09B4">
        <w:rPr>
          <w:rFonts w:ascii="Times New Roman" w:eastAsia="TimesNewRomanPSMT" w:hAnsi="Times New Roman" w:cs="Times New Roman"/>
          <w:sz w:val="28"/>
          <w:szCs w:val="28"/>
          <w:lang w:val="kk-KZ"/>
        </w:rPr>
        <w:t xml:space="preserve"> </w:t>
      </w:r>
      <w:r w:rsidR="00E408C1">
        <w:rPr>
          <w:rFonts w:ascii="Times New Roman" w:eastAsia="TimesNewRomanPSMT" w:hAnsi="Times New Roman" w:cs="Times New Roman"/>
          <w:sz w:val="28"/>
          <w:szCs w:val="28"/>
          <w:lang w:val="kk-KZ"/>
        </w:rPr>
        <w:t xml:space="preserve"> </w:t>
      </w:r>
      <w:r w:rsidR="004E09B4">
        <w:rPr>
          <w:rFonts w:ascii="Times New Roman" w:eastAsia="TimesNewRomanPSMT" w:hAnsi="Times New Roman" w:cs="Times New Roman"/>
          <w:sz w:val="28"/>
          <w:szCs w:val="28"/>
          <w:lang w:val="kk-KZ"/>
        </w:rPr>
        <w:t xml:space="preserve">Себебі </w:t>
      </w:r>
      <w:r w:rsidR="004E09B4" w:rsidRPr="00181E64">
        <w:rPr>
          <w:rFonts w:ascii="Times New Roman" w:eastAsia="Times New Roman" w:hAnsi="Times New Roman" w:cs="Times New Roman"/>
          <w:sz w:val="28"/>
          <w:szCs w:val="28"/>
          <w:lang w:val="kk-KZ" w:eastAsia="ru-RU"/>
        </w:rPr>
        <w:t>Smart PLS</w:t>
      </w:r>
      <w:r w:rsidR="004E09B4">
        <w:rPr>
          <w:rFonts w:ascii="Times New Roman" w:eastAsia="Times New Roman" w:hAnsi="Times New Roman" w:cs="Times New Roman"/>
          <w:sz w:val="28"/>
          <w:szCs w:val="28"/>
          <w:lang w:val="kk-KZ" w:eastAsia="ru-RU"/>
        </w:rPr>
        <w:t xml:space="preserve"> </w:t>
      </w:r>
      <w:r w:rsidR="004E09B4" w:rsidRPr="00181E64">
        <w:rPr>
          <w:rFonts w:ascii="Times New Roman" w:eastAsia="Times New Roman" w:hAnsi="Times New Roman" w:cs="Times New Roman"/>
          <w:sz w:val="28"/>
          <w:szCs w:val="28"/>
          <w:lang w:val="kk-KZ" w:eastAsia="ru-RU"/>
        </w:rPr>
        <w:t>3</w:t>
      </w:r>
      <w:r w:rsidR="004E09B4">
        <w:rPr>
          <w:rFonts w:ascii="Times New Roman" w:eastAsia="Times New Roman" w:hAnsi="Times New Roman" w:cs="Times New Roman"/>
          <w:sz w:val="28"/>
          <w:szCs w:val="28"/>
          <w:lang w:val="kk-KZ" w:eastAsia="ru-RU"/>
        </w:rPr>
        <w:t xml:space="preserve"> компьютерлік бағдарламасы логистикалық регрессия нәтижелерін есептеуде қолданылмайды.</w:t>
      </w:r>
      <w:r w:rsidR="004E09B4" w:rsidRPr="00181E64">
        <w:rPr>
          <w:rFonts w:ascii="Times New Roman" w:eastAsia="Times New Roman" w:hAnsi="Times New Roman" w:cs="Times New Roman"/>
          <w:sz w:val="28"/>
          <w:szCs w:val="28"/>
          <w:lang w:val="kk-KZ" w:eastAsia="ru-RU"/>
        </w:rPr>
        <w:t xml:space="preserve"> </w:t>
      </w:r>
      <w:r w:rsidR="00E408C1">
        <w:rPr>
          <w:rFonts w:ascii="Times New Roman" w:eastAsia="TimesNewRomanPSMT" w:hAnsi="Times New Roman" w:cs="Times New Roman"/>
          <w:sz w:val="28"/>
          <w:szCs w:val="28"/>
          <w:lang w:val="kk-KZ"/>
        </w:rPr>
        <w:t xml:space="preserve">Логистикалық регрессияның </w:t>
      </w:r>
      <w:r w:rsidR="004E09B4">
        <w:rPr>
          <w:rFonts w:ascii="Times New Roman" w:eastAsia="TimesNewRomanPSMT" w:hAnsi="Times New Roman" w:cs="Times New Roman"/>
          <w:sz w:val="28"/>
          <w:szCs w:val="28"/>
          <w:lang w:val="kk-KZ"/>
        </w:rPr>
        <w:t xml:space="preserve">өзге көп мәнді регрессиядан негізгі айырмашылығы </w:t>
      </w:r>
      <w:r w:rsidR="004E09B4" w:rsidRPr="004E09B4">
        <w:rPr>
          <w:rFonts w:ascii="Times New Roman" w:eastAsia="TimesNewRomanPSMT" w:hAnsi="Times New Roman" w:cs="Times New Roman"/>
          <w:sz w:val="28"/>
          <w:szCs w:val="28"/>
          <w:lang w:val="kk-KZ"/>
        </w:rPr>
        <w:t>– т</w:t>
      </w:r>
      <w:r w:rsidR="004E09B4">
        <w:rPr>
          <w:rFonts w:ascii="Times New Roman" w:eastAsia="TimesNewRomanPSMT" w:hAnsi="Times New Roman" w:cs="Times New Roman"/>
          <w:sz w:val="28"/>
          <w:szCs w:val="28"/>
          <w:lang w:val="kk-KZ"/>
        </w:rPr>
        <w:t>әуелді айнымалы санатында дихотомиялық айнымалының қолданылуы және  регрессия теңдеуін түсіндірудегі өзгешелік.</w:t>
      </w:r>
      <w:r w:rsidR="00A30DC1">
        <w:rPr>
          <w:rFonts w:ascii="Times New Roman" w:eastAsia="TimesNewRomanPSMT" w:hAnsi="Times New Roman" w:cs="Times New Roman"/>
          <w:sz w:val="28"/>
          <w:szCs w:val="28"/>
          <w:lang w:val="kk-KZ"/>
        </w:rPr>
        <w:t xml:space="preserve"> Кез келген бинарлы логистикалық регрессияда тәуелді айнымалының мәні </w:t>
      </w:r>
      <w:r w:rsidR="00A30DC1" w:rsidRPr="00A30DC1">
        <w:rPr>
          <w:rFonts w:ascii="Times New Roman" w:eastAsia="TimesNewRomanPSMT" w:hAnsi="Times New Roman" w:cs="Times New Roman"/>
          <w:sz w:val="28"/>
          <w:szCs w:val="28"/>
          <w:lang w:val="kk-KZ"/>
        </w:rPr>
        <w:t>0 мен 1 саны ше</w:t>
      </w:r>
      <w:r w:rsidR="00A30DC1">
        <w:rPr>
          <w:rFonts w:ascii="Times New Roman" w:eastAsia="TimesNewRomanPSMT" w:hAnsi="Times New Roman" w:cs="Times New Roman"/>
          <w:sz w:val="28"/>
          <w:szCs w:val="28"/>
          <w:lang w:val="kk-KZ"/>
        </w:rPr>
        <w:t xml:space="preserve">гінде болады. </w:t>
      </w:r>
      <w:r w:rsidR="00A30DC1">
        <w:rPr>
          <w:rFonts w:ascii="Times New Roman" w:eastAsia="Times New Roman" w:hAnsi="Times New Roman" w:cs="Times New Roman"/>
          <w:sz w:val="28"/>
          <w:szCs w:val="28"/>
          <w:lang w:val="kk-KZ" w:eastAsia="ru-RU"/>
        </w:rPr>
        <w:t xml:space="preserve">А. Наследовтің пайымдауынша,  объектінің қай категорияға апарылуына байланысты </w:t>
      </w:r>
      <w:r w:rsidR="00A30DC1" w:rsidRPr="00A30DC1">
        <w:rPr>
          <w:rFonts w:ascii="Times New Roman" w:eastAsia="TimesNewRomanPSMT" w:hAnsi="Times New Roman" w:cs="Times New Roman"/>
          <w:sz w:val="28"/>
          <w:szCs w:val="28"/>
          <w:lang w:val="kk-KZ"/>
        </w:rPr>
        <w:t>1</w:t>
      </w:r>
      <w:r w:rsidR="00A30DC1">
        <w:rPr>
          <w:rFonts w:ascii="Times New Roman" w:eastAsia="TimesNewRomanPSMT" w:hAnsi="Times New Roman" w:cs="Times New Roman"/>
          <w:sz w:val="28"/>
          <w:szCs w:val="28"/>
          <w:lang w:val="kk-KZ"/>
        </w:rPr>
        <w:t xml:space="preserve"> немесе </w:t>
      </w:r>
      <w:r w:rsidR="004C5EFB" w:rsidRPr="00A30DC1">
        <w:rPr>
          <w:rFonts w:ascii="Times New Roman" w:eastAsia="TimesNewRomanPSMT" w:hAnsi="Times New Roman" w:cs="Times New Roman"/>
          <w:sz w:val="28"/>
          <w:szCs w:val="28"/>
          <w:lang w:val="kk-KZ"/>
        </w:rPr>
        <w:t>0</w:t>
      </w:r>
      <w:r w:rsidR="004C5EFB">
        <w:rPr>
          <w:rFonts w:ascii="Times New Roman" w:eastAsia="TimesNewRomanPSMT" w:hAnsi="Times New Roman" w:cs="Times New Roman"/>
          <w:sz w:val="28"/>
          <w:szCs w:val="28"/>
          <w:lang w:val="kk-KZ"/>
        </w:rPr>
        <w:t xml:space="preserve"> саны сол бинарлы айнымалыға беріледі [</w:t>
      </w:r>
      <w:r w:rsidR="004C57F9">
        <w:rPr>
          <w:rFonts w:ascii="Times New Roman" w:eastAsia="TimesNewRomanPSMT" w:hAnsi="Times New Roman" w:cs="Times New Roman"/>
          <w:sz w:val="28"/>
          <w:szCs w:val="28"/>
          <w:lang w:val="kk-KZ"/>
        </w:rPr>
        <w:t>149</w:t>
      </w:r>
      <w:r w:rsidR="00806F95">
        <w:rPr>
          <w:rFonts w:ascii="Times New Roman" w:eastAsia="TimesNewRomanPSMT" w:hAnsi="Times New Roman" w:cs="Times New Roman"/>
          <w:sz w:val="28"/>
          <w:szCs w:val="28"/>
          <w:lang w:val="kk-KZ"/>
        </w:rPr>
        <w:t>,с.347</w:t>
      </w:r>
      <w:r w:rsidR="004C5EFB">
        <w:rPr>
          <w:rFonts w:ascii="Times New Roman" w:eastAsia="TimesNewRomanPSMT" w:hAnsi="Times New Roman" w:cs="Times New Roman"/>
          <w:sz w:val="28"/>
          <w:szCs w:val="28"/>
          <w:lang w:val="kk-KZ"/>
        </w:rPr>
        <w:t>]. «Ия» немесе «Жоқ» деген жауаптар объектінің қандай да бір топқа жатқызылуын және жатқызылмауын, болмаса, пайдаланатын және пайдаланбайтын санатқа апарылуын білдіреді.</w:t>
      </w:r>
    </w:p>
    <w:p w:rsidR="00D07CF6" w:rsidRDefault="00D07CF6" w:rsidP="00D07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айтылғандай, л</w:t>
      </w:r>
      <w:r w:rsidRPr="0092477A">
        <w:rPr>
          <w:rFonts w:ascii="Times New Roman" w:hAnsi="Times New Roman" w:cs="Times New Roman"/>
          <w:sz w:val="28"/>
          <w:szCs w:val="28"/>
          <w:lang w:val="kk-KZ"/>
        </w:rPr>
        <w:t>огистикалық регрессия</w:t>
      </w:r>
      <w:r>
        <w:rPr>
          <w:rFonts w:ascii="Times New Roman" w:hAnsi="Times New Roman" w:cs="Times New Roman"/>
          <w:sz w:val="28"/>
          <w:szCs w:val="28"/>
          <w:lang w:val="kk-KZ"/>
        </w:rPr>
        <w:t xml:space="preserve"> басқа </w:t>
      </w:r>
      <w:r w:rsidRPr="00BD23EB">
        <w:rPr>
          <w:rFonts w:ascii="Times New Roman" w:hAnsi="Times New Roman" w:cs="Times New Roman"/>
          <w:sz w:val="28"/>
          <w:szCs w:val="28"/>
          <w:lang w:val="kk-KZ"/>
        </w:rPr>
        <w:t>көптік</w:t>
      </w:r>
      <w:r w:rsidR="006141A1">
        <w:rPr>
          <w:rFonts w:ascii="Times New Roman" w:hAnsi="Times New Roman" w:cs="Times New Roman"/>
          <w:sz w:val="28"/>
          <w:szCs w:val="28"/>
          <w:lang w:val="kk-KZ"/>
        </w:rPr>
        <w:t xml:space="preserve"> (</w:t>
      </w:r>
      <w:r w:rsidR="006141A1" w:rsidRPr="006141A1">
        <w:rPr>
          <w:rFonts w:ascii="Times New Roman" w:hAnsi="Times New Roman" w:cs="Times New Roman"/>
          <w:sz w:val="28"/>
          <w:szCs w:val="28"/>
          <w:lang w:val="kk-KZ"/>
        </w:rPr>
        <w:t>multiple</w:t>
      </w:r>
      <w:r w:rsidR="006141A1">
        <w:rPr>
          <w:rFonts w:ascii="Times New Roman" w:hAnsi="Times New Roman" w:cs="Times New Roman"/>
          <w:sz w:val="28"/>
          <w:szCs w:val="28"/>
          <w:lang w:val="kk-KZ"/>
        </w:rPr>
        <w:t>)</w:t>
      </w:r>
      <w:r>
        <w:rPr>
          <w:rFonts w:ascii="Times New Roman" w:hAnsi="Times New Roman" w:cs="Times New Roman"/>
          <w:sz w:val="28"/>
          <w:szCs w:val="28"/>
          <w:lang w:val="kk-KZ"/>
        </w:rPr>
        <w:t xml:space="preserve"> регрессияның кеңеюі деуге де болады және оның көптік</w:t>
      </w:r>
      <w:r w:rsidR="00BD23EB">
        <w:rPr>
          <w:rFonts w:ascii="Times New Roman" w:hAnsi="Times New Roman" w:cs="Times New Roman"/>
          <w:sz w:val="28"/>
          <w:szCs w:val="28"/>
          <w:lang w:val="kk-KZ"/>
        </w:rPr>
        <w:t xml:space="preserve"> (</w:t>
      </w:r>
      <w:r w:rsidR="00E33836">
        <w:rPr>
          <w:rFonts w:ascii="Times New Roman" w:hAnsi="Times New Roman" w:cs="Times New Roman"/>
          <w:sz w:val="28"/>
          <w:szCs w:val="28"/>
          <w:lang w:val="kk-KZ"/>
        </w:rPr>
        <w:t>жиынтық</w:t>
      </w:r>
      <w:r w:rsidR="00BD23EB">
        <w:rPr>
          <w:rFonts w:ascii="Times New Roman" w:hAnsi="Times New Roman" w:cs="Times New Roman"/>
          <w:sz w:val="28"/>
          <w:szCs w:val="28"/>
          <w:lang w:val="kk-KZ"/>
        </w:rPr>
        <w:t>)</w:t>
      </w:r>
      <w:r>
        <w:rPr>
          <w:rFonts w:ascii="Times New Roman" w:hAnsi="Times New Roman" w:cs="Times New Roman"/>
          <w:sz w:val="28"/>
          <w:szCs w:val="28"/>
          <w:lang w:val="kk-KZ"/>
        </w:rPr>
        <w:t xml:space="preserve"> регрессиядан басты айырмашылығы бар. Бұл логит моделінде </w:t>
      </w:r>
      <w:r w:rsidRPr="00FD7291">
        <w:rPr>
          <w:rFonts w:ascii="Times New Roman" w:hAnsi="Times New Roman" w:cs="Times New Roman"/>
          <w:sz w:val="28"/>
          <w:szCs w:val="28"/>
          <w:lang w:val="kk-KZ"/>
        </w:rPr>
        <w:t xml:space="preserve">тәуелді айнымалы ретінде сандық емес, </w:t>
      </w:r>
      <w:r>
        <w:rPr>
          <w:rFonts w:ascii="Times New Roman" w:hAnsi="Times New Roman" w:cs="Times New Roman"/>
          <w:sz w:val="28"/>
          <w:szCs w:val="28"/>
          <w:lang w:val="kk-KZ"/>
        </w:rPr>
        <w:t xml:space="preserve">тек екі мүмкін мәні бар </w:t>
      </w:r>
      <w:r w:rsidRPr="00FD7291">
        <w:rPr>
          <w:rFonts w:ascii="Times New Roman" w:hAnsi="Times New Roman" w:cs="Times New Roman"/>
          <w:sz w:val="28"/>
          <w:szCs w:val="28"/>
          <w:lang w:val="kk-KZ"/>
        </w:rPr>
        <w:t>дихотомиялық айнымалы қолданылады.</w:t>
      </w:r>
      <w:r>
        <w:rPr>
          <w:rFonts w:ascii="Times New Roman" w:hAnsi="Times New Roman" w:cs="Times New Roman"/>
          <w:sz w:val="28"/>
          <w:szCs w:val="28"/>
          <w:lang w:val="kk-KZ"/>
        </w:rPr>
        <w:t xml:space="preserve"> Біз жүргізген зерттеуде </w:t>
      </w:r>
      <w:r w:rsidRPr="00433F49">
        <w:rPr>
          <w:rFonts w:ascii="Times New Roman" w:hAnsi="Times New Roman" w:cs="Times New Roman"/>
          <w:sz w:val="28"/>
          <w:szCs w:val="28"/>
          <w:lang w:val="kk-KZ"/>
        </w:rPr>
        <w:t>тәуелді айнымалы ретінд</w:t>
      </w:r>
      <w:r>
        <w:rPr>
          <w:rFonts w:ascii="Times New Roman" w:hAnsi="Times New Roman" w:cs="Times New Roman"/>
          <w:sz w:val="28"/>
          <w:szCs w:val="28"/>
          <w:lang w:val="kk-KZ"/>
        </w:rPr>
        <w:t xml:space="preserve">е екі деңгейден тұратын АВС айнымалыны </w:t>
      </w:r>
      <w:r w:rsidRPr="00433F49">
        <w:rPr>
          <w:rFonts w:ascii="Times New Roman" w:hAnsi="Times New Roman" w:cs="Times New Roman"/>
          <w:sz w:val="28"/>
          <w:szCs w:val="28"/>
          <w:lang w:val="kk-KZ"/>
        </w:rPr>
        <w:t>қолдандық:</w:t>
      </w:r>
      <w:r>
        <w:rPr>
          <w:rFonts w:ascii="Times New Roman" w:hAnsi="Times New Roman" w:cs="Times New Roman"/>
          <w:sz w:val="28"/>
          <w:szCs w:val="28"/>
          <w:lang w:val="kk-KZ"/>
        </w:rPr>
        <w:t xml:space="preserve"> 0 (жоқ) «АВС қолданылмайды», ал 1 (иә) – «ABC қолданылады» </w:t>
      </w:r>
      <w:r w:rsidRPr="00433F49">
        <w:rPr>
          <w:rFonts w:ascii="Times New Roman" w:hAnsi="Times New Roman" w:cs="Times New Roman"/>
          <w:sz w:val="28"/>
          <w:szCs w:val="28"/>
          <w:lang w:val="kk-KZ"/>
        </w:rPr>
        <w:t>дегенді бі</w:t>
      </w:r>
      <w:r>
        <w:rPr>
          <w:rFonts w:ascii="Times New Roman" w:hAnsi="Times New Roman" w:cs="Times New Roman"/>
          <w:sz w:val="28"/>
          <w:szCs w:val="28"/>
          <w:lang w:val="kk-KZ"/>
        </w:rPr>
        <w:t>лдіреді</w:t>
      </w:r>
      <w:r w:rsidRPr="00433F49">
        <w:rPr>
          <w:rFonts w:ascii="Times New Roman" w:hAnsi="Times New Roman" w:cs="Times New Roman"/>
          <w:sz w:val="28"/>
          <w:szCs w:val="28"/>
          <w:lang w:val="kk-KZ"/>
        </w:rPr>
        <w:t>.</w:t>
      </w:r>
    </w:p>
    <w:p w:rsidR="00176702" w:rsidRDefault="00B001EB" w:rsidP="00D07CF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Логистикалық регрессияның </w:t>
      </w:r>
      <w:r w:rsidR="00111262">
        <w:rPr>
          <w:rFonts w:ascii="Times New Roman" w:hAnsi="Times New Roman" w:cs="Times New Roman"/>
          <w:sz w:val="28"/>
          <w:szCs w:val="28"/>
          <w:lang w:val="kk-KZ"/>
        </w:rPr>
        <w:t xml:space="preserve">математикалық сипаттамасына қысқаша тоқталатын болсақ, ол </w:t>
      </w:r>
      <w:r w:rsidR="00176702">
        <w:rPr>
          <w:rFonts w:ascii="Times New Roman" w:hAnsi="Times New Roman" w:cs="Times New Roman"/>
          <w:sz w:val="28"/>
          <w:szCs w:val="28"/>
          <w:lang w:val="kk-KZ"/>
        </w:rPr>
        <w:t>«</w:t>
      </w:r>
      <w:r w:rsidR="00111262">
        <w:rPr>
          <w:rFonts w:ascii="Times New Roman" w:hAnsi="Times New Roman" w:cs="Times New Roman"/>
          <w:sz w:val="28"/>
          <w:szCs w:val="28"/>
          <w:lang w:val="kk-KZ"/>
        </w:rPr>
        <w:t>ықтималдылық</w:t>
      </w:r>
      <w:r w:rsidR="00176702">
        <w:rPr>
          <w:rFonts w:ascii="Times New Roman" w:hAnsi="Times New Roman" w:cs="Times New Roman"/>
          <w:sz w:val="28"/>
          <w:szCs w:val="28"/>
          <w:lang w:val="kk-KZ"/>
        </w:rPr>
        <w:t>»</w:t>
      </w:r>
      <w:r w:rsidR="00111262">
        <w:rPr>
          <w:rFonts w:ascii="Times New Roman" w:hAnsi="Times New Roman" w:cs="Times New Roman"/>
          <w:sz w:val="28"/>
          <w:szCs w:val="28"/>
          <w:lang w:val="kk-KZ"/>
        </w:rPr>
        <w:t xml:space="preserve"> немесе </w:t>
      </w:r>
      <w:r w:rsidR="00176702">
        <w:rPr>
          <w:rFonts w:ascii="Times New Roman" w:hAnsi="Times New Roman" w:cs="Times New Roman"/>
          <w:sz w:val="28"/>
          <w:szCs w:val="28"/>
          <w:lang w:val="kk-KZ"/>
        </w:rPr>
        <w:t>«</w:t>
      </w:r>
      <w:r w:rsidR="00111262">
        <w:rPr>
          <w:rFonts w:ascii="Times New Roman" w:hAnsi="Times New Roman" w:cs="Times New Roman"/>
          <w:sz w:val="28"/>
          <w:szCs w:val="28"/>
          <w:lang w:val="kk-KZ"/>
        </w:rPr>
        <w:t>шанстың</w:t>
      </w:r>
      <w:r w:rsidR="00176702">
        <w:rPr>
          <w:rFonts w:ascii="Times New Roman" w:hAnsi="Times New Roman" w:cs="Times New Roman"/>
          <w:sz w:val="28"/>
          <w:szCs w:val="28"/>
          <w:lang w:val="kk-KZ"/>
        </w:rPr>
        <w:t xml:space="preserve"> (мүмкіндіктің)</w:t>
      </w:r>
      <w:r w:rsidR="00111262">
        <w:rPr>
          <w:rFonts w:ascii="Times New Roman" w:hAnsi="Times New Roman" w:cs="Times New Roman"/>
          <w:sz w:val="28"/>
          <w:szCs w:val="28"/>
          <w:lang w:val="kk-KZ"/>
        </w:rPr>
        <w:t xml:space="preserve"> натуралды логарифмі</w:t>
      </w:r>
      <w:r w:rsidR="00176702">
        <w:rPr>
          <w:rFonts w:ascii="Times New Roman" w:hAnsi="Times New Roman" w:cs="Times New Roman"/>
          <w:sz w:val="28"/>
          <w:szCs w:val="28"/>
          <w:lang w:val="kk-KZ"/>
        </w:rPr>
        <w:t>»</w:t>
      </w:r>
      <w:r w:rsidR="00111262">
        <w:rPr>
          <w:rFonts w:ascii="Times New Roman" w:hAnsi="Times New Roman" w:cs="Times New Roman"/>
          <w:sz w:val="28"/>
          <w:szCs w:val="28"/>
          <w:lang w:val="kk-KZ"/>
        </w:rPr>
        <w:t xml:space="preserve">  секілді ұғымдармен байланысты. Мәселен, </w:t>
      </w:r>
      <w:r w:rsidR="00176702">
        <w:rPr>
          <w:rFonts w:ascii="Times New Roman" w:hAnsi="Times New Roman" w:cs="Times New Roman"/>
          <w:sz w:val="28"/>
          <w:szCs w:val="28"/>
          <w:lang w:val="kk-KZ"/>
        </w:rPr>
        <w:t>«</w:t>
      </w:r>
      <w:r w:rsidR="00111262">
        <w:rPr>
          <w:rFonts w:ascii="Times New Roman" w:hAnsi="Times New Roman" w:cs="Times New Roman"/>
          <w:sz w:val="28"/>
          <w:szCs w:val="28"/>
          <w:lang w:val="kk-KZ"/>
        </w:rPr>
        <w:t>ықтималдылық</w:t>
      </w:r>
      <w:r w:rsidR="00176702">
        <w:rPr>
          <w:rFonts w:ascii="Times New Roman" w:hAnsi="Times New Roman" w:cs="Times New Roman"/>
          <w:sz w:val="28"/>
          <w:szCs w:val="28"/>
          <w:lang w:val="kk-KZ"/>
        </w:rPr>
        <w:t>»</w:t>
      </w:r>
      <w:r w:rsidR="00111262">
        <w:rPr>
          <w:rFonts w:ascii="Times New Roman" w:hAnsi="Times New Roman" w:cs="Times New Roman"/>
          <w:sz w:val="28"/>
          <w:szCs w:val="28"/>
          <w:lang w:val="kk-KZ"/>
        </w:rPr>
        <w:t xml:space="preserve"> секілді математикада қолданылатын ұғым</w:t>
      </w:r>
      <w:r w:rsidR="00AF5A1B">
        <w:rPr>
          <w:rFonts w:ascii="Times New Roman" w:hAnsi="Times New Roman" w:cs="Times New Roman"/>
          <w:sz w:val="28"/>
          <w:szCs w:val="28"/>
          <w:lang w:val="kk-KZ"/>
        </w:rPr>
        <w:t>ды</w:t>
      </w:r>
      <w:r w:rsidR="00111262">
        <w:rPr>
          <w:rFonts w:ascii="Times New Roman" w:hAnsi="Times New Roman" w:cs="Times New Roman"/>
          <w:sz w:val="28"/>
          <w:szCs w:val="28"/>
          <w:lang w:val="kk-KZ"/>
        </w:rPr>
        <w:t xml:space="preserve"> белгілі бір оқиғаның </w:t>
      </w:r>
      <w:r w:rsidR="00111262" w:rsidRPr="00111262">
        <w:rPr>
          <w:rFonts w:ascii="Times New Roman" w:hAnsi="Times New Roman" w:cs="Times New Roman"/>
          <w:sz w:val="28"/>
          <w:szCs w:val="28"/>
          <w:lang w:val="kk-KZ"/>
        </w:rPr>
        <w:t>күтілетін салыстырмалы жиілігі</w:t>
      </w:r>
      <w:r w:rsidR="00111262">
        <w:rPr>
          <w:rFonts w:ascii="Times New Roman" w:hAnsi="Times New Roman" w:cs="Times New Roman"/>
          <w:sz w:val="28"/>
          <w:szCs w:val="28"/>
          <w:lang w:val="kk-KZ"/>
        </w:rPr>
        <w:t xml:space="preserve">  деп түсіндіруге болады.</w:t>
      </w:r>
      <w:r w:rsidR="0005287F">
        <w:rPr>
          <w:rFonts w:ascii="Times New Roman" w:hAnsi="Times New Roman" w:cs="Times New Roman"/>
          <w:sz w:val="28"/>
          <w:szCs w:val="28"/>
          <w:lang w:val="kk-KZ"/>
        </w:rPr>
        <w:t xml:space="preserve"> </w:t>
      </w:r>
      <w:r w:rsidR="0005287F" w:rsidRPr="0005287F">
        <w:rPr>
          <w:rFonts w:ascii="Times New Roman" w:hAnsi="Times New Roman" w:cs="Times New Roman"/>
          <w:sz w:val="28"/>
          <w:szCs w:val="28"/>
          <w:lang w:val="kk-KZ"/>
        </w:rPr>
        <w:t xml:space="preserve">Біздің зерттеуіміздің контекстінде жалпы түсіндіруде </w:t>
      </w:r>
      <w:r w:rsidR="0005287F">
        <w:rPr>
          <w:rFonts w:ascii="Times New Roman" w:hAnsi="Times New Roman" w:cs="Times New Roman"/>
          <w:sz w:val="28"/>
          <w:szCs w:val="28"/>
          <w:lang w:val="kk-KZ"/>
        </w:rPr>
        <w:t>шанс (</w:t>
      </w:r>
      <w:r w:rsidR="0005287F" w:rsidRPr="0005287F">
        <w:rPr>
          <w:rFonts w:ascii="Times New Roman" w:hAnsi="Times New Roman" w:cs="Times New Roman"/>
          <w:sz w:val="28"/>
          <w:szCs w:val="28"/>
          <w:lang w:val="kk-KZ"/>
        </w:rPr>
        <w:t>мүмкіндік</w:t>
      </w:r>
      <w:r w:rsidR="0005287F">
        <w:rPr>
          <w:rFonts w:ascii="Times New Roman" w:hAnsi="Times New Roman" w:cs="Times New Roman"/>
          <w:sz w:val="28"/>
          <w:szCs w:val="28"/>
          <w:lang w:val="kk-KZ"/>
        </w:rPr>
        <w:t xml:space="preserve">) – </w:t>
      </w:r>
      <w:r w:rsidR="0005287F" w:rsidRPr="0005287F">
        <w:rPr>
          <w:rFonts w:ascii="Times New Roman" w:hAnsi="Times New Roman" w:cs="Times New Roman"/>
          <w:sz w:val="28"/>
          <w:szCs w:val="28"/>
          <w:lang w:val="kk-KZ"/>
        </w:rPr>
        <w:t>бұл АВС</w:t>
      </w:r>
      <w:r w:rsidR="0005287F" w:rsidRPr="00380A0A">
        <w:rPr>
          <w:rFonts w:ascii="Times New Roman" w:eastAsia="TimesNewRomanPSMT" w:hAnsi="Times New Roman" w:cs="Times New Roman"/>
          <w:sz w:val="28"/>
          <w:szCs w:val="28"/>
          <w:lang w:val="kk-KZ"/>
        </w:rPr>
        <w:t>-</w:t>
      </w:r>
      <w:r w:rsidR="0005287F">
        <w:rPr>
          <w:rFonts w:ascii="Times New Roman" w:hAnsi="Times New Roman" w:cs="Times New Roman"/>
          <w:sz w:val="28"/>
          <w:szCs w:val="28"/>
          <w:lang w:val="kk-KZ"/>
        </w:rPr>
        <w:t>ті</w:t>
      </w:r>
      <w:r w:rsidR="0005287F" w:rsidRPr="0005287F">
        <w:rPr>
          <w:rFonts w:ascii="Times New Roman" w:hAnsi="Times New Roman" w:cs="Times New Roman"/>
          <w:sz w:val="28"/>
          <w:szCs w:val="28"/>
          <w:lang w:val="kk-KZ"/>
        </w:rPr>
        <w:t xml:space="preserve"> қабылдау ықтималдығының оны қабылдамау ықтималдығына қатынасы</w:t>
      </w:r>
      <w:r w:rsidR="0005287F">
        <w:rPr>
          <w:rFonts w:ascii="Times New Roman" w:hAnsi="Times New Roman" w:cs="Times New Roman"/>
          <w:sz w:val="28"/>
          <w:szCs w:val="28"/>
          <w:lang w:val="kk-KZ"/>
        </w:rPr>
        <w:t xml:space="preserve"> деп қарастырылады. </w:t>
      </w:r>
      <w:r w:rsidR="00AF5A1B" w:rsidRPr="0005287F">
        <w:rPr>
          <w:rFonts w:ascii="Times New Roman" w:hAnsi="Times New Roman" w:cs="Times New Roman"/>
          <w:sz w:val="28"/>
          <w:szCs w:val="28"/>
          <w:lang w:val="kk-KZ"/>
        </w:rPr>
        <w:t xml:space="preserve"> </w:t>
      </w:r>
    </w:p>
    <w:p w:rsidR="00BE049D" w:rsidRDefault="00246E9B" w:rsidP="00BE049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Зерттеудің тиісті бөлімінің нәтижелерін жан</w:t>
      </w:r>
      <w:r w:rsidRPr="00380A0A">
        <w:rPr>
          <w:rFonts w:ascii="Times New Roman" w:eastAsia="TimesNewRomanPSMT" w:hAnsi="Times New Roman" w:cs="Times New Roman"/>
          <w:sz w:val="28"/>
          <w:szCs w:val="28"/>
          <w:lang w:val="kk-KZ"/>
        </w:rPr>
        <w:t>-</w:t>
      </w:r>
      <w:r>
        <w:rPr>
          <w:rFonts w:ascii="Times New Roman" w:hAnsi="Times New Roman" w:cs="Times New Roman"/>
          <w:color w:val="000000"/>
          <w:sz w:val="28"/>
          <w:szCs w:val="28"/>
          <w:lang w:val="kk-KZ"/>
        </w:rPr>
        <w:t>жақты талқыламай тұрып, зерделеудің кейбір жалпы нәтижелерімен танысу пайдалы.</w:t>
      </w:r>
      <w:r w:rsidR="00B86906">
        <w:rPr>
          <w:rFonts w:ascii="Times New Roman" w:hAnsi="Times New Roman" w:cs="Times New Roman"/>
          <w:color w:val="000000"/>
          <w:sz w:val="28"/>
          <w:szCs w:val="28"/>
          <w:lang w:val="kk-KZ"/>
        </w:rPr>
        <w:t xml:space="preserve"> Ең алдымен, сауалнама арқылы жиналған деректер, тек бес қана құс шаруашылығы кәсіпорындары </w:t>
      </w:r>
      <w:r w:rsidR="00B86906" w:rsidRPr="0005287F">
        <w:rPr>
          <w:rFonts w:ascii="Times New Roman" w:hAnsi="Times New Roman" w:cs="Times New Roman"/>
          <w:sz w:val="28"/>
          <w:szCs w:val="28"/>
          <w:lang w:val="kk-KZ"/>
        </w:rPr>
        <w:t>АВС</w:t>
      </w:r>
      <w:r w:rsidR="00B86906" w:rsidRPr="00380A0A">
        <w:rPr>
          <w:rFonts w:ascii="Times New Roman" w:eastAsia="TimesNewRomanPSMT" w:hAnsi="Times New Roman" w:cs="Times New Roman"/>
          <w:sz w:val="28"/>
          <w:szCs w:val="28"/>
          <w:lang w:val="kk-KZ"/>
        </w:rPr>
        <w:t>-</w:t>
      </w:r>
      <w:r w:rsidR="00B86906">
        <w:rPr>
          <w:rFonts w:ascii="Times New Roman" w:hAnsi="Times New Roman" w:cs="Times New Roman"/>
          <w:sz w:val="28"/>
          <w:szCs w:val="28"/>
          <w:lang w:val="kk-KZ"/>
        </w:rPr>
        <w:t xml:space="preserve">ті қабылдап, оны есеп практикасында қолданып отырғанын көрсетті. </w:t>
      </w:r>
      <w:r w:rsidR="00BE049D">
        <w:rPr>
          <w:rFonts w:ascii="Times New Roman" w:hAnsi="Times New Roman" w:cs="Times New Roman"/>
          <w:sz w:val="28"/>
          <w:szCs w:val="28"/>
          <w:lang w:val="kk-KZ"/>
        </w:rPr>
        <w:t xml:space="preserve">Бұл зерттеуге қатысқан респонденттердің жалпы санының </w:t>
      </w:r>
      <w:r w:rsidR="00624930">
        <w:rPr>
          <w:rFonts w:ascii="Times New Roman" w:hAnsi="Times New Roman" w:cs="Times New Roman"/>
          <w:sz w:val="28"/>
          <w:szCs w:val="28"/>
          <w:lang w:val="kk-KZ"/>
        </w:rPr>
        <w:t>11,6</w:t>
      </w:r>
      <w:r w:rsidR="00BE049D">
        <w:rPr>
          <w:rFonts w:ascii="Times New Roman" w:hAnsi="Times New Roman" w:cs="Times New Roman"/>
          <w:sz w:val="28"/>
          <w:szCs w:val="28"/>
          <w:lang w:val="kk-KZ"/>
        </w:rPr>
        <w:t xml:space="preserve"> пайызын құрайтынын көреміз.</w:t>
      </w:r>
    </w:p>
    <w:p w:rsidR="00E464E2" w:rsidRDefault="008F6D5C" w:rsidP="00E464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Регрессиялық талдаудың маңыздылығына келсек, б</w:t>
      </w:r>
      <w:r w:rsidR="00E464E2">
        <w:rPr>
          <w:rFonts w:ascii="Times New Roman" w:hAnsi="Times New Roman" w:cs="Times New Roman"/>
          <w:sz w:val="28"/>
          <w:szCs w:val="28"/>
          <w:lang w:val="kk-KZ"/>
        </w:rPr>
        <w:t>ірінші кезекте</w:t>
      </w:r>
      <w:r>
        <w:rPr>
          <w:rFonts w:ascii="Times New Roman" w:hAnsi="Times New Roman" w:cs="Times New Roman"/>
          <w:sz w:val="28"/>
          <w:szCs w:val="28"/>
          <w:lang w:val="kk-KZ"/>
        </w:rPr>
        <w:t>,</w:t>
      </w:r>
      <w:r w:rsidR="00E464E2">
        <w:rPr>
          <w:rFonts w:ascii="Times New Roman" w:hAnsi="Times New Roman" w:cs="Times New Roman"/>
          <w:sz w:val="28"/>
          <w:szCs w:val="28"/>
          <w:lang w:val="kk-KZ"/>
        </w:rPr>
        <w:t xml:space="preserve"> әр айнымалының </w:t>
      </w:r>
      <w:r w:rsidR="00E464E2" w:rsidRPr="00584928">
        <w:rPr>
          <w:rFonts w:ascii="Times New Roman" w:hAnsi="Times New Roman" w:cs="Times New Roman"/>
          <w:sz w:val="28"/>
          <w:szCs w:val="28"/>
          <w:lang w:val="kk-KZ"/>
        </w:rPr>
        <w:t>АВС</w:t>
      </w:r>
      <w:r w:rsidR="00E464E2">
        <w:rPr>
          <w:rFonts w:ascii="Times New Roman" w:hAnsi="Times New Roman" w:cs="Times New Roman"/>
          <w:sz w:val="28"/>
          <w:szCs w:val="28"/>
          <w:lang w:val="kk-KZ"/>
        </w:rPr>
        <w:t>-ті қабылдап, оны есеп практикасында қолдануға әсері жеке-жеке қарастырылады, сол үшін келесі теңдеу құрылды:</w:t>
      </w:r>
    </w:p>
    <w:p w:rsidR="00E464E2" w:rsidRPr="00E464E2" w:rsidRDefault="00E464E2" w:rsidP="00E464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464E2" w:rsidRDefault="00E464E2" w:rsidP="002E4C2F">
      <w:pPr>
        <w:spacing w:after="0" w:line="240" w:lineRule="auto"/>
        <w:ind w:firstLine="567"/>
        <w:jc w:val="center"/>
        <w:rPr>
          <w:rFonts w:ascii="Times New Roman" w:hAnsi="Times New Roman" w:cs="Times New Roman"/>
          <w:sz w:val="28"/>
          <w:szCs w:val="28"/>
          <w:lang w:val="en-US"/>
        </w:rPr>
      </w:pPr>
      <w:r w:rsidRPr="002B113F">
        <w:rPr>
          <w:rFonts w:ascii="Times New Roman" w:hAnsi="Times New Roman" w:cs="Times New Roman"/>
          <w:sz w:val="28"/>
          <w:szCs w:val="28"/>
          <w:lang w:val="kk-KZ"/>
        </w:rPr>
        <w:t xml:space="preserve">Y = </w:t>
      </w:r>
      <w:r>
        <w:rPr>
          <w:rFonts w:ascii="Times New Roman" w:hAnsi="Times New Roman" w:cs="Times New Roman"/>
          <w:sz w:val="28"/>
          <w:szCs w:val="28"/>
          <w:lang w:val="en-US"/>
        </w:rPr>
        <w:t>β</w:t>
      </w:r>
      <w:r w:rsidRPr="002B113F">
        <w:rPr>
          <w:rFonts w:ascii="Times New Roman" w:hAnsi="Times New Roman" w:cs="Times New Roman"/>
          <w:sz w:val="28"/>
          <w:szCs w:val="28"/>
          <w:vertAlign w:val="subscript"/>
          <w:lang w:val="kk-KZ"/>
        </w:rPr>
        <w:t xml:space="preserve">1 </w:t>
      </w:r>
      <w:r w:rsidRPr="002B113F">
        <w:rPr>
          <w:rFonts w:ascii="Times New Roman" w:hAnsi="Times New Roman" w:cs="Times New Roman"/>
          <w:sz w:val="28"/>
          <w:szCs w:val="28"/>
          <w:lang w:val="kk-KZ"/>
        </w:rPr>
        <w:t xml:space="preserve">+ </w:t>
      </w:r>
      <w:r>
        <w:rPr>
          <w:rFonts w:ascii="Times New Roman" w:hAnsi="Times New Roman" w:cs="Times New Roman"/>
          <w:sz w:val="28"/>
          <w:szCs w:val="28"/>
          <w:lang w:val="en-US"/>
        </w:rPr>
        <w:t>β</w:t>
      </w:r>
      <w:r w:rsidRPr="002B113F">
        <w:rPr>
          <w:rFonts w:ascii="Times New Roman" w:hAnsi="Times New Roman" w:cs="Times New Roman"/>
          <w:sz w:val="28"/>
          <w:szCs w:val="28"/>
          <w:vertAlign w:val="subscript"/>
          <w:lang w:val="kk-KZ"/>
        </w:rPr>
        <w:t>2</w:t>
      </w:r>
      <w:r w:rsidRPr="002B113F">
        <w:rPr>
          <w:rFonts w:ascii="Times New Roman" w:hAnsi="Times New Roman" w:cs="Times New Roman"/>
          <w:sz w:val="28"/>
          <w:szCs w:val="28"/>
          <w:lang w:val="kk-KZ"/>
        </w:rPr>
        <w:t xml:space="preserve">COSTIMP + </w:t>
      </w:r>
      <w:r>
        <w:rPr>
          <w:rFonts w:ascii="Times New Roman" w:hAnsi="Times New Roman" w:cs="Times New Roman"/>
          <w:sz w:val="28"/>
          <w:szCs w:val="28"/>
          <w:lang w:val="en-US"/>
        </w:rPr>
        <w:t>β</w:t>
      </w:r>
      <w:r w:rsidRPr="002B113F">
        <w:rPr>
          <w:rFonts w:ascii="Times New Roman" w:hAnsi="Times New Roman" w:cs="Times New Roman"/>
          <w:sz w:val="28"/>
          <w:szCs w:val="28"/>
          <w:vertAlign w:val="subscript"/>
          <w:lang w:val="kk-KZ"/>
        </w:rPr>
        <w:t>3</w:t>
      </w:r>
      <w:r w:rsidRPr="002B113F">
        <w:rPr>
          <w:rFonts w:ascii="Times New Roman" w:hAnsi="Times New Roman" w:cs="Times New Roman"/>
          <w:sz w:val="28"/>
          <w:szCs w:val="28"/>
          <w:lang w:val="kk-KZ"/>
        </w:rPr>
        <w:t xml:space="preserve">PD + </w:t>
      </w:r>
      <w:r>
        <w:rPr>
          <w:rFonts w:ascii="Times New Roman" w:hAnsi="Times New Roman" w:cs="Times New Roman"/>
          <w:sz w:val="28"/>
          <w:szCs w:val="28"/>
          <w:lang w:val="en-US"/>
        </w:rPr>
        <w:t>β</w:t>
      </w:r>
      <w:r>
        <w:rPr>
          <w:rFonts w:ascii="Times New Roman" w:hAnsi="Times New Roman" w:cs="Times New Roman"/>
          <w:sz w:val="28"/>
          <w:szCs w:val="28"/>
          <w:vertAlign w:val="subscript"/>
          <w:lang w:val="kk-KZ"/>
        </w:rPr>
        <w:t>4</w:t>
      </w:r>
      <w:r>
        <w:rPr>
          <w:rFonts w:ascii="Times New Roman" w:hAnsi="Times New Roman" w:cs="Times New Roman"/>
          <w:sz w:val="28"/>
          <w:szCs w:val="28"/>
          <w:lang w:val="kk-KZ"/>
        </w:rPr>
        <w:t>PARTIC</w:t>
      </w:r>
      <w:r w:rsidRPr="002B113F">
        <w:rPr>
          <w:rFonts w:ascii="Times New Roman" w:hAnsi="Times New Roman" w:cs="Times New Roman"/>
          <w:sz w:val="28"/>
          <w:szCs w:val="28"/>
          <w:lang w:val="kk-KZ"/>
        </w:rPr>
        <w:t xml:space="preserve"> +</w:t>
      </w:r>
      <w:r w:rsidR="002E4C2F">
        <w:rPr>
          <w:rFonts w:ascii="Times New Roman" w:hAnsi="Times New Roman" w:cs="Times New Roman"/>
          <w:sz w:val="28"/>
          <w:szCs w:val="28"/>
          <w:lang w:val="en-US"/>
        </w:rPr>
        <w:t xml:space="preserve"> u                        </w:t>
      </w:r>
      <w:r>
        <w:rPr>
          <w:rFonts w:ascii="Times New Roman" w:hAnsi="Times New Roman" w:cs="Times New Roman"/>
          <w:sz w:val="28"/>
          <w:szCs w:val="28"/>
          <w:lang w:val="en-US"/>
        </w:rPr>
        <w:t>(1)</w:t>
      </w:r>
    </w:p>
    <w:p w:rsidR="00E464E2" w:rsidRPr="00E464E2" w:rsidRDefault="00E464E2" w:rsidP="00BE049D">
      <w:pPr>
        <w:spacing w:after="0" w:line="240" w:lineRule="auto"/>
        <w:ind w:firstLine="567"/>
        <w:jc w:val="both"/>
        <w:rPr>
          <w:rFonts w:ascii="Times New Roman" w:hAnsi="Times New Roman" w:cs="Times New Roman"/>
          <w:color w:val="000000"/>
          <w:sz w:val="28"/>
          <w:szCs w:val="28"/>
          <w:lang w:val="en-US"/>
        </w:rPr>
      </w:pPr>
    </w:p>
    <w:p w:rsidR="00624930" w:rsidRDefault="00624930" w:rsidP="006249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 фактордың тәуелді айнымалыға әсерін жеке бағалағанда алғашқы регрессия теңдеуінің нәтижесі төмендегідей болды:</w:t>
      </w:r>
    </w:p>
    <w:p w:rsidR="00624930" w:rsidRDefault="00624930" w:rsidP="00624930">
      <w:pPr>
        <w:spacing w:after="0" w:line="240" w:lineRule="auto"/>
        <w:ind w:firstLine="567"/>
        <w:jc w:val="both"/>
        <w:rPr>
          <w:rFonts w:ascii="Times New Roman" w:hAnsi="Times New Roman" w:cs="Times New Roman"/>
          <w:sz w:val="28"/>
          <w:szCs w:val="28"/>
          <w:lang w:val="kk-KZ"/>
        </w:rPr>
      </w:pPr>
    </w:p>
    <w:p w:rsidR="00624930" w:rsidRDefault="00624930" w:rsidP="00624930">
      <w:pPr>
        <w:spacing w:after="0" w:line="240" w:lineRule="auto"/>
        <w:ind w:firstLine="567"/>
        <w:jc w:val="center"/>
        <w:rPr>
          <w:rFonts w:ascii="Times New Roman" w:hAnsi="Times New Roman" w:cs="Times New Roman"/>
          <w:sz w:val="28"/>
          <w:szCs w:val="28"/>
          <w:lang w:val="kk-KZ"/>
        </w:rPr>
      </w:pPr>
      <w:r w:rsidRPr="002B113F">
        <w:rPr>
          <w:rFonts w:ascii="Times New Roman" w:hAnsi="Times New Roman" w:cs="Times New Roman"/>
          <w:sz w:val="28"/>
          <w:szCs w:val="28"/>
          <w:lang w:val="kk-KZ"/>
        </w:rPr>
        <w:t xml:space="preserve">Y = </w:t>
      </w:r>
      <w:r w:rsidR="005D5CA5">
        <w:rPr>
          <w:rFonts w:ascii="Times New Roman" w:hAnsi="Times New Roman" w:cs="Times New Roman"/>
          <w:sz w:val="28"/>
          <w:szCs w:val="28"/>
          <w:lang w:val="kk-KZ"/>
        </w:rPr>
        <w:t>43.69</w:t>
      </w:r>
      <w:r w:rsidRPr="002B113F">
        <w:rPr>
          <w:rFonts w:ascii="Times New Roman" w:hAnsi="Times New Roman" w:cs="Times New Roman"/>
          <w:sz w:val="28"/>
          <w:szCs w:val="28"/>
          <w:vertAlign w:val="subscript"/>
          <w:lang w:val="kk-KZ"/>
        </w:rPr>
        <w:t xml:space="preserve"> </w:t>
      </w:r>
      <w:r w:rsidR="00D9627F">
        <w:rPr>
          <w:rFonts w:ascii="Times New Roman" w:hAnsi="Times New Roman" w:cs="Times New Roman"/>
          <w:sz w:val="28"/>
          <w:szCs w:val="28"/>
          <w:lang w:val="kk-KZ"/>
        </w:rPr>
        <w:t>– 4.18COSTIMP – 19.54PD – 3.98</w:t>
      </w:r>
      <w:r>
        <w:rPr>
          <w:rFonts w:ascii="Times New Roman" w:hAnsi="Times New Roman" w:cs="Times New Roman"/>
          <w:sz w:val="28"/>
          <w:szCs w:val="28"/>
          <w:lang w:val="kk-KZ"/>
        </w:rPr>
        <w:t>PARTIC</w:t>
      </w:r>
      <w:r w:rsidR="00B4047D">
        <w:rPr>
          <w:rFonts w:ascii="Times New Roman" w:hAnsi="Times New Roman" w:cs="Times New Roman"/>
          <w:sz w:val="28"/>
          <w:szCs w:val="28"/>
          <w:lang w:val="kk-KZ"/>
        </w:rPr>
        <w:t xml:space="preserve"> </w:t>
      </w:r>
      <w:r w:rsidR="005D5CA5">
        <w:rPr>
          <w:rFonts w:ascii="Times New Roman" w:hAnsi="Times New Roman" w:cs="Times New Roman"/>
          <w:sz w:val="28"/>
          <w:szCs w:val="28"/>
          <w:lang w:val="kk-KZ"/>
        </w:rPr>
        <w:t xml:space="preserve"> </w:t>
      </w:r>
      <w:r w:rsidR="00B40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w:t>
      </w:r>
    </w:p>
    <w:p w:rsidR="00624930" w:rsidRDefault="00624930" w:rsidP="00F547A2">
      <w:pPr>
        <w:spacing w:after="0" w:line="240" w:lineRule="auto"/>
        <w:ind w:firstLine="567"/>
        <w:jc w:val="both"/>
        <w:rPr>
          <w:rFonts w:ascii="Times New Roman" w:hAnsi="Times New Roman" w:cs="Times New Roman"/>
          <w:color w:val="000000"/>
          <w:sz w:val="28"/>
          <w:szCs w:val="28"/>
          <w:lang w:val="kk-KZ"/>
        </w:rPr>
      </w:pPr>
    </w:p>
    <w:p w:rsidR="00F547A2" w:rsidRDefault="00567C3F" w:rsidP="00F547A2">
      <w:pPr>
        <w:spacing w:after="0" w:line="240" w:lineRule="auto"/>
        <w:ind w:firstLine="567"/>
        <w:jc w:val="both"/>
        <w:rPr>
          <w:rFonts w:ascii="Times New Roman" w:eastAsia="TimesNewRomanPSMT" w:hAnsi="Times New Roman" w:cs="Times New Roman"/>
          <w:sz w:val="28"/>
          <w:szCs w:val="28"/>
          <w:lang w:val="kk-KZ"/>
        </w:rPr>
      </w:pPr>
      <w:r>
        <w:rPr>
          <w:rFonts w:ascii="Times New Roman" w:hAnsi="Times New Roman" w:cs="Times New Roman"/>
          <w:color w:val="000000"/>
          <w:sz w:val="28"/>
          <w:szCs w:val="28"/>
          <w:lang w:val="kk-KZ"/>
        </w:rPr>
        <w:t>17</w:t>
      </w:r>
      <w:r w:rsidR="00F547A2">
        <w:rPr>
          <w:rFonts w:ascii="Times New Roman" w:eastAsia="TimesNewRomanPSMT" w:hAnsi="Times New Roman" w:cs="Times New Roman"/>
          <w:sz w:val="28"/>
          <w:szCs w:val="28"/>
          <w:lang w:val="kk-KZ"/>
        </w:rPr>
        <w:t>-кестеде логистикалық регрессияның</w:t>
      </w:r>
      <w:r w:rsidR="00F547A2" w:rsidRPr="004E4D4A">
        <w:rPr>
          <w:rFonts w:ascii="Times New Roman" w:eastAsia="TimesNewRomanPSMT" w:hAnsi="Times New Roman" w:cs="Times New Roman"/>
          <w:sz w:val="28"/>
          <w:szCs w:val="28"/>
          <w:lang w:val="kk-KZ"/>
        </w:rPr>
        <w:t xml:space="preserve"> талдау нәтижелері көрсетілген. Шығындар туралы ақпараттың маңыздылығы, өнімдердің әртүрлілігі және бухгалтерлердің шығындарды әзірлеуге қатысуы АВС қабылдаумен теріс байланысты екендігі анықталды.</w:t>
      </w:r>
      <w:r w:rsidR="00AF5A1B">
        <w:rPr>
          <w:rFonts w:ascii="Times New Roman" w:eastAsia="TimesNewRomanPSMT" w:hAnsi="Times New Roman" w:cs="Times New Roman"/>
          <w:sz w:val="28"/>
          <w:szCs w:val="28"/>
          <w:lang w:val="kk-KZ"/>
        </w:rPr>
        <w:t xml:space="preserve"> </w:t>
      </w:r>
      <w:r w:rsidR="001C149B">
        <w:rPr>
          <w:rFonts w:ascii="Times New Roman" w:eastAsia="TimesNewRomanPSMT" w:hAnsi="Times New Roman" w:cs="Times New Roman"/>
          <w:sz w:val="28"/>
          <w:szCs w:val="28"/>
          <w:lang w:val="kk-KZ"/>
        </w:rPr>
        <w:t>Өйткені осы аталған үш фактордың β коэффициенттерінің «</w:t>
      </w:r>
      <w:r w:rsidR="001C149B" w:rsidRPr="00BF5D40">
        <w:rPr>
          <w:rFonts w:ascii="Times New Roman" w:eastAsia="TimesNewRomanPSMT" w:hAnsi="Times New Roman" w:cs="Times New Roman"/>
          <w:sz w:val="28"/>
          <w:szCs w:val="28"/>
          <w:lang w:val="kk-KZ"/>
        </w:rPr>
        <w:t>-</w:t>
      </w:r>
      <w:r w:rsidR="001C149B">
        <w:rPr>
          <w:rFonts w:ascii="Times New Roman" w:eastAsia="TimesNewRomanPSMT" w:hAnsi="Times New Roman" w:cs="Times New Roman"/>
          <w:sz w:val="28"/>
          <w:szCs w:val="28"/>
          <w:lang w:val="kk-KZ"/>
        </w:rPr>
        <w:t xml:space="preserve">» белгімен берілген. </w:t>
      </w:r>
    </w:p>
    <w:p w:rsidR="00D07CF6" w:rsidRDefault="00D07CF6" w:rsidP="00A30DC1">
      <w:pPr>
        <w:spacing w:after="0" w:line="240" w:lineRule="auto"/>
        <w:ind w:firstLine="567"/>
        <w:jc w:val="both"/>
        <w:rPr>
          <w:rFonts w:ascii="Times New Roman" w:eastAsia="TimesNewRomanPSMT" w:hAnsi="Times New Roman" w:cs="Times New Roman"/>
          <w:sz w:val="28"/>
          <w:szCs w:val="28"/>
          <w:lang w:val="kk-KZ"/>
        </w:rPr>
      </w:pPr>
    </w:p>
    <w:p w:rsidR="004C5EFB" w:rsidRDefault="00567C3F" w:rsidP="004C5EFB">
      <w:pPr>
        <w:autoSpaceDE w:val="0"/>
        <w:autoSpaceDN w:val="0"/>
        <w:adjustRightInd w:val="0"/>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Кесте 17</w:t>
      </w:r>
      <w:r w:rsidR="004C5EFB" w:rsidRPr="00BF5D40">
        <w:rPr>
          <w:rFonts w:ascii="Times New Roman" w:hAnsi="Times New Roman" w:cs="Times New Roman"/>
          <w:color w:val="000000"/>
          <w:sz w:val="28"/>
          <w:szCs w:val="28"/>
          <w:lang w:val="kk-KZ"/>
        </w:rPr>
        <w:t xml:space="preserve"> – Логистикалы</w:t>
      </w:r>
      <w:r w:rsidR="004C5EFB">
        <w:rPr>
          <w:rFonts w:ascii="Times New Roman" w:hAnsi="Times New Roman" w:cs="Times New Roman"/>
          <w:color w:val="000000"/>
          <w:sz w:val="28"/>
          <w:szCs w:val="28"/>
          <w:lang w:val="kk-KZ"/>
        </w:rPr>
        <w:t>қ регрессия нәтижелері</w:t>
      </w:r>
    </w:p>
    <w:p w:rsidR="00D07CF6" w:rsidRDefault="00D07CF6" w:rsidP="004C5EFB">
      <w:pPr>
        <w:autoSpaceDE w:val="0"/>
        <w:autoSpaceDN w:val="0"/>
        <w:adjustRightInd w:val="0"/>
        <w:spacing w:after="0" w:line="240" w:lineRule="auto"/>
        <w:jc w:val="both"/>
        <w:rPr>
          <w:rFonts w:ascii="Times New Roman" w:hAnsi="Times New Roman" w:cs="Times New Roman"/>
          <w:color w:val="000000"/>
          <w:sz w:val="28"/>
          <w:szCs w:val="28"/>
          <w:lang w:val="kk-KZ"/>
        </w:rPr>
      </w:pPr>
    </w:p>
    <w:tbl>
      <w:tblPr>
        <w:tblStyle w:val="a5"/>
        <w:tblW w:w="0" w:type="auto"/>
        <w:tblInd w:w="108" w:type="dxa"/>
        <w:tblLook w:val="04A0" w:firstRow="1" w:lastRow="0" w:firstColumn="1" w:lastColumn="0" w:noHBand="0" w:noVBand="1"/>
      </w:tblPr>
      <w:tblGrid>
        <w:gridCol w:w="5103"/>
        <w:gridCol w:w="1276"/>
        <w:gridCol w:w="992"/>
        <w:gridCol w:w="1276"/>
        <w:gridCol w:w="873"/>
      </w:tblGrid>
      <w:tr w:rsidR="004C5EFB" w:rsidRPr="008F6D5C" w:rsidTr="00D321E5">
        <w:tc>
          <w:tcPr>
            <w:tcW w:w="5103" w:type="dxa"/>
          </w:tcPr>
          <w:p w:rsidR="004C5EFB" w:rsidRPr="005C045E" w:rsidRDefault="004C5EFB" w:rsidP="00933659">
            <w:pPr>
              <w:autoSpaceDE w:val="0"/>
              <w:autoSpaceDN w:val="0"/>
              <w:adjustRightInd w:val="0"/>
              <w:jc w:val="both"/>
              <w:rPr>
                <w:rFonts w:ascii="Times New Roman" w:hAnsi="Times New Roman" w:cs="Times New Roman"/>
                <w:color w:val="000000"/>
                <w:sz w:val="24"/>
                <w:szCs w:val="24"/>
                <w:lang w:val="kk-KZ"/>
              </w:rPr>
            </w:pPr>
          </w:p>
        </w:tc>
        <w:tc>
          <w:tcPr>
            <w:tcW w:w="1276" w:type="dxa"/>
          </w:tcPr>
          <w:p w:rsidR="004C5EFB" w:rsidRPr="008F6D5C" w:rsidRDefault="004C5EFB" w:rsidP="00933659">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β </w:t>
            </w:r>
            <w:r w:rsidRPr="005C045E">
              <w:rPr>
                <w:rFonts w:ascii="Times New Roman" w:hAnsi="Times New Roman" w:cs="Times New Roman"/>
                <w:color w:val="000000"/>
                <w:sz w:val="24"/>
                <w:szCs w:val="24"/>
                <w:lang w:val="kk-KZ"/>
              </w:rPr>
              <w:t>коэфф</w:t>
            </w:r>
            <w:r w:rsidRPr="008F6D5C">
              <w:rPr>
                <w:rFonts w:ascii="Times New Roman" w:hAnsi="Times New Roman" w:cs="Times New Roman"/>
                <w:color w:val="000000"/>
                <w:sz w:val="24"/>
                <w:szCs w:val="24"/>
                <w:lang w:val="kk-KZ"/>
              </w:rPr>
              <w:t>.</w:t>
            </w:r>
          </w:p>
        </w:tc>
        <w:tc>
          <w:tcPr>
            <w:tcW w:w="992" w:type="dxa"/>
          </w:tcPr>
          <w:p w:rsidR="004C5EFB" w:rsidRPr="008F6D5C" w:rsidRDefault="004C5EFB" w:rsidP="00933659">
            <w:pPr>
              <w:autoSpaceDE w:val="0"/>
              <w:autoSpaceDN w:val="0"/>
              <w:adjustRightInd w:val="0"/>
              <w:jc w:val="center"/>
              <w:rPr>
                <w:rFonts w:ascii="Times New Roman" w:hAnsi="Times New Roman" w:cs="Times New Roman"/>
                <w:color w:val="000000"/>
                <w:sz w:val="24"/>
                <w:szCs w:val="24"/>
                <w:lang w:val="kk-KZ"/>
              </w:rPr>
            </w:pPr>
            <w:r w:rsidRPr="008F6D5C">
              <w:rPr>
                <w:rFonts w:ascii="Times New Roman" w:hAnsi="Times New Roman" w:cs="Times New Roman"/>
                <w:color w:val="000000"/>
                <w:sz w:val="24"/>
                <w:szCs w:val="24"/>
                <w:lang w:val="kk-KZ"/>
              </w:rPr>
              <w:t>SE</w:t>
            </w:r>
          </w:p>
        </w:tc>
        <w:tc>
          <w:tcPr>
            <w:tcW w:w="1276" w:type="dxa"/>
          </w:tcPr>
          <w:p w:rsidR="004C5EFB" w:rsidRPr="00622BD3" w:rsidRDefault="004C5EFB" w:rsidP="00933659">
            <w:pPr>
              <w:autoSpaceDE w:val="0"/>
              <w:autoSpaceDN w:val="0"/>
              <w:adjustRightInd w:val="0"/>
              <w:jc w:val="center"/>
              <w:rPr>
                <w:rFonts w:ascii="Times New Roman" w:hAnsi="Times New Roman" w:cs="Times New Roman"/>
                <w:color w:val="000000"/>
                <w:sz w:val="24"/>
                <w:szCs w:val="24"/>
                <w:lang w:val="kk-KZ"/>
              </w:rPr>
            </w:pPr>
            <w:r w:rsidRPr="008F6D5C">
              <w:rPr>
                <w:rFonts w:ascii="Times New Roman" w:hAnsi="Times New Roman" w:cs="Times New Roman"/>
                <w:color w:val="000000"/>
                <w:sz w:val="24"/>
                <w:szCs w:val="24"/>
                <w:lang w:val="kk-KZ"/>
              </w:rPr>
              <w:t xml:space="preserve">Wald </w:t>
            </w:r>
            <w:r>
              <w:rPr>
                <w:rFonts w:ascii="Times New Roman" w:hAnsi="Times New Roman" w:cs="Times New Roman"/>
                <w:color w:val="000000"/>
                <w:sz w:val="24"/>
                <w:szCs w:val="24"/>
                <w:lang w:val="kk-KZ"/>
              </w:rPr>
              <w:t>мәні</w:t>
            </w:r>
          </w:p>
        </w:tc>
        <w:tc>
          <w:tcPr>
            <w:tcW w:w="873" w:type="dxa"/>
          </w:tcPr>
          <w:p w:rsidR="004C5EFB" w:rsidRPr="008F6D5C" w:rsidRDefault="004C5EFB" w:rsidP="00933659">
            <w:pPr>
              <w:autoSpaceDE w:val="0"/>
              <w:autoSpaceDN w:val="0"/>
              <w:adjustRightInd w:val="0"/>
              <w:jc w:val="center"/>
              <w:rPr>
                <w:rFonts w:ascii="Times New Roman" w:hAnsi="Times New Roman" w:cs="Times New Roman"/>
                <w:color w:val="000000"/>
                <w:sz w:val="24"/>
                <w:szCs w:val="24"/>
                <w:lang w:val="kk-KZ"/>
              </w:rPr>
            </w:pPr>
            <w:r w:rsidRPr="008F6D5C">
              <w:rPr>
                <w:rFonts w:ascii="Times New Roman" w:hAnsi="Times New Roman" w:cs="Times New Roman"/>
                <w:color w:val="000000"/>
                <w:sz w:val="24"/>
                <w:szCs w:val="24"/>
                <w:lang w:val="kk-KZ"/>
              </w:rPr>
              <w:t>Sig.</w:t>
            </w:r>
          </w:p>
        </w:tc>
      </w:tr>
      <w:tr w:rsidR="00D07CF6" w:rsidRPr="008F6D5C" w:rsidTr="00D321E5">
        <w:tc>
          <w:tcPr>
            <w:tcW w:w="5103" w:type="dxa"/>
          </w:tcPr>
          <w:p w:rsidR="00D07CF6" w:rsidRPr="008F6D5C" w:rsidRDefault="00D321E5" w:rsidP="00D07CF6">
            <w:pPr>
              <w:autoSpaceDE w:val="0"/>
              <w:autoSpaceDN w:val="0"/>
              <w:adjustRightInd w:val="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1. Шығын туралы ақпараттың маңыздылығы </w:t>
            </w:r>
            <w:r w:rsidR="00D07CF6" w:rsidRPr="008F6D5C">
              <w:rPr>
                <w:rFonts w:ascii="Times New Roman" w:hAnsi="Times New Roman" w:cs="Times New Roman"/>
                <w:color w:val="000000"/>
                <w:sz w:val="24"/>
                <w:szCs w:val="24"/>
                <w:lang w:val="kk-KZ"/>
              </w:rPr>
              <w:t>COSTIMP</w:t>
            </w:r>
          </w:p>
        </w:tc>
        <w:tc>
          <w:tcPr>
            <w:tcW w:w="1276" w:type="dxa"/>
          </w:tcPr>
          <w:p w:rsidR="00D07CF6" w:rsidRPr="008F6D5C" w:rsidRDefault="0052584F" w:rsidP="00D07CF6">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-4.18</w:t>
            </w:r>
          </w:p>
        </w:tc>
        <w:tc>
          <w:tcPr>
            <w:tcW w:w="992" w:type="dxa"/>
          </w:tcPr>
          <w:p w:rsidR="00D07CF6" w:rsidRPr="008F6D5C" w:rsidRDefault="0052584F" w:rsidP="00D07CF6">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w:t>
            </w:r>
          </w:p>
        </w:tc>
        <w:tc>
          <w:tcPr>
            <w:tcW w:w="1276" w:type="dxa"/>
          </w:tcPr>
          <w:p w:rsidR="00D07CF6" w:rsidRPr="008F6D5C" w:rsidRDefault="0052584F" w:rsidP="00D07CF6">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3.44</w:t>
            </w:r>
          </w:p>
        </w:tc>
        <w:tc>
          <w:tcPr>
            <w:tcW w:w="873" w:type="dxa"/>
          </w:tcPr>
          <w:p w:rsidR="00D07CF6" w:rsidRPr="008F6D5C" w:rsidRDefault="0052584F" w:rsidP="00D07CF6">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0.06</w:t>
            </w:r>
          </w:p>
        </w:tc>
      </w:tr>
      <w:tr w:rsidR="00D07CF6" w:rsidTr="00D321E5">
        <w:tc>
          <w:tcPr>
            <w:tcW w:w="5103" w:type="dxa"/>
          </w:tcPr>
          <w:p w:rsidR="00D07CF6" w:rsidRPr="008F6D5C" w:rsidRDefault="00D321E5" w:rsidP="00D07CF6">
            <w:pPr>
              <w:autoSpaceDE w:val="0"/>
              <w:autoSpaceDN w:val="0"/>
              <w:adjustRightInd w:val="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2. Өнімдердің әртүрлілігі </w:t>
            </w:r>
            <w:r w:rsidR="00D07CF6" w:rsidRPr="008F6D5C">
              <w:rPr>
                <w:rFonts w:ascii="Times New Roman" w:hAnsi="Times New Roman" w:cs="Times New Roman"/>
                <w:color w:val="000000"/>
                <w:sz w:val="24"/>
                <w:szCs w:val="24"/>
                <w:lang w:val="kk-KZ"/>
              </w:rPr>
              <w:t>PD</w:t>
            </w:r>
          </w:p>
        </w:tc>
        <w:tc>
          <w:tcPr>
            <w:tcW w:w="1276" w:type="dxa"/>
          </w:tcPr>
          <w:p w:rsidR="00D07CF6" w:rsidRPr="008F6D5C" w:rsidRDefault="0052584F" w:rsidP="00D07CF6">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-19.54</w:t>
            </w:r>
          </w:p>
        </w:tc>
        <w:tc>
          <w:tcPr>
            <w:tcW w:w="992" w:type="dxa"/>
          </w:tcPr>
          <w:p w:rsidR="00D07CF6" w:rsidRPr="00D321E5" w:rsidRDefault="00D07CF6" w:rsidP="00D07CF6">
            <w:pPr>
              <w:autoSpaceDE w:val="0"/>
              <w:autoSpaceDN w:val="0"/>
              <w:adjustRightInd w:val="0"/>
              <w:jc w:val="center"/>
              <w:rPr>
                <w:rFonts w:ascii="Times New Roman" w:hAnsi="Times New Roman" w:cs="Times New Roman"/>
                <w:color w:val="000000"/>
                <w:sz w:val="24"/>
                <w:szCs w:val="24"/>
              </w:rPr>
            </w:pPr>
            <w:r w:rsidRPr="008F6D5C">
              <w:rPr>
                <w:rFonts w:ascii="Times New Roman" w:hAnsi="Times New Roman" w:cs="Times New Roman"/>
                <w:color w:val="000000"/>
                <w:sz w:val="24"/>
                <w:szCs w:val="24"/>
                <w:lang w:val="kk-KZ"/>
              </w:rPr>
              <w:t>9.39</w:t>
            </w:r>
          </w:p>
        </w:tc>
        <w:tc>
          <w:tcPr>
            <w:tcW w:w="1276" w:type="dxa"/>
          </w:tcPr>
          <w:p w:rsidR="00D07CF6" w:rsidRPr="00D321E5" w:rsidRDefault="0052584F"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4.33</w:t>
            </w:r>
          </w:p>
        </w:tc>
        <w:tc>
          <w:tcPr>
            <w:tcW w:w="873" w:type="dxa"/>
          </w:tcPr>
          <w:p w:rsidR="00D07CF6" w:rsidRPr="00D321E5" w:rsidRDefault="0052584F"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0.04</w:t>
            </w:r>
          </w:p>
        </w:tc>
      </w:tr>
      <w:tr w:rsidR="00D07CF6" w:rsidTr="00D321E5">
        <w:tc>
          <w:tcPr>
            <w:tcW w:w="5103" w:type="dxa"/>
          </w:tcPr>
          <w:p w:rsidR="00D07CF6" w:rsidRPr="00D321E5" w:rsidRDefault="00D321E5" w:rsidP="00D07CF6">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3. Бухгалтерлердің ШЕАЖ әзірлеуге қатысуы </w:t>
            </w:r>
            <w:r w:rsidR="00D07CF6">
              <w:rPr>
                <w:rFonts w:ascii="Times New Roman" w:hAnsi="Times New Roman" w:cs="Times New Roman"/>
                <w:color w:val="000000"/>
                <w:sz w:val="24"/>
                <w:szCs w:val="24"/>
                <w:lang w:val="en-US"/>
              </w:rPr>
              <w:t>PARTIC</w:t>
            </w:r>
          </w:p>
        </w:tc>
        <w:tc>
          <w:tcPr>
            <w:tcW w:w="1276" w:type="dxa"/>
          </w:tcPr>
          <w:p w:rsidR="00D07CF6" w:rsidRPr="00D321E5" w:rsidRDefault="0052584F"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-3.98</w:t>
            </w:r>
          </w:p>
        </w:tc>
        <w:tc>
          <w:tcPr>
            <w:tcW w:w="992" w:type="dxa"/>
          </w:tcPr>
          <w:p w:rsidR="00D07CF6" w:rsidRPr="00C92146" w:rsidRDefault="0052584F" w:rsidP="00D07CF6">
            <w:pPr>
              <w:autoSpaceDE w:val="0"/>
              <w:autoSpaceDN w:val="0"/>
              <w:adjustRightInd w:val="0"/>
              <w:jc w:val="center"/>
              <w:rPr>
                <w:rFonts w:ascii="Times New Roman" w:hAnsi="Times New Roman" w:cs="Times New Roman"/>
                <w:color w:val="000000"/>
                <w:sz w:val="24"/>
                <w:szCs w:val="24"/>
                <w:lang w:val="en-US"/>
              </w:rPr>
            </w:pPr>
            <w:r w:rsidRPr="00D321E5">
              <w:rPr>
                <w:rFonts w:ascii="Times New Roman" w:hAnsi="Times New Roman" w:cs="Times New Roman"/>
                <w:color w:val="000000"/>
                <w:sz w:val="24"/>
                <w:szCs w:val="24"/>
              </w:rPr>
              <w:t>2.</w:t>
            </w:r>
            <w:r>
              <w:rPr>
                <w:rFonts w:ascii="Times New Roman" w:hAnsi="Times New Roman" w:cs="Times New Roman"/>
                <w:color w:val="000000"/>
                <w:sz w:val="24"/>
                <w:szCs w:val="24"/>
                <w:lang w:val="en-US"/>
              </w:rPr>
              <w:t>11</w:t>
            </w:r>
          </w:p>
        </w:tc>
        <w:tc>
          <w:tcPr>
            <w:tcW w:w="1276" w:type="dxa"/>
          </w:tcPr>
          <w:p w:rsidR="00D07CF6" w:rsidRPr="00C92146" w:rsidRDefault="0052584F" w:rsidP="00D07CF6">
            <w:pPr>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3.54</w:t>
            </w:r>
          </w:p>
        </w:tc>
        <w:tc>
          <w:tcPr>
            <w:tcW w:w="873" w:type="dxa"/>
          </w:tcPr>
          <w:p w:rsidR="00D07CF6" w:rsidRPr="00C92146" w:rsidRDefault="0052584F" w:rsidP="00D07CF6">
            <w:pPr>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0.06</w:t>
            </w:r>
          </w:p>
        </w:tc>
      </w:tr>
      <w:tr w:rsidR="00D07CF6" w:rsidTr="00D321E5">
        <w:tc>
          <w:tcPr>
            <w:tcW w:w="5103" w:type="dxa"/>
          </w:tcPr>
          <w:p w:rsidR="00D07CF6" w:rsidRPr="00D321E5" w:rsidRDefault="00D321E5" w:rsidP="00D07CF6">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4. Өзара біріккен </w:t>
            </w:r>
            <w:r w:rsidRPr="00D321E5">
              <w:rPr>
                <w:rFonts w:ascii="Times New Roman" w:hAnsi="Times New Roman" w:cs="Times New Roman"/>
                <w:color w:val="000000"/>
                <w:sz w:val="24"/>
                <w:szCs w:val="24"/>
              </w:rPr>
              <w:t>2</w:t>
            </w:r>
            <w:r>
              <w:rPr>
                <w:rFonts w:ascii="Times New Roman" w:hAnsi="Times New Roman" w:cs="Times New Roman"/>
                <w:color w:val="000000"/>
                <w:sz w:val="24"/>
                <w:szCs w:val="24"/>
              </w:rPr>
              <w:t>-</w:t>
            </w:r>
            <w:r>
              <w:rPr>
                <w:rFonts w:ascii="Times New Roman" w:hAnsi="Times New Roman" w:cs="Times New Roman"/>
                <w:color w:val="000000"/>
                <w:sz w:val="24"/>
                <w:szCs w:val="24"/>
                <w:lang w:val="kk-KZ"/>
              </w:rPr>
              <w:t>ші</w:t>
            </w:r>
            <w:r w:rsidR="00D07CF6" w:rsidRPr="00D321E5">
              <w:rPr>
                <w:rFonts w:ascii="Times New Roman" w:hAnsi="Times New Roman" w:cs="Times New Roman"/>
                <w:color w:val="000000"/>
                <w:sz w:val="24"/>
                <w:szCs w:val="24"/>
              </w:rPr>
              <w:t xml:space="preserve"> </w:t>
            </w:r>
            <w:r w:rsidRPr="00D321E5">
              <w:rPr>
                <w:rFonts w:ascii="Times New Roman" w:hAnsi="Times New Roman" w:cs="Times New Roman"/>
                <w:color w:val="000000"/>
                <w:sz w:val="24"/>
                <w:szCs w:val="24"/>
              </w:rPr>
              <w:t>ж</w:t>
            </w:r>
            <w:r>
              <w:rPr>
                <w:rFonts w:ascii="Times New Roman" w:hAnsi="Times New Roman" w:cs="Times New Roman"/>
                <w:color w:val="000000"/>
                <w:sz w:val="24"/>
                <w:szCs w:val="24"/>
                <w:lang w:val="kk-KZ"/>
              </w:rPr>
              <w:t>әне</w:t>
            </w:r>
            <w:r w:rsidR="00D07CF6" w:rsidRPr="00D321E5">
              <w:rPr>
                <w:rFonts w:ascii="Times New Roman" w:hAnsi="Times New Roman" w:cs="Times New Roman"/>
                <w:color w:val="000000"/>
                <w:sz w:val="24"/>
                <w:szCs w:val="24"/>
              </w:rPr>
              <w:t xml:space="preserve"> </w:t>
            </w:r>
            <w:r w:rsidRPr="00D321E5">
              <w:rPr>
                <w:rFonts w:ascii="Times New Roman" w:hAnsi="Times New Roman" w:cs="Times New Roman"/>
                <w:color w:val="000000"/>
                <w:sz w:val="24"/>
                <w:szCs w:val="24"/>
              </w:rPr>
              <w:t>3</w:t>
            </w:r>
            <w:r>
              <w:rPr>
                <w:rFonts w:ascii="Times New Roman" w:hAnsi="Times New Roman" w:cs="Times New Roman"/>
                <w:color w:val="000000"/>
                <w:sz w:val="24"/>
                <w:szCs w:val="24"/>
              </w:rPr>
              <w:t>-айн.</w:t>
            </w:r>
            <w:r w:rsidR="00D07CF6" w:rsidRPr="00D321E5">
              <w:rPr>
                <w:rFonts w:ascii="Times New Roman" w:hAnsi="Times New Roman" w:cs="Times New Roman"/>
                <w:color w:val="000000"/>
                <w:sz w:val="24"/>
                <w:szCs w:val="24"/>
              </w:rPr>
              <w:t xml:space="preserve"> (</w:t>
            </w:r>
            <w:r w:rsidR="00D07CF6">
              <w:rPr>
                <w:rFonts w:ascii="Times New Roman" w:hAnsi="Times New Roman" w:cs="Times New Roman"/>
                <w:color w:val="000000"/>
                <w:sz w:val="24"/>
                <w:szCs w:val="24"/>
                <w:lang w:val="en-US"/>
              </w:rPr>
              <w:t>Moderator</w:t>
            </w:r>
            <w:r w:rsidR="00D07CF6" w:rsidRPr="00D321E5">
              <w:rPr>
                <w:rFonts w:ascii="Times New Roman" w:hAnsi="Times New Roman" w:cs="Times New Roman"/>
                <w:color w:val="000000"/>
                <w:sz w:val="24"/>
                <w:szCs w:val="24"/>
              </w:rPr>
              <w:t>)</w:t>
            </w:r>
          </w:p>
        </w:tc>
        <w:tc>
          <w:tcPr>
            <w:tcW w:w="1276" w:type="dxa"/>
          </w:tcPr>
          <w:p w:rsidR="00D07CF6" w:rsidRPr="00D321E5" w:rsidRDefault="00D321E5"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3.3</w:t>
            </w:r>
            <w:r>
              <w:rPr>
                <w:rFonts w:ascii="Times New Roman" w:hAnsi="Times New Roman" w:cs="Times New Roman"/>
                <w:color w:val="000000"/>
                <w:sz w:val="24"/>
                <w:szCs w:val="24"/>
              </w:rPr>
              <w:t>1</w:t>
            </w:r>
          </w:p>
        </w:tc>
        <w:tc>
          <w:tcPr>
            <w:tcW w:w="992" w:type="dxa"/>
          </w:tcPr>
          <w:p w:rsidR="00D07CF6" w:rsidRPr="00D321E5" w:rsidRDefault="0052584F"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1.53</w:t>
            </w:r>
          </w:p>
        </w:tc>
        <w:tc>
          <w:tcPr>
            <w:tcW w:w="1276" w:type="dxa"/>
          </w:tcPr>
          <w:p w:rsidR="00D07CF6" w:rsidRPr="00D321E5" w:rsidRDefault="0052584F"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4.68</w:t>
            </w:r>
          </w:p>
        </w:tc>
        <w:tc>
          <w:tcPr>
            <w:tcW w:w="873" w:type="dxa"/>
          </w:tcPr>
          <w:p w:rsidR="00D07CF6" w:rsidRPr="00D321E5" w:rsidRDefault="0052584F" w:rsidP="00D07CF6">
            <w:pPr>
              <w:autoSpaceDE w:val="0"/>
              <w:autoSpaceDN w:val="0"/>
              <w:adjustRightInd w:val="0"/>
              <w:jc w:val="center"/>
              <w:rPr>
                <w:rFonts w:ascii="Times New Roman" w:hAnsi="Times New Roman" w:cs="Times New Roman"/>
                <w:color w:val="000000"/>
                <w:sz w:val="24"/>
                <w:szCs w:val="24"/>
              </w:rPr>
            </w:pPr>
            <w:r w:rsidRPr="00D321E5">
              <w:rPr>
                <w:rFonts w:ascii="Times New Roman" w:hAnsi="Times New Roman" w:cs="Times New Roman"/>
                <w:color w:val="000000"/>
                <w:sz w:val="24"/>
                <w:szCs w:val="24"/>
              </w:rPr>
              <w:t>0.03</w:t>
            </w:r>
          </w:p>
        </w:tc>
      </w:tr>
      <w:tr w:rsidR="00D07CF6" w:rsidTr="00D321E5">
        <w:tc>
          <w:tcPr>
            <w:tcW w:w="5103" w:type="dxa"/>
          </w:tcPr>
          <w:p w:rsidR="00D07CF6" w:rsidRPr="00D321E5" w:rsidRDefault="00D07CF6" w:rsidP="00D07CF6">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Constant</w:t>
            </w:r>
          </w:p>
        </w:tc>
        <w:tc>
          <w:tcPr>
            <w:tcW w:w="1276" w:type="dxa"/>
          </w:tcPr>
          <w:p w:rsidR="00D07CF6" w:rsidRPr="008F6D5C" w:rsidRDefault="0052584F" w:rsidP="00D07CF6">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43.69</w:t>
            </w:r>
          </w:p>
        </w:tc>
        <w:tc>
          <w:tcPr>
            <w:tcW w:w="992" w:type="dxa"/>
          </w:tcPr>
          <w:p w:rsidR="00D07CF6" w:rsidRPr="00D321E5" w:rsidRDefault="00D07CF6" w:rsidP="00D07CF6">
            <w:pPr>
              <w:autoSpaceDE w:val="0"/>
              <w:autoSpaceDN w:val="0"/>
              <w:adjustRightInd w:val="0"/>
              <w:jc w:val="center"/>
              <w:rPr>
                <w:rFonts w:ascii="Times New Roman" w:hAnsi="Times New Roman" w:cs="Times New Roman"/>
                <w:color w:val="000000"/>
                <w:sz w:val="24"/>
                <w:szCs w:val="24"/>
              </w:rPr>
            </w:pPr>
          </w:p>
        </w:tc>
        <w:tc>
          <w:tcPr>
            <w:tcW w:w="1276" w:type="dxa"/>
          </w:tcPr>
          <w:p w:rsidR="00D07CF6" w:rsidRPr="00D321E5" w:rsidRDefault="00D07CF6" w:rsidP="00D07CF6">
            <w:pPr>
              <w:autoSpaceDE w:val="0"/>
              <w:autoSpaceDN w:val="0"/>
              <w:adjustRightInd w:val="0"/>
              <w:jc w:val="center"/>
              <w:rPr>
                <w:rFonts w:ascii="Times New Roman" w:hAnsi="Times New Roman" w:cs="Times New Roman"/>
                <w:color w:val="000000"/>
                <w:sz w:val="24"/>
                <w:szCs w:val="24"/>
              </w:rPr>
            </w:pPr>
          </w:p>
        </w:tc>
        <w:tc>
          <w:tcPr>
            <w:tcW w:w="873" w:type="dxa"/>
          </w:tcPr>
          <w:p w:rsidR="00D07CF6" w:rsidRPr="00D321E5" w:rsidRDefault="00D07CF6" w:rsidP="00D07CF6">
            <w:pPr>
              <w:autoSpaceDE w:val="0"/>
              <w:autoSpaceDN w:val="0"/>
              <w:adjustRightInd w:val="0"/>
              <w:jc w:val="center"/>
              <w:rPr>
                <w:rFonts w:ascii="Times New Roman" w:hAnsi="Times New Roman" w:cs="Times New Roman"/>
                <w:color w:val="000000"/>
                <w:sz w:val="24"/>
                <w:szCs w:val="24"/>
              </w:rPr>
            </w:pPr>
          </w:p>
        </w:tc>
      </w:tr>
      <w:tr w:rsidR="00D07CF6" w:rsidTr="004C5EFB">
        <w:tc>
          <w:tcPr>
            <w:tcW w:w="9520" w:type="dxa"/>
            <w:gridSpan w:val="5"/>
          </w:tcPr>
          <w:p w:rsidR="00D07CF6" w:rsidRPr="00C92146" w:rsidRDefault="00D07CF6" w:rsidP="00857111">
            <w:pPr>
              <w:autoSpaceDE w:val="0"/>
              <w:autoSpaceDN w:val="0"/>
              <w:adjustRightInd w:val="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Ескерту </w:t>
            </w:r>
            <w:r w:rsidRPr="00C92146">
              <w:rPr>
                <w:rFonts w:ascii="Times New Roman" w:hAnsi="Times New Roman" w:cs="Times New Roman"/>
                <w:color w:val="000000"/>
                <w:sz w:val="24"/>
                <w:szCs w:val="24"/>
                <w:lang w:val="kk-KZ"/>
              </w:rPr>
              <w:t>–</w:t>
            </w:r>
            <w:r w:rsidR="00857111">
              <w:rPr>
                <w:rFonts w:ascii="Times New Roman" w:hAnsi="Times New Roman" w:cs="Times New Roman"/>
                <w:sz w:val="24"/>
                <w:szCs w:val="24"/>
                <w:lang w:val="kk-KZ"/>
              </w:rPr>
              <w:t xml:space="preserve"> Деректер</w:t>
            </w:r>
            <w:r w:rsidR="007226C8" w:rsidRPr="00F614F4">
              <w:rPr>
                <w:rFonts w:ascii="Times New Roman" w:hAnsi="Times New Roman" w:cs="Times New Roman"/>
                <w:sz w:val="24"/>
                <w:szCs w:val="24"/>
              </w:rPr>
              <w:t xml:space="preserve"> </w:t>
            </w:r>
            <w:r w:rsidRPr="00C92146">
              <w:rPr>
                <w:rFonts w:ascii="Times New Roman" w:hAnsi="Times New Roman" w:cs="Times New Roman"/>
                <w:color w:val="000000"/>
                <w:sz w:val="24"/>
                <w:szCs w:val="24"/>
                <w:lang w:val="kk-KZ"/>
              </w:rPr>
              <w:t>SPSS</w:t>
            </w:r>
            <w:r>
              <w:rPr>
                <w:rFonts w:ascii="Times New Roman" w:hAnsi="Times New Roman" w:cs="Times New Roman"/>
                <w:color w:val="000000"/>
                <w:sz w:val="24"/>
                <w:szCs w:val="24"/>
                <w:lang w:val="kk-KZ"/>
              </w:rPr>
              <w:t xml:space="preserve"> </w:t>
            </w:r>
            <w:r w:rsidRPr="007335D8">
              <w:rPr>
                <w:rFonts w:ascii="Times New Roman" w:hAnsi="Times New Roman" w:cs="Times New Roman"/>
                <w:color w:val="000000"/>
                <w:sz w:val="24"/>
                <w:szCs w:val="24"/>
                <w:lang w:val="kk-KZ"/>
              </w:rPr>
              <w:t>20</w:t>
            </w:r>
            <w:r w:rsidRPr="00C92146">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бағдарламасында есептеліп автормен жасақталған </w:t>
            </w:r>
            <w:r w:rsidR="00857111">
              <w:rPr>
                <w:rFonts w:ascii="Times New Roman" w:hAnsi="Times New Roman" w:cs="Times New Roman"/>
                <w:color w:val="000000"/>
                <w:sz w:val="24"/>
                <w:szCs w:val="24"/>
                <w:lang w:val="kk-KZ"/>
              </w:rPr>
              <w:t xml:space="preserve"> </w:t>
            </w:r>
            <w:r w:rsidR="00857111">
              <w:rPr>
                <w:rFonts w:ascii="Times New Roman" w:hAnsi="Times New Roman" w:cs="Times New Roman"/>
                <w:sz w:val="24"/>
                <w:szCs w:val="24"/>
              </w:rPr>
              <w:t>[132</w:t>
            </w:r>
            <w:r w:rsidR="00857111" w:rsidRPr="00E66D2F">
              <w:rPr>
                <w:rFonts w:ascii="Times New Roman" w:hAnsi="Times New Roman" w:cs="Times New Roman"/>
                <w:sz w:val="24"/>
                <w:szCs w:val="24"/>
              </w:rPr>
              <w:t>, р. 3</w:t>
            </w:r>
            <w:r w:rsidR="00857111" w:rsidRPr="0012242C">
              <w:rPr>
                <w:rFonts w:ascii="Times New Roman" w:hAnsi="Times New Roman" w:cs="Times New Roman"/>
                <w:sz w:val="24"/>
                <w:szCs w:val="24"/>
              </w:rPr>
              <w:t>59</w:t>
            </w:r>
            <w:r w:rsidR="00857111" w:rsidRPr="00E66D2F">
              <w:rPr>
                <w:rFonts w:ascii="Times New Roman" w:hAnsi="Times New Roman" w:cs="Times New Roman"/>
                <w:sz w:val="24"/>
                <w:szCs w:val="24"/>
              </w:rPr>
              <w:t>]</w:t>
            </w:r>
          </w:p>
        </w:tc>
      </w:tr>
    </w:tbl>
    <w:p w:rsidR="004C5EFB" w:rsidRPr="004C5EFB" w:rsidRDefault="004C5EFB" w:rsidP="004C5EFB">
      <w:pPr>
        <w:spacing w:after="0" w:line="240" w:lineRule="auto"/>
        <w:jc w:val="both"/>
        <w:rPr>
          <w:rFonts w:ascii="Times New Roman" w:eastAsia="Times New Roman" w:hAnsi="Times New Roman" w:cs="Times New Roman"/>
          <w:sz w:val="28"/>
          <w:szCs w:val="28"/>
          <w:lang w:eastAsia="ru-RU"/>
        </w:rPr>
      </w:pPr>
    </w:p>
    <w:p w:rsidR="00567C3F" w:rsidRPr="00802391" w:rsidRDefault="009B646C" w:rsidP="00B001EB">
      <w:pPr>
        <w:spacing w:after="0" w:line="240" w:lineRule="auto"/>
        <w:ind w:firstLine="567"/>
        <w:jc w:val="both"/>
        <w:rPr>
          <w:rFonts w:ascii="Times New Roman" w:hAnsi="Times New Roman" w:cs="Times New Roman"/>
          <w:b/>
          <w:color w:val="FF0000"/>
          <w:sz w:val="28"/>
          <w:szCs w:val="28"/>
        </w:rPr>
      </w:pPr>
      <w:r w:rsidRPr="009B646C">
        <w:rPr>
          <w:rFonts w:ascii="Times New Roman" w:hAnsi="Times New Roman" w:cs="Times New Roman"/>
          <w:sz w:val="28"/>
          <w:szCs w:val="28"/>
          <w:lang w:val="kk-KZ"/>
        </w:rPr>
        <w:t xml:space="preserve">Осы </w:t>
      </w:r>
      <w:r>
        <w:rPr>
          <w:rFonts w:ascii="Times New Roman" w:hAnsi="Times New Roman" w:cs="Times New Roman"/>
          <w:sz w:val="28"/>
          <w:szCs w:val="28"/>
          <w:lang w:val="kk-KZ"/>
        </w:rPr>
        <w:t>к</w:t>
      </w:r>
      <w:r w:rsidRPr="009B646C">
        <w:rPr>
          <w:rFonts w:ascii="Times New Roman" w:hAnsi="Times New Roman" w:cs="Times New Roman"/>
          <w:sz w:val="28"/>
          <w:szCs w:val="28"/>
          <w:lang w:val="kk-KZ"/>
        </w:rPr>
        <w:t xml:space="preserve">естедегі </w:t>
      </w:r>
      <w:r>
        <w:rPr>
          <w:rFonts w:ascii="Times New Roman" w:hAnsi="Times New Roman" w:cs="Times New Roman"/>
          <w:sz w:val="28"/>
          <w:szCs w:val="28"/>
          <w:lang w:val="kk-KZ"/>
        </w:rPr>
        <w:t>«минус» таңбасымен берілген факторлар мен зерттеудегі тәуелді айнымалы арасында байланыстың теріс болғанын байқатады.</w:t>
      </w:r>
    </w:p>
    <w:p w:rsidR="00B001EB" w:rsidRDefault="00567C3F" w:rsidP="00B001EB">
      <w:pPr>
        <w:spacing w:after="0" w:line="240" w:lineRule="auto"/>
        <w:ind w:firstLine="567"/>
        <w:jc w:val="both"/>
        <w:rPr>
          <w:rFonts w:ascii="Times New Roman" w:eastAsia="TimesNewRomanPSMT" w:hAnsi="Times New Roman" w:cs="Times New Roman"/>
          <w:sz w:val="28"/>
          <w:szCs w:val="28"/>
          <w:lang w:val="kk-KZ"/>
        </w:rPr>
      </w:pPr>
      <w:r w:rsidRPr="009B646C">
        <w:rPr>
          <w:rFonts w:ascii="Times New Roman" w:eastAsia="TimesNewRomanPSMT" w:hAnsi="Times New Roman" w:cs="Times New Roman"/>
          <w:sz w:val="28"/>
          <w:szCs w:val="28"/>
          <w:lang w:val="kk-KZ"/>
        </w:rPr>
        <w:t>17</w:t>
      </w:r>
      <w:r w:rsidR="00B001EB">
        <w:rPr>
          <w:rFonts w:ascii="Times New Roman" w:eastAsia="TimesNewRomanPSMT" w:hAnsi="Times New Roman" w:cs="Times New Roman"/>
          <w:sz w:val="28"/>
          <w:szCs w:val="28"/>
          <w:lang w:val="kk-KZ"/>
        </w:rPr>
        <w:t>-кесте</w:t>
      </w:r>
      <w:r w:rsidR="00B001EB" w:rsidRPr="00A316D5">
        <w:rPr>
          <w:rFonts w:ascii="Times New Roman" w:eastAsia="TimesNewRomanPSMT" w:hAnsi="Times New Roman" w:cs="Times New Roman"/>
          <w:sz w:val="28"/>
          <w:szCs w:val="28"/>
          <w:lang w:val="kk-KZ"/>
        </w:rPr>
        <w:t xml:space="preserve"> </w:t>
      </w:r>
      <w:r w:rsidR="00B001EB">
        <w:rPr>
          <w:rFonts w:ascii="Times New Roman" w:eastAsia="TimesNewRomanPSMT" w:hAnsi="Times New Roman" w:cs="Times New Roman"/>
          <w:sz w:val="28"/>
          <w:szCs w:val="28"/>
          <w:lang w:val="kk-KZ"/>
        </w:rPr>
        <w:t>н</w:t>
      </w:r>
      <w:r w:rsidR="00B001EB" w:rsidRPr="00A316D5">
        <w:rPr>
          <w:rFonts w:ascii="Times New Roman" w:eastAsia="TimesNewRomanPSMT" w:hAnsi="Times New Roman" w:cs="Times New Roman"/>
          <w:sz w:val="28"/>
          <w:szCs w:val="28"/>
          <w:lang w:val="kk-KZ"/>
        </w:rPr>
        <w:t>әтижелер</w:t>
      </w:r>
      <w:r w:rsidR="00B001EB">
        <w:rPr>
          <w:rFonts w:ascii="Times New Roman" w:eastAsia="TimesNewRomanPSMT" w:hAnsi="Times New Roman" w:cs="Times New Roman"/>
          <w:sz w:val="28"/>
          <w:szCs w:val="28"/>
          <w:lang w:val="kk-KZ"/>
        </w:rPr>
        <w:t>і</w:t>
      </w:r>
      <w:r w:rsidR="00B001EB" w:rsidRPr="00A316D5">
        <w:rPr>
          <w:rFonts w:ascii="Times New Roman" w:eastAsia="TimesNewRomanPSMT" w:hAnsi="Times New Roman" w:cs="Times New Roman"/>
          <w:sz w:val="28"/>
          <w:szCs w:val="28"/>
          <w:lang w:val="kk-KZ"/>
        </w:rPr>
        <w:t xml:space="preserve"> өнімдердің әртүрліліг</w:t>
      </w:r>
      <w:r w:rsidR="002E4C2F">
        <w:rPr>
          <w:rFonts w:ascii="Times New Roman" w:eastAsia="TimesNewRomanPSMT" w:hAnsi="Times New Roman" w:cs="Times New Roman"/>
          <w:sz w:val="28"/>
          <w:szCs w:val="28"/>
          <w:lang w:val="kk-KZ"/>
        </w:rPr>
        <w:t>і мен бухгалтерлердің шығындар есебі жүйесін</w:t>
      </w:r>
      <w:r w:rsidR="00B001EB" w:rsidRPr="00A316D5">
        <w:rPr>
          <w:rFonts w:ascii="Times New Roman" w:eastAsia="TimesNewRomanPSMT" w:hAnsi="Times New Roman" w:cs="Times New Roman"/>
          <w:sz w:val="28"/>
          <w:szCs w:val="28"/>
          <w:lang w:val="kk-KZ"/>
        </w:rPr>
        <w:t xml:space="preserve"> әзірлеуге қатысуы, егер олар өздігінен әрекет етсе, АВС</w:t>
      </w:r>
      <w:r w:rsidR="002E4C2F">
        <w:rPr>
          <w:rFonts w:ascii="Times New Roman" w:eastAsia="TimesNewRomanPSMT" w:hAnsi="Times New Roman" w:cs="Times New Roman"/>
          <w:sz w:val="28"/>
          <w:szCs w:val="28"/>
          <w:lang w:val="kk-KZ"/>
        </w:rPr>
        <w:t>-ті</w:t>
      </w:r>
      <w:r w:rsidR="00B001EB" w:rsidRPr="00A316D5">
        <w:rPr>
          <w:rFonts w:ascii="Times New Roman" w:eastAsia="TimesNewRomanPSMT" w:hAnsi="Times New Roman" w:cs="Times New Roman"/>
          <w:sz w:val="28"/>
          <w:szCs w:val="28"/>
          <w:lang w:val="kk-KZ"/>
        </w:rPr>
        <w:t xml:space="preserve"> қабылдауға статистикалық маңызды</w:t>
      </w:r>
      <w:r w:rsidR="00771F26">
        <w:rPr>
          <w:rFonts w:ascii="Times New Roman" w:eastAsia="TimesNewRomanPSMT" w:hAnsi="Times New Roman" w:cs="Times New Roman"/>
          <w:sz w:val="28"/>
          <w:szCs w:val="28"/>
          <w:lang w:val="kk-KZ"/>
        </w:rPr>
        <w:t xml:space="preserve">лығы </w:t>
      </w:r>
      <w:r w:rsidR="00F16905">
        <w:rPr>
          <w:rFonts w:ascii="Times New Roman" w:eastAsia="TimesNewRomanPSMT" w:hAnsi="Times New Roman" w:cs="Times New Roman"/>
          <w:sz w:val="28"/>
          <w:szCs w:val="28"/>
          <w:lang w:val="kk-KZ"/>
        </w:rPr>
        <w:t>төменд</w:t>
      </w:r>
      <w:r w:rsidR="00B001EB" w:rsidRPr="00A316D5">
        <w:rPr>
          <w:rFonts w:ascii="Times New Roman" w:eastAsia="TimesNewRomanPSMT" w:hAnsi="Times New Roman" w:cs="Times New Roman"/>
          <w:sz w:val="28"/>
          <w:szCs w:val="28"/>
          <w:lang w:val="kk-KZ"/>
        </w:rPr>
        <w:t>ейтінін көрсетеді. Керісінше, олар бір-бірімен өзара әрекеттескен кезде ABC-ті қабылдау мен енгізумен айтарлықтай және оң</w:t>
      </w:r>
      <w:r w:rsidR="00624930">
        <w:rPr>
          <w:rFonts w:ascii="Times New Roman" w:eastAsia="TimesNewRomanPSMT" w:hAnsi="Times New Roman" w:cs="Times New Roman"/>
          <w:sz w:val="28"/>
          <w:szCs w:val="28"/>
          <w:lang w:val="kk-KZ"/>
        </w:rPr>
        <w:t xml:space="preserve"> статистикалық маңызды</w:t>
      </w:r>
      <w:r w:rsidR="00B001EB" w:rsidRPr="00A316D5">
        <w:rPr>
          <w:rFonts w:ascii="Times New Roman" w:eastAsia="TimesNewRomanPSMT" w:hAnsi="Times New Roman" w:cs="Times New Roman"/>
          <w:sz w:val="28"/>
          <w:szCs w:val="28"/>
          <w:lang w:val="kk-KZ"/>
        </w:rPr>
        <w:t xml:space="preserve"> байланысқа ие. </w:t>
      </w:r>
    </w:p>
    <w:p w:rsidR="00771F26" w:rsidRPr="00332EDA" w:rsidRDefault="00771F26" w:rsidP="000D16F1">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Жоғарыдағы кестеде тәуелсіз және тәуелді айнымалылар арасындағы байланысты көрсететін негізгі көрсеткіштер берілген</w:t>
      </w:r>
      <w:r w:rsidR="000D16F1">
        <w:rPr>
          <w:rFonts w:ascii="Times New Roman" w:eastAsia="TimesNewRomanPSMT" w:hAnsi="Times New Roman" w:cs="Times New Roman"/>
          <w:sz w:val="28"/>
          <w:szCs w:val="28"/>
          <w:lang w:val="kk-KZ"/>
        </w:rPr>
        <w:t>. Біз Вальд (</w:t>
      </w:r>
      <w:r w:rsidR="000D16F1" w:rsidRPr="000D16F1">
        <w:rPr>
          <w:rFonts w:ascii="Times New Roman" w:hAnsi="Times New Roman" w:cs="Times New Roman"/>
          <w:color w:val="000000"/>
          <w:sz w:val="28"/>
          <w:szCs w:val="28"/>
          <w:lang w:val="kk-KZ"/>
        </w:rPr>
        <w:t>Wald</w:t>
      </w:r>
      <w:r w:rsidR="000D16F1">
        <w:rPr>
          <w:rFonts w:ascii="Times New Roman" w:eastAsia="TimesNewRomanPSMT" w:hAnsi="Times New Roman" w:cs="Times New Roman"/>
          <w:sz w:val="28"/>
          <w:szCs w:val="28"/>
          <w:lang w:val="kk-KZ"/>
        </w:rPr>
        <w:t xml:space="preserve">) коэффициенті мәніне тоқталсақ, әрбір тәуелсіз айнымалы бойынша бұл көрсеткіштің мәні </w:t>
      </w:r>
      <w:r w:rsidR="000D16F1" w:rsidRPr="00A316D5">
        <w:rPr>
          <w:rFonts w:ascii="Times New Roman" w:eastAsia="TimesNewRomanPSMT" w:hAnsi="Times New Roman" w:cs="Times New Roman"/>
          <w:sz w:val="28"/>
          <w:szCs w:val="28"/>
          <w:lang w:val="kk-KZ"/>
        </w:rPr>
        <w:t>АВС</w:t>
      </w:r>
      <w:r w:rsidR="000D16F1">
        <w:rPr>
          <w:rFonts w:ascii="Times New Roman" w:eastAsia="TimesNewRomanPSMT" w:hAnsi="Times New Roman" w:cs="Times New Roman"/>
          <w:sz w:val="28"/>
          <w:szCs w:val="28"/>
          <w:lang w:val="kk-KZ"/>
        </w:rPr>
        <w:t>-ті</w:t>
      </w:r>
      <w:r w:rsidR="000D16F1" w:rsidRPr="00A316D5">
        <w:rPr>
          <w:rFonts w:ascii="Times New Roman" w:eastAsia="TimesNewRomanPSMT" w:hAnsi="Times New Roman" w:cs="Times New Roman"/>
          <w:sz w:val="28"/>
          <w:szCs w:val="28"/>
          <w:lang w:val="kk-KZ"/>
        </w:rPr>
        <w:t xml:space="preserve"> қабылдауға</w:t>
      </w:r>
      <w:r w:rsidR="000D16F1">
        <w:rPr>
          <w:rFonts w:ascii="Times New Roman" w:eastAsia="TimesNewRomanPSMT" w:hAnsi="Times New Roman" w:cs="Times New Roman"/>
          <w:sz w:val="28"/>
          <w:szCs w:val="28"/>
          <w:lang w:val="kk-KZ"/>
        </w:rPr>
        <w:t xml:space="preserve"> әсері бар екенін растай алатын дәрежеде. </w:t>
      </w:r>
      <w:r w:rsidR="006134C5">
        <w:rPr>
          <w:rFonts w:ascii="Times New Roman" w:eastAsia="Times New Roman" w:hAnsi="Times New Roman" w:cs="Times New Roman"/>
          <w:sz w:val="28"/>
          <w:szCs w:val="28"/>
          <w:lang w:val="kk-KZ" w:eastAsia="ru-RU"/>
        </w:rPr>
        <w:t xml:space="preserve">А. Наследовтің пайымдауынша, </w:t>
      </w:r>
      <w:r w:rsidR="006134C5" w:rsidRPr="006134C5">
        <w:rPr>
          <w:rFonts w:ascii="Times New Roman" w:eastAsia="Times New Roman" w:hAnsi="Times New Roman" w:cs="Times New Roman"/>
          <w:sz w:val="28"/>
          <w:szCs w:val="28"/>
          <w:lang w:val="kk-KZ" w:eastAsia="ru-RU"/>
        </w:rPr>
        <w:t>Вальд коэффициентінің мәні неғұрл</w:t>
      </w:r>
      <w:r w:rsidR="00C27D2F">
        <w:rPr>
          <w:rFonts w:ascii="Times New Roman" w:eastAsia="Times New Roman" w:hAnsi="Times New Roman" w:cs="Times New Roman"/>
          <w:sz w:val="28"/>
          <w:szCs w:val="28"/>
          <w:lang w:val="kk-KZ" w:eastAsia="ru-RU"/>
        </w:rPr>
        <w:t>ым жоғары болса, тиісті предиктордың әсері жағынан маңыздылығы соғұрлым күшті</w:t>
      </w:r>
      <w:r w:rsidR="006134C5" w:rsidRPr="006134C5">
        <w:rPr>
          <w:rFonts w:ascii="Times New Roman" w:eastAsia="Times New Roman" w:hAnsi="Times New Roman" w:cs="Times New Roman"/>
          <w:sz w:val="28"/>
          <w:szCs w:val="28"/>
          <w:lang w:val="kk-KZ" w:eastAsia="ru-RU"/>
        </w:rPr>
        <w:t xml:space="preserve"> болады</w:t>
      </w:r>
      <w:r w:rsidR="003A240E">
        <w:rPr>
          <w:rFonts w:ascii="Times New Roman" w:eastAsia="Times New Roman" w:hAnsi="Times New Roman" w:cs="Times New Roman"/>
          <w:sz w:val="28"/>
          <w:szCs w:val="28"/>
          <w:lang w:val="kk-KZ" w:eastAsia="ru-RU"/>
        </w:rPr>
        <w:t xml:space="preserve"> [149</w:t>
      </w:r>
      <w:r w:rsidR="0052584F">
        <w:rPr>
          <w:rFonts w:ascii="Times New Roman" w:eastAsia="Times New Roman" w:hAnsi="Times New Roman" w:cs="Times New Roman"/>
          <w:sz w:val="28"/>
          <w:szCs w:val="28"/>
          <w:lang w:val="kk-KZ" w:eastAsia="ru-RU"/>
        </w:rPr>
        <w:t>, с.357</w:t>
      </w:r>
      <w:r w:rsidR="00C27D2F">
        <w:rPr>
          <w:rFonts w:ascii="Times New Roman" w:eastAsia="Times New Roman" w:hAnsi="Times New Roman" w:cs="Times New Roman"/>
          <w:sz w:val="28"/>
          <w:szCs w:val="28"/>
          <w:lang w:val="kk-KZ" w:eastAsia="ru-RU"/>
        </w:rPr>
        <w:t>]</w:t>
      </w:r>
      <w:r w:rsidR="006134C5" w:rsidRPr="006134C5">
        <w:rPr>
          <w:rFonts w:ascii="Times New Roman" w:eastAsia="Times New Roman" w:hAnsi="Times New Roman" w:cs="Times New Roman"/>
          <w:sz w:val="28"/>
          <w:szCs w:val="28"/>
          <w:lang w:val="kk-KZ" w:eastAsia="ru-RU"/>
        </w:rPr>
        <w:t>.</w:t>
      </w:r>
      <w:r w:rsidR="00332EDA" w:rsidRPr="00332EDA">
        <w:rPr>
          <w:rFonts w:ascii="Times New Roman" w:eastAsia="Times New Roman" w:hAnsi="Times New Roman" w:cs="Times New Roman"/>
          <w:sz w:val="28"/>
          <w:szCs w:val="28"/>
          <w:lang w:val="kk-KZ" w:eastAsia="ru-RU"/>
        </w:rPr>
        <w:t xml:space="preserve"> Барлық </w:t>
      </w:r>
      <w:r w:rsidR="00332EDA">
        <w:rPr>
          <w:rFonts w:ascii="Times New Roman" w:eastAsia="Times New Roman" w:hAnsi="Times New Roman" w:cs="Times New Roman"/>
          <w:sz w:val="28"/>
          <w:szCs w:val="28"/>
          <w:lang w:val="kk-KZ" w:eastAsia="ru-RU"/>
        </w:rPr>
        <w:t xml:space="preserve">әсер еткен </w:t>
      </w:r>
      <w:r w:rsidR="00332EDA" w:rsidRPr="00332EDA">
        <w:rPr>
          <w:rFonts w:ascii="Times New Roman" w:eastAsia="Times New Roman" w:hAnsi="Times New Roman" w:cs="Times New Roman"/>
          <w:sz w:val="28"/>
          <w:szCs w:val="28"/>
          <w:lang w:val="kk-KZ" w:eastAsia="ru-RU"/>
        </w:rPr>
        <w:t>факторлард</w:t>
      </w:r>
      <w:r w:rsidR="00332EDA">
        <w:rPr>
          <w:rFonts w:ascii="Times New Roman" w:eastAsia="Times New Roman" w:hAnsi="Times New Roman" w:cs="Times New Roman"/>
          <w:sz w:val="28"/>
          <w:szCs w:val="28"/>
          <w:lang w:val="kk-KZ" w:eastAsia="ru-RU"/>
        </w:rPr>
        <w:t>ың ішінде модератордың маңыздылығ</w:t>
      </w:r>
      <w:r w:rsidR="00332EDA" w:rsidRPr="00332EDA">
        <w:rPr>
          <w:rFonts w:ascii="Times New Roman" w:eastAsia="Times New Roman" w:hAnsi="Times New Roman" w:cs="Times New Roman"/>
          <w:sz w:val="28"/>
          <w:szCs w:val="28"/>
          <w:lang w:val="kk-KZ" w:eastAsia="ru-RU"/>
        </w:rPr>
        <w:t>ы жоғары мәнді көрсетті, өйткені</w:t>
      </w:r>
      <w:r w:rsidR="00332EDA">
        <w:rPr>
          <w:rFonts w:ascii="Times New Roman" w:eastAsia="Times New Roman" w:hAnsi="Times New Roman" w:cs="Times New Roman"/>
          <w:sz w:val="28"/>
          <w:szCs w:val="28"/>
          <w:lang w:val="kk-KZ" w:eastAsia="ru-RU"/>
        </w:rPr>
        <w:t>, кестеден көріп отырғанымыздай,</w:t>
      </w:r>
      <w:r w:rsidR="00332EDA" w:rsidRPr="00332EDA">
        <w:rPr>
          <w:rFonts w:ascii="Times New Roman" w:eastAsia="Times New Roman" w:hAnsi="Times New Roman" w:cs="Times New Roman"/>
          <w:sz w:val="28"/>
          <w:szCs w:val="28"/>
          <w:lang w:val="kk-KZ" w:eastAsia="ru-RU"/>
        </w:rPr>
        <w:t xml:space="preserve"> оның</w:t>
      </w:r>
      <w:r w:rsidR="0052584F">
        <w:rPr>
          <w:rFonts w:ascii="Times New Roman" w:eastAsia="Times New Roman" w:hAnsi="Times New Roman" w:cs="Times New Roman"/>
          <w:sz w:val="28"/>
          <w:szCs w:val="28"/>
          <w:lang w:val="kk-KZ" w:eastAsia="ru-RU"/>
        </w:rPr>
        <w:t xml:space="preserve"> мәні 4.68</w:t>
      </w:r>
      <w:r w:rsidR="00332EDA">
        <w:rPr>
          <w:rFonts w:ascii="Times New Roman" w:eastAsia="Times New Roman" w:hAnsi="Times New Roman" w:cs="Times New Roman"/>
          <w:sz w:val="28"/>
          <w:szCs w:val="28"/>
          <w:lang w:val="kk-KZ" w:eastAsia="ru-RU"/>
        </w:rPr>
        <w:t xml:space="preserve"> болды. Бұл модератордың</w:t>
      </w:r>
      <w:r w:rsidR="00332EDA" w:rsidRPr="00332EDA">
        <w:rPr>
          <w:rFonts w:ascii="Times New Roman" w:eastAsia="Times New Roman" w:hAnsi="Times New Roman" w:cs="Times New Roman"/>
          <w:sz w:val="28"/>
          <w:szCs w:val="28"/>
          <w:lang w:val="kk-KZ" w:eastAsia="ru-RU"/>
        </w:rPr>
        <w:t xml:space="preserve"> жоғары маңызды</w:t>
      </w:r>
      <w:r w:rsidR="00332EDA">
        <w:rPr>
          <w:rFonts w:ascii="Times New Roman" w:eastAsia="Times New Roman" w:hAnsi="Times New Roman" w:cs="Times New Roman"/>
          <w:sz w:val="28"/>
          <w:szCs w:val="28"/>
          <w:lang w:val="kk-KZ" w:eastAsia="ru-RU"/>
        </w:rPr>
        <w:t>лығы Significant мәнімен де растал</w:t>
      </w:r>
      <w:r w:rsidR="00332EDA" w:rsidRPr="00332EDA">
        <w:rPr>
          <w:rFonts w:ascii="Times New Roman" w:eastAsia="Times New Roman" w:hAnsi="Times New Roman" w:cs="Times New Roman"/>
          <w:sz w:val="28"/>
          <w:szCs w:val="28"/>
          <w:lang w:val="kk-KZ" w:eastAsia="ru-RU"/>
        </w:rPr>
        <w:t>ды</w:t>
      </w:r>
      <w:r w:rsidR="00332EDA">
        <w:rPr>
          <w:rFonts w:ascii="Times New Roman" w:eastAsia="Times New Roman" w:hAnsi="Times New Roman" w:cs="Times New Roman"/>
          <w:sz w:val="28"/>
          <w:szCs w:val="28"/>
          <w:lang w:val="kk-KZ" w:eastAsia="ru-RU"/>
        </w:rPr>
        <w:t xml:space="preserve">, ол </w:t>
      </w:r>
      <w:r w:rsidR="0052584F">
        <w:rPr>
          <w:rFonts w:ascii="Times New Roman" w:eastAsia="Times New Roman" w:hAnsi="Times New Roman" w:cs="Times New Roman"/>
          <w:sz w:val="28"/>
          <w:szCs w:val="28"/>
          <w:lang w:val="kk-KZ" w:eastAsia="ru-RU"/>
        </w:rPr>
        <w:t>0.03</w:t>
      </w:r>
      <w:r w:rsidR="00332EDA" w:rsidRPr="00332EDA">
        <w:rPr>
          <w:rFonts w:ascii="Times New Roman" w:eastAsia="Times New Roman" w:hAnsi="Times New Roman" w:cs="Times New Roman"/>
          <w:sz w:val="28"/>
          <w:szCs w:val="28"/>
          <w:lang w:val="kk-KZ" w:eastAsia="ru-RU"/>
        </w:rPr>
        <w:t>-</w:t>
      </w:r>
      <w:r w:rsidR="0052584F">
        <w:rPr>
          <w:rFonts w:ascii="Times New Roman" w:eastAsia="Times New Roman" w:hAnsi="Times New Roman" w:cs="Times New Roman"/>
          <w:sz w:val="28"/>
          <w:szCs w:val="28"/>
          <w:lang w:val="kk-KZ" w:eastAsia="ru-RU"/>
        </w:rPr>
        <w:t>к</w:t>
      </w:r>
      <w:r w:rsidR="00332EDA">
        <w:rPr>
          <w:rFonts w:ascii="Times New Roman" w:eastAsia="Times New Roman" w:hAnsi="Times New Roman" w:cs="Times New Roman"/>
          <w:sz w:val="28"/>
          <w:szCs w:val="28"/>
          <w:lang w:val="kk-KZ" w:eastAsia="ru-RU"/>
        </w:rPr>
        <w:t>е тең</w:t>
      </w:r>
      <w:r w:rsidR="00332EDA" w:rsidRPr="00332EDA">
        <w:rPr>
          <w:rFonts w:ascii="Times New Roman" w:eastAsia="Times New Roman" w:hAnsi="Times New Roman" w:cs="Times New Roman"/>
          <w:sz w:val="28"/>
          <w:szCs w:val="28"/>
          <w:lang w:val="kk-KZ" w:eastAsia="ru-RU"/>
        </w:rPr>
        <w:t>.</w:t>
      </w:r>
      <w:r w:rsidR="00CB791D">
        <w:rPr>
          <w:rFonts w:ascii="Times New Roman" w:eastAsia="Times New Roman" w:hAnsi="Times New Roman" w:cs="Times New Roman"/>
          <w:sz w:val="28"/>
          <w:szCs w:val="28"/>
          <w:lang w:val="kk-KZ" w:eastAsia="ru-RU"/>
        </w:rPr>
        <w:t xml:space="preserve"> Келесі маңызды айнымалы – </w:t>
      </w:r>
      <w:r w:rsidR="00CB791D" w:rsidRPr="00CB791D">
        <w:rPr>
          <w:rFonts w:ascii="Times New Roman" w:eastAsia="Times New Roman" w:hAnsi="Times New Roman" w:cs="Times New Roman"/>
          <w:sz w:val="28"/>
          <w:szCs w:val="28"/>
          <w:lang w:val="kk-KZ" w:eastAsia="ru-RU"/>
        </w:rPr>
        <w:t>бұл өнімдердің әртүрлілігі</w:t>
      </w:r>
      <w:r w:rsidR="009E1DEE">
        <w:rPr>
          <w:rFonts w:ascii="Times New Roman" w:eastAsia="Times New Roman" w:hAnsi="Times New Roman" w:cs="Times New Roman"/>
          <w:sz w:val="28"/>
          <w:szCs w:val="28"/>
          <w:lang w:val="kk-KZ" w:eastAsia="ru-RU"/>
        </w:rPr>
        <w:t xml:space="preserve">, себебі оның Significant мәні </w:t>
      </w:r>
      <w:r w:rsidR="009E1DEE" w:rsidRPr="009E1DEE">
        <w:rPr>
          <w:rFonts w:ascii="Times New Roman" w:eastAsia="Times New Roman" w:hAnsi="Times New Roman" w:cs="Times New Roman"/>
          <w:sz w:val="28"/>
          <w:szCs w:val="28"/>
          <w:lang w:val="kk-KZ" w:eastAsia="ru-RU"/>
        </w:rPr>
        <w:t>0.</w:t>
      </w:r>
      <w:r w:rsidR="0052584F">
        <w:rPr>
          <w:rFonts w:ascii="Times New Roman" w:eastAsia="Times New Roman" w:hAnsi="Times New Roman" w:cs="Times New Roman"/>
          <w:sz w:val="28"/>
          <w:szCs w:val="28"/>
          <w:lang w:val="kk-KZ" w:eastAsia="ru-RU"/>
        </w:rPr>
        <w:t>04</w:t>
      </w:r>
      <w:r w:rsidR="00CB791D" w:rsidRPr="00CB791D">
        <w:rPr>
          <w:rFonts w:ascii="Times New Roman" w:eastAsia="Times New Roman" w:hAnsi="Times New Roman" w:cs="Times New Roman"/>
          <w:sz w:val="28"/>
          <w:szCs w:val="28"/>
          <w:lang w:val="kk-KZ" w:eastAsia="ru-RU"/>
        </w:rPr>
        <w:t>.</w:t>
      </w:r>
    </w:p>
    <w:p w:rsidR="00D42693" w:rsidRDefault="006A22C9" w:rsidP="007C6B23">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w:t>
      </w:r>
      <w:r w:rsidR="0066787E">
        <w:rPr>
          <w:rFonts w:ascii="Times New Roman" w:eastAsia="Times New Roman" w:hAnsi="Times New Roman" w:cs="Times New Roman"/>
          <w:sz w:val="28"/>
          <w:szCs w:val="28"/>
          <w:lang w:val="kk-KZ" w:eastAsia="ru-RU"/>
        </w:rPr>
        <w:t xml:space="preserve"> қосымшасында </w:t>
      </w:r>
      <w:r w:rsidR="0066787E" w:rsidRPr="0066787E">
        <w:rPr>
          <w:rFonts w:ascii="Times New Roman" w:eastAsia="Times New Roman" w:hAnsi="Times New Roman" w:cs="Times New Roman"/>
          <w:sz w:val="28"/>
          <w:szCs w:val="28"/>
          <w:lang w:val="kk-KZ" w:eastAsia="ru-RU"/>
        </w:rPr>
        <w:t>R</w:t>
      </w:r>
      <w:r w:rsidR="0066787E" w:rsidRPr="0066787E">
        <w:rPr>
          <w:rFonts w:ascii="Times New Roman" w:eastAsia="Times New Roman" w:hAnsi="Times New Roman" w:cs="Times New Roman"/>
          <w:sz w:val="28"/>
          <w:szCs w:val="28"/>
          <w:vertAlign w:val="superscript"/>
          <w:lang w:val="kk-KZ" w:eastAsia="ru-RU"/>
        </w:rPr>
        <w:t>2</w:t>
      </w:r>
      <w:r w:rsidR="0066787E">
        <w:rPr>
          <w:rFonts w:ascii="Times New Roman" w:eastAsia="Times New Roman" w:hAnsi="Times New Roman" w:cs="Times New Roman"/>
          <w:sz w:val="28"/>
          <w:szCs w:val="28"/>
          <w:lang w:val="kk-KZ" w:eastAsia="ru-RU"/>
        </w:rPr>
        <w:t xml:space="preserve"> көрсеткішінің мәніне жақын</w:t>
      </w:r>
      <w:r w:rsidR="0066787E" w:rsidRPr="0066787E">
        <w:rPr>
          <w:rFonts w:ascii="Times New Roman" w:eastAsia="Times New Roman" w:hAnsi="Times New Roman" w:cs="Times New Roman"/>
          <w:sz w:val="28"/>
          <w:szCs w:val="28"/>
          <w:lang w:val="kk-KZ" w:eastAsia="ru-RU"/>
        </w:rPr>
        <w:t xml:space="preserve"> Кокс ж</w:t>
      </w:r>
      <w:r w:rsidR="0066787E">
        <w:rPr>
          <w:rFonts w:ascii="Times New Roman" w:eastAsia="Times New Roman" w:hAnsi="Times New Roman" w:cs="Times New Roman"/>
          <w:sz w:val="28"/>
          <w:szCs w:val="28"/>
          <w:lang w:val="kk-KZ" w:eastAsia="ru-RU"/>
        </w:rPr>
        <w:t xml:space="preserve">әне Снелдің </w:t>
      </w:r>
      <w:r w:rsidR="0066787E" w:rsidRPr="0066787E">
        <w:rPr>
          <w:rFonts w:ascii="Times New Roman" w:eastAsia="Times New Roman" w:hAnsi="Times New Roman" w:cs="Times New Roman"/>
          <w:sz w:val="28"/>
          <w:szCs w:val="28"/>
          <w:lang w:val="kk-KZ" w:eastAsia="ru-RU"/>
        </w:rPr>
        <w:t xml:space="preserve">R </w:t>
      </w:r>
      <w:r w:rsidR="0066787E">
        <w:rPr>
          <w:rFonts w:ascii="Times New Roman" w:eastAsia="Times New Roman" w:hAnsi="Times New Roman" w:cs="Times New Roman"/>
          <w:sz w:val="28"/>
          <w:szCs w:val="28"/>
          <w:lang w:val="kk-KZ" w:eastAsia="ru-RU"/>
        </w:rPr>
        <w:t xml:space="preserve">квадраты, сонымен қатар Нейжелкерканың </w:t>
      </w:r>
      <w:r w:rsidR="0066787E" w:rsidRPr="0066787E">
        <w:rPr>
          <w:rFonts w:ascii="Times New Roman" w:eastAsia="Times New Roman" w:hAnsi="Times New Roman" w:cs="Times New Roman"/>
          <w:sz w:val="28"/>
          <w:szCs w:val="28"/>
          <w:lang w:val="kk-KZ" w:eastAsia="ru-RU"/>
        </w:rPr>
        <w:t>R</w:t>
      </w:r>
      <w:r w:rsidR="0066787E">
        <w:rPr>
          <w:rFonts w:ascii="Times New Roman" w:eastAsia="Times New Roman" w:hAnsi="Times New Roman" w:cs="Times New Roman"/>
          <w:sz w:val="28"/>
          <w:szCs w:val="28"/>
          <w:lang w:val="kk-KZ" w:eastAsia="ru-RU"/>
        </w:rPr>
        <w:t xml:space="preserve"> квадрат мәні </w:t>
      </w:r>
      <w:r w:rsidR="0066787E" w:rsidRPr="0066787E">
        <w:rPr>
          <w:rFonts w:ascii="Times New Roman" w:hAnsi="Times New Roman" w:cs="Times New Roman"/>
          <w:color w:val="000000"/>
          <w:sz w:val="28"/>
          <w:szCs w:val="28"/>
          <w:lang w:val="kk-KZ"/>
        </w:rPr>
        <w:t xml:space="preserve">SPSS 20 </w:t>
      </w:r>
      <w:r w:rsidR="0066787E">
        <w:rPr>
          <w:rFonts w:ascii="Times New Roman" w:hAnsi="Times New Roman" w:cs="Times New Roman"/>
          <w:color w:val="000000"/>
          <w:sz w:val="28"/>
          <w:szCs w:val="28"/>
          <w:lang w:val="kk-KZ"/>
        </w:rPr>
        <w:t>бағдарламасында есептеліп, скрин</w:t>
      </w:r>
      <w:r w:rsidR="00CE71BD">
        <w:rPr>
          <w:rFonts w:ascii="Times New Roman" w:hAnsi="Times New Roman" w:cs="Times New Roman"/>
          <w:color w:val="000000"/>
          <w:sz w:val="28"/>
          <w:szCs w:val="28"/>
          <w:lang w:val="kk-KZ"/>
        </w:rPr>
        <w:t>шотп</w:t>
      </w:r>
      <w:r w:rsidR="0066787E">
        <w:rPr>
          <w:rFonts w:ascii="Times New Roman" w:hAnsi="Times New Roman" w:cs="Times New Roman"/>
          <w:color w:val="000000"/>
          <w:sz w:val="28"/>
          <w:szCs w:val="28"/>
          <w:lang w:val="kk-KZ"/>
        </w:rPr>
        <w:t>ен берілген. Бұл көрсеткіштер қарапайым сөздермен айтатын болсақ, модельдегі барлық предикторлард</w:t>
      </w:r>
      <w:r w:rsidR="00F754A3">
        <w:rPr>
          <w:rFonts w:ascii="Times New Roman" w:hAnsi="Times New Roman" w:cs="Times New Roman"/>
          <w:color w:val="000000"/>
          <w:sz w:val="28"/>
          <w:szCs w:val="28"/>
          <w:lang w:val="kk-KZ"/>
        </w:rPr>
        <w:t>ың тәуелді айнымалының дисперсия</w:t>
      </w:r>
      <w:r w:rsidR="0066787E">
        <w:rPr>
          <w:rFonts w:ascii="Times New Roman" w:hAnsi="Times New Roman" w:cs="Times New Roman"/>
          <w:color w:val="000000"/>
          <w:sz w:val="28"/>
          <w:szCs w:val="28"/>
          <w:lang w:val="kk-KZ"/>
        </w:rPr>
        <w:t>сына</w:t>
      </w:r>
      <w:r w:rsidR="00F754A3">
        <w:rPr>
          <w:rFonts w:ascii="Times New Roman" w:hAnsi="Times New Roman" w:cs="Times New Roman"/>
          <w:color w:val="000000"/>
          <w:sz w:val="28"/>
          <w:szCs w:val="28"/>
          <w:lang w:val="kk-KZ"/>
        </w:rPr>
        <w:t xml:space="preserve"> әсерінің үлесін көрсетеді. Сонымен, қосымшада көрсетілгендей, </w:t>
      </w:r>
      <w:r w:rsidR="00F754A3">
        <w:rPr>
          <w:rFonts w:ascii="Times New Roman" w:eastAsia="Times New Roman" w:hAnsi="Times New Roman" w:cs="Times New Roman"/>
          <w:sz w:val="28"/>
          <w:szCs w:val="28"/>
          <w:lang w:val="kk-KZ" w:eastAsia="ru-RU"/>
        </w:rPr>
        <w:t>Nagelkerke R</w:t>
      </w:r>
      <w:r w:rsidR="00F754A3">
        <w:rPr>
          <w:rFonts w:ascii="Times New Roman" w:eastAsia="Times New Roman" w:hAnsi="Times New Roman" w:cs="Times New Roman"/>
          <w:sz w:val="28"/>
          <w:szCs w:val="28"/>
          <w:vertAlign w:val="superscript"/>
          <w:lang w:val="kk-KZ" w:eastAsia="ru-RU"/>
        </w:rPr>
        <w:t>2</w:t>
      </w:r>
      <w:r w:rsidR="00F754A3" w:rsidRPr="00F754A3">
        <w:rPr>
          <w:rFonts w:ascii="Times New Roman" w:eastAsia="Times New Roman" w:hAnsi="Times New Roman" w:cs="Times New Roman"/>
          <w:sz w:val="28"/>
          <w:szCs w:val="28"/>
          <w:lang w:val="kk-KZ" w:eastAsia="ru-RU"/>
        </w:rPr>
        <w:t xml:space="preserve"> коэффиц</w:t>
      </w:r>
      <w:r w:rsidR="00F754A3">
        <w:rPr>
          <w:rFonts w:ascii="Times New Roman" w:eastAsia="Times New Roman" w:hAnsi="Times New Roman" w:cs="Times New Roman"/>
          <w:sz w:val="28"/>
          <w:szCs w:val="28"/>
          <w:lang w:val="kk-KZ" w:eastAsia="ru-RU"/>
        </w:rPr>
        <w:t>иенті 0.511, ал Cox and Snell R</w:t>
      </w:r>
      <w:r w:rsidR="00F754A3">
        <w:rPr>
          <w:rFonts w:ascii="Times New Roman" w:eastAsia="Times New Roman" w:hAnsi="Times New Roman" w:cs="Times New Roman"/>
          <w:sz w:val="28"/>
          <w:szCs w:val="28"/>
          <w:vertAlign w:val="superscript"/>
          <w:lang w:val="kk-KZ" w:eastAsia="ru-RU"/>
        </w:rPr>
        <w:t>2</w:t>
      </w:r>
      <w:r w:rsidR="00F754A3">
        <w:rPr>
          <w:rFonts w:ascii="Times New Roman" w:eastAsia="Times New Roman" w:hAnsi="Times New Roman" w:cs="Times New Roman"/>
          <w:sz w:val="28"/>
          <w:szCs w:val="28"/>
          <w:lang w:val="kk-KZ" w:eastAsia="ru-RU"/>
        </w:rPr>
        <w:t xml:space="preserve"> мәні</w:t>
      </w:r>
      <w:r w:rsidR="00F754A3" w:rsidRPr="00F754A3">
        <w:rPr>
          <w:rFonts w:ascii="Times New Roman" w:eastAsia="Times New Roman" w:hAnsi="Times New Roman" w:cs="Times New Roman"/>
          <w:sz w:val="28"/>
          <w:szCs w:val="28"/>
          <w:lang w:val="kk-KZ" w:eastAsia="ru-RU"/>
        </w:rPr>
        <w:t xml:space="preserve"> 0.262 болды. Бұл ретте алынған Cox and Snell R</w:t>
      </w:r>
      <w:r w:rsidR="00F754A3" w:rsidRPr="00F754A3">
        <w:rPr>
          <w:rFonts w:ascii="Times New Roman" w:eastAsia="Times New Roman" w:hAnsi="Times New Roman" w:cs="Times New Roman"/>
          <w:sz w:val="28"/>
          <w:szCs w:val="28"/>
          <w:vertAlign w:val="superscript"/>
          <w:lang w:val="kk-KZ" w:eastAsia="ru-RU"/>
        </w:rPr>
        <w:t>2</w:t>
      </w:r>
      <w:r w:rsidR="00F754A3">
        <w:rPr>
          <w:rFonts w:ascii="Times New Roman" w:eastAsia="Times New Roman" w:hAnsi="Times New Roman" w:cs="Times New Roman"/>
          <w:sz w:val="28"/>
          <w:szCs w:val="28"/>
          <w:lang w:val="kk-KZ" w:eastAsia="ru-RU"/>
        </w:rPr>
        <w:t xml:space="preserve"> </w:t>
      </w:r>
      <w:r w:rsidR="00F754A3" w:rsidRPr="00F754A3">
        <w:rPr>
          <w:rFonts w:ascii="Times New Roman" w:eastAsia="Times New Roman" w:hAnsi="Times New Roman" w:cs="Times New Roman"/>
          <w:sz w:val="28"/>
          <w:szCs w:val="28"/>
          <w:lang w:val="kk-KZ" w:eastAsia="ru-RU"/>
        </w:rPr>
        <w:t xml:space="preserve">коэффициентінің мәні логистикалық регрессия моделінің деректерінің </w:t>
      </w:r>
      <w:r w:rsidR="00E33836" w:rsidRPr="00E33836">
        <w:rPr>
          <w:rFonts w:ascii="Times New Roman" w:eastAsia="Times New Roman" w:hAnsi="Times New Roman" w:cs="Times New Roman"/>
          <w:sz w:val="28"/>
          <w:szCs w:val="28"/>
          <w:lang w:val="kk-KZ" w:eastAsia="ru-RU"/>
        </w:rPr>
        <w:t>дәлдікке</w:t>
      </w:r>
      <w:r w:rsidR="00F754A3" w:rsidRPr="00F754A3">
        <w:rPr>
          <w:rFonts w:ascii="Times New Roman" w:eastAsia="Times New Roman" w:hAnsi="Times New Roman" w:cs="Times New Roman"/>
          <w:sz w:val="28"/>
          <w:szCs w:val="28"/>
          <w:lang w:val="kk-KZ" w:eastAsia="ru-RU"/>
        </w:rPr>
        <w:t xml:space="preserve"> сәйкестігін растайды.</w:t>
      </w:r>
    </w:p>
    <w:p w:rsidR="00E95CCB" w:rsidRDefault="00D42693" w:rsidP="007C6B23">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 New Roman" w:hAnsi="Times New Roman" w:cs="Times New Roman"/>
          <w:sz w:val="28"/>
          <w:szCs w:val="28"/>
          <w:lang w:val="kk-KZ" w:eastAsia="ru-RU"/>
        </w:rPr>
        <w:t xml:space="preserve">Регрессиялық теңдеудің β коэффициентері тиісті предиктордың тәуелді айнымалыға әсері оң немесе теріс болатынын көрсетеді. Нәтижелері бойынша айтатын болсақ, </w:t>
      </w:r>
      <w:r w:rsidRPr="00A316D5">
        <w:rPr>
          <w:rFonts w:ascii="Times New Roman" w:eastAsia="TimesNewRomanPSMT" w:hAnsi="Times New Roman" w:cs="Times New Roman"/>
          <w:sz w:val="28"/>
          <w:szCs w:val="28"/>
          <w:lang w:val="kk-KZ"/>
        </w:rPr>
        <w:t>өнімнің</w:t>
      </w:r>
      <w:r>
        <w:rPr>
          <w:rFonts w:ascii="Times New Roman" w:eastAsia="TimesNewRomanPSMT" w:hAnsi="Times New Roman" w:cs="Times New Roman"/>
          <w:sz w:val="28"/>
          <w:szCs w:val="28"/>
          <w:lang w:val="kk-KZ"/>
        </w:rPr>
        <w:t xml:space="preserve"> әртүрлілігі және </w:t>
      </w:r>
      <w:r w:rsidRPr="00A316D5">
        <w:rPr>
          <w:rFonts w:ascii="Times New Roman" w:eastAsia="TimesNewRomanPSMT" w:hAnsi="Times New Roman" w:cs="Times New Roman"/>
          <w:sz w:val="28"/>
          <w:szCs w:val="28"/>
          <w:lang w:val="kk-KZ"/>
        </w:rPr>
        <w:t xml:space="preserve"> </w:t>
      </w:r>
      <w:r>
        <w:rPr>
          <w:rFonts w:ascii="Times New Roman" w:eastAsia="TimesNewRomanPSMT" w:hAnsi="Times New Roman" w:cs="Times New Roman"/>
          <w:sz w:val="28"/>
          <w:szCs w:val="28"/>
          <w:lang w:val="kk-KZ"/>
        </w:rPr>
        <w:t>ШЕАЖ-н әзірлеуге</w:t>
      </w:r>
      <w:r w:rsidRPr="00A316D5">
        <w:rPr>
          <w:rFonts w:ascii="Times New Roman" w:eastAsia="TimesNewRomanPSMT" w:hAnsi="Times New Roman" w:cs="Times New Roman"/>
          <w:sz w:val="28"/>
          <w:szCs w:val="28"/>
          <w:lang w:val="kk-KZ"/>
        </w:rPr>
        <w:t xml:space="preserve"> бухгалтерлердің қатысуы</w:t>
      </w:r>
      <w:r>
        <w:rPr>
          <w:rFonts w:ascii="Times New Roman" w:eastAsia="Times New Roman" w:hAnsi="Times New Roman" w:cs="Times New Roman"/>
          <w:sz w:val="28"/>
          <w:szCs w:val="28"/>
          <w:lang w:val="kk-KZ" w:eastAsia="ru-RU"/>
        </w:rPr>
        <w:t xml:space="preserve"> </w:t>
      </w:r>
      <w:r>
        <w:rPr>
          <w:rFonts w:ascii="Times New Roman" w:eastAsia="TimesNewRomanPSMT" w:hAnsi="Times New Roman" w:cs="Times New Roman"/>
          <w:sz w:val="28"/>
          <w:szCs w:val="28"/>
          <w:lang w:val="kk-KZ"/>
        </w:rPr>
        <w:t>бір-бірімен өзара әрекеттескендегі әсері оң болғаны байқалады.</w:t>
      </w:r>
      <w:r w:rsidR="00CB791D">
        <w:rPr>
          <w:rFonts w:ascii="Times New Roman" w:eastAsia="TimesNewRomanPSMT" w:hAnsi="Times New Roman" w:cs="Times New Roman"/>
          <w:sz w:val="28"/>
          <w:szCs w:val="28"/>
          <w:lang w:val="kk-KZ"/>
        </w:rPr>
        <w:t xml:space="preserve"> Ал модельдегі қалған предикторлар теріс әсер еткен және мысалы, өнімнің әртүрлілігі, бұл сауалнамадағы құс фабрикаларының тек тағамдық жұмыртқа өндірумен байланысты болуы мүмкін. </w:t>
      </w:r>
    </w:p>
    <w:p w:rsidR="00E95CCB" w:rsidRDefault="00E15CB5" w:rsidP="007C6B23">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17</w:t>
      </w:r>
      <w:r w:rsidR="006A0365" w:rsidRPr="006A0365">
        <w:rPr>
          <w:rFonts w:ascii="Times New Roman" w:eastAsia="TimesNewRomanPSMT" w:hAnsi="Times New Roman" w:cs="Times New Roman"/>
          <w:sz w:val="28"/>
          <w:szCs w:val="28"/>
          <w:lang w:val="kk-KZ"/>
        </w:rPr>
        <w:t>-кестеде көрсетілген логистикалық регрессия нәтижелері келесі теңдеуде келтірілген:</w:t>
      </w:r>
      <w:r w:rsidR="006A0365">
        <w:rPr>
          <w:rFonts w:ascii="Times New Roman" w:eastAsia="TimesNewRomanPSMT" w:hAnsi="Times New Roman" w:cs="Times New Roman"/>
          <w:sz w:val="28"/>
          <w:szCs w:val="28"/>
          <w:lang w:val="kk-KZ"/>
        </w:rPr>
        <w:t xml:space="preserve"> </w:t>
      </w:r>
    </w:p>
    <w:p w:rsidR="00624930" w:rsidRDefault="00624930" w:rsidP="007C6B23">
      <w:pPr>
        <w:spacing w:after="0" w:line="240" w:lineRule="auto"/>
        <w:ind w:firstLine="567"/>
        <w:jc w:val="both"/>
        <w:rPr>
          <w:rFonts w:ascii="Times New Roman" w:eastAsia="TimesNewRomanPSMT" w:hAnsi="Times New Roman" w:cs="Times New Roman"/>
          <w:sz w:val="28"/>
          <w:szCs w:val="28"/>
          <w:lang w:val="kk-KZ"/>
        </w:rPr>
      </w:pPr>
    </w:p>
    <w:p w:rsidR="00E95CCB" w:rsidRDefault="00E95CCB" w:rsidP="00E95CCB">
      <w:pPr>
        <w:spacing w:after="0" w:line="240" w:lineRule="auto"/>
        <w:jc w:val="center"/>
        <w:rPr>
          <w:rFonts w:ascii="Times New Roman" w:hAnsi="Times New Roman" w:cs="Times New Roman"/>
          <w:sz w:val="28"/>
          <w:szCs w:val="28"/>
          <w:lang w:val="kk-KZ"/>
        </w:rPr>
      </w:pPr>
      <w:r w:rsidRPr="002B113F">
        <w:rPr>
          <w:rFonts w:ascii="Times New Roman" w:hAnsi="Times New Roman" w:cs="Times New Roman"/>
          <w:sz w:val="28"/>
          <w:szCs w:val="28"/>
          <w:lang w:val="kk-KZ"/>
        </w:rPr>
        <w:t xml:space="preserve">Y = </w:t>
      </w:r>
      <w:r w:rsidR="005D5CA5">
        <w:rPr>
          <w:rFonts w:ascii="Times New Roman" w:hAnsi="Times New Roman" w:cs="Times New Roman"/>
          <w:sz w:val="28"/>
          <w:szCs w:val="28"/>
          <w:lang w:val="kk-KZ"/>
        </w:rPr>
        <w:t>43.69</w:t>
      </w:r>
      <w:r w:rsidRPr="002B113F">
        <w:rPr>
          <w:rFonts w:ascii="Times New Roman" w:hAnsi="Times New Roman" w:cs="Times New Roman"/>
          <w:sz w:val="28"/>
          <w:szCs w:val="28"/>
          <w:vertAlign w:val="subscript"/>
          <w:lang w:val="kk-KZ"/>
        </w:rPr>
        <w:t xml:space="preserve"> </w:t>
      </w:r>
      <w:r w:rsidR="00E15CB5">
        <w:rPr>
          <w:rFonts w:ascii="Times New Roman" w:hAnsi="Times New Roman" w:cs="Times New Roman"/>
          <w:sz w:val="28"/>
          <w:szCs w:val="28"/>
          <w:lang w:val="kk-KZ"/>
        </w:rPr>
        <w:t>– 4.18COSTIMP – 19.54</w:t>
      </w:r>
      <w:r>
        <w:rPr>
          <w:rFonts w:ascii="Times New Roman" w:hAnsi="Times New Roman" w:cs="Times New Roman"/>
          <w:sz w:val="28"/>
          <w:szCs w:val="28"/>
          <w:lang w:val="kk-KZ"/>
        </w:rPr>
        <w:t>PD –</w:t>
      </w:r>
      <w:r w:rsidR="00E15CB5">
        <w:rPr>
          <w:rFonts w:ascii="Times New Roman" w:hAnsi="Times New Roman" w:cs="Times New Roman"/>
          <w:sz w:val="28"/>
          <w:szCs w:val="28"/>
          <w:lang w:val="kk-KZ"/>
        </w:rPr>
        <w:t xml:space="preserve"> 3.98</w:t>
      </w:r>
      <w:r>
        <w:rPr>
          <w:rFonts w:ascii="Times New Roman" w:hAnsi="Times New Roman" w:cs="Times New Roman"/>
          <w:sz w:val="28"/>
          <w:szCs w:val="28"/>
          <w:lang w:val="kk-KZ"/>
        </w:rPr>
        <w:t xml:space="preserve">PARTIC </w:t>
      </w:r>
      <w:r w:rsidRPr="00E95CCB">
        <w:rPr>
          <w:rFonts w:ascii="Times New Roman" w:hAnsi="Times New Roman" w:cs="Times New Roman"/>
          <w:sz w:val="28"/>
          <w:szCs w:val="28"/>
          <w:lang w:val="kk-KZ"/>
        </w:rPr>
        <w:t>+ 3.</w:t>
      </w:r>
      <w:r w:rsidR="00E15CB5">
        <w:rPr>
          <w:rFonts w:ascii="Times New Roman" w:hAnsi="Times New Roman" w:cs="Times New Roman"/>
          <w:sz w:val="28"/>
          <w:szCs w:val="28"/>
          <w:lang w:val="kk-KZ"/>
        </w:rPr>
        <w:t>31</w:t>
      </w:r>
      <w:r w:rsidRPr="00E95CCB">
        <w:rPr>
          <w:rFonts w:ascii="Times New Roman" w:hAnsi="Times New Roman" w:cs="Times New Roman"/>
          <w:color w:val="000000"/>
          <w:sz w:val="28"/>
          <w:szCs w:val="28"/>
          <w:lang w:val="en-US"/>
        </w:rPr>
        <w:t xml:space="preserve">Moderator </w:t>
      </w:r>
      <w:r>
        <w:rPr>
          <w:rFonts w:ascii="Times New Roman" w:hAnsi="Times New Roman" w:cs="Times New Roman"/>
          <w:sz w:val="28"/>
          <w:szCs w:val="28"/>
          <w:lang w:val="kk-KZ"/>
        </w:rPr>
        <w:t xml:space="preserve"> (</w:t>
      </w:r>
      <w:r w:rsidR="006A0365">
        <w:rPr>
          <w:rFonts w:ascii="Times New Roman" w:hAnsi="Times New Roman" w:cs="Times New Roman"/>
          <w:sz w:val="28"/>
          <w:szCs w:val="28"/>
          <w:lang w:val="kk-KZ"/>
        </w:rPr>
        <w:t>3</w:t>
      </w:r>
      <w:r>
        <w:rPr>
          <w:rFonts w:ascii="Times New Roman" w:hAnsi="Times New Roman" w:cs="Times New Roman"/>
          <w:sz w:val="28"/>
          <w:szCs w:val="28"/>
          <w:lang w:val="kk-KZ"/>
        </w:rPr>
        <w:t>)</w:t>
      </w:r>
    </w:p>
    <w:p w:rsidR="00E95CCB" w:rsidRDefault="00E95CCB" w:rsidP="007C6B23">
      <w:pPr>
        <w:spacing w:after="0" w:line="240" w:lineRule="auto"/>
        <w:ind w:firstLine="567"/>
        <w:jc w:val="both"/>
        <w:rPr>
          <w:rFonts w:ascii="Times New Roman" w:eastAsia="TimesNewRomanPSMT" w:hAnsi="Times New Roman" w:cs="Times New Roman"/>
          <w:sz w:val="28"/>
          <w:szCs w:val="28"/>
          <w:lang w:val="kk-KZ"/>
        </w:rPr>
      </w:pPr>
    </w:p>
    <w:p w:rsidR="00052E22" w:rsidRPr="00332EDA" w:rsidRDefault="00B01973" w:rsidP="00052E22">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Теңдеу нәтижесі көрсеткендей, АВС секілді заманауи ШЕАЖ</w:t>
      </w:r>
      <w:r w:rsidRPr="00B01973">
        <w:rPr>
          <w:rFonts w:ascii="Times New Roman" w:eastAsia="TimesNewRomanPSMT" w:hAnsi="Times New Roman" w:cs="Times New Roman"/>
          <w:sz w:val="28"/>
          <w:szCs w:val="28"/>
          <w:lang w:val="kk-KZ"/>
        </w:rPr>
        <w:t>-</w:t>
      </w:r>
      <w:r>
        <w:rPr>
          <w:rFonts w:ascii="Times New Roman" w:eastAsia="TimesNewRomanPSMT" w:hAnsi="Times New Roman" w:cs="Times New Roman"/>
          <w:sz w:val="28"/>
          <w:szCs w:val="28"/>
          <w:lang w:val="kk-KZ"/>
        </w:rPr>
        <w:t>н қабылдау ықтималдылығына ықпалының маңыздылығы жағынан екі негізгі факторлар анықталды.</w:t>
      </w:r>
      <w:r w:rsidR="00CB791D">
        <w:rPr>
          <w:rFonts w:ascii="Times New Roman" w:eastAsia="TimesNewRomanPSMT" w:hAnsi="Times New Roman" w:cs="Times New Roman"/>
          <w:sz w:val="28"/>
          <w:szCs w:val="28"/>
          <w:lang w:val="kk-KZ"/>
        </w:rPr>
        <w:t xml:space="preserve"> </w:t>
      </w:r>
      <w:r w:rsidR="00D40351">
        <w:rPr>
          <w:rFonts w:ascii="Times New Roman" w:hAnsi="Times New Roman" w:cs="Times New Roman"/>
          <w:color w:val="000000" w:themeColor="text1"/>
          <w:sz w:val="28"/>
          <w:szCs w:val="28"/>
          <w:lang w:val="kk-KZ"/>
        </w:rPr>
        <w:t>Маңызды оң байланыс</w:t>
      </w:r>
      <w:r w:rsidR="00D40351" w:rsidRPr="0021568C">
        <w:rPr>
          <w:rFonts w:ascii="Times New Roman" w:hAnsi="Times New Roman" w:cs="Times New Roman"/>
          <w:color w:val="000000" w:themeColor="text1"/>
          <w:sz w:val="28"/>
          <w:szCs w:val="28"/>
          <w:lang w:val="kk-KZ"/>
        </w:rPr>
        <w:t xml:space="preserve"> модератор</w:t>
      </w:r>
      <w:r w:rsidR="00D40351">
        <w:rPr>
          <w:rFonts w:ascii="Times New Roman" w:hAnsi="Times New Roman" w:cs="Times New Roman"/>
          <w:color w:val="000000" w:themeColor="text1"/>
          <w:sz w:val="28"/>
          <w:szCs w:val="28"/>
          <w:lang w:val="kk-KZ"/>
        </w:rPr>
        <w:t xml:space="preserve"> болып әсер етуші предиктор бойынша</w:t>
      </w:r>
      <w:r w:rsidR="00D40351" w:rsidRPr="0021568C">
        <w:rPr>
          <w:rFonts w:ascii="Times New Roman" w:hAnsi="Times New Roman" w:cs="Times New Roman"/>
          <w:color w:val="000000" w:themeColor="text1"/>
          <w:sz w:val="28"/>
          <w:szCs w:val="28"/>
          <w:lang w:val="kk-KZ"/>
        </w:rPr>
        <w:t xml:space="preserve"> және өнімнің әртүрлілігі мен тәуелді айнымалы арасындағ</w:t>
      </w:r>
      <w:r w:rsidR="00624930">
        <w:rPr>
          <w:rFonts w:ascii="Times New Roman" w:hAnsi="Times New Roman" w:cs="Times New Roman"/>
          <w:color w:val="000000" w:themeColor="text1"/>
          <w:sz w:val="28"/>
          <w:szCs w:val="28"/>
          <w:lang w:val="kk-KZ"/>
        </w:rPr>
        <w:t>ы теріс байланыс анық байқалады</w:t>
      </w:r>
      <w:r w:rsidR="00161381" w:rsidRPr="0021568C">
        <w:rPr>
          <w:rFonts w:ascii="Times New Roman" w:hAnsi="Times New Roman" w:cs="Times New Roman"/>
          <w:color w:val="000000" w:themeColor="text1"/>
          <w:sz w:val="28"/>
          <w:szCs w:val="28"/>
          <w:lang w:val="kk-KZ"/>
        </w:rPr>
        <w:t>.</w:t>
      </w:r>
      <w:r w:rsidR="00624930">
        <w:rPr>
          <w:rFonts w:ascii="Times New Roman" w:hAnsi="Times New Roman" w:cs="Times New Roman"/>
          <w:color w:val="000000" w:themeColor="text1"/>
          <w:sz w:val="28"/>
          <w:szCs w:val="28"/>
          <w:lang w:val="kk-KZ"/>
        </w:rPr>
        <w:t xml:space="preserve"> Осылайша, </w:t>
      </w:r>
      <w:r w:rsidR="00161381">
        <w:rPr>
          <w:rFonts w:ascii="Times New Roman" w:hAnsi="Times New Roman" w:cs="Times New Roman"/>
          <w:color w:val="000000" w:themeColor="text1"/>
          <w:sz w:val="28"/>
          <w:szCs w:val="28"/>
          <w:lang w:val="kk-KZ"/>
        </w:rPr>
        <w:t>АВС</w:t>
      </w:r>
      <w:r w:rsidR="00161381" w:rsidRPr="00B01973">
        <w:rPr>
          <w:rFonts w:ascii="Times New Roman" w:eastAsia="TimesNewRomanPSMT" w:hAnsi="Times New Roman" w:cs="Times New Roman"/>
          <w:sz w:val="28"/>
          <w:szCs w:val="28"/>
          <w:lang w:val="kk-KZ"/>
        </w:rPr>
        <w:t>-</w:t>
      </w:r>
      <w:r w:rsidR="00161381">
        <w:rPr>
          <w:rFonts w:ascii="Times New Roman" w:hAnsi="Times New Roman" w:cs="Times New Roman"/>
          <w:color w:val="000000" w:themeColor="text1"/>
          <w:sz w:val="28"/>
          <w:szCs w:val="28"/>
          <w:lang w:val="kk-KZ"/>
        </w:rPr>
        <w:t xml:space="preserve">ті қабылдау ықтималдылығына ықпал ететін факторлар тұрғысынан зерделенген </w:t>
      </w:r>
      <w:r w:rsidR="00161381" w:rsidRPr="00161381">
        <w:rPr>
          <w:rFonts w:ascii="Times New Roman" w:hAnsi="Times New Roman" w:cs="Times New Roman"/>
          <w:color w:val="000000" w:themeColor="text1"/>
          <w:sz w:val="28"/>
          <w:szCs w:val="28"/>
          <w:lang w:val="kk-KZ"/>
        </w:rPr>
        <w:t>3 гипоте</w:t>
      </w:r>
      <w:r w:rsidR="00161381">
        <w:rPr>
          <w:rFonts w:ascii="Times New Roman" w:hAnsi="Times New Roman" w:cs="Times New Roman"/>
          <w:color w:val="000000" w:themeColor="text1"/>
          <w:sz w:val="28"/>
          <w:szCs w:val="28"/>
          <w:lang w:val="kk-KZ"/>
        </w:rPr>
        <w:t>заның тек соңғысы ғана 5 пайыздық қате болу мүмкіндігі аясында расталған.</w:t>
      </w:r>
      <w:r w:rsidR="00052E22">
        <w:rPr>
          <w:rFonts w:ascii="Times New Roman" w:hAnsi="Times New Roman" w:cs="Times New Roman"/>
          <w:color w:val="000000" w:themeColor="text1"/>
          <w:sz w:val="28"/>
          <w:szCs w:val="28"/>
          <w:lang w:val="kk-KZ"/>
        </w:rPr>
        <w:t xml:space="preserve"> Байқағанымыздай, бірігіп ықпал етуші айнымалының </w:t>
      </w:r>
      <w:r w:rsidR="00052E22">
        <w:rPr>
          <w:rFonts w:ascii="Times New Roman" w:eastAsia="Times New Roman" w:hAnsi="Times New Roman" w:cs="Times New Roman"/>
          <w:sz w:val="28"/>
          <w:szCs w:val="28"/>
          <w:lang w:val="kk-KZ" w:eastAsia="ru-RU"/>
        </w:rPr>
        <w:t xml:space="preserve">Significant мәні </w:t>
      </w:r>
      <w:r w:rsidR="00052E22" w:rsidRPr="009E1DEE">
        <w:rPr>
          <w:rFonts w:ascii="Times New Roman" w:eastAsia="Times New Roman" w:hAnsi="Times New Roman" w:cs="Times New Roman"/>
          <w:sz w:val="28"/>
          <w:szCs w:val="28"/>
          <w:lang w:val="kk-KZ" w:eastAsia="ru-RU"/>
        </w:rPr>
        <w:t>0.</w:t>
      </w:r>
      <w:r w:rsidR="00052E22">
        <w:rPr>
          <w:rFonts w:ascii="Times New Roman" w:eastAsia="Times New Roman" w:hAnsi="Times New Roman" w:cs="Times New Roman"/>
          <w:sz w:val="28"/>
          <w:szCs w:val="28"/>
          <w:lang w:val="kk-KZ" w:eastAsia="ru-RU"/>
        </w:rPr>
        <w:t>03</w:t>
      </w:r>
      <w:r w:rsidR="0052584F">
        <w:rPr>
          <w:rFonts w:ascii="Times New Roman" w:eastAsia="Times New Roman" w:hAnsi="Times New Roman" w:cs="Times New Roman"/>
          <w:sz w:val="28"/>
          <w:szCs w:val="28"/>
          <w:lang w:val="kk-KZ" w:eastAsia="ru-RU"/>
        </w:rPr>
        <w:t>-к</w:t>
      </w:r>
      <w:r w:rsidR="00052E22" w:rsidRPr="005913D2">
        <w:rPr>
          <w:rFonts w:ascii="Times New Roman" w:eastAsia="Times New Roman" w:hAnsi="Times New Roman" w:cs="Times New Roman"/>
          <w:sz w:val="28"/>
          <w:szCs w:val="28"/>
          <w:lang w:val="kk-KZ" w:eastAsia="ru-RU"/>
        </w:rPr>
        <w:t>е те</w:t>
      </w:r>
      <w:r w:rsidR="00052E22">
        <w:rPr>
          <w:rFonts w:ascii="Times New Roman" w:eastAsia="Times New Roman" w:hAnsi="Times New Roman" w:cs="Times New Roman"/>
          <w:sz w:val="28"/>
          <w:szCs w:val="28"/>
          <w:lang w:val="kk-KZ" w:eastAsia="ru-RU"/>
        </w:rPr>
        <w:t>ң</w:t>
      </w:r>
      <w:r w:rsidR="00052E22" w:rsidRPr="00CB791D">
        <w:rPr>
          <w:rFonts w:ascii="Times New Roman" w:eastAsia="Times New Roman" w:hAnsi="Times New Roman" w:cs="Times New Roman"/>
          <w:sz w:val="28"/>
          <w:szCs w:val="28"/>
          <w:lang w:val="kk-KZ" w:eastAsia="ru-RU"/>
        </w:rPr>
        <w:t>.</w:t>
      </w:r>
    </w:p>
    <w:p w:rsidR="006B7FD6" w:rsidRDefault="00647F9D" w:rsidP="007C6B23">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Зерттеу нәтижелері шығындар туралы ақпараттың маңыздылығы</w:t>
      </w:r>
      <w:r w:rsidR="005860CD">
        <w:rPr>
          <w:rFonts w:ascii="Times New Roman" w:hAnsi="Times New Roman" w:cs="Times New Roman"/>
          <w:color w:val="000000" w:themeColor="text1"/>
          <w:sz w:val="28"/>
          <w:szCs w:val="28"/>
          <w:lang w:val="kk-KZ"/>
        </w:rPr>
        <w:t xml:space="preserve">ның оң әсеріне қатысты бірінші гипотеза расталмағанын көрсетті, бұл біршама күтпеген нәтиже болды. </w:t>
      </w:r>
      <w:r w:rsidR="00112D98">
        <w:rPr>
          <w:rFonts w:ascii="Times New Roman" w:hAnsi="Times New Roman" w:cs="Times New Roman"/>
          <w:color w:val="000000" w:themeColor="text1"/>
          <w:sz w:val="28"/>
          <w:szCs w:val="28"/>
          <w:lang w:val="kk-KZ"/>
        </w:rPr>
        <w:t>АВС</w:t>
      </w:r>
      <w:r w:rsidR="00112D98" w:rsidRPr="00B01973">
        <w:rPr>
          <w:rFonts w:ascii="Times New Roman" w:eastAsia="TimesNewRomanPSMT" w:hAnsi="Times New Roman" w:cs="Times New Roman"/>
          <w:sz w:val="28"/>
          <w:szCs w:val="28"/>
          <w:lang w:val="kk-KZ"/>
        </w:rPr>
        <w:t>-</w:t>
      </w:r>
      <w:r w:rsidR="00112D98">
        <w:rPr>
          <w:rFonts w:ascii="Times New Roman" w:hAnsi="Times New Roman" w:cs="Times New Roman"/>
          <w:color w:val="000000" w:themeColor="text1"/>
          <w:sz w:val="28"/>
          <w:szCs w:val="28"/>
          <w:lang w:val="kk-KZ"/>
        </w:rPr>
        <w:t xml:space="preserve">ті қабылдау ықтималдылығы мен шығындар жайлы ақпараттың маңыздылығы арасындағы тәуелділік оң және сенімді </w:t>
      </w:r>
      <w:r w:rsidR="00FE2DCA">
        <w:rPr>
          <w:rFonts w:ascii="Times New Roman" w:hAnsi="Times New Roman" w:cs="Times New Roman"/>
          <w:color w:val="000000" w:themeColor="text1"/>
          <w:sz w:val="28"/>
          <w:szCs w:val="28"/>
          <w:lang w:val="kk-KZ"/>
        </w:rPr>
        <w:t>болады деп күтілді. Осылайша</w:t>
      </w:r>
      <w:r w:rsidR="005860CD">
        <w:rPr>
          <w:rFonts w:ascii="Times New Roman" w:hAnsi="Times New Roman" w:cs="Times New Roman"/>
          <w:color w:val="000000" w:themeColor="text1"/>
          <w:sz w:val="28"/>
          <w:szCs w:val="28"/>
          <w:lang w:val="kk-KZ"/>
        </w:rPr>
        <w:t>, дәл осы фактордың статистикалық дәлдігі жағынан да, сенімділігі тұрғысынан да</w:t>
      </w:r>
      <w:r w:rsidR="00112D98">
        <w:rPr>
          <w:rFonts w:ascii="Times New Roman" w:hAnsi="Times New Roman" w:cs="Times New Roman"/>
          <w:color w:val="000000" w:themeColor="text1"/>
          <w:sz w:val="28"/>
          <w:szCs w:val="28"/>
          <w:lang w:val="kk-KZ"/>
        </w:rPr>
        <w:t xml:space="preserve"> күмән келтірмейтін нәтиже бермеуі келесі бөлімде </w:t>
      </w:r>
      <w:r w:rsidR="00FE2DCA">
        <w:rPr>
          <w:rFonts w:ascii="Times New Roman" w:hAnsi="Times New Roman" w:cs="Times New Roman"/>
          <w:color w:val="000000" w:themeColor="text1"/>
          <w:sz w:val="28"/>
          <w:szCs w:val="28"/>
          <w:lang w:val="kk-KZ"/>
        </w:rPr>
        <w:t>АВС</w:t>
      </w:r>
      <w:r w:rsidR="00FE2DCA" w:rsidRPr="00B01973">
        <w:rPr>
          <w:rFonts w:ascii="Times New Roman" w:eastAsia="TimesNewRomanPSMT" w:hAnsi="Times New Roman" w:cs="Times New Roman"/>
          <w:sz w:val="28"/>
          <w:szCs w:val="28"/>
          <w:lang w:val="kk-KZ"/>
        </w:rPr>
        <w:t>-</w:t>
      </w:r>
      <w:r w:rsidR="00FE2DCA">
        <w:rPr>
          <w:rFonts w:ascii="Times New Roman" w:hAnsi="Times New Roman" w:cs="Times New Roman"/>
          <w:color w:val="000000" w:themeColor="text1"/>
          <w:sz w:val="28"/>
          <w:szCs w:val="28"/>
          <w:lang w:val="kk-KZ"/>
        </w:rPr>
        <w:t xml:space="preserve">ті қабылдаудың </w:t>
      </w:r>
      <w:r w:rsidR="00112D98">
        <w:rPr>
          <w:rFonts w:ascii="Times New Roman" w:hAnsi="Times New Roman" w:cs="Times New Roman"/>
          <w:color w:val="000000" w:themeColor="text1"/>
          <w:sz w:val="28"/>
          <w:szCs w:val="28"/>
          <w:lang w:val="kk-KZ"/>
        </w:rPr>
        <w:t>тежеуші себептерін зерделеуді қажет</w:t>
      </w:r>
      <w:r w:rsidR="00052E22">
        <w:rPr>
          <w:rFonts w:ascii="Times New Roman" w:hAnsi="Times New Roman" w:cs="Times New Roman"/>
          <w:color w:val="000000" w:themeColor="text1"/>
          <w:sz w:val="28"/>
          <w:szCs w:val="28"/>
          <w:lang w:val="kk-KZ"/>
        </w:rPr>
        <w:t xml:space="preserve"> </w:t>
      </w:r>
      <w:r w:rsidR="00FE2DCA">
        <w:rPr>
          <w:rFonts w:ascii="Times New Roman" w:hAnsi="Times New Roman" w:cs="Times New Roman"/>
          <w:color w:val="000000" w:themeColor="text1"/>
          <w:sz w:val="28"/>
          <w:szCs w:val="28"/>
          <w:lang w:val="kk-KZ"/>
        </w:rPr>
        <w:t>етті</w:t>
      </w:r>
      <w:r w:rsidR="00112D98">
        <w:rPr>
          <w:rFonts w:ascii="Times New Roman" w:hAnsi="Times New Roman" w:cs="Times New Roman"/>
          <w:color w:val="000000" w:themeColor="text1"/>
          <w:sz w:val="28"/>
          <w:szCs w:val="28"/>
          <w:lang w:val="kk-KZ"/>
        </w:rPr>
        <w:t>.</w:t>
      </w:r>
    </w:p>
    <w:p w:rsidR="0018583D" w:rsidRDefault="0018583D" w:rsidP="00CE3C0D">
      <w:pPr>
        <w:autoSpaceDE w:val="0"/>
        <w:autoSpaceDN w:val="0"/>
        <w:adjustRightInd w:val="0"/>
        <w:spacing w:after="0" w:line="240" w:lineRule="auto"/>
        <w:ind w:firstLine="567"/>
        <w:jc w:val="both"/>
        <w:rPr>
          <w:rFonts w:ascii="Times New Roman" w:hAnsi="Times New Roman" w:cs="Times New Roman"/>
          <w:b/>
          <w:sz w:val="28"/>
          <w:szCs w:val="28"/>
          <w:lang w:val="kk-KZ"/>
        </w:rPr>
      </w:pPr>
    </w:p>
    <w:p w:rsidR="00CE3C0D" w:rsidRPr="000309DA" w:rsidRDefault="00CE3C0D" w:rsidP="00CE3C0D">
      <w:pPr>
        <w:autoSpaceDE w:val="0"/>
        <w:autoSpaceDN w:val="0"/>
        <w:adjustRightInd w:val="0"/>
        <w:spacing w:after="0" w:line="240" w:lineRule="auto"/>
        <w:ind w:firstLine="567"/>
        <w:jc w:val="both"/>
        <w:rPr>
          <w:rFonts w:ascii="Times New Roman" w:hAnsi="Times New Roman" w:cs="Times New Roman"/>
          <w:b/>
          <w:sz w:val="28"/>
          <w:szCs w:val="28"/>
          <w:lang w:val="kk-KZ"/>
        </w:rPr>
      </w:pPr>
      <w:r w:rsidRPr="00CE3C0D">
        <w:rPr>
          <w:rFonts w:ascii="Times New Roman" w:hAnsi="Times New Roman" w:cs="Times New Roman"/>
          <w:b/>
          <w:sz w:val="28"/>
          <w:szCs w:val="28"/>
          <w:lang w:val="kk-KZ"/>
        </w:rPr>
        <w:t xml:space="preserve">3.2 </w:t>
      </w:r>
      <w:r w:rsidR="004E6C82" w:rsidRPr="004E6C82">
        <w:rPr>
          <w:rFonts w:ascii="Times New Roman" w:hAnsi="Times New Roman" w:cs="Times New Roman"/>
          <w:b/>
          <w:sz w:val="28"/>
          <w:szCs w:val="28"/>
          <w:lang w:val="kk-KZ"/>
        </w:rPr>
        <w:t>Қызмет түрлері бойынша шығындар есебі жүйесін</w:t>
      </w:r>
      <w:r w:rsidR="004E6C82">
        <w:rPr>
          <w:rFonts w:ascii="Times New Roman" w:hAnsi="Times New Roman" w:cs="Times New Roman"/>
          <w:sz w:val="28"/>
          <w:szCs w:val="28"/>
          <w:lang w:val="kk-KZ"/>
        </w:rPr>
        <w:t xml:space="preserve"> </w:t>
      </w:r>
      <w:r w:rsidR="001369B3">
        <w:rPr>
          <w:rFonts w:ascii="Times New Roman" w:hAnsi="Times New Roman" w:cs="Times New Roman"/>
          <w:b/>
          <w:sz w:val="28"/>
          <w:szCs w:val="28"/>
          <w:lang w:val="kk-KZ"/>
        </w:rPr>
        <w:t>компанияла</w:t>
      </w:r>
      <w:r w:rsidR="000F4AF8">
        <w:rPr>
          <w:rFonts w:ascii="Times New Roman" w:hAnsi="Times New Roman" w:cs="Times New Roman"/>
          <w:b/>
          <w:sz w:val="28"/>
          <w:szCs w:val="28"/>
          <w:lang w:val="kk-KZ"/>
        </w:rPr>
        <w:t xml:space="preserve">рдың </w:t>
      </w:r>
      <w:r w:rsidR="00D26EA7">
        <w:rPr>
          <w:rFonts w:ascii="Times New Roman" w:hAnsi="Times New Roman" w:cs="Times New Roman"/>
          <w:b/>
          <w:sz w:val="28"/>
          <w:szCs w:val="28"/>
          <w:lang w:val="kk-KZ"/>
        </w:rPr>
        <w:t>қабылдап</w:t>
      </w:r>
      <w:r w:rsidR="000F4AF8">
        <w:rPr>
          <w:rFonts w:ascii="Times New Roman" w:hAnsi="Times New Roman" w:cs="Times New Roman"/>
          <w:b/>
          <w:sz w:val="28"/>
          <w:szCs w:val="28"/>
          <w:lang w:val="kk-KZ"/>
        </w:rPr>
        <w:t xml:space="preserve"> енгізудегі</w:t>
      </w:r>
      <w:r w:rsidR="00D26EA7">
        <w:rPr>
          <w:rFonts w:ascii="Times New Roman" w:hAnsi="Times New Roman" w:cs="Times New Roman"/>
          <w:b/>
          <w:sz w:val="28"/>
          <w:szCs w:val="28"/>
          <w:lang w:val="kk-KZ"/>
        </w:rPr>
        <w:t xml:space="preserve"> тежеуші факторлары</w:t>
      </w:r>
      <w:r w:rsidR="000309DA">
        <w:rPr>
          <w:rFonts w:ascii="Times New Roman" w:hAnsi="Times New Roman" w:cs="Times New Roman"/>
          <w:b/>
          <w:sz w:val="28"/>
          <w:szCs w:val="28"/>
          <w:lang w:val="kk-KZ"/>
        </w:rPr>
        <w:t xml:space="preserve"> </w:t>
      </w:r>
    </w:p>
    <w:p w:rsidR="00CE3C0D" w:rsidRDefault="00CE3C0D" w:rsidP="00CE3C0D">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Күні бүгінге дейін қызмет түрлеріне негізделген ШЕАЖ-н қабылдау және енгізу жайында көптеген зерттеулер жүргізілді, оған әсер ететін факторлар зерделенді. Бірақ о</w:t>
      </w:r>
      <w:r w:rsidRPr="00BA0D1B">
        <w:rPr>
          <w:rFonts w:ascii="Times New Roman" w:hAnsi="Times New Roman" w:cs="Times New Roman"/>
          <w:sz w:val="28"/>
          <w:szCs w:val="28"/>
          <w:lang w:val="kk-KZ"/>
        </w:rPr>
        <w:t>сы</w:t>
      </w:r>
      <w:r>
        <w:rPr>
          <w:rFonts w:ascii="Times New Roman" w:hAnsi="Times New Roman" w:cs="Times New Roman"/>
          <w:sz w:val="28"/>
          <w:szCs w:val="28"/>
          <w:lang w:val="kk-KZ"/>
        </w:rPr>
        <w:t xml:space="preserve"> жүргізілген</w:t>
      </w:r>
      <w:r w:rsidRPr="00BA0D1B">
        <w:rPr>
          <w:rFonts w:ascii="Times New Roman" w:hAnsi="Times New Roman" w:cs="Times New Roman"/>
          <w:sz w:val="28"/>
          <w:szCs w:val="28"/>
          <w:lang w:val="kk-KZ"/>
        </w:rPr>
        <w:t xml:space="preserve"> зерттеулердің кейбірінде</w:t>
      </w:r>
      <w:r>
        <w:rPr>
          <w:rFonts w:ascii="Times New Roman" w:hAnsi="Times New Roman" w:cs="Times New Roman"/>
          <w:sz w:val="28"/>
          <w:szCs w:val="28"/>
          <w:lang w:val="kk-KZ"/>
        </w:rPr>
        <w:t xml:space="preserve"> ғана</w:t>
      </w:r>
      <w:r w:rsidRPr="00BA0D1B">
        <w:rPr>
          <w:rFonts w:ascii="Times New Roman" w:hAnsi="Times New Roman" w:cs="Times New Roman"/>
          <w:sz w:val="28"/>
          <w:szCs w:val="28"/>
          <w:lang w:val="kk-KZ"/>
        </w:rPr>
        <w:t xml:space="preserve"> </w:t>
      </w:r>
      <w:r>
        <w:rPr>
          <w:rFonts w:ascii="Times New Roman" w:hAnsi="Times New Roman" w:cs="Times New Roman"/>
          <w:sz w:val="28"/>
          <w:szCs w:val="28"/>
          <w:lang w:val="kk-KZ"/>
        </w:rPr>
        <w:t>АВС-ті</w:t>
      </w:r>
      <w:r w:rsidRPr="00BA0D1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енгізу кезінде </w:t>
      </w:r>
      <w:r w:rsidRPr="00BA0D1B">
        <w:rPr>
          <w:rFonts w:ascii="Times New Roman" w:hAnsi="Times New Roman" w:cs="Times New Roman"/>
          <w:sz w:val="28"/>
          <w:szCs w:val="28"/>
          <w:lang w:val="kk-KZ"/>
        </w:rPr>
        <w:t>техникалық және ұйымдастырушылық мәселелер</w:t>
      </w:r>
      <w:r>
        <w:rPr>
          <w:rFonts w:ascii="Times New Roman" w:hAnsi="Times New Roman" w:cs="Times New Roman"/>
          <w:sz w:val="28"/>
          <w:szCs w:val="28"/>
          <w:lang w:val="kk-KZ"/>
        </w:rPr>
        <w:t xml:space="preserve"> туындағаны, сондай-ақ оны қолдан</w:t>
      </w:r>
      <w:r w:rsidRPr="00BA0D1B">
        <w:rPr>
          <w:rFonts w:ascii="Times New Roman" w:hAnsi="Times New Roman" w:cs="Times New Roman"/>
          <w:sz w:val="28"/>
          <w:szCs w:val="28"/>
          <w:lang w:val="kk-KZ"/>
        </w:rPr>
        <w:t>удан бас тарту себептері туралы айтылады</w:t>
      </w:r>
      <w:r>
        <w:rPr>
          <w:rFonts w:ascii="Times New Roman" w:hAnsi="Times New Roman" w:cs="Times New Roman"/>
          <w:sz w:val="28"/>
          <w:szCs w:val="28"/>
          <w:lang w:val="kk-KZ"/>
        </w:rPr>
        <w:t>. Алайда дәл осы АВС жүйесі басқару есебінің жетілдірілген әдістерінің бірі болса да</w:t>
      </w:r>
      <w:r w:rsidR="00FC4202">
        <w:rPr>
          <w:rFonts w:ascii="Times New Roman" w:hAnsi="Times New Roman" w:cs="Times New Roman"/>
          <w:sz w:val="28"/>
          <w:szCs w:val="28"/>
          <w:lang w:val="kk-KZ"/>
        </w:rPr>
        <w:t>,</w:t>
      </w:r>
      <w:r>
        <w:rPr>
          <w:rFonts w:ascii="Times New Roman" w:hAnsi="Times New Roman" w:cs="Times New Roman"/>
          <w:sz w:val="28"/>
          <w:szCs w:val="28"/>
          <w:lang w:val="kk-KZ"/>
        </w:rPr>
        <w:t xml:space="preserve"> оны қабылдап енгізу деңгейі әр елде әртүрлі.</w:t>
      </w:r>
    </w:p>
    <w:p w:rsidR="00E72FAD" w:rsidRDefault="00CE3C0D" w:rsidP="002E2909">
      <w:pPr>
        <w:spacing w:after="0" w:line="240" w:lineRule="auto"/>
        <w:ind w:firstLine="567"/>
        <w:jc w:val="both"/>
        <w:rPr>
          <w:rFonts w:ascii="Times New Roman" w:hAnsi="Times New Roman" w:cs="Times New Roman"/>
          <w:sz w:val="28"/>
          <w:szCs w:val="28"/>
          <w:lang w:val="kk-KZ"/>
        </w:rPr>
      </w:pPr>
      <w:r w:rsidRPr="00CE11EC">
        <w:rPr>
          <w:rFonts w:ascii="Times New Roman" w:hAnsi="Times New Roman" w:cs="Times New Roman"/>
          <w:sz w:val="28"/>
          <w:szCs w:val="28"/>
          <w:lang w:val="kk-KZ"/>
        </w:rPr>
        <w:t>Атап айтқанда, әртүрлі елдерде ABC жүйесін қабылдау деңгейі әрқалай екенін көрсететін зерттеу нәтижелеріне сілтеме жасауға болады</w:t>
      </w:r>
      <w:r>
        <w:rPr>
          <w:rFonts w:ascii="Times New Roman" w:hAnsi="Times New Roman" w:cs="Times New Roman"/>
          <w:sz w:val="28"/>
          <w:szCs w:val="28"/>
          <w:lang w:val="kk-KZ"/>
        </w:rPr>
        <w:t xml:space="preserve"> және оны қабылдап енгізу туралы ақпарат </w:t>
      </w:r>
      <w:r w:rsidR="00D471C9">
        <w:rPr>
          <w:rFonts w:ascii="Times New Roman" w:hAnsi="Times New Roman" w:cs="Times New Roman"/>
          <w:sz w:val="28"/>
          <w:szCs w:val="28"/>
          <w:lang w:val="kk-KZ"/>
        </w:rPr>
        <w:t>18</w:t>
      </w:r>
      <w:r w:rsidRPr="007C21D8">
        <w:rPr>
          <w:rFonts w:ascii="Times New Roman" w:hAnsi="Times New Roman" w:cs="Times New Roman"/>
          <w:sz w:val="28"/>
          <w:szCs w:val="28"/>
          <w:lang w:val="kk-KZ"/>
        </w:rPr>
        <w:t>-</w:t>
      </w:r>
      <w:r>
        <w:rPr>
          <w:rFonts w:ascii="Times New Roman" w:hAnsi="Times New Roman" w:cs="Times New Roman"/>
          <w:sz w:val="28"/>
          <w:szCs w:val="28"/>
          <w:lang w:val="kk-KZ"/>
        </w:rPr>
        <w:t>кестеде келтірілген.</w:t>
      </w:r>
    </w:p>
    <w:p w:rsidR="00B600C8" w:rsidRDefault="00B600C8" w:rsidP="00BC72E8">
      <w:pPr>
        <w:autoSpaceDE w:val="0"/>
        <w:autoSpaceDN w:val="0"/>
        <w:adjustRightInd w:val="0"/>
        <w:spacing w:after="0" w:line="240" w:lineRule="auto"/>
        <w:jc w:val="both"/>
        <w:rPr>
          <w:rFonts w:ascii="Times New Roman" w:hAnsi="Times New Roman" w:cs="Times New Roman"/>
          <w:sz w:val="28"/>
          <w:szCs w:val="28"/>
          <w:lang w:val="kk-KZ"/>
        </w:rPr>
      </w:pPr>
    </w:p>
    <w:p w:rsidR="00BC72E8" w:rsidRPr="009E3054" w:rsidRDefault="00BC72E8" w:rsidP="00BC72E8">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F01EAB">
        <w:rPr>
          <w:rFonts w:ascii="Times New Roman" w:hAnsi="Times New Roman" w:cs="Times New Roman"/>
          <w:sz w:val="28"/>
          <w:szCs w:val="28"/>
          <w:lang w:val="kk-KZ"/>
        </w:rPr>
        <w:t xml:space="preserve"> </w:t>
      </w:r>
      <w:r w:rsidR="00D471C9">
        <w:rPr>
          <w:rFonts w:ascii="Times New Roman" w:hAnsi="Times New Roman" w:cs="Times New Roman"/>
          <w:sz w:val="28"/>
          <w:szCs w:val="28"/>
          <w:lang w:val="kk-KZ"/>
        </w:rPr>
        <w:t>18</w:t>
      </w:r>
      <w:r w:rsidRPr="005B1870">
        <w:rPr>
          <w:rFonts w:ascii="Times New Roman" w:hAnsi="Times New Roman" w:cs="Times New Roman"/>
          <w:sz w:val="28"/>
          <w:szCs w:val="28"/>
          <w:lang w:val="kk-KZ"/>
        </w:rPr>
        <w:t xml:space="preserve"> </w:t>
      </w:r>
      <w:r w:rsidR="009E3054">
        <w:rPr>
          <w:rFonts w:ascii="Times New Roman" w:hAnsi="Times New Roman" w:cs="Times New Roman"/>
          <w:sz w:val="28"/>
          <w:szCs w:val="28"/>
          <w:lang w:val="kk-KZ"/>
        </w:rPr>
        <w:t>– Елдер бойынша АВС</w:t>
      </w:r>
      <w:r w:rsidR="009E3054" w:rsidRPr="007C21D8">
        <w:rPr>
          <w:rFonts w:ascii="Times New Roman" w:hAnsi="Times New Roman" w:cs="Times New Roman"/>
          <w:sz w:val="28"/>
          <w:szCs w:val="28"/>
          <w:lang w:val="kk-KZ"/>
        </w:rPr>
        <w:t>-</w:t>
      </w:r>
      <w:r w:rsidR="009E3054">
        <w:rPr>
          <w:rFonts w:ascii="Times New Roman" w:hAnsi="Times New Roman" w:cs="Times New Roman"/>
          <w:sz w:val="28"/>
          <w:szCs w:val="28"/>
          <w:lang w:val="kk-KZ"/>
        </w:rPr>
        <w:t xml:space="preserve">ті қабылдау деңгейі </w:t>
      </w:r>
    </w:p>
    <w:p w:rsidR="00BC72E8" w:rsidRPr="005B1870" w:rsidRDefault="00BC72E8" w:rsidP="00BC72E8">
      <w:pPr>
        <w:autoSpaceDE w:val="0"/>
        <w:autoSpaceDN w:val="0"/>
        <w:adjustRightInd w:val="0"/>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2581"/>
        <w:gridCol w:w="2268"/>
        <w:gridCol w:w="2264"/>
        <w:gridCol w:w="2407"/>
      </w:tblGrid>
      <w:tr w:rsidR="00BC72E8" w:rsidRPr="002861AE" w:rsidTr="00624930">
        <w:tc>
          <w:tcPr>
            <w:tcW w:w="2581" w:type="dxa"/>
          </w:tcPr>
          <w:p w:rsidR="00BC72E8" w:rsidRDefault="007C6614" w:rsidP="00766664">
            <w:pPr>
              <w:jc w:val="both"/>
              <w:rPr>
                <w:rFonts w:ascii="Times New Roman" w:hAnsi="Times New Roman" w:cs="Times New Roman"/>
                <w:lang w:val="kk-KZ"/>
              </w:rPr>
            </w:pPr>
            <w:r>
              <w:rPr>
                <w:rFonts w:ascii="Times New Roman" w:hAnsi="Times New Roman" w:cs="Times New Roman"/>
                <w:lang w:val="kk-KZ"/>
              </w:rPr>
              <w:t>Авторлар</w:t>
            </w:r>
          </w:p>
        </w:tc>
        <w:tc>
          <w:tcPr>
            <w:tcW w:w="2268" w:type="dxa"/>
          </w:tcPr>
          <w:p w:rsidR="00BC72E8" w:rsidRPr="00FB7AF1" w:rsidRDefault="007C6614" w:rsidP="00766664">
            <w:pPr>
              <w:jc w:val="both"/>
              <w:rPr>
                <w:rFonts w:ascii="Times New Roman" w:hAnsi="Times New Roman" w:cs="Times New Roman"/>
                <w:lang w:val="en-US"/>
              </w:rPr>
            </w:pPr>
            <w:r>
              <w:rPr>
                <w:rFonts w:ascii="Times New Roman" w:hAnsi="Times New Roman" w:cs="Times New Roman"/>
                <w:lang w:val="kk-KZ"/>
              </w:rPr>
              <w:t>Іріктеме</w:t>
            </w:r>
          </w:p>
        </w:tc>
        <w:tc>
          <w:tcPr>
            <w:tcW w:w="2264" w:type="dxa"/>
          </w:tcPr>
          <w:p w:rsidR="00BC72E8" w:rsidRDefault="007C6614" w:rsidP="00766664">
            <w:pPr>
              <w:jc w:val="center"/>
              <w:rPr>
                <w:rFonts w:ascii="Times New Roman" w:hAnsi="Times New Roman" w:cs="Times New Roman"/>
                <w:lang w:val="kk-KZ"/>
              </w:rPr>
            </w:pPr>
            <w:r>
              <w:rPr>
                <w:rFonts w:ascii="Times New Roman" w:hAnsi="Times New Roman" w:cs="Times New Roman"/>
                <w:lang w:val="kk-KZ"/>
              </w:rPr>
              <w:t>Ел</w:t>
            </w:r>
          </w:p>
        </w:tc>
        <w:tc>
          <w:tcPr>
            <w:tcW w:w="2407" w:type="dxa"/>
          </w:tcPr>
          <w:p w:rsidR="00BC72E8" w:rsidRPr="002861AE" w:rsidRDefault="007C6614" w:rsidP="00766664">
            <w:pPr>
              <w:jc w:val="center"/>
              <w:rPr>
                <w:rFonts w:ascii="Times New Roman" w:hAnsi="Times New Roman" w:cs="Times New Roman"/>
                <w:lang w:val="kk-KZ"/>
              </w:rPr>
            </w:pPr>
            <w:r>
              <w:rPr>
                <w:rFonts w:ascii="Times New Roman" w:hAnsi="Times New Roman" w:cs="Times New Roman"/>
                <w:lang w:val="kk-KZ"/>
              </w:rPr>
              <w:t xml:space="preserve">Қабылдау </w:t>
            </w:r>
            <w:r w:rsidRPr="007C6614">
              <w:rPr>
                <w:rFonts w:ascii="Times New Roman" w:hAnsi="Times New Roman" w:cs="Times New Roman"/>
                <w:lang w:val="kk-KZ"/>
              </w:rPr>
              <w:t>коэффициенті (%)</w:t>
            </w:r>
          </w:p>
        </w:tc>
      </w:tr>
      <w:tr w:rsidR="00BC72E8" w:rsidRPr="00B829D8" w:rsidTr="00624930">
        <w:tc>
          <w:tcPr>
            <w:tcW w:w="2581" w:type="dxa"/>
          </w:tcPr>
          <w:p w:rsidR="00BC72E8" w:rsidRPr="006C6805" w:rsidRDefault="003466BD" w:rsidP="00766664">
            <w:pPr>
              <w:jc w:val="both"/>
              <w:rPr>
                <w:rFonts w:ascii="Times New Roman" w:hAnsi="Times New Roman" w:cs="Times New Roman"/>
                <w:highlight w:val="yellow"/>
                <w:lang w:val="en-US"/>
              </w:rPr>
            </w:pPr>
            <w:r>
              <w:rPr>
                <w:rFonts w:ascii="Times New Roman" w:hAnsi="Times New Roman" w:cs="Times New Roman"/>
                <w:lang w:val="kk-KZ"/>
              </w:rPr>
              <w:t>Шим және Судит</w:t>
            </w:r>
            <w:r w:rsidR="00B829D8" w:rsidRPr="007C6614">
              <w:rPr>
                <w:rFonts w:ascii="Times New Roman" w:hAnsi="Times New Roman" w:cs="Times New Roman"/>
                <w:lang w:val="en-US"/>
              </w:rPr>
              <w:t xml:space="preserve"> (</w:t>
            </w:r>
            <w:r w:rsidR="00BC72E8" w:rsidRPr="007C6614">
              <w:rPr>
                <w:rFonts w:ascii="Times New Roman" w:hAnsi="Times New Roman" w:cs="Times New Roman"/>
                <w:lang w:val="en-US"/>
              </w:rPr>
              <w:t>Shim and Sudit</w:t>
            </w:r>
            <w:r w:rsidR="00B829D8" w:rsidRPr="007C6614">
              <w:rPr>
                <w:rFonts w:ascii="Times New Roman" w:hAnsi="Times New Roman" w:cs="Times New Roman"/>
                <w:lang w:val="en-US"/>
              </w:rPr>
              <w:t>,</w:t>
            </w:r>
            <w:r w:rsidR="00B829D8">
              <w:rPr>
                <w:rFonts w:ascii="Times New Roman" w:hAnsi="Times New Roman" w:cs="Times New Roman"/>
                <w:lang w:val="en-US"/>
              </w:rPr>
              <w:t xml:space="preserve"> </w:t>
            </w:r>
            <w:r w:rsidR="00BC72E8" w:rsidRPr="00DD1BAF">
              <w:rPr>
                <w:rFonts w:ascii="Times New Roman" w:hAnsi="Times New Roman" w:cs="Times New Roman"/>
                <w:lang w:val="en-US"/>
              </w:rPr>
              <w:t>1995)</w:t>
            </w:r>
            <w:r w:rsidR="00BC72E8" w:rsidRPr="006C6805">
              <w:rPr>
                <w:rFonts w:ascii="Times New Roman" w:hAnsi="Times New Roman" w:cs="Times New Roman"/>
                <w:lang w:val="en-US"/>
              </w:rPr>
              <w:t xml:space="preserve"> [1</w:t>
            </w:r>
            <w:r w:rsidR="009E4B93">
              <w:rPr>
                <w:rFonts w:ascii="Times New Roman" w:hAnsi="Times New Roman" w:cs="Times New Roman"/>
                <w:lang w:val="en-US"/>
              </w:rPr>
              <w:t>50</w:t>
            </w:r>
            <w:r w:rsidR="00BC72E8" w:rsidRPr="006C6805">
              <w:rPr>
                <w:rFonts w:ascii="Times New Roman" w:hAnsi="Times New Roman" w:cs="Times New Roman"/>
                <w:lang w:val="en-US"/>
              </w:rPr>
              <w:t>]</w:t>
            </w:r>
            <w:r w:rsidR="00BC72E8" w:rsidRPr="005A4B06">
              <w:rPr>
                <w:rFonts w:ascii="Times New Roman" w:hAnsi="Times New Roman" w:cs="Times New Roman"/>
                <w:lang w:val="en-US"/>
              </w:rPr>
              <w:t xml:space="preserve"> </w:t>
            </w:r>
          </w:p>
        </w:tc>
        <w:tc>
          <w:tcPr>
            <w:tcW w:w="2268" w:type="dxa"/>
          </w:tcPr>
          <w:p w:rsidR="00BC72E8" w:rsidRDefault="007C6614" w:rsidP="00766664">
            <w:pPr>
              <w:jc w:val="both"/>
              <w:rPr>
                <w:rFonts w:ascii="Times New Roman" w:hAnsi="Times New Roman" w:cs="Times New Roman"/>
                <w:lang w:val="kk-KZ"/>
              </w:rPr>
            </w:pPr>
            <w:r w:rsidRPr="007C6614">
              <w:rPr>
                <w:rFonts w:ascii="Times New Roman" w:hAnsi="Times New Roman" w:cs="Times New Roman"/>
                <w:lang w:val="kk-KZ"/>
              </w:rPr>
              <w:t>АҚШ-тағы Fortune тізіміндегі 1000 компания</w:t>
            </w:r>
          </w:p>
        </w:tc>
        <w:tc>
          <w:tcPr>
            <w:tcW w:w="2264" w:type="dxa"/>
          </w:tcPr>
          <w:p w:rsidR="00BC72E8" w:rsidRPr="007C6614" w:rsidRDefault="007C6614" w:rsidP="00766664">
            <w:pPr>
              <w:jc w:val="center"/>
              <w:rPr>
                <w:rFonts w:ascii="Times New Roman" w:hAnsi="Times New Roman" w:cs="Times New Roman"/>
                <w:lang w:val="kk-KZ"/>
              </w:rPr>
            </w:pPr>
            <w:r w:rsidRPr="007C6614">
              <w:rPr>
                <w:rFonts w:ascii="Times New Roman" w:hAnsi="Times New Roman" w:cs="Times New Roman"/>
                <w:lang w:val="kk-KZ"/>
              </w:rPr>
              <w:t>АҚШ</w:t>
            </w:r>
          </w:p>
        </w:tc>
        <w:tc>
          <w:tcPr>
            <w:tcW w:w="2407" w:type="dxa"/>
          </w:tcPr>
          <w:p w:rsidR="00BC72E8" w:rsidRPr="007C6614" w:rsidRDefault="00BC72E8" w:rsidP="00766664">
            <w:pPr>
              <w:jc w:val="center"/>
              <w:rPr>
                <w:rFonts w:ascii="Times New Roman" w:hAnsi="Times New Roman" w:cs="Times New Roman"/>
                <w:lang w:val="en-US"/>
              </w:rPr>
            </w:pPr>
            <w:r w:rsidRPr="007C6614">
              <w:rPr>
                <w:rFonts w:ascii="Times New Roman" w:hAnsi="Times New Roman" w:cs="Times New Roman"/>
                <w:lang w:val="en-US"/>
              </w:rPr>
              <w:t>25</w:t>
            </w:r>
          </w:p>
        </w:tc>
      </w:tr>
      <w:tr w:rsidR="00BC72E8" w:rsidRPr="00B04BF8" w:rsidTr="00624930">
        <w:tc>
          <w:tcPr>
            <w:tcW w:w="2581" w:type="dxa"/>
          </w:tcPr>
          <w:p w:rsidR="00BC72E8" w:rsidRDefault="00F01EAB" w:rsidP="00B04BF8">
            <w:pPr>
              <w:jc w:val="both"/>
              <w:rPr>
                <w:rFonts w:ascii="Times New Roman" w:hAnsi="Times New Roman" w:cs="Times New Roman"/>
                <w:lang w:val="kk-KZ"/>
              </w:rPr>
            </w:pPr>
            <w:r>
              <w:rPr>
                <w:rFonts w:ascii="Times New Roman" w:hAnsi="Times New Roman" w:cs="Times New Roman"/>
                <w:lang w:val="kk-KZ"/>
              </w:rPr>
              <w:t xml:space="preserve">Джон </w:t>
            </w:r>
            <w:r w:rsidRPr="00F01EAB">
              <w:rPr>
                <w:rFonts w:ascii="Times New Roman" w:hAnsi="Times New Roman" w:cs="Times New Roman"/>
              </w:rPr>
              <w:t>И</w:t>
            </w:r>
            <w:r>
              <w:rPr>
                <w:rFonts w:ascii="Times New Roman" w:hAnsi="Times New Roman" w:cs="Times New Roman"/>
                <w:lang w:val="kk-KZ"/>
              </w:rPr>
              <w:t>., Фальконер М.</w:t>
            </w:r>
            <w:r w:rsidR="00B04BF8">
              <w:rPr>
                <w:rFonts w:ascii="Times New Roman" w:hAnsi="Times New Roman" w:cs="Times New Roman"/>
                <w:lang w:val="kk-KZ"/>
              </w:rPr>
              <w:t xml:space="preserve"> (</w:t>
            </w:r>
            <w:r w:rsidR="004C46B4">
              <w:rPr>
                <w:rFonts w:ascii="Times New Roman" w:hAnsi="Times New Roman" w:cs="Times New Roman"/>
                <w:lang w:val="en-US"/>
              </w:rPr>
              <w:t>John</w:t>
            </w:r>
            <w:r w:rsidR="00F57C4F" w:rsidRPr="00F01EAB">
              <w:rPr>
                <w:rFonts w:ascii="Times New Roman" w:hAnsi="Times New Roman" w:cs="Times New Roman"/>
                <w:lang w:val="en-US"/>
              </w:rPr>
              <w:t xml:space="preserve"> </w:t>
            </w:r>
            <w:r w:rsidR="00F57C4F">
              <w:rPr>
                <w:rFonts w:ascii="Times New Roman" w:hAnsi="Times New Roman" w:cs="Times New Roman"/>
                <w:lang w:val="en-US"/>
              </w:rPr>
              <w:t>and</w:t>
            </w:r>
            <w:r w:rsidR="004C46B4" w:rsidRPr="00F01EAB">
              <w:rPr>
                <w:rFonts w:ascii="Times New Roman" w:hAnsi="Times New Roman" w:cs="Times New Roman"/>
                <w:lang w:val="en-US"/>
              </w:rPr>
              <w:t xml:space="preserve"> </w:t>
            </w:r>
            <w:r w:rsidR="004C46B4">
              <w:rPr>
                <w:rFonts w:ascii="Times New Roman" w:hAnsi="Times New Roman" w:cs="Times New Roman"/>
                <w:lang w:val="en-US"/>
              </w:rPr>
              <w:t>Falconer</w:t>
            </w:r>
            <w:r w:rsidR="00B04BF8" w:rsidRPr="00F01EAB">
              <w:rPr>
                <w:rFonts w:ascii="Times New Roman" w:hAnsi="Times New Roman" w:cs="Times New Roman"/>
                <w:lang w:val="en-US"/>
              </w:rPr>
              <w:t>,</w:t>
            </w:r>
            <w:r w:rsidR="00BC72E8">
              <w:rPr>
                <w:rFonts w:ascii="Times New Roman" w:hAnsi="Times New Roman" w:cs="Times New Roman"/>
                <w:lang w:val="kk-KZ"/>
              </w:rPr>
              <w:t xml:space="preserve"> 1997) </w:t>
            </w:r>
            <w:r w:rsidR="00BC72E8" w:rsidRPr="00F01EAB">
              <w:rPr>
                <w:rFonts w:ascii="Times New Roman" w:hAnsi="Times New Roman" w:cs="Times New Roman"/>
                <w:lang w:val="en-US"/>
              </w:rPr>
              <w:t>[</w:t>
            </w:r>
            <w:r w:rsidR="009E4B93">
              <w:rPr>
                <w:rFonts w:ascii="Times New Roman" w:hAnsi="Times New Roman" w:cs="Times New Roman"/>
                <w:lang w:val="en-US"/>
              </w:rPr>
              <w:t>151</w:t>
            </w:r>
            <w:r w:rsidR="00BC72E8" w:rsidRPr="00F01EAB">
              <w:rPr>
                <w:rFonts w:ascii="Times New Roman" w:hAnsi="Times New Roman" w:cs="Times New Roman"/>
                <w:lang w:val="en-US"/>
              </w:rPr>
              <w:t>]</w:t>
            </w:r>
          </w:p>
        </w:tc>
        <w:tc>
          <w:tcPr>
            <w:tcW w:w="2268" w:type="dxa"/>
          </w:tcPr>
          <w:p w:rsidR="00BC72E8" w:rsidRPr="00A87400" w:rsidRDefault="007C6614" w:rsidP="00766664">
            <w:pPr>
              <w:jc w:val="both"/>
              <w:rPr>
                <w:rFonts w:ascii="Times New Roman" w:hAnsi="Times New Roman" w:cs="Times New Roman"/>
                <w:lang w:val="kk-KZ"/>
              </w:rPr>
            </w:pPr>
            <w:r w:rsidRPr="007C6614">
              <w:rPr>
                <w:rFonts w:ascii="Times New Roman" w:hAnsi="Times New Roman" w:cs="Times New Roman"/>
                <w:lang w:val="kk-KZ"/>
              </w:rPr>
              <w:t>39 ірі қаржы институты</w:t>
            </w:r>
          </w:p>
        </w:tc>
        <w:tc>
          <w:tcPr>
            <w:tcW w:w="2264" w:type="dxa"/>
          </w:tcPr>
          <w:p w:rsidR="00BC72E8" w:rsidRPr="00F01EAB" w:rsidRDefault="007C6614" w:rsidP="00766664">
            <w:pPr>
              <w:jc w:val="center"/>
              <w:rPr>
                <w:rFonts w:ascii="Times New Roman" w:hAnsi="Times New Roman" w:cs="Times New Roman"/>
              </w:rPr>
            </w:pPr>
            <w:r w:rsidRPr="00F01EAB">
              <w:rPr>
                <w:rFonts w:ascii="Times New Roman" w:hAnsi="Times New Roman" w:cs="Times New Roman"/>
              </w:rPr>
              <w:t>Ұлыбритания</w:t>
            </w:r>
          </w:p>
        </w:tc>
        <w:tc>
          <w:tcPr>
            <w:tcW w:w="2407" w:type="dxa"/>
          </w:tcPr>
          <w:p w:rsidR="00BC72E8" w:rsidRPr="00F01EAB" w:rsidRDefault="00BC72E8" w:rsidP="00766664">
            <w:pPr>
              <w:jc w:val="center"/>
              <w:rPr>
                <w:rFonts w:ascii="Times New Roman" w:hAnsi="Times New Roman" w:cs="Times New Roman"/>
              </w:rPr>
            </w:pPr>
            <w:r w:rsidRPr="00F01EAB">
              <w:rPr>
                <w:rFonts w:ascii="Times New Roman" w:hAnsi="Times New Roman" w:cs="Times New Roman"/>
              </w:rPr>
              <w:t>54</w:t>
            </w:r>
          </w:p>
        </w:tc>
      </w:tr>
      <w:tr w:rsidR="00BC72E8" w:rsidRPr="00687B38" w:rsidTr="00624930">
        <w:tc>
          <w:tcPr>
            <w:tcW w:w="2581" w:type="dxa"/>
          </w:tcPr>
          <w:p w:rsidR="00BC72E8" w:rsidRPr="00F01EAB" w:rsidRDefault="00F01EAB" w:rsidP="00F01EAB">
            <w:pPr>
              <w:jc w:val="both"/>
              <w:rPr>
                <w:rFonts w:ascii="Times New Roman" w:hAnsi="Times New Roman" w:cs="Times New Roman"/>
              </w:rPr>
            </w:pPr>
            <w:r>
              <w:rPr>
                <w:rFonts w:ascii="Times New Roman" w:hAnsi="Times New Roman" w:cs="Times New Roman"/>
                <w:lang w:val="kk-KZ"/>
              </w:rPr>
              <w:t>П.Дж. Кларк, Н.</w:t>
            </w:r>
            <w:r w:rsidRPr="007E2792">
              <w:rPr>
                <w:rFonts w:ascii="Times New Roman" w:hAnsi="Times New Roman" w:cs="Times New Roman"/>
                <w:lang w:val="kk-KZ"/>
              </w:rPr>
              <w:t>Т. Хилл, К. Стивенс</w:t>
            </w:r>
            <w:r w:rsidRPr="00F03E5A">
              <w:rPr>
                <w:rFonts w:ascii="Times New Roman" w:hAnsi="Times New Roman" w:cs="Times New Roman"/>
                <w:sz w:val="28"/>
                <w:szCs w:val="28"/>
                <w:lang w:val="kk-KZ"/>
              </w:rPr>
              <w:t xml:space="preserve"> </w:t>
            </w:r>
            <w:r w:rsidR="00B04BF8" w:rsidRPr="00F01EAB">
              <w:rPr>
                <w:rFonts w:ascii="Times New Roman" w:hAnsi="Times New Roman" w:cs="Times New Roman"/>
                <w:sz w:val="28"/>
                <w:szCs w:val="28"/>
                <w:shd w:val="clear" w:color="auto" w:fill="FFFFFF"/>
              </w:rPr>
              <w:t>(</w:t>
            </w:r>
            <w:r w:rsidR="00BC72E8" w:rsidRPr="007C6614">
              <w:rPr>
                <w:rFonts w:ascii="Times New Roman" w:hAnsi="Times New Roman" w:cs="Times New Roman"/>
                <w:lang w:val="en-US"/>
              </w:rPr>
              <w:t>Clarke</w:t>
            </w:r>
            <w:r w:rsidR="00BC72E8" w:rsidRPr="00F01EAB">
              <w:rPr>
                <w:rFonts w:ascii="Times New Roman" w:hAnsi="Times New Roman" w:cs="Times New Roman"/>
              </w:rPr>
              <w:t xml:space="preserve"> </w:t>
            </w:r>
            <w:r w:rsidR="00BC72E8" w:rsidRPr="007C6614">
              <w:rPr>
                <w:rFonts w:ascii="Times New Roman" w:hAnsi="Times New Roman" w:cs="Times New Roman"/>
                <w:lang w:val="en-US"/>
              </w:rPr>
              <w:t>et</w:t>
            </w:r>
            <w:r w:rsidR="00BC72E8" w:rsidRPr="00F01EAB">
              <w:rPr>
                <w:rFonts w:ascii="Times New Roman" w:hAnsi="Times New Roman" w:cs="Times New Roman"/>
              </w:rPr>
              <w:t xml:space="preserve"> </w:t>
            </w:r>
            <w:r w:rsidR="00BC72E8" w:rsidRPr="007C6614">
              <w:rPr>
                <w:rFonts w:ascii="Times New Roman" w:hAnsi="Times New Roman" w:cs="Times New Roman"/>
                <w:lang w:val="en-US"/>
              </w:rPr>
              <w:t>al</w:t>
            </w:r>
            <w:r w:rsidR="00BC72E8" w:rsidRPr="00F01EAB">
              <w:rPr>
                <w:rFonts w:ascii="Times New Roman" w:hAnsi="Times New Roman" w:cs="Times New Roman"/>
              </w:rPr>
              <w:t>., 1999</w:t>
            </w:r>
            <w:r w:rsidR="00B04BF8" w:rsidRPr="00F01EAB">
              <w:rPr>
                <w:rFonts w:ascii="Times New Roman" w:hAnsi="Times New Roman" w:cs="Times New Roman"/>
              </w:rPr>
              <w:t>)</w:t>
            </w:r>
            <w:r w:rsidR="00BC72E8" w:rsidRPr="00F01EAB">
              <w:rPr>
                <w:rFonts w:ascii="Times New Roman" w:hAnsi="Times New Roman" w:cs="Times New Roman"/>
              </w:rPr>
              <w:t xml:space="preserve"> [</w:t>
            </w:r>
            <w:r w:rsidR="00FD7000">
              <w:rPr>
                <w:rFonts w:ascii="Times New Roman" w:hAnsi="Times New Roman" w:cs="Times New Roman"/>
              </w:rPr>
              <w:t>143</w:t>
            </w:r>
            <w:r w:rsidR="00894EDE">
              <w:rPr>
                <w:rFonts w:ascii="Times New Roman" w:hAnsi="Times New Roman" w:cs="Times New Roman"/>
              </w:rPr>
              <w:t>, р.455</w:t>
            </w:r>
            <w:r w:rsidR="00BC72E8" w:rsidRPr="00F01EAB">
              <w:rPr>
                <w:rFonts w:ascii="Times New Roman" w:hAnsi="Times New Roman" w:cs="Times New Roman"/>
              </w:rPr>
              <w:t>]</w:t>
            </w:r>
          </w:p>
        </w:tc>
        <w:tc>
          <w:tcPr>
            <w:tcW w:w="2268" w:type="dxa"/>
          </w:tcPr>
          <w:p w:rsidR="00BC72E8" w:rsidRPr="00905BE1" w:rsidRDefault="00BC72E8" w:rsidP="00766664">
            <w:pPr>
              <w:jc w:val="both"/>
              <w:rPr>
                <w:rFonts w:ascii="Times New Roman" w:hAnsi="Times New Roman" w:cs="Times New Roman"/>
                <w:lang w:val="kk-KZ"/>
              </w:rPr>
            </w:pPr>
            <w:r w:rsidRPr="004127AA">
              <w:rPr>
                <w:rFonts w:ascii="Times New Roman" w:hAnsi="Times New Roman" w:cs="Times New Roman"/>
              </w:rPr>
              <w:t>204 ирландиялық фирма</w:t>
            </w:r>
          </w:p>
        </w:tc>
        <w:tc>
          <w:tcPr>
            <w:tcW w:w="2264" w:type="dxa"/>
          </w:tcPr>
          <w:p w:rsidR="00BC72E8" w:rsidRPr="00687B38" w:rsidRDefault="007C6614" w:rsidP="00766664">
            <w:pPr>
              <w:jc w:val="center"/>
              <w:rPr>
                <w:rFonts w:ascii="Times New Roman" w:hAnsi="Times New Roman" w:cs="Times New Roman"/>
                <w:highlight w:val="cyan"/>
                <w:lang w:val="en-US"/>
              </w:rPr>
            </w:pPr>
            <w:r w:rsidRPr="00F01EAB">
              <w:rPr>
                <w:rFonts w:ascii="Times New Roman" w:hAnsi="Times New Roman" w:cs="Times New Roman"/>
              </w:rPr>
              <w:t>Ирл</w:t>
            </w:r>
            <w:r w:rsidRPr="007C6614">
              <w:rPr>
                <w:rFonts w:ascii="Times New Roman" w:hAnsi="Times New Roman" w:cs="Times New Roman"/>
                <w:lang w:val="en-US"/>
              </w:rPr>
              <w:t>андия</w:t>
            </w:r>
          </w:p>
        </w:tc>
        <w:tc>
          <w:tcPr>
            <w:tcW w:w="2407" w:type="dxa"/>
          </w:tcPr>
          <w:p w:rsidR="00BC72E8" w:rsidRPr="00687B38" w:rsidRDefault="00BC72E8" w:rsidP="00766664">
            <w:pPr>
              <w:jc w:val="center"/>
              <w:rPr>
                <w:rFonts w:ascii="Times New Roman" w:hAnsi="Times New Roman" w:cs="Times New Roman"/>
                <w:highlight w:val="cyan"/>
                <w:lang w:val="en-US"/>
              </w:rPr>
            </w:pPr>
            <w:r w:rsidRPr="007C6614">
              <w:rPr>
                <w:rFonts w:ascii="Times New Roman" w:hAnsi="Times New Roman" w:cs="Times New Roman"/>
              </w:rPr>
              <w:t>1</w:t>
            </w:r>
            <w:r w:rsidRPr="007C6614">
              <w:rPr>
                <w:rFonts w:ascii="Times New Roman" w:hAnsi="Times New Roman" w:cs="Times New Roman"/>
                <w:lang w:val="en-US"/>
              </w:rPr>
              <w:t>2</w:t>
            </w:r>
          </w:p>
        </w:tc>
      </w:tr>
      <w:tr w:rsidR="00BC72E8" w:rsidRPr="00F01EAB" w:rsidTr="00624930">
        <w:tc>
          <w:tcPr>
            <w:tcW w:w="2581" w:type="dxa"/>
          </w:tcPr>
          <w:p w:rsidR="00BC72E8" w:rsidRPr="00F01EAB" w:rsidRDefault="00F01EAB" w:rsidP="00F01EAB">
            <w:pPr>
              <w:jc w:val="both"/>
              <w:rPr>
                <w:rFonts w:ascii="Times New Roman" w:hAnsi="Times New Roman" w:cs="Times New Roman"/>
                <w:highlight w:val="cyan"/>
                <w:lang w:val="en-US"/>
              </w:rPr>
            </w:pPr>
            <w:r>
              <w:rPr>
                <w:rFonts w:ascii="Times New Roman" w:hAnsi="Times New Roman" w:cs="Times New Roman"/>
                <w:shd w:val="clear" w:color="auto" w:fill="FFFFFF"/>
              </w:rPr>
              <w:t>Г</w:t>
            </w:r>
            <w:r w:rsidRPr="00F01EAB">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Чен</w:t>
            </w:r>
            <w:r w:rsidRPr="00F01EAB">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М</w:t>
            </w:r>
            <w:r w:rsidRPr="00F01EAB">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Ферт</w:t>
            </w:r>
            <w:r w:rsidRPr="00F01EAB">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К</w:t>
            </w:r>
            <w:r w:rsidRPr="00F01EAB">
              <w:rPr>
                <w:rFonts w:ascii="Times New Roman" w:hAnsi="Times New Roman" w:cs="Times New Roman"/>
                <w:shd w:val="clear" w:color="auto" w:fill="FFFFFF"/>
                <w:lang w:val="en-US"/>
              </w:rPr>
              <w:t xml:space="preserve">. </w:t>
            </w:r>
            <w:r>
              <w:rPr>
                <w:rFonts w:ascii="Times New Roman" w:hAnsi="Times New Roman" w:cs="Times New Roman"/>
                <w:shd w:val="clear" w:color="auto" w:fill="FFFFFF"/>
              </w:rPr>
              <w:t>Парк</w:t>
            </w:r>
            <w:r w:rsidRPr="00F01EAB">
              <w:rPr>
                <w:rFonts w:ascii="Times New Roman" w:hAnsi="Times New Roman" w:cs="Times New Roman"/>
                <w:shd w:val="clear" w:color="auto" w:fill="FFFFFF"/>
                <w:lang w:val="en-US"/>
              </w:rPr>
              <w:t xml:space="preserve"> </w:t>
            </w:r>
            <w:r w:rsidR="00B04BF8" w:rsidRPr="00F01EAB">
              <w:rPr>
                <w:rFonts w:ascii="Times New Roman" w:hAnsi="Times New Roman" w:cs="Times New Roman"/>
                <w:shd w:val="clear" w:color="auto" w:fill="FFFFFF"/>
                <w:lang w:val="en-US"/>
              </w:rPr>
              <w:t>(</w:t>
            </w:r>
            <w:r w:rsidR="00427BF8">
              <w:rPr>
                <w:rFonts w:ascii="Times New Roman" w:hAnsi="Times New Roman" w:cs="Times New Roman"/>
                <w:lang w:val="en-US"/>
              </w:rPr>
              <w:t>Chen</w:t>
            </w:r>
            <w:r w:rsidR="00BC72E8" w:rsidRPr="00F01EAB">
              <w:rPr>
                <w:rFonts w:ascii="Times New Roman" w:hAnsi="Times New Roman" w:cs="Times New Roman"/>
                <w:lang w:val="en-US"/>
              </w:rPr>
              <w:t xml:space="preserve"> </w:t>
            </w:r>
            <w:r w:rsidR="00BC72E8" w:rsidRPr="00DA66C2">
              <w:rPr>
                <w:rFonts w:ascii="Times New Roman" w:hAnsi="Times New Roman" w:cs="Times New Roman"/>
                <w:lang w:val="en-US"/>
              </w:rPr>
              <w:t>et</w:t>
            </w:r>
            <w:r w:rsidR="00BC72E8" w:rsidRPr="00F01EAB">
              <w:rPr>
                <w:rFonts w:ascii="Times New Roman" w:hAnsi="Times New Roman" w:cs="Times New Roman"/>
                <w:lang w:val="en-US"/>
              </w:rPr>
              <w:t xml:space="preserve"> </w:t>
            </w:r>
            <w:r w:rsidR="00BC72E8" w:rsidRPr="00DA66C2">
              <w:rPr>
                <w:rFonts w:ascii="Times New Roman" w:hAnsi="Times New Roman" w:cs="Times New Roman"/>
                <w:lang w:val="en-US"/>
              </w:rPr>
              <w:t>al</w:t>
            </w:r>
            <w:r w:rsidR="00BC72E8" w:rsidRPr="00F01EAB">
              <w:rPr>
                <w:rFonts w:ascii="Times New Roman" w:hAnsi="Times New Roman" w:cs="Times New Roman"/>
                <w:lang w:val="en-US"/>
              </w:rPr>
              <w:t>., 2001</w:t>
            </w:r>
            <w:r w:rsidR="00B04BF8" w:rsidRPr="00F01EAB">
              <w:rPr>
                <w:rFonts w:ascii="Times New Roman" w:hAnsi="Times New Roman" w:cs="Times New Roman"/>
                <w:lang w:val="en-US"/>
              </w:rPr>
              <w:t>)</w:t>
            </w:r>
            <w:r w:rsidR="00BC72E8" w:rsidRPr="00F01EAB">
              <w:rPr>
                <w:rFonts w:ascii="Times New Roman" w:hAnsi="Times New Roman" w:cs="Times New Roman"/>
                <w:lang w:val="en-US"/>
              </w:rPr>
              <w:t xml:space="preserve"> [</w:t>
            </w:r>
            <w:r w:rsidR="002164FD" w:rsidRPr="00F01EAB">
              <w:rPr>
                <w:rFonts w:ascii="Times New Roman" w:hAnsi="Times New Roman" w:cs="Times New Roman"/>
                <w:lang w:val="en-US"/>
              </w:rPr>
              <w:t>1</w:t>
            </w:r>
            <w:r w:rsidR="009E4B93">
              <w:rPr>
                <w:rFonts w:ascii="Times New Roman" w:hAnsi="Times New Roman" w:cs="Times New Roman"/>
                <w:lang w:val="en-US"/>
              </w:rPr>
              <w:t>52</w:t>
            </w:r>
            <w:r w:rsidR="00BC72E8" w:rsidRPr="00F01EAB">
              <w:rPr>
                <w:rFonts w:ascii="Times New Roman" w:hAnsi="Times New Roman" w:cs="Times New Roman"/>
                <w:lang w:val="en-US"/>
              </w:rPr>
              <w:t>]</w:t>
            </w:r>
          </w:p>
        </w:tc>
        <w:tc>
          <w:tcPr>
            <w:tcW w:w="2268" w:type="dxa"/>
          </w:tcPr>
          <w:p w:rsidR="00BC72E8" w:rsidRPr="00F01EAB" w:rsidRDefault="00DA66C2" w:rsidP="00766664">
            <w:pPr>
              <w:jc w:val="both"/>
              <w:rPr>
                <w:rFonts w:ascii="Times New Roman" w:hAnsi="Times New Roman" w:cs="Times New Roman"/>
                <w:highlight w:val="cyan"/>
              </w:rPr>
            </w:pPr>
            <w:r w:rsidRPr="00F01EAB">
              <w:rPr>
                <w:rFonts w:ascii="Times New Roman" w:hAnsi="Times New Roman" w:cs="Times New Roman"/>
              </w:rPr>
              <w:t>Гонконгтың 90 компаниясы</w:t>
            </w:r>
          </w:p>
        </w:tc>
        <w:tc>
          <w:tcPr>
            <w:tcW w:w="2264" w:type="dxa"/>
          </w:tcPr>
          <w:p w:rsidR="00BC72E8" w:rsidRPr="00F01EAB" w:rsidRDefault="00BC72E8" w:rsidP="00766664">
            <w:pPr>
              <w:jc w:val="center"/>
              <w:rPr>
                <w:rFonts w:ascii="Times New Roman" w:hAnsi="Times New Roman" w:cs="Times New Roman"/>
                <w:highlight w:val="cyan"/>
              </w:rPr>
            </w:pPr>
            <w:r w:rsidRPr="00DA66C2">
              <w:rPr>
                <w:rFonts w:ascii="Times New Roman" w:hAnsi="Times New Roman" w:cs="Times New Roman"/>
              </w:rPr>
              <w:t>Гонконг</w:t>
            </w:r>
          </w:p>
        </w:tc>
        <w:tc>
          <w:tcPr>
            <w:tcW w:w="2407" w:type="dxa"/>
          </w:tcPr>
          <w:p w:rsidR="00BC72E8" w:rsidRPr="00F01EAB" w:rsidRDefault="00BC72E8" w:rsidP="00766664">
            <w:pPr>
              <w:jc w:val="center"/>
              <w:rPr>
                <w:rFonts w:ascii="Times New Roman" w:hAnsi="Times New Roman" w:cs="Times New Roman"/>
                <w:highlight w:val="cyan"/>
              </w:rPr>
            </w:pPr>
            <w:r w:rsidRPr="00F01EAB">
              <w:rPr>
                <w:rFonts w:ascii="Times New Roman" w:hAnsi="Times New Roman" w:cs="Times New Roman"/>
              </w:rPr>
              <w:t>11</w:t>
            </w:r>
          </w:p>
        </w:tc>
      </w:tr>
      <w:tr w:rsidR="00BC72E8" w:rsidRPr="005B1870" w:rsidTr="00624930">
        <w:tc>
          <w:tcPr>
            <w:tcW w:w="2581" w:type="dxa"/>
          </w:tcPr>
          <w:p w:rsidR="00BC72E8" w:rsidRPr="004B740D" w:rsidRDefault="004B740D" w:rsidP="00766664">
            <w:pPr>
              <w:jc w:val="both"/>
              <w:rPr>
                <w:rFonts w:ascii="Times New Roman" w:hAnsi="Times New Roman" w:cs="Times New Roman"/>
              </w:rPr>
            </w:pPr>
            <w:r>
              <w:rPr>
                <w:rFonts w:ascii="Times New Roman" w:hAnsi="Times New Roman" w:cs="Times New Roman"/>
                <w:color w:val="000000"/>
                <w:shd w:val="clear" w:color="auto" w:fill="FFFFFF"/>
              </w:rPr>
              <w:t>К</w:t>
            </w:r>
            <w:r w:rsidRPr="004B740D">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М</w:t>
            </w:r>
            <w:r w:rsidRPr="004B740D">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Бэрд</w:t>
            </w:r>
            <w:r w:rsidRPr="004B740D">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Г</w:t>
            </w:r>
            <w:r w:rsidRPr="004B740D">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Л. Харисон, Р.К. Рив,</w:t>
            </w:r>
            <w:r w:rsidR="00BC72E8" w:rsidRPr="004B740D">
              <w:rPr>
                <w:rFonts w:ascii="Times New Roman" w:hAnsi="Times New Roman" w:cs="Times New Roman"/>
                <w:color w:val="000000"/>
                <w:shd w:val="clear" w:color="auto" w:fill="FFFFFF"/>
              </w:rPr>
              <w:t xml:space="preserve"> (</w:t>
            </w:r>
            <w:r w:rsidR="00F57C4F" w:rsidRPr="00DA66C2">
              <w:rPr>
                <w:rFonts w:ascii="Times New Roman" w:hAnsi="Times New Roman" w:cs="Times New Roman"/>
                <w:color w:val="000000"/>
                <w:shd w:val="clear" w:color="auto" w:fill="FFFFFF"/>
                <w:lang w:val="en-US"/>
              </w:rPr>
              <w:t>Baird</w:t>
            </w:r>
            <w:r w:rsidR="00F57C4F" w:rsidRPr="004B740D">
              <w:rPr>
                <w:rFonts w:ascii="Times New Roman" w:hAnsi="Times New Roman" w:cs="Times New Roman"/>
                <w:color w:val="000000"/>
                <w:shd w:val="clear" w:color="auto" w:fill="FFFFFF"/>
              </w:rPr>
              <w:t xml:space="preserve"> </w:t>
            </w:r>
            <w:r w:rsidR="00F57C4F" w:rsidRPr="00DA66C2">
              <w:rPr>
                <w:rFonts w:ascii="Times New Roman" w:hAnsi="Times New Roman" w:cs="Times New Roman"/>
                <w:color w:val="000000"/>
                <w:shd w:val="clear" w:color="auto" w:fill="FFFFFF"/>
                <w:lang w:val="en-US"/>
              </w:rPr>
              <w:t>et</w:t>
            </w:r>
            <w:r w:rsidR="00F57C4F" w:rsidRPr="004B740D">
              <w:rPr>
                <w:rFonts w:ascii="Times New Roman" w:hAnsi="Times New Roman" w:cs="Times New Roman"/>
                <w:color w:val="000000"/>
                <w:shd w:val="clear" w:color="auto" w:fill="FFFFFF"/>
              </w:rPr>
              <w:t xml:space="preserve"> </w:t>
            </w:r>
            <w:r w:rsidR="00F57C4F" w:rsidRPr="00DA66C2">
              <w:rPr>
                <w:rFonts w:ascii="Times New Roman" w:hAnsi="Times New Roman" w:cs="Times New Roman"/>
                <w:color w:val="000000"/>
                <w:shd w:val="clear" w:color="auto" w:fill="FFFFFF"/>
                <w:lang w:val="en-US"/>
              </w:rPr>
              <w:t>al</w:t>
            </w:r>
            <w:r w:rsidR="00F57C4F" w:rsidRPr="004B740D">
              <w:rPr>
                <w:rFonts w:ascii="Times New Roman" w:hAnsi="Times New Roman" w:cs="Times New Roman"/>
                <w:color w:val="000000"/>
                <w:shd w:val="clear" w:color="auto" w:fill="FFFFFF"/>
              </w:rPr>
              <w:t xml:space="preserve">., </w:t>
            </w:r>
            <w:r w:rsidR="00BC72E8" w:rsidRPr="004B740D">
              <w:rPr>
                <w:rFonts w:ascii="Times New Roman" w:hAnsi="Times New Roman" w:cs="Times New Roman"/>
                <w:color w:val="000000"/>
                <w:shd w:val="clear" w:color="auto" w:fill="FFFFFF"/>
              </w:rPr>
              <w:t xml:space="preserve">2004) </w:t>
            </w:r>
            <w:r w:rsidR="00BC72E8" w:rsidRPr="004B740D">
              <w:rPr>
                <w:rFonts w:ascii="Times New Roman" w:hAnsi="Times New Roman" w:cs="Times New Roman"/>
              </w:rPr>
              <w:t>[</w:t>
            </w:r>
            <w:r w:rsidR="009E4B93">
              <w:rPr>
                <w:rFonts w:ascii="Times New Roman" w:hAnsi="Times New Roman" w:cs="Times New Roman"/>
              </w:rPr>
              <w:t>153</w:t>
            </w:r>
            <w:r w:rsidR="00BC72E8" w:rsidRPr="004B740D">
              <w:rPr>
                <w:rFonts w:ascii="Times New Roman" w:hAnsi="Times New Roman" w:cs="Times New Roman"/>
              </w:rPr>
              <w:t>]</w:t>
            </w:r>
          </w:p>
        </w:tc>
        <w:tc>
          <w:tcPr>
            <w:tcW w:w="2268" w:type="dxa"/>
          </w:tcPr>
          <w:p w:rsidR="00BC72E8" w:rsidRPr="004B740D" w:rsidRDefault="004B740D" w:rsidP="00766664">
            <w:pPr>
              <w:jc w:val="both"/>
              <w:rPr>
                <w:rFonts w:ascii="Times New Roman" w:hAnsi="Times New Roman" w:cs="Times New Roman"/>
                <w:lang w:val="kk-KZ"/>
              </w:rPr>
            </w:pPr>
            <w:r>
              <w:rPr>
                <w:rFonts w:ascii="Times New Roman" w:hAnsi="Times New Roman" w:cs="Times New Roman"/>
                <w:lang w:val="kk-KZ"/>
              </w:rPr>
              <w:t>Австралиялық компаниялар</w:t>
            </w:r>
          </w:p>
        </w:tc>
        <w:tc>
          <w:tcPr>
            <w:tcW w:w="2264" w:type="dxa"/>
          </w:tcPr>
          <w:p w:rsidR="00BC72E8" w:rsidRDefault="00DA66C2" w:rsidP="00766664">
            <w:pPr>
              <w:jc w:val="center"/>
              <w:rPr>
                <w:rFonts w:ascii="Times New Roman" w:hAnsi="Times New Roman" w:cs="Times New Roman"/>
                <w:lang w:val="en-US"/>
              </w:rPr>
            </w:pPr>
            <w:r w:rsidRPr="00F01EAB">
              <w:rPr>
                <w:rFonts w:ascii="Times New Roman" w:hAnsi="Times New Roman" w:cs="Times New Roman"/>
              </w:rPr>
              <w:t>Австра</w:t>
            </w:r>
            <w:r w:rsidRPr="00DA66C2">
              <w:rPr>
                <w:rFonts w:ascii="Times New Roman" w:hAnsi="Times New Roman" w:cs="Times New Roman"/>
                <w:lang w:val="en-US"/>
              </w:rPr>
              <w:t>лия</w:t>
            </w:r>
          </w:p>
        </w:tc>
        <w:tc>
          <w:tcPr>
            <w:tcW w:w="2407" w:type="dxa"/>
          </w:tcPr>
          <w:p w:rsidR="00BC72E8" w:rsidRPr="006E17F9" w:rsidRDefault="00BC72E8" w:rsidP="00766664">
            <w:pPr>
              <w:jc w:val="center"/>
              <w:rPr>
                <w:rFonts w:ascii="Times New Roman" w:hAnsi="Times New Roman" w:cs="Times New Roman"/>
                <w:lang w:val="en-US"/>
              </w:rPr>
            </w:pPr>
            <w:r w:rsidRPr="00DA66C2">
              <w:rPr>
                <w:rFonts w:ascii="Times New Roman" w:hAnsi="Times New Roman" w:cs="Times New Roman"/>
                <w:lang w:val="en-US"/>
              </w:rPr>
              <w:t>78</w:t>
            </w:r>
          </w:p>
        </w:tc>
      </w:tr>
      <w:tr w:rsidR="00BC72E8" w:rsidRPr="005B1870" w:rsidTr="00624930">
        <w:tc>
          <w:tcPr>
            <w:tcW w:w="2581" w:type="dxa"/>
          </w:tcPr>
          <w:p w:rsidR="00BC72E8" w:rsidRDefault="004B740D" w:rsidP="00766664">
            <w:pPr>
              <w:jc w:val="both"/>
              <w:rPr>
                <w:rFonts w:ascii="Times New Roman" w:hAnsi="Times New Roman" w:cs="Times New Roman"/>
                <w:lang w:val="kk-KZ"/>
              </w:rPr>
            </w:pPr>
            <w:r w:rsidRPr="004B740D">
              <w:rPr>
                <w:rFonts w:ascii="Times New Roman" w:hAnsi="Times New Roman" w:cs="Times New Roman"/>
                <w:color w:val="222222"/>
                <w:shd w:val="clear" w:color="auto" w:fill="FFFFFF"/>
                <w:lang w:val="kk-KZ"/>
              </w:rPr>
              <w:t>К</w:t>
            </w:r>
            <w:r>
              <w:rPr>
                <w:rFonts w:ascii="Times New Roman" w:hAnsi="Times New Roman" w:cs="Times New Roman"/>
                <w:color w:val="222222"/>
                <w:sz w:val="28"/>
                <w:szCs w:val="28"/>
                <w:shd w:val="clear" w:color="auto" w:fill="FFFFFF"/>
                <w:lang w:val="kk-KZ"/>
              </w:rPr>
              <w:t>.</w:t>
            </w:r>
            <w:r>
              <w:rPr>
                <w:rFonts w:ascii="Times New Roman" w:hAnsi="Times New Roman" w:cs="Times New Roman"/>
                <w:color w:val="222222"/>
                <w:shd w:val="clear" w:color="auto" w:fill="FFFFFF"/>
                <w:lang w:val="kk-KZ"/>
              </w:rPr>
              <w:t>Х. Лай, Э.В.Т. Нгай, Т.К.Е. Ченг</w:t>
            </w:r>
            <w:r w:rsidR="00F57C4F" w:rsidRPr="004B740D">
              <w:rPr>
                <w:rFonts w:ascii="Times New Roman" w:hAnsi="Times New Roman" w:cs="Times New Roman"/>
                <w:color w:val="222222"/>
                <w:sz w:val="28"/>
                <w:szCs w:val="28"/>
                <w:shd w:val="clear" w:color="auto" w:fill="FFFFFF"/>
              </w:rPr>
              <w:t xml:space="preserve"> </w:t>
            </w:r>
            <w:r w:rsidR="003840AD" w:rsidRPr="004B740D">
              <w:rPr>
                <w:rFonts w:ascii="Times New Roman" w:hAnsi="Times New Roman" w:cs="Times New Roman"/>
              </w:rPr>
              <w:t>(</w:t>
            </w:r>
            <w:r w:rsidR="003840AD">
              <w:rPr>
                <w:rFonts w:ascii="Times New Roman" w:hAnsi="Times New Roman" w:cs="Times New Roman"/>
                <w:lang w:val="kk-KZ"/>
              </w:rPr>
              <w:t>Lai et al.</w:t>
            </w:r>
            <w:r w:rsidR="003840AD" w:rsidRPr="004B740D">
              <w:rPr>
                <w:rFonts w:ascii="Times New Roman" w:hAnsi="Times New Roman" w:cs="Times New Roman"/>
              </w:rPr>
              <w:t>,</w:t>
            </w:r>
            <w:r w:rsidR="003840AD">
              <w:rPr>
                <w:rFonts w:ascii="Times New Roman" w:hAnsi="Times New Roman" w:cs="Times New Roman"/>
                <w:lang w:val="kk-KZ"/>
              </w:rPr>
              <w:t xml:space="preserve"> </w:t>
            </w:r>
            <w:r w:rsidR="00BC72E8" w:rsidRPr="00F91231">
              <w:rPr>
                <w:rFonts w:ascii="Times New Roman" w:hAnsi="Times New Roman" w:cs="Times New Roman"/>
                <w:lang w:val="kk-KZ"/>
              </w:rPr>
              <w:t>2005</w:t>
            </w:r>
            <w:r w:rsidR="00BC72E8">
              <w:rPr>
                <w:rFonts w:ascii="Times New Roman" w:hAnsi="Times New Roman" w:cs="Times New Roman"/>
                <w:lang w:val="kk-KZ"/>
              </w:rPr>
              <w:t xml:space="preserve">) </w:t>
            </w:r>
            <w:r w:rsidR="00BC72E8" w:rsidRPr="004B740D">
              <w:rPr>
                <w:rFonts w:ascii="Times New Roman" w:hAnsi="Times New Roman" w:cs="Times New Roman"/>
              </w:rPr>
              <w:t>[</w:t>
            </w:r>
            <w:r w:rsidR="009E4B93">
              <w:rPr>
                <w:rFonts w:ascii="Times New Roman" w:hAnsi="Times New Roman" w:cs="Times New Roman"/>
              </w:rPr>
              <w:t>154</w:t>
            </w:r>
            <w:r w:rsidR="00BC72E8" w:rsidRPr="004B740D">
              <w:rPr>
                <w:rFonts w:ascii="Times New Roman" w:hAnsi="Times New Roman" w:cs="Times New Roman"/>
              </w:rPr>
              <w:t>]</w:t>
            </w:r>
          </w:p>
        </w:tc>
        <w:tc>
          <w:tcPr>
            <w:tcW w:w="2268" w:type="dxa"/>
          </w:tcPr>
          <w:p w:rsidR="00BC72E8" w:rsidRDefault="003840AD" w:rsidP="00766664">
            <w:pPr>
              <w:jc w:val="both"/>
              <w:rPr>
                <w:rFonts w:ascii="Times New Roman" w:hAnsi="Times New Roman" w:cs="Times New Roman"/>
                <w:lang w:val="kk-KZ"/>
              </w:rPr>
            </w:pPr>
            <w:r>
              <w:rPr>
                <w:rFonts w:ascii="Times New Roman" w:hAnsi="Times New Roman" w:cs="Times New Roman"/>
                <w:lang w:val="kk-KZ"/>
              </w:rPr>
              <w:t>82 Гонконг логистикалық компаниялары</w:t>
            </w:r>
          </w:p>
        </w:tc>
        <w:tc>
          <w:tcPr>
            <w:tcW w:w="2264" w:type="dxa"/>
          </w:tcPr>
          <w:p w:rsidR="00BC72E8" w:rsidRPr="00FB7AF1" w:rsidRDefault="00A04403" w:rsidP="00766664">
            <w:pPr>
              <w:jc w:val="center"/>
              <w:rPr>
                <w:rFonts w:ascii="Times New Roman" w:hAnsi="Times New Roman" w:cs="Times New Roman"/>
                <w:lang w:val="kk-KZ"/>
              </w:rPr>
            </w:pPr>
            <w:r>
              <w:rPr>
                <w:rFonts w:ascii="Times New Roman" w:hAnsi="Times New Roman" w:cs="Times New Roman"/>
                <w:lang w:val="kk-KZ"/>
              </w:rPr>
              <w:t>Қытай</w:t>
            </w:r>
          </w:p>
        </w:tc>
        <w:tc>
          <w:tcPr>
            <w:tcW w:w="2407" w:type="dxa"/>
          </w:tcPr>
          <w:p w:rsidR="00BC72E8" w:rsidRDefault="00315C6D" w:rsidP="00766664">
            <w:pPr>
              <w:jc w:val="center"/>
              <w:rPr>
                <w:rFonts w:ascii="Times New Roman" w:hAnsi="Times New Roman" w:cs="Times New Roman"/>
                <w:lang w:val="kk-KZ"/>
              </w:rPr>
            </w:pPr>
            <w:r>
              <w:rPr>
                <w:rFonts w:ascii="Times New Roman" w:hAnsi="Times New Roman" w:cs="Times New Roman"/>
                <w:lang w:val="kk-KZ"/>
              </w:rPr>
              <w:t>20,</w:t>
            </w:r>
            <w:r w:rsidR="00BC72E8" w:rsidRPr="00FB7AF1">
              <w:rPr>
                <w:rFonts w:ascii="Times New Roman" w:hAnsi="Times New Roman" w:cs="Times New Roman"/>
                <w:lang w:val="kk-KZ"/>
              </w:rPr>
              <w:t>7</w:t>
            </w:r>
          </w:p>
        </w:tc>
      </w:tr>
      <w:tr w:rsidR="00BC72E8" w:rsidRPr="009B23AD" w:rsidTr="00624930">
        <w:tc>
          <w:tcPr>
            <w:tcW w:w="2581" w:type="dxa"/>
          </w:tcPr>
          <w:p w:rsidR="00BC72E8" w:rsidRPr="002E55EF" w:rsidRDefault="002E55EF" w:rsidP="003840AD">
            <w:pPr>
              <w:jc w:val="both"/>
              <w:rPr>
                <w:rFonts w:ascii="Times New Roman" w:hAnsi="Times New Roman" w:cs="Times New Roman"/>
                <w:highlight w:val="cyan"/>
              </w:rPr>
            </w:pPr>
            <w:r>
              <w:rPr>
                <w:rFonts w:ascii="Times New Roman" w:hAnsi="Times New Roman" w:cs="Times New Roman"/>
                <w:shd w:val="clear" w:color="auto" w:fill="FFFFFF"/>
              </w:rPr>
              <w:t>М</w:t>
            </w:r>
            <w:r w:rsidRPr="002E55EF">
              <w:rPr>
                <w:rFonts w:ascii="Times New Roman" w:hAnsi="Times New Roman" w:cs="Times New Roman"/>
                <w:shd w:val="clear" w:color="auto" w:fill="FFFFFF"/>
              </w:rPr>
              <w:t xml:space="preserve">. </w:t>
            </w:r>
            <w:r>
              <w:rPr>
                <w:rFonts w:ascii="Times New Roman" w:hAnsi="Times New Roman" w:cs="Times New Roman"/>
                <w:shd w:val="clear" w:color="auto" w:fill="FFFFFF"/>
              </w:rPr>
              <w:t>Риос</w:t>
            </w:r>
            <w:r w:rsidRPr="002E55EF">
              <w:rPr>
                <w:rFonts w:ascii="Times New Roman" w:hAnsi="Times New Roman" w:cs="Times New Roman"/>
                <w:shd w:val="clear" w:color="auto" w:fill="FFFFFF"/>
              </w:rPr>
              <w:t>-</w:t>
            </w:r>
            <w:r>
              <w:rPr>
                <w:rFonts w:ascii="Times New Roman" w:hAnsi="Times New Roman" w:cs="Times New Roman"/>
                <w:shd w:val="clear" w:color="auto" w:fill="FFFFFF"/>
              </w:rPr>
              <w:t>Манрикес, К.И.М. Коломбина, М.Л. Р.В. Пастор</w:t>
            </w:r>
            <w:r w:rsidR="003840AD" w:rsidRPr="002E55EF">
              <w:rPr>
                <w:rFonts w:ascii="Times New Roman" w:hAnsi="Times New Roman" w:cs="Times New Roman"/>
                <w:shd w:val="clear" w:color="auto" w:fill="FFFFFF"/>
              </w:rPr>
              <w:t xml:space="preserve"> (</w:t>
            </w:r>
            <w:r w:rsidR="00BC72E8" w:rsidRPr="00D34AEF">
              <w:rPr>
                <w:rFonts w:ascii="Times New Roman" w:hAnsi="Times New Roman" w:cs="Times New Roman"/>
                <w:shd w:val="clear" w:color="auto" w:fill="FFFFFF"/>
                <w:lang w:val="en-US"/>
              </w:rPr>
              <w:t>R</w:t>
            </w:r>
            <w:r w:rsidR="00BC72E8" w:rsidRPr="002E55EF">
              <w:rPr>
                <w:rFonts w:ascii="Times New Roman" w:hAnsi="Times New Roman" w:cs="Times New Roman"/>
                <w:shd w:val="clear" w:color="auto" w:fill="FFFFFF"/>
              </w:rPr>
              <w:t>í</w:t>
            </w:r>
            <w:r w:rsidR="00BC72E8" w:rsidRPr="00D34AEF">
              <w:rPr>
                <w:rFonts w:ascii="Times New Roman" w:hAnsi="Times New Roman" w:cs="Times New Roman"/>
                <w:shd w:val="clear" w:color="auto" w:fill="FFFFFF"/>
                <w:lang w:val="en-US"/>
              </w:rPr>
              <w:t>os</w:t>
            </w:r>
            <w:r w:rsidR="00BC72E8" w:rsidRPr="002E55EF">
              <w:rPr>
                <w:rFonts w:ascii="Times New Roman" w:hAnsi="Times New Roman" w:cs="Times New Roman"/>
                <w:shd w:val="clear" w:color="auto" w:fill="FFFFFF"/>
              </w:rPr>
              <w:t>-</w:t>
            </w:r>
            <w:r w:rsidR="00BC72E8" w:rsidRPr="00D34AEF">
              <w:rPr>
                <w:rFonts w:ascii="Times New Roman" w:hAnsi="Times New Roman" w:cs="Times New Roman"/>
                <w:shd w:val="clear" w:color="auto" w:fill="FFFFFF"/>
                <w:lang w:val="en-US"/>
              </w:rPr>
              <w:t>Manr</w:t>
            </w:r>
            <w:r w:rsidR="00BC72E8" w:rsidRPr="002E55EF">
              <w:rPr>
                <w:rFonts w:ascii="Times New Roman" w:hAnsi="Times New Roman" w:cs="Times New Roman"/>
                <w:shd w:val="clear" w:color="auto" w:fill="FFFFFF"/>
              </w:rPr>
              <w:t>í</w:t>
            </w:r>
            <w:r w:rsidR="00BC72E8" w:rsidRPr="00D34AEF">
              <w:rPr>
                <w:rFonts w:ascii="Times New Roman" w:hAnsi="Times New Roman" w:cs="Times New Roman"/>
                <w:shd w:val="clear" w:color="auto" w:fill="FFFFFF"/>
                <w:lang w:val="en-US"/>
              </w:rPr>
              <w:t>quez</w:t>
            </w:r>
            <w:r w:rsidR="00BC72E8" w:rsidRPr="002E55EF">
              <w:rPr>
                <w:rFonts w:ascii="Times New Roman" w:hAnsi="Times New Roman" w:cs="Times New Roman"/>
                <w:shd w:val="clear" w:color="auto" w:fill="FFFFFF"/>
              </w:rPr>
              <w:t xml:space="preserve"> </w:t>
            </w:r>
            <w:r w:rsidR="00BC72E8" w:rsidRPr="00D34AEF">
              <w:rPr>
                <w:rFonts w:ascii="Times New Roman" w:hAnsi="Times New Roman" w:cs="Times New Roman"/>
                <w:shd w:val="clear" w:color="auto" w:fill="FFFFFF"/>
                <w:lang w:val="en-US"/>
              </w:rPr>
              <w:t>et</w:t>
            </w:r>
            <w:r w:rsidR="00BC72E8" w:rsidRPr="002E55EF">
              <w:rPr>
                <w:rFonts w:ascii="Times New Roman" w:hAnsi="Times New Roman" w:cs="Times New Roman"/>
                <w:shd w:val="clear" w:color="auto" w:fill="FFFFFF"/>
              </w:rPr>
              <w:t xml:space="preserve"> </w:t>
            </w:r>
            <w:r w:rsidR="00BC72E8" w:rsidRPr="00D34AEF">
              <w:rPr>
                <w:rFonts w:ascii="Times New Roman" w:hAnsi="Times New Roman" w:cs="Times New Roman"/>
                <w:shd w:val="clear" w:color="auto" w:fill="FFFFFF"/>
                <w:lang w:val="en-US"/>
              </w:rPr>
              <w:t>al</w:t>
            </w:r>
            <w:r w:rsidR="00BC72E8" w:rsidRPr="002E55EF">
              <w:rPr>
                <w:rFonts w:ascii="Times New Roman" w:hAnsi="Times New Roman" w:cs="Times New Roman"/>
                <w:shd w:val="clear" w:color="auto" w:fill="FFFFFF"/>
              </w:rPr>
              <w:t xml:space="preserve">., 2014) </w:t>
            </w:r>
            <w:r w:rsidR="00BC72E8" w:rsidRPr="002E55EF">
              <w:rPr>
                <w:rFonts w:ascii="Times New Roman" w:hAnsi="Times New Roman" w:cs="Times New Roman"/>
              </w:rPr>
              <w:t>[</w:t>
            </w:r>
            <w:r w:rsidR="00FD7000">
              <w:rPr>
                <w:rFonts w:ascii="Times New Roman" w:hAnsi="Times New Roman" w:cs="Times New Roman"/>
              </w:rPr>
              <w:t>155</w:t>
            </w:r>
            <w:r w:rsidR="00BC72E8" w:rsidRPr="002E55EF">
              <w:rPr>
                <w:rFonts w:ascii="Times New Roman" w:hAnsi="Times New Roman" w:cs="Times New Roman"/>
              </w:rPr>
              <w:t>]</w:t>
            </w:r>
          </w:p>
        </w:tc>
        <w:tc>
          <w:tcPr>
            <w:tcW w:w="2268" w:type="dxa"/>
          </w:tcPr>
          <w:p w:rsidR="00D34AEF" w:rsidRPr="002E55EF" w:rsidRDefault="00D34AEF" w:rsidP="00766664">
            <w:pPr>
              <w:jc w:val="both"/>
              <w:rPr>
                <w:rFonts w:ascii="Times New Roman" w:hAnsi="Times New Roman" w:cs="Times New Roman"/>
                <w:highlight w:val="cyan"/>
              </w:rPr>
            </w:pPr>
            <w:r w:rsidRPr="002E55EF">
              <w:rPr>
                <w:rFonts w:ascii="Times New Roman" w:hAnsi="Times New Roman" w:cs="Times New Roman"/>
              </w:rPr>
              <w:t>180 шағын және орта фирмалар</w:t>
            </w:r>
          </w:p>
        </w:tc>
        <w:tc>
          <w:tcPr>
            <w:tcW w:w="2264" w:type="dxa"/>
          </w:tcPr>
          <w:p w:rsidR="00BC72E8" w:rsidRPr="002E55EF" w:rsidRDefault="00D34AEF" w:rsidP="00766664">
            <w:pPr>
              <w:jc w:val="center"/>
              <w:rPr>
                <w:rFonts w:ascii="Times New Roman" w:hAnsi="Times New Roman" w:cs="Times New Roman"/>
                <w:highlight w:val="cyan"/>
              </w:rPr>
            </w:pPr>
            <w:r w:rsidRPr="002E55EF">
              <w:rPr>
                <w:rFonts w:ascii="Times New Roman" w:hAnsi="Times New Roman" w:cs="Times New Roman"/>
              </w:rPr>
              <w:t>Мексика</w:t>
            </w:r>
          </w:p>
        </w:tc>
        <w:tc>
          <w:tcPr>
            <w:tcW w:w="2407" w:type="dxa"/>
          </w:tcPr>
          <w:p w:rsidR="00BC72E8" w:rsidRPr="002E55EF" w:rsidRDefault="00315C6D" w:rsidP="00766664">
            <w:pPr>
              <w:jc w:val="center"/>
              <w:rPr>
                <w:rFonts w:ascii="Times New Roman" w:hAnsi="Times New Roman" w:cs="Times New Roman"/>
                <w:highlight w:val="cyan"/>
              </w:rPr>
            </w:pPr>
            <w:r>
              <w:rPr>
                <w:rFonts w:ascii="Times New Roman" w:hAnsi="Times New Roman" w:cs="Times New Roman"/>
              </w:rPr>
              <w:t>7,</w:t>
            </w:r>
            <w:r w:rsidR="00D34AEF" w:rsidRPr="002E55EF">
              <w:rPr>
                <w:rFonts w:ascii="Times New Roman" w:hAnsi="Times New Roman" w:cs="Times New Roman"/>
              </w:rPr>
              <w:t>22</w:t>
            </w:r>
          </w:p>
        </w:tc>
      </w:tr>
      <w:tr w:rsidR="00BC72E8" w:rsidRPr="00E24642" w:rsidTr="00624930">
        <w:tc>
          <w:tcPr>
            <w:tcW w:w="2581" w:type="dxa"/>
          </w:tcPr>
          <w:p w:rsidR="00BC72E8" w:rsidRPr="008E4D7B" w:rsidRDefault="008E4D7B" w:rsidP="00766664">
            <w:pPr>
              <w:jc w:val="both"/>
              <w:rPr>
                <w:rFonts w:ascii="Times New Roman" w:hAnsi="Times New Roman" w:cs="Times New Roman"/>
                <w:highlight w:val="cyan"/>
                <w:shd w:val="clear" w:color="auto" w:fill="FFFFFF"/>
                <w:lang w:val="en-US"/>
              </w:rPr>
            </w:pPr>
            <w:r w:rsidRPr="008E4D7B">
              <w:rPr>
                <w:rFonts w:ascii="Times New Roman" w:hAnsi="Times New Roman" w:cs="Times New Roman"/>
                <w:lang w:val="kk-KZ"/>
              </w:rPr>
              <w:t>М. Куинн, О. Элафи, М. Малгрю</w:t>
            </w:r>
            <w:r w:rsidR="00D34AEF" w:rsidRPr="008E4D7B">
              <w:rPr>
                <w:rFonts w:ascii="Times New Roman" w:hAnsi="Times New Roman" w:cs="Times New Roman"/>
                <w:sz w:val="28"/>
                <w:szCs w:val="28"/>
                <w:shd w:val="clear" w:color="auto" w:fill="FFFFFF"/>
              </w:rPr>
              <w:t xml:space="preserve"> </w:t>
            </w:r>
            <w:r w:rsidR="00D34AEF" w:rsidRPr="00D34AEF">
              <w:rPr>
                <w:rFonts w:ascii="Times New Roman" w:hAnsi="Times New Roman" w:cs="Times New Roman"/>
                <w:shd w:val="clear" w:color="auto" w:fill="FFFFFF"/>
                <w:lang w:val="kk-KZ"/>
              </w:rPr>
              <w:t>(</w:t>
            </w:r>
            <w:r w:rsidR="00BC72E8" w:rsidRPr="00D34AEF">
              <w:rPr>
                <w:rFonts w:ascii="Times New Roman" w:hAnsi="Times New Roman" w:cs="Times New Roman"/>
                <w:shd w:val="clear" w:color="auto" w:fill="FFFFFF"/>
                <w:lang w:val="en-US"/>
              </w:rPr>
              <w:t>Quinn</w:t>
            </w:r>
            <w:r w:rsidR="00BC72E8" w:rsidRPr="008E4D7B">
              <w:rPr>
                <w:rFonts w:ascii="Times New Roman" w:hAnsi="Times New Roman" w:cs="Times New Roman"/>
                <w:shd w:val="clear" w:color="auto" w:fill="FFFFFF"/>
                <w:lang w:val="en-US"/>
              </w:rPr>
              <w:t xml:space="preserve"> </w:t>
            </w:r>
            <w:r w:rsidR="00BC72E8" w:rsidRPr="00D34AEF">
              <w:rPr>
                <w:rFonts w:ascii="Times New Roman" w:hAnsi="Times New Roman" w:cs="Times New Roman"/>
                <w:shd w:val="clear" w:color="auto" w:fill="FFFFFF"/>
                <w:lang w:val="en-US"/>
              </w:rPr>
              <w:t>et</w:t>
            </w:r>
            <w:r w:rsidR="00BC72E8" w:rsidRPr="008E4D7B">
              <w:rPr>
                <w:rFonts w:ascii="Times New Roman" w:hAnsi="Times New Roman" w:cs="Times New Roman"/>
                <w:shd w:val="clear" w:color="auto" w:fill="FFFFFF"/>
                <w:lang w:val="en-US"/>
              </w:rPr>
              <w:t xml:space="preserve"> </w:t>
            </w:r>
            <w:r w:rsidR="00BC72E8" w:rsidRPr="00D34AEF">
              <w:rPr>
                <w:rFonts w:ascii="Times New Roman" w:hAnsi="Times New Roman" w:cs="Times New Roman"/>
                <w:shd w:val="clear" w:color="auto" w:fill="FFFFFF"/>
                <w:lang w:val="en-US"/>
              </w:rPr>
              <w:t>al</w:t>
            </w:r>
            <w:r w:rsidR="00BC72E8" w:rsidRPr="008E4D7B">
              <w:rPr>
                <w:rFonts w:ascii="Times New Roman" w:hAnsi="Times New Roman" w:cs="Times New Roman"/>
                <w:shd w:val="clear" w:color="auto" w:fill="FFFFFF"/>
                <w:lang w:val="en-US"/>
              </w:rPr>
              <w:t>., 2017</w:t>
            </w:r>
            <w:r w:rsidR="00D34AEF" w:rsidRPr="00D34AEF">
              <w:rPr>
                <w:rFonts w:ascii="Times New Roman" w:hAnsi="Times New Roman" w:cs="Times New Roman"/>
                <w:shd w:val="clear" w:color="auto" w:fill="FFFFFF"/>
                <w:lang w:val="kk-KZ"/>
              </w:rPr>
              <w:t>)</w:t>
            </w:r>
            <w:r w:rsidR="00BC72E8" w:rsidRPr="008E4D7B">
              <w:rPr>
                <w:rFonts w:ascii="Times New Roman" w:hAnsi="Times New Roman" w:cs="Times New Roman"/>
                <w:shd w:val="clear" w:color="auto" w:fill="FFFFFF"/>
                <w:lang w:val="en-US"/>
              </w:rPr>
              <w:t xml:space="preserve"> </w:t>
            </w:r>
            <w:r w:rsidR="00BC72E8" w:rsidRPr="008E4D7B">
              <w:rPr>
                <w:rFonts w:ascii="Times New Roman" w:hAnsi="Times New Roman" w:cs="Times New Roman"/>
                <w:lang w:val="en-US"/>
              </w:rPr>
              <w:t>[</w:t>
            </w:r>
            <w:r w:rsidR="00264246">
              <w:rPr>
                <w:rFonts w:ascii="Times New Roman" w:hAnsi="Times New Roman" w:cs="Times New Roman"/>
                <w:lang w:val="en-US"/>
              </w:rPr>
              <w:t>114</w:t>
            </w:r>
            <w:r w:rsidR="00AE4B7D" w:rsidRPr="008E4D7B">
              <w:rPr>
                <w:rFonts w:ascii="Times New Roman" w:hAnsi="Times New Roman" w:cs="Times New Roman"/>
                <w:lang w:val="en-US"/>
              </w:rPr>
              <w:t xml:space="preserve">, </w:t>
            </w:r>
            <w:r w:rsidR="00AE4B7D">
              <w:rPr>
                <w:rFonts w:ascii="Times New Roman" w:hAnsi="Times New Roman" w:cs="Times New Roman"/>
                <w:lang w:val="en-US"/>
              </w:rPr>
              <w:t>p</w:t>
            </w:r>
            <w:r w:rsidR="00AE4B7D" w:rsidRPr="008E4D7B">
              <w:rPr>
                <w:rFonts w:ascii="Times New Roman" w:hAnsi="Times New Roman" w:cs="Times New Roman"/>
                <w:lang w:val="en-US"/>
              </w:rPr>
              <w:t>.63</w:t>
            </w:r>
            <w:r w:rsidR="00BC72E8" w:rsidRPr="008E4D7B">
              <w:rPr>
                <w:rFonts w:ascii="Times New Roman" w:hAnsi="Times New Roman" w:cs="Times New Roman"/>
                <w:lang w:val="en-US"/>
              </w:rPr>
              <w:t>]</w:t>
            </w:r>
          </w:p>
        </w:tc>
        <w:tc>
          <w:tcPr>
            <w:tcW w:w="2268" w:type="dxa"/>
          </w:tcPr>
          <w:p w:rsidR="00BC72E8" w:rsidRPr="004127AA" w:rsidRDefault="00BC72E8" w:rsidP="00766664">
            <w:pPr>
              <w:jc w:val="both"/>
              <w:rPr>
                <w:rFonts w:ascii="Times New Roman" w:hAnsi="Times New Roman" w:cs="Times New Roman"/>
                <w:highlight w:val="cyan"/>
              </w:rPr>
            </w:pPr>
            <w:r w:rsidRPr="004127AA">
              <w:rPr>
                <w:rFonts w:ascii="Times New Roman" w:hAnsi="Times New Roman" w:cs="Times New Roman"/>
              </w:rPr>
              <w:t>171 ирландиялық фирма</w:t>
            </w:r>
          </w:p>
        </w:tc>
        <w:tc>
          <w:tcPr>
            <w:tcW w:w="2264" w:type="dxa"/>
          </w:tcPr>
          <w:p w:rsidR="00BC72E8" w:rsidRPr="00AE4B7D" w:rsidRDefault="00BC72E8" w:rsidP="00766664">
            <w:pPr>
              <w:jc w:val="center"/>
              <w:rPr>
                <w:rFonts w:ascii="Times New Roman" w:hAnsi="Times New Roman" w:cs="Times New Roman"/>
                <w:highlight w:val="cyan"/>
              </w:rPr>
            </w:pPr>
            <w:r w:rsidRPr="00AE4B7D">
              <w:rPr>
                <w:rFonts w:ascii="Times New Roman" w:hAnsi="Times New Roman" w:cs="Times New Roman"/>
              </w:rPr>
              <w:t>Ирландия</w:t>
            </w:r>
          </w:p>
        </w:tc>
        <w:tc>
          <w:tcPr>
            <w:tcW w:w="2407" w:type="dxa"/>
          </w:tcPr>
          <w:p w:rsidR="00BC72E8" w:rsidRPr="00AE4B7D" w:rsidRDefault="00315C6D" w:rsidP="00D34AEF">
            <w:pPr>
              <w:jc w:val="center"/>
              <w:rPr>
                <w:rFonts w:ascii="Times New Roman" w:hAnsi="Times New Roman" w:cs="Times New Roman"/>
                <w:highlight w:val="cyan"/>
              </w:rPr>
            </w:pPr>
            <w:r>
              <w:rPr>
                <w:rFonts w:ascii="Times New Roman" w:hAnsi="Times New Roman" w:cs="Times New Roman"/>
              </w:rPr>
              <w:t>18,</w:t>
            </w:r>
            <w:r w:rsidR="00BC72E8" w:rsidRPr="00D34AEF">
              <w:rPr>
                <w:rFonts w:ascii="Times New Roman" w:hAnsi="Times New Roman" w:cs="Times New Roman"/>
              </w:rPr>
              <w:t>7</w:t>
            </w:r>
          </w:p>
        </w:tc>
      </w:tr>
      <w:tr w:rsidR="00BC72E8" w:rsidTr="00624930">
        <w:tc>
          <w:tcPr>
            <w:tcW w:w="2581" w:type="dxa"/>
          </w:tcPr>
          <w:p w:rsidR="00BC72E8" w:rsidRPr="006C6805" w:rsidRDefault="008E4D7B" w:rsidP="003840AD">
            <w:pPr>
              <w:jc w:val="both"/>
              <w:rPr>
                <w:rFonts w:ascii="Times New Roman" w:hAnsi="Times New Roman" w:cs="Times New Roman"/>
              </w:rPr>
            </w:pPr>
            <w:r>
              <w:rPr>
                <w:rFonts w:ascii="Times New Roman" w:hAnsi="Times New Roman" w:cs="Times New Roman"/>
              </w:rPr>
              <w:t>Р. Рэнкин</w:t>
            </w:r>
            <w:r w:rsidR="003840AD" w:rsidRPr="003840AD">
              <w:rPr>
                <w:rFonts w:ascii="Times New Roman" w:hAnsi="Times New Roman" w:cs="Times New Roman"/>
              </w:rPr>
              <w:t xml:space="preserve"> (</w:t>
            </w:r>
            <w:r w:rsidR="00BC72E8" w:rsidRPr="003840AD">
              <w:rPr>
                <w:rFonts w:ascii="Times New Roman" w:hAnsi="Times New Roman" w:cs="Times New Roman"/>
                <w:lang w:val="en-US"/>
              </w:rPr>
              <w:t>Rankin</w:t>
            </w:r>
            <w:r w:rsidR="00BC72E8" w:rsidRPr="003840AD">
              <w:rPr>
                <w:rFonts w:ascii="Times New Roman" w:hAnsi="Times New Roman" w:cs="Times New Roman"/>
              </w:rPr>
              <w:t xml:space="preserve"> 2020)</w:t>
            </w:r>
            <w:r w:rsidR="00BC72E8">
              <w:rPr>
                <w:rFonts w:ascii="Times New Roman" w:hAnsi="Times New Roman" w:cs="Times New Roman"/>
              </w:rPr>
              <w:t xml:space="preserve"> </w:t>
            </w:r>
            <w:r w:rsidR="00BC72E8" w:rsidRPr="00AE4B7D">
              <w:rPr>
                <w:rFonts w:ascii="Times New Roman" w:hAnsi="Times New Roman" w:cs="Times New Roman"/>
              </w:rPr>
              <w:t>[</w:t>
            </w:r>
            <w:r w:rsidR="00264246">
              <w:rPr>
                <w:rFonts w:ascii="Times New Roman" w:hAnsi="Times New Roman" w:cs="Times New Roman"/>
              </w:rPr>
              <w:t>132</w:t>
            </w:r>
            <w:r w:rsidR="00A53AFD" w:rsidRPr="00AE4B7D">
              <w:rPr>
                <w:rFonts w:ascii="Times New Roman" w:hAnsi="Times New Roman" w:cs="Times New Roman"/>
              </w:rPr>
              <w:t>, р.</w:t>
            </w:r>
            <w:r w:rsidR="00A53AFD">
              <w:rPr>
                <w:rFonts w:ascii="Times New Roman" w:hAnsi="Times New Roman" w:cs="Times New Roman"/>
              </w:rPr>
              <w:t>66</w:t>
            </w:r>
            <w:r w:rsidR="00BC72E8" w:rsidRPr="00AE4B7D">
              <w:rPr>
                <w:rFonts w:ascii="Times New Roman" w:hAnsi="Times New Roman" w:cs="Times New Roman"/>
              </w:rPr>
              <w:t>]</w:t>
            </w:r>
          </w:p>
        </w:tc>
        <w:tc>
          <w:tcPr>
            <w:tcW w:w="2268" w:type="dxa"/>
          </w:tcPr>
          <w:p w:rsidR="00BC72E8" w:rsidRPr="003840AD" w:rsidRDefault="003840AD" w:rsidP="00C824CF">
            <w:pPr>
              <w:jc w:val="both"/>
              <w:rPr>
                <w:rFonts w:ascii="Times New Roman" w:hAnsi="Times New Roman" w:cs="Times New Roman"/>
              </w:rPr>
            </w:pPr>
            <w:r w:rsidRPr="003840AD">
              <w:rPr>
                <w:rFonts w:ascii="Times New Roman" w:hAnsi="Times New Roman" w:cs="Times New Roman"/>
              </w:rPr>
              <w:t xml:space="preserve">480 ірі компания </w:t>
            </w:r>
          </w:p>
        </w:tc>
        <w:tc>
          <w:tcPr>
            <w:tcW w:w="2264" w:type="dxa"/>
          </w:tcPr>
          <w:p w:rsidR="00BC72E8" w:rsidRPr="003840AD" w:rsidRDefault="003840AD" w:rsidP="00766664">
            <w:pPr>
              <w:jc w:val="center"/>
              <w:rPr>
                <w:rFonts w:ascii="Times New Roman" w:hAnsi="Times New Roman" w:cs="Times New Roman"/>
                <w:highlight w:val="yellow"/>
                <w:lang w:val="kk-KZ"/>
              </w:rPr>
            </w:pPr>
            <w:r w:rsidRPr="003840AD">
              <w:rPr>
                <w:rFonts w:ascii="Times New Roman" w:hAnsi="Times New Roman" w:cs="Times New Roman"/>
                <w:lang w:val="kk-KZ"/>
              </w:rPr>
              <w:t>АҚШ</w:t>
            </w:r>
          </w:p>
        </w:tc>
        <w:tc>
          <w:tcPr>
            <w:tcW w:w="2407" w:type="dxa"/>
          </w:tcPr>
          <w:p w:rsidR="00BC72E8" w:rsidRPr="008E4D7B" w:rsidRDefault="00315C6D" w:rsidP="00766664">
            <w:pPr>
              <w:jc w:val="center"/>
              <w:rPr>
                <w:rFonts w:ascii="Times New Roman" w:hAnsi="Times New Roman" w:cs="Times New Roman"/>
                <w:highlight w:val="yellow"/>
              </w:rPr>
            </w:pPr>
            <w:r>
              <w:rPr>
                <w:rFonts w:ascii="Times New Roman" w:hAnsi="Times New Roman" w:cs="Times New Roman"/>
              </w:rPr>
              <w:t>41,</w:t>
            </w:r>
            <w:r w:rsidR="00BC72E8" w:rsidRPr="008E4D7B">
              <w:rPr>
                <w:rFonts w:ascii="Times New Roman" w:hAnsi="Times New Roman" w:cs="Times New Roman"/>
              </w:rPr>
              <w:t>75</w:t>
            </w:r>
          </w:p>
        </w:tc>
      </w:tr>
      <w:tr w:rsidR="00BC72E8" w:rsidRPr="00FB7AF1" w:rsidTr="00624930">
        <w:tc>
          <w:tcPr>
            <w:tcW w:w="9520" w:type="dxa"/>
            <w:gridSpan w:val="4"/>
          </w:tcPr>
          <w:p w:rsidR="00BC72E8" w:rsidRPr="00A53AFD" w:rsidRDefault="00A53AFD" w:rsidP="00A53AFD">
            <w:pPr>
              <w:jc w:val="both"/>
              <w:rPr>
                <w:rFonts w:ascii="Times New Roman" w:hAnsi="Times New Roman" w:cs="Times New Roman"/>
                <w:lang w:val="kk-KZ"/>
              </w:rPr>
            </w:pPr>
            <w:r>
              <w:rPr>
                <w:rFonts w:ascii="Times New Roman" w:hAnsi="Times New Roman" w:cs="Times New Roman"/>
                <w:lang w:val="kk-KZ"/>
              </w:rPr>
              <w:t xml:space="preserve">Ескерту </w:t>
            </w:r>
            <w:r>
              <w:rPr>
                <w:rFonts w:ascii="Times New Roman" w:hAnsi="Times New Roman" w:cs="Times New Roman"/>
              </w:rPr>
              <w:t xml:space="preserve">– </w:t>
            </w:r>
            <w:r w:rsidR="00264246">
              <w:rPr>
                <w:rFonts w:ascii="Times New Roman" w:hAnsi="Times New Roman" w:cs="Times New Roman"/>
              </w:rPr>
              <w:t>[114, 132, 143, 150-155</w:t>
            </w:r>
            <w:r w:rsidR="002F045F">
              <w:rPr>
                <w:rFonts w:ascii="Times New Roman" w:hAnsi="Times New Roman" w:cs="Times New Roman"/>
              </w:rPr>
              <w:t xml:space="preserve">] </w:t>
            </w:r>
            <w:r>
              <w:rPr>
                <w:rFonts w:ascii="Times New Roman" w:hAnsi="Times New Roman" w:cs="Times New Roman"/>
                <w:lang w:val="kk-KZ"/>
              </w:rPr>
              <w:t>Зерделенген әдебиеттер негізінде автормен құрастырылған</w:t>
            </w:r>
          </w:p>
        </w:tc>
      </w:tr>
    </w:tbl>
    <w:p w:rsidR="00BC72E8" w:rsidRPr="00BF7E9C" w:rsidRDefault="00D471C9" w:rsidP="00BC72E8">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BC72E8" w:rsidRPr="00FB15BB">
        <w:rPr>
          <w:rFonts w:ascii="Times New Roman" w:hAnsi="Times New Roman" w:cs="Times New Roman"/>
          <w:sz w:val="28"/>
          <w:szCs w:val="28"/>
          <w:lang w:val="kk-KZ"/>
        </w:rPr>
        <w:t>-кестеде келтірілген мәліметтерден Ирланд</w:t>
      </w:r>
      <w:r w:rsidR="00BC72E8">
        <w:rPr>
          <w:rFonts w:ascii="Times New Roman" w:hAnsi="Times New Roman" w:cs="Times New Roman"/>
          <w:sz w:val="28"/>
          <w:szCs w:val="28"/>
          <w:lang w:val="kk-KZ"/>
        </w:rPr>
        <w:t>иядағы басқарушылық есепті</w:t>
      </w:r>
      <w:r w:rsidR="00BC72E8" w:rsidRPr="00FB15BB">
        <w:rPr>
          <w:rFonts w:ascii="Times New Roman" w:hAnsi="Times New Roman" w:cs="Times New Roman"/>
          <w:sz w:val="28"/>
          <w:szCs w:val="28"/>
          <w:lang w:val="kk-KZ"/>
        </w:rPr>
        <w:t>ң инновациялық жүйелерінің бірі болып табылатын АВС-</w:t>
      </w:r>
      <w:r w:rsidR="00BC72E8">
        <w:rPr>
          <w:rFonts w:ascii="Times New Roman" w:hAnsi="Times New Roman" w:cs="Times New Roman"/>
          <w:sz w:val="28"/>
          <w:szCs w:val="28"/>
          <w:lang w:val="kk-KZ"/>
        </w:rPr>
        <w:t>ті</w:t>
      </w:r>
      <w:r w:rsidR="00BC72E8" w:rsidRPr="00FB15BB">
        <w:rPr>
          <w:rFonts w:ascii="Times New Roman" w:hAnsi="Times New Roman" w:cs="Times New Roman"/>
          <w:sz w:val="28"/>
          <w:szCs w:val="28"/>
          <w:lang w:val="kk-KZ"/>
        </w:rPr>
        <w:t xml:space="preserve"> енгізу деңгейі айтарлықтай төмен екенін көруге болады.</w:t>
      </w:r>
      <w:r w:rsidR="00BC72E8">
        <w:rPr>
          <w:rFonts w:ascii="Times New Roman" w:hAnsi="Times New Roman" w:cs="Times New Roman"/>
          <w:sz w:val="28"/>
          <w:szCs w:val="28"/>
          <w:lang w:val="kk-KZ"/>
        </w:rPr>
        <w:t xml:space="preserve"> </w:t>
      </w:r>
      <w:r w:rsidR="00BC72E8" w:rsidRPr="00F03E5A">
        <w:rPr>
          <w:rFonts w:ascii="Times New Roman" w:hAnsi="Times New Roman" w:cs="Times New Roman"/>
          <w:sz w:val="28"/>
          <w:szCs w:val="28"/>
          <w:lang w:val="kk-KZ"/>
        </w:rPr>
        <w:t xml:space="preserve">П. Дж. Кларк, Н. Т. Хилл, К. Стивенс </w:t>
      </w:r>
      <w:r w:rsidR="00BC72E8">
        <w:rPr>
          <w:rFonts w:ascii="Times New Roman" w:hAnsi="Times New Roman" w:cs="Times New Roman"/>
          <w:sz w:val="28"/>
          <w:szCs w:val="28"/>
          <w:lang w:val="kk-KZ"/>
        </w:rPr>
        <w:t>Ирландияда бизнес қауымдастығына және академиялық ғылыми ортаға да басқару есебіне түбегейлі өзгеріс енгізуді қажетсінбеді деген [</w:t>
      </w:r>
      <w:r w:rsidR="006D7CC1">
        <w:rPr>
          <w:rFonts w:ascii="Times New Roman" w:hAnsi="Times New Roman" w:cs="Times New Roman"/>
          <w:sz w:val="28"/>
          <w:szCs w:val="28"/>
          <w:lang w:val="kk-KZ"/>
        </w:rPr>
        <w:t>143</w:t>
      </w:r>
      <w:r w:rsidR="009E6DDB">
        <w:rPr>
          <w:rFonts w:ascii="Times New Roman" w:hAnsi="Times New Roman" w:cs="Times New Roman"/>
          <w:sz w:val="28"/>
          <w:szCs w:val="28"/>
          <w:lang w:val="kk-KZ"/>
        </w:rPr>
        <w:t>, р.</w:t>
      </w:r>
      <w:r w:rsidR="00BC72E8" w:rsidRPr="00750382">
        <w:rPr>
          <w:rFonts w:ascii="Times New Roman" w:hAnsi="Times New Roman" w:cs="Times New Roman"/>
          <w:sz w:val="28"/>
          <w:szCs w:val="28"/>
          <w:lang w:val="kk-KZ"/>
        </w:rPr>
        <w:t>443</w:t>
      </w:r>
      <w:r w:rsidR="00BC72E8">
        <w:rPr>
          <w:rFonts w:ascii="Times New Roman" w:hAnsi="Times New Roman" w:cs="Times New Roman"/>
          <w:sz w:val="28"/>
          <w:szCs w:val="28"/>
          <w:lang w:val="kk-KZ"/>
        </w:rPr>
        <w:t xml:space="preserve">]. </w:t>
      </w:r>
      <w:r w:rsidR="00BC72E8" w:rsidRPr="005433C7">
        <w:rPr>
          <w:rFonts w:ascii="Times New Roman" w:hAnsi="Times New Roman" w:cs="Times New Roman"/>
          <w:sz w:val="28"/>
          <w:szCs w:val="28"/>
          <w:lang w:val="kk-KZ"/>
        </w:rPr>
        <w:t>АҚШ, Канада, көршілес Ұлыбритания се</w:t>
      </w:r>
      <w:r w:rsidR="00BB0D27">
        <w:rPr>
          <w:rFonts w:ascii="Times New Roman" w:hAnsi="Times New Roman" w:cs="Times New Roman"/>
          <w:sz w:val="28"/>
          <w:szCs w:val="28"/>
          <w:lang w:val="kk-KZ"/>
        </w:rPr>
        <w:t>кілді ортақ тілі бар Ирландия сияқты</w:t>
      </w:r>
      <w:r w:rsidR="00BC72E8" w:rsidRPr="005433C7">
        <w:rPr>
          <w:rFonts w:ascii="Times New Roman" w:hAnsi="Times New Roman" w:cs="Times New Roman"/>
          <w:sz w:val="28"/>
          <w:szCs w:val="28"/>
          <w:lang w:val="kk-KZ"/>
        </w:rPr>
        <w:t xml:space="preserve"> елдің өзінде АВС-ті енгізу деңгейінің төмен болуы біршама ойландыратын жағдай деуге де болады. </w:t>
      </w:r>
      <w:r w:rsidR="00BC72E8">
        <w:rPr>
          <w:rFonts w:ascii="Times New Roman" w:hAnsi="Times New Roman" w:cs="Times New Roman"/>
          <w:sz w:val="28"/>
          <w:szCs w:val="28"/>
          <w:lang w:val="kk-KZ"/>
        </w:rPr>
        <w:t xml:space="preserve">Қызмет түрлеріне негізделген ШЕАЖ әзірленгеннен кейін арада  </w:t>
      </w:r>
      <w:r w:rsidR="00BC72E8" w:rsidRPr="008F586A">
        <w:rPr>
          <w:rFonts w:ascii="Times New Roman" w:hAnsi="Times New Roman" w:cs="Times New Roman"/>
          <w:sz w:val="28"/>
          <w:szCs w:val="28"/>
          <w:lang w:val="kk-KZ"/>
        </w:rPr>
        <w:t xml:space="preserve">30 </w:t>
      </w:r>
      <w:r w:rsidR="00BC72E8">
        <w:rPr>
          <w:rFonts w:ascii="Times New Roman" w:hAnsi="Times New Roman" w:cs="Times New Roman"/>
          <w:sz w:val="28"/>
          <w:szCs w:val="28"/>
          <w:lang w:val="kk-KZ"/>
        </w:rPr>
        <w:t xml:space="preserve">жылдай уақыт өтсе де </w:t>
      </w:r>
      <w:r w:rsidR="005433C7" w:rsidRPr="00315C6D">
        <w:rPr>
          <w:rFonts w:ascii="Times New Roman" w:hAnsi="Times New Roman" w:cs="Times New Roman"/>
          <w:sz w:val="28"/>
          <w:szCs w:val="28"/>
          <w:lang w:val="kk-KZ"/>
        </w:rPr>
        <w:t>М. Куинн, О. Элафи, М. Малгрю</w:t>
      </w:r>
      <w:r w:rsidR="005433C7" w:rsidRPr="005433C7">
        <w:rPr>
          <w:rFonts w:ascii="Times New Roman" w:hAnsi="Times New Roman" w:cs="Times New Roman"/>
          <w:sz w:val="28"/>
          <w:szCs w:val="28"/>
          <w:lang w:val="kk-KZ"/>
        </w:rPr>
        <w:t xml:space="preserve"> </w:t>
      </w:r>
      <w:r w:rsidR="00BC72E8">
        <w:rPr>
          <w:rFonts w:ascii="Times New Roman" w:hAnsi="Times New Roman" w:cs="Times New Roman"/>
          <w:sz w:val="28"/>
          <w:szCs w:val="28"/>
          <w:shd w:val="clear" w:color="auto" w:fill="FFFFFF"/>
          <w:lang w:val="kk-KZ"/>
        </w:rPr>
        <w:t>жүргізген зерттеудің нәтижесі  айтарлықтай өзгермегенін көрсетті. АҚШ-м</w:t>
      </w:r>
      <w:r w:rsidR="00BC72E8" w:rsidRPr="00750382">
        <w:rPr>
          <w:rFonts w:ascii="Times New Roman" w:hAnsi="Times New Roman" w:cs="Times New Roman"/>
          <w:sz w:val="28"/>
          <w:szCs w:val="28"/>
          <w:shd w:val="clear" w:color="auto" w:fill="FFFFFF"/>
          <w:lang w:val="kk-KZ"/>
        </w:rPr>
        <w:t>ен, Канадамен, көрші Ұлыбританиямен ортақ тіл</w:t>
      </w:r>
      <w:r w:rsidR="005433C7" w:rsidRPr="00750382">
        <w:rPr>
          <w:rFonts w:ascii="Times New Roman" w:hAnsi="Times New Roman" w:cs="Times New Roman"/>
          <w:sz w:val="28"/>
          <w:szCs w:val="28"/>
          <w:shd w:val="clear" w:color="auto" w:fill="FFFFFF"/>
          <w:lang w:val="kk-KZ"/>
        </w:rPr>
        <w:t>і</w:t>
      </w:r>
      <w:r w:rsidR="00BC72E8" w:rsidRPr="00750382">
        <w:rPr>
          <w:rFonts w:ascii="Times New Roman" w:hAnsi="Times New Roman" w:cs="Times New Roman"/>
          <w:sz w:val="28"/>
          <w:szCs w:val="28"/>
          <w:shd w:val="clear" w:color="auto" w:fill="FFFFFF"/>
          <w:lang w:val="kk-KZ"/>
        </w:rPr>
        <w:t xml:space="preserve"> бар Ирландияда ABC</w:t>
      </w:r>
      <w:r w:rsidR="00BC72E8" w:rsidRPr="00FB15BB">
        <w:rPr>
          <w:rFonts w:ascii="Times New Roman" w:hAnsi="Times New Roman" w:cs="Times New Roman"/>
          <w:sz w:val="28"/>
          <w:szCs w:val="28"/>
          <w:lang w:val="kk-KZ"/>
        </w:rPr>
        <w:t>-</w:t>
      </w:r>
      <w:r w:rsidR="00BC72E8">
        <w:rPr>
          <w:rFonts w:ascii="Times New Roman" w:hAnsi="Times New Roman" w:cs="Times New Roman"/>
          <w:sz w:val="28"/>
          <w:szCs w:val="28"/>
          <w:lang w:val="kk-KZ"/>
        </w:rPr>
        <w:t>ті</w:t>
      </w:r>
      <w:r w:rsidR="00BC72E8" w:rsidRPr="00750382">
        <w:rPr>
          <w:rFonts w:ascii="Times New Roman" w:hAnsi="Times New Roman" w:cs="Times New Roman"/>
          <w:sz w:val="28"/>
          <w:szCs w:val="28"/>
          <w:shd w:val="clear" w:color="auto" w:fill="FFFFFF"/>
          <w:lang w:val="kk-KZ"/>
        </w:rPr>
        <w:t xml:space="preserve"> енгізу деңгейі төмен болып қала</w:t>
      </w:r>
      <w:r w:rsidR="00BC72E8">
        <w:rPr>
          <w:rFonts w:ascii="Times New Roman" w:hAnsi="Times New Roman" w:cs="Times New Roman"/>
          <w:sz w:val="28"/>
          <w:szCs w:val="28"/>
          <w:shd w:val="clear" w:color="auto" w:fill="FFFFFF"/>
          <w:lang w:val="kk-KZ"/>
        </w:rPr>
        <w:t xml:space="preserve"> беруде және бұл «неліктен бұлай» </w:t>
      </w:r>
      <w:r w:rsidR="00BC72E8" w:rsidRPr="00750382">
        <w:rPr>
          <w:rFonts w:ascii="Times New Roman" w:hAnsi="Times New Roman" w:cs="Times New Roman"/>
          <w:sz w:val="28"/>
          <w:szCs w:val="28"/>
          <w:shd w:val="clear" w:color="auto" w:fill="FFFFFF"/>
          <w:lang w:val="kk-KZ"/>
        </w:rPr>
        <w:t xml:space="preserve">деген сұрақ туғызады. </w:t>
      </w:r>
      <w:r w:rsidR="00BC72E8">
        <w:rPr>
          <w:rFonts w:ascii="Times New Roman" w:hAnsi="Times New Roman" w:cs="Times New Roman"/>
          <w:color w:val="222222"/>
          <w:sz w:val="28"/>
          <w:szCs w:val="28"/>
          <w:shd w:val="clear" w:color="auto" w:fill="FFFFFF"/>
          <w:lang w:val="kk-KZ"/>
        </w:rPr>
        <w:t>Себебі салыстырмалы түрде қарағанда</w:t>
      </w:r>
      <w:r w:rsidR="00BC72E8" w:rsidRPr="00731312">
        <w:rPr>
          <w:rFonts w:ascii="Times New Roman" w:hAnsi="Times New Roman" w:cs="Times New Roman"/>
          <w:color w:val="222222"/>
          <w:sz w:val="28"/>
          <w:szCs w:val="28"/>
          <w:shd w:val="clear" w:color="auto" w:fill="FFFFFF"/>
          <w:lang w:val="kk-KZ"/>
        </w:rPr>
        <w:t xml:space="preserve"> </w:t>
      </w:r>
      <w:r w:rsidR="00BC72E8">
        <w:rPr>
          <w:rFonts w:ascii="Times New Roman" w:hAnsi="Times New Roman" w:cs="Times New Roman"/>
          <w:color w:val="222222"/>
          <w:sz w:val="28"/>
          <w:szCs w:val="28"/>
          <w:shd w:val="clear" w:color="auto" w:fill="FFFFFF"/>
          <w:lang w:val="kk-KZ"/>
        </w:rPr>
        <w:t>ж</w:t>
      </w:r>
      <w:r w:rsidR="00BC72E8" w:rsidRPr="00731312">
        <w:rPr>
          <w:rFonts w:ascii="Times New Roman" w:hAnsi="Times New Roman" w:cs="Times New Roman"/>
          <w:color w:val="222222"/>
          <w:sz w:val="28"/>
          <w:szCs w:val="28"/>
          <w:shd w:val="clear" w:color="auto" w:fill="FFFFFF"/>
          <w:lang w:val="kk-KZ"/>
        </w:rPr>
        <w:t>ақында жүргізілген</w:t>
      </w:r>
      <w:r w:rsidR="00BC72E8">
        <w:rPr>
          <w:rFonts w:ascii="Times New Roman" w:hAnsi="Times New Roman" w:cs="Times New Roman"/>
          <w:color w:val="222222"/>
          <w:sz w:val="28"/>
          <w:szCs w:val="28"/>
          <w:shd w:val="clear" w:color="auto" w:fill="FFFFFF"/>
          <w:lang w:val="kk-KZ"/>
        </w:rPr>
        <w:t xml:space="preserve"> бір зерттеу америкал</w:t>
      </w:r>
      <w:r w:rsidR="00BC72E8" w:rsidRPr="00731312">
        <w:rPr>
          <w:rFonts w:ascii="Times New Roman" w:hAnsi="Times New Roman" w:cs="Times New Roman"/>
          <w:color w:val="222222"/>
          <w:sz w:val="28"/>
          <w:szCs w:val="28"/>
          <w:shd w:val="clear" w:color="auto" w:fill="FFFFFF"/>
          <w:lang w:val="kk-KZ"/>
        </w:rPr>
        <w:t xml:space="preserve">ық компаниялардың </w:t>
      </w:r>
      <w:r w:rsidR="00BC72E8">
        <w:rPr>
          <w:rFonts w:ascii="Times New Roman" w:hAnsi="Times New Roman" w:cs="Times New Roman"/>
          <w:color w:val="222222"/>
          <w:sz w:val="28"/>
          <w:szCs w:val="28"/>
          <w:shd w:val="clear" w:color="auto" w:fill="FFFFFF"/>
          <w:lang w:val="kk-KZ"/>
        </w:rPr>
        <w:t xml:space="preserve">осы </w:t>
      </w:r>
      <w:r w:rsidR="00BC72E8" w:rsidRPr="00731312">
        <w:rPr>
          <w:rFonts w:ascii="Times New Roman" w:hAnsi="Times New Roman" w:cs="Times New Roman"/>
          <w:color w:val="222222"/>
          <w:sz w:val="28"/>
          <w:szCs w:val="28"/>
          <w:shd w:val="clear" w:color="auto" w:fill="FFFFFF"/>
          <w:lang w:val="kk-KZ"/>
        </w:rPr>
        <w:t>жүйені қабылдауы мен енгізуі 42%</w:t>
      </w:r>
      <w:r w:rsidR="00BC72E8">
        <w:rPr>
          <w:rFonts w:ascii="Times New Roman" w:hAnsi="Times New Roman" w:cs="Times New Roman"/>
          <w:color w:val="222222"/>
          <w:sz w:val="28"/>
          <w:szCs w:val="28"/>
          <w:shd w:val="clear" w:color="auto" w:fill="FFFFFF"/>
          <w:lang w:val="kk-KZ"/>
        </w:rPr>
        <w:t>-ға</w:t>
      </w:r>
      <w:r w:rsidR="00BC72E8" w:rsidRPr="00731312">
        <w:rPr>
          <w:rFonts w:ascii="Times New Roman" w:hAnsi="Times New Roman" w:cs="Times New Roman"/>
          <w:color w:val="222222"/>
          <w:sz w:val="28"/>
          <w:szCs w:val="28"/>
          <w:shd w:val="clear" w:color="auto" w:fill="FFFFFF"/>
          <w:lang w:val="kk-KZ"/>
        </w:rPr>
        <w:t xml:space="preserve"> жақындағанын анықтады</w:t>
      </w:r>
      <w:r w:rsidR="00BC72E8">
        <w:rPr>
          <w:rFonts w:ascii="Times New Roman" w:hAnsi="Times New Roman" w:cs="Times New Roman"/>
          <w:color w:val="222222"/>
          <w:sz w:val="28"/>
          <w:szCs w:val="28"/>
          <w:shd w:val="clear" w:color="auto" w:fill="FFFFFF"/>
          <w:lang w:val="kk-KZ"/>
        </w:rPr>
        <w:t xml:space="preserve"> </w:t>
      </w:r>
      <w:r w:rsidR="00BC72E8">
        <w:rPr>
          <w:rFonts w:ascii="Times New Roman" w:hAnsi="Times New Roman" w:cs="Times New Roman"/>
          <w:sz w:val="28"/>
          <w:szCs w:val="28"/>
          <w:shd w:val="clear" w:color="auto" w:fill="FFFFFF"/>
          <w:lang w:val="kk-KZ"/>
        </w:rPr>
        <w:t>[</w:t>
      </w:r>
      <w:r w:rsidR="009E6DDB">
        <w:rPr>
          <w:rFonts w:ascii="Times New Roman" w:hAnsi="Times New Roman" w:cs="Times New Roman"/>
          <w:sz w:val="28"/>
          <w:szCs w:val="28"/>
          <w:shd w:val="clear" w:color="auto" w:fill="FFFFFF"/>
          <w:lang w:val="kk-KZ"/>
        </w:rPr>
        <w:t>132</w:t>
      </w:r>
      <w:r w:rsidR="00A31B86">
        <w:rPr>
          <w:rFonts w:ascii="Times New Roman" w:hAnsi="Times New Roman" w:cs="Times New Roman"/>
          <w:sz w:val="28"/>
          <w:szCs w:val="28"/>
          <w:shd w:val="clear" w:color="auto" w:fill="FFFFFF"/>
          <w:lang w:val="kk-KZ"/>
        </w:rPr>
        <w:t>, р.</w:t>
      </w:r>
      <w:r w:rsidR="00BC72E8">
        <w:rPr>
          <w:rFonts w:ascii="Times New Roman" w:hAnsi="Times New Roman" w:cs="Times New Roman"/>
          <w:sz w:val="28"/>
          <w:szCs w:val="28"/>
          <w:shd w:val="clear" w:color="auto" w:fill="FFFFFF"/>
          <w:lang w:val="kk-KZ"/>
        </w:rPr>
        <w:t>66]</w:t>
      </w:r>
      <w:r w:rsidR="00BC72E8" w:rsidRPr="00731312">
        <w:rPr>
          <w:rFonts w:ascii="Times New Roman" w:hAnsi="Times New Roman" w:cs="Times New Roman"/>
          <w:color w:val="222222"/>
          <w:sz w:val="28"/>
          <w:szCs w:val="28"/>
          <w:shd w:val="clear" w:color="auto" w:fill="FFFFFF"/>
          <w:lang w:val="kk-KZ"/>
        </w:rPr>
        <w:t>.</w:t>
      </w:r>
      <w:r w:rsidR="00BC72E8">
        <w:rPr>
          <w:rFonts w:ascii="Times New Roman" w:hAnsi="Times New Roman" w:cs="Times New Roman"/>
          <w:color w:val="222222"/>
          <w:sz w:val="28"/>
          <w:szCs w:val="28"/>
          <w:shd w:val="clear" w:color="auto" w:fill="FFFFFF"/>
          <w:lang w:val="kk-KZ"/>
        </w:rPr>
        <w:t xml:space="preserve"> </w:t>
      </w:r>
      <w:r w:rsidR="00BC72E8">
        <w:rPr>
          <w:rFonts w:ascii="Times New Roman" w:hAnsi="Times New Roman" w:cs="Times New Roman"/>
          <w:sz w:val="28"/>
          <w:szCs w:val="28"/>
          <w:shd w:val="clear" w:color="auto" w:fill="FFFFFF"/>
          <w:lang w:val="kk-KZ"/>
        </w:rPr>
        <w:t xml:space="preserve">Шығындарды есепке алудың жаңа бір ілгері жүйесі шекаралас елдерге тез таралуы мүмкін </w:t>
      </w:r>
      <w:r w:rsidR="00BB0D27">
        <w:rPr>
          <w:rFonts w:ascii="Times New Roman" w:hAnsi="Times New Roman" w:cs="Times New Roman"/>
          <w:sz w:val="28"/>
          <w:szCs w:val="28"/>
          <w:shd w:val="clear" w:color="auto" w:fill="FFFFFF"/>
          <w:lang w:val="kk-KZ"/>
        </w:rPr>
        <w:t xml:space="preserve">деген </w:t>
      </w:r>
      <w:r w:rsidR="00BC72E8">
        <w:rPr>
          <w:rFonts w:ascii="Times New Roman" w:hAnsi="Times New Roman" w:cs="Times New Roman"/>
          <w:sz w:val="28"/>
          <w:szCs w:val="28"/>
          <w:shd w:val="clear" w:color="auto" w:fill="FFFFFF"/>
          <w:lang w:val="kk-KZ"/>
        </w:rPr>
        <w:t xml:space="preserve">уәжді бұл растамай отыр. </w:t>
      </w:r>
      <w:r w:rsidR="00BC72E8">
        <w:rPr>
          <w:rFonts w:ascii="Times New Roman" w:hAnsi="Times New Roman" w:cs="Times New Roman"/>
          <w:sz w:val="28"/>
          <w:szCs w:val="28"/>
          <w:lang w:val="kk-KZ"/>
        </w:rPr>
        <w:t>Сондай</w:t>
      </w:r>
      <w:r w:rsidR="00BC72E8" w:rsidRPr="00BF7E9C">
        <w:rPr>
          <w:rFonts w:ascii="Times New Roman" w:hAnsi="Times New Roman" w:cs="Times New Roman"/>
          <w:sz w:val="28"/>
          <w:szCs w:val="28"/>
          <w:lang w:val="kk-KZ"/>
        </w:rPr>
        <w:t>-</w:t>
      </w:r>
      <w:r w:rsidR="00BC72E8">
        <w:rPr>
          <w:rFonts w:ascii="Times New Roman" w:hAnsi="Times New Roman" w:cs="Times New Roman"/>
          <w:sz w:val="28"/>
          <w:szCs w:val="28"/>
          <w:lang w:val="kk-KZ"/>
        </w:rPr>
        <w:t>ақ, біз ағылшын тілі қолданылатын Австралия елінде де АВС</w:t>
      </w:r>
      <w:r w:rsidR="00BC72E8" w:rsidRPr="00BF7E9C">
        <w:rPr>
          <w:rFonts w:ascii="Times New Roman" w:hAnsi="Times New Roman" w:cs="Times New Roman"/>
          <w:sz w:val="28"/>
          <w:szCs w:val="28"/>
          <w:lang w:val="kk-KZ"/>
        </w:rPr>
        <w:t>-т</w:t>
      </w:r>
      <w:r w:rsidR="00BC72E8">
        <w:rPr>
          <w:rFonts w:ascii="Times New Roman" w:hAnsi="Times New Roman" w:cs="Times New Roman"/>
          <w:sz w:val="28"/>
          <w:szCs w:val="28"/>
          <w:lang w:val="kk-KZ"/>
        </w:rPr>
        <w:t xml:space="preserve">і енгізіп қолдану деңгейі айтарлықтай жоғары екендігін </w:t>
      </w:r>
      <w:r w:rsidR="00024459">
        <w:rPr>
          <w:rFonts w:ascii="Times New Roman" w:hAnsi="Times New Roman" w:cs="Times New Roman"/>
          <w:sz w:val="28"/>
          <w:szCs w:val="28"/>
          <w:lang w:val="kk-KZ"/>
        </w:rPr>
        <w:t>20</w:t>
      </w:r>
      <w:r w:rsidR="00BC72E8" w:rsidRPr="00BF7E9C">
        <w:rPr>
          <w:rFonts w:ascii="Times New Roman" w:hAnsi="Times New Roman" w:cs="Times New Roman"/>
          <w:sz w:val="28"/>
          <w:szCs w:val="28"/>
          <w:lang w:val="kk-KZ"/>
        </w:rPr>
        <w:t>-кестеден</w:t>
      </w:r>
      <w:r w:rsidR="00BC72E8">
        <w:rPr>
          <w:rFonts w:ascii="Times New Roman" w:hAnsi="Times New Roman" w:cs="Times New Roman"/>
          <w:sz w:val="28"/>
          <w:szCs w:val="28"/>
          <w:lang w:val="kk-KZ"/>
        </w:rPr>
        <w:t xml:space="preserve"> байқаймыз. </w:t>
      </w:r>
    </w:p>
    <w:p w:rsidR="000D0EA4" w:rsidRDefault="00CE3C0D" w:rsidP="00CE3C0D">
      <w:pPr>
        <w:autoSpaceDE w:val="0"/>
        <w:autoSpaceDN w:val="0"/>
        <w:adjustRightInd w:val="0"/>
        <w:spacing w:after="0" w:line="240" w:lineRule="auto"/>
        <w:ind w:firstLine="567"/>
        <w:jc w:val="both"/>
        <w:rPr>
          <w:rFonts w:ascii="Times New Roman" w:hAnsi="Times New Roman" w:cs="Times New Roman"/>
          <w:sz w:val="28"/>
          <w:szCs w:val="28"/>
          <w:lang w:val="kk-KZ"/>
        </w:rPr>
      </w:pPr>
      <w:r w:rsidRPr="00A6054F">
        <w:rPr>
          <w:rFonts w:ascii="Times New Roman" w:hAnsi="Times New Roman" w:cs="Times New Roman"/>
          <w:sz w:val="28"/>
          <w:szCs w:val="28"/>
          <w:lang w:val="kk-KZ"/>
        </w:rPr>
        <w:t>Әр түрлі елдерде АВС жүйе</w:t>
      </w:r>
      <w:r>
        <w:rPr>
          <w:rFonts w:ascii="Times New Roman" w:hAnsi="Times New Roman" w:cs="Times New Roman"/>
          <w:sz w:val="28"/>
          <w:szCs w:val="28"/>
          <w:lang w:val="kk-KZ"/>
        </w:rPr>
        <w:t>сін қабылдамау себептері әрқилы</w:t>
      </w:r>
      <w:r w:rsidRPr="00A6054F">
        <w:rPr>
          <w:rFonts w:ascii="Times New Roman" w:hAnsi="Times New Roman" w:cs="Times New Roman"/>
          <w:sz w:val="28"/>
          <w:szCs w:val="28"/>
          <w:lang w:val="kk-KZ"/>
        </w:rPr>
        <w:t xml:space="preserve">, олардың </w:t>
      </w:r>
      <w:r>
        <w:rPr>
          <w:rFonts w:ascii="Times New Roman" w:hAnsi="Times New Roman" w:cs="Times New Roman"/>
          <w:sz w:val="28"/>
          <w:szCs w:val="28"/>
          <w:lang w:val="kk-KZ"/>
        </w:rPr>
        <w:t>бір бөлігі пайдаланылатын ШЕАЖ-н қанағаттандыратындығы</w:t>
      </w:r>
      <w:r w:rsidRPr="00A6054F">
        <w:rPr>
          <w:rFonts w:ascii="Times New Roman" w:hAnsi="Times New Roman" w:cs="Times New Roman"/>
          <w:sz w:val="28"/>
          <w:szCs w:val="28"/>
          <w:lang w:val="kk-KZ"/>
        </w:rPr>
        <w:t xml:space="preserve">мен </w:t>
      </w:r>
      <w:r>
        <w:rPr>
          <w:rFonts w:ascii="Times New Roman" w:hAnsi="Times New Roman" w:cs="Times New Roman"/>
          <w:sz w:val="28"/>
          <w:szCs w:val="28"/>
          <w:lang w:val="kk-KZ"/>
        </w:rPr>
        <w:t>байланысты</w:t>
      </w:r>
      <w:r w:rsidR="00A33D0B">
        <w:rPr>
          <w:rFonts w:ascii="Times New Roman" w:hAnsi="Times New Roman" w:cs="Times New Roman"/>
          <w:sz w:val="28"/>
          <w:szCs w:val="28"/>
          <w:lang w:val="kk-KZ"/>
        </w:rPr>
        <w:t>рады</w:t>
      </w:r>
      <w:r>
        <w:rPr>
          <w:rFonts w:ascii="Times New Roman" w:hAnsi="Times New Roman" w:cs="Times New Roman"/>
          <w:sz w:val="28"/>
          <w:szCs w:val="28"/>
          <w:lang w:val="kk-KZ"/>
        </w:rPr>
        <w:t>, ал екінші бөлігі – компания басшылығының міндеттемесіні</w:t>
      </w:r>
      <w:r w:rsidRPr="00A6054F">
        <w:rPr>
          <w:rFonts w:ascii="Times New Roman" w:hAnsi="Times New Roman" w:cs="Times New Roman"/>
          <w:sz w:val="28"/>
          <w:szCs w:val="28"/>
          <w:lang w:val="kk-KZ"/>
        </w:rPr>
        <w:t xml:space="preserve">ң болмауымен </w:t>
      </w:r>
      <w:r w:rsidR="00A33D0B" w:rsidRPr="00CD49A0">
        <w:rPr>
          <w:rFonts w:ascii="Times New Roman" w:hAnsi="Times New Roman" w:cs="Times New Roman"/>
          <w:sz w:val="28"/>
          <w:szCs w:val="28"/>
          <w:lang w:val="kk-KZ"/>
        </w:rPr>
        <w:t>түсіндіреді</w:t>
      </w:r>
      <w:r w:rsidRPr="00A6054F">
        <w:rPr>
          <w:rFonts w:ascii="Times New Roman" w:hAnsi="Times New Roman" w:cs="Times New Roman"/>
          <w:sz w:val="28"/>
          <w:szCs w:val="28"/>
          <w:lang w:val="kk-KZ"/>
        </w:rPr>
        <w:t>.</w:t>
      </w:r>
      <w:r w:rsidRPr="00C36E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АВС-ті қолданбаудың басты себебі ирландиялық компаниялар тұрақты қолданылып отырған </w:t>
      </w:r>
      <w:r w:rsidR="00BC72E8">
        <w:rPr>
          <w:rFonts w:ascii="Times New Roman" w:hAnsi="Times New Roman" w:cs="Times New Roman"/>
          <w:sz w:val="28"/>
          <w:szCs w:val="28"/>
          <w:lang w:val="kk-KZ"/>
        </w:rPr>
        <w:t xml:space="preserve">ШЕАЖ-не </w:t>
      </w:r>
      <w:r>
        <w:rPr>
          <w:rFonts w:ascii="Times New Roman" w:hAnsi="Times New Roman" w:cs="Times New Roman"/>
          <w:sz w:val="28"/>
          <w:szCs w:val="28"/>
          <w:lang w:val="kk-KZ"/>
        </w:rPr>
        <w:t xml:space="preserve">қанағаттанушылық білдіруі болып табылғанын </w:t>
      </w:r>
      <w:r w:rsidR="00A33D0B">
        <w:rPr>
          <w:rFonts w:ascii="Times New Roman" w:hAnsi="Times New Roman" w:cs="Times New Roman"/>
          <w:sz w:val="28"/>
          <w:szCs w:val="28"/>
          <w:lang w:val="kk-KZ"/>
        </w:rPr>
        <w:t>сол елдің</w:t>
      </w:r>
      <w:r w:rsidRPr="005433C7">
        <w:rPr>
          <w:rFonts w:ascii="Times New Roman" w:hAnsi="Times New Roman" w:cs="Times New Roman"/>
          <w:sz w:val="28"/>
          <w:szCs w:val="28"/>
          <w:lang w:val="kk-KZ"/>
        </w:rPr>
        <w:t xml:space="preserve"> </w:t>
      </w:r>
      <w:r>
        <w:rPr>
          <w:rFonts w:ascii="Times New Roman" w:hAnsi="Times New Roman" w:cs="Times New Roman"/>
          <w:sz w:val="28"/>
          <w:szCs w:val="28"/>
          <w:lang w:val="kk-KZ"/>
        </w:rPr>
        <w:t>зе</w:t>
      </w:r>
      <w:r w:rsidR="005433C7">
        <w:rPr>
          <w:rFonts w:ascii="Times New Roman" w:hAnsi="Times New Roman" w:cs="Times New Roman"/>
          <w:sz w:val="28"/>
          <w:szCs w:val="28"/>
          <w:lang w:val="kk-KZ"/>
        </w:rPr>
        <w:t>рттеушілер</w:t>
      </w:r>
      <w:r w:rsidR="00B13330">
        <w:rPr>
          <w:rFonts w:ascii="Times New Roman" w:hAnsi="Times New Roman" w:cs="Times New Roman"/>
          <w:sz w:val="28"/>
          <w:szCs w:val="28"/>
          <w:lang w:val="kk-KZ"/>
        </w:rPr>
        <w:t>і</w:t>
      </w:r>
      <w:r w:rsidR="00EC0BCF">
        <w:rPr>
          <w:rFonts w:ascii="Times New Roman" w:hAnsi="Times New Roman" w:cs="Times New Roman"/>
          <w:sz w:val="28"/>
          <w:szCs w:val="28"/>
          <w:lang w:val="kk-KZ"/>
        </w:rPr>
        <w:t xml:space="preserve"> анықтаған [114</w:t>
      </w:r>
      <w:r w:rsidR="00A31B86">
        <w:rPr>
          <w:rFonts w:ascii="Times New Roman" w:hAnsi="Times New Roman" w:cs="Times New Roman"/>
          <w:sz w:val="28"/>
          <w:szCs w:val="28"/>
          <w:lang w:val="kk-KZ"/>
        </w:rPr>
        <w:t>, р.</w:t>
      </w:r>
      <w:r>
        <w:rPr>
          <w:rFonts w:ascii="Times New Roman" w:hAnsi="Times New Roman" w:cs="Times New Roman"/>
          <w:sz w:val="28"/>
          <w:szCs w:val="28"/>
          <w:lang w:val="kk-KZ"/>
        </w:rPr>
        <w:t>63].</w:t>
      </w:r>
      <w:r w:rsidRPr="001816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Ұйымның жоғары басшылығы тарапынан міндеттеменің болмауы, </w:t>
      </w:r>
      <w:r w:rsidRPr="00CA72EE">
        <w:rPr>
          <w:rFonts w:ascii="Times New Roman" w:hAnsi="Times New Roman" w:cs="Times New Roman"/>
          <w:sz w:val="28"/>
          <w:szCs w:val="28"/>
          <w:lang w:val="kk-KZ"/>
        </w:rPr>
        <w:t>АВС</w:t>
      </w:r>
      <w:r>
        <w:rPr>
          <w:rFonts w:ascii="Times New Roman" w:hAnsi="Times New Roman" w:cs="Times New Roman"/>
          <w:sz w:val="28"/>
          <w:szCs w:val="28"/>
          <w:lang w:val="kk-KZ"/>
        </w:rPr>
        <w:t>-ті</w:t>
      </w:r>
      <w:r w:rsidRPr="00CA72EE">
        <w:rPr>
          <w:rFonts w:ascii="Times New Roman" w:hAnsi="Times New Roman" w:cs="Times New Roman"/>
          <w:sz w:val="28"/>
          <w:szCs w:val="28"/>
          <w:lang w:val="kk-KZ"/>
        </w:rPr>
        <w:t xml:space="preserve"> қабылдамаудың тікелей себебі болмаса</w:t>
      </w:r>
      <w:r>
        <w:rPr>
          <w:rFonts w:ascii="Times New Roman" w:hAnsi="Times New Roman" w:cs="Times New Roman"/>
          <w:sz w:val="28"/>
          <w:szCs w:val="28"/>
          <w:lang w:val="kk-KZ"/>
        </w:rPr>
        <w:t xml:space="preserve"> да</w:t>
      </w:r>
      <w:r w:rsidR="00950B9D">
        <w:rPr>
          <w:rFonts w:ascii="Times New Roman" w:hAnsi="Times New Roman" w:cs="Times New Roman"/>
          <w:sz w:val="28"/>
          <w:szCs w:val="28"/>
          <w:lang w:val="kk-KZ"/>
        </w:rPr>
        <w:t>, оның</w:t>
      </w:r>
      <w:r w:rsidRPr="00CA72EE">
        <w:rPr>
          <w:rFonts w:ascii="Times New Roman" w:hAnsi="Times New Roman" w:cs="Times New Roman"/>
          <w:sz w:val="28"/>
          <w:szCs w:val="28"/>
          <w:lang w:val="kk-KZ"/>
        </w:rPr>
        <w:t>, ең болмағанда, осы жүйеден бас тартуға ықпал етті</w:t>
      </w:r>
      <w:r>
        <w:rPr>
          <w:rFonts w:ascii="Times New Roman" w:hAnsi="Times New Roman" w:cs="Times New Roman"/>
          <w:sz w:val="28"/>
          <w:szCs w:val="28"/>
          <w:lang w:val="kk-KZ"/>
        </w:rPr>
        <w:t xml:space="preserve"> деп түсіндіреді </w:t>
      </w:r>
      <w:r w:rsidRPr="00C36E07">
        <w:rPr>
          <w:rFonts w:ascii="Times New Roman" w:hAnsi="Times New Roman" w:cs="Times New Roman"/>
          <w:sz w:val="28"/>
          <w:szCs w:val="28"/>
          <w:lang w:val="kk-KZ"/>
        </w:rPr>
        <w:t xml:space="preserve"> </w:t>
      </w:r>
      <w:r w:rsidR="00673E43">
        <w:rPr>
          <w:rFonts w:ascii="Times New Roman" w:hAnsi="Times New Roman" w:cs="Times New Roman"/>
          <w:sz w:val="28"/>
          <w:szCs w:val="28"/>
          <w:lang w:val="kk-KZ"/>
        </w:rPr>
        <w:t>[143</w:t>
      </w:r>
      <w:r w:rsidR="0098404C">
        <w:rPr>
          <w:rFonts w:ascii="Times New Roman" w:hAnsi="Times New Roman" w:cs="Times New Roman"/>
          <w:sz w:val="28"/>
          <w:szCs w:val="28"/>
          <w:lang w:val="kk-KZ"/>
        </w:rPr>
        <w:t>, р.456</w:t>
      </w:r>
      <w:r>
        <w:rPr>
          <w:rFonts w:ascii="Times New Roman" w:hAnsi="Times New Roman" w:cs="Times New Roman"/>
          <w:sz w:val="28"/>
          <w:szCs w:val="28"/>
          <w:lang w:val="kk-KZ"/>
        </w:rPr>
        <w:t>].</w:t>
      </w:r>
      <w:r w:rsidRPr="00181642">
        <w:rPr>
          <w:rFonts w:ascii="Times New Roman" w:hAnsi="Times New Roman" w:cs="Times New Roman"/>
          <w:sz w:val="28"/>
          <w:szCs w:val="28"/>
          <w:lang w:val="kk-KZ"/>
        </w:rPr>
        <w:t xml:space="preserve"> </w:t>
      </w:r>
      <w:r w:rsidR="0098404C">
        <w:rPr>
          <w:rFonts w:ascii="Times New Roman" w:hAnsi="Times New Roman" w:cs="Times New Roman"/>
          <w:sz w:val="28"/>
          <w:szCs w:val="28"/>
          <w:lang w:val="kk-KZ"/>
        </w:rPr>
        <w:t xml:space="preserve">А. </w:t>
      </w:r>
      <w:r>
        <w:rPr>
          <w:rFonts w:ascii="Times New Roman" w:hAnsi="Times New Roman" w:cs="Times New Roman"/>
          <w:sz w:val="28"/>
          <w:szCs w:val="28"/>
          <w:lang w:val="kk-KZ"/>
        </w:rPr>
        <w:t>Маджид пен</w:t>
      </w:r>
      <w:r w:rsidRPr="00550269">
        <w:rPr>
          <w:rFonts w:ascii="Times New Roman" w:hAnsi="Times New Roman" w:cs="Times New Roman"/>
          <w:sz w:val="28"/>
          <w:szCs w:val="28"/>
          <w:lang w:val="kk-KZ"/>
        </w:rPr>
        <w:t xml:space="preserve"> </w:t>
      </w:r>
      <w:r w:rsidR="0098404C">
        <w:rPr>
          <w:rFonts w:ascii="Times New Roman" w:hAnsi="Times New Roman" w:cs="Times New Roman"/>
          <w:sz w:val="28"/>
          <w:szCs w:val="28"/>
          <w:lang w:val="kk-KZ"/>
        </w:rPr>
        <w:t xml:space="preserve">М. </w:t>
      </w:r>
      <w:r w:rsidRPr="00550269">
        <w:rPr>
          <w:rFonts w:ascii="Times New Roman" w:hAnsi="Times New Roman" w:cs="Times New Roman"/>
          <w:sz w:val="28"/>
          <w:szCs w:val="28"/>
          <w:lang w:val="kk-KZ"/>
        </w:rPr>
        <w:t>Сулайман</w:t>
      </w:r>
      <w:r>
        <w:rPr>
          <w:rFonts w:ascii="Times New Roman" w:hAnsi="Times New Roman" w:cs="Times New Roman"/>
          <w:sz w:val="28"/>
          <w:szCs w:val="28"/>
          <w:lang w:val="kk-KZ"/>
        </w:rPr>
        <w:t xml:space="preserve"> өз </w:t>
      </w:r>
      <w:r w:rsidRPr="00550269">
        <w:rPr>
          <w:rFonts w:ascii="Times New Roman" w:hAnsi="Times New Roman" w:cs="Times New Roman"/>
          <w:sz w:val="28"/>
          <w:szCs w:val="28"/>
          <w:lang w:val="kk-KZ"/>
        </w:rPr>
        <w:t>жұмысында екі малайзиялық компанияда АВС жүйесін</w:t>
      </w:r>
      <w:r>
        <w:rPr>
          <w:rFonts w:ascii="Times New Roman" w:hAnsi="Times New Roman" w:cs="Times New Roman"/>
          <w:sz w:val="28"/>
          <w:szCs w:val="28"/>
          <w:lang w:val="kk-KZ"/>
        </w:rPr>
        <w:t xml:space="preserve"> енгізу туралы айта келе</w:t>
      </w:r>
      <w:r w:rsidRPr="00550269">
        <w:rPr>
          <w:rFonts w:ascii="Times New Roman" w:hAnsi="Times New Roman" w:cs="Times New Roman"/>
          <w:sz w:val="28"/>
          <w:szCs w:val="28"/>
          <w:lang w:val="kk-KZ"/>
        </w:rPr>
        <w:t>, оның тарал</w:t>
      </w:r>
      <w:r>
        <w:rPr>
          <w:rFonts w:ascii="Times New Roman" w:hAnsi="Times New Roman" w:cs="Times New Roman"/>
          <w:sz w:val="28"/>
          <w:szCs w:val="28"/>
          <w:lang w:val="kk-KZ"/>
        </w:rPr>
        <w:t>ма</w:t>
      </w:r>
      <w:r w:rsidRPr="00550269">
        <w:rPr>
          <w:rFonts w:ascii="Times New Roman" w:hAnsi="Times New Roman" w:cs="Times New Roman"/>
          <w:sz w:val="28"/>
          <w:szCs w:val="28"/>
          <w:lang w:val="kk-KZ"/>
        </w:rPr>
        <w:t>уының үш негізгі себебі бар</w:t>
      </w:r>
      <w:r>
        <w:rPr>
          <w:rFonts w:ascii="Times New Roman" w:hAnsi="Times New Roman" w:cs="Times New Roman"/>
          <w:sz w:val="28"/>
          <w:szCs w:val="28"/>
          <w:lang w:val="kk-KZ"/>
        </w:rPr>
        <w:t xml:space="preserve"> екенін мәлімдеген. Сол себептердің қатарында</w:t>
      </w:r>
      <w:r w:rsidRPr="00550269">
        <w:rPr>
          <w:rFonts w:ascii="Times New Roman" w:hAnsi="Times New Roman" w:cs="Times New Roman"/>
          <w:sz w:val="28"/>
          <w:szCs w:val="28"/>
          <w:lang w:val="kk-KZ"/>
        </w:rPr>
        <w:t xml:space="preserve"> жаңа әдістер туралы жеткіліксіз хабардар болу, тәжірибенің болмауы</w:t>
      </w:r>
      <w:r>
        <w:rPr>
          <w:rFonts w:ascii="Times New Roman" w:hAnsi="Times New Roman" w:cs="Times New Roman"/>
          <w:sz w:val="28"/>
          <w:szCs w:val="28"/>
          <w:lang w:val="kk-KZ"/>
        </w:rPr>
        <w:t xml:space="preserve"> және компанияның жоғары басшылығы тарапынан қолдаудың</w:t>
      </w:r>
      <w:r w:rsidR="00B13330">
        <w:rPr>
          <w:rFonts w:ascii="Times New Roman" w:hAnsi="Times New Roman" w:cs="Times New Roman"/>
          <w:sz w:val="28"/>
          <w:szCs w:val="28"/>
          <w:lang w:val="kk-KZ"/>
        </w:rPr>
        <w:t xml:space="preserve"> жоқтығ</w:t>
      </w:r>
      <w:r w:rsidR="00AC4702">
        <w:rPr>
          <w:rFonts w:ascii="Times New Roman" w:hAnsi="Times New Roman" w:cs="Times New Roman"/>
          <w:sz w:val="28"/>
          <w:szCs w:val="28"/>
          <w:lang w:val="kk-KZ"/>
        </w:rPr>
        <w:t>ы көрсетілген [156</w:t>
      </w:r>
      <w:r>
        <w:rPr>
          <w:rFonts w:ascii="Times New Roman" w:hAnsi="Times New Roman" w:cs="Times New Roman"/>
          <w:sz w:val="28"/>
          <w:szCs w:val="28"/>
          <w:lang w:val="kk-KZ"/>
        </w:rPr>
        <w:t xml:space="preserve">]. </w:t>
      </w:r>
    </w:p>
    <w:p w:rsidR="000D0EA4" w:rsidRPr="000D0EA4" w:rsidRDefault="00CE3C0D" w:rsidP="00CE3C0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Кейбір</w:t>
      </w:r>
      <w:r w:rsidR="00950B9D">
        <w:rPr>
          <w:rFonts w:ascii="Times New Roman" w:hAnsi="Times New Roman" w:cs="Times New Roman"/>
          <w:sz w:val="28"/>
          <w:szCs w:val="28"/>
          <w:lang w:val="kk-KZ"/>
        </w:rPr>
        <w:t xml:space="preserve"> алғашқы</w:t>
      </w:r>
      <w:r>
        <w:rPr>
          <w:rFonts w:ascii="Times New Roman" w:hAnsi="Times New Roman" w:cs="Times New Roman"/>
          <w:sz w:val="28"/>
          <w:szCs w:val="28"/>
          <w:lang w:val="kk-KZ"/>
        </w:rPr>
        <w:t xml:space="preserve"> зерттеушілер АВС-ті</w:t>
      </w:r>
      <w:r w:rsidRPr="00043DC2">
        <w:rPr>
          <w:rFonts w:ascii="Times New Roman" w:hAnsi="Times New Roman" w:cs="Times New Roman"/>
          <w:sz w:val="28"/>
          <w:szCs w:val="28"/>
          <w:lang w:val="kk-KZ"/>
        </w:rPr>
        <w:t xml:space="preserve"> Ирландиядағы басқарушы бухгалтерлер өте жақсы түсінбейтінін және АҚШ, Канада және Ұлыбританиямен салыстырғанда аз пайдаланылатынын ашық айтады</w:t>
      </w:r>
      <w:r w:rsidR="00D04BD5">
        <w:rPr>
          <w:rFonts w:ascii="Times New Roman" w:hAnsi="Times New Roman" w:cs="Times New Roman"/>
          <w:sz w:val="28"/>
          <w:szCs w:val="28"/>
          <w:lang w:val="kk-KZ"/>
        </w:rPr>
        <w:t xml:space="preserve"> [139</w:t>
      </w:r>
      <w:r>
        <w:rPr>
          <w:rFonts w:ascii="Times New Roman" w:hAnsi="Times New Roman" w:cs="Times New Roman"/>
          <w:sz w:val="28"/>
          <w:szCs w:val="28"/>
          <w:lang w:val="kk-KZ"/>
        </w:rPr>
        <w:t>, p</w:t>
      </w:r>
      <w:r w:rsidRPr="003F2E51">
        <w:rPr>
          <w:rFonts w:ascii="Times New Roman" w:hAnsi="Times New Roman" w:cs="Times New Roman"/>
          <w:sz w:val="28"/>
          <w:szCs w:val="28"/>
          <w:lang w:val="kk-KZ"/>
        </w:rPr>
        <w:t>.</w:t>
      </w:r>
      <w:r>
        <w:rPr>
          <w:rFonts w:ascii="Times New Roman" w:hAnsi="Times New Roman" w:cs="Times New Roman"/>
          <w:sz w:val="28"/>
          <w:szCs w:val="28"/>
          <w:lang w:val="kk-KZ"/>
        </w:rPr>
        <w:t xml:space="preserve"> 463]</w:t>
      </w:r>
      <w:r w:rsidRPr="00043DC2">
        <w:rPr>
          <w:rFonts w:ascii="Times New Roman" w:hAnsi="Times New Roman" w:cs="Times New Roman"/>
          <w:sz w:val="28"/>
          <w:szCs w:val="28"/>
          <w:lang w:val="kk-KZ"/>
        </w:rPr>
        <w:t>.</w:t>
      </w:r>
      <w:r w:rsidRPr="00CA72EE">
        <w:rPr>
          <w:lang w:val="kk-KZ"/>
        </w:rPr>
        <w:t xml:space="preserve"> </w:t>
      </w:r>
      <w:r>
        <w:rPr>
          <w:rFonts w:ascii="Times New Roman" w:hAnsi="Times New Roman" w:cs="Times New Roman"/>
          <w:sz w:val="28"/>
          <w:szCs w:val="28"/>
          <w:lang w:val="kk-KZ"/>
        </w:rPr>
        <w:t xml:space="preserve">Алған нәтижелерін түсіндіруде аңдап тұжырымдайтын авторлар қандай да бір контексттік факторлар күрделі жүйені қолданысқа </w:t>
      </w:r>
      <w:r w:rsidR="00CD49A0">
        <w:rPr>
          <w:rFonts w:ascii="Times New Roman" w:hAnsi="Times New Roman" w:cs="Times New Roman"/>
          <w:sz w:val="28"/>
          <w:szCs w:val="28"/>
          <w:lang w:val="kk-KZ"/>
        </w:rPr>
        <w:t>енгізуге тежеу болады деген</w:t>
      </w:r>
      <w:r>
        <w:rPr>
          <w:rFonts w:ascii="Times New Roman" w:hAnsi="Times New Roman" w:cs="Times New Roman"/>
          <w:sz w:val="28"/>
          <w:szCs w:val="28"/>
          <w:lang w:val="kk-KZ"/>
        </w:rPr>
        <w:t xml:space="preserve">. </w:t>
      </w:r>
      <w:r w:rsidRPr="00D3346C">
        <w:rPr>
          <w:rFonts w:ascii="Times New Roman" w:hAnsi="Times New Roman" w:cs="Times New Roman"/>
          <w:sz w:val="28"/>
          <w:szCs w:val="28"/>
          <w:lang w:val="kk-KZ"/>
        </w:rPr>
        <w:t>Мысалы, бірқатар зерттеушілер мемлекеттік</w:t>
      </w:r>
      <w:r w:rsidR="00057C77">
        <w:rPr>
          <w:rFonts w:ascii="Times New Roman" w:hAnsi="Times New Roman" w:cs="Times New Roman"/>
          <w:sz w:val="28"/>
          <w:szCs w:val="28"/>
          <w:lang w:val="kk-KZ"/>
        </w:rPr>
        <w:t xml:space="preserve"> фермерлік</w:t>
      </w:r>
      <w:r w:rsidRPr="00D3346C">
        <w:rPr>
          <w:rFonts w:ascii="Times New Roman" w:hAnsi="Times New Roman" w:cs="Times New Roman"/>
          <w:sz w:val="28"/>
          <w:szCs w:val="28"/>
          <w:lang w:val="kk-KZ"/>
        </w:rPr>
        <w:t xml:space="preserve"> саясат пен нарықтық бәсекелестікті осындай факторларға жатқызады</w:t>
      </w:r>
      <w:r w:rsidR="0096158C">
        <w:rPr>
          <w:rFonts w:ascii="Times New Roman" w:hAnsi="Times New Roman" w:cs="Times New Roman"/>
          <w:sz w:val="28"/>
          <w:szCs w:val="28"/>
          <w:lang w:val="kk-KZ"/>
        </w:rPr>
        <w:t xml:space="preserve"> [1</w:t>
      </w:r>
      <w:r w:rsidR="00D04BD5">
        <w:rPr>
          <w:rFonts w:ascii="Times New Roman" w:hAnsi="Times New Roman" w:cs="Times New Roman"/>
          <w:sz w:val="28"/>
          <w:szCs w:val="28"/>
          <w:lang w:val="kk-KZ"/>
        </w:rPr>
        <w:t>22</w:t>
      </w:r>
      <w:r w:rsidR="00894EDE">
        <w:rPr>
          <w:rFonts w:ascii="Times New Roman" w:hAnsi="Times New Roman" w:cs="Times New Roman"/>
          <w:sz w:val="28"/>
          <w:szCs w:val="28"/>
          <w:lang w:val="kk-KZ"/>
        </w:rPr>
        <w:t>, р.</w:t>
      </w:r>
      <w:r w:rsidRPr="00D3346C">
        <w:rPr>
          <w:rFonts w:ascii="Times New Roman" w:hAnsi="Times New Roman" w:cs="Times New Roman"/>
          <w:sz w:val="28"/>
          <w:szCs w:val="28"/>
          <w:lang w:val="kk-KZ"/>
        </w:rPr>
        <w:t>58</w:t>
      </w:r>
      <w:r>
        <w:rPr>
          <w:rFonts w:ascii="Times New Roman" w:hAnsi="Times New Roman" w:cs="Times New Roman"/>
          <w:sz w:val="28"/>
          <w:szCs w:val="28"/>
          <w:lang w:val="kk-KZ"/>
        </w:rPr>
        <w:t>]</w:t>
      </w:r>
      <w:r w:rsidRPr="00206613">
        <w:rPr>
          <w:rFonts w:ascii="Times New Roman" w:hAnsi="Times New Roman" w:cs="Times New Roman"/>
          <w:sz w:val="28"/>
          <w:szCs w:val="28"/>
          <w:lang w:val="kk-KZ"/>
        </w:rPr>
        <w:t>.</w:t>
      </w:r>
      <w:r w:rsidRPr="002E5BCD">
        <w:rPr>
          <w:rFonts w:ascii="Times New Roman" w:hAnsi="Times New Roman" w:cs="Times New Roman"/>
          <w:sz w:val="28"/>
          <w:szCs w:val="28"/>
          <w:lang w:val="kk-KZ"/>
        </w:rPr>
        <w:t xml:space="preserve"> </w:t>
      </w:r>
      <w:r w:rsidRPr="00285D1D">
        <w:rPr>
          <w:rFonts w:ascii="Times New Roman" w:hAnsi="Times New Roman" w:cs="Times New Roman"/>
          <w:sz w:val="28"/>
          <w:szCs w:val="28"/>
          <w:lang w:val="kk-KZ"/>
        </w:rPr>
        <w:t>Олар ауылшаруашылық кәсіпорындарына берілетін мемлекеттік субсидиялар мен гранттар олардың басқару қызметіне әсер етеді, осылайша басқару ес</w:t>
      </w:r>
      <w:r w:rsidR="00B13330">
        <w:rPr>
          <w:rFonts w:ascii="Times New Roman" w:hAnsi="Times New Roman" w:cs="Times New Roman"/>
          <w:sz w:val="28"/>
          <w:szCs w:val="28"/>
          <w:lang w:val="kk-KZ"/>
        </w:rPr>
        <w:t>ебінің құралдарын қолдануға ықпалы болады</w:t>
      </w:r>
      <w:r w:rsidRPr="00285D1D">
        <w:rPr>
          <w:rFonts w:ascii="Times New Roman" w:hAnsi="Times New Roman" w:cs="Times New Roman"/>
          <w:sz w:val="28"/>
          <w:szCs w:val="28"/>
          <w:lang w:val="kk-KZ"/>
        </w:rPr>
        <w:t xml:space="preserve"> деп санайды.</w:t>
      </w:r>
      <w:r w:rsidRPr="002A0974">
        <w:rPr>
          <w:rFonts w:ascii="Times New Roman" w:hAnsi="Times New Roman" w:cs="Times New Roman"/>
          <w:sz w:val="28"/>
          <w:szCs w:val="28"/>
          <w:lang w:val="kk-KZ"/>
        </w:rPr>
        <w:t xml:space="preserve"> </w:t>
      </w:r>
      <w:r w:rsidRPr="00F34552">
        <w:rPr>
          <w:rFonts w:ascii="Times New Roman" w:hAnsi="Times New Roman" w:cs="Times New Roman"/>
          <w:sz w:val="28"/>
          <w:szCs w:val="28"/>
          <w:lang w:val="kk-KZ"/>
        </w:rPr>
        <w:t>Зерттеу нәтижелерін мұқият түсіндіретін авторлар мемлекеттік саясат Ұлыбританиядағы кейбір фермалар</w:t>
      </w:r>
      <w:r>
        <w:rPr>
          <w:rFonts w:ascii="Times New Roman" w:hAnsi="Times New Roman" w:cs="Times New Roman"/>
          <w:sz w:val="28"/>
          <w:szCs w:val="28"/>
          <w:lang w:val="kk-KZ"/>
        </w:rPr>
        <w:t>ды мақсатты шығындарды есептеу жүйесін</w:t>
      </w:r>
      <w:r w:rsidRPr="00F34552">
        <w:rPr>
          <w:rFonts w:ascii="Times New Roman" w:hAnsi="Times New Roman" w:cs="Times New Roman"/>
          <w:sz w:val="28"/>
          <w:szCs w:val="28"/>
          <w:lang w:val="kk-KZ"/>
        </w:rPr>
        <w:t xml:space="preserve"> қолдануғ</w:t>
      </w:r>
      <w:r>
        <w:rPr>
          <w:rFonts w:ascii="Times New Roman" w:hAnsi="Times New Roman" w:cs="Times New Roman"/>
          <w:sz w:val="28"/>
          <w:szCs w:val="28"/>
          <w:lang w:val="kk-KZ"/>
        </w:rPr>
        <w:t>а</w:t>
      </w:r>
      <w:r w:rsidR="0096158C">
        <w:rPr>
          <w:rFonts w:ascii="Times New Roman" w:hAnsi="Times New Roman" w:cs="Times New Roman"/>
          <w:sz w:val="28"/>
          <w:szCs w:val="28"/>
          <w:lang w:val="kk-KZ"/>
        </w:rPr>
        <w:t xml:space="preserve"> </w:t>
      </w:r>
      <w:r w:rsidR="00D04BD5">
        <w:rPr>
          <w:rFonts w:ascii="Times New Roman" w:hAnsi="Times New Roman" w:cs="Times New Roman"/>
          <w:sz w:val="28"/>
          <w:szCs w:val="28"/>
          <w:lang w:val="kk-KZ"/>
        </w:rPr>
        <w:t xml:space="preserve">мәжбүр етті деп </w:t>
      </w:r>
      <w:r w:rsidR="00D2570D">
        <w:rPr>
          <w:rFonts w:ascii="Times New Roman" w:hAnsi="Times New Roman" w:cs="Times New Roman"/>
          <w:sz w:val="28"/>
          <w:szCs w:val="28"/>
          <w:lang w:val="kk-KZ"/>
        </w:rPr>
        <w:t>түсіндіреді [52</w:t>
      </w:r>
      <w:r w:rsidR="0096158C">
        <w:rPr>
          <w:rFonts w:ascii="Times New Roman" w:hAnsi="Times New Roman" w:cs="Times New Roman"/>
          <w:sz w:val="28"/>
          <w:szCs w:val="28"/>
          <w:lang w:val="kk-KZ"/>
        </w:rPr>
        <w:t>, р.</w:t>
      </w:r>
      <w:r w:rsidR="00FB3A7A">
        <w:rPr>
          <w:rFonts w:ascii="Times New Roman" w:hAnsi="Times New Roman" w:cs="Times New Roman"/>
          <w:sz w:val="28"/>
          <w:szCs w:val="28"/>
          <w:lang w:val="kk-KZ"/>
        </w:rPr>
        <w:t>117</w:t>
      </w:r>
      <w:r w:rsidRPr="00F3455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43991">
        <w:rPr>
          <w:rFonts w:ascii="Times New Roman" w:hAnsi="Times New Roman" w:cs="Times New Roman"/>
          <w:sz w:val="28"/>
          <w:szCs w:val="28"/>
          <w:lang w:val="kk-KZ"/>
        </w:rPr>
        <w:t xml:space="preserve">Ал басқа зерттеушілер, сондай-ақ </w:t>
      </w:r>
      <w:r w:rsidR="00C27883">
        <w:rPr>
          <w:rFonts w:ascii="Times New Roman" w:hAnsi="Times New Roman" w:cs="Times New Roman"/>
          <w:sz w:val="28"/>
          <w:szCs w:val="28"/>
          <w:lang w:val="kk-KZ"/>
        </w:rPr>
        <w:t xml:space="preserve">биологиялық факторлар мен </w:t>
      </w:r>
      <w:r w:rsidRPr="00C43991">
        <w:rPr>
          <w:rFonts w:ascii="Times New Roman" w:hAnsi="Times New Roman" w:cs="Times New Roman"/>
          <w:sz w:val="28"/>
          <w:szCs w:val="28"/>
          <w:lang w:val="kk-KZ"/>
        </w:rPr>
        <w:t>мемлекетті</w:t>
      </w:r>
      <w:r w:rsidR="00ED06AA">
        <w:rPr>
          <w:rFonts w:ascii="Times New Roman" w:hAnsi="Times New Roman" w:cs="Times New Roman"/>
          <w:sz w:val="28"/>
          <w:szCs w:val="28"/>
          <w:lang w:val="kk-KZ"/>
        </w:rPr>
        <w:t>к саясат Австралияда функциялар</w:t>
      </w:r>
      <w:r w:rsidRPr="00C43991">
        <w:rPr>
          <w:rFonts w:ascii="Times New Roman" w:hAnsi="Times New Roman" w:cs="Times New Roman"/>
          <w:sz w:val="28"/>
          <w:szCs w:val="28"/>
          <w:lang w:val="kk-KZ"/>
        </w:rPr>
        <w:t xml:space="preserve"> бойынша шығындарды есепке алу жүйесін енгіз</w:t>
      </w:r>
      <w:r>
        <w:rPr>
          <w:rFonts w:ascii="Times New Roman" w:hAnsi="Times New Roman" w:cs="Times New Roman"/>
          <w:sz w:val="28"/>
          <w:szCs w:val="28"/>
          <w:lang w:val="kk-KZ"/>
        </w:rPr>
        <w:t>у</w:t>
      </w:r>
      <w:r w:rsidR="002E6B77">
        <w:rPr>
          <w:rFonts w:ascii="Times New Roman" w:hAnsi="Times New Roman" w:cs="Times New Roman"/>
          <w:sz w:val="28"/>
          <w:szCs w:val="28"/>
          <w:lang w:val="kk-KZ"/>
        </w:rPr>
        <w:t>ге итермеледі деп мәлімдейді [64</w:t>
      </w:r>
      <w:r w:rsidR="00C27883">
        <w:rPr>
          <w:rFonts w:ascii="Times New Roman" w:hAnsi="Times New Roman" w:cs="Times New Roman"/>
          <w:sz w:val="28"/>
          <w:szCs w:val="28"/>
          <w:lang w:val="kk-KZ"/>
        </w:rPr>
        <w:t>, р.</w:t>
      </w:r>
      <w:r w:rsidR="00C27883" w:rsidRPr="00C27883">
        <w:rPr>
          <w:rFonts w:ascii="Times New Roman" w:hAnsi="Times New Roman" w:cs="Times New Roman"/>
          <w:sz w:val="28"/>
          <w:szCs w:val="28"/>
          <w:lang w:val="kk-KZ"/>
        </w:rPr>
        <w:t>30</w:t>
      </w:r>
      <w:r w:rsidRPr="00C43991">
        <w:rPr>
          <w:rFonts w:ascii="Times New Roman" w:hAnsi="Times New Roman" w:cs="Times New Roman"/>
          <w:sz w:val="28"/>
          <w:szCs w:val="28"/>
          <w:lang w:val="kk-KZ"/>
        </w:rPr>
        <w:t xml:space="preserve">]. </w:t>
      </w:r>
      <w:r w:rsidR="0066394D" w:rsidRPr="000D0EA4">
        <w:rPr>
          <w:rFonts w:ascii="Times New Roman" w:hAnsi="Times New Roman" w:cs="Times New Roman"/>
          <w:sz w:val="28"/>
          <w:szCs w:val="28"/>
          <w:lang w:val="kk-KZ"/>
        </w:rPr>
        <w:t xml:space="preserve">Сербия компанияларында </w:t>
      </w:r>
      <w:r w:rsidR="0066394D" w:rsidRPr="000D0EA4">
        <w:rPr>
          <w:rFonts w:ascii="Times New Roman" w:eastAsia="Times New Roman" w:hAnsi="Times New Roman" w:cs="Times New Roman"/>
          <w:sz w:val="28"/>
          <w:szCs w:val="28"/>
          <w:lang w:val="kk-KZ" w:eastAsia="ru-RU"/>
        </w:rPr>
        <w:t>к</w:t>
      </w:r>
      <w:r w:rsidRPr="000D0EA4">
        <w:rPr>
          <w:rFonts w:ascii="Times New Roman" w:eastAsia="Times New Roman" w:hAnsi="Times New Roman" w:cs="Times New Roman"/>
          <w:sz w:val="28"/>
          <w:szCs w:val="28"/>
          <w:lang w:val="kk-KZ" w:eastAsia="ru-RU"/>
        </w:rPr>
        <w:t>ез-келген</w:t>
      </w:r>
      <w:r w:rsidR="0066394D" w:rsidRPr="000D0EA4">
        <w:rPr>
          <w:rFonts w:ascii="Times New Roman" w:eastAsia="Times New Roman" w:hAnsi="Times New Roman" w:cs="Times New Roman"/>
          <w:sz w:val="28"/>
          <w:szCs w:val="28"/>
          <w:lang w:val="kk-KZ" w:eastAsia="ru-RU"/>
        </w:rPr>
        <w:t xml:space="preserve"> жаңашыл</w:t>
      </w:r>
      <w:r w:rsidRPr="000D0EA4">
        <w:rPr>
          <w:rFonts w:ascii="Times New Roman" w:eastAsia="Times New Roman" w:hAnsi="Times New Roman" w:cs="Times New Roman"/>
          <w:sz w:val="28"/>
          <w:szCs w:val="28"/>
          <w:lang w:val="kk-KZ" w:eastAsia="ru-RU"/>
        </w:rPr>
        <w:t xml:space="preserve"> әдісті енгізу кезінде қызметкерлердің қ</w:t>
      </w:r>
      <w:r w:rsidR="00ED06AA">
        <w:rPr>
          <w:rFonts w:ascii="Times New Roman" w:eastAsia="Times New Roman" w:hAnsi="Times New Roman" w:cs="Times New Roman"/>
          <w:sz w:val="28"/>
          <w:szCs w:val="28"/>
          <w:lang w:val="kk-KZ" w:eastAsia="ru-RU"/>
        </w:rPr>
        <w:t>арсыласуы ең үлкен кедергі болған</w:t>
      </w:r>
      <w:r w:rsidRPr="000D0EA4">
        <w:rPr>
          <w:rFonts w:ascii="Times New Roman" w:eastAsia="Times New Roman" w:hAnsi="Times New Roman" w:cs="Times New Roman"/>
          <w:sz w:val="28"/>
          <w:szCs w:val="28"/>
          <w:lang w:val="kk-KZ" w:eastAsia="ru-RU"/>
        </w:rPr>
        <w:t>ы байқалды</w:t>
      </w:r>
      <w:r w:rsidR="002E6B77">
        <w:rPr>
          <w:rFonts w:ascii="Times New Roman" w:eastAsia="Times New Roman" w:hAnsi="Times New Roman" w:cs="Times New Roman"/>
          <w:sz w:val="28"/>
          <w:szCs w:val="28"/>
          <w:lang w:val="kk-KZ" w:eastAsia="ru-RU"/>
        </w:rPr>
        <w:t xml:space="preserve"> [116</w:t>
      </w:r>
      <w:r w:rsidR="0066394D" w:rsidRPr="000D0EA4">
        <w:rPr>
          <w:rFonts w:ascii="Times New Roman" w:eastAsia="Times New Roman" w:hAnsi="Times New Roman" w:cs="Times New Roman"/>
          <w:sz w:val="28"/>
          <w:szCs w:val="28"/>
          <w:lang w:val="kk-KZ" w:eastAsia="ru-RU"/>
        </w:rPr>
        <w:t>, р.80]</w:t>
      </w:r>
      <w:r w:rsidRPr="000D0EA4">
        <w:rPr>
          <w:rFonts w:ascii="Times New Roman" w:eastAsia="Times New Roman" w:hAnsi="Times New Roman" w:cs="Times New Roman"/>
          <w:sz w:val="28"/>
          <w:szCs w:val="28"/>
          <w:lang w:val="kk-KZ" w:eastAsia="ru-RU"/>
        </w:rPr>
        <w:t>.</w:t>
      </w:r>
    </w:p>
    <w:p w:rsidR="00840A61" w:rsidRDefault="00840A61" w:rsidP="00840A61">
      <w:pPr>
        <w:autoSpaceDE w:val="0"/>
        <w:autoSpaceDN w:val="0"/>
        <w:adjustRightInd w:val="0"/>
        <w:spacing w:after="0" w:line="240" w:lineRule="auto"/>
        <w:ind w:firstLine="567"/>
        <w:jc w:val="both"/>
        <w:rPr>
          <w:rFonts w:ascii="Times New Roman" w:hAnsi="Times New Roman" w:cs="Times New Roman"/>
          <w:sz w:val="28"/>
          <w:szCs w:val="28"/>
          <w:lang w:val="kk-KZ"/>
        </w:rPr>
      </w:pPr>
      <w:r w:rsidRPr="00915EA4">
        <w:rPr>
          <w:rFonts w:ascii="Times New Roman" w:hAnsi="Times New Roman" w:cs="Times New Roman"/>
          <w:sz w:val="28"/>
          <w:szCs w:val="28"/>
          <w:lang w:val="kk-KZ"/>
        </w:rPr>
        <w:t xml:space="preserve">Кейбір зерттеушілер дамыған елдердің </w:t>
      </w:r>
      <w:r>
        <w:rPr>
          <w:rFonts w:ascii="Times New Roman" w:hAnsi="Times New Roman" w:cs="Times New Roman"/>
          <w:sz w:val="28"/>
          <w:szCs w:val="28"/>
          <w:lang w:val="kk-KZ"/>
        </w:rPr>
        <w:t>ШЕА-дың озық жүйелерін қолданбау себептерін анықтау барысында</w:t>
      </w:r>
      <w:r w:rsidRPr="00915EA4">
        <w:rPr>
          <w:rFonts w:ascii="Times New Roman" w:hAnsi="Times New Roman" w:cs="Times New Roman"/>
          <w:sz w:val="28"/>
          <w:szCs w:val="28"/>
          <w:lang w:val="kk-KZ"/>
        </w:rPr>
        <w:t xml:space="preserve"> келесі </w:t>
      </w:r>
      <w:r>
        <w:rPr>
          <w:rFonts w:ascii="Times New Roman" w:hAnsi="Times New Roman" w:cs="Times New Roman"/>
          <w:sz w:val="28"/>
          <w:szCs w:val="28"/>
          <w:lang w:val="kk-KZ"/>
        </w:rPr>
        <w:t xml:space="preserve">түсіндіруші </w:t>
      </w:r>
      <w:r w:rsidRPr="00915EA4">
        <w:rPr>
          <w:rFonts w:ascii="Times New Roman" w:hAnsi="Times New Roman" w:cs="Times New Roman"/>
          <w:sz w:val="28"/>
          <w:szCs w:val="28"/>
          <w:lang w:val="kk-KZ"/>
        </w:rPr>
        <w:t xml:space="preserve">дәлелдер келтірді. </w:t>
      </w:r>
      <w:r>
        <w:rPr>
          <w:rFonts w:ascii="Times New Roman" w:hAnsi="Times New Roman" w:cs="Times New Roman"/>
          <w:sz w:val="28"/>
          <w:szCs w:val="28"/>
          <w:lang w:val="kk-KZ"/>
        </w:rPr>
        <w:t>Дамушы елдің кәсіпорындары дамыған елде қолданылатын ШЕАЖ</w:t>
      </w:r>
      <w:r w:rsidRPr="00FF326C">
        <w:rPr>
          <w:rFonts w:ascii="Times New Roman" w:hAnsi="Times New Roman" w:cs="Times New Roman"/>
          <w:sz w:val="28"/>
          <w:szCs w:val="28"/>
          <w:lang w:val="kk-KZ"/>
        </w:rPr>
        <w:t>-</w:t>
      </w:r>
      <w:r>
        <w:rPr>
          <w:rFonts w:ascii="Times New Roman" w:hAnsi="Times New Roman" w:cs="Times New Roman"/>
          <w:sz w:val="28"/>
          <w:szCs w:val="28"/>
          <w:lang w:val="kk-KZ"/>
        </w:rPr>
        <w:t>ін қабылдауы қажет болса, оларға ол жүйе оңтайлы болмауы мүмкін, себебі сол дамушы елдің инфрақұрылымы жеткілікті дамымаған. Мысалы, бірқатар зерттеушілер Шри</w:t>
      </w:r>
      <w:r w:rsidRPr="00645191">
        <w:rPr>
          <w:rFonts w:ascii="Times New Roman" w:hAnsi="Times New Roman" w:cs="Times New Roman"/>
          <w:sz w:val="28"/>
          <w:szCs w:val="28"/>
          <w:lang w:val="kk-KZ"/>
        </w:rPr>
        <w:t>-</w:t>
      </w:r>
      <w:r>
        <w:rPr>
          <w:rFonts w:ascii="Times New Roman" w:hAnsi="Times New Roman" w:cs="Times New Roman"/>
          <w:sz w:val="28"/>
          <w:szCs w:val="28"/>
          <w:lang w:val="kk-KZ"/>
        </w:rPr>
        <w:t>Ланка секілді дамушы елде бухгалтерлік сауаттылық деңгейінің төмендігі, шығындар есебі жүйелерінің жеткіліксіздігі, озық технологияларды аз қолдану деген дәлелдермен түсіндіреді [</w:t>
      </w:r>
      <w:r w:rsidR="003D4EE2">
        <w:rPr>
          <w:rFonts w:ascii="Times New Roman" w:hAnsi="Times New Roman" w:cs="Times New Roman"/>
          <w:sz w:val="28"/>
          <w:szCs w:val="28"/>
          <w:lang w:val="kk-KZ"/>
        </w:rPr>
        <w:t>30</w:t>
      </w:r>
      <w:r w:rsidR="00F16BDF">
        <w:rPr>
          <w:rFonts w:ascii="Times New Roman" w:hAnsi="Times New Roman" w:cs="Times New Roman"/>
          <w:sz w:val="28"/>
          <w:szCs w:val="28"/>
          <w:lang w:val="kk-KZ"/>
        </w:rPr>
        <w:t>, р.464</w:t>
      </w:r>
      <w:r>
        <w:rPr>
          <w:rFonts w:ascii="Times New Roman" w:hAnsi="Times New Roman" w:cs="Times New Roman"/>
          <w:sz w:val="28"/>
          <w:szCs w:val="28"/>
          <w:lang w:val="kk-KZ"/>
        </w:rPr>
        <w:t>]. Мұндай дәлелмен келісуге болады, өйткені бірқатар дамушы елдерде осы кезге дейін өз өндірістерінде дәстүрлі өңдеуді қолданады.</w:t>
      </w:r>
    </w:p>
    <w:p w:rsidR="00D522D3" w:rsidRDefault="00D522D3" w:rsidP="00817AF3">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Әрине, Қазақстанда, әсіресе, құс шаруашылығы субъектілерінде </w:t>
      </w:r>
      <w:r w:rsidR="00CC5569">
        <w:rPr>
          <w:rFonts w:ascii="Times New Roman" w:hAnsi="Times New Roman" w:cs="Times New Roman"/>
          <w:sz w:val="28"/>
          <w:szCs w:val="28"/>
          <w:lang w:val="kk-KZ"/>
        </w:rPr>
        <w:t>«</w:t>
      </w:r>
      <w:r>
        <w:rPr>
          <w:rFonts w:ascii="Times New Roman" w:hAnsi="Times New Roman" w:cs="Times New Roman"/>
          <w:sz w:val="28"/>
          <w:szCs w:val="28"/>
          <w:lang w:val="kk-KZ"/>
        </w:rPr>
        <w:t>АВС жүйесі олардың ұйымдық</w:t>
      </w:r>
      <w:r w:rsidR="00817AF3">
        <w:rPr>
          <w:rFonts w:ascii="Times New Roman" w:hAnsi="Times New Roman" w:cs="Times New Roman"/>
          <w:sz w:val="28"/>
          <w:szCs w:val="28"/>
          <w:lang w:val="kk-KZ"/>
        </w:rPr>
        <w:t xml:space="preserve"> құрылымына сәйкес келмейді</w:t>
      </w:r>
      <w:r w:rsidR="00CC5569">
        <w:rPr>
          <w:rFonts w:ascii="Times New Roman" w:hAnsi="Times New Roman" w:cs="Times New Roman"/>
          <w:sz w:val="28"/>
          <w:szCs w:val="28"/>
          <w:lang w:val="kk-KZ"/>
        </w:rPr>
        <w:t>»</w:t>
      </w:r>
      <w:r w:rsidR="00817AF3">
        <w:rPr>
          <w:rFonts w:ascii="Times New Roman" w:hAnsi="Times New Roman" w:cs="Times New Roman"/>
          <w:sz w:val="28"/>
          <w:szCs w:val="28"/>
          <w:lang w:val="kk-KZ"/>
        </w:rPr>
        <w:t xml:space="preserve"> деген</w:t>
      </w:r>
      <w:r>
        <w:rPr>
          <w:rFonts w:ascii="Times New Roman" w:hAnsi="Times New Roman" w:cs="Times New Roman"/>
          <w:sz w:val="28"/>
          <w:szCs w:val="28"/>
          <w:lang w:val="kk-KZ"/>
        </w:rPr>
        <w:t xml:space="preserve"> біржақты </w:t>
      </w:r>
      <w:r w:rsidR="00817AF3">
        <w:rPr>
          <w:rFonts w:ascii="Times New Roman" w:hAnsi="Times New Roman" w:cs="Times New Roman"/>
          <w:sz w:val="28"/>
          <w:szCs w:val="28"/>
          <w:lang w:val="kk-KZ"/>
        </w:rPr>
        <w:t>түсінік бар деуге мүлде келмейді. Сонымен қатар, Шри</w:t>
      </w:r>
      <w:r w:rsidR="00817AF3" w:rsidRPr="00645191">
        <w:rPr>
          <w:rFonts w:ascii="Times New Roman" w:hAnsi="Times New Roman" w:cs="Times New Roman"/>
          <w:sz w:val="28"/>
          <w:szCs w:val="28"/>
          <w:lang w:val="kk-KZ"/>
        </w:rPr>
        <w:t>-</w:t>
      </w:r>
      <w:r w:rsidR="00817AF3">
        <w:rPr>
          <w:rFonts w:ascii="Times New Roman" w:hAnsi="Times New Roman" w:cs="Times New Roman"/>
          <w:sz w:val="28"/>
          <w:szCs w:val="28"/>
          <w:lang w:val="kk-KZ"/>
        </w:rPr>
        <w:t xml:space="preserve">Ланка еліндегідей озық технологияларды өте төмен деңгейде және өндірістерде дәстүрлі өңдеу  қолданылады деп те айту орынсыз. </w:t>
      </w:r>
      <w:r w:rsidR="00EA1DEF">
        <w:rPr>
          <w:rFonts w:ascii="Times New Roman" w:hAnsi="Times New Roman" w:cs="Times New Roman"/>
          <w:sz w:val="28"/>
          <w:szCs w:val="28"/>
          <w:lang w:val="kk-KZ"/>
        </w:rPr>
        <w:t>Мұның дәлелі ретінде зерттеу жүргізілген  құс фабрикаларында заманауи автоматтандырылған жабдықтарды қолданатындығ</w:t>
      </w:r>
      <w:r w:rsidR="00CD49A0">
        <w:rPr>
          <w:rFonts w:ascii="Times New Roman" w:hAnsi="Times New Roman" w:cs="Times New Roman"/>
          <w:sz w:val="28"/>
          <w:szCs w:val="28"/>
          <w:lang w:val="kk-KZ"/>
        </w:rPr>
        <w:t>ы жайлы алдыңғы бөлімде ескертілген</w:t>
      </w:r>
      <w:r w:rsidR="00EA1DEF">
        <w:rPr>
          <w:rFonts w:ascii="Times New Roman" w:hAnsi="Times New Roman" w:cs="Times New Roman"/>
          <w:sz w:val="28"/>
          <w:szCs w:val="28"/>
          <w:lang w:val="kk-KZ"/>
        </w:rPr>
        <w:t>.</w:t>
      </w:r>
      <w:r w:rsidR="0082732F">
        <w:rPr>
          <w:rFonts w:ascii="Times New Roman" w:hAnsi="Times New Roman" w:cs="Times New Roman"/>
          <w:sz w:val="28"/>
          <w:szCs w:val="28"/>
          <w:lang w:val="kk-KZ"/>
        </w:rPr>
        <w:t xml:space="preserve"> </w:t>
      </w:r>
      <w:r w:rsidR="0082732F" w:rsidRPr="0082732F">
        <w:rPr>
          <w:rFonts w:ascii="Times New Roman" w:hAnsi="Times New Roman" w:cs="Times New Roman"/>
          <w:sz w:val="28"/>
          <w:szCs w:val="28"/>
          <w:lang w:val="kk-KZ"/>
        </w:rPr>
        <w:t>Технологиялық процестерді автоматтандыру және цифрландыру деңгейі</w:t>
      </w:r>
      <w:r w:rsidR="0082732F">
        <w:rPr>
          <w:rFonts w:ascii="Times New Roman" w:hAnsi="Times New Roman" w:cs="Times New Roman"/>
          <w:sz w:val="28"/>
          <w:szCs w:val="28"/>
          <w:lang w:val="kk-KZ"/>
        </w:rPr>
        <w:t xml:space="preserve"> жоғары деңгейде екені зерттеу барысында айқын болды.</w:t>
      </w:r>
    </w:p>
    <w:p w:rsidR="007911C5" w:rsidRPr="007911C5" w:rsidRDefault="007911C5" w:rsidP="00840A61">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 есебінің жетілдірілген жүйесін аз қабылдануының себебін зерделеу үшін негізгі кедергі келтіруші факторлар және осы үрдісті тежейтін мәселелер қарастыр</w:t>
      </w:r>
      <w:r w:rsidR="0039701D">
        <w:rPr>
          <w:rFonts w:ascii="Times New Roman" w:hAnsi="Times New Roman" w:cs="Times New Roman"/>
          <w:sz w:val="28"/>
          <w:szCs w:val="28"/>
          <w:lang w:val="kk-KZ"/>
        </w:rPr>
        <w:t>ы</w:t>
      </w:r>
      <w:r>
        <w:rPr>
          <w:rFonts w:ascii="Times New Roman" w:hAnsi="Times New Roman" w:cs="Times New Roman"/>
          <w:sz w:val="28"/>
          <w:szCs w:val="28"/>
          <w:lang w:val="kk-KZ"/>
        </w:rPr>
        <w:t xml:space="preserve">лды. </w:t>
      </w:r>
      <w:r w:rsidR="0039701D">
        <w:rPr>
          <w:rFonts w:ascii="Times New Roman" w:hAnsi="Times New Roman" w:cs="Times New Roman"/>
          <w:sz w:val="28"/>
          <w:szCs w:val="28"/>
          <w:lang w:val="kk-KZ"/>
        </w:rPr>
        <w:t xml:space="preserve">Себебі, зерттеу нәтижелері отандық </w:t>
      </w:r>
      <w:r w:rsidR="0039701D" w:rsidRPr="0039701D">
        <w:rPr>
          <w:rFonts w:ascii="Times New Roman" w:hAnsi="Times New Roman" w:cs="Times New Roman"/>
          <w:sz w:val="28"/>
          <w:szCs w:val="28"/>
          <w:lang w:val="kk-KZ"/>
        </w:rPr>
        <w:t xml:space="preserve">5 </w:t>
      </w:r>
      <w:r w:rsidR="0039701D">
        <w:rPr>
          <w:rFonts w:ascii="Times New Roman" w:hAnsi="Times New Roman" w:cs="Times New Roman"/>
          <w:sz w:val="28"/>
          <w:szCs w:val="28"/>
          <w:lang w:val="kk-KZ"/>
        </w:rPr>
        <w:t>құс шаруашылығы субъектілері АВС жүйесін қолданатындығын көрсеткен. Бұл нәтиже осы</w:t>
      </w:r>
      <w:r w:rsidR="00ED06AA">
        <w:rPr>
          <w:rFonts w:ascii="Times New Roman" w:hAnsi="Times New Roman" w:cs="Times New Roman"/>
          <w:sz w:val="28"/>
          <w:szCs w:val="28"/>
          <w:lang w:val="kk-KZ"/>
        </w:rPr>
        <w:t>ндай</w:t>
      </w:r>
      <w:r w:rsidR="0039701D">
        <w:rPr>
          <w:rFonts w:ascii="Times New Roman" w:hAnsi="Times New Roman" w:cs="Times New Roman"/>
          <w:sz w:val="28"/>
          <w:szCs w:val="28"/>
          <w:lang w:val="kk-KZ"/>
        </w:rPr>
        <w:t xml:space="preserve"> заманауи жүйенің осы саладағы шаруашылық субъектілерінде қабылдау деңгейі төмен болғанын білдіреді.</w:t>
      </w:r>
      <w:r>
        <w:rPr>
          <w:rFonts w:ascii="Times New Roman" w:hAnsi="Times New Roman" w:cs="Times New Roman"/>
          <w:sz w:val="28"/>
          <w:szCs w:val="28"/>
          <w:lang w:val="kk-KZ"/>
        </w:rPr>
        <w:t xml:space="preserve"> </w:t>
      </w:r>
      <w:r w:rsidR="00B2273A">
        <w:rPr>
          <w:rFonts w:ascii="Times New Roman" w:hAnsi="Times New Roman" w:cs="Times New Roman"/>
          <w:sz w:val="28"/>
          <w:szCs w:val="28"/>
          <w:lang w:val="kk-KZ"/>
        </w:rPr>
        <w:t xml:space="preserve">Таралудың неліктен төмен болғанын анықтау үшін </w:t>
      </w:r>
      <w:r w:rsidR="00D471C9">
        <w:rPr>
          <w:rFonts w:ascii="Times New Roman" w:eastAsia="Times New Roman" w:hAnsi="Times New Roman" w:cs="Times New Roman"/>
          <w:sz w:val="28"/>
          <w:szCs w:val="28"/>
          <w:lang w:val="kk-KZ" w:eastAsia="ru-RU"/>
        </w:rPr>
        <w:t>19</w:t>
      </w:r>
      <w:r w:rsidR="00B2273A">
        <w:rPr>
          <w:rFonts w:ascii="Times New Roman" w:hAnsi="Times New Roman" w:cs="Times New Roman"/>
          <w:sz w:val="28"/>
          <w:szCs w:val="28"/>
          <w:lang w:val="kk-KZ"/>
        </w:rPr>
        <w:t>-кестеде көрсетілген факторлар зерттелді.</w:t>
      </w:r>
    </w:p>
    <w:p w:rsidR="001E4473" w:rsidRDefault="001E4473" w:rsidP="001E4473">
      <w:pPr>
        <w:spacing w:after="0" w:line="240" w:lineRule="auto"/>
        <w:jc w:val="both"/>
        <w:rPr>
          <w:rFonts w:ascii="Times New Roman" w:eastAsia="Times New Roman" w:hAnsi="Times New Roman" w:cs="Times New Roman"/>
          <w:sz w:val="28"/>
          <w:szCs w:val="28"/>
          <w:highlight w:val="yellow"/>
          <w:lang w:val="kk-KZ" w:eastAsia="ru-RU"/>
        </w:rPr>
      </w:pPr>
    </w:p>
    <w:p w:rsidR="001E4473" w:rsidRDefault="00D471C9" w:rsidP="001E4473">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19</w:t>
      </w:r>
      <w:r w:rsidR="001E4473" w:rsidRPr="00B2273A">
        <w:rPr>
          <w:rFonts w:ascii="Times New Roman" w:eastAsia="Times New Roman" w:hAnsi="Times New Roman" w:cs="Times New Roman"/>
          <w:sz w:val="28"/>
          <w:szCs w:val="28"/>
          <w:lang w:val="kk-KZ" w:eastAsia="ru-RU"/>
        </w:rPr>
        <w:t xml:space="preserve"> – Тәуелсіз айнымалыларды өлшейтін элементтердің сыртқы жүктемелері</w:t>
      </w:r>
    </w:p>
    <w:p w:rsidR="001E4473" w:rsidRPr="005F4369" w:rsidRDefault="001E4473" w:rsidP="001E4473">
      <w:pPr>
        <w:spacing w:after="0" w:line="240" w:lineRule="auto"/>
        <w:jc w:val="both"/>
        <w:rPr>
          <w:rFonts w:ascii="Times New Roman" w:eastAsia="Times New Roman" w:hAnsi="Times New Roman" w:cs="Times New Roman"/>
          <w:sz w:val="28"/>
          <w:szCs w:val="28"/>
          <w:lang w:val="kk-KZ" w:eastAsia="ru-RU"/>
        </w:rPr>
      </w:pPr>
    </w:p>
    <w:tbl>
      <w:tblPr>
        <w:tblStyle w:val="a5"/>
        <w:tblW w:w="0" w:type="auto"/>
        <w:tblInd w:w="108" w:type="dxa"/>
        <w:tblLook w:val="04A0" w:firstRow="1" w:lastRow="0" w:firstColumn="1" w:lastColumn="0" w:noHBand="0" w:noVBand="1"/>
      </w:tblPr>
      <w:tblGrid>
        <w:gridCol w:w="1287"/>
        <w:gridCol w:w="6530"/>
        <w:gridCol w:w="1835"/>
      </w:tblGrid>
      <w:tr w:rsidR="001E4473" w:rsidTr="00D471C9">
        <w:trPr>
          <w:trHeight w:val="517"/>
        </w:trPr>
        <w:tc>
          <w:tcPr>
            <w:tcW w:w="1267" w:type="dxa"/>
          </w:tcPr>
          <w:p w:rsidR="001E4473" w:rsidRPr="005E522D" w:rsidRDefault="00B2273A" w:rsidP="0076666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Белгіленуі</w:t>
            </w:r>
          </w:p>
        </w:tc>
        <w:tc>
          <w:tcPr>
            <w:tcW w:w="6530" w:type="dxa"/>
          </w:tcPr>
          <w:p w:rsidR="001E4473" w:rsidRPr="005E522D" w:rsidRDefault="00B2273A" w:rsidP="0076666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Мазмұны</w:t>
            </w:r>
          </w:p>
        </w:tc>
        <w:tc>
          <w:tcPr>
            <w:tcW w:w="1835" w:type="dxa"/>
          </w:tcPr>
          <w:p w:rsidR="00AF479C" w:rsidRDefault="00EB7375" w:rsidP="00D471C9">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Сыртқы жүктеме мәні</w:t>
            </w:r>
          </w:p>
          <w:p w:rsidR="002E2858" w:rsidRPr="005E522D" w:rsidRDefault="00D471C9" w:rsidP="00D471C9">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tc>
      </w:tr>
      <w:tr w:rsidR="003C52CA" w:rsidTr="002E2858">
        <w:tc>
          <w:tcPr>
            <w:tcW w:w="1267" w:type="dxa"/>
          </w:tcPr>
          <w:p w:rsidR="003C52CA" w:rsidRPr="003C52CA" w:rsidRDefault="003C52CA" w:rsidP="003C52C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530" w:type="dxa"/>
          </w:tcPr>
          <w:p w:rsidR="003C52CA" w:rsidRDefault="003C52CA" w:rsidP="003C52C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835" w:type="dxa"/>
          </w:tcPr>
          <w:p w:rsidR="003C52CA" w:rsidRDefault="003C52CA" w:rsidP="00C74FAE">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1E4473" w:rsidRPr="00FC1326" w:rsidTr="00DD36C1">
        <w:tc>
          <w:tcPr>
            <w:tcW w:w="7797" w:type="dxa"/>
            <w:gridSpan w:val="2"/>
          </w:tcPr>
          <w:p w:rsidR="003C52CA" w:rsidRPr="00C74FAE" w:rsidRDefault="001E4473" w:rsidP="002E2858">
            <w:pPr>
              <w:jc w:val="both"/>
              <w:rPr>
                <w:rFonts w:ascii="Times New Roman" w:eastAsia="Times New Roman" w:hAnsi="Times New Roman" w:cs="Times New Roman"/>
                <w:sz w:val="24"/>
                <w:szCs w:val="24"/>
                <w:lang w:val="kk-KZ" w:eastAsia="ru-RU"/>
              </w:rPr>
            </w:pPr>
            <w:r w:rsidRPr="00C74FAE">
              <w:rPr>
                <w:rFonts w:ascii="Times New Roman" w:hAnsi="Times New Roman" w:cs="Times New Roman"/>
                <w:sz w:val="24"/>
                <w:szCs w:val="24"/>
                <w:lang w:val="kk-KZ"/>
              </w:rPr>
              <w:t xml:space="preserve">SATISF </w:t>
            </w:r>
            <w:r w:rsidR="00FC1326" w:rsidRPr="00C74FAE">
              <w:rPr>
                <w:rFonts w:ascii="Times New Roman" w:hAnsi="Times New Roman" w:cs="Times New Roman"/>
                <w:sz w:val="24"/>
                <w:szCs w:val="24"/>
                <w:lang w:val="kk-KZ"/>
              </w:rPr>
              <w:t>Қолданыстағы шығындарды есепке алу жүйесі қанағаттандырады</w:t>
            </w:r>
          </w:p>
        </w:tc>
        <w:tc>
          <w:tcPr>
            <w:tcW w:w="1835" w:type="dxa"/>
          </w:tcPr>
          <w:p w:rsidR="001E4473" w:rsidRPr="00C74FAE" w:rsidRDefault="001E4473" w:rsidP="00766664">
            <w:pPr>
              <w:jc w:val="both"/>
              <w:rPr>
                <w:rFonts w:ascii="Times New Roman" w:eastAsia="Times New Roman" w:hAnsi="Times New Roman" w:cs="Times New Roman"/>
                <w:sz w:val="24"/>
                <w:szCs w:val="24"/>
                <w:lang w:val="kk-KZ" w:eastAsia="ru-RU"/>
              </w:rPr>
            </w:pPr>
          </w:p>
        </w:tc>
      </w:tr>
      <w:tr w:rsidR="001E4473" w:rsidTr="002E2858">
        <w:tc>
          <w:tcPr>
            <w:tcW w:w="1267" w:type="dxa"/>
          </w:tcPr>
          <w:p w:rsidR="001E4473" w:rsidRPr="00C74FAE" w:rsidRDefault="001E4473" w:rsidP="00766664">
            <w:pPr>
              <w:jc w:val="both"/>
              <w:rPr>
                <w:rFonts w:ascii="Times New Roman" w:eastAsia="Times New Roman" w:hAnsi="Times New Roman" w:cs="Times New Roman"/>
                <w:sz w:val="24"/>
                <w:szCs w:val="24"/>
                <w:lang w:val="kk-KZ" w:eastAsia="ru-RU"/>
              </w:rPr>
            </w:pPr>
            <w:r w:rsidRPr="00C74FAE">
              <w:rPr>
                <w:rFonts w:ascii="Times New Roman" w:eastAsia="Times New Roman" w:hAnsi="Times New Roman" w:cs="Times New Roman"/>
                <w:sz w:val="24"/>
                <w:szCs w:val="24"/>
                <w:lang w:val="kk-KZ" w:eastAsia="ru-RU"/>
              </w:rPr>
              <w:t>Satisf2</w:t>
            </w:r>
          </w:p>
        </w:tc>
        <w:tc>
          <w:tcPr>
            <w:tcW w:w="6530" w:type="dxa"/>
          </w:tcPr>
          <w:p w:rsidR="00FC1326" w:rsidRPr="00C74FAE" w:rsidRDefault="00FC1326" w:rsidP="00766664">
            <w:pPr>
              <w:ind w:left="33"/>
              <w:jc w:val="both"/>
              <w:rPr>
                <w:rFonts w:ascii="Times New Roman" w:eastAsia="Times New Roman" w:hAnsi="Times New Roman" w:cs="Times New Roman"/>
                <w:sz w:val="24"/>
                <w:szCs w:val="24"/>
                <w:lang w:val="kk-KZ" w:eastAsia="ru-RU"/>
              </w:rPr>
            </w:pPr>
            <w:r w:rsidRPr="00C74FAE">
              <w:rPr>
                <w:rFonts w:ascii="Times New Roman" w:hAnsi="Times New Roman" w:cs="Times New Roman"/>
                <w:sz w:val="24"/>
                <w:szCs w:val="24"/>
                <w:lang w:val="kk-KZ"/>
              </w:rPr>
              <w:t xml:space="preserve">Жанама шығыстарды бақылау қазірдің өзінде </w:t>
            </w:r>
            <w:r w:rsidR="00EE6D23" w:rsidRPr="00C74FAE">
              <w:rPr>
                <w:rFonts w:ascii="Times New Roman" w:hAnsi="Times New Roman" w:cs="Times New Roman"/>
                <w:sz w:val="24"/>
                <w:szCs w:val="24"/>
                <w:lang w:val="kk-KZ"/>
              </w:rPr>
              <w:t xml:space="preserve">жеткілікті және </w:t>
            </w:r>
            <w:r w:rsidRPr="00C74FAE">
              <w:rPr>
                <w:rFonts w:ascii="Times New Roman" w:hAnsi="Times New Roman" w:cs="Times New Roman"/>
                <w:sz w:val="24"/>
                <w:szCs w:val="24"/>
                <w:lang w:val="kk-KZ"/>
              </w:rPr>
              <w:t>дұрыс</w:t>
            </w:r>
          </w:p>
        </w:tc>
        <w:tc>
          <w:tcPr>
            <w:tcW w:w="1835" w:type="dxa"/>
          </w:tcPr>
          <w:p w:rsidR="001E4473" w:rsidRPr="00C74FAE" w:rsidRDefault="001E4473" w:rsidP="00B2273A">
            <w:pPr>
              <w:jc w:val="center"/>
              <w:rPr>
                <w:rFonts w:ascii="Times New Roman" w:eastAsia="Times New Roman" w:hAnsi="Times New Roman" w:cs="Times New Roman"/>
                <w:sz w:val="24"/>
                <w:szCs w:val="24"/>
                <w:lang w:eastAsia="ru-RU"/>
              </w:rPr>
            </w:pPr>
            <w:r w:rsidRPr="00C74FAE">
              <w:rPr>
                <w:rFonts w:ascii="Times New Roman" w:eastAsia="Times New Roman" w:hAnsi="Times New Roman" w:cs="Times New Roman"/>
                <w:sz w:val="24"/>
                <w:szCs w:val="24"/>
                <w:lang w:eastAsia="ru-RU"/>
              </w:rPr>
              <w:t>0.904</w:t>
            </w:r>
          </w:p>
        </w:tc>
      </w:tr>
      <w:tr w:rsidR="001E4473" w:rsidTr="00F63F5D">
        <w:tc>
          <w:tcPr>
            <w:tcW w:w="1267" w:type="dxa"/>
            <w:tcBorders>
              <w:bottom w:val="single" w:sz="4" w:space="0" w:color="auto"/>
            </w:tcBorders>
          </w:tcPr>
          <w:p w:rsidR="001E4473" w:rsidRPr="00C74FAE" w:rsidRDefault="001E4473" w:rsidP="00766664">
            <w:pPr>
              <w:jc w:val="both"/>
              <w:rPr>
                <w:rFonts w:ascii="Times New Roman" w:eastAsia="Times New Roman" w:hAnsi="Times New Roman" w:cs="Times New Roman"/>
                <w:sz w:val="24"/>
                <w:szCs w:val="24"/>
                <w:lang w:val="kk-KZ" w:eastAsia="ru-RU"/>
              </w:rPr>
            </w:pPr>
            <w:r w:rsidRPr="00C74FAE">
              <w:rPr>
                <w:rFonts w:ascii="Times New Roman" w:eastAsia="Times New Roman" w:hAnsi="Times New Roman" w:cs="Times New Roman"/>
                <w:sz w:val="24"/>
                <w:szCs w:val="24"/>
                <w:lang w:val="kk-KZ" w:eastAsia="ru-RU"/>
              </w:rPr>
              <w:t>Satisf3</w:t>
            </w:r>
          </w:p>
        </w:tc>
        <w:tc>
          <w:tcPr>
            <w:tcW w:w="6530" w:type="dxa"/>
            <w:tcBorders>
              <w:bottom w:val="single" w:sz="4" w:space="0" w:color="auto"/>
            </w:tcBorders>
          </w:tcPr>
          <w:p w:rsidR="00FC1326" w:rsidRPr="00C74FAE" w:rsidRDefault="00FC1326" w:rsidP="00766664">
            <w:pPr>
              <w:ind w:left="33"/>
              <w:jc w:val="both"/>
              <w:rPr>
                <w:rFonts w:ascii="Times New Roman" w:eastAsia="Times New Roman" w:hAnsi="Times New Roman" w:cs="Times New Roman"/>
                <w:sz w:val="24"/>
                <w:szCs w:val="24"/>
                <w:lang w:val="kk-KZ" w:eastAsia="ru-RU"/>
              </w:rPr>
            </w:pPr>
            <w:r w:rsidRPr="00C74FAE">
              <w:rPr>
                <w:rFonts w:ascii="Times New Roman" w:hAnsi="Times New Roman" w:cs="Times New Roman"/>
                <w:sz w:val="24"/>
                <w:szCs w:val="24"/>
                <w:lang w:val="kk-KZ"/>
              </w:rPr>
              <w:t>Шығындарды есепке алуды өзгерту біздің басымдық болып табылмайды</w:t>
            </w:r>
          </w:p>
        </w:tc>
        <w:tc>
          <w:tcPr>
            <w:tcW w:w="1835" w:type="dxa"/>
            <w:tcBorders>
              <w:bottom w:val="single" w:sz="4" w:space="0" w:color="auto"/>
            </w:tcBorders>
          </w:tcPr>
          <w:p w:rsidR="001E4473" w:rsidRPr="00C74FAE" w:rsidRDefault="001E4473" w:rsidP="00B2273A">
            <w:pPr>
              <w:jc w:val="center"/>
              <w:rPr>
                <w:rFonts w:ascii="Times New Roman" w:eastAsia="Times New Roman" w:hAnsi="Times New Roman" w:cs="Times New Roman"/>
                <w:sz w:val="24"/>
                <w:szCs w:val="24"/>
                <w:lang w:eastAsia="ru-RU"/>
              </w:rPr>
            </w:pPr>
            <w:r w:rsidRPr="00C74FAE">
              <w:rPr>
                <w:rFonts w:ascii="Times New Roman" w:eastAsia="Times New Roman" w:hAnsi="Times New Roman" w:cs="Times New Roman"/>
                <w:sz w:val="24"/>
                <w:szCs w:val="24"/>
                <w:lang w:eastAsia="ru-RU"/>
              </w:rPr>
              <w:t>0.854</w:t>
            </w:r>
          </w:p>
        </w:tc>
      </w:tr>
      <w:tr w:rsidR="001E4473" w:rsidTr="00F63F5D">
        <w:tc>
          <w:tcPr>
            <w:tcW w:w="7797" w:type="dxa"/>
            <w:gridSpan w:val="2"/>
            <w:tcBorders>
              <w:bottom w:val="nil"/>
            </w:tcBorders>
          </w:tcPr>
          <w:p w:rsidR="001E4473" w:rsidRPr="00C74FAE" w:rsidRDefault="001E4473" w:rsidP="00EB7375">
            <w:pPr>
              <w:jc w:val="both"/>
              <w:rPr>
                <w:rFonts w:ascii="Times New Roman" w:hAnsi="Times New Roman" w:cs="Times New Roman"/>
                <w:sz w:val="24"/>
                <w:szCs w:val="24"/>
                <w:lang w:val="kk-KZ"/>
              </w:rPr>
            </w:pPr>
            <w:r w:rsidRPr="00C74FAE">
              <w:rPr>
                <w:rFonts w:ascii="Times New Roman" w:hAnsi="Times New Roman" w:cs="Times New Roman"/>
                <w:sz w:val="24"/>
                <w:szCs w:val="24"/>
                <w:lang w:val="en-US"/>
              </w:rPr>
              <w:t>IN</w:t>
            </w:r>
            <w:r w:rsidRPr="00C74FAE">
              <w:rPr>
                <w:rFonts w:ascii="Times New Roman" w:hAnsi="Times New Roman" w:cs="Times New Roman"/>
                <w:sz w:val="24"/>
                <w:szCs w:val="24"/>
              </w:rPr>
              <w:t>_</w:t>
            </w:r>
            <w:r w:rsidRPr="00C74FAE">
              <w:rPr>
                <w:rFonts w:ascii="Times New Roman" w:hAnsi="Times New Roman" w:cs="Times New Roman"/>
                <w:sz w:val="24"/>
                <w:szCs w:val="24"/>
                <w:lang w:val="en-US"/>
              </w:rPr>
              <w:t>KNOW</w:t>
            </w:r>
            <w:r w:rsidRPr="00C74FAE">
              <w:rPr>
                <w:rFonts w:ascii="Times New Roman" w:hAnsi="Times New Roman" w:cs="Times New Roman"/>
                <w:sz w:val="24"/>
                <w:szCs w:val="24"/>
                <w:lang w:val="kk-KZ"/>
              </w:rPr>
              <w:t xml:space="preserve"> </w:t>
            </w:r>
            <w:r w:rsidR="00EB7375" w:rsidRPr="00C74FAE">
              <w:rPr>
                <w:rFonts w:ascii="Times New Roman" w:hAnsi="Times New Roman" w:cs="Times New Roman"/>
                <w:sz w:val="24"/>
                <w:szCs w:val="24"/>
                <w:lang w:val="kk-KZ"/>
              </w:rPr>
              <w:t xml:space="preserve">Білімнің жетіспеушілігі </w:t>
            </w:r>
          </w:p>
        </w:tc>
        <w:tc>
          <w:tcPr>
            <w:tcW w:w="1835" w:type="dxa"/>
            <w:tcBorders>
              <w:bottom w:val="nil"/>
            </w:tcBorders>
          </w:tcPr>
          <w:p w:rsidR="001E4473" w:rsidRPr="00C74FAE" w:rsidRDefault="001E4473" w:rsidP="00B2273A">
            <w:pPr>
              <w:jc w:val="center"/>
              <w:rPr>
                <w:rFonts w:ascii="Times New Roman" w:eastAsia="Times New Roman" w:hAnsi="Times New Roman" w:cs="Times New Roman"/>
                <w:sz w:val="24"/>
                <w:szCs w:val="24"/>
                <w:lang w:val="kk-KZ" w:eastAsia="ru-RU"/>
              </w:rPr>
            </w:pPr>
          </w:p>
        </w:tc>
      </w:tr>
      <w:tr w:rsidR="003C52CA" w:rsidTr="00F63F5D">
        <w:tc>
          <w:tcPr>
            <w:tcW w:w="9632" w:type="dxa"/>
            <w:gridSpan w:val="3"/>
            <w:tcBorders>
              <w:top w:val="nil"/>
              <w:left w:val="nil"/>
              <w:right w:val="nil"/>
            </w:tcBorders>
          </w:tcPr>
          <w:p w:rsidR="003C52CA" w:rsidRPr="003C52CA" w:rsidRDefault="003C52CA" w:rsidP="002E2858">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sidR="000B29CC">
              <w:rPr>
                <w:rFonts w:ascii="Times New Roman" w:eastAsia="Times New Roman" w:hAnsi="Times New Roman" w:cs="Times New Roman"/>
                <w:sz w:val="24"/>
                <w:szCs w:val="24"/>
                <w:lang w:val="kk-KZ" w:eastAsia="ru-RU"/>
              </w:rPr>
              <w:t>9</w:t>
            </w:r>
            <w:r>
              <w:rPr>
                <w:rFonts w:ascii="Times New Roman" w:eastAsia="Times New Roman" w:hAnsi="Times New Roman" w:cs="Times New Roman"/>
                <w:sz w:val="24"/>
                <w:szCs w:val="24"/>
                <w:lang w:val="kk-KZ" w:eastAsia="ru-RU"/>
              </w:rPr>
              <w:t xml:space="preserve"> кесте жалғасы</w:t>
            </w:r>
          </w:p>
        </w:tc>
      </w:tr>
      <w:tr w:rsidR="002E2858" w:rsidTr="002E2858">
        <w:tc>
          <w:tcPr>
            <w:tcW w:w="1267" w:type="dxa"/>
          </w:tcPr>
          <w:p w:rsidR="002E2858" w:rsidRPr="002E2858" w:rsidRDefault="002E2858" w:rsidP="002E2858">
            <w:pPr>
              <w:jc w:val="center"/>
              <w:rPr>
                <w:rFonts w:ascii="Times New Roman" w:hAnsi="Times New Roman" w:cs="Times New Roman"/>
                <w:sz w:val="24"/>
                <w:szCs w:val="24"/>
              </w:rPr>
            </w:pPr>
            <w:r>
              <w:rPr>
                <w:rFonts w:ascii="Times New Roman" w:hAnsi="Times New Roman" w:cs="Times New Roman"/>
                <w:sz w:val="24"/>
                <w:szCs w:val="24"/>
              </w:rPr>
              <w:t>1</w:t>
            </w:r>
          </w:p>
        </w:tc>
        <w:tc>
          <w:tcPr>
            <w:tcW w:w="6530" w:type="dxa"/>
          </w:tcPr>
          <w:p w:rsidR="002E2858" w:rsidRPr="002E2858" w:rsidRDefault="002E2858" w:rsidP="002E2858">
            <w:pPr>
              <w:jc w:val="center"/>
              <w:rPr>
                <w:rFonts w:ascii="Times New Roman" w:hAnsi="Times New Roman" w:cs="Times New Roman"/>
                <w:sz w:val="24"/>
                <w:szCs w:val="24"/>
              </w:rPr>
            </w:pPr>
            <w:r>
              <w:rPr>
                <w:rFonts w:ascii="Times New Roman" w:hAnsi="Times New Roman" w:cs="Times New Roman"/>
                <w:sz w:val="24"/>
                <w:szCs w:val="24"/>
              </w:rPr>
              <w:t>2</w:t>
            </w:r>
          </w:p>
        </w:tc>
        <w:tc>
          <w:tcPr>
            <w:tcW w:w="1835" w:type="dxa"/>
          </w:tcPr>
          <w:p w:rsidR="002E2858" w:rsidRPr="00C74FAE" w:rsidRDefault="002E2858" w:rsidP="00B2273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1E4473" w:rsidTr="002E2858">
        <w:tc>
          <w:tcPr>
            <w:tcW w:w="1267" w:type="dxa"/>
          </w:tcPr>
          <w:p w:rsidR="001E4473" w:rsidRPr="005E522D" w:rsidRDefault="001E4473" w:rsidP="00766664">
            <w:pPr>
              <w:jc w:val="both"/>
              <w:rPr>
                <w:rFonts w:ascii="Times New Roman" w:eastAsia="Times New Roman" w:hAnsi="Times New Roman" w:cs="Times New Roman"/>
                <w:sz w:val="24"/>
                <w:szCs w:val="24"/>
                <w:lang w:eastAsia="ru-RU"/>
              </w:rPr>
            </w:pPr>
            <w:r w:rsidRPr="005E522D">
              <w:rPr>
                <w:rFonts w:ascii="Times New Roman" w:eastAsia="Times New Roman" w:hAnsi="Times New Roman" w:cs="Times New Roman"/>
                <w:sz w:val="24"/>
                <w:szCs w:val="24"/>
                <w:lang w:val="kk-KZ" w:eastAsia="ru-RU"/>
              </w:rPr>
              <w:t>In_know</w:t>
            </w:r>
            <w:r w:rsidRPr="005E522D">
              <w:rPr>
                <w:rFonts w:ascii="Times New Roman" w:eastAsia="Times New Roman" w:hAnsi="Times New Roman" w:cs="Times New Roman"/>
                <w:sz w:val="24"/>
                <w:szCs w:val="24"/>
                <w:lang w:eastAsia="ru-RU"/>
              </w:rPr>
              <w:t>2</w:t>
            </w:r>
          </w:p>
        </w:tc>
        <w:tc>
          <w:tcPr>
            <w:tcW w:w="6530" w:type="dxa"/>
          </w:tcPr>
          <w:p w:rsidR="001E4473" w:rsidRPr="00C74FAE" w:rsidRDefault="00FC1326" w:rsidP="00FC1326">
            <w:pPr>
              <w:jc w:val="both"/>
              <w:rPr>
                <w:rFonts w:ascii="Times New Roman" w:eastAsia="Times New Roman" w:hAnsi="Times New Roman" w:cs="Times New Roman"/>
                <w:sz w:val="24"/>
                <w:szCs w:val="24"/>
                <w:lang w:val="kk-KZ" w:eastAsia="ru-RU"/>
              </w:rPr>
            </w:pPr>
            <w:r w:rsidRPr="00C74FAE">
              <w:rPr>
                <w:rFonts w:ascii="Times New Roman" w:hAnsi="Times New Roman" w:cs="Times New Roman"/>
                <w:sz w:val="24"/>
                <w:szCs w:val="24"/>
              </w:rPr>
              <w:t xml:space="preserve">Тым күрделі және уақытты қажет етеді, сондықтан біз қолдану процедурасын толық түсінбейміз </w:t>
            </w:r>
          </w:p>
        </w:tc>
        <w:tc>
          <w:tcPr>
            <w:tcW w:w="1835" w:type="dxa"/>
          </w:tcPr>
          <w:p w:rsidR="001E4473" w:rsidRPr="00C74FAE" w:rsidRDefault="001E4473" w:rsidP="00B2273A">
            <w:pPr>
              <w:jc w:val="center"/>
              <w:rPr>
                <w:rFonts w:ascii="Times New Roman" w:eastAsia="Times New Roman" w:hAnsi="Times New Roman" w:cs="Times New Roman"/>
                <w:sz w:val="24"/>
                <w:szCs w:val="24"/>
                <w:lang w:val="kk-KZ" w:eastAsia="ru-RU"/>
              </w:rPr>
            </w:pPr>
            <w:r w:rsidRPr="00C74FAE">
              <w:rPr>
                <w:rFonts w:ascii="Times New Roman" w:eastAsia="Times New Roman" w:hAnsi="Times New Roman" w:cs="Times New Roman"/>
                <w:sz w:val="24"/>
                <w:szCs w:val="24"/>
                <w:lang w:val="kk-KZ" w:eastAsia="ru-RU"/>
              </w:rPr>
              <w:t>0.902</w:t>
            </w:r>
          </w:p>
        </w:tc>
      </w:tr>
      <w:tr w:rsidR="001E4473" w:rsidTr="002E2858">
        <w:tc>
          <w:tcPr>
            <w:tcW w:w="1267" w:type="dxa"/>
          </w:tcPr>
          <w:p w:rsidR="001E4473" w:rsidRPr="005E522D" w:rsidRDefault="001E4473" w:rsidP="00766664">
            <w:pPr>
              <w:jc w:val="both"/>
              <w:rPr>
                <w:rFonts w:ascii="Times New Roman" w:eastAsia="Times New Roman" w:hAnsi="Times New Roman" w:cs="Times New Roman"/>
                <w:sz w:val="24"/>
                <w:szCs w:val="24"/>
                <w:lang w:eastAsia="ru-RU"/>
              </w:rPr>
            </w:pPr>
            <w:r w:rsidRPr="005E522D">
              <w:rPr>
                <w:rFonts w:ascii="Times New Roman" w:eastAsia="Times New Roman" w:hAnsi="Times New Roman" w:cs="Times New Roman"/>
                <w:sz w:val="24"/>
                <w:szCs w:val="24"/>
                <w:lang w:val="kk-KZ" w:eastAsia="ru-RU"/>
              </w:rPr>
              <w:t>In_know</w:t>
            </w:r>
            <w:r>
              <w:rPr>
                <w:rFonts w:ascii="Times New Roman" w:eastAsia="Times New Roman" w:hAnsi="Times New Roman" w:cs="Times New Roman"/>
                <w:sz w:val="24"/>
                <w:szCs w:val="24"/>
                <w:lang w:eastAsia="ru-RU"/>
              </w:rPr>
              <w:t>4</w:t>
            </w:r>
          </w:p>
        </w:tc>
        <w:tc>
          <w:tcPr>
            <w:tcW w:w="6530" w:type="dxa"/>
          </w:tcPr>
          <w:p w:rsidR="001E4473" w:rsidRPr="00C74FAE" w:rsidRDefault="00FC1326" w:rsidP="00FC1326">
            <w:pPr>
              <w:jc w:val="both"/>
              <w:rPr>
                <w:rFonts w:ascii="Times New Roman" w:eastAsia="Times New Roman" w:hAnsi="Times New Roman" w:cs="Times New Roman"/>
                <w:sz w:val="24"/>
                <w:szCs w:val="24"/>
                <w:lang w:eastAsia="ru-RU"/>
              </w:rPr>
            </w:pPr>
            <w:r w:rsidRPr="00C74FAE">
              <w:rPr>
                <w:rFonts w:ascii="Times New Roman" w:hAnsi="Times New Roman" w:cs="Times New Roman"/>
                <w:sz w:val="24"/>
                <w:szCs w:val="24"/>
              </w:rPr>
              <w:t xml:space="preserve">Шығындар факторлары туралы деректерді жинаудағы қиындықтар </w:t>
            </w:r>
          </w:p>
        </w:tc>
        <w:tc>
          <w:tcPr>
            <w:tcW w:w="1835" w:type="dxa"/>
          </w:tcPr>
          <w:p w:rsidR="001E4473" w:rsidRPr="00C74FAE" w:rsidRDefault="001E4473" w:rsidP="00B2273A">
            <w:pPr>
              <w:jc w:val="center"/>
              <w:rPr>
                <w:rFonts w:ascii="Times New Roman" w:eastAsia="Times New Roman" w:hAnsi="Times New Roman" w:cs="Times New Roman"/>
                <w:sz w:val="24"/>
                <w:szCs w:val="24"/>
                <w:lang w:val="kk-KZ" w:eastAsia="ru-RU"/>
              </w:rPr>
            </w:pPr>
            <w:r w:rsidRPr="00C74FAE">
              <w:rPr>
                <w:rFonts w:ascii="Times New Roman" w:eastAsia="Times New Roman" w:hAnsi="Times New Roman" w:cs="Times New Roman"/>
                <w:sz w:val="24"/>
                <w:szCs w:val="24"/>
                <w:lang w:val="kk-KZ" w:eastAsia="ru-RU"/>
              </w:rPr>
              <w:t>0.859</w:t>
            </w:r>
          </w:p>
        </w:tc>
      </w:tr>
      <w:tr w:rsidR="001E4473" w:rsidTr="002E2858">
        <w:tc>
          <w:tcPr>
            <w:tcW w:w="1267" w:type="dxa"/>
          </w:tcPr>
          <w:p w:rsidR="001E4473" w:rsidRPr="005E522D" w:rsidRDefault="001E4473" w:rsidP="00766664">
            <w:pPr>
              <w:jc w:val="both"/>
              <w:rPr>
                <w:rFonts w:ascii="Times New Roman" w:eastAsia="Times New Roman" w:hAnsi="Times New Roman" w:cs="Times New Roman"/>
                <w:sz w:val="24"/>
                <w:szCs w:val="24"/>
                <w:lang w:eastAsia="ru-RU"/>
              </w:rPr>
            </w:pPr>
            <w:r w:rsidRPr="005E522D">
              <w:rPr>
                <w:rFonts w:ascii="Times New Roman" w:eastAsia="Times New Roman" w:hAnsi="Times New Roman" w:cs="Times New Roman"/>
                <w:sz w:val="24"/>
                <w:szCs w:val="24"/>
                <w:lang w:val="kk-KZ" w:eastAsia="ru-RU"/>
              </w:rPr>
              <w:t>In_know</w:t>
            </w:r>
            <w:r>
              <w:rPr>
                <w:rFonts w:ascii="Times New Roman" w:eastAsia="Times New Roman" w:hAnsi="Times New Roman" w:cs="Times New Roman"/>
                <w:sz w:val="24"/>
                <w:szCs w:val="24"/>
                <w:lang w:eastAsia="ru-RU"/>
              </w:rPr>
              <w:t>5</w:t>
            </w:r>
          </w:p>
        </w:tc>
        <w:tc>
          <w:tcPr>
            <w:tcW w:w="6530" w:type="dxa"/>
          </w:tcPr>
          <w:p w:rsidR="001E4473" w:rsidRPr="00C74FAE" w:rsidRDefault="00EB7375" w:rsidP="00EB7375">
            <w:pPr>
              <w:jc w:val="both"/>
              <w:rPr>
                <w:rFonts w:ascii="Times New Roman" w:eastAsia="Times New Roman" w:hAnsi="Times New Roman" w:cs="Times New Roman"/>
                <w:sz w:val="24"/>
                <w:szCs w:val="24"/>
                <w:lang w:eastAsia="ru-RU"/>
              </w:rPr>
            </w:pPr>
            <w:r w:rsidRPr="00C74FAE">
              <w:rPr>
                <w:rFonts w:ascii="Times New Roman" w:hAnsi="Times New Roman" w:cs="Times New Roman"/>
                <w:sz w:val="24"/>
                <w:szCs w:val="24"/>
              </w:rPr>
              <w:t>Шы</w:t>
            </w:r>
            <w:r w:rsidRPr="00C74FAE">
              <w:rPr>
                <w:rFonts w:ascii="Times New Roman" w:hAnsi="Times New Roman" w:cs="Times New Roman"/>
                <w:sz w:val="24"/>
                <w:szCs w:val="24"/>
                <w:lang w:val="kk-KZ"/>
              </w:rPr>
              <w:t>ғындар</w:t>
            </w:r>
            <w:r w:rsidRPr="00C74FAE">
              <w:rPr>
                <w:rFonts w:ascii="Times New Roman" w:hAnsi="Times New Roman" w:cs="Times New Roman"/>
                <w:sz w:val="24"/>
                <w:szCs w:val="24"/>
              </w:rPr>
              <w:t xml:space="preserve"> драйверлерін таңдаудағы қиындықтар </w:t>
            </w:r>
          </w:p>
        </w:tc>
        <w:tc>
          <w:tcPr>
            <w:tcW w:w="1835" w:type="dxa"/>
          </w:tcPr>
          <w:p w:rsidR="001E4473" w:rsidRPr="00C74FAE" w:rsidRDefault="001E4473" w:rsidP="00B2273A">
            <w:pPr>
              <w:jc w:val="center"/>
              <w:rPr>
                <w:rFonts w:ascii="Times New Roman" w:eastAsia="Times New Roman" w:hAnsi="Times New Roman" w:cs="Times New Roman"/>
                <w:sz w:val="24"/>
                <w:szCs w:val="24"/>
                <w:lang w:val="kk-KZ" w:eastAsia="ru-RU"/>
              </w:rPr>
            </w:pPr>
            <w:r w:rsidRPr="00C74FAE">
              <w:rPr>
                <w:rFonts w:ascii="Times New Roman" w:eastAsia="Times New Roman" w:hAnsi="Times New Roman" w:cs="Times New Roman"/>
                <w:sz w:val="24"/>
                <w:szCs w:val="24"/>
                <w:lang w:val="kk-KZ" w:eastAsia="ru-RU"/>
              </w:rPr>
              <w:t>0.916</w:t>
            </w:r>
          </w:p>
        </w:tc>
      </w:tr>
      <w:tr w:rsidR="001E4473" w:rsidTr="003861FF">
        <w:tc>
          <w:tcPr>
            <w:tcW w:w="7797" w:type="dxa"/>
            <w:gridSpan w:val="2"/>
          </w:tcPr>
          <w:p w:rsidR="001E4473" w:rsidRPr="00B22247" w:rsidRDefault="001E4473" w:rsidP="00EB7375">
            <w:pPr>
              <w:jc w:val="both"/>
              <w:rPr>
                <w:rFonts w:ascii="Times New Roman" w:eastAsia="Times New Roman" w:hAnsi="Times New Roman" w:cs="Times New Roman"/>
                <w:sz w:val="24"/>
                <w:szCs w:val="24"/>
                <w:lang w:val="kk-KZ" w:eastAsia="ru-RU"/>
              </w:rPr>
            </w:pPr>
            <w:r w:rsidRPr="007404AA">
              <w:rPr>
                <w:rFonts w:ascii="Times New Roman" w:hAnsi="Times New Roman" w:cs="Times New Roman"/>
                <w:lang w:val="en-US"/>
              </w:rPr>
              <w:t>Lack</w:t>
            </w:r>
            <w:r w:rsidRPr="00CA400B">
              <w:rPr>
                <w:rFonts w:ascii="Times New Roman" w:hAnsi="Times New Roman" w:cs="Times New Roman"/>
              </w:rPr>
              <w:t>_</w:t>
            </w:r>
            <w:r w:rsidRPr="007404AA">
              <w:rPr>
                <w:rFonts w:ascii="Times New Roman" w:hAnsi="Times New Roman" w:cs="Times New Roman"/>
                <w:lang w:val="en-US"/>
              </w:rPr>
              <w:t>TMS</w:t>
            </w:r>
            <w:r>
              <w:rPr>
                <w:rFonts w:ascii="Times New Roman" w:eastAsia="Times New Roman" w:hAnsi="Times New Roman" w:cs="Times New Roman"/>
                <w:sz w:val="24"/>
                <w:szCs w:val="24"/>
                <w:lang w:val="kk-KZ" w:eastAsia="ru-RU"/>
              </w:rPr>
              <w:t xml:space="preserve"> </w:t>
            </w:r>
            <w:r w:rsidR="00EB7375">
              <w:rPr>
                <w:rFonts w:ascii="Times New Roman" w:eastAsia="Times New Roman" w:hAnsi="Times New Roman" w:cs="Times New Roman"/>
                <w:sz w:val="24"/>
                <w:szCs w:val="24"/>
                <w:lang w:val="kk-KZ" w:eastAsia="ru-RU"/>
              </w:rPr>
              <w:t xml:space="preserve">Ұйымның </w:t>
            </w:r>
            <w:r w:rsidR="00EB7375" w:rsidRPr="00EB7375">
              <w:rPr>
                <w:rFonts w:ascii="Times New Roman" w:hAnsi="Times New Roman" w:cs="Times New Roman"/>
                <w:sz w:val="24"/>
                <w:szCs w:val="24"/>
                <w:lang w:val="kk-KZ"/>
              </w:rPr>
              <w:t>жоғары басшылығы</w:t>
            </w:r>
            <w:r w:rsidR="00EB7375">
              <w:rPr>
                <w:rFonts w:ascii="Times New Roman" w:hAnsi="Times New Roman" w:cs="Times New Roman"/>
                <w:sz w:val="24"/>
                <w:szCs w:val="24"/>
                <w:lang w:val="kk-KZ"/>
              </w:rPr>
              <w:t xml:space="preserve"> тарапынан қолдаудың болмауы</w:t>
            </w:r>
            <w:r w:rsidR="00EB7375">
              <w:rPr>
                <w:rFonts w:ascii="Times New Roman" w:eastAsia="Times New Roman" w:hAnsi="Times New Roman" w:cs="Times New Roman"/>
                <w:sz w:val="24"/>
                <w:szCs w:val="24"/>
                <w:lang w:val="kk-KZ" w:eastAsia="ru-RU"/>
              </w:rPr>
              <w:t xml:space="preserve"> </w:t>
            </w:r>
          </w:p>
        </w:tc>
        <w:tc>
          <w:tcPr>
            <w:tcW w:w="1835" w:type="dxa"/>
          </w:tcPr>
          <w:p w:rsidR="001E4473" w:rsidRPr="00B22247" w:rsidRDefault="001E4473" w:rsidP="00B2273A">
            <w:pPr>
              <w:jc w:val="center"/>
              <w:rPr>
                <w:rFonts w:ascii="Times New Roman" w:eastAsia="Times New Roman" w:hAnsi="Times New Roman" w:cs="Times New Roman"/>
                <w:sz w:val="24"/>
                <w:szCs w:val="24"/>
                <w:lang w:val="kk-KZ" w:eastAsia="ru-RU"/>
              </w:rPr>
            </w:pPr>
          </w:p>
        </w:tc>
      </w:tr>
      <w:tr w:rsidR="001E4473" w:rsidTr="002E2858">
        <w:tc>
          <w:tcPr>
            <w:tcW w:w="1267" w:type="dxa"/>
          </w:tcPr>
          <w:p w:rsidR="001E4473" w:rsidRPr="00B02A5B" w:rsidRDefault="00881434" w:rsidP="00766664">
            <w:pPr>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Lack_tms1</w:t>
            </w:r>
          </w:p>
        </w:tc>
        <w:tc>
          <w:tcPr>
            <w:tcW w:w="6530" w:type="dxa"/>
          </w:tcPr>
          <w:p w:rsidR="001E4473" w:rsidRPr="0087353C" w:rsidRDefault="00EB7375" w:rsidP="00766664">
            <w:pPr>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Жоғары басшылық тарапынан қолдау көрсетілмейді</w:t>
            </w:r>
          </w:p>
        </w:tc>
        <w:tc>
          <w:tcPr>
            <w:tcW w:w="1835" w:type="dxa"/>
          </w:tcPr>
          <w:p w:rsidR="001E4473" w:rsidRPr="0075078F" w:rsidRDefault="001E4473" w:rsidP="00DD36C1">
            <w:pPr>
              <w:jc w:val="center"/>
              <w:rPr>
                <w:rFonts w:ascii="Times New Roman" w:eastAsia="Times New Roman" w:hAnsi="Times New Roman" w:cs="Times New Roman"/>
                <w:sz w:val="24"/>
                <w:szCs w:val="24"/>
                <w:lang w:eastAsia="ru-RU"/>
              </w:rPr>
            </w:pPr>
            <w:r w:rsidRPr="00DD36C1">
              <w:rPr>
                <w:rFonts w:ascii="Times New Roman" w:eastAsia="Times New Roman" w:hAnsi="Times New Roman" w:cs="Times New Roman"/>
                <w:sz w:val="24"/>
                <w:szCs w:val="24"/>
                <w:lang w:val="kk-KZ" w:eastAsia="ru-RU"/>
              </w:rPr>
              <w:t xml:space="preserve">0.607 </w:t>
            </w:r>
          </w:p>
        </w:tc>
      </w:tr>
      <w:tr w:rsidR="001E4473" w:rsidTr="002E2858">
        <w:tc>
          <w:tcPr>
            <w:tcW w:w="1267" w:type="dxa"/>
          </w:tcPr>
          <w:p w:rsidR="001E4473" w:rsidRPr="00B22247" w:rsidRDefault="001E4473" w:rsidP="0076666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Lack_tms</w:t>
            </w:r>
            <w:r>
              <w:rPr>
                <w:rFonts w:ascii="Times New Roman" w:eastAsia="Times New Roman" w:hAnsi="Times New Roman" w:cs="Times New Roman"/>
                <w:sz w:val="24"/>
                <w:szCs w:val="24"/>
                <w:lang w:eastAsia="ru-RU"/>
              </w:rPr>
              <w:t>2</w:t>
            </w:r>
          </w:p>
        </w:tc>
        <w:tc>
          <w:tcPr>
            <w:tcW w:w="6530" w:type="dxa"/>
          </w:tcPr>
          <w:p w:rsidR="001E4473" w:rsidRPr="00CC43F2" w:rsidRDefault="00EB7375" w:rsidP="00EB7375">
            <w:pPr>
              <w:ind w:left="33"/>
              <w:jc w:val="both"/>
              <w:rPr>
                <w:rFonts w:ascii="Times New Roman" w:eastAsia="Times New Roman" w:hAnsi="Times New Roman" w:cs="Times New Roman"/>
                <w:sz w:val="24"/>
                <w:szCs w:val="24"/>
                <w:lang w:val="kk-KZ" w:eastAsia="ru-RU"/>
              </w:rPr>
            </w:pPr>
            <w:r w:rsidRPr="00EB7375">
              <w:rPr>
                <w:rFonts w:ascii="Times New Roman" w:hAnsi="Times New Roman" w:cs="Times New Roman"/>
                <w:sz w:val="24"/>
                <w:szCs w:val="24"/>
                <w:lang w:val="kk-KZ"/>
              </w:rPr>
              <w:t xml:space="preserve">ABC жүйесіне өту өте қымбат, сондықтан </w:t>
            </w:r>
            <w:r>
              <w:rPr>
                <w:rFonts w:ascii="Times New Roman" w:hAnsi="Times New Roman" w:cs="Times New Roman"/>
                <w:sz w:val="24"/>
                <w:szCs w:val="24"/>
                <w:lang w:val="kk-KZ"/>
              </w:rPr>
              <w:t>ұйым басшылығы</w:t>
            </w:r>
            <w:r>
              <w:rPr>
                <w:rFonts w:ascii="Times New Roman" w:hAnsi="Times New Roman" w:cs="Times New Roman"/>
                <w:lang w:val="kk-KZ"/>
              </w:rPr>
              <w:t xml:space="preserve"> </w:t>
            </w:r>
            <w:r w:rsidRPr="00EB737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қолдамайды </w:t>
            </w:r>
          </w:p>
        </w:tc>
        <w:tc>
          <w:tcPr>
            <w:tcW w:w="1835" w:type="dxa"/>
          </w:tcPr>
          <w:p w:rsidR="001E4473" w:rsidRPr="00CC43F2" w:rsidRDefault="001E4473" w:rsidP="00DD36C1">
            <w:pPr>
              <w:jc w:val="center"/>
              <w:rPr>
                <w:rFonts w:ascii="Times New Roman" w:eastAsia="Times New Roman" w:hAnsi="Times New Roman" w:cs="Times New Roman"/>
                <w:sz w:val="24"/>
                <w:szCs w:val="24"/>
                <w:lang w:eastAsia="ru-RU"/>
              </w:rPr>
            </w:pPr>
            <w:r w:rsidRPr="00DD36C1">
              <w:rPr>
                <w:rFonts w:ascii="Times New Roman" w:eastAsia="Times New Roman" w:hAnsi="Times New Roman" w:cs="Times New Roman"/>
                <w:sz w:val="24"/>
                <w:szCs w:val="24"/>
                <w:lang w:eastAsia="ru-RU"/>
              </w:rPr>
              <w:t xml:space="preserve">0.849 </w:t>
            </w:r>
          </w:p>
        </w:tc>
      </w:tr>
      <w:tr w:rsidR="001E4473" w:rsidTr="002E2858">
        <w:tc>
          <w:tcPr>
            <w:tcW w:w="1267" w:type="dxa"/>
          </w:tcPr>
          <w:p w:rsidR="001E4473" w:rsidRPr="00DD36C1" w:rsidRDefault="001E4473" w:rsidP="00766664">
            <w:pPr>
              <w:jc w:val="both"/>
              <w:rPr>
                <w:rFonts w:ascii="Times New Roman" w:eastAsia="Times New Roman" w:hAnsi="Times New Roman" w:cs="Times New Roman"/>
                <w:sz w:val="24"/>
                <w:szCs w:val="24"/>
                <w:lang w:val="kk-KZ" w:eastAsia="ru-RU"/>
              </w:rPr>
            </w:pPr>
            <w:r w:rsidRPr="00DD36C1">
              <w:rPr>
                <w:rFonts w:ascii="Times New Roman" w:eastAsia="Times New Roman" w:hAnsi="Times New Roman" w:cs="Times New Roman"/>
                <w:sz w:val="24"/>
                <w:szCs w:val="24"/>
                <w:lang w:val="kk-KZ" w:eastAsia="ru-RU"/>
              </w:rPr>
              <w:t>Lack_tms</w:t>
            </w:r>
            <w:r w:rsidRPr="00DD36C1">
              <w:rPr>
                <w:rFonts w:ascii="Times New Roman" w:eastAsia="Times New Roman" w:hAnsi="Times New Roman" w:cs="Times New Roman"/>
                <w:sz w:val="24"/>
                <w:szCs w:val="24"/>
                <w:lang w:eastAsia="ru-RU"/>
              </w:rPr>
              <w:t>4</w:t>
            </w:r>
          </w:p>
        </w:tc>
        <w:tc>
          <w:tcPr>
            <w:tcW w:w="6530" w:type="dxa"/>
          </w:tcPr>
          <w:p w:rsidR="001E4473" w:rsidRPr="005913D2" w:rsidRDefault="001E4473" w:rsidP="00DD36C1">
            <w:pPr>
              <w:jc w:val="both"/>
              <w:rPr>
                <w:rFonts w:ascii="Times New Roman" w:eastAsia="Times New Roman" w:hAnsi="Times New Roman" w:cs="Times New Roman"/>
                <w:sz w:val="24"/>
                <w:szCs w:val="24"/>
                <w:lang w:val="kk-KZ" w:eastAsia="ru-RU"/>
              </w:rPr>
            </w:pPr>
            <w:r w:rsidRPr="00DD36C1">
              <w:rPr>
                <w:rFonts w:ascii="Times New Roman" w:hAnsi="Times New Roman" w:cs="Times New Roman"/>
                <w:sz w:val="24"/>
                <w:szCs w:val="24"/>
                <w:lang w:val="kk-KZ"/>
              </w:rPr>
              <w:t>ABC жүйесінің елеулі артықшылықтары оны іске асыру шығындарын ақтамайды</w:t>
            </w:r>
          </w:p>
        </w:tc>
        <w:tc>
          <w:tcPr>
            <w:tcW w:w="1835" w:type="dxa"/>
          </w:tcPr>
          <w:p w:rsidR="001E4473" w:rsidRPr="00927DEF" w:rsidRDefault="001E4473" w:rsidP="00DD36C1">
            <w:pPr>
              <w:jc w:val="center"/>
              <w:rPr>
                <w:rFonts w:ascii="Times New Roman" w:eastAsia="Times New Roman" w:hAnsi="Times New Roman" w:cs="Times New Roman"/>
                <w:sz w:val="24"/>
                <w:szCs w:val="24"/>
                <w:lang w:eastAsia="ru-RU"/>
              </w:rPr>
            </w:pPr>
            <w:r w:rsidRPr="00DD36C1">
              <w:rPr>
                <w:rFonts w:ascii="Times New Roman" w:eastAsia="Times New Roman" w:hAnsi="Times New Roman" w:cs="Times New Roman"/>
                <w:sz w:val="24"/>
                <w:szCs w:val="24"/>
                <w:lang w:val="kk-KZ" w:eastAsia="ru-RU"/>
              </w:rPr>
              <w:t xml:space="preserve">0.482 </w:t>
            </w:r>
          </w:p>
        </w:tc>
      </w:tr>
      <w:tr w:rsidR="001E4473" w:rsidTr="002E2858">
        <w:tc>
          <w:tcPr>
            <w:tcW w:w="1267" w:type="dxa"/>
          </w:tcPr>
          <w:p w:rsidR="001E4473" w:rsidRDefault="001E4473" w:rsidP="00766664">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Lack_tms</w:t>
            </w:r>
            <w:r w:rsidRPr="00CC43F2">
              <w:rPr>
                <w:rFonts w:ascii="Times New Roman" w:eastAsia="Times New Roman" w:hAnsi="Times New Roman" w:cs="Times New Roman"/>
                <w:sz w:val="24"/>
                <w:szCs w:val="24"/>
                <w:lang w:val="kk-KZ" w:eastAsia="ru-RU"/>
              </w:rPr>
              <w:t>5</w:t>
            </w:r>
          </w:p>
        </w:tc>
        <w:tc>
          <w:tcPr>
            <w:tcW w:w="6530" w:type="dxa"/>
          </w:tcPr>
          <w:p w:rsidR="001E4473" w:rsidRPr="00B22247" w:rsidRDefault="00DD36C1" w:rsidP="00DD36C1">
            <w:pPr>
              <w:ind w:left="33"/>
              <w:jc w:val="both"/>
              <w:rPr>
                <w:rFonts w:ascii="Times New Roman" w:eastAsia="Times New Roman" w:hAnsi="Times New Roman" w:cs="Times New Roman"/>
                <w:sz w:val="24"/>
                <w:szCs w:val="24"/>
                <w:lang w:val="kk-KZ" w:eastAsia="ru-RU"/>
              </w:rPr>
            </w:pPr>
            <w:r>
              <w:rPr>
                <w:rFonts w:ascii="Times New Roman" w:hAnsi="Times New Roman" w:cs="Times New Roman"/>
                <w:lang w:val="kk-KZ"/>
              </w:rPr>
              <w:t>Консультанттар өте қымбат</w:t>
            </w:r>
            <w:r w:rsidRPr="00CC43F2">
              <w:rPr>
                <w:rFonts w:ascii="Times New Roman" w:hAnsi="Times New Roman" w:cs="Times New Roman"/>
                <w:sz w:val="24"/>
                <w:szCs w:val="24"/>
                <w:lang w:val="kk-KZ"/>
              </w:rPr>
              <w:t xml:space="preserve"> </w:t>
            </w:r>
          </w:p>
        </w:tc>
        <w:tc>
          <w:tcPr>
            <w:tcW w:w="1835" w:type="dxa"/>
          </w:tcPr>
          <w:p w:rsidR="001E4473" w:rsidRPr="00B22247" w:rsidRDefault="001E4473" w:rsidP="00DD36C1">
            <w:pPr>
              <w:jc w:val="center"/>
              <w:rPr>
                <w:rFonts w:ascii="Times New Roman" w:eastAsia="Times New Roman" w:hAnsi="Times New Roman" w:cs="Times New Roman"/>
                <w:sz w:val="24"/>
                <w:szCs w:val="24"/>
                <w:lang w:val="kk-KZ" w:eastAsia="ru-RU"/>
              </w:rPr>
            </w:pPr>
            <w:r w:rsidRPr="00DD36C1">
              <w:rPr>
                <w:rFonts w:ascii="Times New Roman" w:eastAsia="Times New Roman" w:hAnsi="Times New Roman" w:cs="Times New Roman"/>
                <w:sz w:val="24"/>
                <w:szCs w:val="24"/>
                <w:lang w:val="kk-KZ" w:eastAsia="ru-RU"/>
              </w:rPr>
              <w:t xml:space="preserve">0.963 </w:t>
            </w:r>
          </w:p>
        </w:tc>
      </w:tr>
      <w:tr w:rsidR="001E4473" w:rsidTr="003861FF">
        <w:tc>
          <w:tcPr>
            <w:tcW w:w="9632" w:type="dxa"/>
            <w:gridSpan w:val="3"/>
          </w:tcPr>
          <w:p w:rsidR="001E4473" w:rsidRPr="008E2C18" w:rsidRDefault="003861FF" w:rsidP="00766664">
            <w:pPr>
              <w:jc w:val="both"/>
              <w:rPr>
                <w:rFonts w:ascii="Times New Roman" w:eastAsia="Times New Roman" w:hAnsi="Times New Roman" w:cs="Times New Roman"/>
                <w:sz w:val="24"/>
                <w:szCs w:val="24"/>
                <w:highlight w:val="cyan"/>
                <w:lang w:val="kk-KZ" w:eastAsia="ru-RU"/>
              </w:rPr>
            </w:pPr>
            <w:r w:rsidRPr="00E66D2F">
              <w:rPr>
                <w:rFonts w:ascii="Times New Roman" w:hAnsi="Times New Roman" w:cs="Times New Roman"/>
                <w:sz w:val="24"/>
                <w:szCs w:val="24"/>
                <w:lang w:val="kk-KZ"/>
              </w:rPr>
              <w:t xml:space="preserve">Ескерту </w:t>
            </w:r>
            <w:r w:rsidRPr="00E66D2F">
              <w:rPr>
                <w:rFonts w:ascii="Times New Roman" w:hAnsi="Times New Roman" w:cs="Times New Roman"/>
                <w:sz w:val="24"/>
                <w:szCs w:val="24"/>
              </w:rPr>
              <w:t xml:space="preserve">– </w:t>
            </w:r>
            <w:r>
              <w:rPr>
                <w:rFonts w:ascii="Times New Roman" w:hAnsi="Times New Roman" w:cs="Times New Roman"/>
                <w:sz w:val="24"/>
                <w:szCs w:val="24"/>
                <w:lang w:val="en-US"/>
              </w:rPr>
              <w:t>Smart</w:t>
            </w:r>
            <w:r w:rsidRPr="00871E3F">
              <w:rPr>
                <w:rFonts w:ascii="Times New Roman" w:hAnsi="Times New Roman" w:cs="Times New Roman"/>
                <w:sz w:val="24"/>
                <w:szCs w:val="24"/>
              </w:rPr>
              <w:t xml:space="preserve"> </w:t>
            </w:r>
            <w:r>
              <w:rPr>
                <w:rFonts w:ascii="Times New Roman" w:hAnsi="Times New Roman" w:cs="Times New Roman"/>
                <w:sz w:val="24"/>
                <w:szCs w:val="24"/>
                <w:lang w:val="en-US"/>
              </w:rPr>
              <w:t>PLS</w:t>
            </w:r>
            <w:r w:rsidRPr="00871E3F">
              <w:rPr>
                <w:rFonts w:ascii="Times New Roman" w:hAnsi="Times New Roman" w:cs="Times New Roman"/>
                <w:sz w:val="24"/>
                <w:szCs w:val="24"/>
              </w:rPr>
              <w:t xml:space="preserve"> 3</w:t>
            </w:r>
            <w:r w:rsidRPr="00E66D2F">
              <w:rPr>
                <w:rFonts w:ascii="Times New Roman" w:hAnsi="Times New Roman" w:cs="Times New Roman"/>
                <w:sz w:val="24"/>
                <w:szCs w:val="24"/>
              </w:rPr>
              <w:t xml:space="preserve"> ба</w:t>
            </w:r>
            <w:r w:rsidRPr="00E66D2F">
              <w:rPr>
                <w:rFonts w:ascii="Times New Roman" w:hAnsi="Times New Roman" w:cs="Times New Roman"/>
                <w:sz w:val="24"/>
                <w:szCs w:val="24"/>
                <w:lang w:val="kk-KZ"/>
              </w:rPr>
              <w:t>ғдарламасында автормен жасалған</w:t>
            </w:r>
          </w:p>
        </w:tc>
      </w:tr>
    </w:tbl>
    <w:p w:rsidR="001E4473" w:rsidRPr="00716810" w:rsidRDefault="001E4473" w:rsidP="001E4473">
      <w:pPr>
        <w:spacing w:after="0" w:line="240" w:lineRule="auto"/>
        <w:jc w:val="both"/>
        <w:rPr>
          <w:rFonts w:ascii="Times New Roman" w:eastAsia="Times New Roman" w:hAnsi="Times New Roman" w:cs="Times New Roman"/>
          <w:sz w:val="28"/>
          <w:szCs w:val="28"/>
          <w:lang w:val="kk-KZ" w:eastAsia="ru-RU"/>
        </w:rPr>
      </w:pPr>
    </w:p>
    <w:p w:rsidR="003861FF" w:rsidRDefault="00D471C9" w:rsidP="003861FF">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19</w:t>
      </w:r>
      <w:r w:rsidR="003861FF">
        <w:rPr>
          <w:rFonts w:ascii="Times New Roman" w:hAnsi="Times New Roman" w:cs="Times New Roman"/>
          <w:sz w:val="28"/>
          <w:szCs w:val="28"/>
          <w:lang w:val="kk-KZ"/>
        </w:rPr>
        <w:t xml:space="preserve">-кестеден байқағанымыздай, қазақстандық контексте негізгі үш кедергі келтіруші факторлар бар: </w:t>
      </w:r>
    </w:p>
    <w:p w:rsidR="003861FF" w:rsidRDefault="003861FF" w:rsidP="007911C5">
      <w:pPr>
        <w:autoSpaceDE w:val="0"/>
        <w:autoSpaceDN w:val="0"/>
        <w:adjustRightInd w:val="0"/>
        <w:spacing w:after="0" w:line="240" w:lineRule="auto"/>
        <w:ind w:firstLine="567"/>
        <w:jc w:val="both"/>
        <w:rPr>
          <w:rFonts w:ascii="Times New Roman" w:hAnsi="Times New Roman" w:cs="Times New Roman"/>
          <w:sz w:val="28"/>
          <w:szCs w:val="28"/>
          <w:lang w:val="kk-KZ"/>
        </w:rPr>
      </w:pPr>
      <w:r w:rsidRPr="00B2273A">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Қолданыстағы шығындарды есепке алу жүйесімен</w:t>
      </w:r>
      <w:r w:rsidRPr="00586AF8">
        <w:rPr>
          <w:rFonts w:ascii="Times New Roman" w:hAnsi="Times New Roman" w:cs="Times New Roman"/>
          <w:sz w:val="28"/>
          <w:szCs w:val="28"/>
          <w:lang w:val="kk-KZ"/>
        </w:rPr>
        <w:t xml:space="preserve"> қанағаттану</w:t>
      </w:r>
      <w:r w:rsidR="0082732F">
        <w:rPr>
          <w:rFonts w:ascii="Times New Roman" w:hAnsi="Times New Roman" w:cs="Times New Roman"/>
          <w:sz w:val="28"/>
          <w:szCs w:val="28"/>
          <w:lang w:val="kk-KZ"/>
        </w:rPr>
        <w:t>;</w:t>
      </w:r>
    </w:p>
    <w:p w:rsidR="003861FF" w:rsidRDefault="003861FF" w:rsidP="003861FF">
      <w:pPr>
        <w:autoSpaceDE w:val="0"/>
        <w:autoSpaceDN w:val="0"/>
        <w:adjustRightInd w:val="0"/>
        <w:spacing w:after="0" w:line="240" w:lineRule="auto"/>
        <w:ind w:firstLine="567"/>
        <w:jc w:val="both"/>
        <w:rPr>
          <w:rFonts w:ascii="Times New Roman" w:hAnsi="Times New Roman" w:cs="Times New Roman"/>
          <w:sz w:val="28"/>
          <w:szCs w:val="28"/>
          <w:lang w:val="kk-KZ"/>
        </w:rPr>
      </w:pPr>
      <w:r w:rsidRPr="00B2273A">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kk-KZ" w:eastAsia="ru-RU"/>
        </w:rPr>
        <w:t xml:space="preserve">) </w:t>
      </w:r>
      <w:r w:rsidRPr="003861FF">
        <w:rPr>
          <w:rFonts w:ascii="Times New Roman" w:hAnsi="Times New Roman" w:cs="Times New Roman"/>
          <w:sz w:val="28"/>
          <w:szCs w:val="28"/>
          <w:lang w:val="kk-KZ"/>
        </w:rPr>
        <w:t>Білімнің жетіспеушілігі</w:t>
      </w:r>
      <w:r w:rsidR="0082732F">
        <w:rPr>
          <w:rFonts w:ascii="Times New Roman" w:hAnsi="Times New Roman" w:cs="Times New Roman"/>
          <w:sz w:val="28"/>
          <w:szCs w:val="28"/>
          <w:lang w:val="kk-KZ"/>
        </w:rPr>
        <w:t>;</w:t>
      </w:r>
    </w:p>
    <w:p w:rsidR="003861FF" w:rsidRPr="003861FF" w:rsidRDefault="003861FF" w:rsidP="003861FF">
      <w:pPr>
        <w:autoSpaceDE w:val="0"/>
        <w:autoSpaceDN w:val="0"/>
        <w:adjustRightInd w:val="0"/>
        <w:spacing w:after="0" w:line="240" w:lineRule="auto"/>
        <w:ind w:firstLine="567"/>
        <w:jc w:val="both"/>
        <w:rPr>
          <w:rFonts w:ascii="Times New Roman" w:hAnsi="Times New Roman" w:cs="Times New Roman"/>
          <w:sz w:val="28"/>
          <w:szCs w:val="28"/>
          <w:lang w:val="kk-KZ"/>
        </w:rPr>
      </w:pPr>
      <w:r w:rsidRPr="003861FF">
        <w:rPr>
          <w:rFonts w:ascii="Times New Roman" w:hAnsi="Times New Roman" w:cs="Times New Roman"/>
          <w:sz w:val="28"/>
          <w:szCs w:val="28"/>
          <w:lang w:val="kk-KZ"/>
        </w:rPr>
        <w:t>3</w:t>
      </w:r>
      <w:r>
        <w:rPr>
          <w:rFonts w:ascii="Times New Roman" w:hAnsi="Times New Roman" w:cs="Times New Roman"/>
          <w:sz w:val="28"/>
          <w:szCs w:val="28"/>
          <w:lang w:val="kk-KZ"/>
        </w:rPr>
        <w:t>) Құс фабрикаларының жоғары басшылығының қолдамауы.</w:t>
      </w:r>
    </w:p>
    <w:p w:rsidR="00DD36C1" w:rsidRDefault="00DD36C1" w:rsidP="00DD36C1">
      <w:pPr>
        <w:autoSpaceDE w:val="0"/>
        <w:autoSpaceDN w:val="0"/>
        <w:adjustRightInd w:val="0"/>
        <w:spacing w:after="0" w:line="240" w:lineRule="auto"/>
        <w:ind w:firstLine="567"/>
        <w:jc w:val="both"/>
        <w:rPr>
          <w:rFonts w:ascii="Times New Roman" w:hAnsi="Times New Roman" w:cs="Times New Roman"/>
          <w:sz w:val="28"/>
          <w:szCs w:val="28"/>
          <w:lang w:val="kk-KZ"/>
        </w:rPr>
      </w:pPr>
      <w:r w:rsidRPr="00E876E8">
        <w:rPr>
          <w:rFonts w:ascii="Times New Roman" w:eastAsia="Times New Roman" w:hAnsi="Times New Roman" w:cs="Times New Roman"/>
          <w:sz w:val="28"/>
          <w:szCs w:val="28"/>
          <w:lang w:val="kk-KZ" w:eastAsia="ru-RU"/>
        </w:rPr>
        <w:t>Осы 3 факторды өлшейтін сұрақтардан шеттетіліп алынып тасталған элементтердің арасында Lack_tms3</w:t>
      </w:r>
      <w:r w:rsidR="00E67989">
        <w:rPr>
          <w:rFonts w:ascii="Times New Roman" w:eastAsia="Times New Roman" w:hAnsi="Times New Roman" w:cs="Times New Roman"/>
          <w:sz w:val="28"/>
          <w:szCs w:val="28"/>
          <w:lang w:val="kk-KZ" w:eastAsia="ru-RU"/>
        </w:rPr>
        <w:t xml:space="preserve">, Lack_tms4, Lack_tms6, </w:t>
      </w:r>
      <w:r w:rsidR="00EC5AD8" w:rsidRPr="00EC5AD8">
        <w:rPr>
          <w:rFonts w:ascii="Times New Roman" w:eastAsia="Times New Roman" w:hAnsi="Times New Roman" w:cs="Times New Roman"/>
          <w:sz w:val="28"/>
          <w:szCs w:val="28"/>
          <w:lang w:val="kk-KZ" w:eastAsia="ru-RU"/>
        </w:rPr>
        <w:t>In_know1</w:t>
      </w:r>
      <w:r w:rsidRPr="00E876E8">
        <w:rPr>
          <w:rFonts w:ascii="Times New Roman" w:eastAsia="Times New Roman" w:hAnsi="Times New Roman" w:cs="Times New Roman"/>
          <w:sz w:val="28"/>
          <w:szCs w:val="28"/>
          <w:lang w:val="kk-KZ" w:eastAsia="ru-RU"/>
        </w:rPr>
        <w:t xml:space="preserve">, In_know3, In_know6 </w:t>
      </w:r>
      <w:r w:rsidR="00E876E8" w:rsidRPr="00E876E8">
        <w:rPr>
          <w:rFonts w:ascii="Times New Roman" w:eastAsia="Times New Roman" w:hAnsi="Times New Roman" w:cs="Times New Roman"/>
          <w:sz w:val="28"/>
          <w:szCs w:val="28"/>
          <w:lang w:val="kk-KZ" w:eastAsia="ru-RU"/>
        </w:rPr>
        <w:t>бар</w:t>
      </w:r>
      <w:r w:rsidRPr="00E876E8">
        <w:rPr>
          <w:rFonts w:ascii="Times New Roman" w:eastAsia="Times New Roman" w:hAnsi="Times New Roman" w:cs="Times New Roman"/>
          <w:sz w:val="28"/>
          <w:szCs w:val="28"/>
          <w:lang w:val="kk-KZ" w:eastAsia="ru-RU"/>
        </w:rPr>
        <w:t>.</w:t>
      </w:r>
      <w:r w:rsidR="00E876E8">
        <w:rPr>
          <w:rFonts w:ascii="Times New Roman" w:eastAsia="Times New Roman" w:hAnsi="Times New Roman" w:cs="Times New Roman"/>
          <w:sz w:val="28"/>
          <w:szCs w:val="28"/>
          <w:lang w:val="kk-KZ" w:eastAsia="ru-RU"/>
        </w:rPr>
        <w:t xml:space="preserve"> Себебі олардың сыртқы жүктемелері алдыңғы зерттеуде ескертілгендей шекті мәннен төмен болды.</w:t>
      </w:r>
    </w:p>
    <w:p w:rsidR="00583CF3" w:rsidRDefault="007911C5" w:rsidP="007911C5">
      <w:pPr>
        <w:autoSpaceDE w:val="0"/>
        <w:autoSpaceDN w:val="0"/>
        <w:adjustRightInd w:val="0"/>
        <w:spacing w:after="0" w:line="240" w:lineRule="auto"/>
        <w:ind w:firstLine="567"/>
        <w:jc w:val="both"/>
        <w:rPr>
          <w:rFonts w:ascii="Times New Roman" w:hAnsi="Times New Roman" w:cs="Times New Roman"/>
          <w:sz w:val="28"/>
          <w:szCs w:val="28"/>
          <w:lang w:val="kk-KZ"/>
        </w:rPr>
      </w:pPr>
      <w:r w:rsidRPr="0056226A">
        <w:rPr>
          <w:rFonts w:ascii="Times New Roman" w:hAnsi="Times New Roman" w:cs="Times New Roman"/>
          <w:sz w:val="28"/>
          <w:szCs w:val="28"/>
          <w:lang w:val="kk-KZ"/>
        </w:rPr>
        <w:t xml:space="preserve">Біз сондай-ақ ABC-ге көшу керек пе, </w:t>
      </w:r>
      <w:r>
        <w:rPr>
          <w:rFonts w:ascii="Times New Roman" w:hAnsi="Times New Roman" w:cs="Times New Roman"/>
          <w:sz w:val="28"/>
          <w:szCs w:val="28"/>
          <w:lang w:val="kk-KZ"/>
        </w:rPr>
        <w:t>бұл есептеулер дәл ме, оны к</w:t>
      </w:r>
      <w:r w:rsidRPr="0056226A">
        <w:rPr>
          <w:rFonts w:ascii="Times New Roman" w:hAnsi="Times New Roman" w:cs="Times New Roman"/>
          <w:sz w:val="28"/>
          <w:szCs w:val="28"/>
          <w:lang w:val="kk-KZ"/>
        </w:rPr>
        <w:t>омпанияның стратегиясы тұрғысынан қолдану орынды ма, жоқ па, соны түсіну маңызды деп санаймыз.</w:t>
      </w:r>
      <w:r w:rsidR="008D0C11">
        <w:rPr>
          <w:rFonts w:ascii="Times New Roman" w:hAnsi="Times New Roman" w:cs="Times New Roman"/>
          <w:sz w:val="28"/>
          <w:szCs w:val="28"/>
          <w:lang w:val="kk-KZ"/>
        </w:rPr>
        <w:t xml:space="preserve"> Бұл шығындар есебі</w:t>
      </w:r>
      <w:r>
        <w:rPr>
          <w:rFonts w:ascii="Times New Roman" w:hAnsi="Times New Roman" w:cs="Times New Roman"/>
          <w:sz w:val="28"/>
          <w:szCs w:val="28"/>
          <w:lang w:val="kk-KZ"/>
        </w:rPr>
        <w:t xml:space="preserve"> жүйесін өзгерту компания үшін қаншалықты пайдалы және басшылық оны тиімді пайдалана ала ма, осыларды түсіндіру шеттетілмеу керек.</w:t>
      </w:r>
      <w:r w:rsidR="00C341FF">
        <w:rPr>
          <w:rFonts w:ascii="Times New Roman" w:hAnsi="Times New Roman" w:cs="Times New Roman"/>
          <w:sz w:val="28"/>
          <w:szCs w:val="28"/>
          <w:lang w:val="kk-KZ"/>
        </w:rPr>
        <w:t xml:space="preserve"> «Қолданыстағы ШЕАЖ қанағаттандырады» деген фактор </w:t>
      </w:r>
      <w:r w:rsidR="00C341FF" w:rsidRPr="00C341FF">
        <w:rPr>
          <w:rFonts w:ascii="Times New Roman" w:hAnsi="Times New Roman" w:cs="Times New Roman"/>
          <w:sz w:val="28"/>
          <w:szCs w:val="28"/>
          <w:lang w:val="kk-KZ"/>
        </w:rPr>
        <w:t>SATISF</w:t>
      </w:r>
      <w:r w:rsidR="00C341FF">
        <w:rPr>
          <w:rFonts w:ascii="Times New Roman" w:hAnsi="Times New Roman" w:cs="Times New Roman"/>
          <w:sz w:val="28"/>
          <w:szCs w:val="28"/>
          <w:lang w:val="kk-KZ"/>
        </w:rPr>
        <w:t xml:space="preserve"> деп қысқартып белгіленді</w:t>
      </w:r>
      <w:r>
        <w:rPr>
          <w:rFonts w:ascii="Times New Roman" w:hAnsi="Times New Roman" w:cs="Times New Roman"/>
          <w:sz w:val="28"/>
          <w:szCs w:val="28"/>
          <w:lang w:val="kk-KZ"/>
        </w:rPr>
        <w:t xml:space="preserve"> </w:t>
      </w:r>
      <w:r w:rsidR="00C341FF">
        <w:rPr>
          <w:rFonts w:ascii="Times New Roman" w:hAnsi="Times New Roman" w:cs="Times New Roman"/>
          <w:sz w:val="28"/>
          <w:szCs w:val="28"/>
          <w:lang w:val="kk-KZ"/>
        </w:rPr>
        <w:t xml:space="preserve">және оның нәтижесі </w:t>
      </w:r>
      <w:r w:rsidR="00D471C9">
        <w:rPr>
          <w:rFonts w:ascii="Times New Roman" w:hAnsi="Times New Roman" w:cs="Times New Roman"/>
          <w:sz w:val="28"/>
          <w:szCs w:val="28"/>
          <w:lang w:val="kk-KZ"/>
        </w:rPr>
        <w:t>30</w:t>
      </w:r>
      <w:r w:rsidR="00C341FF" w:rsidRPr="00C341FF">
        <w:rPr>
          <w:rFonts w:ascii="Times New Roman" w:hAnsi="Times New Roman" w:cs="Times New Roman"/>
          <w:sz w:val="28"/>
          <w:szCs w:val="28"/>
          <w:lang w:val="kk-KZ"/>
        </w:rPr>
        <w:t>-</w:t>
      </w:r>
      <w:r w:rsidR="00C341FF">
        <w:rPr>
          <w:rFonts w:ascii="Times New Roman" w:hAnsi="Times New Roman" w:cs="Times New Roman"/>
          <w:sz w:val="28"/>
          <w:szCs w:val="28"/>
          <w:lang w:val="kk-KZ"/>
        </w:rPr>
        <w:t xml:space="preserve">суретте бейнеленген. </w:t>
      </w:r>
    </w:p>
    <w:p w:rsidR="008417CB" w:rsidRDefault="00D471C9" w:rsidP="008417CB">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30</w:t>
      </w:r>
      <w:r w:rsidR="008417CB" w:rsidRPr="00583CF3">
        <w:rPr>
          <w:rFonts w:ascii="Times New Roman" w:hAnsi="Times New Roman" w:cs="Times New Roman"/>
          <w:sz w:val="28"/>
          <w:szCs w:val="28"/>
          <w:lang w:val="kk-KZ"/>
        </w:rPr>
        <w:t>-</w:t>
      </w:r>
      <w:r w:rsidR="008417CB" w:rsidRPr="001E53BC">
        <w:rPr>
          <w:rFonts w:ascii="Times New Roman" w:hAnsi="Times New Roman" w:cs="Times New Roman"/>
          <w:sz w:val="28"/>
          <w:szCs w:val="28"/>
          <w:lang w:val="kk-KZ"/>
        </w:rPr>
        <w:t>суретте көрсетілгендей, қазақстандық құс фабрикаларының 58,2%-ы, яғни 25 субъекті қолданылатын шығындар есебі жүйесінің дәстүрлі әдістемесі оларды толығымен қанағаттандырады</w:t>
      </w:r>
      <w:r w:rsidR="008417CB" w:rsidRPr="00583CF3">
        <w:rPr>
          <w:rFonts w:ascii="Times New Roman" w:hAnsi="Times New Roman" w:cs="Times New Roman"/>
          <w:sz w:val="28"/>
          <w:szCs w:val="28"/>
          <w:lang w:val="kk-KZ"/>
        </w:rPr>
        <w:t>.</w:t>
      </w:r>
      <w:r w:rsidR="008417CB">
        <w:rPr>
          <w:rFonts w:ascii="Times New Roman" w:hAnsi="Times New Roman" w:cs="Times New Roman"/>
          <w:sz w:val="28"/>
          <w:szCs w:val="28"/>
          <w:lang w:val="kk-KZ"/>
        </w:rPr>
        <w:t xml:space="preserve"> Мұндай қанағаттану сауалнамаға қатысқан шаруашылық субъектілерінің жартысынан көбі екендігін, сондай</w:t>
      </w:r>
      <w:r w:rsidR="008417CB" w:rsidRPr="00583CF3">
        <w:rPr>
          <w:rFonts w:ascii="Times New Roman" w:hAnsi="Times New Roman" w:cs="Times New Roman"/>
          <w:sz w:val="28"/>
          <w:szCs w:val="28"/>
          <w:lang w:val="kk-KZ"/>
        </w:rPr>
        <w:t>-</w:t>
      </w:r>
      <w:r w:rsidR="008417CB">
        <w:rPr>
          <w:rFonts w:ascii="Times New Roman" w:hAnsi="Times New Roman" w:cs="Times New Roman"/>
          <w:sz w:val="28"/>
          <w:szCs w:val="28"/>
          <w:lang w:val="kk-KZ"/>
        </w:rPr>
        <w:t>ақ бұл, тек тағамдық жұмыртқа өндіруге маманданған құс фабрикалары тарапынан берілген жауаптар нәтижесі деп қабылданады. Жұмыртқа бағытындағы шаруашылық субъектілеріне күрделі ШЕАЖ</w:t>
      </w:r>
      <w:r w:rsidR="008417CB" w:rsidRPr="00583CF3">
        <w:rPr>
          <w:rFonts w:ascii="Times New Roman" w:hAnsi="Times New Roman" w:cs="Times New Roman"/>
          <w:sz w:val="28"/>
          <w:szCs w:val="28"/>
          <w:lang w:val="kk-KZ"/>
        </w:rPr>
        <w:t>-</w:t>
      </w:r>
      <w:r w:rsidR="008417CB">
        <w:rPr>
          <w:rFonts w:ascii="Times New Roman" w:hAnsi="Times New Roman" w:cs="Times New Roman"/>
          <w:sz w:val="28"/>
          <w:szCs w:val="28"/>
          <w:lang w:val="kk-KZ"/>
        </w:rPr>
        <w:t xml:space="preserve">не өту тиімді емес, өйткені  оларда өндірілетін өнім саны шектеулі және технологиялық құрылымы жағынан қолайсыз. </w:t>
      </w:r>
      <w:r w:rsidR="008417CB" w:rsidRPr="00656176">
        <w:rPr>
          <w:rFonts w:ascii="Times New Roman" w:hAnsi="Times New Roman" w:cs="Times New Roman"/>
          <w:sz w:val="28"/>
          <w:szCs w:val="28"/>
          <w:lang w:val="kk-KZ"/>
        </w:rPr>
        <w:t>Бұл респонденттердің жауаптары шындыққа сәйкес келетінін тағы бір</w:t>
      </w:r>
      <w:r w:rsidR="008417CB">
        <w:rPr>
          <w:rFonts w:ascii="Times New Roman" w:hAnsi="Times New Roman" w:cs="Times New Roman"/>
          <w:sz w:val="28"/>
          <w:szCs w:val="28"/>
          <w:lang w:val="kk-KZ"/>
        </w:rPr>
        <w:t xml:space="preserve"> рет</w:t>
      </w:r>
      <w:r w:rsidR="008417CB" w:rsidRPr="00656176">
        <w:rPr>
          <w:rFonts w:ascii="Times New Roman" w:hAnsi="Times New Roman" w:cs="Times New Roman"/>
          <w:sz w:val="28"/>
          <w:szCs w:val="28"/>
          <w:lang w:val="kk-KZ"/>
        </w:rPr>
        <w:t xml:space="preserve"> дәлелдейді</w:t>
      </w:r>
      <w:r w:rsidR="008417CB">
        <w:rPr>
          <w:rFonts w:ascii="Times New Roman" w:hAnsi="Times New Roman" w:cs="Times New Roman"/>
          <w:sz w:val="28"/>
          <w:szCs w:val="28"/>
          <w:lang w:val="kk-KZ"/>
        </w:rPr>
        <w:t>.</w:t>
      </w:r>
    </w:p>
    <w:p w:rsidR="008417CB" w:rsidRPr="00FB0122" w:rsidRDefault="008417CB" w:rsidP="008417CB">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Кейінгі кезде бірқатар қазақстандық кәсіпорындарда ж</w:t>
      </w:r>
      <w:r w:rsidRPr="00FB0122">
        <w:rPr>
          <w:rFonts w:ascii="Times New Roman" w:hAnsi="Times New Roman" w:cs="Times New Roman"/>
          <w:sz w:val="28"/>
          <w:szCs w:val="28"/>
          <w:shd w:val="clear" w:color="auto" w:fill="FFFFFF"/>
          <w:lang w:val="kk-KZ"/>
        </w:rPr>
        <w:t>ұмыртқа</w:t>
      </w:r>
      <w:r>
        <w:rPr>
          <w:rFonts w:ascii="Times New Roman" w:hAnsi="Times New Roman" w:cs="Times New Roman"/>
          <w:sz w:val="28"/>
          <w:szCs w:val="28"/>
          <w:shd w:val="clear" w:color="auto" w:fill="FFFFFF"/>
          <w:lang w:val="kk-KZ"/>
        </w:rPr>
        <w:t>, құс е</w:t>
      </w:r>
      <w:r w:rsidRPr="00FB0122">
        <w:rPr>
          <w:rFonts w:ascii="Times New Roman" w:hAnsi="Times New Roman" w:cs="Times New Roman"/>
          <w:sz w:val="28"/>
          <w:szCs w:val="28"/>
          <w:shd w:val="clear" w:color="auto" w:fill="FFFFFF"/>
          <w:lang w:val="kk-KZ"/>
        </w:rPr>
        <w:t>т</w:t>
      </w:r>
      <w:r>
        <w:rPr>
          <w:rFonts w:ascii="Times New Roman" w:hAnsi="Times New Roman" w:cs="Times New Roman"/>
          <w:sz w:val="28"/>
          <w:szCs w:val="28"/>
          <w:shd w:val="clear" w:color="auto" w:fill="FFFFFF"/>
          <w:lang w:val="kk-KZ"/>
        </w:rPr>
        <w:t>і</w:t>
      </w:r>
      <w:r w:rsidRPr="00FB0122">
        <w:rPr>
          <w:rFonts w:ascii="Times New Roman" w:hAnsi="Times New Roman" w:cs="Times New Roman"/>
          <w:sz w:val="28"/>
          <w:szCs w:val="28"/>
          <w:shd w:val="clear" w:color="auto" w:fill="FFFFFF"/>
          <w:lang w:val="kk-KZ"/>
        </w:rPr>
        <w:t xml:space="preserve"> және </w:t>
      </w:r>
      <w:r>
        <w:rPr>
          <w:rFonts w:ascii="Times New Roman" w:hAnsi="Times New Roman" w:cs="Times New Roman"/>
          <w:sz w:val="28"/>
          <w:szCs w:val="28"/>
          <w:shd w:val="clear" w:color="auto" w:fill="FFFFFF"/>
          <w:lang w:val="kk-KZ"/>
        </w:rPr>
        <w:t xml:space="preserve">саңғырықтардан алынатын </w:t>
      </w:r>
      <w:r w:rsidRPr="00FB0122">
        <w:rPr>
          <w:rFonts w:ascii="Times New Roman" w:hAnsi="Times New Roman" w:cs="Times New Roman"/>
          <w:sz w:val="28"/>
          <w:szCs w:val="28"/>
          <w:shd w:val="clear" w:color="auto" w:fill="FFFFFF"/>
          <w:lang w:val="kk-KZ"/>
        </w:rPr>
        <w:t>тыңайтқышты терең өңдеу жүйесін енгізу арқылы өндірілетін өнімнің ассортименті артып келеді.</w:t>
      </w:r>
      <w:r>
        <w:rPr>
          <w:rFonts w:ascii="Times New Roman" w:hAnsi="Times New Roman" w:cs="Times New Roman"/>
          <w:sz w:val="28"/>
          <w:szCs w:val="28"/>
          <w:shd w:val="clear" w:color="auto" w:fill="FFFFFF"/>
          <w:lang w:val="kk-KZ"/>
        </w:rPr>
        <w:t xml:space="preserve"> </w:t>
      </w:r>
      <w:r w:rsidRPr="00136F60">
        <w:rPr>
          <w:rFonts w:ascii="Times New Roman" w:hAnsi="Times New Roman" w:cs="Times New Roman"/>
          <w:sz w:val="28"/>
          <w:szCs w:val="28"/>
          <w:shd w:val="clear" w:color="auto" w:fill="FFFFFF"/>
          <w:lang w:val="kk-KZ"/>
        </w:rPr>
        <w:t xml:space="preserve">Осыған байланысты, өнімдердің әртүрлілігі деңгейінде </w:t>
      </w:r>
      <w:r>
        <w:rPr>
          <w:rFonts w:ascii="Times New Roman" w:hAnsi="Times New Roman" w:cs="Times New Roman"/>
          <w:sz w:val="28"/>
          <w:szCs w:val="28"/>
          <w:shd w:val="clear" w:color="auto" w:fill="FFFFFF"/>
          <w:lang w:val="kk-KZ"/>
        </w:rPr>
        <w:t xml:space="preserve">өзіндік құнның </w:t>
      </w:r>
      <w:r w:rsidRPr="00136F60">
        <w:rPr>
          <w:rFonts w:ascii="Times New Roman" w:hAnsi="Times New Roman" w:cs="Times New Roman"/>
          <w:sz w:val="28"/>
          <w:szCs w:val="28"/>
          <w:shd w:val="clear" w:color="auto" w:fill="FFFFFF"/>
          <w:lang w:val="kk-KZ"/>
        </w:rPr>
        <w:t xml:space="preserve">бұрмалануын болдырмау үшін </w:t>
      </w:r>
      <w:r>
        <w:rPr>
          <w:rFonts w:ascii="Times New Roman" w:hAnsi="Times New Roman" w:cs="Times New Roman"/>
          <w:sz w:val="28"/>
          <w:szCs w:val="28"/>
          <w:shd w:val="clear" w:color="auto" w:fill="FFFFFF"/>
          <w:lang w:val="kk-KZ"/>
        </w:rPr>
        <w:t>ШЕА</w:t>
      </w:r>
      <w:r w:rsidRPr="00F42D5C">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дың </w:t>
      </w:r>
      <w:r w:rsidRPr="00136F60">
        <w:rPr>
          <w:rFonts w:ascii="Times New Roman" w:hAnsi="Times New Roman" w:cs="Times New Roman"/>
          <w:sz w:val="28"/>
          <w:szCs w:val="28"/>
          <w:shd w:val="clear" w:color="auto" w:fill="FFFFFF"/>
          <w:lang w:val="kk-KZ"/>
        </w:rPr>
        <w:t>қолданыстағы жүйесін неғұрлым күрделі шығындар</w:t>
      </w:r>
      <w:r>
        <w:rPr>
          <w:rFonts w:ascii="Times New Roman" w:hAnsi="Times New Roman" w:cs="Times New Roman"/>
          <w:sz w:val="28"/>
          <w:szCs w:val="28"/>
          <w:shd w:val="clear" w:color="auto" w:fill="FFFFFF"/>
          <w:lang w:val="kk-KZ"/>
        </w:rPr>
        <w:t xml:space="preserve"> есебі</w:t>
      </w:r>
      <w:r w:rsidRPr="00136F60">
        <w:rPr>
          <w:rFonts w:ascii="Times New Roman" w:hAnsi="Times New Roman" w:cs="Times New Roman"/>
          <w:sz w:val="28"/>
          <w:szCs w:val="28"/>
          <w:shd w:val="clear" w:color="auto" w:fill="FFFFFF"/>
          <w:lang w:val="kk-KZ"/>
        </w:rPr>
        <w:t xml:space="preserve"> жүйесіне </w:t>
      </w:r>
      <w:r>
        <w:rPr>
          <w:rFonts w:ascii="Times New Roman" w:hAnsi="Times New Roman" w:cs="Times New Roman"/>
          <w:sz w:val="28"/>
          <w:szCs w:val="28"/>
          <w:shd w:val="clear" w:color="auto" w:fill="FFFFFF"/>
          <w:lang w:val="kk-KZ"/>
        </w:rPr>
        <w:t>өзгерткен тиімді</w:t>
      </w:r>
      <w:r w:rsidRPr="00136F60">
        <w:rPr>
          <w:rFonts w:ascii="Times New Roman" w:hAnsi="Times New Roman" w:cs="Times New Roman"/>
          <w:sz w:val="28"/>
          <w:szCs w:val="28"/>
          <w:shd w:val="clear" w:color="auto" w:fill="FFFFFF"/>
          <w:lang w:val="kk-KZ"/>
        </w:rPr>
        <w:t>.</w:t>
      </w:r>
    </w:p>
    <w:p w:rsidR="00C341FF" w:rsidRDefault="00C341FF" w:rsidP="008417CB">
      <w:pPr>
        <w:autoSpaceDE w:val="0"/>
        <w:autoSpaceDN w:val="0"/>
        <w:adjustRightInd w:val="0"/>
        <w:spacing w:after="0" w:line="240" w:lineRule="auto"/>
        <w:ind w:firstLine="567"/>
        <w:jc w:val="both"/>
        <w:rPr>
          <w:rFonts w:ascii="Times New Roman" w:hAnsi="Times New Roman" w:cs="Times New Roman"/>
          <w:sz w:val="28"/>
          <w:szCs w:val="28"/>
          <w:lang w:val="kk-KZ"/>
        </w:rPr>
      </w:pPr>
    </w:p>
    <w:p w:rsidR="00AD714F" w:rsidRDefault="00AD714F" w:rsidP="007911C5">
      <w:pPr>
        <w:autoSpaceDE w:val="0"/>
        <w:autoSpaceDN w:val="0"/>
        <w:adjustRightInd w:val="0"/>
        <w:spacing w:after="0" w:line="240" w:lineRule="auto"/>
        <w:ind w:firstLine="567"/>
        <w:jc w:val="both"/>
        <w:rPr>
          <w:rFonts w:ascii="Times New Roman" w:hAnsi="Times New Roman" w:cs="Times New Roman"/>
          <w:sz w:val="28"/>
          <w:szCs w:val="28"/>
          <w:lang w:val="kk-KZ"/>
        </w:rPr>
      </w:pPr>
      <w:r>
        <w:rPr>
          <w:noProof/>
          <w:lang w:eastAsia="ru-RU"/>
        </w:rPr>
        <w:drawing>
          <wp:inline distT="0" distB="0" distL="0" distR="0" wp14:anchorId="3AD112EA" wp14:editId="0C7814E4">
            <wp:extent cx="5281295" cy="2465223"/>
            <wp:effectExtent l="0" t="0" r="14605" b="1143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876E8" w:rsidRDefault="00E876E8" w:rsidP="00583CF3">
      <w:pPr>
        <w:autoSpaceDE w:val="0"/>
        <w:autoSpaceDN w:val="0"/>
        <w:adjustRightInd w:val="0"/>
        <w:spacing w:after="0" w:line="240" w:lineRule="auto"/>
        <w:ind w:firstLine="567"/>
        <w:jc w:val="center"/>
        <w:rPr>
          <w:rFonts w:ascii="Times New Roman" w:hAnsi="Times New Roman" w:cs="Times New Roman"/>
          <w:sz w:val="28"/>
          <w:szCs w:val="28"/>
          <w:lang w:val="kk-KZ"/>
        </w:rPr>
      </w:pPr>
    </w:p>
    <w:p w:rsidR="00583CF3" w:rsidRDefault="00583CF3" w:rsidP="00583CF3">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D471C9">
        <w:rPr>
          <w:rFonts w:ascii="Times New Roman" w:hAnsi="Times New Roman" w:cs="Times New Roman"/>
          <w:sz w:val="28"/>
          <w:szCs w:val="28"/>
          <w:lang w:val="kk-KZ"/>
        </w:rPr>
        <w:t>30</w:t>
      </w:r>
      <w:r w:rsidRPr="00D522D3">
        <w:rPr>
          <w:rFonts w:ascii="Times New Roman" w:hAnsi="Times New Roman" w:cs="Times New Roman"/>
          <w:sz w:val="28"/>
          <w:szCs w:val="28"/>
          <w:lang w:val="kk-KZ"/>
        </w:rPr>
        <w:t xml:space="preserve"> – </w:t>
      </w:r>
      <w:r>
        <w:rPr>
          <w:rFonts w:ascii="Times New Roman" w:hAnsi="Times New Roman" w:cs="Times New Roman"/>
          <w:sz w:val="28"/>
          <w:szCs w:val="28"/>
          <w:lang w:val="kk-KZ"/>
        </w:rPr>
        <w:t>Қолданыстағы шығындарды есепке алу жүйесімен</w:t>
      </w:r>
      <w:r w:rsidRPr="00586AF8">
        <w:rPr>
          <w:rFonts w:ascii="Times New Roman" w:hAnsi="Times New Roman" w:cs="Times New Roman"/>
          <w:sz w:val="28"/>
          <w:szCs w:val="28"/>
          <w:lang w:val="kk-KZ"/>
        </w:rPr>
        <w:t xml:space="preserve"> қанағаттануы</w:t>
      </w:r>
    </w:p>
    <w:p w:rsidR="00656176" w:rsidRPr="008C4612" w:rsidRDefault="00656176" w:rsidP="00583CF3">
      <w:pPr>
        <w:autoSpaceDE w:val="0"/>
        <w:autoSpaceDN w:val="0"/>
        <w:adjustRightInd w:val="0"/>
        <w:spacing w:after="0" w:line="240" w:lineRule="auto"/>
        <w:ind w:firstLine="567"/>
        <w:jc w:val="center"/>
        <w:rPr>
          <w:rFonts w:ascii="Times New Roman" w:hAnsi="Times New Roman" w:cs="Times New Roman"/>
          <w:sz w:val="28"/>
          <w:szCs w:val="28"/>
          <w:lang w:val="kk-KZ"/>
        </w:rPr>
      </w:pPr>
    </w:p>
    <w:p w:rsidR="00583CF3" w:rsidRPr="00583CF3" w:rsidRDefault="00583CF3" w:rsidP="00583CF3">
      <w:pPr>
        <w:autoSpaceDE w:val="0"/>
        <w:autoSpaceDN w:val="0"/>
        <w:adjustRightInd w:val="0"/>
        <w:spacing w:after="0" w:line="240" w:lineRule="auto"/>
        <w:ind w:firstLine="567"/>
        <w:jc w:val="both"/>
        <w:rPr>
          <w:rFonts w:ascii="Times New Roman" w:hAnsi="Times New Roman" w:cs="Times New Roman"/>
          <w:sz w:val="24"/>
          <w:szCs w:val="24"/>
          <w:lang w:val="kk-KZ"/>
        </w:rPr>
      </w:pPr>
      <w:r w:rsidRPr="00583CF3">
        <w:rPr>
          <w:rFonts w:ascii="Times New Roman" w:hAnsi="Times New Roman" w:cs="Times New Roman"/>
          <w:sz w:val="24"/>
          <w:szCs w:val="24"/>
          <w:lang w:val="kk-KZ"/>
        </w:rPr>
        <w:t xml:space="preserve">Ескерту </w:t>
      </w:r>
      <w:r w:rsidRPr="00583CF3">
        <w:rPr>
          <w:rFonts w:ascii="Times New Roman" w:hAnsi="Times New Roman" w:cs="Times New Roman"/>
          <w:sz w:val="24"/>
          <w:szCs w:val="24"/>
        </w:rPr>
        <w:t>– Сауалнама н</w:t>
      </w:r>
      <w:r w:rsidRPr="00583CF3">
        <w:rPr>
          <w:rFonts w:ascii="Times New Roman" w:hAnsi="Times New Roman" w:cs="Times New Roman"/>
          <w:sz w:val="24"/>
          <w:szCs w:val="24"/>
          <w:lang w:val="kk-KZ"/>
        </w:rPr>
        <w:t>әтижесі бойынша автормен жасалған</w:t>
      </w:r>
    </w:p>
    <w:p w:rsidR="007911C5" w:rsidRDefault="007911C5" w:rsidP="007911C5">
      <w:pPr>
        <w:autoSpaceDE w:val="0"/>
        <w:autoSpaceDN w:val="0"/>
        <w:adjustRightInd w:val="0"/>
        <w:spacing w:after="0" w:line="240" w:lineRule="auto"/>
        <w:ind w:firstLine="567"/>
        <w:jc w:val="both"/>
        <w:rPr>
          <w:rFonts w:ascii="Times New Roman" w:hAnsi="Times New Roman" w:cs="Times New Roman"/>
          <w:sz w:val="28"/>
          <w:szCs w:val="28"/>
          <w:lang w:val="kk-KZ"/>
        </w:rPr>
      </w:pPr>
    </w:p>
    <w:p w:rsidR="0073533E"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Құс фабрикаларының басшылары мен бухгалтерлерін АВС-</w:t>
      </w:r>
      <w:r w:rsidRPr="00B92056">
        <w:rPr>
          <w:rFonts w:ascii="Times New Roman" w:hAnsi="Times New Roman" w:cs="Times New Roman"/>
          <w:sz w:val="28"/>
          <w:szCs w:val="28"/>
          <w:lang w:val="kk-KZ"/>
        </w:rPr>
        <w:t>т</w:t>
      </w:r>
      <w:r>
        <w:rPr>
          <w:rFonts w:ascii="Times New Roman" w:hAnsi="Times New Roman" w:cs="Times New Roman"/>
          <w:sz w:val="28"/>
          <w:szCs w:val="28"/>
          <w:lang w:val="kk-KZ"/>
        </w:rPr>
        <w:t xml:space="preserve">і енгізсе, онда </w:t>
      </w:r>
      <w:r w:rsidRPr="00B92056">
        <w:rPr>
          <w:rFonts w:ascii="Times New Roman" w:hAnsi="Times New Roman" w:cs="Times New Roman"/>
          <w:sz w:val="28"/>
          <w:szCs w:val="28"/>
          <w:lang w:val="kk-KZ"/>
        </w:rPr>
        <w:t>қаржылық есеп, аналитикалық есеп</w:t>
      </w:r>
      <w:r>
        <w:rPr>
          <w:rFonts w:ascii="Times New Roman" w:hAnsi="Times New Roman" w:cs="Times New Roman"/>
          <w:sz w:val="28"/>
          <w:szCs w:val="28"/>
          <w:lang w:val="kk-KZ"/>
        </w:rPr>
        <w:t>ке алу</w:t>
      </w:r>
      <w:r w:rsidRPr="00B92056">
        <w:rPr>
          <w:rFonts w:ascii="Times New Roman" w:hAnsi="Times New Roman" w:cs="Times New Roman"/>
          <w:sz w:val="28"/>
          <w:szCs w:val="28"/>
          <w:lang w:val="kk-KZ"/>
        </w:rPr>
        <w:t xml:space="preserve"> және әкімшілік бақылау арасындағы үйлесімділік мәселелері</w:t>
      </w:r>
      <w:r>
        <w:rPr>
          <w:rFonts w:ascii="Times New Roman" w:hAnsi="Times New Roman" w:cs="Times New Roman"/>
          <w:sz w:val="28"/>
          <w:szCs w:val="28"/>
          <w:lang w:val="kk-KZ"/>
        </w:rPr>
        <w:t xml:space="preserve"> туындауы мүмкін деген сұрақ алаңдатады. Бұл мәселе туралы аталған тұлғалармен, нақтылап айтқанда, бас бухгалтерлер және директорлармен терең сұхбат жүргізу кезінде байқалды.  Біздің пайымдауымызша, мұндай алаңдаушылықтың негізгі себебі </w:t>
      </w:r>
      <w:r w:rsidRPr="00D249AB">
        <w:rPr>
          <w:rFonts w:ascii="Times New Roman" w:hAnsi="Times New Roman" w:cs="Times New Roman"/>
          <w:sz w:val="28"/>
          <w:szCs w:val="28"/>
          <w:lang w:val="kk-KZ"/>
        </w:rPr>
        <w:t>–</w:t>
      </w:r>
      <w:r>
        <w:rPr>
          <w:rFonts w:ascii="Times New Roman" w:hAnsi="Times New Roman" w:cs="Times New Roman"/>
          <w:sz w:val="28"/>
          <w:szCs w:val="28"/>
          <w:lang w:val="kk-KZ"/>
        </w:rPr>
        <w:t xml:space="preserve"> АВС жайлы, оның әдістемесі тұрғысынан білім мен тәжірибенің жоқтығымен байланыстыруға</w:t>
      </w:r>
      <w:r w:rsidR="00D471C9">
        <w:rPr>
          <w:rFonts w:ascii="Times New Roman" w:hAnsi="Times New Roman" w:cs="Times New Roman"/>
          <w:sz w:val="28"/>
          <w:szCs w:val="28"/>
          <w:lang w:val="kk-KZ"/>
        </w:rPr>
        <w:t xml:space="preserve"> болады. Оған дәлел ретінде 31</w:t>
      </w:r>
      <w:r>
        <w:rPr>
          <w:rFonts w:ascii="Times New Roman" w:hAnsi="Times New Roman" w:cs="Times New Roman"/>
          <w:sz w:val="28"/>
          <w:szCs w:val="28"/>
          <w:lang w:val="kk-KZ"/>
        </w:rPr>
        <w:t xml:space="preserve">-суретте көрсетілген сауалнама нәтижесі беріледі. </w:t>
      </w:r>
    </w:p>
    <w:p w:rsidR="0073533E" w:rsidRPr="009C67E4"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p>
    <w:p w:rsidR="0073533E" w:rsidRPr="003D3B76" w:rsidRDefault="0073533E" w:rsidP="0073533E">
      <w:pPr>
        <w:autoSpaceDE w:val="0"/>
        <w:autoSpaceDN w:val="0"/>
        <w:adjustRightInd w:val="0"/>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2F697360" wp14:editId="7B7BECB5">
            <wp:extent cx="5090795" cy="1880007"/>
            <wp:effectExtent l="0" t="0" r="14605" b="635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3533E" w:rsidRDefault="0073533E" w:rsidP="0073533E">
      <w:pPr>
        <w:autoSpaceDE w:val="0"/>
        <w:autoSpaceDN w:val="0"/>
        <w:adjustRightInd w:val="0"/>
        <w:spacing w:after="0" w:line="240" w:lineRule="auto"/>
        <w:ind w:firstLine="567"/>
        <w:jc w:val="center"/>
        <w:rPr>
          <w:rFonts w:ascii="Times New Roman" w:hAnsi="Times New Roman" w:cs="Times New Roman"/>
          <w:sz w:val="28"/>
          <w:szCs w:val="28"/>
          <w:lang w:val="kk-KZ"/>
        </w:rPr>
      </w:pPr>
    </w:p>
    <w:p w:rsidR="0073533E" w:rsidRDefault="00D471C9" w:rsidP="0073533E">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31</w:t>
      </w:r>
      <w:r w:rsidR="0073533E" w:rsidRPr="00D522D3">
        <w:rPr>
          <w:rFonts w:ascii="Times New Roman" w:hAnsi="Times New Roman" w:cs="Times New Roman"/>
          <w:sz w:val="28"/>
          <w:szCs w:val="28"/>
          <w:lang w:val="kk-KZ"/>
        </w:rPr>
        <w:t xml:space="preserve"> – </w:t>
      </w:r>
      <w:r w:rsidR="0073533E">
        <w:rPr>
          <w:rFonts w:ascii="Times New Roman" w:hAnsi="Times New Roman" w:cs="Times New Roman"/>
          <w:sz w:val="28"/>
          <w:szCs w:val="28"/>
          <w:lang w:val="kk-KZ"/>
        </w:rPr>
        <w:t>АВС жүйесін іске асыру бойынша тәжірибенің жоқтығы</w:t>
      </w:r>
    </w:p>
    <w:p w:rsidR="00AF479C" w:rsidRDefault="00AF479C" w:rsidP="0073533E">
      <w:pPr>
        <w:autoSpaceDE w:val="0"/>
        <w:autoSpaceDN w:val="0"/>
        <w:adjustRightInd w:val="0"/>
        <w:spacing w:after="0" w:line="240" w:lineRule="auto"/>
        <w:ind w:firstLine="567"/>
        <w:jc w:val="both"/>
        <w:rPr>
          <w:rFonts w:ascii="Times New Roman" w:hAnsi="Times New Roman" w:cs="Times New Roman"/>
          <w:sz w:val="24"/>
          <w:szCs w:val="24"/>
          <w:lang w:val="kk-KZ"/>
        </w:rPr>
      </w:pPr>
    </w:p>
    <w:p w:rsidR="0073533E" w:rsidRPr="00583CF3" w:rsidRDefault="0073533E" w:rsidP="0073533E">
      <w:pPr>
        <w:autoSpaceDE w:val="0"/>
        <w:autoSpaceDN w:val="0"/>
        <w:adjustRightInd w:val="0"/>
        <w:spacing w:after="0" w:line="240" w:lineRule="auto"/>
        <w:ind w:firstLine="567"/>
        <w:jc w:val="both"/>
        <w:rPr>
          <w:rFonts w:ascii="Times New Roman" w:hAnsi="Times New Roman" w:cs="Times New Roman"/>
          <w:sz w:val="24"/>
          <w:szCs w:val="24"/>
          <w:lang w:val="kk-KZ"/>
        </w:rPr>
      </w:pPr>
      <w:r w:rsidRPr="00583CF3">
        <w:rPr>
          <w:rFonts w:ascii="Times New Roman" w:hAnsi="Times New Roman" w:cs="Times New Roman"/>
          <w:sz w:val="24"/>
          <w:szCs w:val="24"/>
          <w:lang w:val="kk-KZ"/>
        </w:rPr>
        <w:t xml:space="preserve">Ескерту </w:t>
      </w:r>
      <w:r w:rsidRPr="00583CF3">
        <w:rPr>
          <w:rFonts w:ascii="Times New Roman" w:hAnsi="Times New Roman" w:cs="Times New Roman"/>
          <w:sz w:val="24"/>
          <w:szCs w:val="24"/>
        </w:rPr>
        <w:t>– Сауалнама н</w:t>
      </w:r>
      <w:r w:rsidRPr="00583CF3">
        <w:rPr>
          <w:rFonts w:ascii="Times New Roman" w:hAnsi="Times New Roman" w:cs="Times New Roman"/>
          <w:sz w:val="24"/>
          <w:szCs w:val="24"/>
          <w:lang w:val="kk-KZ"/>
        </w:rPr>
        <w:t>әтижесі бойынша автормен жасалған</w:t>
      </w:r>
    </w:p>
    <w:p w:rsidR="0073533E" w:rsidRPr="00D761DA"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sidRPr="004861A5">
        <w:rPr>
          <w:rFonts w:ascii="Times New Roman" w:hAnsi="Times New Roman" w:cs="Times New Roman"/>
          <w:sz w:val="28"/>
          <w:szCs w:val="28"/>
          <w:lang w:val="kk-KZ"/>
        </w:rPr>
        <w:t>С</w:t>
      </w:r>
      <w:r>
        <w:rPr>
          <w:rFonts w:ascii="Times New Roman" w:hAnsi="Times New Roman" w:cs="Times New Roman"/>
          <w:sz w:val="28"/>
          <w:szCs w:val="28"/>
          <w:lang w:val="kk-KZ"/>
        </w:rPr>
        <w:t>ондай-ақ с</w:t>
      </w:r>
      <w:r w:rsidRPr="004861A5">
        <w:rPr>
          <w:rFonts w:ascii="Times New Roman" w:hAnsi="Times New Roman" w:cs="Times New Roman"/>
          <w:sz w:val="28"/>
          <w:szCs w:val="28"/>
          <w:lang w:val="kk-KZ"/>
        </w:rPr>
        <w:t>ауалнама нәтижелері АВС жүйесінің дизайны мен функционалдығына әсер ететін үш негізгі аспект бойынша құс шаруашылығы ұйымдарының бухгалтерлерінде қиындықтар бар екенін көрсетті.</w:t>
      </w:r>
      <w:r>
        <w:rPr>
          <w:rFonts w:ascii="Times New Roman" w:hAnsi="Times New Roman" w:cs="Times New Roman"/>
          <w:sz w:val="28"/>
          <w:szCs w:val="28"/>
          <w:lang w:val="kk-KZ"/>
        </w:rPr>
        <w:t xml:space="preserve"> </w:t>
      </w:r>
      <w:r w:rsidRPr="004861A5">
        <w:rPr>
          <w:rFonts w:ascii="Times New Roman" w:hAnsi="Times New Roman" w:cs="Times New Roman"/>
          <w:sz w:val="28"/>
          <w:szCs w:val="28"/>
          <w:lang w:val="kk-KZ"/>
        </w:rPr>
        <w:t>Бұл</w:t>
      </w:r>
      <w:r>
        <w:rPr>
          <w:rFonts w:ascii="Times New Roman" w:hAnsi="Times New Roman" w:cs="Times New Roman"/>
          <w:sz w:val="28"/>
          <w:szCs w:val="28"/>
          <w:lang w:val="kk-KZ"/>
        </w:rPr>
        <w:t xml:space="preserve"> атап көрсеткенде</w:t>
      </w:r>
      <w:r w:rsidRPr="004861A5">
        <w:rPr>
          <w:rFonts w:ascii="Times New Roman" w:hAnsi="Times New Roman" w:cs="Times New Roman"/>
          <w:sz w:val="28"/>
          <w:szCs w:val="28"/>
          <w:lang w:val="kk-KZ"/>
        </w:rPr>
        <w:t xml:space="preserve"> қызмет түр</w:t>
      </w:r>
      <w:r>
        <w:rPr>
          <w:rFonts w:ascii="Times New Roman" w:hAnsi="Times New Roman" w:cs="Times New Roman"/>
          <w:sz w:val="28"/>
          <w:szCs w:val="28"/>
          <w:lang w:val="kk-KZ"/>
        </w:rPr>
        <w:t>лер</w:t>
      </w:r>
      <w:r w:rsidRPr="004861A5">
        <w:rPr>
          <w:rFonts w:ascii="Times New Roman" w:hAnsi="Times New Roman" w:cs="Times New Roman"/>
          <w:sz w:val="28"/>
          <w:szCs w:val="28"/>
          <w:lang w:val="kk-KZ"/>
        </w:rPr>
        <w:t>ін</w:t>
      </w:r>
      <w:r>
        <w:rPr>
          <w:rFonts w:ascii="Times New Roman" w:hAnsi="Times New Roman" w:cs="Times New Roman"/>
          <w:sz w:val="28"/>
          <w:szCs w:val="28"/>
          <w:lang w:val="kk-KZ"/>
        </w:rPr>
        <w:t>, шығындар пулын, әр</w:t>
      </w:r>
      <w:r w:rsidRPr="004861A5">
        <w:rPr>
          <w:rFonts w:ascii="Times New Roman" w:hAnsi="Times New Roman" w:cs="Times New Roman"/>
          <w:sz w:val="28"/>
          <w:szCs w:val="28"/>
          <w:lang w:val="kk-KZ"/>
        </w:rPr>
        <w:t xml:space="preserve"> </w:t>
      </w:r>
      <w:r>
        <w:rPr>
          <w:rFonts w:ascii="Times New Roman" w:hAnsi="Times New Roman" w:cs="Times New Roman"/>
          <w:sz w:val="28"/>
          <w:szCs w:val="28"/>
          <w:lang w:val="kk-KZ"/>
        </w:rPr>
        <w:t>қызмет түрі</w:t>
      </w:r>
      <w:r w:rsidRPr="004861A5">
        <w:rPr>
          <w:rFonts w:ascii="Times New Roman" w:hAnsi="Times New Roman" w:cs="Times New Roman"/>
          <w:sz w:val="28"/>
          <w:szCs w:val="28"/>
          <w:lang w:val="kk-KZ"/>
        </w:rPr>
        <w:t xml:space="preserve"> үшін шығындар драйверін және үстеме шығындарды өнімдер арасында бөлу тәсілдерін таңдауға қатысты.</w:t>
      </w:r>
      <w:r>
        <w:rPr>
          <w:rFonts w:ascii="Times New Roman" w:hAnsi="Times New Roman" w:cs="Times New Roman"/>
          <w:sz w:val="28"/>
          <w:szCs w:val="28"/>
          <w:lang w:val="kk-KZ"/>
        </w:rPr>
        <w:t xml:space="preserve"> </w:t>
      </w:r>
      <w:r w:rsidRPr="00D761DA">
        <w:rPr>
          <w:rFonts w:ascii="Times New Roman" w:hAnsi="Times New Roman" w:cs="Times New Roman"/>
          <w:sz w:val="28"/>
          <w:szCs w:val="28"/>
          <w:lang w:val="kk-KZ"/>
        </w:rPr>
        <w:t xml:space="preserve">Бірінші қадамда біртекті </w:t>
      </w:r>
      <w:r>
        <w:rPr>
          <w:rFonts w:ascii="Times New Roman" w:hAnsi="Times New Roman" w:cs="Times New Roman"/>
          <w:sz w:val="28"/>
          <w:szCs w:val="28"/>
          <w:lang w:val="kk-KZ"/>
        </w:rPr>
        <w:t>жанама</w:t>
      </w:r>
      <w:r w:rsidRPr="00D761DA">
        <w:rPr>
          <w:rFonts w:ascii="Times New Roman" w:hAnsi="Times New Roman" w:cs="Times New Roman"/>
          <w:sz w:val="28"/>
          <w:szCs w:val="28"/>
          <w:lang w:val="kk-KZ"/>
        </w:rPr>
        <w:t xml:space="preserve"> шығындар пулдарын құру</w:t>
      </w:r>
      <w:r>
        <w:rPr>
          <w:rFonts w:ascii="Times New Roman" w:hAnsi="Times New Roman" w:cs="Times New Roman"/>
          <w:sz w:val="28"/>
          <w:szCs w:val="28"/>
          <w:lang w:val="kk-KZ"/>
        </w:rPr>
        <w:t xml:space="preserve"> және</w:t>
      </w:r>
      <w:r w:rsidRPr="00D761DA">
        <w:rPr>
          <w:rFonts w:ascii="Times New Roman" w:hAnsi="Times New Roman" w:cs="Times New Roman"/>
          <w:sz w:val="28"/>
          <w:szCs w:val="28"/>
          <w:lang w:val="kk-KZ"/>
        </w:rPr>
        <w:t xml:space="preserve"> үстеме шығындарды тудыратын барлық негізгі қызмет түрлерін анықтауды талап етеді.</w:t>
      </w:r>
      <w:r>
        <w:rPr>
          <w:rFonts w:ascii="Times New Roman" w:hAnsi="Times New Roman" w:cs="Times New Roman"/>
          <w:sz w:val="28"/>
          <w:szCs w:val="28"/>
          <w:lang w:val="kk-KZ"/>
        </w:rPr>
        <w:t xml:space="preserve"> </w:t>
      </w:r>
      <w:r w:rsidRPr="001E53BC">
        <w:rPr>
          <w:rFonts w:ascii="Times New Roman" w:hAnsi="Times New Roman" w:cs="Times New Roman"/>
          <w:sz w:val="28"/>
          <w:szCs w:val="28"/>
          <w:lang w:val="kk-KZ"/>
        </w:rPr>
        <w:t>АВС шынтуайтында күрделі жүйе, өйткені оны енгізуде бухгалтерлер сарапшылармен және басқа бөлім басшыларымен кеңесе келе бастапқыда анықталған үлкен тізімді қысқартып, қолдануға тиімді етуі тиіс</w:t>
      </w:r>
      <w:r>
        <w:rPr>
          <w:rFonts w:ascii="Times New Roman" w:hAnsi="Times New Roman" w:cs="Times New Roman"/>
          <w:sz w:val="28"/>
          <w:szCs w:val="28"/>
          <w:lang w:val="kk-KZ"/>
        </w:rPr>
        <w:t xml:space="preserve">. </w:t>
      </w:r>
      <w:r w:rsidRPr="008E352C">
        <w:rPr>
          <w:rFonts w:ascii="Times New Roman" w:hAnsi="Times New Roman" w:cs="Times New Roman"/>
          <w:sz w:val="28"/>
          <w:szCs w:val="28"/>
          <w:lang w:val="kk-KZ"/>
        </w:rPr>
        <w:t>Сонымен қатар, әр қызмет түрі үшін шығындар драйверлерін (та</w:t>
      </w:r>
      <w:r>
        <w:rPr>
          <w:rFonts w:ascii="Times New Roman" w:hAnsi="Times New Roman" w:cs="Times New Roman"/>
          <w:sz w:val="28"/>
          <w:szCs w:val="28"/>
          <w:lang w:val="kk-KZ"/>
        </w:rPr>
        <w:t>сымалдаушыларын) таңдау үшін</w:t>
      </w:r>
      <w:r w:rsidRPr="008E352C">
        <w:rPr>
          <w:rFonts w:ascii="Times New Roman" w:hAnsi="Times New Roman" w:cs="Times New Roman"/>
          <w:sz w:val="28"/>
          <w:szCs w:val="28"/>
          <w:lang w:val="kk-KZ"/>
        </w:rPr>
        <w:t xml:space="preserve"> ABC тұжырымдамасын терең тү</w:t>
      </w:r>
      <w:r>
        <w:rPr>
          <w:rFonts w:ascii="Times New Roman" w:hAnsi="Times New Roman" w:cs="Times New Roman"/>
          <w:sz w:val="28"/>
          <w:szCs w:val="28"/>
          <w:lang w:val="kk-KZ"/>
        </w:rPr>
        <w:t>сініп, оның әдістемесін білген жөн</w:t>
      </w:r>
      <w:r w:rsidRPr="008E352C">
        <w:rPr>
          <w:rFonts w:ascii="Times New Roman" w:hAnsi="Times New Roman" w:cs="Times New Roman"/>
          <w:sz w:val="28"/>
          <w:szCs w:val="28"/>
          <w:lang w:val="kk-KZ"/>
        </w:rPr>
        <w:t>.</w:t>
      </w:r>
      <w:r>
        <w:rPr>
          <w:rFonts w:ascii="Times New Roman" w:hAnsi="Times New Roman" w:cs="Times New Roman"/>
          <w:sz w:val="28"/>
          <w:szCs w:val="28"/>
          <w:lang w:val="kk-KZ"/>
        </w:rPr>
        <w:t xml:space="preserve"> Осы жағынан зерттеуге қатысқан бухгалтерлердің білімі мен біліктілігінің ақсап тұрғанын сауалнама нәтижесі анық көрсетті.</w:t>
      </w:r>
      <w:r w:rsidRPr="00E6021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73533E" w:rsidRDefault="0073533E" w:rsidP="0073533E">
      <w:pPr>
        <w:spacing w:after="0" w:line="240" w:lineRule="auto"/>
        <w:ind w:firstLine="567"/>
        <w:jc w:val="both"/>
        <w:rPr>
          <w:rFonts w:ascii="Times New Roman" w:hAnsi="Times New Roman" w:cs="Times New Roman"/>
          <w:sz w:val="28"/>
          <w:szCs w:val="28"/>
          <w:lang w:val="kk-KZ"/>
        </w:rPr>
      </w:pPr>
      <w:r w:rsidRPr="001E53BC">
        <w:rPr>
          <w:rFonts w:ascii="Times New Roman" w:hAnsi="Times New Roman" w:cs="Times New Roman"/>
          <w:sz w:val="28"/>
          <w:szCs w:val="28"/>
          <w:lang w:val="kk-KZ"/>
        </w:rPr>
        <w:t>Көптеген мәселелер осы шығындар есебі жүйесін енгізу кезеңіндегі басқарушылық аспектілерімен байланысты. Топ-менеджмент тарапынан қолдаудың жоқтығына келетін болсақ, бір жағынан бұл маңызды кедергілердің бірі, екінші жағынан, АВС жүйесін қабылдау үшін ұйым басшылығы жағынан көмек қажет. Себебі бухгалтерлердің көпшілігінде жанама шығындарды өнімдерге бөліп таратудың күрделі әдістемесін қолдана алатын тиісті тәжірибе жоқ. Сауалнамаға қатысқан бухгалтерлердің 41,9% (18 респондент) компанияның басшылығы тарапынан басқарушылық бастаманың жоқтығымен толық келісетінін, ал 11,6% (5 респондент) келісетінін көрсеткен</w:t>
      </w:r>
      <w:r>
        <w:rPr>
          <w:rFonts w:ascii="Times New Roman" w:hAnsi="Times New Roman" w:cs="Times New Roman"/>
          <w:sz w:val="28"/>
          <w:szCs w:val="28"/>
          <w:lang w:val="kk-KZ"/>
        </w:rPr>
        <w:t xml:space="preserve"> (сурет </w:t>
      </w:r>
      <w:r w:rsidR="00D471C9">
        <w:rPr>
          <w:rFonts w:ascii="Times New Roman" w:hAnsi="Times New Roman" w:cs="Times New Roman"/>
          <w:sz w:val="28"/>
          <w:szCs w:val="28"/>
          <w:lang w:val="kk-KZ"/>
        </w:rPr>
        <w:t>32</w:t>
      </w:r>
      <w:r>
        <w:rPr>
          <w:rFonts w:ascii="Times New Roman" w:hAnsi="Times New Roman" w:cs="Times New Roman"/>
          <w:sz w:val="28"/>
          <w:szCs w:val="28"/>
          <w:lang w:val="kk-KZ"/>
        </w:rPr>
        <w:t>).</w:t>
      </w:r>
    </w:p>
    <w:p w:rsidR="0073533E" w:rsidRDefault="0073533E" w:rsidP="0073533E">
      <w:pPr>
        <w:spacing w:after="0" w:line="240" w:lineRule="auto"/>
        <w:ind w:firstLine="567"/>
        <w:jc w:val="both"/>
        <w:rPr>
          <w:rFonts w:ascii="Times New Roman" w:hAnsi="Times New Roman" w:cs="Times New Roman"/>
          <w:sz w:val="28"/>
          <w:szCs w:val="28"/>
          <w:lang w:val="kk-KZ"/>
        </w:rPr>
      </w:pPr>
    </w:p>
    <w:p w:rsidR="0073533E" w:rsidRDefault="0073533E" w:rsidP="0073533E">
      <w:pPr>
        <w:spacing w:after="0" w:line="240" w:lineRule="auto"/>
        <w:ind w:firstLine="567"/>
        <w:jc w:val="both"/>
        <w:rPr>
          <w:rFonts w:ascii="Times New Roman" w:hAnsi="Times New Roman" w:cs="Times New Roman"/>
          <w:sz w:val="28"/>
          <w:szCs w:val="28"/>
          <w:lang w:val="kk-KZ"/>
        </w:rPr>
      </w:pPr>
      <w:r>
        <w:rPr>
          <w:noProof/>
          <w:lang w:eastAsia="ru-RU"/>
        </w:rPr>
        <w:drawing>
          <wp:inline distT="0" distB="0" distL="0" distR="0" wp14:anchorId="5C34DCDB" wp14:editId="73099632">
            <wp:extent cx="4923130" cy="2743200"/>
            <wp:effectExtent l="0" t="0" r="11430"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3533E" w:rsidRDefault="0073533E" w:rsidP="0073533E">
      <w:pPr>
        <w:spacing w:after="0" w:line="240" w:lineRule="auto"/>
        <w:ind w:firstLine="567"/>
        <w:jc w:val="both"/>
        <w:rPr>
          <w:rFonts w:ascii="Times New Roman" w:hAnsi="Times New Roman" w:cs="Times New Roman"/>
          <w:sz w:val="28"/>
          <w:szCs w:val="28"/>
          <w:lang w:val="kk-KZ"/>
        </w:rPr>
      </w:pPr>
    </w:p>
    <w:p w:rsidR="0073533E" w:rsidRPr="00E52D98" w:rsidRDefault="0073533E" w:rsidP="007353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D471C9">
        <w:rPr>
          <w:rFonts w:ascii="Times New Roman" w:hAnsi="Times New Roman" w:cs="Times New Roman"/>
          <w:sz w:val="28"/>
          <w:szCs w:val="28"/>
          <w:lang w:val="kk-KZ"/>
        </w:rPr>
        <w:t>32</w:t>
      </w:r>
      <w:r w:rsidRPr="00E52D98">
        <w:rPr>
          <w:rFonts w:ascii="Times New Roman" w:hAnsi="Times New Roman" w:cs="Times New Roman"/>
          <w:sz w:val="28"/>
          <w:szCs w:val="28"/>
          <w:lang w:val="kk-KZ"/>
        </w:rPr>
        <w:t xml:space="preserve"> – Басқарушылық бастаманың болмауы</w:t>
      </w:r>
    </w:p>
    <w:p w:rsidR="0073533E" w:rsidRDefault="0073533E" w:rsidP="0073533E">
      <w:pPr>
        <w:autoSpaceDE w:val="0"/>
        <w:autoSpaceDN w:val="0"/>
        <w:adjustRightInd w:val="0"/>
        <w:spacing w:after="0" w:line="240" w:lineRule="auto"/>
        <w:ind w:firstLine="567"/>
        <w:jc w:val="both"/>
        <w:rPr>
          <w:rFonts w:ascii="Times New Roman" w:hAnsi="Times New Roman" w:cs="Times New Roman"/>
          <w:sz w:val="24"/>
          <w:szCs w:val="24"/>
          <w:lang w:val="kk-KZ"/>
        </w:rPr>
      </w:pPr>
    </w:p>
    <w:p w:rsidR="0073533E" w:rsidRDefault="0073533E" w:rsidP="0073533E">
      <w:pPr>
        <w:autoSpaceDE w:val="0"/>
        <w:autoSpaceDN w:val="0"/>
        <w:adjustRightInd w:val="0"/>
        <w:spacing w:after="0" w:line="240" w:lineRule="auto"/>
        <w:ind w:firstLine="567"/>
        <w:jc w:val="both"/>
        <w:rPr>
          <w:rFonts w:ascii="Times New Roman" w:hAnsi="Times New Roman" w:cs="Times New Roman"/>
          <w:sz w:val="24"/>
          <w:szCs w:val="24"/>
          <w:lang w:val="kk-KZ"/>
        </w:rPr>
      </w:pPr>
      <w:r w:rsidRPr="00583CF3">
        <w:rPr>
          <w:rFonts w:ascii="Times New Roman" w:hAnsi="Times New Roman" w:cs="Times New Roman"/>
          <w:sz w:val="24"/>
          <w:szCs w:val="24"/>
          <w:lang w:val="kk-KZ"/>
        </w:rPr>
        <w:t xml:space="preserve">Ескерту </w:t>
      </w:r>
      <w:r w:rsidRPr="00E52D98">
        <w:rPr>
          <w:rFonts w:ascii="Times New Roman" w:hAnsi="Times New Roman" w:cs="Times New Roman"/>
          <w:sz w:val="24"/>
          <w:szCs w:val="24"/>
          <w:lang w:val="kk-KZ"/>
        </w:rPr>
        <w:t>– Сауалнама н</w:t>
      </w:r>
      <w:r w:rsidRPr="00583CF3">
        <w:rPr>
          <w:rFonts w:ascii="Times New Roman" w:hAnsi="Times New Roman" w:cs="Times New Roman"/>
          <w:sz w:val="24"/>
          <w:szCs w:val="24"/>
          <w:lang w:val="kk-KZ"/>
        </w:rPr>
        <w:t>әтижесі бойынша автормен жасалған</w:t>
      </w:r>
    </w:p>
    <w:p w:rsidR="00E06ECF" w:rsidRPr="00583CF3" w:rsidRDefault="00E06ECF" w:rsidP="0073533E">
      <w:pPr>
        <w:autoSpaceDE w:val="0"/>
        <w:autoSpaceDN w:val="0"/>
        <w:adjustRightInd w:val="0"/>
        <w:spacing w:after="0" w:line="240" w:lineRule="auto"/>
        <w:ind w:firstLine="567"/>
        <w:jc w:val="both"/>
        <w:rPr>
          <w:rFonts w:ascii="Times New Roman" w:hAnsi="Times New Roman" w:cs="Times New Roman"/>
          <w:sz w:val="24"/>
          <w:szCs w:val="24"/>
          <w:lang w:val="kk-KZ"/>
        </w:rPr>
      </w:pPr>
    </w:p>
    <w:p w:rsidR="0073533E" w:rsidRDefault="0073533E" w:rsidP="0073533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қазақстандық құс шаруашылығы субъектілерінің басшылығы тарапынан пайдалы ақпарат пен талдамалы деректер ұсына алатын шығындар есебі жүйесіне қызығушылық танытпайдығын көрсетеді. Алдыңғы бөлімдегі логистикалық регрессия нәтижесі де шығындар туралы ақпараттың маңыздылығы АВС</w:t>
      </w:r>
      <w:r w:rsidRPr="00CC0E0E">
        <w:rPr>
          <w:rFonts w:ascii="Times New Roman" w:hAnsi="Times New Roman" w:cs="Times New Roman"/>
          <w:sz w:val="28"/>
          <w:szCs w:val="28"/>
          <w:lang w:val="kk-KZ"/>
        </w:rPr>
        <w:t>-</w:t>
      </w:r>
      <w:r>
        <w:rPr>
          <w:rFonts w:ascii="Times New Roman" w:hAnsi="Times New Roman" w:cs="Times New Roman"/>
          <w:sz w:val="28"/>
          <w:szCs w:val="28"/>
          <w:lang w:val="kk-KZ"/>
        </w:rPr>
        <w:t>ті қабылдау ықтималдылығына теріс әсер еткендігі расында да шындыққа жанасатынын тағы бір рет байқаймыз.</w:t>
      </w:r>
    </w:p>
    <w:p w:rsidR="00BB7F09"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АВС</w:t>
      </w:r>
      <w:r w:rsidRPr="00CC0E0E">
        <w:rPr>
          <w:rFonts w:ascii="Times New Roman" w:hAnsi="Times New Roman" w:cs="Times New Roman"/>
          <w:sz w:val="28"/>
          <w:szCs w:val="28"/>
          <w:lang w:val="kk-KZ"/>
        </w:rPr>
        <w:t>-</w:t>
      </w:r>
      <w:r>
        <w:rPr>
          <w:rFonts w:ascii="Times New Roman" w:hAnsi="Times New Roman" w:cs="Times New Roman"/>
          <w:sz w:val="28"/>
          <w:szCs w:val="28"/>
          <w:lang w:val="kk-KZ"/>
        </w:rPr>
        <w:t xml:space="preserve">ті қарастырмаудың, анығырақ айтқанда, оны қабылдамаудың басты себептері </w:t>
      </w:r>
      <w:r w:rsidRPr="003B62AD">
        <w:rPr>
          <w:rFonts w:ascii="Times New Roman" w:hAnsi="Times New Roman" w:cs="Times New Roman"/>
          <w:sz w:val="28"/>
          <w:szCs w:val="28"/>
          <w:lang w:val="kk-KZ"/>
        </w:rPr>
        <w:t>–</w:t>
      </w:r>
      <w:r>
        <w:rPr>
          <w:rFonts w:ascii="Times New Roman" w:hAnsi="Times New Roman" w:cs="Times New Roman"/>
          <w:sz w:val="28"/>
          <w:szCs w:val="28"/>
          <w:lang w:val="kk-KZ"/>
        </w:rPr>
        <w:t xml:space="preserve"> жоғары басшылық ШЕАЖ</w:t>
      </w:r>
      <w:r w:rsidRPr="00CC0E0E">
        <w:rPr>
          <w:rFonts w:ascii="Times New Roman" w:hAnsi="Times New Roman" w:cs="Times New Roman"/>
          <w:sz w:val="28"/>
          <w:szCs w:val="28"/>
          <w:lang w:val="kk-KZ"/>
        </w:rPr>
        <w:t>-</w:t>
      </w:r>
      <w:r>
        <w:rPr>
          <w:rFonts w:ascii="Times New Roman" w:hAnsi="Times New Roman" w:cs="Times New Roman"/>
          <w:sz w:val="28"/>
          <w:szCs w:val="28"/>
          <w:lang w:val="kk-KZ"/>
        </w:rPr>
        <w:t>н өзгерту туралы міндеттеме</w:t>
      </w:r>
      <w:r w:rsidR="00BB7F09">
        <w:rPr>
          <w:rFonts w:ascii="Times New Roman" w:hAnsi="Times New Roman" w:cs="Times New Roman"/>
          <w:sz w:val="28"/>
          <w:szCs w:val="28"/>
          <w:lang w:val="kk-KZ"/>
        </w:rPr>
        <w:t xml:space="preserve"> берме</w:t>
      </w:r>
      <w:r>
        <w:rPr>
          <w:rFonts w:ascii="Times New Roman" w:hAnsi="Times New Roman" w:cs="Times New Roman"/>
          <w:sz w:val="28"/>
          <w:szCs w:val="28"/>
          <w:lang w:val="kk-KZ"/>
        </w:rPr>
        <w:t xml:space="preserve">се немесе озық әдістемені қажет етпесе, онда ешқандай ілгерілеу болмайды. Біздің ойымызша, бұл басқару есебінің озық жүйелері туралы олардың жеткілікті таныс болмауының салдарынан орын алуда. </w:t>
      </w:r>
      <w:r w:rsidRPr="00263417">
        <w:rPr>
          <w:rFonts w:ascii="Times New Roman" w:hAnsi="Times New Roman" w:cs="Times New Roman"/>
          <w:sz w:val="28"/>
          <w:szCs w:val="28"/>
          <w:lang w:val="kk-KZ"/>
        </w:rPr>
        <w:t>Бірқатар зерттеушілер атап</w:t>
      </w:r>
      <w:r w:rsidRPr="00D21ECC">
        <w:rPr>
          <w:rFonts w:ascii="Times New Roman" w:hAnsi="Times New Roman" w:cs="Times New Roman"/>
          <w:sz w:val="28"/>
          <w:szCs w:val="28"/>
          <w:lang w:val="kk-KZ"/>
        </w:rPr>
        <w:t xml:space="preserve"> өткендей, «жоғарыдан төменге» міндеттеме ABC-тің сәттілігі үшін өте маңызды болатынын ескерткен</w:t>
      </w:r>
      <w:r>
        <w:rPr>
          <w:rFonts w:ascii="Times New Roman" w:hAnsi="Times New Roman" w:cs="Times New Roman"/>
          <w:sz w:val="28"/>
          <w:szCs w:val="28"/>
          <w:lang w:val="kk-KZ"/>
        </w:rPr>
        <w:t xml:space="preserve"> </w:t>
      </w:r>
      <w:r w:rsidR="003612D6">
        <w:rPr>
          <w:rFonts w:ascii="Times New Roman" w:hAnsi="Times New Roman" w:cs="Times New Roman"/>
          <w:sz w:val="28"/>
          <w:szCs w:val="28"/>
          <w:lang w:val="kk-KZ"/>
        </w:rPr>
        <w:t>[112</w:t>
      </w:r>
      <w:r w:rsidRPr="00D21ECC">
        <w:rPr>
          <w:rFonts w:ascii="Times New Roman" w:hAnsi="Times New Roman" w:cs="Times New Roman"/>
          <w:sz w:val="28"/>
          <w:szCs w:val="28"/>
          <w:lang w:val="kk-KZ"/>
        </w:rPr>
        <w:t>, р.255]</w:t>
      </w:r>
      <w:r>
        <w:rPr>
          <w:rFonts w:ascii="Times New Roman" w:hAnsi="Times New Roman" w:cs="Times New Roman"/>
          <w:sz w:val="28"/>
          <w:szCs w:val="28"/>
          <w:lang w:val="kk-KZ"/>
        </w:rPr>
        <w:t xml:space="preserve">. </w:t>
      </w:r>
    </w:p>
    <w:p w:rsidR="0073533E"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Бұл жерде зерттеу гипотезалар</w:t>
      </w:r>
      <w:r w:rsidRPr="00093C26">
        <w:rPr>
          <w:rFonts w:ascii="Times New Roman" w:hAnsi="Times New Roman" w:cs="Times New Roman"/>
          <w:sz w:val="28"/>
          <w:szCs w:val="28"/>
          <w:lang w:val="kk-KZ"/>
        </w:rPr>
        <w:t>ы</w:t>
      </w:r>
      <w:r>
        <w:rPr>
          <w:rFonts w:ascii="Times New Roman" w:hAnsi="Times New Roman" w:cs="Times New Roman"/>
          <w:sz w:val="28"/>
          <w:szCs w:val="28"/>
          <w:lang w:val="kk-KZ"/>
        </w:rPr>
        <w:t>н</w:t>
      </w:r>
      <w:r w:rsidRPr="00093C26">
        <w:rPr>
          <w:rFonts w:ascii="Times New Roman" w:hAnsi="Times New Roman" w:cs="Times New Roman"/>
          <w:sz w:val="28"/>
          <w:szCs w:val="28"/>
          <w:lang w:val="kk-KZ"/>
        </w:rPr>
        <w:t xml:space="preserve"> тексеру мақсаты қойылмаған, оның орнына кедергілерді анықтауға және ABC</w:t>
      </w:r>
      <w:r>
        <w:rPr>
          <w:rFonts w:ascii="Times New Roman" w:hAnsi="Times New Roman" w:cs="Times New Roman"/>
          <w:sz w:val="28"/>
          <w:szCs w:val="28"/>
          <w:lang w:val="kk-KZ"/>
        </w:rPr>
        <w:t>-ті құс фабрикаларының есеп практикасына</w:t>
      </w:r>
      <w:r w:rsidRPr="00093C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енгізу, оны </w:t>
      </w:r>
      <w:r w:rsidRPr="00093C26">
        <w:rPr>
          <w:rFonts w:ascii="Times New Roman" w:hAnsi="Times New Roman" w:cs="Times New Roman"/>
          <w:sz w:val="28"/>
          <w:szCs w:val="28"/>
          <w:lang w:val="kk-KZ"/>
        </w:rPr>
        <w:t>тарату жолындағы</w:t>
      </w:r>
      <w:r>
        <w:rPr>
          <w:rFonts w:ascii="Times New Roman" w:hAnsi="Times New Roman" w:cs="Times New Roman"/>
          <w:sz w:val="28"/>
          <w:szCs w:val="28"/>
          <w:lang w:val="kk-KZ"/>
        </w:rPr>
        <w:t xml:space="preserve"> тежеуші факторлар түсіндіріледі.</w:t>
      </w:r>
      <w:r w:rsidRPr="00093C26">
        <w:rPr>
          <w:rFonts w:ascii="Times New Roman" w:hAnsi="Times New Roman" w:cs="Times New Roman"/>
          <w:sz w:val="28"/>
          <w:szCs w:val="28"/>
          <w:lang w:val="kk-KZ"/>
        </w:rPr>
        <w:t xml:space="preserve"> </w:t>
      </w:r>
      <w:r w:rsidRPr="001E53BC">
        <w:rPr>
          <w:rFonts w:ascii="Times New Roman" w:hAnsi="Times New Roman" w:cs="Times New Roman"/>
          <w:sz w:val="28"/>
          <w:szCs w:val="28"/>
          <w:lang w:val="kk-KZ"/>
        </w:rPr>
        <w:t>Біз құс шаруашылығы кәсіпорындарын басқарушы тұлғалардың  осы жүйені қолдануға қызығушылық танытпауы негізгі кедергі екенін анықтадық, өйткені бұл басқа қиындықтарға әкеледі. Мәселен, көбінесе кез келген компанияда қандай да бір өзгеріс немесе жаңашылдықты енгізу жоғары басшылықтың келісімін алудан басталып, олардың ұйғарымымен қолдау көрсету негізінде іске асырылады</w:t>
      </w:r>
      <w:r>
        <w:rPr>
          <w:rFonts w:ascii="Times New Roman" w:hAnsi="Times New Roman" w:cs="Times New Roman"/>
          <w:sz w:val="28"/>
          <w:szCs w:val="28"/>
          <w:lang w:val="kk-KZ"/>
        </w:rPr>
        <w:t xml:space="preserve">. </w:t>
      </w:r>
    </w:p>
    <w:p w:rsidR="00263417" w:rsidRPr="007C0715"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Функциялар бойынша шығындар есебі жүйесі тек Қазақстанның құс шаруашылығы компанияларында ғана баяу таралуда деп тұжырым жасауға келмейді, себебі бұған соңғы зерттеулер дәлел бола алады. </w:t>
      </w:r>
      <w:r w:rsidR="00E04696">
        <w:rPr>
          <w:rFonts w:ascii="Times New Roman" w:hAnsi="Times New Roman" w:cs="Times New Roman"/>
          <w:sz w:val="28"/>
          <w:szCs w:val="28"/>
          <w:lang w:val="kk-KZ"/>
        </w:rPr>
        <w:t>Польша мен Литва елдерінің</w:t>
      </w:r>
      <w:r w:rsidRPr="00792EC7">
        <w:rPr>
          <w:rFonts w:ascii="Times New Roman" w:hAnsi="Times New Roman" w:cs="Times New Roman"/>
          <w:sz w:val="28"/>
          <w:szCs w:val="28"/>
          <w:lang w:val="kk-KZ"/>
        </w:rPr>
        <w:t xml:space="preserve"> кәсіпорындары арасында</w:t>
      </w:r>
      <w:r>
        <w:rPr>
          <w:rFonts w:ascii="Times New Roman" w:hAnsi="Times New Roman" w:cs="Times New Roman"/>
          <w:sz w:val="28"/>
          <w:szCs w:val="28"/>
          <w:lang w:val="kk-KZ"/>
        </w:rPr>
        <w:t xml:space="preserve"> да</w:t>
      </w:r>
      <w:r w:rsidRPr="00792EC7">
        <w:rPr>
          <w:rFonts w:ascii="Times New Roman" w:hAnsi="Times New Roman" w:cs="Times New Roman"/>
          <w:sz w:val="28"/>
          <w:szCs w:val="28"/>
          <w:lang w:val="kk-KZ"/>
        </w:rPr>
        <w:t xml:space="preserve"> АВС</w:t>
      </w:r>
      <w:r>
        <w:rPr>
          <w:rFonts w:ascii="Times New Roman" w:hAnsi="Times New Roman" w:cs="Times New Roman"/>
          <w:sz w:val="28"/>
          <w:szCs w:val="28"/>
          <w:lang w:val="kk-KZ"/>
        </w:rPr>
        <w:t>-тің</w:t>
      </w:r>
      <w:r w:rsidRPr="00792EC7">
        <w:rPr>
          <w:rFonts w:ascii="Times New Roman" w:hAnsi="Times New Roman" w:cs="Times New Roman"/>
          <w:sz w:val="28"/>
          <w:szCs w:val="28"/>
          <w:lang w:val="kk-KZ"/>
        </w:rPr>
        <w:t xml:space="preserve"> баяу енуінің бұл тенденциясы</w:t>
      </w:r>
      <w:r>
        <w:rPr>
          <w:rFonts w:ascii="Times New Roman" w:hAnsi="Times New Roman" w:cs="Times New Roman"/>
          <w:sz w:val="28"/>
          <w:szCs w:val="28"/>
          <w:lang w:val="kk-KZ"/>
        </w:rPr>
        <w:t xml:space="preserve"> байқал</w:t>
      </w:r>
      <w:r w:rsidR="00833221">
        <w:rPr>
          <w:rFonts w:ascii="Times New Roman" w:hAnsi="Times New Roman" w:cs="Times New Roman"/>
          <w:sz w:val="28"/>
          <w:szCs w:val="28"/>
          <w:lang w:val="kk-KZ"/>
        </w:rPr>
        <w:t>атынын зерттеушілер мәлімдеген</w:t>
      </w:r>
      <w:r>
        <w:rPr>
          <w:rFonts w:ascii="Times New Roman" w:hAnsi="Times New Roman" w:cs="Times New Roman"/>
          <w:sz w:val="28"/>
          <w:szCs w:val="28"/>
          <w:lang w:val="kk-KZ"/>
        </w:rPr>
        <w:t xml:space="preserve">. </w:t>
      </w:r>
      <w:r w:rsidR="00263417" w:rsidRPr="007C0715">
        <w:rPr>
          <w:rFonts w:ascii="Times New Roman" w:hAnsi="Times New Roman" w:cs="Times New Roman"/>
          <w:sz w:val="28"/>
          <w:szCs w:val="28"/>
          <w:lang w:val="kk-KZ"/>
        </w:rPr>
        <w:t>Осы зерттеушілер</w:t>
      </w:r>
      <w:r w:rsidR="00CA6A7D" w:rsidRPr="007C0715">
        <w:rPr>
          <w:rFonts w:ascii="Times New Roman" w:hAnsi="Times New Roman" w:cs="Times New Roman"/>
          <w:sz w:val="28"/>
          <w:szCs w:val="28"/>
          <w:lang w:val="kk-KZ"/>
        </w:rPr>
        <w:t xml:space="preserve"> компанияларда АВС жүйесінің таралу деңгейінің төмендігін оны есеп тәжірибесінде іске асырудың оңай еместігімен байланыстырады. Атап айтқанда, </w:t>
      </w:r>
      <w:r w:rsidR="00A552E2" w:rsidRPr="007C0715">
        <w:rPr>
          <w:rFonts w:ascii="Times New Roman" w:hAnsi="Times New Roman" w:cs="Times New Roman"/>
          <w:sz w:val="28"/>
          <w:szCs w:val="28"/>
          <w:lang w:val="kk-KZ"/>
        </w:rPr>
        <w:t>қызметкерлердің қарсылық білдіруі, оны енгізу тәжірибе мен қосымша ресурстарды қажет етуіне байланысты компанияларда олардың жеткіліксіз болуы, шығындар туралы ақпарат кәсіпорын басқармасын қанағаттандыратындығы. Аталған кедергілер мен шектеуші факторлар</w:t>
      </w:r>
      <w:r w:rsidR="00CD0524" w:rsidRPr="007C0715">
        <w:rPr>
          <w:rFonts w:ascii="Times New Roman" w:hAnsi="Times New Roman" w:cs="Times New Roman"/>
          <w:sz w:val="28"/>
          <w:szCs w:val="28"/>
          <w:lang w:val="kk-KZ"/>
        </w:rPr>
        <w:t xml:space="preserve"> қызмет түрлері бойынша шығындар есебі жүйесінің баяу таралуының негізгі себепшілері деп көрсеткен</w:t>
      </w:r>
      <w:r w:rsidR="00A552E2" w:rsidRPr="007C0715">
        <w:rPr>
          <w:rFonts w:ascii="Times New Roman" w:hAnsi="Times New Roman" w:cs="Times New Roman"/>
          <w:sz w:val="28"/>
          <w:szCs w:val="28"/>
          <w:lang w:val="kk-KZ"/>
        </w:rPr>
        <w:t xml:space="preserve"> </w:t>
      </w:r>
      <w:r w:rsidR="003B6EAA">
        <w:rPr>
          <w:rFonts w:ascii="Times New Roman" w:hAnsi="Times New Roman" w:cs="Times New Roman"/>
          <w:sz w:val="28"/>
          <w:szCs w:val="28"/>
          <w:lang w:val="kk-KZ"/>
        </w:rPr>
        <w:t>[157</w:t>
      </w:r>
      <w:r w:rsidR="00CD0524" w:rsidRPr="007C0715">
        <w:rPr>
          <w:rFonts w:ascii="Times New Roman" w:hAnsi="Times New Roman" w:cs="Times New Roman"/>
          <w:sz w:val="28"/>
          <w:szCs w:val="28"/>
          <w:lang w:val="kk-KZ"/>
        </w:rPr>
        <w:t>].</w:t>
      </w:r>
      <w:r w:rsidRPr="007C0715">
        <w:rPr>
          <w:rFonts w:ascii="Times New Roman" w:hAnsi="Times New Roman" w:cs="Times New Roman"/>
          <w:sz w:val="28"/>
          <w:szCs w:val="28"/>
          <w:lang w:val="kk-KZ"/>
        </w:rPr>
        <w:t xml:space="preserve">  </w:t>
      </w:r>
    </w:p>
    <w:p w:rsidR="004A41A6" w:rsidRPr="001B1E9A" w:rsidRDefault="004A41A6" w:rsidP="0073533E">
      <w:pPr>
        <w:autoSpaceDE w:val="0"/>
        <w:autoSpaceDN w:val="0"/>
        <w:adjustRightInd w:val="0"/>
        <w:spacing w:after="0" w:line="240" w:lineRule="auto"/>
        <w:ind w:firstLine="567"/>
        <w:jc w:val="both"/>
        <w:rPr>
          <w:lang w:val="kk-KZ"/>
        </w:rPr>
      </w:pPr>
      <w:r w:rsidRPr="007C0715">
        <w:rPr>
          <w:rFonts w:ascii="Times New Roman" w:hAnsi="Times New Roman" w:cs="Times New Roman"/>
          <w:sz w:val="28"/>
          <w:szCs w:val="28"/>
          <w:lang w:val="kk-KZ"/>
        </w:rPr>
        <w:t xml:space="preserve">АВС жүйесін шығындар есебі практикасына енгізуді мүлде қарастырмаған компаниялардың өзіндік себептері бар. </w:t>
      </w:r>
      <w:r w:rsidR="00F551F8" w:rsidRPr="007C0715">
        <w:rPr>
          <w:rFonts w:ascii="Times New Roman" w:hAnsi="Times New Roman" w:cs="Times New Roman"/>
          <w:sz w:val="28"/>
          <w:szCs w:val="28"/>
          <w:lang w:val="kk-KZ"/>
        </w:rPr>
        <w:t>Бұған</w:t>
      </w:r>
      <w:r w:rsidR="001B1E9A" w:rsidRPr="007C0715">
        <w:rPr>
          <w:rFonts w:ascii="Times New Roman" w:hAnsi="Times New Roman" w:cs="Times New Roman"/>
          <w:sz w:val="28"/>
          <w:szCs w:val="28"/>
          <w:lang w:val="kk-KZ"/>
        </w:rPr>
        <w:t xml:space="preserve"> негізгі екі себеп бар деуге болады.  О</w:t>
      </w:r>
      <w:r w:rsidR="00F551F8" w:rsidRPr="007C0715">
        <w:rPr>
          <w:rFonts w:ascii="Times New Roman" w:hAnsi="Times New Roman" w:cs="Times New Roman"/>
          <w:sz w:val="28"/>
          <w:szCs w:val="28"/>
          <w:lang w:val="kk-KZ"/>
        </w:rPr>
        <w:t>сы жүйені</w:t>
      </w:r>
      <w:r w:rsidR="001B1E9A" w:rsidRPr="007C0715">
        <w:rPr>
          <w:rFonts w:ascii="Times New Roman" w:hAnsi="Times New Roman" w:cs="Times New Roman"/>
          <w:sz w:val="28"/>
          <w:szCs w:val="28"/>
          <w:lang w:val="kk-KZ"/>
        </w:rPr>
        <w:t xml:space="preserve"> компаниялар</w:t>
      </w:r>
      <w:r w:rsidR="00F551F8" w:rsidRPr="007C0715">
        <w:rPr>
          <w:rFonts w:ascii="Times New Roman" w:hAnsi="Times New Roman" w:cs="Times New Roman"/>
          <w:sz w:val="28"/>
          <w:szCs w:val="28"/>
          <w:lang w:val="kk-KZ"/>
        </w:rPr>
        <w:t xml:space="preserve"> енгізе бастағанда оның кемшіліктері ретінде оны енгізу мен пайдаланудың құны жоғары болуы және күрделілігіне байланысты көбірек уақыт алатындығы</w:t>
      </w:r>
      <w:r w:rsidR="001B1E9A" w:rsidRPr="007C0715">
        <w:rPr>
          <w:rFonts w:ascii="Times New Roman" w:hAnsi="Times New Roman" w:cs="Times New Roman"/>
          <w:sz w:val="28"/>
          <w:szCs w:val="28"/>
          <w:lang w:val="kk-KZ"/>
        </w:rPr>
        <w:t xml:space="preserve"> көрсетілген болатын. Әрине, </w:t>
      </w:r>
      <w:r w:rsidR="00F551F8" w:rsidRPr="007C0715">
        <w:rPr>
          <w:rFonts w:ascii="Times New Roman" w:hAnsi="Times New Roman" w:cs="Times New Roman"/>
          <w:sz w:val="28"/>
          <w:szCs w:val="28"/>
          <w:lang w:val="kk-KZ"/>
        </w:rPr>
        <w:t>алғаш</w:t>
      </w:r>
      <w:r w:rsidR="001B1E9A" w:rsidRPr="007C0715">
        <w:rPr>
          <w:rFonts w:ascii="Times New Roman" w:hAnsi="Times New Roman" w:cs="Times New Roman"/>
          <w:sz w:val="28"/>
          <w:szCs w:val="28"/>
          <w:lang w:val="kk-KZ"/>
        </w:rPr>
        <w:t>қы болып танылған кемшіліктер көп оқулықтарда берілді, нәтижесінде АВ</w:t>
      </w:r>
      <w:r w:rsidR="00980FF5" w:rsidRPr="007C0715">
        <w:rPr>
          <w:rFonts w:ascii="Times New Roman" w:hAnsi="Times New Roman" w:cs="Times New Roman"/>
          <w:sz w:val="28"/>
          <w:szCs w:val="28"/>
          <w:lang w:val="kk-KZ"/>
        </w:rPr>
        <w:t>С-ті</w:t>
      </w:r>
      <w:r w:rsidR="001B1E9A" w:rsidRPr="007C0715">
        <w:rPr>
          <w:rFonts w:ascii="Times New Roman" w:hAnsi="Times New Roman" w:cs="Times New Roman"/>
          <w:sz w:val="28"/>
          <w:szCs w:val="28"/>
          <w:lang w:val="kk-KZ"/>
        </w:rPr>
        <w:t xml:space="preserve"> көп кәсіпорындар қарастырмауды </w:t>
      </w:r>
      <w:r w:rsidR="00980FF5" w:rsidRPr="007C0715">
        <w:rPr>
          <w:rFonts w:ascii="Times New Roman" w:hAnsi="Times New Roman" w:cs="Times New Roman"/>
          <w:sz w:val="28"/>
          <w:szCs w:val="28"/>
          <w:lang w:val="kk-KZ"/>
        </w:rPr>
        <w:t>жөн санады.</w:t>
      </w:r>
    </w:p>
    <w:p w:rsidR="0073533E" w:rsidRDefault="0073533E"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sidRPr="001E53BC">
        <w:rPr>
          <w:rFonts w:ascii="Times New Roman" w:hAnsi="Times New Roman" w:cs="Times New Roman"/>
          <w:sz w:val="28"/>
          <w:szCs w:val="28"/>
          <w:lang w:val="kk-KZ"/>
        </w:rPr>
        <w:t>Әлеуметтік жауапкершілігі бар қазақстандық құс фабрикаларының басшылығы ШЕА-дың күрделі жүйесін енгізуде қосымша қаржылай ресурстар қажет етеді деген себепке байланысты оны қарастырмауы мүмкін</w:t>
      </w:r>
      <w:r>
        <w:rPr>
          <w:rFonts w:ascii="Times New Roman" w:hAnsi="Times New Roman" w:cs="Times New Roman"/>
          <w:sz w:val="28"/>
          <w:szCs w:val="28"/>
          <w:lang w:val="kk-KZ"/>
        </w:rPr>
        <w:t xml:space="preserve">.  Кәсіпорын басшыларында мұндай көзқарас АВС жүйесіне ғана қатысты емес, басқару есебінің өзге заманауи жүйелеріне де дәл осындай жаңсақ пікір қалыптасқанын сұхбат жүргізген кезде анықталды. </w:t>
      </w:r>
      <w:r w:rsidR="004D20B4">
        <w:rPr>
          <w:rFonts w:ascii="Times New Roman" w:hAnsi="Times New Roman" w:cs="Times New Roman"/>
          <w:sz w:val="28"/>
          <w:szCs w:val="28"/>
          <w:lang w:val="kk-KZ"/>
        </w:rPr>
        <w:t>Бұл тағы да шығындар есебін ұтымды ұйымдастыру үшін шаруашылық субъектісі қызметкерлеріне лайықты жүйенің әдістемесін толық меңгеруді және қолдана білуді қажет ететінін көрсетеді.</w:t>
      </w:r>
    </w:p>
    <w:p w:rsidR="00BB7F09" w:rsidRPr="00375021" w:rsidRDefault="00375021" w:rsidP="0073533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Сөзсіз, жүргізілген зерттеу нәтижелері құс шаруашылығы кәсіпорындарының жоғары басшылығы да, бухгалтерлері де шығындар есебінің АВС жүйесі туралы жеткілікті хабардар еместігін және әдістемесін білмейтіндігін көрсетті. </w:t>
      </w:r>
      <w:r w:rsidR="000D65A4">
        <w:rPr>
          <w:rFonts w:ascii="Times New Roman" w:hAnsi="Times New Roman" w:cs="Times New Roman"/>
          <w:sz w:val="28"/>
          <w:szCs w:val="28"/>
          <w:lang w:val="kk-KZ"/>
        </w:rPr>
        <w:t>Осындай қорытынды жасаудың негізгі дәлелі болып сауалнама нәтижелері табылды.</w:t>
      </w:r>
      <w:r>
        <w:rPr>
          <w:rFonts w:ascii="Times New Roman" w:hAnsi="Times New Roman" w:cs="Times New Roman"/>
          <w:sz w:val="28"/>
          <w:szCs w:val="28"/>
          <w:lang w:val="kk-KZ"/>
        </w:rPr>
        <w:t xml:space="preserve">  </w:t>
      </w:r>
    </w:p>
    <w:p w:rsidR="00496092" w:rsidRPr="00F50763" w:rsidRDefault="00496092" w:rsidP="00496092">
      <w:pPr>
        <w:autoSpaceDE w:val="0"/>
        <w:autoSpaceDN w:val="0"/>
        <w:adjustRightInd w:val="0"/>
        <w:spacing w:after="0" w:line="240" w:lineRule="auto"/>
        <w:ind w:firstLine="567"/>
        <w:jc w:val="both"/>
        <w:rPr>
          <w:rFonts w:ascii="Times New Roman" w:hAnsi="Times New Roman" w:cs="Times New Roman"/>
          <w:sz w:val="28"/>
          <w:szCs w:val="28"/>
          <w:lang w:val="kk-KZ"/>
        </w:rPr>
      </w:pPr>
      <w:r w:rsidRPr="00404C67">
        <w:rPr>
          <w:rFonts w:ascii="Times New Roman" w:hAnsi="Times New Roman" w:cs="Times New Roman"/>
          <w:sz w:val="28"/>
          <w:szCs w:val="28"/>
          <w:lang w:val="kk-KZ"/>
        </w:rPr>
        <w:t xml:space="preserve">Алдын ала </w:t>
      </w:r>
      <w:r>
        <w:rPr>
          <w:rFonts w:ascii="Times New Roman" w:hAnsi="Times New Roman" w:cs="Times New Roman"/>
          <w:sz w:val="28"/>
          <w:szCs w:val="28"/>
          <w:lang w:val="kk-KZ"/>
        </w:rPr>
        <w:t>ШЕА</w:t>
      </w:r>
      <w:r w:rsidRPr="00404C67">
        <w:rPr>
          <w:rFonts w:ascii="Times New Roman" w:hAnsi="Times New Roman" w:cs="Times New Roman"/>
          <w:sz w:val="28"/>
          <w:szCs w:val="28"/>
          <w:lang w:val="kk-KZ"/>
        </w:rPr>
        <w:t>-</w:t>
      </w:r>
      <w:r>
        <w:rPr>
          <w:rFonts w:ascii="Times New Roman" w:hAnsi="Times New Roman" w:cs="Times New Roman"/>
          <w:sz w:val="28"/>
          <w:szCs w:val="28"/>
          <w:lang w:val="kk-KZ"/>
        </w:rPr>
        <w:t xml:space="preserve">дың </w:t>
      </w:r>
      <w:r w:rsidRPr="00404C67">
        <w:rPr>
          <w:rFonts w:ascii="Times New Roman" w:hAnsi="Times New Roman" w:cs="Times New Roman"/>
          <w:sz w:val="28"/>
          <w:szCs w:val="28"/>
          <w:lang w:val="kk-KZ"/>
        </w:rPr>
        <w:t>қолданыстағы жүйесін өзгертуге қатысты негізгі мәселелер шеңберін анықтау, сондай-ақ ықтимал тұжырымдарын нақты</w:t>
      </w:r>
      <w:r>
        <w:rPr>
          <w:rFonts w:ascii="Times New Roman" w:hAnsi="Times New Roman" w:cs="Times New Roman"/>
          <w:sz w:val="28"/>
          <w:szCs w:val="28"/>
          <w:lang w:val="kk-KZ"/>
        </w:rPr>
        <w:t>лау үшін өндірістік есепті</w:t>
      </w:r>
      <w:r w:rsidRPr="00404C67">
        <w:rPr>
          <w:rFonts w:ascii="Times New Roman" w:hAnsi="Times New Roman" w:cs="Times New Roman"/>
          <w:sz w:val="28"/>
          <w:szCs w:val="28"/>
          <w:lang w:val="kk-KZ"/>
        </w:rPr>
        <w:t xml:space="preserve"> ұйымдастыруда тәжірибесі бар адамдармен сұхбат жүргізілді.</w:t>
      </w:r>
      <w:r>
        <w:rPr>
          <w:rFonts w:ascii="Times New Roman" w:hAnsi="Times New Roman" w:cs="Times New Roman"/>
          <w:sz w:val="28"/>
          <w:szCs w:val="28"/>
          <w:lang w:val="kk-KZ"/>
        </w:rPr>
        <w:t xml:space="preserve"> </w:t>
      </w:r>
      <w:r w:rsidRPr="000E1236">
        <w:rPr>
          <w:rFonts w:ascii="Times New Roman" w:hAnsi="Times New Roman" w:cs="Times New Roman"/>
          <w:sz w:val="28"/>
          <w:szCs w:val="28"/>
          <w:lang w:val="kk-KZ"/>
        </w:rPr>
        <w:t xml:space="preserve">Сонымен қатар, жүргізілген терең сұхбат құрылымдық мәселелерді </w:t>
      </w:r>
      <w:r>
        <w:rPr>
          <w:rFonts w:ascii="Times New Roman" w:hAnsi="Times New Roman" w:cs="Times New Roman"/>
          <w:sz w:val="28"/>
          <w:szCs w:val="28"/>
          <w:lang w:val="kk-KZ"/>
        </w:rPr>
        <w:t xml:space="preserve">анықтап алуға </w:t>
      </w:r>
      <w:r w:rsidRPr="000E1236">
        <w:rPr>
          <w:rFonts w:ascii="Times New Roman" w:hAnsi="Times New Roman" w:cs="Times New Roman"/>
          <w:sz w:val="28"/>
          <w:szCs w:val="28"/>
          <w:lang w:val="kk-KZ"/>
        </w:rPr>
        <w:t>көмектесті</w:t>
      </w:r>
      <w:r w:rsidR="00156AEB">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156AEB">
        <w:rPr>
          <w:rFonts w:ascii="Times New Roman" w:hAnsi="Times New Roman" w:cs="Times New Roman"/>
          <w:sz w:val="28"/>
          <w:szCs w:val="28"/>
          <w:lang w:val="kk-KZ"/>
        </w:rPr>
        <w:t>о</w:t>
      </w:r>
      <w:r>
        <w:rPr>
          <w:rFonts w:ascii="Times New Roman" w:hAnsi="Times New Roman" w:cs="Times New Roman"/>
          <w:sz w:val="28"/>
          <w:szCs w:val="28"/>
          <w:lang w:val="kk-KZ"/>
        </w:rPr>
        <w:t>ның негізінде бүкіл зерттеу дизайнын</w:t>
      </w:r>
      <w:r w:rsidR="00156AEB">
        <w:rPr>
          <w:rFonts w:ascii="Times New Roman" w:hAnsi="Times New Roman" w:cs="Times New Roman"/>
          <w:sz w:val="28"/>
          <w:szCs w:val="28"/>
          <w:lang w:val="kk-KZ"/>
        </w:rPr>
        <w:t xml:space="preserve"> алдын ала бекітіп алудың алғышарты</w:t>
      </w:r>
      <w:r>
        <w:rPr>
          <w:rFonts w:ascii="Times New Roman" w:hAnsi="Times New Roman" w:cs="Times New Roman"/>
          <w:sz w:val="28"/>
          <w:szCs w:val="28"/>
          <w:lang w:val="kk-KZ"/>
        </w:rPr>
        <w:t xml:space="preserve"> болды.</w:t>
      </w:r>
      <w:r w:rsidR="00F50763">
        <w:rPr>
          <w:rFonts w:ascii="Times New Roman" w:hAnsi="Times New Roman" w:cs="Times New Roman"/>
          <w:sz w:val="28"/>
          <w:szCs w:val="28"/>
          <w:lang w:val="kk-KZ"/>
        </w:rPr>
        <w:t xml:space="preserve"> Сондай мәселелердің бірі </w:t>
      </w:r>
      <w:r w:rsidR="00F50763" w:rsidRPr="00F50763">
        <w:rPr>
          <w:rFonts w:ascii="Times New Roman" w:hAnsi="Times New Roman" w:cs="Times New Roman"/>
          <w:sz w:val="28"/>
          <w:szCs w:val="28"/>
          <w:lang w:val="kk-KZ"/>
        </w:rPr>
        <w:t>– шы</w:t>
      </w:r>
      <w:r w:rsidR="00F50763">
        <w:rPr>
          <w:rFonts w:ascii="Times New Roman" w:hAnsi="Times New Roman" w:cs="Times New Roman"/>
          <w:sz w:val="28"/>
          <w:szCs w:val="28"/>
          <w:lang w:val="kk-KZ"/>
        </w:rPr>
        <w:t>ғындар есебінің күрделі жүйесін іске асырудағы ұйымдастырушылық</w:t>
      </w:r>
      <w:r w:rsidR="00F50763" w:rsidRPr="000D65A4">
        <w:rPr>
          <w:rFonts w:ascii="Times New Roman" w:hAnsi="Times New Roman" w:cs="Times New Roman"/>
          <w:sz w:val="28"/>
          <w:szCs w:val="28"/>
          <w:lang w:val="kk-KZ"/>
        </w:rPr>
        <w:t>-</w:t>
      </w:r>
      <w:r w:rsidR="00F50763">
        <w:rPr>
          <w:rFonts w:ascii="Times New Roman" w:hAnsi="Times New Roman" w:cs="Times New Roman"/>
          <w:sz w:val="28"/>
          <w:szCs w:val="28"/>
          <w:lang w:val="kk-KZ"/>
        </w:rPr>
        <w:t>әдістемелік аспектілерін жақсы білу.</w:t>
      </w:r>
    </w:p>
    <w:p w:rsidR="00401BCC" w:rsidRPr="00CD0524" w:rsidRDefault="000D65A4" w:rsidP="0073533E">
      <w:pPr>
        <w:spacing w:after="0" w:line="240" w:lineRule="auto"/>
        <w:ind w:firstLine="567"/>
        <w:jc w:val="both"/>
        <w:rPr>
          <w:rFonts w:ascii="Times New Roman" w:hAnsi="Times New Roman" w:cs="Times New Roman"/>
          <w:sz w:val="28"/>
          <w:szCs w:val="28"/>
          <w:lang w:val="kk-KZ"/>
        </w:rPr>
      </w:pPr>
      <w:r w:rsidRPr="000D65A4">
        <w:rPr>
          <w:rFonts w:ascii="Times New Roman" w:hAnsi="Times New Roman" w:cs="Times New Roman"/>
          <w:sz w:val="28"/>
          <w:szCs w:val="28"/>
          <w:lang w:val="kk-KZ"/>
        </w:rPr>
        <w:t>АВС-те</w:t>
      </w:r>
      <w:r>
        <w:rPr>
          <w:rFonts w:ascii="Times New Roman" w:hAnsi="Times New Roman" w:cs="Times New Roman"/>
          <w:sz w:val="28"/>
          <w:szCs w:val="28"/>
          <w:lang w:val="kk-KZ"/>
        </w:rPr>
        <w:t xml:space="preserve"> </w:t>
      </w:r>
      <w:r w:rsidR="00496092">
        <w:rPr>
          <w:rFonts w:ascii="Times New Roman" w:hAnsi="Times New Roman" w:cs="Times New Roman"/>
          <w:sz w:val="28"/>
          <w:szCs w:val="28"/>
          <w:lang w:val="kk-KZ"/>
        </w:rPr>
        <w:t xml:space="preserve">негізгі қызмет түрлері анықталғаннан кейін жанама шығыстарды бөліп тарату үшін шығындар драйверлері тағайындалады. </w:t>
      </w:r>
      <w:r w:rsidR="0073533E" w:rsidRPr="007C0715">
        <w:rPr>
          <w:rFonts w:ascii="Times New Roman" w:hAnsi="Times New Roman" w:cs="Times New Roman"/>
          <w:sz w:val="28"/>
          <w:szCs w:val="28"/>
          <w:lang w:val="kk-KZ"/>
        </w:rPr>
        <w:t>Сауалнама нәтижелері сауалнам</w:t>
      </w:r>
      <w:r w:rsidR="00450406" w:rsidRPr="007C0715">
        <w:rPr>
          <w:rFonts w:ascii="Times New Roman" w:hAnsi="Times New Roman" w:cs="Times New Roman"/>
          <w:sz w:val="28"/>
          <w:szCs w:val="28"/>
          <w:lang w:val="kk-KZ"/>
        </w:rPr>
        <w:t>аға қатысқандардың 100%-ының 72</w:t>
      </w:r>
      <w:r w:rsidR="00486DA8" w:rsidRPr="007C0715">
        <w:rPr>
          <w:rFonts w:ascii="Times New Roman" w:hAnsi="Times New Roman" w:cs="Times New Roman"/>
          <w:sz w:val="28"/>
          <w:szCs w:val="28"/>
          <w:lang w:val="kk-KZ"/>
        </w:rPr>
        <w:t>,</w:t>
      </w:r>
      <w:r w:rsidR="00450406" w:rsidRPr="007C0715">
        <w:rPr>
          <w:rFonts w:ascii="Times New Roman" w:hAnsi="Times New Roman" w:cs="Times New Roman"/>
          <w:sz w:val="28"/>
          <w:szCs w:val="28"/>
          <w:lang w:val="kk-KZ"/>
        </w:rPr>
        <w:t>1</w:t>
      </w:r>
      <w:r w:rsidR="0073533E" w:rsidRPr="007C0715">
        <w:rPr>
          <w:rFonts w:ascii="Times New Roman" w:hAnsi="Times New Roman" w:cs="Times New Roman"/>
          <w:sz w:val="28"/>
          <w:szCs w:val="28"/>
          <w:lang w:val="kk-KZ"/>
        </w:rPr>
        <w:t>%-ы АВС-ті іске асыру үшін тәжірибенің</w:t>
      </w:r>
      <w:r w:rsidR="0073533E" w:rsidRPr="007C0715">
        <w:rPr>
          <w:rFonts w:ascii="Times New Roman" w:hAnsi="Times New Roman" w:cs="Times New Roman"/>
          <w:color w:val="FF0000"/>
          <w:sz w:val="28"/>
          <w:szCs w:val="28"/>
          <w:lang w:val="kk-KZ"/>
        </w:rPr>
        <w:t xml:space="preserve"> </w:t>
      </w:r>
      <w:r w:rsidR="0073533E" w:rsidRPr="007C0715">
        <w:rPr>
          <w:rFonts w:ascii="Times New Roman" w:hAnsi="Times New Roman" w:cs="Times New Roman"/>
          <w:sz w:val="28"/>
          <w:szCs w:val="28"/>
          <w:lang w:val="kk-KZ"/>
        </w:rPr>
        <w:t>болмауы негізгі кедергі болып табылатынын көрсетті. Шығындар драйверлерін таңдаудағы және шығындар факторлары туралы деректерді жинаудағы қиындықтар жеткілікті білімнің бо</w:t>
      </w:r>
      <w:r w:rsidR="0001033C">
        <w:rPr>
          <w:rFonts w:ascii="Times New Roman" w:hAnsi="Times New Roman" w:cs="Times New Roman"/>
          <w:sz w:val="28"/>
          <w:szCs w:val="28"/>
          <w:lang w:val="kk-KZ"/>
        </w:rPr>
        <w:t>лмауымен түсіндіріледі</w:t>
      </w:r>
      <w:r w:rsidR="00D471C9">
        <w:rPr>
          <w:rFonts w:ascii="Times New Roman" w:hAnsi="Times New Roman" w:cs="Times New Roman"/>
          <w:sz w:val="28"/>
          <w:szCs w:val="28"/>
          <w:lang w:val="kk-KZ"/>
        </w:rPr>
        <w:t xml:space="preserve"> (сурет 33</w:t>
      </w:r>
      <w:r w:rsidR="0046402B" w:rsidRPr="007C0715">
        <w:rPr>
          <w:rFonts w:ascii="Times New Roman" w:hAnsi="Times New Roman" w:cs="Times New Roman"/>
          <w:sz w:val="28"/>
          <w:szCs w:val="28"/>
          <w:lang w:val="kk-KZ"/>
        </w:rPr>
        <w:t>)</w:t>
      </w:r>
      <w:r w:rsidR="0073533E" w:rsidRPr="007C0715">
        <w:rPr>
          <w:rFonts w:ascii="Times New Roman" w:hAnsi="Times New Roman" w:cs="Times New Roman"/>
          <w:sz w:val="28"/>
          <w:szCs w:val="28"/>
          <w:lang w:val="kk-KZ"/>
        </w:rPr>
        <w:t>.</w:t>
      </w:r>
      <w:r w:rsidR="0073533E" w:rsidRPr="008D6311">
        <w:rPr>
          <w:rFonts w:ascii="Times New Roman" w:hAnsi="Times New Roman" w:cs="Times New Roman"/>
          <w:sz w:val="28"/>
          <w:szCs w:val="28"/>
          <w:lang w:val="kk-KZ"/>
        </w:rPr>
        <w:t xml:space="preserve"> </w:t>
      </w:r>
    </w:p>
    <w:p w:rsidR="00F90360" w:rsidRDefault="00F90360" w:rsidP="006F2563">
      <w:pPr>
        <w:spacing w:after="0" w:line="240" w:lineRule="auto"/>
        <w:ind w:firstLine="567"/>
        <w:jc w:val="both"/>
        <w:rPr>
          <w:rFonts w:ascii="Times New Roman" w:hAnsi="Times New Roman" w:cs="Times New Roman"/>
          <w:sz w:val="28"/>
          <w:szCs w:val="28"/>
          <w:shd w:val="clear" w:color="auto" w:fill="FFFFFF"/>
          <w:lang w:val="kk-KZ"/>
        </w:rPr>
      </w:pPr>
    </w:p>
    <w:p w:rsidR="006D7BB1" w:rsidRDefault="006D7BB1" w:rsidP="00856EAE">
      <w:pPr>
        <w:spacing w:after="0" w:line="240" w:lineRule="auto"/>
        <w:ind w:firstLine="567"/>
        <w:jc w:val="center"/>
        <w:rPr>
          <w:rFonts w:ascii="Times New Roman" w:hAnsi="Times New Roman" w:cs="Times New Roman"/>
          <w:sz w:val="28"/>
          <w:szCs w:val="28"/>
          <w:shd w:val="clear" w:color="auto" w:fill="FFFFFF"/>
          <w:lang w:val="kk-KZ"/>
        </w:rPr>
      </w:pPr>
      <w:r>
        <w:rPr>
          <w:noProof/>
          <w:lang w:eastAsia="ru-RU"/>
        </w:rPr>
        <w:drawing>
          <wp:inline distT="0" distB="0" distL="0" distR="0" wp14:anchorId="2A45E92C" wp14:editId="78F9CDAD">
            <wp:extent cx="4572000" cy="2743200"/>
            <wp:effectExtent l="0" t="0" r="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D7BB1" w:rsidRDefault="006D7BB1" w:rsidP="006F2563">
      <w:pPr>
        <w:spacing w:after="0" w:line="240" w:lineRule="auto"/>
        <w:ind w:firstLine="567"/>
        <w:jc w:val="both"/>
        <w:rPr>
          <w:rFonts w:ascii="Times New Roman" w:hAnsi="Times New Roman" w:cs="Times New Roman"/>
          <w:sz w:val="28"/>
          <w:szCs w:val="28"/>
          <w:shd w:val="clear" w:color="auto" w:fill="FFFFFF"/>
          <w:lang w:val="kk-KZ"/>
        </w:rPr>
      </w:pPr>
    </w:p>
    <w:p w:rsidR="006D7BB1" w:rsidRDefault="00D471C9" w:rsidP="00ED094B">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Сурет 33</w:t>
      </w:r>
      <w:r w:rsidR="00ED094B">
        <w:rPr>
          <w:rFonts w:ascii="Times New Roman" w:hAnsi="Times New Roman" w:cs="Times New Roman"/>
          <w:sz w:val="28"/>
          <w:szCs w:val="28"/>
          <w:shd w:val="clear" w:color="auto" w:fill="FFFFFF"/>
          <w:lang w:val="kk-KZ"/>
        </w:rPr>
        <w:t xml:space="preserve"> – </w:t>
      </w:r>
      <w:r w:rsidR="00ED094B" w:rsidRPr="00ED094B">
        <w:rPr>
          <w:rFonts w:ascii="Times New Roman" w:hAnsi="Times New Roman" w:cs="Times New Roman"/>
          <w:sz w:val="28"/>
          <w:szCs w:val="28"/>
          <w:lang w:val="kk-KZ"/>
        </w:rPr>
        <w:t>Шығындар факторлары туралы деректерді жинаудағы қиындықтар</w:t>
      </w:r>
    </w:p>
    <w:p w:rsidR="00ED094B" w:rsidRDefault="00ED094B" w:rsidP="00ED094B">
      <w:pPr>
        <w:spacing w:after="0" w:line="240" w:lineRule="auto"/>
        <w:ind w:firstLine="567"/>
        <w:jc w:val="center"/>
        <w:rPr>
          <w:rFonts w:ascii="Times New Roman" w:hAnsi="Times New Roman" w:cs="Times New Roman"/>
          <w:sz w:val="28"/>
          <w:szCs w:val="28"/>
          <w:shd w:val="clear" w:color="auto" w:fill="FFFFFF"/>
          <w:lang w:val="kk-KZ"/>
        </w:rPr>
      </w:pPr>
    </w:p>
    <w:p w:rsidR="00ED094B" w:rsidRDefault="00ED094B" w:rsidP="00ED094B">
      <w:pPr>
        <w:autoSpaceDE w:val="0"/>
        <w:autoSpaceDN w:val="0"/>
        <w:adjustRightInd w:val="0"/>
        <w:spacing w:after="0" w:line="240" w:lineRule="auto"/>
        <w:ind w:firstLine="567"/>
        <w:jc w:val="both"/>
        <w:rPr>
          <w:rFonts w:ascii="Times New Roman" w:hAnsi="Times New Roman" w:cs="Times New Roman"/>
          <w:sz w:val="24"/>
          <w:szCs w:val="24"/>
          <w:lang w:val="kk-KZ"/>
        </w:rPr>
      </w:pPr>
      <w:r w:rsidRPr="00583CF3">
        <w:rPr>
          <w:rFonts w:ascii="Times New Roman" w:hAnsi="Times New Roman" w:cs="Times New Roman"/>
          <w:sz w:val="24"/>
          <w:szCs w:val="24"/>
          <w:lang w:val="kk-KZ"/>
        </w:rPr>
        <w:t xml:space="preserve">Ескерту </w:t>
      </w:r>
      <w:r w:rsidRPr="00E52D98">
        <w:rPr>
          <w:rFonts w:ascii="Times New Roman" w:hAnsi="Times New Roman" w:cs="Times New Roman"/>
          <w:sz w:val="24"/>
          <w:szCs w:val="24"/>
          <w:lang w:val="kk-KZ"/>
        </w:rPr>
        <w:t>– Сауалнама н</w:t>
      </w:r>
      <w:r w:rsidRPr="00583CF3">
        <w:rPr>
          <w:rFonts w:ascii="Times New Roman" w:hAnsi="Times New Roman" w:cs="Times New Roman"/>
          <w:sz w:val="24"/>
          <w:szCs w:val="24"/>
          <w:lang w:val="kk-KZ"/>
        </w:rPr>
        <w:t>әтижесі бойынша автормен жасалған</w:t>
      </w:r>
    </w:p>
    <w:p w:rsidR="006D7BB1" w:rsidRDefault="006D7BB1" w:rsidP="006F2563">
      <w:pPr>
        <w:spacing w:after="0" w:line="240" w:lineRule="auto"/>
        <w:ind w:firstLine="567"/>
        <w:jc w:val="both"/>
        <w:rPr>
          <w:rFonts w:ascii="Times New Roman" w:hAnsi="Times New Roman" w:cs="Times New Roman"/>
          <w:sz w:val="28"/>
          <w:szCs w:val="28"/>
          <w:shd w:val="clear" w:color="auto" w:fill="FFFFFF"/>
          <w:lang w:val="kk-KZ"/>
        </w:rPr>
      </w:pPr>
    </w:p>
    <w:p w:rsidR="00E86101" w:rsidRDefault="00D471C9" w:rsidP="006F2563">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Жоғарыдағы 33</w:t>
      </w:r>
      <w:r w:rsidR="000505E7" w:rsidRPr="007C0715">
        <w:rPr>
          <w:rFonts w:ascii="Times New Roman" w:hAnsi="Times New Roman" w:cs="Times New Roman"/>
          <w:sz w:val="28"/>
          <w:szCs w:val="28"/>
          <w:shd w:val="clear" w:color="auto" w:fill="FFFFFF"/>
          <w:lang w:val="kk-KZ"/>
        </w:rPr>
        <w:t>-суреттен</w:t>
      </w:r>
      <w:r w:rsidR="004A6F22" w:rsidRPr="007C0715">
        <w:rPr>
          <w:rFonts w:ascii="Times New Roman" w:hAnsi="Times New Roman" w:cs="Times New Roman"/>
          <w:sz w:val="28"/>
          <w:szCs w:val="28"/>
          <w:shd w:val="clear" w:color="auto" w:fill="FFFFFF"/>
          <w:lang w:val="kk-KZ"/>
        </w:rPr>
        <w:t>,</w:t>
      </w:r>
      <w:r w:rsidR="000505E7" w:rsidRPr="007C0715">
        <w:rPr>
          <w:rFonts w:ascii="Times New Roman" w:hAnsi="Times New Roman" w:cs="Times New Roman"/>
          <w:sz w:val="28"/>
          <w:szCs w:val="28"/>
          <w:shd w:val="clear" w:color="auto" w:fill="FFFFFF"/>
          <w:lang w:val="kk-KZ"/>
        </w:rPr>
        <w:t xml:space="preserve"> </w:t>
      </w:r>
      <w:r w:rsidR="004A6F22" w:rsidRPr="007C0715">
        <w:rPr>
          <w:rFonts w:ascii="Times New Roman" w:hAnsi="Times New Roman" w:cs="Times New Roman"/>
          <w:sz w:val="28"/>
          <w:szCs w:val="28"/>
          <w:shd w:val="clear" w:color="auto" w:fill="FFFFFF"/>
          <w:lang w:val="kk-KZ"/>
        </w:rPr>
        <w:t>шығындар факторлары жайлы деректер жинау кезінде қиындықтар бар екендігі</w:t>
      </w:r>
      <w:r w:rsidR="00EA6D2E" w:rsidRPr="007C0715">
        <w:rPr>
          <w:rFonts w:ascii="Times New Roman" w:hAnsi="Times New Roman" w:cs="Times New Roman"/>
          <w:sz w:val="28"/>
          <w:szCs w:val="28"/>
          <w:shd w:val="clear" w:color="auto" w:fill="FFFFFF"/>
          <w:lang w:val="kk-KZ"/>
        </w:rPr>
        <w:t>ме</w:t>
      </w:r>
      <w:r w:rsidR="004A6F22" w:rsidRPr="007C0715">
        <w:rPr>
          <w:rFonts w:ascii="Times New Roman" w:hAnsi="Times New Roman" w:cs="Times New Roman"/>
          <w:sz w:val="28"/>
          <w:szCs w:val="28"/>
          <w:shd w:val="clear" w:color="auto" w:fill="FFFFFF"/>
          <w:lang w:val="kk-KZ"/>
        </w:rPr>
        <w:t>н 15 респондент толық келісетіндігін, 7-уі «келісемін»  деп жауап бергені байқалады. АВС-ті сәтті іске асыру үшін оның әдістемесін толық білмейтіндігін 22 құс шаруашылығы кәсіпорыны мойындауы</w:t>
      </w:r>
      <w:r w:rsidR="00EA0FA9" w:rsidRPr="007C0715">
        <w:rPr>
          <w:rFonts w:ascii="Times New Roman" w:hAnsi="Times New Roman" w:cs="Times New Roman"/>
          <w:sz w:val="28"/>
          <w:szCs w:val="28"/>
          <w:shd w:val="clear" w:color="auto" w:fill="FFFFFF"/>
          <w:lang w:val="kk-KZ"/>
        </w:rPr>
        <w:t xml:space="preserve"> – әлі де білімі мен қолдану біліктілігі жоғары деңгейде еместігін көрсетеді.</w:t>
      </w:r>
      <w:r w:rsidR="005712F3" w:rsidRPr="007C0715">
        <w:rPr>
          <w:rFonts w:ascii="Times New Roman" w:hAnsi="Times New Roman" w:cs="Times New Roman"/>
          <w:sz w:val="28"/>
          <w:szCs w:val="28"/>
          <w:shd w:val="clear" w:color="auto" w:fill="FFFFFF"/>
          <w:lang w:val="kk-KZ"/>
        </w:rPr>
        <w:t xml:space="preserve"> </w:t>
      </w:r>
      <w:r w:rsidR="003278D2" w:rsidRPr="007C0715">
        <w:rPr>
          <w:rFonts w:ascii="Times New Roman" w:hAnsi="Times New Roman" w:cs="Times New Roman"/>
          <w:sz w:val="28"/>
          <w:szCs w:val="28"/>
          <w:shd w:val="clear" w:color="auto" w:fill="FFFFFF"/>
          <w:lang w:val="kk-KZ"/>
        </w:rPr>
        <w:t>Сондай</w:t>
      </w:r>
      <w:r w:rsidR="003278D2" w:rsidRPr="007C0715">
        <w:rPr>
          <w:rFonts w:ascii="Times New Roman" w:hAnsi="Times New Roman" w:cs="Times New Roman"/>
          <w:sz w:val="28"/>
          <w:szCs w:val="28"/>
          <w:lang w:val="kk-KZ"/>
        </w:rPr>
        <w:t>-</w:t>
      </w:r>
      <w:r w:rsidR="003278D2" w:rsidRPr="007C0715">
        <w:rPr>
          <w:rFonts w:ascii="Times New Roman" w:hAnsi="Times New Roman" w:cs="Times New Roman"/>
          <w:sz w:val="28"/>
          <w:szCs w:val="28"/>
          <w:shd w:val="clear" w:color="auto" w:fill="FFFFFF"/>
          <w:lang w:val="kk-KZ"/>
        </w:rPr>
        <w:t>ақ</w:t>
      </w:r>
      <w:r w:rsidR="00EA0FA9" w:rsidRPr="007C0715">
        <w:rPr>
          <w:rFonts w:ascii="Times New Roman" w:hAnsi="Times New Roman" w:cs="Times New Roman"/>
          <w:sz w:val="28"/>
          <w:szCs w:val="28"/>
          <w:shd w:val="clear" w:color="auto" w:fill="FFFFFF"/>
          <w:lang w:val="kk-KZ"/>
        </w:rPr>
        <w:t>, бұл ретте респонденттердің компанияның тарапынан жауап бергенін ескерсек, сауалнамаға қатысқан кәсіпорындардың жартысынан көбінде АВС туралы, оның әдістемесінің күрделілігі</w:t>
      </w:r>
      <w:r w:rsidR="005712F3" w:rsidRPr="007C0715">
        <w:rPr>
          <w:rFonts w:ascii="Times New Roman" w:hAnsi="Times New Roman" w:cs="Times New Roman"/>
          <w:sz w:val="28"/>
          <w:szCs w:val="28"/>
          <w:shd w:val="clear" w:color="auto" w:fill="FFFFFF"/>
          <w:lang w:val="kk-KZ"/>
        </w:rPr>
        <w:t xml:space="preserve"> жағынан </w:t>
      </w:r>
      <w:r w:rsidR="00983F63" w:rsidRPr="007C0715">
        <w:rPr>
          <w:rFonts w:ascii="Times New Roman" w:hAnsi="Times New Roman" w:cs="Times New Roman"/>
          <w:sz w:val="28"/>
          <w:szCs w:val="28"/>
          <w:shd w:val="clear" w:color="auto" w:fill="FFFFFF"/>
          <w:lang w:val="kk-KZ"/>
        </w:rPr>
        <w:t>білімдерінің</w:t>
      </w:r>
      <w:r w:rsidR="00EA0FA9" w:rsidRPr="007C0715">
        <w:rPr>
          <w:rFonts w:ascii="Times New Roman" w:hAnsi="Times New Roman" w:cs="Times New Roman"/>
          <w:sz w:val="28"/>
          <w:szCs w:val="28"/>
          <w:shd w:val="clear" w:color="auto" w:fill="FFFFFF"/>
          <w:lang w:val="kk-KZ"/>
        </w:rPr>
        <w:t xml:space="preserve"> жеткіліксіз екені</w:t>
      </w:r>
      <w:r w:rsidR="005712F3" w:rsidRPr="007C0715">
        <w:rPr>
          <w:rFonts w:ascii="Times New Roman" w:hAnsi="Times New Roman" w:cs="Times New Roman"/>
          <w:sz w:val="28"/>
          <w:szCs w:val="28"/>
          <w:shd w:val="clear" w:color="auto" w:fill="FFFFFF"/>
          <w:lang w:val="kk-KZ"/>
        </w:rPr>
        <w:t>н растайды.</w:t>
      </w:r>
      <w:r w:rsidR="00EA0FA9">
        <w:rPr>
          <w:rFonts w:ascii="Times New Roman" w:hAnsi="Times New Roman" w:cs="Times New Roman"/>
          <w:sz w:val="28"/>
          <w:szCs w:val="28"/>
          <w:shd w:val="clear" w:color="auto" w:fill="FFFFFF"/>
          <w:lang w:val="kk-KZ"/>
        </w:rPr>
        <w:t xml:space="preserve">  </w:t>
      </w:r>
    </w:p>
    <w:p w:rsidR="006F2563" w:rsidRDefault="005A7094" w:rsidP="006F2563">
      <w:pPr>
        <w:spacing w:after="0" w:line="240" w:lineRule="auto"/>
        <w:ind w:firstLine="567"/>
        <w:jc w:val="both"/>
        <w:rPr>
          <w:rFonts w:ascii="Times New Roman" w:hAnsi="Times New Roman" w:cs="Times New Roman"/>
          <w:sz w:val="28"/>
          <w:szCs w:val="28"/>
          <w:u w:val="single"/>
          <w:shd w:val="clear" w:color="auto" w:fill="FFFFFF"/>
          <w:lang w:val="kk-KZ"/>
        </w:rPr>
      </w:pPr>
      <w:r w:rsidRPr="001E53BC">
        <w:rPr>
          <w:rFonts w:ascii="Times New Roman" w:hAnsi="Times New Roman" w:cs="Times New Roman"/>
          <w:sz w:val="28"/>
          <w:szCs w:val="28"/>
          <w:shd w:val="clear" w:color="auto" w:fill="FFFFFF"/>
          <w:lang w:val="kk-KZ"/>
        </w:rPr>
        <w:t xml:space="preserve">Тағы бір құрылымдық мәселе </w:t>
      </w:r>
      <w:r w:rsidRPr="001E53BC">
        <w:rPr>
          <w:rFonts w:ascii="Times New Roman" w:hAnsi="Times New Roman" w:cs="Times New Roman"/>
          <w:sz w:val="28"/>
          <w:szCs w:val="28"/>
          <w:lang w:val="kk-KZ"/>
        </w:rPr>
        <w:t xml:space="preserve">– </w:t>
      </w:r>
      <w:r w:rsidRPr="001E53BC">
        <w:rPr>
          <w:rFonts w:ascii="Times New Roman" w:hAnsi="Times New Roman" w:cs="Times New Roman"/>
          <w:sz w:val="28"/>
          <w:szCs w:val="28"/>
          <w:shd w:val="clear" w:color="auto" w:fill="FFFFFF"/>
          <w:lang w:val="kk-KZ"/>
        </w:rPr>
        <w:t>бухгалтерлер мен өзге де қызметкерлерді АВС әдістемесіне оқыту және дайындауға бастапқы кезде қаржы</w:t>
      </w:r>
      <w:r w:rsidR="00486DA8" w:rsidRPr="001E53BC">
        <w:rPr>
          <w:rFonts w:ascii="Times New Roman" w:hAnsi="Times New Roman" w:cs="Times New Roman"/>
          <w:sz w:val="28"/>
          <w:szCs w:val="28"/>
          <w:shd w:val="clear" w:color="auto" w:fill="FFFFFF"/>
          <w:lang w:val="kk-KZ"/>
        </w:rPr>
        <w:t>ның</w:t>
      </w:r>
      <w:r w:rsidRPr="001E53BC">
        <w:rPr>
          <w:rFonts w:ascii="Times New Roman" w:hAnsi="Times New Roman" w:cs="Times New Roman"/>
          <w:sz w:val="28"/>
          <w:szCs w:val="28"/>
          <w:shd w:val="clear" w:color="auto" w:fill="FFFFFF"/>
          <w:lang w:val="kk-KZ"/>
        </w:rPr>
        <w:t xml:space="preserve"> қажет болуы</w:t>
      </w:r>
      <w:r>
        <w:rPr>
          <w:rFonts w:ascii="Times New Roman" w:hAnsi="Times New Roman" w:cs="Times New Roman"/>
          <w:sz w:val="28"/>
          <w:szCs w:val="28"/>
          <w:shd w:val="clear" w:color="auto" w:fill="FFFFFF"/>
          <w:lang w:val="kk-KZ"/>
        </w:rPr>
        <w:t>.</w:t>
      </w:r>
      <w:r w:rsidR="00F709DD">
        <w:rPr>
          <w:rFonts w:ascii="Times New Roman" w:hAnsi="Times New Roman" w:cs="Times New Roman"/>
          <w:sz w:val="28"/>
          <w:szCs w:val="28"/>
          <w:shd w:val="clear" w:color="auto" w:fill="FFFFFF"/>
          <w:lang w:val="kk-KZ"/>
        </w:rPr>
        <w:t xml:space="preserve"> </w:t>
      </w:r>
      <w:r w:rsidR="006F2563">
        <w:rPr>
          <w:rFonts w:ascii="Times New Roman" w:hAnsi="Times New Roman" w:cs="Times New Roman"/>
          <w:sz w:val="28"/>
          <w:szCs w:val="28"/>
          <w:shd w:val="clear" w:color="auto" w:fill="FFFFFF"/>
          <w:lang w:val="kk-KZ"/>
        </w:rPr>
        <w:t xml:space="preserve">Бұл сайып келгенде, </w:t>
      </w:r>
      <w:r w:rsidR="006F2563" w:rsidRPr="001E53BC">
        <w:rPr>
          <w:rFonts w:ascii="Times New Roman" w:hAnsi="Times New Roman" w:cs="Times New Roman"/>
          <w:sz w:val="28"/>
          <w:szCs w:val="28"/>
          <w:shd w:val="clear" w:color="auto" w:fill="FFFFFF"/>
          <w:lang w:val="kk-KZ"/>
        </w:rPr>
        <w:t>ұйымның топ-менеджменті алға қойылған мақсаттарын іске асыру үшін өз қызметкерлерін АВС жүйесін  қолдану бойынша оқытуға қаражат бөлуге</w:t>
      </w:r>
      <w:r w:rsidR="006F2563" w:rsidRPr="00EF68E4">
        <w:rPr>
          <w:rFonts w:ascii="Times New Roman" w:hAnsi="Times New Roman" w:cs="Times New Roman"/>
          <w:sz w:val="28"/>
          <w:szCs w:val="28"/>
          <w:shd w:val="clear" w:color="auto" w:fill="FFFFFF"/>
          <w:lang w:val="kk-KZ"/>
        </w:rPr>
        <w:t xml:space="preserve"> </w:t>
      </w:r>
      <w:r w:rsidR="006F2563">
        <w:rPr>
          <w:rFonts w:ascii="Times New Roman" w:hAnsi="Times New Roman" w:cs="Times New Roman"/>
          <w:sz w:val="28"/>
          <w:szCs w:val="28"/>
          <w:shd w:val="clear" w:color="auto" w:fill="FFFFFF"/>
          <w:lang w:val="kk-KZ"/>
        </w:rPr>
        <w:t>дайын болуы керек</w:t>
      </w:r>
      <w:r w:rsidR="006F2563" w:rsidRPr="00EF68E4">
        <w:rPr>
          <w:rFonts w:ascii="Times New Roman" w:hAnsi="Times New Roman" w:cs="Times New Roman"/>
          <w:sz w:val="28"/>
          <w:szCs w:val="28"/>
          <w:shd w:val="clear" w:color="auto" w:fill="FFFFFF"/>
          <w:lang w:val="kk-KZ"/>
        </w:rPr>
        <w:t>.</w:t>
      </w:r>
      <w:r w:rsidR="006F2563">
        <w:rPr>
          <w:rFonts w:ascii="Times New Roman" w:hAnsi="Times New Roman" w:cs="Times New Roman"/>
          <w:sz w:val="28"/>
          <w:szCs w:val="28"/>
          <w:shd w:val="clear" w:color="auto" w:fill="FFFFFF"/>
          <w:lang w:val="kk-KZ"/>
        </w:rPr>
        <w:t xml:space="preserve"> </w:t>
      </w:r>
      <w:r w:rsidR="006F2563" w:rsidRPr="006F2563">
        <w:rPr>
          <w:rFonts w:ascii="Times New Roman" w:hAnsi="Times New Roman" w:cs="Times New Roman"/>
          <w:sz w:val="28"/>
          <w:szCs w:val="28"/>
          <w:shd w:val="clear" w:color="auto" w:fill="FFFFFF"/>
          <w:lang w:val="kk-KZ"/>
        </w:rPr>
        <w:t>Енгізудің бастапқы</w:t>
      </w:r>
      <w:r w:rsidR="00047AAE">
        <w:rPr>
          <w:rFonts w:ascii="Times New Roman" w:hAnsi="Times New Roman" w:cs="Times New Roman"/>
          <w:sz w:val="28"/>
          <w:szCs w:val="28"/>
          <w:shd w:val="clear" w:color="auto" w:fill="FFFFFF"/>
          <w:lang w:val="kk-KZ"/>
        </w:rPr>
        <w:t xml:space="preserve"> сатысында</w:t>
      </w:r>
      <w:r w:rsidR="006F2563">
        <w:rPr>
          <w:rFonts w:ascii="Times New Roman" w:hAnsi="Times New Roman" w:cs="Times New Roman"/>
          <w:sz w:val="28"/>
          <w:szCs w:val="28"/>
          <w:shd w:val="clear" w:color="auto" w:fill="FFFFFF"/>
          <w:lang w:val="kk-KZ"/>
        </w:rPr>
        <w:t xml:space="preserve"> қаржы бөлу жағынан шектеу болмау керектігін білдіреді.</w:t>
      </w:r>
      <w:r>
        <w:rPr>
          <w:rFonts w:ascii="Times New Roman" w:hAnsi="Times New Roman" w:cs="Times New Roman"/>
          <w:sz w:val="28"/>
          <w:szCs w:val="28"/>
          <w:shd w:val="clear" w:color="auto" w:fill="FFFFFF"/>
          <w:lang w:val="kk-KZ"/>
        </w:rPr>
        <w:t xml:space="preserve"> </w:t>
      </w:r>
      <w:r w:rsidR="0073533E" w:rsidRPr="001E53BC">
        <w:rPr>
          <w:rFonts w:ascii="Times New Roman" w:hAnsi="Times New Roman" w:cs="Times New Roman"/>
          <w:sz w:val="28"/>
          <w:szCs w:val="28"/>
          <w:shd w:val="clear" w:color="auto" w:fill="FFFFFF"/>
          <w:lang w:val="kk-KZ"/>
        </w:rPr>
        <w:t>Себебі бухгалтерлер мен өзге де қызметкерлерді оқыту және дайындау</w:t>
      </w:r>
      <w:r w:rsidR="00047AAE" w:rsidRPr="001E53BC">
        <w:rPr>
          <w:rFonts w:ascii="Times New Roman" w:hAnsi="Times New Roman" w:cs="Times New Roman"/>
          <w:sz w:val="28"/>
          <w:szCs w:val="28"/>
          <w:shd w:val="clear" w:color="auto" w:fill="FFFFFF"/>
          <w:lang w:val="kk-KZ"/>
        </w:rPr>
        <w:t xml:space="preserve"> –</w:t>
      </w:r>
      <w:r w:rsidR="0073533E" w:rsidRPr="001E53BC">
        <w:rPr>
          <w:rFonts w:ascii="Times New Roman" w:hAnsi="Times New Roman" w:cs="Times New Roman"/>
          <w:sz w:val="28"/>
          <w:szCs w:val="28"/>
          <w:shd w:val="clear" w:color="auto" w:fill="FFFFFF"/>
          <w:lang w:val="kk-KZ"/>
        </w:rPr>
        <w:t xml:space="preserve"> қызмет түрлері мен шығындар драйверлерін таңдаудың күрделілігін түсіну үшін өте маңызды.</w:t>
      </w:r>
      <w:r w:rsidR="006F2563" w:rsidRPr="001E53BC">
        <w:rPr>
          <w:rFonts w:ascii="Times New Roman" w:hAnsi="Times New Roman" w:cs="Times New Roman"/>
          <w:sz w:val="28"/>
          <w:szCs w:val="28"/>
          <w:shd w:val="clear" w:color="auto" w:fill="FFFFFF"/>
          <w:lang w:val="kk-KZ"/>
        </w:rPr>
        <w:t xml:space="preserve"> Осы тұрғыдан алғанда, компанияның топ-менеджментінің қолдауы осы жүйені енгізу процесінде маңызды рөл атқар</w:t>
      </w:r>
      <w:r w:rsidR="00486DA8" w:rsidRPr="001E53BC">
        <w:rPr>
          <w:rFonts w:ascii="Times New Roman" w:hAnsi="Times New Roman" w:cs="Times New Roman"/>
          <w:sz w:val="28"/>
          <w:szCs w:val="28"/>
          <w:shd w:val="clear" w:color="auto" w:fill="FFFFFF"/>
          <w:lang w:val="kk-KZ"/>
        </w:rPr>
        <w:t>атыны сөзсіз</w:t>
      </w:r>
      <w:r w:rsidR="006F2563" w:rsidRPr="001E53BC">
        <w:rPr>
          <w:rFonts w:ascii="Times New Roman" w:hAnsi="Times New Roman" w:cs="Times New Roman"/>
          <w:sz w:val="28"/>
          <w:szCs w:val="28"/>
          <w:shd w:val="clear" w:color="auto" w:fill="FFFFFF"/>
          <w:lang w:val="kk-KZ"/>
        </w:rPr>
        <w:t>.</w:t>
      </w:r>
    </w:p>
    <w:p w:rsidR="0073533E" w:rsidRDefault="0073533E" w:rsidP="0073533E">
      <w:pPr>
        <w:autoSpaceDE w:val="0"/>
        <w:autoSpaceDN w:val="0"/>
        <w:adjustRightInd w:val="0"/>
        <w:spacing w:after="0" w:line="240" w:lineRule="auto"/>
        <w:ind w:firstLine="567"/>
        <w:jc w:val="both"/>
        <w:rPr>
          <w:rFonts w:ascii="Times New Roman" w:hAnsi="Times New Roman" w:cs="Times New Roman"/>
          <w:b/>
          <w:sz w:val="28"/>
          <w:szCs w:val="28"/>
          <w:u w:val="single"/>
          <w:lang w:val="kk-KZ"/>
        </w:rPr>
      </w:pPr>
      <w:r>
        <w:rPr>
          <w:rFonts w:ascii="Times New Roman" w:hAnsi="Times New Roman" w:cs="Times New Roman"/>
          <w:sz w:val="28"/>
          <w:szCs w:val="28"/>
          <w:lang w:val="kk-KZ"/>
        </w:rPr>
        <w:t>Бұл бөлімде біз шығындар есебіні</w:t>
      </w:r>
      <w:r w:rsidRPr="0051179D">
        <w:rPr>
          <w:rFonts w:ascii="Times New Roman" w:hAnsi="Times New Roman" w:cs="Times New Roman"/>
          <w:sz w:val="28"/>
          <w:szCs w:val="28"/>
          <w:lang w:val="kk-KZ"/>
        </w:rPr>
        <w:t>ң</w:t>
      </w:r>
      <w:r w:rsidR="003F21CB">
        <w:rPr>
          <w:rFonts w:ascii="Times New Roman" w:hAnsi="Times New Roman" w:cs="Times New Roman"/>
          <w:sz w:val="28"/>
          <w:szCs w:val="28"/>
          <w:lang w:val="kk-KZ"/>
        </w:rPr>
        <w:t xml:space="preserve"> озық жүйес</w:t>
      </w:r>
      <w:r w:rsidRPr="0051179D">
        <w:rPr>
          <w:rFonts w:ascii="Times New Roman" w:hAnsi="Times New Roman" w:cs="Times New Roman"/>
          <w:sz w:val="28"/>
          <w:szCs w:val="28"/>
          <w:lang w:val="kk-KZ"/>
        </w:rPr>
        <w:t>ін енгізу кезінде қандай факторлар кедергі бол</w:t>
      </w:r>
      <w:r w:rsidR="003F21CB">
        <w:rPr>
          <w:rFonts w:ascii="Times New Roman" w:hAnsi="Times New Roman" w:cs="Times New Roman"/>
          <w:sz w:val="28"/>
          <w:szCs w:val="28"/>
          <w:lang w:val="kk-KZ"/>
        </w:rPr>
        <w:t>а алатындығын түсінуге тырыстық: қолданылатын</w:t>
      </w:r>
      <w:r w:rsidR="003F21CB" w:rsidRPr="00654FB9">
        <w:rPr>
          <w:rFonts w:ascii="Times New Roman" w:hAnsi="Times New Roman" w:cs="Times New Roman"/>
          <w:sz w:val="28"/>
          <w:szCs w:val="28"/>
          <w:lang w:val="kk-KZ"/>
        </w:rPr>
        <w:t xml:space="preserve"> </w:t>
      </w:r>
      <w:r w:rsidR="003F21CB">
        <w:rPr>
          <w:rFonts w:ascii="Times New Roman" w:hAnsi="Times New Roman" w:cs="Times New Roman"/>
          <w:sz w:val="28"/>
          <w:szCs w:val="28"/>
          <w:lang w:val="kk-KZ"/>
        </w:rPr>
        <w:t xml:space="preserve">есеп жүйесіне қанағаттануы, </w:t>
      </w:r>
      <w:r w:rsidR="003F21CB" w:rsidRPr="00654FB9">
        <w:rPr>
          <w:rFonts w:ascii="Times New Roman" w:hAnsi="Times New Roman" w:cs="Times New Roman"/>
          <w:sz w:val="28"/>
          <w:szCs w:val="28"/>
          <w:lang w:val="kk-KZ"/>
        </w:rPr>
        <w:t>білі</w:t>
      </w:r>
      <w:r w:rsidR="003F21CB">
        <w:rPr>
          <w:rFonts w:ascii="Times New Roman" w:hAnsi="Times New Roman" w:cs="Times New Roman"/>
          <w:sz w:val="28"/>
          <w:szCs w:val="28"/>
          <w:lang w:val="kk-KZ"/>
        </w:rPr>
        <w:t>м мен тәжіриб</w:t>
      </w:r>
      <w:r w:rsidR="00CC339E">
        <w:rPr>
          <w:rFonts w:ascii="Times New Roman" w:hAnsi="Times New Roman" w:cs="Times New Roman"/>
          <w:sz w:val="28"/>
          <w:szCs w:val="28"/>
          <w:lang w:val="kk-KZ"/>
        </w:rPr>
        <w:t xml:space="preserve">енің аздығы, басшылықтың қолдамауы. </w:t>
      </w:r>
      <w:r w:rsidRPr="00654FB9">
        <w:rPr>
          <w:rFonts w:ascii="Times New Roman" w:hAnsi="Times New Roman" w:cs="Times New Roman"/>
          <w:sz w:val="28"/>
          <w:szCs w:val="28"/>
          <w:lang w:val="kk-KZ"/>
        </w:rPr>
        <w:t xml:space="preserve">Нәтижелер көрсеткендей, тек </w:t>
      </w:r>
      <w:r w:rsidR="00401BCC">
        <w:rPr>
          <w:rFonts w:ascii="Times New Roman" w:hAnsi="Times New Roman" w:cs="Times New Roman"/>
          <w:sz w:val="28"/>
          <w:szCs w:val="28"/>
          <w:lang w:val="kk-KZ"/>
        </w:rPr>
        <w:t>5 компания</w:t>
      </w:r>
      <w:r w:rsidRPr="00654FB9">
        <w:rPr>
          <w:rFonts w:ascii="Times New Roman" w:hAnsi="Times New Roman" w:cs="Times New Roman"/>
          <w:sz w:val="28"/>
          <w:szCs w:val="28"/>
          <w:lang w:val="kk-KZ"/>
        </w:rPr>
        <w:t xml:space="preserve"> АВС</w:t>
      </w:r>
      <w:r>
        <w:rPr>
          <w:rFonts w:ascii="Times New Roman" w:hAnsi="Times New Roman" w:cs="Times New Roman"/>
          <w:sz w:val="28"/>
          <w:szCs w:val="28"/>
          <w:lang w:val="kk-KZ"/>
        </w:rPr>
        <w:t>-ті енгізгені және қолданатындығы</w:t>
      </w:r>
      <w:r w:rsidRPr="00654FB9">
        <w:rPr>
          <w:rFonts w:ascii="Times New Roman" w:hAnsi="Times New Roman" w:cs="Times New Roman"/>
          <w:sz w:val="28"/>
          <w:szCs w:val="28"/>
          <w:lang w:val="kk-KZ"/>
        </w:rPr>
        <w:t xml:space="preserve"> туралы </w:t>
      </w:r>
      <w:r w:rsidR="0032313A" w:rsidRPr="0032313A">
        <w:rPr>
          <w:rFonts w:ascii="Times New Roman" w:hAnsi="Times New Roman" w:cs="Times New Roman"/>
          <w:sz w:val="28"/>
          <w:szCs w:val="28"/>
          <w:lang w:val="kk-KZ"/>
        </w:rPr>
        <w:t>мәлімет алынды</w:t>
      </w:r>
      <w:r w:rsidRPr="00654FB9">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w:t>
      </w:r>
      <w:r w:rsidR="0032313A">
        <w:rPr>
          <w:rFonts w:ascii="Times New Roman" w:hAnsi="Times New Roman" w:cs="Times New Roman"/>
          <w:sz w:val="28"/>
          <w:szCs w:val="28"/>
          <w:lang w:val="kk-KZ"/>
        </w:rPr>
        <w:t>лай</w:t>
      </w:r>
      <w:r w:rsidR="00401BCC">
        <w:rPr>
          <w:rFonts w:ascii="Times New Roman" w:hAnsi="Times New Roman" w:cs="Times New Roman"/>
          <w:sz w:val="28"/>
          <w:szCs w:val="28"/>
          <w:lang w:val="kk-KZ"/>
        </w:rPr>
        <w:t xml:space="preserve"> айтатын болсақ</w:t>
      </w:r>
      <w:r>
        <w:rPr>
          <w:rFonts w:ascii="Times New Roman" w:hAnsi="Times New Roman" w:cs="Times New Roman"/>
          <w:sz w:val="28"/>
          <w:szCs w:val="28"/>
          <w:lang w:val="kk-KZ"/>
        </w:rPr>
        <w:t>, сауалнама</w:t>
      </w:r>
      <w:r w:rsidRPr="00654FB9">
        <w:rPr>
          <w:rFonts w:ascii="Times New Roman" w:hAnsi="Times New Roman" w:cs="Times New Roman"/>
          <w:sz w:val="28"/>
          <w:szCs w:val="28"/>
          <w:lang w:val="kk-KZ"/>
        </w:rPr>
        <w:t xml:space="preserve"> деректері</w:t>
      </w:r>
      <w:r>
        <w:rPr>
          <w:rFonts w:ascii="Times New Roman" w:hAnsi="Times New Roman" w:cs="Times New Roman"/>
          <w:sz w:val="28"/>
          <w:szCs w:val="28"/>
          <w:lang w:val="kk-KZ"/>
        </w:rPr>
        <w:t xml:space="preserve"> АВС-ті</w:t>
      </w:r>
      <w:r w:rsidRPr="00654FB9">
        <w:rPr>
          <w:rFonts w:ascii="Times New Roman" w:hAnsi="Times New Roman" w:cs="Times New Roman"/>
          <w:sz w:val="28"/>
          <w:szCs w:val="28"/>
          <w:lang w:val="kk-KZ"/>
        </w:rPr>
        <w:t xml:space="preserve"> енгізудегі негізгі кедергілер қолданыстағы жүйеге қанағаттану, білім мен тәжірибенің жетіспеушілігі екенін тағы бір рет растады.</w:t>
      </w:r>
      <w:r>
        <w:rPr>
          <w:rFonts w:ascii="Times New Roman" w:hAnsi="Times New Roman" w:cs="Times New Roman"/>
          <w:sz w:val="28"/>
          <w:szCs w:val="28"/>
          <w:lang w:val="kk-KZ"/>
        </w:rPr>
        <w:t xml:space="preserve"> </w:t>
      </w:r>
      <w:r w:rsidRPr="001E53BC">
        <w:rPr>
          <w:rFonts w:ascii="Times New Roman" w:hAnsi="Times New Roman" w:cs="Times New Roman"/>
          <w:sz w:val="28"/>
          <w:szCs w:val="28"/>
          <w:lang w:val="kk-KZ"/>
        </w:rPr>
        <w:t>Сонымен қатар, бұл жүйені қабылдаудағы басты кедергілердің бірі – көптеген құс фабрикаларының басшылығы тарапынан қолдау көрсетілмейтіні анықталды</w:t>
      </w:r>
      <w:r w:rsidRPr="00E7343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D0EA4">
        <w:rPr>
          <w:rFonts w:ascii="Times New Roman" w:eastAsia="Times New Roman" w:hAnsi="Times New Roman" w:cs="Times New Roman"/>
          <w:sz w:val="24"/>
          <w:szCs w:val="24"/>
          <w:lang w:val="kk-KZ" w:eastAsia="ru-RU"/>
        </w:rPr>
        <w:t xml:space="preserve"> </w:t>
      </w:r>
    </w:p>
    <w:p w:rsidR="00047AAE" w:rsidRPr="00C26FCD" w:rsidRDefault="00B470C9" w:rsidP="00716405">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5C045E">
        <w:rPr>
          <w:rFonts w:ascii="Times New Roman" w:hAnsi="Times New Roman" w:cs="Times New Roman"/>
          <w:color w:val="000000"/>
          <w:sz w:val="28"/>
          <w:szCs w:val="28"/>
          <w:lang w:val="kk-KZ"/>
        </w:rPr>
        <w:t>АВС-т</w:t>
      </w:r>
      <w:r w:rsidRPr="00387F2E">
        <w:rPr>
          <w:rFonts w:ascii="Times New Roman" w:hAnsi="Times New Roman" w:cs="Times New Roman"/>
          <w:color w:val="000000"/>
          <w:sz w:val="28"/>
          <w:szCs w:val="28"/>
          <w:lang w:val="kk-KZ"/>
        </w:rPr>
        <w:t>і</w:t>
      </w:r>
      <w:r w:rsidRPr="005C045E">
        <w:rPr>
          <w:rFonts w:ascii="Times New Roman" w:hAnsi="Times New Roman" w:cs="Times New Roman"/>
          <w:color w:val="000000"/>
          <w:sz w:val="28"/>
          <w:szCs w:val="28"/>
          <w:lang w:val="kk-KZ"/>
        </w:rPr>
        <w:t xml:space="preserve"> қабылдамаудың ең маңызды предикторы құс фабрикаларының жоғары басшылығының қолдауының болмауы болып табылады</w:t>
      </w:r>
      <w:r>
        <w:rPr>
          <w:rFonts w:ascii="Times New Roman" w:hAnsi="Times New Roman" w:cs="Times New Roman"/>
          <w:color w:val="000000"/>
          <w:sz w:val="28"/>
          <w:szCs w:val="28"/>
          <w:lang w:val="kk-KZ"/>
        </w:rPr>
        <w:t xml:space="preserve">. </w:t>
      </w:r>
      <w:r w:rsidR="00202F6D">
        <w:rPr>
          <w:rFonts w:ascii="Times New Roman" w:hAnsi="Times New Roman" w:cs="Times New Roman"/>
          <w:color w:val="000000"/>
          <w:sz w:val="28"/>
          <w:szCs w:val="28"/>
          <w:lang w:val="kk-KZ"/>
        </w:rPr>
        <w:t>Басшылық тарапынан қолдау</w:t>
      </w:r>
      <w:r w:rsidR="00047AAE">
        <w:rPr>
          <w:rFonts w:ascii="Times New Roman" w:hAnsi="Times New Roman" w:cs="Times New Roman"/>
          <w:color w:val="000000"/>
          <w:sz w:val="28"/>
          <w:szCs w:val="28"/>
          <w:lang w:val="kk-KZ"/>
        </w:rPr>
        <w:t>дың</w:t>
      </w:r>
      <w:r w:rsidR="00202F6D">
        <w:rPr>
          <w:rFonts w:ascii="Times New Roman" w:hAnsi="Times New Roman" w:cs="Times New Roman"/>
          <w:color w:val="000000"/>
          <w:sz w:val="28"/>
          <w:szCs w:val="28"/>
          <w:lang w:val="kk-KZ"/>
        </w:rPr>
        <w:t xml:space="preserve"> көрсетілмеуі </w:t>
      </w:r>
      <w:r w:rsidR="00202F6D" w:rsidRPr="001E53BC">
        <w:rPr>
          <w:rFonts w:ascii="Times New Roman" w:hAnsi="Times New Roman" w:cs="Times New Roman"/>
          <w:sz w:val="28"/>
          <w:szCs w:val="28"/>
          <w:shd w:val="clear" w:color="auto" w:fill="FFFFFF"/>
          <w:lang w:val="kk-KZ"/>
        </w:rPr>
        <w:t>бухгалтерлер мен басқа да қызметкерлерді оқыту мен дайындау</w:t>
      </w:r>
      <w:r w:rsidR="00CB40D5">
        <w:rPr>
          <w:rFonts w:ascii="Times New Roman" w:hAnsi="Times New Roman" w:cs="Times New Roman"/>
          <w:sz w:val="28"/>
          <w:szCs w:val="28"/>
          <w:shd w:val="clear" w:color="auto" w:fill="FFFFFF"/>
          <w:lang w:val="kk-KZ"/>
        </w:rPr>
        <w:t>ға</w:t>
      </w:r>
      <w:r w:rsidR="00202F6D">
        <w:rPr>
          <w:rFonts w:ascii="Times New Roman" w:hAnsi="Times New Roman" w:cs="Times New Roman"/>
          <w:sz w:val="28"/>
          <w:szCs w:val="28"/>
          <w:shd w:val="clear" w:color="auto" w:fill="FFFFFF"/>
          <w:lang w:val="kk-KZ"/>
        </w:rPr>
        <w:t xml:space="preserve"> кететін қаржы мәселесі, білім мен тәжірибе жеткіліксіздігі секілді</w:t>
      </w:r>
      <w:r w:rsidR="00202F6D">
        <w:rPr>
          <w:rFonts w:ascii="Times New Roman" w:hAnsi="Times New Roman" w:cs="Times New Roman"/>
          <w:color w:val="000000"/>
          <w:sz w:val="28"/>
          <w:szCs w:val="28"/>
          <w:lang w:val="kk-KZ"/>
        </w:rPr>
        <w:t xml:space="preserve"> бірқатар қиындықтардың шешілмеуіне әкеледі. </w:t>
      </w:r>
      <w:r w:rsidR="00DF6A24" w:rsidRPr="00DF6A24">
        <w:rPr>
          <w:rFonts w:ascii="Times New Roman" w:hAnsi="Times New Roman" w:cs="Times New Roman"/>
          <w:color w:val="000000"/>
          <w:sz w:val="28"/>
          <w:szCs w:val="28"/>
          <w:lang w:val="kk-KZ"/>
        </w:rPr>
        <w:t xml:space="preserve">Осындай кедергілердің әсерін төмендету үшін біз </w:t>
      </w:r>
      <w:r w:rsidR="00CB40D5">
        <w:rPr>
          <w:rFonts w:ascii="Times New Roman" w:hAnsi="Times New Roman" w:cs="Times New Roman"/>
          <w:color w:val="000000"/>
          <w:sz w:val="28"/>
          <w:szCs w:val="28"/>
          <w:lang w:val="kk-KZ"/>
        </w:rPr>
        <w:t xml:space="preserve">бройлер етімен жұмыртқаны өндіретін </w:t>
      </w:r>
      <w:r w:rsidR="00DF6A24" w:rsidRPr="00DF6A24">
        <w:rPr>
          <w:rFonts w:ascii="Times New Roman" w:hAnsi="Times New Roman" w:cs="Times New Roman"/>
          <w:color w:val="000000"/>
          <w:sz w:val="28"/>
          <w:szCs w:val="28"/>
          <w:lang w:val="kk-KZ"/>
        </w:rPr>
        <w:t>құс фабрикаларының көптеген стратегиялық міндеттерін</w:t>
      </w:r>
      <w:r w:rsidR="00BC2C8B">
        <w:rPr>
          <w:rFonts w:ascii="Times New Roman" w:hAnsi="Times New Roman" w:cs="Times New Roman"/>
          <w:color w:val="000000"/>
          <w:sz w:val="28"/>
          <w:szCs w:val="28"/>
          <w:lang w:val="kk-KZ"/>
        </w:rPr>
        <w:t xml:space="preserve"> шешетін практикалық жағынан ұтымды</w:t>
      </w:r>
      <w:r w:rsidR="00DF6A24" w:rsidRPr="00DF6A24">
        <w:rPr>
          <w:rFonts w:ascii="Times New Roman" w:hAnsi="Times New Roman" w:cs="Times New Roman"/>
          <w:color w:val="000000"/>
          <w:sz w:val="28"/>
          <w:szCs w:val="28"/>
          <w:lang w:val="kk-KZ"/>
        </w:rPr>
        <w:t xml:space="preserve"> модельді</w:t>
      </w:r>
      <w:r w:rsidR="00DF6A24">
        <w:rPr>
          <w:rFonts w:ascii="Times New Roman" w:hAnsi="Times New Roman" w:cs="Times New Roman"/>
          <w:color w:val="000000"/>
          <w:sz w:val="28"/>
          <w:szCs w:val="28"/>
          <w:lang w:val="kk-KZ"/>
        </w:rPr>
        <w:t xml:space="preserve"> ұйымдастырушылық</w:t>
      </w:r>
      <w:r w:rsidR="00DF6A24" w:rsidRPr="00DF6A24">
        <w:rPr>
          <w:rFonts w:ascii="Times New Roman" w:hAnsi="Times New Roman" w:cs="Times New Roman"/>
          <w:color w:val="000000"/>
          <w:sz w:val="28"/>
          <w:szCs w:val="28"/>
          <w:lang w:val="kk-KZ"/>
        </w:rPr>
        <w:t>-</w:t>
      </w:r>
      <w:r w:rsidR="00DF6A24">
        <w:rPr>
          <w:rFonts w:ascii="Times New Roman" w:hAnsi="Times New Roman" w:cs="Times New Roman"/>
          <w:color w:val="000000"/>
          <w:sz w:val="28"/>
          <w:szCs w:val="28"/>
          <w:lang w:val="kk-KZ"/>
        </w:rPr>
        <w:t xml:space="preserve">әдістемелік </w:t>
      </w:r>
      <w:r w:rsidR="00CB40D5">
        <w:rPr>
          <w:rFonts w:ascii="Times New Roman" w:hAnsi="Times New Roman" w:cs="Times New Roman"/>
          <w:color w:val="000000"/>
          <w:sz w:val="28"/>
          <w:szCs w:val="28"/>
          <w:lang w:val="kk-KZ"/>
        </w:rPr>
        <w:t xml:space="preserve">тұрғысынан </w:t>
      </w:r>
      <w:r w:rsidR="00DF6A24" w:rsidRPr="00DF6A24">
        <w:rPr>
          <w:rFonts w:ascii="Times New Roman" w:hAnsi="Times New Roman" w:cs="Times New Roman"/>
          <w:color w:val="000000"/>
          <w:sz w:val="28"/>
          <w:szCs w:val="28"/>
          <w:lang w:val="kk-KZ"/>
        </w:rPr>
        <w:t xml:space="preserve">әзірлеп ұсындық. </w:t>
      </w:r>
    </w:p>
    <w:p w:rsidR="00BF3855" w:rsidRDefault="00325436" w:rsidP="00047AAE">
      <w:pPr>
        <w:autoSpaceDE w:val="0"/>
        <w:autoSpaceDN w:val="0"/>
        <w:adjustRightInd w:val="0"/>
        <w:spacing w:after="0" w:line="240" w:lineRule="auto"/>
        <w:ind w:firstLine="567"/>
        <w:jc w:val="both"/>
        <w:rPr>
          <w:rFonts w:ascii="Times New Roman" w:hAnsi="Times New Roman" w:cs="Times New Roman"/>
          <w:sz w:val="28"/>
          <w:szCs w:val="28"/>
          <w:lang w:val="kk-KZ"/>
        </w:rPr>
      </w:pPr>
      <w:r w:rsidRPr="00325436">
        <w:rPr>
          <w:rFonts w:ascii="Times New Roman" w:hAnsi="Times New Roman" w:cs="Times New Roman"/>
          <w:sz w:val="28"/>
          <w:szCs w:val="28"/>
          <w:lang w:val="kk-KZ"/>
        </w:rPr>
        <w:t xml:space="preserve">Қорытындылай келе, </w:t>
      </w:r>
      <w:r>
        <w:rPr>
          <w:rFonts w:ascii="Times New Roman" w:hAnsi="Times New Roman" w:cs="Times New Roman"/>
          <w:sz w:val="28"/>
          <w:szCs w:val="28"/>
          <w:lang w:val="kk-KZ"/>
        </w:rPr>
        <w:t xml:space="preserve">ұйымдастырушылық фактордың ішіндегі ең маңыздысы болып саналатын компания басшылығының қолдауының болмауы бір бірінің артынан ілесетін қиындықтар мен мәселелерге соқтыратыны айқындалды.  </w:t>
      </w:r>
      <w:r w:rsidR="00744E78">
        <w:rPr>
          <w:rFonts w:ascii="Times New Roman" w:hAnsi="Times New Roman" w:cs="Times New Roman"/>
          <w:sz w:val="28"/>
          <w:szCs w:val="28"/>
          <w:lang w:val="kk-KZ"/>
        </w:rPr>
        <w:t>АВС секілді жүйенің осы саладағы кәсіпорындар арасында қабылдап енгізудегі н</w:t>
      </w:r>
      <w:r w:rsidR="00716405">
        <w:rPr>
          <w:rFonts w:ascii="Times New Roman" w:hAnsi="Times New Roman" w:cs="Times New Roman"/>
          <w:sz w:val="28"/>
          <w:szCs w:val="28"/>
          <w:lang w:val="kk-KZ"/>
        </w:rPr>
        <w:t>егізгі кедергіні шешу арқылы</w:t>
      </w:r>
      <w:r w:rsidR="00744E78">
        <w:rPr>
          <w:rFonts w:ascii="Times New Roman" w:hAnsi="Times New Roman" w:cs="Times New Roman"/>
          <w:sz w:val="28"/>
          <w:szCs w:val="28"/>
          <w:lang w:val="kk-KZ"/>
        </w:rPr>
        <w:t xml:space="preserve"> оның таралуын қамтамасыз етуге болады. </w:t>
      </w:r>
      <w:r w:rsidR="00716405">
        <w:rPr>
          <w:rFonts w:ascii="Times New Roman" w:hAnsi="Times New Roman" w:cs="Times New Roman"/>
          <w:sz w:val="28"/>
          <w:szCs w:val="28"/>
          <w:lang w:val="kk-KZ"/>
        </w:rPr>
        <w:t xml:space="preserve"> </w:t>
      </w:r>
      <w:r w:rsidR="00BF3855" w:rsidRPr="00BF3855">
        <w:rPr>
          <w:rFonts w:ascii="Times New Roman" w:hAnsi="Times New Roman" w:cs="Times New Roman"/>
          <w:sz w:val="28"/>
          <w:szCs w:val="28"/>
          <w:lang w:val="kk-KZ"/>
        </w:rPr>
        <w:t>Бұл құс фабрикаларының басшылығын өзіндік құнды калькуляциялаудың неғұрлым тиімді жүйесін іздеуге итермелейтін нақты тетіктерді іске асыруға назар аударуға мүмкіндік береді.</w:t>
      </w:r>
      <w:r w:rsidR="00BF3855">
        <w:rPr>
          <w:rFonts w:ascii="Times New Roman" w:hAnsi="Times New Roman" w:cs="Times New Roman"/>
          <w:sz w:val="28"/>
          <w:szCs w:val="28"/>
          <w:lang w:val="kk-KZ"/>
        </w:rPr>
        <w:t xml:space="preserve"> Сол себепті диссертациялық жұмыстың соңғы бөлімі шығындар есебін ұйымдастыр</w:t>
      </w:r>
      <w:r w:rsidR="00BF3855" w:rsidRPr="00A269AF">
        <w:rPr>
          <w:rFonts w:ascii="Times New Roman" w:hAnsi="Times New Roman" w:cs="Times New Roman"/>
          <w:sz w:val="28"/>
          <w:szCs w:val="28"/>
          <w:lang w:val="kk-KZ"/>
        </w:rPr>
        <w:t xml:space="preserve">уда АВС моделін тарату механизмін жетілдіру </w:t>
      </w:r>
      <w:r w:rsidR="00BF3855">
        <w:rPr>
          <w:rFonts w:ascii="Times New Roman" w:hAnsi="Times New Roman" w:cs="Times New Roman"/>
          <w:sz w:val="28"/>
          <w:szCs w:val="28"/>
          <w:lang w:val="kk-KZ"/>
        </w:rPr>
        <w:t>шараларын жан</w:t>
      </w:r>
      <w:r w:rsidR="00BF3855" w:rsidRPr="00DF6A24">
        <w:rPr>
          <w:rFonts w:ascii="Times New Roman" w:hAnsi="Times New Roman" w:cs="Times New Roman"/>
          <w:color w:val="000000"/>
          <w:sz w:val="28"/>
          <w:szCs w:val="28"/>
          <w:lang w:val="kk-KZ"/>
        </w:rPr>
        <w:t>-</w:t>
      </w:r>
      <w:r w:rsidR="00BF3855">
        <w:rPr>
          <w:rFonts w:ascii="Times New Roman" w:hAnsi="Times New Roman" w:cs="Times New Roman"/>
          <w:sz w:val="28"/>
          <w:szCs w:val="28"/>
          <w:lang w:val="kk-KZ"/>
        </w:rPr>
        <w:t>жақты</w:t>
      </w:r>
      <w:r w:rsidR="00BF3855" w:rsidRPr="00A269AF">
        <w:rPr>
          <w:rFonts w:ascii="Times New Roman" w:hAnsi="Times New Roman" w:cs="Times New Roman"/>
          <w:sz w:val="28"/>
          <w:szCs w:val="28"/>
          <w:lang w:val="kk-KZ"/>
        </w:rPr>
        <w:t xml:space="preserve"> </w:t>
      </w:r>
      <w:r w:rsidR="00BF3855">
        <w:rPr>
          <w:rFonts w:ascii="Times New Roman" w:hAnsi="Times New Roman" w:cs="Times New Roman"/>
          <w:sz w:val="28"/>
          <w:szCs w:val="28"/>
          <w:lang w:val="kk-KZ"/>
        </w:rPr>
        <w:t>қарастыруға арналады.</w:t>
      </w:r>
      <w:r w:rsidR="00865C51">
        <w:rPr>
          <w:rFonts w:ascii="Times New Roman" w:hAnsi="Times New Roman" w:cs="Times New Roman"/>
          <w:sz w:val="28"/>
          <w:szCs w:val="28"/>
          <w:lang w:val="kk-KZ"/>
        </w:rPr>
        <w:t xml:space="preserve"> </w:t>
      </w:r>
    </w:p>
    <w:p w:rsidR="007C0715" w:rsidRDefault="007C0715" w:rsidP="00047AAE">
      <w:pPr>
        <w:autoSpaceDE w:val="0"/>
        <w:autoSpaceDN w:val="0"/>
        <w:adjustRightInd w:val="0"/>
        <w:spacing w:after="0" w:line="240" w:lineRule="auto"/>
        <w:ind w:firstLine="567"/>
        <w:jc w:val="both"/>
        <w:rPr>
          <w:rFonts w:ascii="Times New Roman" w:hAnsi="Times New Roman" w:cs="Times New Roman"/>
          <w:sz w:val="28"/>
          <w:szCs w:val="28"/>
          <w:lang w:val="kk-KZ"/>
        </w:rPr>
      </w:pPr>
    </w:p>
    <w:p w:rsidR="00A827AA" w:rsidRDefault="00A827AA" w:rsidP="00A827AA">
      <w:pPr>
        <w:spacing w:after="0" w:line="240" w:lineRule="auto"/>
        <w:ind w:firstLine="567"/>
        <w:jc w:val="both"/>
        <w:rPr>
          <w:rFonts w:ascii="Times New Roman" w:hAnsi="Times New Roman" w:cs="Times New Roman"/>
          <w:b/>
          <w:sz w:val="28"/>
          <w:szCs w:val="28"/>
          <w:lang w:val="kk-KZ"/>
        </w:rPr>
      </w:pPr>
      <w:r w:rsidRPr="00A827AA">
        <w:rPr>
          <w:rFonts w:ascii="Times New Roman" w:hAnsi="Times New Roman" w:cs="Times New Roman"/>
          <w:b/>
          <w:sz w:val="28"/>
          <w:szCs w:val="28"/>
          <w:lang w:val="kk-KZ"/>
        </w:rPr>
        <w:t xml:space="preserve">3.3 </w:t>
      </w:r>
      <w:r>
        <w:rPr>
          <w:rFonts w:ascii="Times New Roman" w:hAnsi="Times New Roman" w:cs="Times New Roman"/>
          <w:b/>
          <w:sz w:val="28"/>
          <w:szCs w:val="28"/>
          <w:lang w:val="kk-KZ"/>
        </w:rPr>
        <w:t xml:space="preserve">Шығындарды есепке алуда </w:t>
      </w:r>
      <w:r w:rsidRPr="00A827AA">
        <w:rPr>
          <w:rFonts w:ascii="Times New Roman" w:hAnsi="Times New Roman" w:cs="Times New Roman"/>
          <w:b/>
          <w:sz w:val="28"/>
          <w:szCs w:val="28"/>
          <w:lang w:val="kk-KZ"/>
        </w:rPr>
        <w:t xml:space="preserve">АВС </w:t>
      </w:r>
      <w:r w:rsidR="00E41124">
        <w:rPr>
          <w:rFonts w:ascii="Times New Roman" w:hAnsi="Times New Roman" w:cs="Times New Roman"/>
          <w:b/>
          <w:sz w:val="28"/>
          <w:szCs w:val="28"/>
          <w:lang w:val="kk-KZ"/>
        </w:rPr>
        <w:t>жүйесін қолдан</w:t>
      </w:r>
      <w:r>
        <w:rPr>
          <w:rFonts w:ascii="Times New Roman" w:hAnsi="Times New Roman" w:cs="Times New Roman"/>
          <w:b/>
          <w:sz w:val="28"/>
          <w:szCs w:val="28"/>
          <w:lang w:val="kk-KZ"/>
        </w:rPr>
        <w:t xml:space="preserve">у механизмін жетілдіру  </w:t>
      </w:r>
    </w:p>
    <w:p w:rsidR="00A827AA" w:rsidRDefault="00A827AA" w:rsidP="00A827A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Ұйымдарда жүргізілетін шығындар есебінің неғұрлым пайдалылығын қамтамасыз ету үшін сол бизнестің стратегиясына үйлесетін және басшылықтың ақпараттық қажеттіліктерін қанағаттандыратын тиімді ШЕАЖ қолданған жөн. </w:t>
      </w:r>
      <w:r w:rsidRPr="00286668">
        <w:rPr>
          <w:rFonts w:ascii="Times New Roman" w:hAnsi="Times New Roman" w:cs="Times New Roman"/>
          <w:sz w:val="28"/>
          <w:szCs w:val="28"/>
          <w:lang w:val="kk-KZ"/>
        </w:rPr>
        <w:t>Біріншіден, менеджменттің ABC жүйесін пайдалануға ынтала</w:t>
      </w:r>
      <w:r>
        <w:rPr>
          <w:rFonts w:ascii="Times New Roman" w:hAnsi="Times New Roman" w:cs="Times New Roman"/>
          <w:sz w:val="28"/>
          <w:szCs w:val="28"/>
          <w:lang w:val="kk-KZ"/>
        </w:rPr>
        <w:t>ндыратын себептерді және ондағы үстеме шығыст</w:t>
      </w:r>
      <w:r w:rsidRPr="00286668">
        <w:rPr>
          <w:rFonts w:ascii="Times New Roman" w:hAnsi="Times New Roman" w:cs="Times New Roman"/>
          <w:sz w:val="28"/>
          <w:szCs w:val="28"/>
          <w:lang w:val="kk-KZ"/>
        </w:rPr>
        <w:t>арды бөлу</w:t>
      </w:r>
      <w:r>
        <w:rPr>
          <w:rFonts w:ascii="Times New Roman" w:hAnsi="Times New Roman" w:cs="Times New Roman"/>
          <w:sz w:val="28"/>
          <w:szCs w:val="28"/>
          <w:lang w:val="kk-KZ"/>
        </w:rPr>
        <w:t xml:space="preserve"> әдістемесіне қатысты</w:t>
      </w:r>
      <w:r w:rsidR="00CC339E">
        <w:rPr>
          <w:rFonts w:ascii="Times New Roman" w:hAnsi="Times New Roman" w:cs="Times New Roman"/>
          <w:sz w:val="28"/>
          <w:szCs w:val="28"/>
          <w:lang w:val="kk-KZ"/>
        </w:rPr>
        <w:t xml:space="preserve"> көзқарасын қарастырд</w:t>
      </w:r>
      <w:r w:rsidRPr="00286668">
        <w:rPr>
          <w:rFonts w:ascii="Times New Roman" w:hAnsi="Times New Roman" w:cs="Times New Roman"/>
          <w:sz w:val="28"/>
          <w:szCs w:val="28"/>
          <w:lang w:val="kk-KZ"/>
        </w:rPr>
        <w:t>ық.</w:t>
      </w:r>
      <w:r>
        <w:rPr>
          <w:rFonts w:ascii="Times New Roman" w:hAnsi="Times New Roman" w:cs="Times New Roman"/>
          <w:sz w:val="28"/>
          <w:szCs w:val="28"/>
          <w:lang w:val="kk-KZ"/>
        </w:rPr>
        <w:t xml:space="preserve"> </w:t>
      </w:r>
      <w:r w:rsidRPr="00890F1E">
        <w:rPr>
          <w:rFonts w:ascii="Times New Roman" w:hAnsi="Times New Roman" w:cs="Times New Roman"/>
          <w:sz w:val="28"/>
          <w:szCs w:val="28"/>
          <w:lang w:val="kk-KZ"/>
        </w:rPr>
        <w:t>Өнімдер</w:t>
      </w:r>
      <w:r>
        <w:rPr>
          <w:rFonts w:ascii="Times New Roman" w:hAnsi="Times New Roman" w:cs="Times New Roman"/>
          <w:sz w:val="28"/>
          <w:szCs w:val="28"/>
          <w:lang w:val="kk-KZ"/>
        </w:rPr>
        <w:t xml:space="preserve"> арасындағы жанама</w:t>
      </w:r>
      <w:r w:rsidRPr="00890F1E">
        <w:rPr>
          <w:rFonts w:ascii="Times New Roman" w:hAnsi="Times New Roman" w:cs="Times New Roman"/>
          <w:sz w:val="28"/>
          <w:szCs w:val="28"/>
          <w:lang w:val="kk-KZ"/>
        </w:rPr>
        <w:t xml:space="preserve"> шығындарды бөлуге қатысты негізгі мәселелер ішкі </w:t>
      </w:r>
      <w:r>
        <w:rPr>
          <w:rFonts w:ascii="Times New Roman" w:hAnsi="Times New Roman" w:cs="Times New Roman"/>
          <w:sz w:val="28"/>
          <w:szCs w:val="28"/>
          <w:lang w:val="kk-KZ"/>
        </w:rPr>
        <w:t xml:space="preserve">басқарушылық </w:t>
      </w:r>
      <w:r w:rsidRPr="00890F1E">
        <w:rPr>
          <w:rFonts w:ascii="Times New Roman" w:hAnsi="Times New Roman" w:cs="Times New Roman"/>
          <w:sz w:val="28"/>
          <w:szCs w:val="28"/>
          <w:lang w:val="kk-KZ"/>
        </w:rPr>
        <w:t>есеп жүйесінің бақылауында болады, сондықтан ол ABC</w:t>
      </w:r>
      <w:r w:rsidRPr="00AC389A">
        <w:rPr>
          <w:rFonts w:ascii="Times New Roman" w:hAnsi="Times New Roman" w:cs="Times New Roman"/>
          <w:sz w:val="28"/>
          <w:szCs w:val="28"/>
          <w:lang w:val="kk-KZ"/>
        </w:rPr>
        <w:t>-</w:t>
      </w:r>
      <w:r>
        <w:rPr>
          <w:rFonts w:ascii="Times New Roman" w:hAnsi="Times New Roman" w:cs="Times New Roman"/>
          <w:sz w:val="28"/>
          <w:szCs w:val="28"/>
          <w:lang w:val="kk-KZ"/>
        </w:rPr>
        <w:t>ті</w:t>
      </w:r>
      <w:r w:rsidRPr="00890F1E">
        <w:rPr>
          <w:rFonts w:ascii="Times New Roman" w:hAnsi="Times New Roman" w:cs="Times New Roman"/>
          <w:sz w:val="28"/>
          <w:szCs w:val="28"/>
          <w:lang w:val="kk-KZ"/>
        </w:rPr>
        <w:t xml:space="preserve"> пайдаланудан алынатын пайданы түсінуге байланы</w:t>
      </w:r>
      <w:r w:rsidR="00CC339E">
        <w:rPr>
          <w:rFonts w:ascii="Times New Roman" w:hAnsi="Times New Roman" w:cs="Times New Roman"/>
          <w:sz w:val="28"/>
          <w:szCs w:val="28"/>
          <w:lang w:val="kk-KZ"/>
        </w:rPr>
        <w:t>сты</w:t>
      </w:r>
      <w:r w:rsidRPr="00890F1E">
        <w:rPr>
          <w:rFonts w:ascii="Times New Roman" w:hAnsi="Times New Roman" w:cs="Times New Roman"/>
          <w:sz w:val="28"/>
          <w:szCs w:val="28"/>
          <w:lang w:val="kk-KZ"/>
        </w:rPr>
        <w:t>.</w:t>
      </w:r>
    </w:p>
    <w:p w:rsidR="00A827AA" w:rsidRDefault="00A827AA" w:rsidP="00A827A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Эмпирикалық зерттеу нәтижелері шығындар туралы ақпараттың маңыздылығы теріс ықпал еткенін көрсетті, осының негізінде ғана келесідей тұжырым жасауға болады. </w:t>
      </w:r>
      <w:r w:rsidRPr="008B1A39">
        <w:rPr>
          <w:rFonts w:ascii="Times New Roman" w:hAnsi="Times New Roman" w:cs="Times New Roman"/>
          <w:sz w:val="28"/>
          <w:szCs w:val="28"/>
          <w:lang w:val="kk-KZ"/>
        </w:rPr>
        <w:t>Құс шаруашылығы кәсіпорындарының басшылары өнімнің әділ бағасын анықтау үшін өзіндік құнды дәл есептеу маңызды екенін толық түсінбейді деп ойлаймыз.</w:t>
      </w:r>
      <w:r w:rsidRPr="008B1A39">
        <w:rPr>
          <w:lang w:val="kk-KZ"/>
        </w:rPr>
        <w:t xml:space="preserve"> </w:t>
      </w:r>
      <w:r w:rsidRPr="008B1A39">
        <w:rPr>
          <w:rFonts w:ascii="Times New Roman" w:hAnsi="Times New Roman" w:cs="Times New Roman"/>
          <w:sz w:val="28"/>
          <w:szCs w:val="28"/>
          <w:lang w:val="kk-KZ"/>
        </w:rPr>
        <w:t>Екіншіден, бұл шаруашылық жүргізуші субъектілер әлеуметтік маңызы бар азық-түлік тауарларының екі түрін шығарады. Бұл өндірісті мемлекет субсидиялайтынын</w:t>
      </w:r>
      <w:r>
        <w:rPr>
          <w:rFonts w:ascii="Times New Roman" w:hAnsi="Times New Roman" w:cs="Times New Roman"/>
          <w:sz w:val="28"/>
          <w:szCs w:val="28"/>
          <w:lang w:val="kk-KZ"/>
        </w:rPr>
        <w:t xml:space="preserve"> да</w:t>
      </w:r>
      <w:r w:rsidRPr="008B1A39">
        <w:rPr>
          <w:rFonts w:ascii="Times New Roman" w:hAnsi="Times New Roman" w:cs="Times New Roman"/>
          <w:sz w:val="28"/>
          <w:szCs w:val="28"/>
          <w:lang w:val="kk-KZ"/>
        </w:rPr>
        <w:t xml:space="preserve"> ұмытпауымыз керек.</w:t>
      </w:r>
    </w:p>
    <w:p w:rsidR="000021A6" w:rsidRDefault="00A827AA" w:rsidP="00A827A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Шығындар туралы объективті ақпарат компанияның стратегиясы тұрғысынан да, сондай</w:t>
      </w:r>
      <w:r w:rsidRPr="008B1A39">
        <w:rPr>
          <w:rFonts w:ascii="Times New Roman" w:hAnsi="Times New Roman" w:cs="Times New Roman"/>
          <w:sz w:val="28"/>
          <w:szCs w:val="28"/>
          <w:lang w:val="kk-KZ"/>
        </w:rPr>
        <w:t>-</w:t>
      </w:r>
      <w:r>
        <w:rPr>
          <w:rFonts w:ascii="Times New Roman" w:hAnsi="Times New Roman" w:cs="Times New Roman"/>
          <w:sz w:val="28"/>
          <w:szCs w:val="28"/>
          <w:lang w:val="kk-KZ"/>
        </w:rPr>
        <w:t xml:space="preserve">ақ шығыстарды басқару үшін де маңызды. </w:t>
      </w:r>
      <w:r w:rsidRPr="00A827AA">
        <w:rPr>
          <w:rFonts w:ascii="Times New Roman" w:hAnsi="Times New Roman" w:cs="Times New Roman"/>
          <w:sz w:val="28"/>
          <w:szCs w:val="28"/>
          <w:lang w:val="kk-KZ"/>
        </w:rPr>
        <w:t>Шығындарды басқарудағы жаңа тәсілдің қажеттілігін түсіндіруді жоғары деңгейге жеткізу үшін ең алдымен бухгалтерлер ұйымдардың жоғары басшылығымен</w:t>
      </w:r>
      <w:r>
        <w:rPr>
          <w:rFonts w:ascii="Times New Roman" w:hAnsi="Times New Roman" w:cs="Times New Roman"/>
          <w:sz w:val="28"/>
          <w:szCs w:val="28"/>
          <w:lang w:val="kk-KZ"/>
        </w:rPr>
        <w:t xml:space="preserve"> тығыз қатынас орнату қажет. </w:t>
      </w:r>
    </w:p>
    <w:p w:rsidR="00A827AA" w:rsidRDefault="00A827AA" w:rsidP="00A827AA">
      <w:pPr>
        <w:spacing w:after="0" w:line="240" w:lineRule="auto"/>
        <w:ind w:firstLine="567"/>
        <w:jc w:val="both"/>
        <w:rPr>
          <w:rFonts w:ascii="Times New Roman" w:hAnsi="Times New Roman" w:cs="Times New Roman"/>
          <w:sz w:val="28"/>
          <w:szCs w:val="28"/>
          <w:lang w:val="kk-KZ"/>
        </w:rPr>
      </w:pPr>
      <w:r w:rsidRPr="0030347E">
        <w:rPr>
          <w:rFonts w:ascii="Times New Roman" w:hAnsi="Times New Roman" w:cs="Times New Roman"/>
          <w:sz w:val="28"/>
          <w:szCs w:val="28"/>
          <w:lang w:val="kk-KZ"/>
        </w:rPr>
        <w:t xml:space="preserve">Басқару есебінің заманауи әдістері мен жүйелерінің қазақстандық тәжірибеге енуін белсендіру үшін </w:t>
      </w:r>
      <w:r w:rsidR="00D242E0">
        <w:rPr>
          <w:rFonts w:ascii="Times New Roman" w:hAnsi="Times New Roman" w:cs="Times New Roman"/>
          <w:sz w:val="28"/>
          <w:szCs w:val="28"/>
          <w:lang w:val="kk-KZ"/>
        </w:rPr>
        <w:t xml:space="preserve">келесілерді </w:t>
      </w:r>
      <w:r w:rsidRPr="0030347E">
        <w:rPr>
          <w:rFonts w:ascii="Times New Roman" w:hAnsi="Times New Roman" w:cs="Times New Roman"/>
          <w:sz w:val="28"/>
          <w:szCs w:val="28"/>
          <w:lang w:val="kk-KZ"/>
        </w:rPr>
        <w:t>ұсынамыз:</w:t>
      </w:r>
    </w:p>
    <w:p w:rsidR="00A827AA" w:rsidRDefault="00A827AA" w:rsidP="00A827AA">
      <w:pPr>
        <w:spacing w:after="0" w:line="240" w:lineRule="auto"/>
        <w:ind w:firstLine="567"/>
        <w:jc w:val="both"/>
        <w:rPr>
          <w:rFonts w:ascii="Times New Roman" w:hAnsi="Times New Roman" w:cs="Times New Roman"/>
          <w:sz w:val="28"/>
          <w:szCs w:val="28"/>
          <w:lang w:val="kk-KZ"/>
        </w:rPr>
      </w:pPr>
      <w:r w:rsidRPr="00434833">
        <w:rPr>
          <w:rFonts w:ascii="Times New Roman" w:hAnsi="Times New Roman" w:cs="Times New Roman"/>
          <w:sz w:val="28"/>
          <w:szCs w:val="28"/>
          <w:lang w:val="kk-KZ"/>
        </w:rPr>
        <w:t>1) ұйым басшылығының ақпаратқа деген қызығушылығын барынша арттыру, өйткені басқарушылық есептің негізгі құрамдас бөлігі шығындарды есепке алу болып табылады;</w:t>
      </w:r>
    </w:p>
    <w:p w:rsidR="00A827AA" w:rsidRDefault="00A827AA" w:rsidP="00A827A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755139">
        <w:rPr>
          <w:rFonts w:ascii="Times New Roman" w:hAnsi="Times New Roman" w:cs="Times New Roman"/>
          <w:sz w:val="28"/>
          <w:szCs w:val="28"/>
          <w:lang w:val="kk-KZ"/>
        </w:rPr>
        <w:t>менеджерлерге шығындарды басқаруға мүмкіндік беретін және басшылыққа бизнес нәтижелерін жақсарту бойынша түзету шараларын жасауға көмектесетін нақты жүйелердің артықшылықтары туралы хабарлау;</w:t>
      </w:r>
    </w:p>
    <w:p w:rsidR="00A827AA" w:rsidRDefault="00A827AA" w:rsidP="00A827AA">
      <w:pPr>
        <w:spacing w:after="0" w:line="240" w:lineRule="auto"/>
        <w:ind w:firstLine="567"/>
        <w:jc w:val="both"/>
        <w:rPr>
          <w:rFonts w:ascii="Times New Roman" w:hAnsi="Times New Roman" w:cs="Times New Roman"/>
          <w:sz w:val="28"/>
          <w:szCs w:val="28"/>
          <w:lang w:val="kk-KZ"/>
        </w:rPr>
      </w:pPr>
      <w:r w:rsidRPr="00B0656B">
        <w:rPr>
          <w:rFonts w:ascii="Times New Roman" w:hAnsi="Times New Roman" w:cs="Times New Roman"/>
          <w:sz w:val="28"/>
          <w:szCs w:val="28"/>
          <w:lang w:val="kk-KZ"/>
        </w:rPr>
        <w:t>3) менеджерлердің хабардар болуы</w:t>
      </w:r>
      <w:r>
        <w:rPr>
          <w:rFonts w:ascii="Times New Roman" w:hAnsi="Times New Roman" w:cs="Times New Roman"/>
          <w:sz w:val="28"/>
          <w:szCs w:val="28"/>
          <w:lang w:val="kk-KZ"/>
        </w:rPr>
        <w:t>н жоғарылатуды</w:t>
      </w:r>
      <w:r w:rsidRPr="00B0656B">
        <w:rPr>
          <w:rFonts w:ascii="Times New Roman" w:hAnsi="Times New Roman" w:cs="Times New Roman"/>
          <w:sz w:val="28"/>
          <w:szCs w:val="28"/>
          <w:lang w:val="kk-KZ"/>
        </w:rPr>
        <w:t xml:space="preserve"> жоғары оқу орындары ұйымдастыратын</w:t>
      </w:r>
      <w:r>
        <w:rPr>
          <w:rFonts w:ascii="Times New Roman" w:hAnsi="Times New Roman" w:cs="Times New Roman"/>
          <w:sz w:val="28"/>
          <w:szCs w:val="28"/>
          <w:lang w:val="kk-KZ"/>
        </w:rPr>
        <w:t xml:space="preserve"> семинарлар арқылы жүзеге асыру қажет;</w:t>
      </w:r>
    </w:p>
    <w:p w:rsidR="00A827AA" w:rsidRDefault="00A827AA" w:rsidP="00A827AA">
      <w:pPr>
        <w:spacing w:after="0" w:line="240" w:lineRule="auto"/>
        <w:ind w:firstLine="567"/>
        <w:jc w:val="both"/>
        <w:rPr>
          <w:rFonts w:ascii="Times New Roman" w:hAnsi="Times New Roman" w:cs="Times New Roman"/>
          <w:sz w:val="28"/>
          <w:szCs w:val="28"/>
          <w:lang w:val="kk-KZ"/>
        </w:rPr>
      </w:pPr>
      <w:r w:rsidRPr="00C55BDC">
        <w:rPr>
          <w:rFonts w:ascii="Times New Roman" w:hAnsi="Times New Roman" w:cs="Times New Roman"/>
          <w:sz w:val="28"/>
          <w:szCs w:val="28"/>
          <w:lang w:val="kk-KZ"/>
        </w:rPr>
        <w:t>4) бас бухгалтер ж</w:t>
      </w:r>
      <w:r>
        <w:rPr>
          <w:rFonts w:ascii="Times New Roman" w:hAnsi="Times New Roman" w:cs="Times New Roman"/>
          <w:sz w:val="28"/>
          <w:szCs w:val="28"/>
          <w:lang w:val="kk-KZ"/>
        </w:rPr>
        <w:t>әне ұйым басшылары бірлесе келе өздеріне тиімді болатын ШЕАЖ таңдап, оның әрі қарай есеп практикасына енгізілуіне қолайлы жағдай жасауы керек.</w:t>
      </w:r>
    </w:p>
    <w:p w:rsidR="00A827AA" w:rsidRDefault="00A827AA" w:rsidP="00A827AA">
      <w:pPr>
        <w:spacing w:after="0" w:line="240" w:lineRule="auto"/>
        <w:ind w:firstLine="567"/>
        <w:jc w:val="both"/>
        <w:rPr>
          <w:rFonts w:ascii="Times New Roman" w:hAnsi="Times New Roman" w:cs="Times New Roman"/>
          <w:sz w:val="28"/>
          <w:szCs w:val="28"/>
          <w:lang w:val="kk-KZ"/>
        </w:rPr>
      </w:pPr>
      <w:r w:rsidRPr="004E2DEF">
        <w:rPr>
          <w:rFonts w:ascii="Times New Roman" w:hAnsi="Times New Roman" w:cs="Times New Roman"/>
          <w:sz w:val="28"/>
          <w:szCs w:val="28"/>
          <w:lang w:val="kk-KZ"/>
        </w:rPr>
        <w:t>Бірінші тарауда айтылғандай, ABC есепке алу моделінің пайда болуы объективті ақпарат алудың жаңа әдістерін іздеуге байланысты болды.</w:t>
      </w:r>
      <w:r>
        <w:rPr>
          <w:rFonts w:ascii="Times New Roman" w:hAnsi="Times New Roman" w:cs="Times New Roman"/>
          <w:sz w:val="28"/>
          <w:szCs w:val="28"/>
          <w:lang w:val="kk-KZ"/>
        </w:rPr>
        <w:t xml:space="preserve"> </w:t>
      </w:r>
      <w:r w:rsidRPr="00C75850">
        <w:rPr>
          <w:rFonts w:ascii="Times New Roman" w:hAnsi="Times New Roman" w:cs="Times New Roman"/>
          <w:sz w:val="28"/>
          <w:szCs w:val="28"/>
          <w:lang w:val="kk-KZ"/>
        </w:rPr>
        <w:t>Таңдау жасалғаннан кейін АВС жүйесін әзірлеу, пайдалану және қы</w:t>
      </w:r>
      <w:r>
        <w:rPr>
          <w:rFonts w:ascii="Times New Roman" w:hAnsi="Times New Roman" w:cs="Times New Roman"/>
          <w:sz w:val="28"/>
          <w:szCs w:val="28"/>
          <w:lang w:val="kk-KZ"/>
        </w:rPr>
        <w:t>змет көрсету шығындары</w:t>
      </w:r>
      <w:r w:rsidRPr="00C75850">
        <w:rPr>
          <w:rFonts w:ascii="Times New Roman" w:hAnsi="Times New Roman" w:cs="Times New Roman"/>
          <w:sz w:val="28"/>
          <w:szCs w:val="28"/>
          <w:lang w:val="kk-KZ"/>
        </w:rPr>
        <w:t>н осы модельді қолда</w:t>
      </w:r>
      <w:r>
        <w:rPr>
          <w:rFonts w:ascii="Times New Roman" w:hAnsi="Times New Roman" w:cs="Times New Roman"/>
          <w:sz w:val="28"/>
          <w:szCs w:val="28"/>
          <w:lang w:val="kk-KZ"/>
        </w:rPr>
        <w:t>нудан күтілетін пайда арасын</w:t>
      </w:r>
      <w:r w:rsidRPr="00C75850">
        <w:rPr>
          <w:rFonts w:ascii="Times New Roman" w:hAnsi="Times New Roman" w:cs="Times New Roman"/>
          <w:sz w:val="28"/>
          <w:szCs w:val="28"/>
          <w:lang w:val="kk-KZ"/>
        </w:rPr>
        <w:t xml:space="preserve"> салыстыру қажет.</w:t>
      </w:r>
      <w:r>
        <w:rPr>
          <w:rFonts w:ascii="Times New Roman" w:hAnsi="Times New Roman" w:cs="Times New Roman"/>
          <w:sz w:val="28"/>
          <w:szCs w:val="28"/>
          <w:lang w:val="kk-KZ"/>
        </w:rPr>
        <w:t xml:space="preserve"> Бұл жүйе</w:t>
      </w:r>
      <w:r w:rsidRPr="00C758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ағымдағы мәліметтерден басқа, </w:t>
      </w:r>
      <w:r w:rsidRPr="00C75850">
        <w:rPr>
          <w:rFonts w:ascii="Times New Roman" w:hAnsi="Times New Roman" w:cs="Times New Roman"/>
          <w:sz w:val="28"/>
          <w:szCs w:val="28"/>
          <w:lang w:val="kk-KZ"/>
        </w:rPr>
        <w:t>тиісті стратегиялық шешімдер қабылдау үшін қажетті шығындар туралы нақты ақпарат берумен байланысты</w:t>
      </w:r>
      <w:r>
        <w:rPr>
          <w:rFonts w:ascii="Times New Roman" w:hAnsi="Times New Roman" w:cs="Times New Roman"/>
          <w:sz w:val="28"/>
          <w:szCs w:val="28"/>
          <w:lang w:val="kk-KZ"/>
        </w:rPr>
        <w:t xml:space="preserve"> (сурет </w:t>
      </w:r>
      <w:r w:rsidR="00D471C9">
        <w:rPr>
          <w:rFonts w:ascii="Times New Roman" w:hAnsi="Times New Roman" w:cs="Times New Roman"/>
          <w:sz w:val="28"/>
          <w:szCs w:val="28"/>
          <w:lang w:val="kk-KZ"/>
        </w:rPr>
        <w:t>34</w:t>
      </w:r>
      <w:r>
        <w:rPr>
          <w:rFonts w:ascii="Times New Roman" w:hAnsi="Times New Roman" w:cs="Times New Roman"/>
          <w:sz w:val="28"/>
          <w:szCs w:val="28"/>
          <w:lang w:val="kk-KZ"/>
        </w:rPr>
        <w:t>). Соңғы тыңғылықты жүргізілген зерттеудің бірінде АВС тек шығындар есебінің жетілдірілген жүйесі ғана емес, сонымен қатар шығыстарды басқарудың стратегиялық құралы болып табылатындығы дәлелденген [</w:t>
      </w:r>
      <w:r w:rsidR="0018242A">
        <w:rPr>
          <w:rFonts w:ascii="Times New Roman" w:hAnsi="Times New Roman" w:cs="Times New Roman"/>
          <w:sz w:val="28"/>
          <w:szCs w:val="28"/>
          <w:lang w:val="kk-KZ"/>
        </w:rPr>
        <w:t>158</w:t>
      </w:r>
      <w:r>
        <w:rPr>
          <w:rFonts w:ascii="Times New Roman" w:hAnsi="Times New Roman" w:cs="Times New Roman"/>
          <w:sz w:val="28"/>
          <w:szCs w:val="28"/>
          <w:lang w:val="kk-KZ"/>
        </w:rPr>
        <w:t>].</w:t>
      </w:r>
    </w:p>
    <w:p w:rsidR="00EA4ADD" w:rsidRDefault="00EA4ADD" w:rsidP="00A827AA">
      <w:pPr>
        <w:spacing w:after="0" w:line="240" w:lineRule="auto"/>
        <w:ind w:firstLine="567"/>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2295"/>
        <w:gridCol w:w="427"/>
        <w:gridCol w:w="1314"/>
        <w:gridCol w:w="2109"/>
        <w:gridCol w:w="332"/>
        <w:gridCol w:w="971"/>
        <w:gridCol w:w="2072"/>
      </w:tblGrid>
      <w:tr w:rsidR="00A827AA" w:rsidTr="00EA4ADD">
        <w:tc>
          <w:tcPr>
            <w:tcW w:w="9520" w:type="dxa"/>
            <w:gridSpan w:val="7"/>
          </w:tcPr>
          <w:p w:rsidR="00A827AA" w:rsidRDefault="00A827AA" w:rsidP="000C4047">
            <w:pPr>
              <w:jc w:val="cente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14208" behindDoc="0" locked="0" layoutInCell="1" allowOverlap="1" wp14:anchorId="16D83243" wp14:editId="7F0CFB4B">
                      <wp:simplePos x="0" y="0"/>
                      <wp:positionH relativeFrom="column">
                        <wp:posOffset>1864442</wp:posOffset>
                      </wp:positionH>
                      <wp:positionV relativeFrom="paragraph">
                        <wp:posOffset>91885</wp:posOffset>
                      </wp:positionV>
                      <wp:extent cx="2315688" cy="290327"/>
                      <wp:effectExtent l="0" t="0" r="27940" b="14605"/>
                      <wp:wrapNone/>
                      <wp:docPr id="237" name="Скругленный прямоугольник 237"/>
                      <wp:cNvGraphicFramePr/>
                      <a:graphic xmlns:a="http://schemas.openxmlformats.org/drawingml/2006/main">
                        <a:graphicData uri="http://schemas.microsoft.com/office/word/2010/wordprocessingShape">
                          <wps:wsp>
                            <wps:cNvSpPr/>
                            <wps:spPr>
                              <a:xfrm>
                                <a:off x="0" y="0"/>
                                <a:ext cx="2315688" cy="29032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06F95" w:rsidRPr="00841A54" w:rsidRDefault="00806F95" w:rsidP="00A827AA">
                                  <w:pPr>
                                    <w:jc w:val="center"/>
                                    <w:rPr>
                                      <w:rFonts w:ascii="Times New Roman" w:hAnsi="Times New Roman" w:cs="Times New Roman"/>
                                      <w:b/>
                                      <w:sz w:val="24"/>
                                      <w:szCs w:val="24"/>
                                      <w:lang w:val="kk-KZ"/>
                                    </w:rPr>
                                  </w:pPr>
                                  <w:r w:rsidRPr="00841A54">
                                    <w:rPr>
                                      <w:rFonts w:ascii="Times New Roman" w:hAnsi="Times New Roman" w:cs="Times New Roman"/>
                                      <w:b/>
                                      <w:sz w:val="24"/>
                                      <w:szCs w:val="24"/>
                                    </w:rPr>
                                    <w:t>АВС</w:t>
                                  </w:r>
                                  <w:r w:rsidRPr="00841A54">
                                    <w:rPr>
                                      <w:rFonts w:ascii="Times New Roman" w:hAnsi="Times New Roman" w:cs="Times New Roman"/>
                                      <w:b/>
                                      <w:sz w:val="24"/>
                                      <w:szCs w:val="24"/>
                                      <w:lang w:val="kk-KZ"/>
                                    </w:rPr>
                                    <w:t xml:space="preserve">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D83243" id="Скругленный прямоугольник 237" o:spid="_x0000_s1126" style="position:absolute;left:0;text-align:left;margin-left:146.8pt;margin-top:7.25pt;width:182.35pt;height:22.8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" fillcolor="#91bce3 [2164]" strokecolor="#5b9bd5 [3204]" strokeweight=".5pt">
                      <v:fill color2="#7aaddd [2612]" rotate="t" colors="0 #b1cbe9;.5 #a3c1e5;1 #92b9e4" focus="100%" type="gradient">
                        <o:fill v:ext="view" type="gradientUnscaled"/>
                      </v:fill>
                      <v:stroke joinstyle="miter"/>
                      <v:textbox>
                        <w:txbxContent>
                          <w:p w:rsidR="00806F95" w:rsidRPr="00841A54" w:rsidRDefault="00806F95" w:rsidP="00A827AA">
                            <w:pPr>
                              <w:jc w:val="center"/>
                              <w:rPr>
                                <w:rFonts w:ascii="Times New Roman" w:hAnsi="Times New Roman" w:cs="Times New Roman"/>
                                <w:b/>
                                <w:sz w:val="24"/>
                                <w:szCs w:val="24"/>
                                <w:lang w:val="kk-KZ"/>
                              </w:rPr>
                            </w:pPr>
                            <w:r w:rsidRPr="00841A54">
                              <w:rPr>
                                <w:rFonts w:ascii="Times New Roman" w:hAnsi="Times New Roman" w:cs="Times New Roman"/>
                                <w:b/>
                                <w:sz w:val="24"/>
                                <w:szCs w:val="24"/>
                              </w:rPr>
                              <w:t>АВС</w:t>
                            </w:r>
                            <w:r w:rsidRPr="00841A54">
                              <w:rPr>
                                <w:rFonts w:ascii="Times New Roman" w:hAnsi="Times New Roman" w:cs="Times New Roman"/>
                                <w:b/>
                                <w:sz w:val="24"/>
                                <w:szCs w:val="24"/>
                                <w:lang w:val="kk-KZ"/>
                              </w:rPr>
                              <w:t xml:space="preserve"> жүйесі</w:t>
                            </w:r>
                          </w:p>
                        </w:txbxContent>
                      </v:textbox>
                    </v:roundrect>
                  </w:pict>
                </mc:Fallback>
              </mc:AlternateContent>
            </w:r>
          </w:p>
          <w:p w:rsidR="00A827AA" w:rsidRDefault="00A827AA" w:rsidP="000C4047">
            <w:pPr>
              <w:jc w:val="center"/>
              <w:rPr>
                <w:rFonts w:ascii="Times New Roman" w:hAnsi="Times New Roman" w:cs="Times New Roman"/>
                <w:sz w:val="24"/>
                <w:szCs w:val="24"/>
                <w:lang w:val="kk-KZ"/>
              </w:rPr>
            </w:pPr>
            <w:r w:rsidRPr="007803CA">
              <w:rPr>
                <w:rFonts w:ascii="Times New Roman" w:hAnsi="Times New Roman" w:cs="Times New Roman"/>
                <w:sz w:val="24"/>
                <w:szCs w:val="24"/>
                <w:lang w:val="kk-KZ"/>
              </w:rPr>
              <w:t>Система АВС</w:t>
            </w:r>
            <w:r>
              <w:rPr>
                <w:rFonts w:ascii="Times New Roman" w:hAnsi="Times New Roman" w:cs="Times New Roman"/>
                <w:sz w:val="24"/>
                <w:szCs w:val="24"/>
                <w:lang w:val="kk-KZ"/>
              </w:rPr>
              <w:t xml:space="preserve"> / АВС жүйесі</w:t>
            </w:r>
          </w:p>
          <w:p w:rsidR="00A827AA" w:rsidRPr="007803CA" w:rsidRDefault="00A827AA" w:rsidP="000C4047">
            <w:pPr>
              <w:jc w:val="center"/>
              <w:rPr>
                <w:rFonts w:ascii="Times New Roman" w:hAnsi="Times New Roman" w:cs="Times New Roman"/>
                <w:sz w:val="24"/>
                <w:szCs w:val="24"/>
                <w:lang w:val="kk-KZ"/>
              </w:rPr>
            </w:pPr>
          </w:p>
        </w:tc>
      </w:tr>
      <w:tr w:rsidR="00A827AA" w:rsidTr="00EA4ADD">
        <w:trPr>
          <w:trHeight w:val="654"/>
        </w:trPr>
        <w:tc>
          <w:tcPr>
            <w:tcW w:w="2295" w:type="dxa"/>
          </w:tcPr>
          <w:p w:rsidR="00A827AA"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709440" behindDoc="0" locked="0" layoutInCell="1" allowOverlap="1" wp14:anchorId="30116CF9" wp14:editId="278E68B2">
                      <wp:simplePos x="0" y="0"/>
                      <wp:positionH relativeFrom="column">
                        <wp:posOffset>-59360</wp:posOffset>
                      </wp:positionH>
                      <wp:positionV relativeFrom="paragraph">
                        <wp:posOffset>6366</wp:posOffset>
                      </wp:positionV>
                      <wp:extent cx="1507877" cy="801445"/>
                      <wp:effectExtent l="0" t="0" r="16510" b="17780"/>
                      <wp:wrapNone/>
                      <wp:docPr id="238" name="Прямоугольник 238"/>
                      <wp:cNvGraphicFramePr/>
                      <a:graphic xmlns:a="http://schemas.openxmlformats.org/drawingml/2006/main">
                        <a:graphicData uri="http://schemas.microsoft.com/office/word/2010/wordprocessingShape">
                          <wps:wsp>
                            <wps:cNvSpPr/>
                            <wps:spPr>
                              <a:xfrm>
                                <a:off x="0" y="0"/>
                                <a:ext cx="1507877" cy="80144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806F95" w:rsidRPr="00554E14" w:rsidRDefault="00806F95" w:rsidP="00A827AA">
                                  <w:pPr>
                                    <w:jc w:val="center"/>
                                    <w:rPr>
                                      <w:rFonts w:ascii="Times New Roman" w:hAnsi="Times New Roman" w:cs="Times New Roman"/>
                                    </w:rPr>
                                  </w:pPr>
                                  <w:r w:rsidRPr="00554E14">
                                    <w:rPr>
                                      <w:rFonts w:ascii="Times New Roman" w:hAnsi="Times New Roman" w:cs="Times New Roman"/>
                                    </w:rPr>
                                    <w:t>Әрбір қызметтің құнын есептейді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16CF9" id="Прямоугольник 238" o:spid="_x0000_s1127" style="position:absolute;left:0;text-align:left;margin-left:-4.65pt;margin-top:.5pt;width:118.75pt;height:6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" fillcolor="#82a0d7 [2168]" strokecolor="#4472c4 [3208]" strokeweight=".5pt">
                      <v:fill color2="#678ccf [2616]" rotate="t" colors="0 #a8b7df;.5 #9aabd9;1 #879ed7" focus="100%" type="gradient">
                        <o:fill v:ext="view" type="gradientUnscaled"/>
                      </v:fill>
                      <v:textbox>
                        <w:txbxContent>
                          <w:p w:rsidR="00806F95" w:rsidRPr="00554E14" w:rsidRDefault="00806F95" w:rsidP="00A827AA">
                            <w:pPr>
                              <w:jc w:val="center"/>
                              <w:rPr>
                                <w:rFonts w:ascii="Times New Roman" w:hAnsi="Times New Roman" w:cs="Times New Roman"/>
                              </w:rPr>
                            </w:pPr>
                            <w:r w:rsidRPr="00554E14">
                              <w:rPr>
                                <w:rFonts w:ascii="Times New Roman" w:hAnsi="Times New Roman" w:cs="Times New Roman"/>
                              </w:rPr>
                              <w:t>Әрбір қызметтің құнын есептейді</w:t>
                            </w:r>
                          </w:p>
                        </w:txbxContent>
                      </v:textbox>
                    </v:rect>
                  </w:pict>
                </mc:Fallback>
              </mc:AlternateContent>
            </w:r>
          </w:p>
          <w:p w:rsidR="00A827AA" w:rsidRDefault="00A827AA" w:rsidP="000C4047">
            <w:pPr>
              <w:jc w:val="both"/>
              <w:rPr>
                <w:rFonts w:ascii="Times New Roman" w:hAnsi="Times New Roman" w:cs="Times New Roman"/>
                <w:lang w:val="kk-KZ"/>
              </w:rPr>
            </w:pPr>
          </w:p>
          <w:p w:rsidR="00A827AA" w:rsidRDefault="00A827AA" w:rsidP="000C4047">
            <w:pPr>
              <w:jc w:val="both"/>
              <w:rPr>
                <w:rFonts w:ascii="Times New Roman" w:hAnsi="Times New Roman" w:cs="Times New Roman"/>
                <w:lang w:val="kk-KZ"/>
              </w:rPr>
            </w:pPr>
          </w:p>
          <w:p w:rsidR="00A827AA" w:rsidRDefault="00A827AA" w:rsidP="000C4047">
            <w:pPr>
              <w:jc w:val="both"/>
              <w:rPr>
                <w:rFonts w:ascii="Times New Roman" w:hAnsi="Times New Roman" w:cs="Times New Roman"/>
                <w:lang w:val="kk-KZ"/>
              </w:rPr>
            </w:pPr>
          </w:p>
          <w:p w:rsidR="00A827AA" w:rsidRPr="007803CA" w:rsidRDefault="00A827AA" w:rsidP="000C4047">
            <w:pPr>
              <w:jc w:val="both"/>
              <w:rPr>
                <w:rFonts w:ascii="Times New Roman" w:hAnsi="Times New Roman" w:cs="Times New Roman"/>
                <w:lang w:val="kk-KZ"/>
              </w:rPr>
            </w:pPr>
          </w:p>
        </w:tc>
        <w:tc>
          <w:tcPr>
            <w:tcW w:w="1741" w:type="dxa"/>
            <w:gridSpan w:val="2"/>
          </w:tcPr>
          <w:p w:rsidR="00A827AA" w:rsidRDefault="00A827AA" w:rsidP="000C40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16256" behindDoc="0" locked="0" layoutInCell="1" allowOverlap="1" wp14:anchorId="1D533F25" wp14:editId="1DAA370D">
                      <wp:simplePos x="0" y="0"/>
                      <wp:positionH relativeFrom="column">
                        <wp:posOffset>-52994</wp:posOffset>
                      </wp:positionH>
                      <wp:positionV relativeFrom="paragraph">
                        <wp:posOffset>556260</wp:posOffset>
                      </wp:positionV>
                      <wp:extent cx="1092530" cy="0"/>
                      <wp:effectExtent l="0" t="76200" r="12700" b="95250"/>
                      <wp:wrapNone/>
                      <wp:docPr id="239" name="Прямая со стрелкой 239"/>
                      <wp:cNvGraphicFramePr/>
                      <a:graphic xmlns:a="http://schemas.openxmlformats.org/drawingml/2006/main">
                        <a:graphicData uri="http://schemas.microsoft.com/office/word/2010/wordprocessingShape">
                          <wps:wsp>
                            <wps:cNvCnPr/>
                            <wps:spPr>
                              <a:xfrm>
                                <a:off x="0" y="0"/>
                                <a:ext cx="109253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B2BB12" id="Прямая со стрелкой 239" o:spid="_x0000_s1026" type="#_x0000_t32" style="position:absolute;margin-left:-4.15pt;margin-top:43.8pt;width:86.05pt;height:0;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" strokecolor="black [3200]" strokeweight="1pt">
                      <v:stroke endarrow="block" joinstyle="miter"/>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18304" behindDoc="0" locked="0" layoutInCell="1" allowOverlap="1" wp14:anchorId="260EA193" wp14:editId="1A59528E">
                      <wp:simplePos x="0" y="0"/>
                      <wp:positionH relativeFrom="column">
                        <wp:posOffset>-82995</wp:posOffset>
                      </wp:positionH>
                      <wp:positionV relativeFrom="paragraph">
                        <wp:posOffset>360680</wp:posOffset>
                      </wp:positionV>
                      <wp:extent cx="1121888" cy="11875"/>
                      <wp:effectExtent l="38100" t="57150" r="0" b="102870"/>
                      <wp:wrapNone/>
                      <wp:docPr id="240" name="Прямая со стрелкой 240"/>
                      <wp:cNvGraphicFramePr/>
                      <a:graphic xmlns:a="http://schemas.openxmlformats.org/drawingml/2006/main">
                        <a:graphicData uri="http://schemas.microsoft.com/office/word/2010/wordprocessingShape">
                          <wps:wsp>
                            <wps:cNvCnPr/>
                            <wps:spPr>
                              <a:xfrm flipH="1">
                                <a:off x="0" y="0"/>
                                <a:ext cx="1121888" cy="11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67F522" id="Прямая со стрелкой 240" o:spid="_x0000_s1026" type="#_x0000_t32" style="position:absolute;margin-left:-6.55pt;margin-top:28.4pt;width:88.35pt;height:.95pt;flip:x;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" strokecolor="black [3200]" strokeweight="1pt">
                      <v:stroke endarrow="block" joinstyle="miter"/>
                    </v:shape>
                  </w:pict>
                </mc:Fallback>
              </mc:AlternateContent>
            </w:r>
          </w:p>
        </w:tc>
        <w:tc>
          <w:tcPr>
            <w:tcW w:w="2109" w:type="dxa"/>
          </w:tcPr>
          <w:p w:rsidR="00A827AA"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25472" behindDoc="0" locked="0" layoutInCell="1" allowOverlap="1" wp14:anchorId="6FC0D65E" wp14:editId="53ECCA9C">
                      <wp:simplePos x="0" y="0"/>
                      <wp:positionH relativeFrom="column">
                        <wp:posOffset>-60416</wp:posOffset>
                      </wp:positionH>
                      <wp:positionV relativeFrom="paragraph">
                        <wp:posOffset>5080</wp:posOffset>
                      </wp:positionV>
                      <wp:extent cx="1317691" cy="789627"/>
                      <wp:effectExtent l="0" t="0" r="15875" b="10795"/>
                      <wp:wrapNone/>
                      <wp:docPr id="241" name="Прямоугольник 241"/>
                      <wp:cNvGraphicFramePr/>
                      <a:graphic xmlns:a="http://schemas.openxmlformats.org/drawingml/2006/main">
                        <a:graphicData uri="http://schemas.microsoft.com/office/word/2010/wordprocessingShape">
                          <wps:wsp>
                            <wps:cNvSpPr/>
                            <wps:spPr>
                              <a:xfrm>
                                <a:off x="0" y="0"/>
                                <a:ext cx="1317691" cy="789627"/>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806F95" w:rsidRPr="00CF623D" w:rsidRDefault="00806F95" w:rsidP="00A827AA">
                                  <w:pPr>
                                    <w:jc w:val="both"/>
                                    <w:rPr>
                                      <w:rFonts w:ascii="Times New Roman" w:hAnsi="Times New Roman" w:cs="Times New Roman"/>
                                    </w:rPr>
                                  </w:pPr>
                                  <w:r w:rsidRPr="00045FF9">
                                    <w:rPr>
                                      <w:rFonts w:ascii="Times New Roman" w:hAnsi="Times New Roman" w:cs="Times New Roman"/>
                                    </w:rPr>
                                    <w:t>Нақты,</w:t>
                                  </w:r>
                                  <w:r>
                                    <w:rPr>
                                      <w:rFonts w:ascii="Times New Roman" w:hAnsi="Times New Roman" w:cs="Times New Roman"/>
                                      <w:lang w:val="kk-KZ"/>
                                    </w:rPr>
                                    <w:t xml:space="preserve"> дәл,</w:t>
                                  </w:r>
                                  <w:r w:rsidRPr="00045FF9">
                                    <w:rPr>
                                      <w:rFonts w:ascii="Times New Roman" w:hAnsi="Times New Roman" w:cs="Times New Roman"/>
                                    </w:rPr>
                                    <w:t xml:space="preserve"> пайдалы және уақтылы ақпарат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0D65E" id="Прямоугольник 241" o:spid="_x0000_s1128" style="position:absolute;left:0;text-align:left;margin-left:-4.75pt;margin-top:.4pt;width:103.75pt;height:62.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" fillcolor="#82a0d7 [2168]" strokecolor="#4472c4 [3208]" strokeweight=".5pt">
                      <v:fill color2="#678ccf [2616]" rotate="t" colors="0 #a8b7df;.5 #9aabd9;1 #879ed7" focus="100%" type="gradient">
                        <o:fill v:ext="view" type="gradientUnscaled"/>
                      </v:fill>
                      <v:textbox>
                        <w:txbxContent>
                          <w:p w:rsidR="00806F95" w:rsidRPr="00CF623D" w:rsidRDefault="00806F95" w:rsidP="00A827AA">
                            <w:pPr>
                              <w:jc w:val="both"/>
                              <w:rPr>
                                <w:rFonts w:ascii="Times New Roman" w:hAnsi="Times New Roman" w:cs="Times New Roman"/>
                              </w:rPr>
                            </w:pPr>
                            <w:r w:rsidRPr="00045FF9">
                              <w:rPr>
                                <w:rFonts w:ascii="Times New Roman" w:hAnsi="Times New Roman" w:cs="Times New Roman"/>
                              </w:rPr>
                              <w:t>Нақты,</w:t>
                            </w:r>
                            <w:r>
                              <w:rPr>
                                <w:rFonts w:ascii="Times New Roman" w:hAnsi="Times New Roman" w:cs="Times New Roman"/>
                                <w:lang w:val="kk-KZ"/>
                              </w:rPr>
                              <w:t xml:space="preserve"> дәл,</w:t>
                            </w:r>
                            <w:r w:rsidRPr="00045FF9">
                              <w:rPr>
                                <w:rFonts w:ascii="Times New Roman" w:hAnsi="Times New Roman" w:cs="Times New Roman"/>
                              </w:rPr>
                              <w:t xml:space="preserve"> пайдалы және уақтылы ақпарат беру</w:t>
                            </w:r>
                          </w:p>
                        </w:txbxContent>
                      </v:textbox>
                    </v:rect>
                  </w:pict>
                </mc:Fallback>
              </mc:AlternateContent>
            </w:r>
            <w:r w:rsidRPr="00CF2C41">
              <w:rPr>
                <w:rFonts w:ascii="Times New Roman" w:hAnsi="Times New Roman" w:cs="Times New Roman"/>
                <w:lang w:val="kk-KZ"/>
              </w:rPr>
              <w:t>Предоставление точной</w:t>
            </w:r>
            <w:r>
              <w:rPr>
                <w:rFonts w:ascii="Times New Roman" w:hAnsi="Times New Roman" w:cs="Times New Roman"/>
                <w:lang w:val="kk-KZ"/>
              </w:rPr>
              <w:t>, своевременной</w:t>
            </w:r>
          </w:p>
          <w:p w:rsidR="00A827AA" w:rsidRDefault="00A827AA" w:rsidP="000C4047">
            <w:pPr>
              <w:jc w:val="both"/>
              <w:rPr>
                <w:rFonts w:ascii="Times New Roman" w:hAnsi="Times New Roman" w:cs="Times New Roman"/>
                <w:sz w:val="28"/>
                <w:szCs w:val="28"/>
                <w:lang w:val="kk-KZ"/>
              </w:rPr>
            </w:pPr>
            <w:r>
              <w:rPr>
                <w:rFonts w:ascii="Times New Roman" w:hAnsi="Times New Roman" w:cs="Times New Roman"/>
                <w:noProof/>
                <w:lang w:eastAsia="ru-RU"/>
              </w:rPr>
              <mc:AlternateContent>
                <mc:Choice Requires="wps">
                  <w:drawing>
                    <wp:anchor distT="0" distB="0" distL="114300" distR="114300" simplePos="0" relativeHeight="251627520" behindDoc="0" locked="0" layoutInCell="1" allowOverlap="1" wp14:anchorId="3E25A341" wp14:editId="44F4D39F">
                      <wp:simplePos x="0" y="0"/>
                      <wp:positionH relativeFrom="column">
                        <wp:posOffset>1269621</wp:posOffset>
                      </wp:positionH>
                      <wp:positionV relativeFrom="paragraph">
                        <wp:posOffset>69380</wp:posOffset>
                      </wp:positionV>
                      <wp:extent cx="837210" cy="5938"/>
                      <wp:effectExtent l="0" t="57150" r="39370" b="89535"/>
                      <wp:wrapNone/>
                      <wp:docPr id="242" name="Прямая со стрелкой 242"/>
                      <wp:cNvGraphicFramePr/>
                      <a:graphic xmlns:a="http://schemas.openxmlformats.org/drawingml/2006/main">
                        <a:graphicData uri="http://schemas.microsoft.com/office/word/2010/wordprocessingShape">
                          <wps:wsp>
                            <wps:cNvCnPr/>
                            <wps:spPr>
                              <a:xfrm>
                                <a:off x="0" y="0"/>
                                <a:ext cx="837210" cy="593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039BF85" id="Прямая со стрелкой 242" o:spid="_x0000_s1026" type="#_x0000_t32" style="position:absolute;margin-left:99.95pt;margin-top:5.45pt;width:65.9pt;height:.45pt;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" strokecolor="black [3200]" strokeweight="1pt">
                      <v:stroke endarrow="block" joinstyle="miter"/>
                    </v:shape>
                  </w:pict>
                </mc:Fallback>
              </mc:AlternateContent>
            </w:r>
            <w:r>
              <w:rPr>
                <w:rFonts w:ascii="Times New Roman" w:hAnsi="Times New Roman" w:cs="Times New Roman"/>
                <w:lang w:val="kk-KZ"/>
              </w:rPr>
              <w:t>информации</w:t>
            </w:r>
          </w:p>
        </w:tc>
        <w:tc>
          <w:tcPr>
            <w:tcW w:w="1303" w:type="dxa"/>
            <w:gridSpan w:val="2"/>
          </w:tcPr>
          <w:p w:rsidR="00A827AA" w:rsidRDefault="00A827AA" w:rsidP="000C4047">
            <w:pPr>
              <w:jc w:val="both"/>
              <w:rPr>
                <w:rFonts w:ascii="Times New Roman" w:hAnsi="Times New Roman" w:cs="Times New Roman"/>
                <w:sz w:val="28"/>
                <w:szCs w:val="28"/>
                <w:lang w:val="kk-KZ"/>
              </w:rPr>
            </w:pPr>
            <w:r>
              <w:rPr>
                <w:rFonts w:ascii="Times New Roman" w:hAnsi="Times New Roman" w:cs="Times New Roman"/>
                <w:noProof/>
                <w:lang w:eastAsia="ru-RU"/>
              </w:rPr>
              <mc:AlternateContent>
                <mc:Choice Requires="wps">
                  <w:drawing>
                    <wp:anchor distT="0" distB="0" distL="114300" distR="114300" simplePos="0" relativeHeight="251628544" behindDoc="0" locked="0" layoutInCell="1" allowOverlap="1" wp14:anchorId="7F6760E3" wp14:editId="3BFCD469">
                      <wp:simplePos x="0" y="0"/>
                      <wp:positionH relativeFrom="column">
                        <wp:posOffset>-82039</wp:posOffset>
                      </wp:positionH>
                      <wp:positionV relativeFrom="paragraph">
                        <wp:posOffset>343098</wp:posOffset>
                      </wp:positionV>
                      <wp:extent cx="831273" cy="5937"/>
                      <wp:effectExtent l="19050" t="57150" r="0" b="89535"/>
                      <wp:wrapNone/>
                      <wp:docPr id="243" name="Прямая со стрелкой 243"/>
                      <wp:cNvGraphicFramePr/>
                      <a:graphic xmlns:a="http://schemas.openxmlformats.org/drawingml/2006/main">
                        <a:graphicData uri="http://schemas.microsoft.com/office/word/2010/wordprocessingShape">
                          <wps:wsp>
                            <wps:cNvCnPr/>
                            <wps:spPr>
                              <a:xfrm flipH="1">
                                <a:off x="0" y="0"/>
                                <a:ext cx="831273" cy="593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16DBBF" id="Прямая со стрелкой 243" o:spid="_x0000_s1026" type="#_x0000_t32" style="position:absolute;margin-left:-6.45pt;margin-top:27pt;width:65.45pt;height:.45pt;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" strokecolor="black [3200]" strokeweight="1pt">
                      <v:stroke endarrow="block" joinstyle="miter"/>
                    </v:shape>
                  </w:pict>
                </mc:Fallback>
              </mc:AlternateContent>
            </w:r>
          </w:p>
        </w:tc>
        <w:tc>
          <w:tcPr>
            <w:tcW w:w="2072" w:type="dxa"/>
          </w:tcPr>
          <w:p w:rsidR="00A827AA" w:rsidRPr="00CF2C41"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30592" behindDoc="0" locked="0" layoutInCell="1" allowOverlap="1" wp14:anchorId="6D6D8201" wp14:editId="1D21539B">
                      <wp:simplePos x="0" y="0"/>
                      <wp:positionH relativeFrom="column">
                        <wp:posOffset>-59789</wp:posOffset>
                      </wp:positionH>
                      <wp:positionV relativeFrom="paragraph">
                        <wp:posOffset>-858</wp:posOffset>
                      </wp:positionV>
                      <wp:extent cx="1306063" cy="794608"/>
                      <wp:effectExtent l="0" t="0" r="27940" b="24765"/>
                      <wp:wrapNone/>
                      <wp:docPr id="244" name="Прямоугольник 244"/>
                      <wp:cNvGraphicFramePr/>
                      <a:graphic xmlns:a="http://schemas.openxmlformats.org/drawingml/2006/main">
                        <a:graphicData uri="http://schemas.microsoft.com/office/word/2010/wordprocessingShape">
                          <wps:wsp>
                            <wps:cNvSpPr/>
                            <wps:spPr>
                              <a:xfrm>
                                <a:off x="0" y="0"/>
                                <a:ext cx="1306063" cy="794608"/>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806F95" w:rsidRPr="00DE679B" w:rsidRDefault="00806F95" w:rsidP="00A827AA">
                                  <w:pPr>
                                    <w:jc w:val="center"/>
                                    <w:rPr>
                                      <w:rFonts w:ascii="Times New Roman" w:hAnsi="Times New Roman" w:cs="Times New Roman"/>
                                    </w:rPr>
                                  </w:pPr>
                                  <w:r w:rsidRPr="00045FF9">
                                    <w:rPr>
                                      <w:rFonts w:ascii="Times New Roman" w:hAnsi="Times New Roman" w:cs="Times New Roman"/>
                                    </w:rPr>
                                    <w:t>Нарықта бәсекелесуге көмектеседі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D8201" id="Прямоугольник 244" o:spid="_x0000_s1129" style="position:absolute;left:0;text-align:left;margin-left:-4.7pt;margin-top:-.05pt;width:102.85pt;height:6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" fillcolor="#82a0d7 [2168]" strokecolor="#4472c4 [3208]" strokeweight=".5pt">
                      <v:fill color2="#678ccf [2616]" rotate="t" colors="0 #a8b7df;.5 #9aabd9;1 #879ed7" focus="100%" type="gradient">
                        <o:fill v:ext="view" type="gradientUnscaled"/>
                      </v:fill>
                      <v:textbox>
                        <w:txbxContent>
                          <w:p w:rsidR="00806F95" w:rsidRPr="00DE679B" w:rsidRDefault="00806F95" w:rsidP="00A827AA">
                            <w:pPr>
                              <w:jc w:val="center"/>
                              <w:rPr>
                                <w:rFonts w:ascii="Times New Roman" w:hAnsi="Times New Roman" w:cs="Times New Roman"/>
                              </w:rPr>
                            </w:pPr>
                            <w:r w:rsidRPr="00045FF9">
                              <w:rPr>
                                <w:rFonts w:ascii="Times New Roman" w:hAnsi="Times New Roman" w:cs="Times New Roman"/>
                              </w:rPr>
                              <w:t>Нарықта бәсекелесуге көмектеседі</w:t>
                            </w:r>
                          </w:p>
                        </w:txbxContent>
                      </v:textbox>
                    </v:rect>
                  </w:pict>
                </mc:Fallback>
              </mc:AlternateContent>
            </w:r>
            <w:r>
              <w:rPr>
                <w:rFonts w:ascii="Times New Roman" w:hAnsi="Times New Roman" w:cs="Times New Roman"/>
                <w:lang w:val="kk-KZ"/>
              </w:rPr>
              <w:t>Помогает конкурировать на рынке</w:t>
            </w:r>
          </w:p>
        </w:tc>
      </w:tr>
      <w:tr w:rsidR="00A827AA" w:rsidTr="00EA4ADD">
        <w:tc>
          <w:tcPr>
            <w:tcW w:w="9520" w:type="dxa"/>
            <w:gridSpan w:val="7"/>
          </w:tcPr>
          <w:p w:rsidR="00A827AA" w:rsidRDefault="00A827AA" w:rsidP="000C4047">
            <w:pPr>
              <w:jc w:val="both"/>
              <w:rPr>
                <w:rFonts w:ascii="Times New Roman" w:hAnsi="Times New Roman" w:cs="Times New Roman"/>
                <w:sz w:val="28"/>
                <w:szCs w:val="28"/>
                <w:lang w:val="kk-KZ"/>
              </w:rPr>
            </w:pPr>
            <w:r>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229122DF" wp14:editId="34F39C61">
                      <wp:simplePos x="0" y="0"/>
                      <wp:positionH relativeFrom="column">
                        <wp:posOffset>5301698</wp:posOffset>
                      </wp:positionH>
                      <wp:positionV relativeFrom="paragraph">
                        <wp:posOffset>-15273</wp:posOffset>
                      </wp:positionV>
                      <wp:extent cx="106878" cy="207819"/>
                      <wp:effectExtent l="19050" t="0" r="45720" b="40005"/>
                      <wp:wrapNone/>
                      <wp:docPr id="245" name="Стрелка вниз 245"/>
                      <wp:cNvGraphicFramePr/>
                      <a:graphic xmlns:a="http://schemas.openxmlformats.org/drawingml/2006/main">
                        <a:graphicData uri="http://schemas.microsoft.com/office/word/2010/wordprocessingShape">
                          <wps:wsp>
                            <wps:cNvSpPr/>
                            <wps:spPr>
                              <a:xfrm>
                                <a:off x="0" y="0"/>
                                <a:ext cx="106878" cy="207819"/>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1213EF" id="Стрелка вниз 245" o:spid="_x0000_s1026" type="#_x0000_t67" style="position:absolute;margin-left:417.45pt;margin-top:-1.2pt;width:8.4pt;height:16.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" adj="16046" fillcolor="#d2d2d2" strokecolor="#a5a5a5" strokeweight=".5pt">
                      <v:fill color2="silver" rotate="t" colors="0 #d2d2d2;.5 #c8c8c8;1 silver" focus="100%" type="gradient">
                        <o:fill v:ext="view" type="gradientUnscaled"/>
                      </v:fill>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00C30724" wp14:editId="54F591A5">
                      <wp:simplePos x="0" y="0"/>
                      <wp:positionH relativeFrom="column">
                        <wp:posOffset>3134451</wp:posOffset>
                      </wp:positionH>
                      <wp:positionV relativeFrom="paragraph">
                        <wp:posOffset>-16535</wp:posOffset>
                      </wp:positionV>
                      <wp:extent cx="106878" cy="207819"/>
                      <wp:effectExtent l="19050" t="0" r="45720" b="40005"/>
                      <wp:wrapNone/>
                      <wp:docPr id="246" name="Стрелка вниз 246"/>
                      <wp:cNvGraphicFramePr/>
                      <a:graphic xmlns:a="http://schemas.openxmlformats.org/drawingml/2006/main">
                        <a:graphicData uri="http://schemas.microsoft.com/office/word/2010/wordprocessingShape">
                          <wps:wsp>
                            <wps:cNvSpPr/>
                            <wps:spPr>
                              <a:xfrm>
                                <a:off x="0" y="0"/>
                                <a:ext cx="106878" cy="207819"/>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5A807" id="Стрелка вниз 246" o:spid="_x0000_s1026" type="#_x0000_t67" style="position:absolute;margin-left:246.8pt;margin-top:-1.3pt;width:8.4pt;height:16.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" adj="16046" fillcolor="#d2d2d2" strokecolor="#a5a5a5" strokeweight=".5pt">
                      <v:fill color2="silver" rotate="t" colors="0 #d2d2d2;.5 #c8c8c8;1 silver" focus="100%" type="gradient">
                        <o:fill v:ext="view" type="gradientUnscaled"/>
                      </v:fill>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6BE14F2A" wp14:editId="3DA6FCF6">
                      <wp:simplePos x="0" y="0"/>
                      <wp:positionH relativeFrom="column">
                        <wp:posOffset>575319</wp:posOffset>
                      </wp:positionH>
                      <wp:positionV relativeFrom="paragraph">
                        <wp:posOffset>-3835</wp:posOffset>
                      </wp:positionV>
                      <wp:extent cx="106878" cy="207819"/>
                      <wp:effectExtent l="19050" t="0" r="45720" b="40005"/>
                      <wp:wrapNone/>
                      <wp:docPr id="247" name="Стрелка вниз 247"/>
                      <wp:cNvGraphicFramePr/>
                      <a:graphic xmlns:a="http://schemas.openxmlformats.org/drawingml/2006/main">
                        <a:graphicData uri="http://schemas.microsoft.com/office/word/2010/wordprocessingShape">
                          <wps:wsp>
                            <wps:cNvSpPr/>
                            <wps:spPr>
                              <a:xfrm>
                                <a:off x="0" y="0"/>
                                <a:ext cx="106878" cy="207819"/>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8B998A" id="Стрелка вниз 247" o:spid="_x0000_s1026" type="#_x0000_t67" style="position:absolute;margin-left:45.3pt;margin-top:-.3pt;width:8.4pt;height:16.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" adj="16046" fillcolor="#d2d2d2" strokecolor="#a5a5a5" strokeweight=".5pt">
                      <v:fill color2="silver" rotate="t" colors="0 #d2d2d2;.5 #c8c8c8;1 silver" focus="100%" type="gradient">
                        <o:fill v:ext="view" type="gradientUnscaled"/>
                      </v:fill>
                    </v:shape>
                  </w:pict>
                </mc:Fallback>
              </mc:AlternateContent>
            </w:r>
          </w:p>
        </w:tc>
      </w:tr>
      <w:tr w:rsidR="00A827AA" w:rsidTr="00EA4ADD">
        <w:tc>
          <w:tcPr>
            <w:tcW w:w="9520" w:type="dxa"/>
            <w:gridSpan w:val="7"/>
          </w:tcPr>
          <w:p w:rsidR="00A827AA" w:rsidRDefault="00A827AA" w:rsidP="000C4047">
            <w:pPr>
              <w:jc w:val="cente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35712" behindDoc="0" locked="0" layoutInCell="1" allowOverlap="1" wp14:anchorId="4A434933" wp14:editId="125C0F95">
                      <wp:simplePos x="0" y="0"/>
                      <wp:positionH relativeFrom="column">
                        <wp:posOffset>-73380</wp:posOffset>
                      </wp:positionH>
                      <wp:positionV relativeFrom="paragraph">
                        <wp:posOffset>-8458</wp:posOffset>
                      </wp:positionV>
                      <wp:extent cx="6046318" cy="350224"/>
                      <wp:effectExtent l="0" t="0" r="12065" b="12065"/>
                      <wp:wrapNone/>
                      <wp:docPr id="248" name="Прямоугольник 248"/>
                      <wp:cNvGraphicFramePr/>
                      <a:graphic xmlns:a="http://schemas.openxmlformats.org/drawingml/2006/main">
                        <a:graphicData uri="http://schemas.microsoft.com/office/word/2010/wordprocessingShape">
                          <wps:wsp>
                            <wps:cNvSpPr/>
                            <wps:spPr>
                              <a:xfrm>
                                <a:off x="0" y="0"/>
                                <a:ext cx="6046318" cy="350224"/>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06F95" w:rsidRPr="00002E85" w:rsidRDefault="00806F95" w:rsidP="00A827AA">
                                  <w:pPr>
                                    <w:jc w:val="center"/>
                                    <w:rPr>
                                      <w:rFonts w:ascii="Times New Roman" w:hAnsi="Times New Roman" w:cs="Times New Roman"/>
                                      <w:sz w:val="24"/>
                                      <w:szCs w:val="24"/>
                                      <w:lang w:val="kk-KZ"/>
                                    </w:rPr>
                                  </w:pPr>
                                  <w:r>
                                    <w:rPr>
                                      <w:rFonts w:ascii="Times New Roman" w:hAnsi="Times New Roman" w:cs="Times New Roman"/>
                                      <w:sz w:val="24"/>
                                      <w:szCs w:val="24"/>
                                      <w:lang w:val="kk-KZ"/>
                                    </w:rPr>
                                    <w:t>Шешімдер қабылдау үрдісі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4933" id="Прямоугольник 248" o:spid="_x0000_s1130" style="position:absolute;left:0;text-align:left;margin-left:-5.8pt;margin-top:-.65pt;width:476.1pt;height:27.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" fillcolor="#f3a875 [2165]" strokecolor="#ed7d31 [3205]" strokeweight=".5pt">
                      <v:fill color2="#f09558 [2613]" rotate="t" colors="0 #f7bda4;.5 #f5b195;1 #f8a581" focus="100%" type="gradient">
                        <o:fill v:ext="view" type="gradientUnscaled"/>
                      </v:fill>
                      <v:textbox>
                        <w:txbxContent>
                          <w:p w:rsidR="00806F95" w:rsidRPr="00002E85" w:rsidRDefault="00806F95" w:rsidP="00A827AA">
                            <w:pPr>
                              <w:jc w:val="center"/>
                              <w:rPr>
                                <w:rFonts w:ascii="Times New Roman" w:hAnsi="Times New Roman" w:cs="Times New Roman"/>
                                <w:sz w:val="24"/>
                                <w:szCs w:val="24"/>
                                <w:lang w:val="kk-KZ"/>
                              </w:rPr>
                            </w:pPr>
                            <w:r>
                              <w:rPr>
                                <w:rFonts w:ascii="Times New Roman" w:hAnsi="Times New Roman" w:cs="Times New Roman"/>
                                <w:sz w:val="24"/>
                                <w:szCs w:val="24"/>
                                <w:lang w:val="kk-KZ"/>
                              </w:rPr>
                              <w:t>Шешімдер қабылдау үрдісі</w:t>
                            </w:r>
                          </w:p>
                        </w:txbxContent>
                      </v:textbox>
                    </v:rect>
                  </w:pict>
                </mc:Fallback>
              </mc:AlternateContent>
            </w:r>
          </w:p>
          <w:p w:rsidR="00A827AA" w:rsidRPr="00D74BFA" w:rsidRDefault="00A827AA" w:rsidP="000C4047">
            <w:pPr>
              <w:jc w:val="center"/>
              <w:rPr>
                <w:rFonts w:ascii="Times New Roman" w:hAnsi="Times New Roman" w:cs="Times New Roman"/>
                <w:sz w:val="24"/>
                <w:szCs w:val="24"/>
                <w:lang w:val="kk-KZ"/>
              </w:rPr>
            </w:pPr>
          </w:p>
        </w:tc>
      </w:tr>
      <w:tr w:rsidR="00A827AA" w:rsidTr="00EA4ADD">
        <w:tc>
          <w:tcPr>
            <w:tcW w:w="2295" w:type="dxa"/>
          </w:tcPr>
          <w:p w:rsidR="00A827AA" w:rsidRPr="00D74BFA"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70CE89BD" wp14:editId="3E8703DB">
                      <wp:simplePos x="0" y="0"/>
                      <wp:positionH relativeFrom="column">
                        <wp:posOffset>629409</wp:posOffset>
                      </wp:positionH>
                      <wp:positionV relativeFrom="paragraph">
                        <wp:posOffset>1121583</wp:posOffset>
                      </wp:positionV>
                      <wp:extent cx="95002" cy="207991"/>
                      <wp:effectExtent l="19050" t="0" r="38735" b="40005"/>
                      <wp:wrapNone/>
                      <wp:docPr id="249" name="Стрелка вниз 249"/>
                      <wp:cNvGraphicFramePr/>
                      <a:graphic xmlns:a="http://schemas.openxmlformats.org/drawingml/2006/main">
                        <a:graphicData uri="http://schemas.microsoft.com/office/word/2010/wordprocessingShape">
                          <wps:wsp>
                            <wps:cNvSpPr/>
                            <wps:spPr>
                              <a:xfrm>
                                <a:off x="0" y="0"/>
                                <a:ext cx="95002" cy="2079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D02686" id="Стрелка вниз 249" o:spid="_x0000_s1026" type="#_x0000_t67" style="position:absolute;margin-left:49.55pt;margin-top:88.3pt;width:7.5pt;height:16.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" adj="16667" fillcolor="#5b9bd5 [3204]" strokecolor="#1f4d78 [1604]"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7760" behindDoc="0" locked="0" layoutInCell="1" allowOverlap="1" wp14:anchorId="5CABCD7C" wp14:editId="45F70196">
                      <wp:simplePos x="0" y="0"/>
                      <wp:positionH relativeFrom="column">
                        <wp:posOffset>-71235</wp:posOffset>
                      </wp:positionH>
                      <wp:positionV relativeFrom="paragraph">
                        <wp:posOffset>-12511</wp:posOffset>
                      </wp:positionV>
                      <wp:extent cx="1513873" cy="1126935"/>
                      <wp:effectExtent l="0" t="0" r="10160" b="16510"/>
                      <wp:wrapNone/>
                      <wp:docPr id="250" name="Прямоугольник 250"/>
                      <wp:cNvGraphicFramePr/>
                      <a:graphic xmlns:a="http://schemas.openxmlformats.org/drawingml/2006/main">
                        <a:graphicData uri="http://schemas.microsoft.com/office/word/2010/wordprocessingShape">
                          <wps:wsp>
                            <wps:cNvSpPr/>
                            <wps:spPr>
                              <a:xfrm>
                                <a:off x="0" y="0"/>
                                <a:ext cx="1513873" cy="112693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06F95" w:rsidRPr="00C51FB4" w:rsidRDefault="00806F95" w:rsidP="00A827AA">
                                  <w:pPr>
                                    <w:jc w:val="center"/>
                                    <w:rPr>
                                      <w:rFonts w:ascii="Times New Roman" w:hAnsi="Times New Roman" w:cs="Times New Roman"/>
                                    </w:rPr>
                                  </w:pPr>
                                  <w:r>
                                    <w:rPr>
                                      <w:rFonts w:ascii="Times New Roman" w:hAnsi="Times New Roman" w:cs="Times New Roman"/>
                                    </w:rPr>
                                    <w:t>Б</w:t>
                                  </w:r>
                                  <w:r w:rsidRPr="003304DD">
                                    <w:rPr>
                                      <w:rFonts w:ascii="Times New Roman" w:hAnsi="Times New Roman" w:cs="Times New Roman"/>
                                    </w:rPr>
                                    <w:t>изнес-үдерістердің</w:t>
                                  </w:r>
                                  <w:r>
                                    <w:rPr>
                                      <w:rFonts w:ascii="Times New Roman" w:hAnsi="Times New Roman" w:cs="Times New Roman"/>
                                    </w:rPr>
                                    <w:t xml:space="preserve"> (</w:t>
                                  </w:r>
                                  <w:r>
                                    <w:rPr>
                                      <w:rFonts w:ascii="Times New Roman" w:hAnsi="Times New Roman" w:cs="Times New Roman"/>
                                      <w:lang w:val="kk-KZ"/>
                                    </w:rPr>
                                    <w:t>процестердің</w:t>
                                  </w:r>
                                  <w:r>
                                    <w:rPr>
                                      <w:rFonts w:ascii="Times New Roman" w:hAnsi="Times New Roman" w:cs="Times New Roman"/>
                                    </w:rPr>
                                    <w:t>)</w:t>
                                  </w:r>
                                  <w:r w:rsidRPr="003304DD">
                                    <w:rPr>
                                      <w:rFonts w:ascii="Times New Roman" w:hAnsi="Times New Roman" w:cs="Times New Roman"/>
                                    </w:rPr>
                                    <w:t xml:space="preserve"> тиімділігін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BCD7C" id="Прямоугольник 250" o:spid="_x0000_s1131" style="position:absolute;left:0;text-align:left;margin-left:-5.6pt;margin-top:-1pt;width:119.2pt;height:8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" fillcolor="#ffd555 [2167]" strokecolor="#ffc000 [3207]" strokeweight=".5pt">
                      <v:fill color2="#ffcc31 [2615]" rotate="t" colors="0 #ffdd9c;.5 #ffd78e;1 #ffd479" focus="100%" type="gradient">
                        <o:fill v:ext="view" type="gradientUnscaled"/>
                      </v:fill>
                      <v:textbox>
                        <w:txbxContent>
                          <w:p w:rsidR="00806F95" w:rsidRPr="00C51FB4" w:rsidRDefault="00806F95" w:rsidP="00A827AA">
                            <w:pPr>
                              <w:jc w:val="center"/>
                              <w:rPr>
                                <w:rFonts w:ascii="Times New Roman" w:hAnsi="Times New Roman" w:cs="Times New Roman"/>
                              </w:rPr>
                            </w:pPr>
                            <w:r>
                              <w:rPr>
                                <w:rFonts w:ascii="Times New Roman" w:hAnsi="Times New Roman" w:cs="Times New Roman"/>
                              </w:rPr>
                              <w:t>Б</w:t>
                            </w:r>
                            <w:r w:rsidRPr="003304DD">
                              <w:rPr>
                                <w:rFonts w:ascii="Times New Roman" w:hAnsi="Times New Roman" w:cs="Times New Roman"/>
                              </w:rPr>
                              <w:t>изнес-үдерістердің</w:t>
                            </w:r>
                            <w:r>
                              <w:rPr>
                                <w:rFonts w:ascii="Times New Roman" w:hAnsi="Times New Roman" w:cs="Times New Roman"/>
                              </w:rPr>
                              <w:t xml:space="preserve"> (</w:t>
                            </w:r>
                            <w:r>
                              <w:rPr>
                                <w:rFonts w:ascii="Times New Roman" w:hAnsi="Times New Roman" w:cs="Times New Roman"/>
                                <w:lang w:val="kk-KZ"/>
                              </w:rPr>
                              <w:t>процестердің</w:t>
                            </w:r>
                            <w:r>
                              <w:rPr>
                                <w:rFonts w:ascii="Times New Roman" w:hAnsi="Times New Roman" w:cs="Times New Roman"/>
                              </w:rPr>
                              <w:t>)</w:t>
                            </w:r>
                            <w:r w:rsidRPr="003304DD">
                              <w:rPr>
                                <w:rFonts w:ascii="Times New Roman" w:hAnsi="Times New Roman" w:cs="Times New Roman"/>
                              </w:rPr>
                              <w:t xml:space="preserve"> тиімділігін бағалау</w:t>
                            </w:r>
                          </w:p>
                        </w:txbxContent>
                      </v:textbox>
                    </v:rect>
                  </w:pict>
                </mc:Fallback>
              </mc:AlternateContent>
            </w:r>
          </w:p>
        </w:tc>
        <w:tc>
          <w:tcPr>
            <w:tcW w:w="1741" w:type="dxa"/>
            <w:gridSpan w:val="2"/>
          </w:tcPr>
          <w:p w:rsidR="00A827AA" w:rsidRDefault="00A827AA" w:rsidP="000C4047">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38784" behindDoc="0" locked="0" layoutInCell="1" allowOverlap="1" wp14:anchorId="3004B4C7" wp14:editId="3F98159A">
                      <wp:simplePos x="0" y="0"/>
                      <wp:positionH relativeFrom="column">
                        <wp:posOffset>-65224</wp:posOffset>
                      </wp:positionH>
                      <wp:positionV relativeFrom="paragraph">
                        <wp:posOffset>-635</wp:posOffset>
                      </wp:positionV>
                      <wp:extent cx="1092011" cy="1115382"/>
                      <wp:effectExtent l="0" t="0" r="13335" b="27940"/>
                      <wp:wrapNone/>
                      <wp:docPr id="251" name="Прямоугольник 251"/>
                      <wp:cNvGraphicFramePr/>
                      <a:graphic xmlns:a="http://schemas.openxmlformats.org/drawingml/2006/main">
                        <a:graphicData uri="http://schemas.microsoft.com/office/word/2010/wordprocessingShape">
                          <wps:wsp>
                            <wps:cNvSpPr/>
                            <wps:spPr>
                              <a:xfrm>
                                <a:off x="0" y="0"/>
                                <a:ext cx="1092011" cy="1115382"/>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06F95" w:rsidRPr="00C51FB4" w:rsidRDefault="00806F95" w:rsidP="00A827AA">
                                  <w:pPr>
                                    <w:jc w:val="center"/>
                                    <w:rPr>
                                      <w:rFonts w:ascii="Times New Roman" w:hAnsi="Times New Roman" w:cs="Times New Roman"/>
                                    </w:rPr>
                                  </w:pPr>
                                  <w:r>
                                    <w:rPr>
                                      <w:rFonts w:ascii="Times New Roman" w:hAnsi="Times New Roman" w:cs="Times New Roman"/>
                                    </w:rPr>
                                    <w:t>Шығындарды тө</w:t>
                                  </w:r>
                                  <w:r>
                                    <w:rPr>
                                      <w:rFonts w:ascii="Times New Roman" w:hAnsi="Times New Roman" w:cs="Times New Roman"/>
                                      <w:lang w:val="kk-KZ"/>
                                    </w:rPr>
                                    <w:t>менде</w:t>
                                  </w:r>
                                  <w:r w:rsidRPr="003304DD">
                                    <w:rPr>
                                      <w:rFonts w:ascii="Times New Roman" w:hAnsi="Times New Roman" w:cs="Times New Roman"/>
                                    </w:rPr>
                                    <w:t>ту мүмкіндігін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4B4C7" id="Прямоугольник 251" o:spid="_x0000_s1132" style="position:absolute;left:0;text-align:left;margin-left:-5.15pt;margin-top:-.05pt;width:86pt;height:8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" fillcolor="#f3a875 [2165]" strokecolor="#ed7d31 [3205]" strokeweight=".5pt">
                      <v:fill color2="#f09558 [2613]" rotate="t" colors="0 #f7bda4;.5 #f5b195;1 #f8a581" focus="100%" type="gradient">
                        <o:fill v:ext="view" type="gradientUnscaled"/>
                      </v:fill>
                      <v:textbox>
                        <w:txbxContent>
                          <w:p w:rsidR="00806F95" w:rsidRPr="00C51FB4" w:rsidRDefault="00806F95" w:rsidP="00A827AA">
                            <w:pPr>
                              <w:jc w:val="center"/>
                              <w:rPr>
                                <w:rFonts w:ascii="Times New Roman" w:hAnsi="Times New Roman" w:cs="Times New Roman"/>
                              </w:rPr>
                            </w:pPr>
                            <w:r>
                              <w:rPr>
                                <w:rFonts w:ascii="Times New Roman" w:hAnsi="Times New Roman" w:cs="Times New Roman"/>
                              </w:rPr>
                              <w:t>Шығындарды тө</w:t>
                            </w:r>
                            <w:r>
                              <w:rPr>
                                <w:rFonts w:ascii="Times New Roman" w:hAnsi="Times New Roman" w:cs="Times New Roman"/>
                                <w:lang w:val="kk-KZ"/>
                              </w:rPr>
                              <w:t>менде</w:t>
                            </w:r>
                            <w:r w:rsidRPr="003304DD">
                              <w:rPr>
                                <w:rFonts w:ascii="Times New Roman" w:hAnsi="Times New Roman" w:cs="Times New Roman"/>
                              </w:rPr>
                              <w:t>ту мүмкіндігін беру</w:t>
                            </w:r>
                          </w:p>
                        </w:txbxContent>
                      </v:textbox>
                    </v:rect>
                  </w:pict>
                </mc:Fallback>
              </mc:AlternateContent>
            </w:r>
          </w:p>
        </w:tc>
        <w:tc>
          <w:tcPr>
            <w:tcW w:w="2109" w:type="dxa"/>
          </w:tcPr>
          <w:p w:rsidR="00A827AA" w:rsidRPr="00D74BFA"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40832" behindDoc="0" locked="0" layoutInCell="1" allowOverlap="1" wp14:anchorId="48819095" wp14:editId="2D948397">
                      <wp:simplePos x="0" y="0"/>
                      <wp:positionH relativeFrom="column">
                        <wp:posOffset>-66353</wp:posOffset>
                      </wp:positionH>
                      <wp:positionV relativeFrom="paragraph">
                        <wp:posOffset>-636</wp:posOffset>
                      </wp:positionV>
                      <wp:extent cx="1323711" cy="1116281"/>
                      <wp:effectExtent l="0" t="0" r="10160" b="27305"/>
                      <wp:wrapNone/>
                      <wp:docPr id="252" name="Прямоугольник 252"/>
                      <wp:cNvGraphicFramePr/>
                      <a:graphic xmlns:a="http://schemas.openxmlformats.org/drawingml/2006/main">
                        <a:graphicData uri="http://schemas.microsoft.com/office/word/2010/wordprocessingShape">
                          <wps:wsp>
                            <wps:cNvSpPr/>
                            <wps:spPr>
                              <a:xfrm>
                                <a:off x="0" y="0"/>
                                <a:ext cx="1323711" cy="1116281"/>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06F95" w:rsidRPr="00C51FB4" w:rsidRDefault="00806F95" w:rsidP="00A827AA">
                                  <w:pPr>
                                    <w:jc w:val="center"/>
                                    <w:rPr>
                                      <w:rFonts w:ascii="Times New Roman" w:hAnsi="Times New Roman" w:cs="Times New Roman"/>
                                    </w:rPr>
                                  </w:pPr>
                                  <w:r w:rsidRPr="00D74BFA">
                                    <w:rPr>
                                      <w:rFonts w:ascii="Times New Roman" w:hAnsi="Times New Roman" w:cs="Times New Roman"/>
                                      <w:lang w:val="kk-KZ"/>
                                    </w:rPr>
                                    <w:t>Құндылық</w:t>
                                  </w:r>
                                  <w:r>
                                    <w:rPr>
                                      <w:rFonts w:ascii="Times New Roman" w:hAnsi="Times New Roman" w:cs="Times New Roman"/>
                                      <w:lang w:val="kk-KZ"/>
                                    </w:rPr>
                                    <w:t xml:space="preserve"> қоспайтын қызмет түрлерін</w:t>
                                  </w:r>
                                  <w:r w:rsidRPr="00D74BFA">
                                    <w:rPr>
                                      <w:rFonts w:ascii="Times New Roman" w:hAnsi="Times New Roman" w:cs="Times New Roman"/>
                                      <w:lang w:val="kk-KZ"/>
                                    </w:rPr>
                                    <w:t xml:space="preserve"> жою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19095" id="Прямоугольник 252" o:spid="_x0000_s1133" style="position:absolute;left:0;text-align:left;margin-left:-5.2pt;margin-top:-.05pt;width:104.25pt;height:87.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" fillcolor="#ffd555 [2167]" strokecolor="#ffc000 [3207]" strokeweight=".5pt">
                      <v:fill color2="#ffcc31 [2615]" rotate="t" colors="0 #ffdd9c;.5 #ffd78e;1 #ffd479" focus="100%" type="gradient">
                        <o:fill v:ext="view" type="gradientUnscaled"/>
                      </v:fill>
                      <v:textbox>
                        <w:txbxContent>
                          <w:p w:rsidR="00806F95" w:rsidRPr="00C51FB4" w:rsidRDefault="00806F95" w:rsidP="00A827AA">
                            <w:pPr>
                              <w:jc w:val="center"/>
                              <w:rPr>
                                <w:rFonts w:ascii="Times New Roman" w:hAnsi="Times New Roman" w:cs="Times New Roman"/>
                              </w:rPr>
                            </w:pPr>
                            <w:r w:rsidRPr="00D74BFA">
                              <w:rPr>
                                <w:rFonts w:ascii="Times New Roman" w:hAnsi="Times New Roman" w:cs="Times New Roman"/>
                                <w:lang w:val="kk-KZ"/>
                              </w:rPr>
                              <w:t>Құндылық</w:t>
                            </w:r>
                            <w:r>
                              <w:rPr>
                                <w:rFonts w:ascii="Times New Roman" w:hAnsi="Times New Roman" w:cs="Times New Roman"/>
                                <w:lang w:val="kk-KZ"/>
                              </w:rPr>
                              <w:t xml:space="preserve"> қоспайтын қызмет түрлерін</w:t>
                            </w:r>
                            <w:r w:rsidRPr="00D74BFA">
                              <w:rPr>
                                <w:rFonts w:ascii="Times New Roman" w:hAnsi="Times New Roman" w:cs="Times New Roman"/>
                                <w:lang w:val="kk-KZ"/>
                              </w:rPr>
                              <w:t xml:space="preserve"> жою</w:t>
                            </w:r>
                          </w:p>
                        </w:txbxContent>
                      </v:textbox>
                    </v:rect>
                  </w:pict>
                </mc:Fallback>
              </mc:AlternateContent>
            </w:r>
          </w:p>
        </w:tc>
        <w:tc>
          <w:tcPr>
            <w:tcW w:w="1303" w:type="dxa"/>
            <w:gridSpan w:val="2"/>
          </w:tcPr>
          <w:p w:rsidR="00A827AA"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55168" behindDoc="0" locked="0" layoutInCell="1" allowOverlap="1" wp14:anchorId="3588FB11" wp14:editId="63149264">
                      <wp:simplePos x="0" y="0"/>
                      <wp:positionH relativeFrom="column">
                        <wp:posOffset>-81470</wp:posOffset>
                      </wp:positionH>
                      <wp:positionV relativeFrom="paragraph">
                        <wp:posOffset>-635</wp:posOffset>
                      </wp:positionV>
                      <wp:extent cx="896587" cy="1122218"/>
                      <wp:effectExtent l="0" t="0" r="18415" b="20955"/>
                      <wp:wrapNone/>
                      <wp:docPr id="253" name="Прямоугольник 253"/>
                      <wp:cNvGraphicFramePr/>
                      <a:graphic xmlns:a="http://schemas.openxmlformats.org/drawingml/2006/main">
                        <a:graphicData uri="http://schemas.microsoft.com/office/word/2010/wordprocessingShape">
                          <wps:wsp>
                            <wps:cNvSpPr/>
                            <wps:spPr>
                              <a:xfrm>
                                <a:off x="0" y="0"/>
                                <a:ext cx="896587" cy="1122218"/>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06F95" w:rsidRPr="00CB56FB" w:rsidRDefault="00806F95" w:rsidP="00A827AA">
                                  <w:pPr>
                                    <w:jc w:val="center"/>
                                    <w:rPr>
                                      <w:rFonts w:ascii="Times New Roman" w:hAnsi="Times New Roman" w:cs="Times New Roman"/>
                                    </w:rPr>
                                  </w:pPr>
                                  <w:r w:rsidRPr="00E14453">
                                    <w:rPr>
                                      <w:rFonts w:ascii="Times New Roman" w:hAnsi="Times New Roman" w:cs="Times New Roman"/>
                                    </w:rPr>
                                    <w:t>Процес</w:t>
                                  </w:r>
                                  <w:r>
                                    <w:rPr>
                                      <w:rFonts w:ascii="Times New Roman" w:hAnsi="Times New Roman" w:cs="Times New Roman"/>
                                    </w:rPr>
                                    <w:t>-терд</w:t>
                                  </w:r>
                                  <w:r w:rsidRPr="00E14453">
                                    <w:rPr>
                                      <w:rFonts w:ascii="Times New Roman" w:hAnsi="Times New Roman" w:cs="Times New Roman"/>
                                    </w:rPr>
                                    <w:t>і жетілдіру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8FB11" id="Прямоугольник 253" o:spid="_x0000_s1134" style="position:absolute;left:0;text-align:left;margin-left:-6.4pt;margin-top:-.05pt;width:70.6pt;height:8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" fillcolor="#f3a875 [2165]" strokecolor="#ed7d31 [3205]" strokeweight=".5pt">
                      <v:fill color2="#f09558 [2613]" rotate="t" colors="0 #f7bda4;.5 #f5b195;1 #f8a581" focus="100%" type="gradient">
                        <o:fill v:ext="view" type="gradientUnscaled"/>
                      </v:fill>
                      <v:textbox>
                        <w:txbxContent>
                          <w:p w:rsidR="00806F95" w:rsidRPr="00CB56FB" w:rsidRDefault="00806F95" w:rsidP="00A827AA">
                            <w:pPr>
                              <w:jc w:val="center"/>
                              <w:rPr>
                                <w:rFonts w:ascii="Times New Roman" w:hAnsi="Times New Roman" w:cs="Times New Roman"/>
                              </w:rPr>
                            </w:pPr>
                            <w:r w:rsidRPr="00E14453">
                              <w:rPr>
                                <w:rFonts w:ascii="Times New Roman" w:hAnsi="Times New Roman" w:cs="Times New Roman"/>
                              </w:rPr>
                              <w:t>Процес</w:t>
                            </w:r>
                            <w:r>
                              <w:rPr>
                                <w:rFonts w:ascii="Times New Roman" w:hAnsi="Times New Roman" w:cs="Times New Roman"/>
                              </w:rPr>
                              <w:t>-терд</w:t>
                            </w:r>
                            <w:r w:rsidRPr="00E14453">
                              <w:rPr>
                                <w:rFonts w:ascii="Times New Roman" w:hAnsi="Times New Roman" w:cs="Times New Roman"/>
                              </w:rPr>
                              <w:t>і жетілдіру</w:t>
                            </w:r>
                          </w:p>
                        </w:txbxContent>
                      </v:textbox>
                    </v:rect>
                  </w:pict>
                </mc:Fallback>
              </mc:AlternateContent>
            </w:r>
          </w:p>
          <w:p w:rsidR="00A827AA" w:rsidRDefault="00A827AA" w:rsidP="000C4047">
            <w:pPr>
              <w:jc w:val="both"/>
              <w:rPr>
                <w:rFonts w:ascii="Times New Roman" w:hAnsi="Times New Roman" w:cs="Times New Roman"/>
                <w:lang w:val="kk-KZ"/>
              </w:rPr>
            </w:pPr>
          </w:p>
          <w:p w:rsidR="00A827AA" w:rsidRDefault="00A827AA" w:rsidP="000C4047">
            <w:pPr>
              <w:jc w:val="both"/>
              <w:rPr>
                <w:rFonts w:ascii="Times New Roman" w:hAnsi="Times New Roman" w:cs="Times New Roman"/>
                <w:lang w:val="kk-KZ"/>
              </w:rPr>
            </w:pPr>
          </w:p>
          <w:p w:rsidR="00A827AA" w:rsidRDefault="00A827AA" w:rsidP="000C4047">
            <w:pPr>
              <w:jc w:val="both"/>
              <w:rPr>
                <w:rFonts w:ascii="Times New Roman" w:hAnsi="Times New Roman" w:cs="Times New Roman"/>
                <w:lang w:val="kk-KZ"/>
              </w:rPr>
            </w:pPr>
          </w:p>
          <w:p w:rsidR="00A827AA" w:rsidRDefault="00A827AA" w:rsidP="000C4047">
            <w:pPr>
              <w:jc w:val="both"/>
              <w:rPr>
                <w:rFonts w:ascii="Times New Roman" w:hAnsi="Times New Roman" w:cs="Times New Roman"/>
                <w:lang w:val="kk-KZ"/>
              </w:rPr>
            </w:pPr>
          </w:p>
          <w:p w:rsidR="00A827AA" w:rsidRPr="0016105F" w:rsidRDefault="00A827AA" w:rsidP="000C4047">
            <w:pPr>
              <w:jc w:val="both"/>
              <w:rPr>
                <w:rFonts w:ascii="Times New Roman" w:hAnsi="Times New Roman" w:cs="Times New Roman"/>
                <w:lang w:val="kk-KZ"/>
              </w:rPr>
            </w:pPr>
          </w:p>
        </w:tc>
        <w:tc>
          <w:tcPr>
            <w:tcW w:w="2072" w:type="dxa"/>
          </w:tcPr>
          <w:p w:rsidR="00A827AA" w:rsidRDefault="00A827AA" w:rsidP="000C4047">
            <w:pPr>
              <w:jc w:val="both"/>
              <w:rPr>
                <w:rFonts w:ascii="Times New Roman" w:hAnsi="Times New Roman" w:cs="Times New Roman"/>
                <w:shd w:val="clear" w:color="auto" w:fill="FFFFFF"/>
                <w:lang w:val="kk-KZ"/>
              </w:rPr>
            </w:pPr>
            <w:r>
              <w:rPr>
                <w:rFonts w:ascii="Times New Roman" w:hAnsi="Times New Roman" w:cs="Times New Roman"/>
                <w:noProof/>
                <w:lang w:eastAsia="ru-RU"/>
              </w:rPr>
              <mc:AlternateContent>
                <mc:Choice Requires="wps">
                  <w:drawing>
                    <wp:anchor distT="0" distB="0" distL="114300" distR="114300" simplePos="0" relativeHeight="251658240" behindDoc="0" locked="0" layoutInCell="1" allowOverlap="1" wp14:anchorId="2740F0A7" wp14:editId="015D06D8">
                      <wp:simplePos x="0" y="0"/>
                      <wp:positionH relativeFrom="column">
                        <wp:posOffset>-412</wp:posOffset>
                      </wp:positionH>
                      <wp:positionV relativeFrom="paragraph">
                        <wp:posOffset>-12947</wp:posOffset>
                      </wp:positionV>
                      <wp:extent cx="1234588" cy="1126514"/>
                      <wp:effectExtent l="0" t="0" r="22860" b="16510"/>
                      <wp:wrapNone/>
                      <wp:docPr id="254" name="Прямоугольник 254"/>
                      <wp:cNvGraphicFramePr/>
                      <a:graphic xmlns:a="http://schemas.openxmlformats.org/drawingml/2006/main">
                        <a:graphicData uri="http://schemas.microsoft.com/office/word/2010/wordprocessingShape">
                          <wps:wsp>
                            <wps:cNvSpPr/>
                            <wps:spPr>
                              <a:xfrm>
                                <a:off x="0" y="0"/>
                                <a:ext cx="1234588" cy="1126514"/>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06F95" w:rsidRPr="00E14453" w:rsidRDefault="00806F95" w:rsidP="00A827AA">
                                  <w:pPr>
                                    <w:jc w:val="center"/>
                                    <w:rPr>
                                      <w:rFonts w:ascii="Times New Roman" w:hAnsi="Times New Roman" w:cs="Times New Roman"/>
                                      <w:lang w:val="kk-KZ"/>
                                    </w:rPr>
                                  </w:pPr>
                                  <w:r>
                                    <w:rPr>
                                      <w:rFonts w:ascii="Times New Roman" w:hAnsi="Times New Roman" w:cs="Times New Roman"/>
                                    </w:rPr>
                                    <w:t>Артық шығындар</w:t>
                                  </w:r>
                                  <w:r>
                                    <w:rPr>
                                      <w:rFonts w:ascii="Times New Roman" w:hAnsi="Times New Roman" w:cs="Times New Roman"/>
                                      <w:lang w:val="kk-KZ"/>
                                    </w:rPr>
                                    <w:t>ға жол бермеу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0F0A7" id="Прямоугольник 254" o:spid="_x0000_s1135" style="position:absolute;left:0;text-align:left;margin-left:-.05pt;margin-top:-1pt;width:97.2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" fillcolor="#ffd555 [2167]" strokecolor="#ffc000 [3207]" strokeweight=".5pt">
                      <v:fill color2="#ffcc31 [2615]" rotate="t" colors="0 #ffdd9c;.5 #ffd78e;1 #ffd479" focus="100%" type="gradient">
                        <o:fill v:ext="view" type="gradientUnscaled"/>
                      </v:fill>
                      <v:textbox>
                        <w:txbxContent>
                          <w:p w:rsidR="00806F95" w:rsidRPr="00E14453" w:rsidRDefault="00806F95" w:rsidP="00A827AA">
                            <w:pPr>
                              <w:jc w:val="center"/>
                              <w:rPr>
                                <w:rFonts w:ascii="Times New Roman" w:hAnsi="Times New Roman" w:cs="Times New Roman"/>
                                <w:lang w:val="kk-KZ"/>
                              </w:rPr>
                            </w:pPr>
                            <w:r>
                              <w:rPr>
                                <w:rFonts w:ascii="Times New Roman" w:hAnsi="Times New Roman" w:cs="Times New Roman"/>
                              </w:rPr>
                              <w:t>Артық шығындар</w:t>
                            </w:r>
                            <w:r>
                              <w:rPr>
                                <w:rFonts w:ascii="Times New Roman" w:hAnsi="Times New Roman" w:cs="Times New Roman"/>
                                <w:lang w:val="kk-KZ"/>
                              </w:rPr>
                              <w:t>ға жол бермеу</w:t>
                            </w:r>
                          </w:p>
                        </w:txbxContent>
                      </v:textbox>
                    </v:rect>
                  </w:pict>
                </mc:Fallback>
              </mc:AlternateContent>
            </w:r>
          </w:p>
          <w:p w:rsidR="00A827AA" w:rsidRDefault="00A827AA" w:rsidP="000C4047">
            <w:pPr>
              <w:jc w:val="both"/>
              <w:rPr>
                <w:rFonts w:ascii="Times New Roman" w:hAnsi="Times New Roman" w:cs="Times New Roman"/>
                <w:shd w:val="clear" w:color="auto" w:fill="FFFFFF"/>
                <w:lang w:val="kk-KZ"/>
              </w:rPr>
            </w:pPr>
          </w:p>
          <w:p w:rsidR="00A827AA" w:rsidRDefault="00A827AA" w:rsidP="000C4047">
            <w:pPr>
              <w:jc w:val="both"/>
              <w:rPr>
                <w:rFonts w:ascii="Times New Roman" w:hAnsi="Times New Roman" w:cs="Times New Roman"/>
                <w:shd w:val="clear" w:color="auto" w:fill="FFFFFF"/>
                <w:lang w:val="kk-KZ"/>
              </w:rPr>
            </w:pPr>
          </w:p>
          <w:p w:rsidR="00A827AA" w:rsidRDefault="00A827AA" w:rsidP="000C4047">
            <w:pPr>
              <w:jc w:val="both"/>
              <w:rPr>
                <w:rFonts w:ascii="Times New Roman" w:hAnsi="Times New Roman" w:cs="Times New Roman"/>
                <w:shd w:val="clear" w:color="auto" w:fill="FFFFFF"/>
                <w:lang w:val="kk-KZ"/>
              </w:rPr>
            </w:pPr>
          </w:p>
          <w:p w:rsidR="00A827AA" w:rsidRDefault="00A827AA" w:rsidP="000C4047">
            <w:pPr>
              <w:jc w:val="both"/>
              <w:rPr>
                <w:rFonts w:ascii="Times New Roman" w:hAnsi="Times New Roman" w:cs="Times New Roman"/>
                <w:shd w:val="clear" w:color="auto" w:fill="FFFFFF"/>
                <w:lang w:val="kk-KZ"/>
              </w:rPr>
            </w:pPr>
          </w:p>
          <w:p w:rsidR="00A827AA" w:rsidRDefault="00A827AA" w:rsidP="000C4047">
            <w:pPr>
              <w:jc w:val="both"/>
              <w:rPr>
                <w:rFonts w:ascii="Times New Roman" w:hAnsi="Times New Roman" w:cs="Times New Roman"/>
                <w:shd w:val="clear" w:color="auto" w:fill="FFFFFF"/>
                <w:lang w:val="kk-KZ"/>
              </w:rPr>
            </w:pPr>
          </w:p>
          <w:p w:rsidR="00A827AA" w:rsidRPr="001973E9" w:rsidRDefault="00A827AA" w:rsidP="000C4047">
            <w:pPr>
              <w:jc w:val="both"/>
              <w:rPr>
                <w:rFonts w:ascii="Times New Roman" w:hAnsi="Times New Roman" w:cs="Times New Roman"/>
                <w:lang w:val="kk-KZ"/>
              </w:rPr>
            </w:pPr>
          </w:p>
        </w:tc>
      </w:tr>
      <w:tr w:rsidR="00A827AA" w:rsidTr="00EA4ADD">
        <w:tc>
          <w:tcPr>
            <w:tcW w:w="9520" w:type="dxa"/>
            <w:gridSpan w:val="7"/>
          </w:tcPr>
          <w:p w:rsidR="00A827AA" w:rsidRDefault="00A827AA" w:rsidP="000C4047">
            <w:pPr>
              <w:jc w:val="both"/>
              <w:rPr>
                <w:rFonts w:ascii="Times New Roman" w:hAnsi="Times New Roman" w:cs="Times New Roman"/>
                <w:sz w:val="28"/>
                <w:szCs w:val="28"/>
                <w:lang w:val="kk-KZ"/>
              </w:rPr>
            </w:pPr>
            <w:r>
              <w:rPr>
                <w:rFonts w:ascii="Times New Roman" w:hAnsi="Times New Roman" w:cs="Times New Roman"/>
                <w:noProof/>
                <w:lang w:eastAsia="ru-RU"/>
              </w:rPr>
              <mc:AlternateContent>
                <mc:Choice Requires="wps">
                  <w:drawing>
                    <wp:anchor distT="0" distB="0" distL="114300" distR="114300" simplePos="0" relativeHeight="251700224" behindDoc="0" locked="0" layoutInCell="1" allowOverlap="1" wp14:anchorId="68DC4D94" wp14:editId="6699210C">
                      <wp:simplePos x="0" y="0"/>
                      <wp:positionH relativeFrom="column">
                        <wp:posOffset>4292295</wp:posOffset>
                      </wp:positionH>
                      <wp:positionV relativeFrom="paragraph">
                        <wp:posOffset>-16494</wp:posOffset>
                      </wp:positionV>
                      <wp:extent cx="95002" cy="207991"/>
                      <wp:effectExtent l="19050" t="0" r="38735" b="40005"/>
                      <wp:wrapNone/>
                      <wp:docPr id="255" name="Стрелка вниз 255"/>
                      <wp:cNvGraphicFramePr/>
                      <a:graphic xmlns:a="http://schemas.openxmlformats.org/drawingml/2006/main">
                        <a:graphicData uri="http://schemas.microsoft.com/office/word/2010/wordprocessingShape">
                          <wps:wsp>
                            <wps:cNvSpPr/>
                            <wps:spPr>
                              <a:xfrm>
                                <a:off x="0" y="0"/>
                                <a:ext cx="95002" cy="2079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0067C0" id="Стрелка вниз 255" o:spid="_x0000_s1026" type="#_x0000_t67" style="position:absolute;margin-left:338pt;margin-top:-1.3pt;width:7.5pt;height:16.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" adj="16667" fillcolor="#5b9bd5" strokecolor="#41719c"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99200" behindDoc="0" locked="0" layoutInCell="1" allowOverlap="1" wp14:anchorId="1B95BF73" wp14:editId="5ADE5C71">
                      <wp:simplePos x="0" y="0"/>
                      <wp:positionH relativeFrom="column">
                        <wp:posOffset>5390763</wp:posOffset>
                      </wp:positionH>
                      <wp:positionV relativeFrom="paragraph">
                        <wp:posOffset>-9336</wp:posOffset>
                      </wp:positionV>
                      <wp:extent cx="95002" cy="207991"/>
                      <wp:effectExtent l="19050" t="0" r="38735" b="40005"/>
                      <wp:wrapNone/>
                      <wp:docPr id="223" name="Стрелка вниз 223"/>
                      <wp:cNvGraphicFramePr/>
                      <a:graphic xmlns:a="http://schemas.openxmlformats.org/drawingml/2006/main">
                        <a:graphicData uri="http://schemas.microsoft.com/office/word/2010/wordprocessingShape">
                          <wps:wsp>
                            <wps:cNvSpPr/>
                            <wps:spPr>
                              <a:xfrm>
                                <a:off x="0" y="0"/>
                                <a:ext cx="95002" cy="2079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D37CF5" id="Стрелка вниз 223" o:spid="_x0000_s1026" type="#_x0000_t67" style="position:absolute;margin-left:424.45pt;margin-top:-.75pt;width:7.5pt;height:16.4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" adj="16667" fillcolor="#5b9bd5" strokecolor="#41719c"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98176" behindDoc="0" locked="0" layoutInCell="1" allowOverlap="1" wp14:anchorId="1F8D47B3" wp14:editId="0A04600B">
                      <wp:simplePos x="0" y="0"/>
                      <wp:positionH relativeFrom="column">
                        <wp:posOffset>3146516</wp:posOffset>
                      </wp:positionH>
                      <wp:positionV relativeFrom="paragraph">
                        <wp:posOffset>-9336</wp:posOffset>
                      </wp:positionV>
                      <wp:extent cx="95002" cy="207991"/>
                      <wp:effectExtent l="19050" t="0" r="38735" b="40005"/>
                      <wp:wrapNone/>
                      <wp:docPr id="256" name="Стрелка вниз 256"/>
                      <wp:cNvGraphicFramePr/>
                      <a:graphic xmlns:a="http://schemas.openxmlformats.org/drawingml/2006/main">
                        <a:graphicData uri="http://schemas.microsoft.com/office/word/2010/wordprocessingShape">
                          <wps:wsp>
                            <wps:cNvSpPr/>
                            <wps:spPr>
                              <a:xfrm>
                                <a:off x="0" y="0"/>
                                <a:ext cx="95002" cy="2079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23601B" id="Стрелка вниз 256" o:spid="_x0000_s1026" type="#_x0000_t67" style="position:absolute;margin-left:247.75pt;margin-top:-.75pt;width:7.5pt;height:16.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" adj="16667" fillcolor="#5b9bd5" strokecolor="#41719c"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96128" behindDoc="0" locked="0" layoutInCell="1" allowOverlap="1" wp14:anchorId="64E53A72" wp14:editId="490006F3">
                      <wp:simplePos x="0" y="0"/>
                      <wp:positionH relativeFrom="column">
                        <wp:posOffset>1923168</wp:posOffset>
                      </wp:positionH>
                      <wp:positionV relativeFrom="paragraph">
                        <wp:posOffset>-9163</wp:posOffset>
                      </wp:positionV>
                      <wp:extent cx="95002" cy="207991"/>
                      <wp:effectExtent l="19050" t="0" r="38735" b="40005"/>
                      <wp:wrapNone/>
                      <wp:docPr id="257" name="Стрелка вниз 257"/>
                      <wp:cNvGraphicFramePr/>
                      <a:graphic xmlns:a="http://schemas.openxmlformats.org/drawingml/2006/main">
                        <a:graphicData uri="http://schemas.microsoft.com/office/word/2010/wordprocessingShape">
                          <wps:wsp>
                            <wps:cNvSpPr/>
                            <wps:spPr>
                              <a:xfrm>
                                <a:off x="0" y="0"/>
                                <a:ext cx="95002" cy="2079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A2EEF1" id="Стрелка вниз 257" o:spid="_x0000_s1026" type="#_x0000_t67" style="position:absolute;margin-left:151.45pt;margin-top:-.7pt;width:7.5pt;height:16.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" adj="16667" fillcolor="#5b9bd5" strokecolor="#41719c" strokeweight="1pt"/>
                  </w:pict>
                </mc:Fallback>
              </mc:AlternateContent>
            </w:r>
          </w:p>
        </w:tc>
      </w:tr>
      <w:tr w:rsidR="00A827AA" w:rsidTr="00EA4ADD">
        <w:tc>
          <w:tcPr>
            <w:tcW w:w="9520" w:type="dxa"/>
            <w:gridSpan w:val="7"/>
          </w:tcPr>
          <w:p w:rsidR="00A827AA" w:rsidRDefault="00A827AA" w:rsidP="000C4047">
            <w:pPr>
              <w:jc w:val="center"/>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21176275" wp14:editId="1928F59A">
                      <wp:simplePos x="0" y="0"/>
                      <wp:positionH relativeFrom="column">
                        <wp:posOffset>-73380</wp:posOffset>
                      </wp:positionH>
                      <wp:positionV relativeFrom="paragraph">
                        <wp:posOffset>-9322</wp:posOffset>
                      </wp:positionV>
                      <wp:extent cx="6046318" cy="326572"/>
                      <wp:effectExtent l="0" t="0" r="12065" b="16510"/>
                      <wp:wrapNone/>
                      <wp:docPr id="258" name="Прямоугольник 258"/>
                      <wp:cNvGraphicFramePr/>
                      <a:graphic xmlns:a="http://schemas.openxmlformats.org/drawingml/2006/main">
                        <a:graphicData uri="http://schemas.microsoft.com/office/word/2010/wordprocessingShape">
                          <wps:wsp>
                            <wps:cNvSpPr/>
                            <wps:spPr>
                              <a:xfrm>
                                <a:off x="0" y="0"/>
                                <a:ext cx="6046318" cy="326572"/>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06F95" w:rsidRPr="003304DD" w:rsidRDefault="00806F95" w:rsidP="00A827AA">
                                  <w:pPr>
                                    <w:jc w:val="center"/>
                                    <w:rPr>
                                      <w:rFonts w:ascii="Times New Roman" w:hAnsi="Times New Roman" w:cs="Times New Roman"/>
                                      <w:b/>
                                    </w:rPr>
                                  </w:pPr>
                                  <w:r w:rsidRPr="003304DD">
                                    <w:rPr>
                                      <w:rFonts w:ascii="Times New Roman" w:hAnsi="Times New Roman" w:cs="Times New Roman"/>
                                      <w:b/>
                                    </w:rPr>
                                    <w:t>Шығындарды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76275" id="Прямоугольник 258" o:spid="_x0000_s1136" style="position:absolute;left:0;text-align:left;margin-left:-5.8pt;margin-top:-.75pt;width:476.1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" fillcolor="#9ecb81 [2169]" strokecolor="#70ad47 [3209]" strokeweight=".5pt">
                      <v:fill color2="#8ac066 [2617]" rotate="t" colors="0 #b5d5a7;.5 #aace99;1 #9cca86" focus="100%" type="gradient">
                        <o:fill v:ext="view" type="gradientUnscaled"/>
                      </v:fill>
                      <v:textbox>
                        <w:txbxContent>
                          <w:p w:rsidR="00806F95" w:rsidRPr="003304DD" w:rsidRDefault="00806F95" w:rsidP="00A827AA">
                            <w:pPr>
                              <w:jc w:val="center"/>
                              <w:rPr>
                                <w:rFonts w:ascii="Times New Roman" w:hAnsi="Times New Roman" w:cs="Times New Roman"/>
                                <w:b/>
                              </w:rPr>
                            </w:pPr>
                            <w:r w:rsidRPr="003304DD">
                              <w:rPr>
                                <w:rFonts w:ascii="Times New Roman" w:hAnsi="Times New Roman" w:cs="Times New Roman"/>
                                <w:b/>
                              </w:rPr>
                              <w:t>Шығындарды басқару</w:t>
                            </w:r>
                          </w:p>
                        </w:txbxContent>
                      </v:textbox>
                    </v:rect>
                  </w:pict>
                </mc:Fallback>
              </mc:AlternateContent>
            </w:r>
          </w:p>
          <w:p w:rsidR="00A827AA" w:rsidRPr="0016105F" w:rsidRDefault="00A827AA" w:rsidP="000C4047">
            <w:pPr>
              <w:jc w:val="center"/>
              <w:rPr>
                <w:rFonts w:ascii="Times New Roman" w:hAnsi="Times New Roman" w:cs="Times New Roman"/>
                <w:lang w:val="kk-KZ"/>
              </w:rPr>
            </w:pPr>
          </w:p>
        </w:tc>
      </w:tr>
      <w:tr w:rsidR="00A827AA" w:rsidTr="00EA4ADD">
        <w:tc>
          <w:tcPr>
            <w:tcW w:w="2722" w:type="dxa"/>
            <w:gridSpan w:val="2"/>
          </w:tcPr>
          <w:p w:rsidR="00A827AA" w:rsidRPr="00305FAB"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5362D947" wp14:editId="12366BD0">
                      <wp:simplePos x="0" y="0"/>
                      <wp:positionH relativeFrom="column">
                        <wp:posOffset>-71120</wp:posOffset>
                      </wp:positionH>
                      <wp:positionV relativeFrom="paragraph">
                        <wp:posOffset>-24163</wp:posOffset>
                      </wp:positionV>
                      <wp:extent cx="1786980" cy="498764"/>
                      <wp:effectExtent l="0" t="0" r="22860" b="15875"/>
                      <wp:wrapNone/>
                      <wp:docPr id="259" name="Прямоугольник 259"/>
                      <wp:cNvGraphicFramePr/>
                      <a:graphic xmlns:a="http://schemas.openxmlformats.org/drawingml/2006/main">
                        <a:graphicData uri="http://schemas.microsoft.com/office/word/2010/wordprocessingShape">
                          <wps:wsp>
                            <wps:cNvSpPr/>
                            <wps:spPr>
                              <a:xfrm>
                                <a:off x="0" y="0"/>
                                <a:ext cx="1786980" cy="498764"/>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774AE4" w:rsidRDefault="00806F95" w:rsidP="00A827AA">
                                  <w:pPr>
                                    <w:jc w:val="center"/>
                                    <w:rPr>
                                      <w:rFonts w:ascii="Times New Roman" w:hAnsi="Times New Roman" w:cs="Times New Roman"/>
                                    </w:rPr>
                                  </w:pPr>
                                  <w:r>
                                    <w:rPr>
                                      <w:rFonts w:ascii="Times New Roman" w:hAnsi="Times New Roman" w:cs="Times New Roman"/>
                                    </w:rPr>
                                    <w:t>Б</w:t>
                                  </w:r>
                                  <w:r w:rsidRPr="00113688">
                                    <w:rPr>
                                      <w:rFonts w:ascii="Times New Roman" w:hAnsi="Times New Roman" w:cs="Times New Roman"/>
                                    </w:rPr>
                                    <w:t xml:space="preserve">ақылауды </w:t>
                                  </w:r>
                                  <w:r>
                                    <w:rPr>
                                      <w:rFonts w:ascii="Times New Roman" w:hAnsi="Times New Roman" w:cs="Times New Roman"/>
                                    </w:rPr>
                                    <w:t xml:space="preserve">одан әрі </w:t>
                                  </w:r>
                                  <w:r w:rsidRPr="00113688">
                                    <w:rPr>
                                      <w:rFonts w:ascii="Times New Roman" w:hAnsi="Times New Roman" w:cs="Times New Roman"/>
                                    </w:rPr>
                                    <w:t>жақсарту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2D947" id="Прямоугольник 259" o:spid="_x0000_s1137" style="position:absolute;left:0;text-align:left;margin-left:-5.6pt;margin-top:-1.9pt;width:140.7pt;height: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" fillcolor="#91bce3 [2164]" strokecolor="#5b9bd5 [3204]" strokeweight=".5pt">
                      <v:fill color2="#7aaddd [2612]" rotate="t" colors="0 #b1cbe9;.5 #a3c1e5;1 #92b9e4" focus="100%" type="gradient">
                        <o:fill v:ext="view" type="gradientUnscaled"/>
                      </v:fill>
                      <v:textbox>
                        <w:txbxContent>
                          <w:p w:rsidR="00806F95" w:rsidRPr="00774AE4" w:rsidRDefault="00806F95" w:rsidP="00A827AA">
                            <w:pPr>
                              <w:jc w:val="center"/>
                              <w:rPr>
                                <w:rFonts w:ascii="Times New Roman" w:hAnsi="Times New Roman" w:cs="Times New Roman"/>
                              </w:rPr>
                            </w:pPr>
                            <w:r>
                              <w:rPr>
                                <w:rFonts w:ascii="Times New Roman" w:hAnsi="Times New Roman" w:cs="Times New Roman"/>
                              </w:rPr>
                              <w:t>Б</w:t>
                            </w:r>
                            <w:r w:rsidRPr="00113688">
                              <w:rPr>
                                <w:rFonts w:ascii="Times New Roman" w:hAnsi="Times New Roman" w:cs="Times New Roman"/>
                              </w:rPr>
                              <w:t xml:space="preserve">ақылауды </w:t>
                            </w:r>
                            <w:r>
                              <w:rPr>
                                <w:rFonts w:ascii="Times New Roman" w:hAnsi="Times New Roman" w:cs="Times New Roman"/>
                              </w:rPr>
                              <w:t xml:space="preserve">одан әрі </w:t>
                            </w:r>
                            <w:r w:rsidRPr="00113688">
                              <w:rPr>
                                <w:rFonts w:ascii="Times New Roman" w:hAnsi="Times New Roman" w:cs="Times New Roman"/>
                              </w:rPr>
                              <w:t>жақсарту</w:t>
                            </w:r>
                          </w:p>
                        </w:txbxContent>
                      </v:textbox>
                    </v:rect>
                  </w:pict>
                </mc:Fallback>
              </mc:AlternateContent>
            </w:r>
          </w:p>
        </w:tc>
        <w:tc>
          <w:tcPr>
            <w:tcW w:w="3755" w:type="dxa"/>
            <w:gridSpan w:val="3"/>
          </w:tcPr>
          <w:p w:rsidR="00A827AA"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14:anchorId="4CD2B712" wp14:editId="4AC60355">
                      <wp:simplePos x="0" y="0"/>
                      <wp:positionH relativeFrom="column">
                        <wp:posOffset>-75111</wp:posOffset>
                      </wp:positionH>
                      <wp:positionV relativeFrom="paragraph">
                        <wp:posOffset>5007</wp:posOffset>
                      </wp:positionV>
                      <wp:extent cx="2380920" cy="468292"/>
                      <wp:effectExtent l="0" t="0" r="19685" b="27305"/>
                      <wp:wrapNone/>
                      <wp:docPr id="260" name="Прямоугольник 260"/>
                      <wp:cNvGraphicFramePr/>
                      <a:graphic xmlns:a="http://schemas.openxmlformats.org/drawingml/2006/main">
                        <a:graphicData uri="http://schemas.microsoft.com/office/word/2010/wordprocessingShape">
                          <wps:wsp>
                            <wps:cNvSpPr/>
                            <wps:spPr>
                              <a:xfrm>
                                <a:off x="0" y="0"/>
                                <a:ext cx="2380920" cy="468292"/>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806F95" w:rsidRPr="00774AE4" w:rsidRDefault="00806F95" w:rsidP="00A827AA">
                                  <w:pPr>
                                    <w:jc w:val="center"/>
                                    <w:rPr>
                                      <w:rFonts w:ascii="Times New Roman" w:hAnsi="Times New Roman" w:cs="Times New Roman"/>
                                    </w:rPr>
                                  </w:pPr>
                                  <w:r w:rsidRPr="00113688">
                                    <w:rPr>
                                      <w:rFonts w:ascii="Times New Roman" w:hAnsi="Times New Roman" w:cs="Times New Roman"/>
                                    </w:rPr>
                                    <w:t>Өндірілетін өнімнің сапасын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B712" id="Прямоугольник 260" o:spid="_x0000_s1138" style="position:absolute;left:0;text-align:left;margin-left:-5.9pt;margin-top:.4pt;width:187.4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" fillcolor="#82a0d7 [2168]" strokecolor="#4472c4 [3208]" strokeweight=".5pt">
                      <v:fill color2="#678ccf [2616]" rotate="t" colors="0 #a8b7df;.5 #9aabd9;1 #879ed7" focus="100%" type="gradient">
                        <o:fill v:ext="view" type="gradientUnscaled"/>
                      </v:fill>
                      <v:textbox>
                        <w:txbxContent>
                          <w:p w:rsidR="00806F95" w:rsidRPr="00774AE4" w:rsidRDefault="00806F95" w:rsidP="00A827AA">
                            <w:pPr>
                              <w:jc w:val="center"/>
                              <w:rPr>
                                <w:rFonts w:ascii="Times New Roman" w:hAnsi="Times New Roman" w:cs="Times New Roman"/>
                              </w:rPr>
                            </w:pPr>
                            <w:r w:rsidRPr="00113688">
                              <w:rPr>
                                <w:rFonts w:ascii="Times New Roman" w:hAnsi="Times New Roman" w:cs="Times New Roman"/>
                              </w:rPr>
                              <w:t>Өндірілетін өнімнің сапасын арттыру</w:t>
                            </w:r>
                          </w:p>
                        </w:txbxContent>
                      </v:textbox>
                    </v:rect>
                  </w:pict>
                </mc:Fallback>
              </mc:AlternateContent>
            </w:r>
          </w:p>
          <w:p w:rsidR="00A827AA" w:rsidRDefault="00A827AA" w:rsidP="000C4047">
            <w:pPr>
              <w:jc w:val="both"/>
              <w:rPr>
                <w:rFonts w:ascii="Times New Roman" w:hAnsi="Times New Roman" w:cs="Times New Roman"/>
                <w:lang w:val="kk-KZ"/>
              </w:rPr>
            </w:pPr>
          </w:p>
          <w:p w:rsidR="00A827AA" w:rsidRPr="00156338" w:rsidRDefault="00A827AA" w:rsidP="000C4047">
            <w:pPr>
              <w:jc w:val="both"/>
              <w:rPr>
                <w:rFonts w:ascii="Times New Roman" w:hAnsi="Times New Roman" w:cs="Times New Roman"/>
                <w:lang w:val="kk-KZ"/>
              </w:rPr>
            </w:pPr>
          </w:p>
        </w:tc>
        <w:tc>
          <w:tcPr>
            <w:tcW w:w="3043" w:type="dxa"/>
            <w:gridSpan w:val="2"/>
          </w:tcPr>
          <w:p w:rsidR="00A827AA" w:rsidRPr="00305FAB" w:rsidRDefault="00A827AA" w:rsidP="000C4047">
            <w:pPr>
              <w:jc w:val="both"/>
              <w:rPr>
                <w:rFonts w:ascii="Times New Roman" w:hAnsi="Times New Roman" w:cs="Times New Roman"/>
                <w:lang w:val="kk-KZ"/>
              </w:rPr>
            </w:pPr>
            <w:r>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14:anchorId="297AACE5" wp14:editId="62479EF0">
                      <wp:simplePos x="0" y="0"/>
                      <wp:positionH relativeFrom="column">
                        <wp:posOffset>-66659</wp:posOffset>
                      </wp:positionH>
                      <wp:positionV relativeFrom="paragraph">
                        <wp:posOffset>5006</wp:posOffset>
                      </wp:positionV>
                      <wp:extent cx="1928034" cy="474831"/>
                      <wp:effectExtent l="0" t="0" r="15240" b="20955"/>
                      <wp:wrapNone/>
                      <wp:docPr id="261" name="Прямоугольник 261"/>
                      <wp:cNvGraphicFramePr/>
                      <a:graphic xmlns:a="http://schemas.openxmlformats.org/drawingml/2006/main">
                        <a:graphicData uri="http://schemas.microsoft.com/office/word/2010/wordprocessingShape">
                          <wps:wsp>
                            <wps:cNvSpPr/>
                            <wps:spPr>
                              <a:xfrm>
                                <a:off x="0" y="0"/>
                                <a:ext cx="1928034" cy="47483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06F95" w:rsidRPr="00774AE4" w:rsidRDefault="00806F95" w:rsidP="00A827AA">
                                  <w:pPr>
                                    <w:jc w:val="center"/>
                                    <w:rPr>
                                      <w:rFonts w:ascii="Times New Roman" w:hAnsi="Times New Roman" w:cs="Times New Roman"/>
                                    </w:rPr>
                                  </w:pPr>
                                  <w:r w:rsidRPr="00113688">
                                    <w:rPr>
                                      <w:rFonts w:ascii="Times New Roman" w:hAnsi="Times New Roman" w:cs="Times New Roman"/>
                                    </w:rPr>
                                    <w:t>Корпоративтік стратегияны іске асыру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AACE5" id="Прямоугольник 261" o:spid="_x0000_s1139" style="position:absolute;left:0;text-align:left;margin-left:-5.25pt;margin-top:.4pt;width:151.8pt;height:3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" fillcolor="#91bce3 [2164]" strokecolor="#5b9bd5 [3204]" strokeweight=".5pt">
                      <v:fill color2="#7aaddd [2612]" rotate="t" colors="0 #b1cbe9;.5 #a3c1e5;1 #92b9e4" focus="100%" type="gradient">
                        <o:fill v:ext="view" type="gradientUnscaled"/>
                      </v:fill>
                      <v:textbox>
                        <w:txbxContent>
                          <w:p w:rsidR="00806F95" w:rsidRPr="00774AE4" w:rsidRDefault="00806F95" w:rsidP="00A827AA">
                            <w:pPr>
                              <w:jc w:val="center"/>
                              <w:rPr>
                                <w:rFonts w:ascii="Times New Roman" w:hAnsi="Times New Roman" w:cs="Times New Roman"/>
                              </w:rPr>
                            </w:pPr>
                            <w:r w:rsidRPr="00113688">
                              <w:rPr>
                                <w:rFonts w:ascii="Times New Roman" w:hAnsi="Times New Roman" w:cs="Times New Roman"/>
                              </w:rPr>
                              <w:t>Корпоративтік стратегияны іске асыру</w:t>
                            </w:r>
                          </w:p>
                        </w:txbxContent>
                      </v:textbox>
                    </v:rect>
                  </w:pict>
                </mc:Fallback>
              </mc:AlternateContent>
            </w:r>
          </w:p>
        </w:tc>
      </w:tr>
    </w:tbl>
    <w:p w:rsidR="00A827AA" w:rsidRDefault="00A827AA" w:rsidP="00A827AA">
      <w:pPr>
        <w:spacing w:after="0" w:line="240" w:lineRule="auto"/>
        <w:jc w:val="both"/>
        <w:rPr>
          <w:rFonts w:ascii="Times New Roman" w:hAnsi="Times New Roman" w:cs="Times New Roman"/>
          <w:sz w:val="28"/>
          <w:szCs w:val="28"/>
          <w:lang w:val="kk-KZ"/>
        </w:rPr>
      </w:pPr>
    </w:p>
    <w:p w:rsidR="00A827AA" w:rsidRPr="000021A6" w:rsidRDefault="00A827AA" w:rsidP="00A827A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E35CD">
        <w:rPr>
          <w:rFonts w:ascii="Times New Roman" w:hAnsi="Times New Roman" w:cs="Times New Roman"/>
          <w:sz w:val="28"/>
          <w:szCs w:val="28"/>
          <w:lang w:val="kk-KZ"/>
        </w:rPr>
        <w:t>3</w:t>
      </w:r>
      <w:r w:rsidR="00D471C9">
        <w:rPr>
          <w:rFonts w:ascii="Times New Roman" w:hAnsi="Times New Roman" w:cs="Times New Roman"/>
          <w:sz w:val="28"/>
          <w:szCs w:val="28"/>
          <w:lang w:val="kk-KZ"/>
        </w:rPr>
        <w:t>4</w:t>
      </w:r>
      <w:r w:rsidRPr="007B240E">
        <w:rPr>
          <w:rFonts w:ascii="Times New Roman" w:hAnsi="Times New Roman" w:cs="Times New Roman"/>
          <w:sz w:val="28"/>
          <w:szCs w:val="28"/>
          <w:lang w:val="kk-KZ"/>
        </w:rPr>
        <w:t xml:space="preserve"> – Шығындар есеб</w:t>
      </w:r>
      <w:r>
        <w:rPr>
          <w:rFonts w:ascii="Times New Roman" w:hAnsi="Times New Roman" w:cs="Times New Roman"/>
          <w:sz w:val="28"/>
          <w:szCs w:val="28"/>
          <w:lang w:val="kk-KZ"/>
        </w:rPr>
        <w:t>інің функционалдық</w:t>
      </w:r>
      <w:r w:rsidR="000021A6">
        <w:rPr>
          <w:rFonts w:ascii="Times New Roman" w:hAnsi="Times New Roman" w:cs="Times New Roman"/>
          <w:sz w:val="28"/>
          <w:szCs w:val="28"/>
          <w:lang w:val="kk-KZ"/>
        </w:rPr>
        <w:t xml:space="preserve"> жүйесінің пайдалылығы</w:t>
      </w:r>
    </w:p>
    <w:p w:rsidR="00A827AA" w:rsidRPr="00EF26F1" w:rsidRDefault="00A827AA" w:rsidP="00A827AA">
      <w:pPr>
        <w:spacing w:after="0" w:line="240" w:lineRule="auto"/>
        <w:ind w:firstLine="567"/>
        <w:jc w:val="both"/>
        <w:rPr>
          <w:rFonts w:ascii="Times New Roman" w:hAnsi="Times New Roman" w:cs="Times New Roman"/>
          <w:sz w:val="24"/>
          <w:szCs w:val="24"/>
          <w:lang w:val="kk-KZ"/>
        </w:rPr>
      </w:pPr>
    </w:p>
    <w:p w:rsidR="00A827AA" w:rsidRPr="00EF26F1" w:rsidRDefault="00A827AA" w:rsidP="00A827AA">
      <w:pPr>
        <w:spacing w:after="0" w:line="240" w:lineRule="auto"/>
        <w:ind w:firstLine="567"/>
        <w:jc w:val="both"/>
        <w:rPr>
          <w:rFonts w:ascii="Times New Roman" w:hAnsi="Times New Roman" w:cs="Times New Roman"/>
          <w:sz w:val="24"/>
          <w:szCs w:val="24"/>
          <w:lang w:val="kk-KZ"/>
        </w:rPr>
      </w:pPr>
      <w:r w:rsidRPr="00EF26F1">
        <w:rPr>
          <w:rFonts w:ascii="Times New Roman" w:hAnsi="Times New Roman" w:cs="Times New Roman"/>
          <w:sz w:val="24"/>
          <w:szCs w:val="24"/>
          <w:lang w:val="kk-KZ"/>
        </w:rPr>
        <w:t>Ескерту – Автормен құрастырылған</w:t>
      </w:r>
    </w:p>
    <w:p w:rsidR="00A827AA" w:rsidRDefault="00A827AA" w:rsidP="00A827AA">
      <w:pPr>
        <w:spacing w:after="0" w:line="240" w:lineRule="auto"/>
        <w:ind w:firstLine="567"/>
        <w:jc w:val="both"/>
        <w:rPr>
          <w:rFonts w:ascii="Times New Roman" w:hAnsi="Times New Roman" w:cs="Times New Roman"/>
          <w:sz w:val="28"/>
          <w:szCs w:val="28"/>
          <w:lang w:val="kk-KZ"/>
        </w:rPr>
      </w:pPr>
    </w:p>
    <w:p w:rsidR="00A827AA" w:rsidRDefault="00A827AA" w:rsidP="00A827AA">
      <w:pPr>
        <w:spacing w:after="0" w:line="240" w:lineRule="auto"/>
        <w:ind w:firstLine="567"/>
        <w:jc w:val="both"/>
        <w:rPr>
          <w:rFonts w:ascii="Times New Roman" w:hAnsi="Times New Roman" w:cs="Times New Roman"/>
          <w:sz w:val="28"/>
          <w:szCs w:val="28"/>
          <w:lang w:val="kk-KZ"/>
        </w:rPr>
      </w:pPr>
      <w:r w:rsidRPr="00AE7794">
        <w:rPr>
          <w:rFonts w:ascii="Times New Roman" w:hAnsi="Times New Roman" w:cs="Times New Roman"/>
          <w:sz w:val="28"/>
          <w:szCs w:val="28"/>
          <w:lang w:val="kk-KZ"/>
        </w:rPr>
        <w:t>Әрбір қызметтің құны есептелген кезде ақпараттық асимметрия төмендейді, өйткені қажетті мәліметтер төменгі деңге</w:t>
      </w:r>
      <w:r w:rsidRPr="004C09F4">
        <w:rPr>
          <w:rFonts w:ascii="Times New Roman" w:hAnsi="Times New Roman" w:cs="Times New Roman"/>
          <w:sz w:val="28"/>
          <w:szCs w:val="28"/>
          <w:lang w:val="kk-KZ"/>
        </w:rPr>
        <w:t xml:space="preserve">йдегі менеджерлер мен </w:t>
      </w:r>
      <w:r>
        <w:rPr>
          <w:rFonts w:ascii="Times New Roman" w:hAnsi="Times New Roman" w:cs="Times New Roman"/>
          <w:sz w:val="28"/>
          <w:szCs w:val="28"/>
          <w:lang w:val="kk-KZ"/>
        </w:rPr>
        <w:t>қызметкерлер</w:t>
      </w:r>
      <w:r w:rsidRPr="004C09F4">
        <w:rPr>
          <w:rFonts w:ascii="Times New Roman" w:hAnsi="Times New Roman" w:cs="Times New Roman"/>
          <w:sz w:val="28"/>
          <w:szCs w:val="28"/>
          <w:lang w:val="kk-KZ"/>
        </w:rPr>
        <w:t>ден келеді. Ақпараттық асимметрияның төмендеуі басқару есептеріндегі ақпараттың дәлдігі мен сенімділігін арттырады және бұл олардың арасындағы өзара байланысты тағы бір рет көрсе</w:t>
      </w:r>
      <w:r>
        <w:rPr>
          <w:rFonts w:ascii="Times New Roman" w:hAnsi="Times New Roman" w:cs="Times New Roman"/>
          <w:sz w:val="28"/>
          <w:szCs w:val="28"/>
          <w:lang w:val="kk-KZ"/>
        </w:rPr>
        <w:t>теді</w:t>
      </w:r>
      <w:r w:rsidRPr="004C09F4">
        <w:rPr>
          <w:rFonts w:ascii="Times New Roman" w:hAnsi="Times New Roman" w:cs="Times New Roman"/>
          <w:sz w:val="28"/>
          <w:szCs w:val="28"/>
          <w:lang w:val="kk-KZ"/>
        </w:rPr>
        <w:t xml:space="preserve">. </w:t>
      </w:r>
      <w:r w:rsidR="00D471C9">
        <w:rPr>
          <w:rFonts w:ascii="Times New Roman" w:hAnsi="Times New Roman" w:cs="Times New Roman"/>
          <w:sz w:val="28"/>
          <w:szCs w:val="28"/>
          <w:lang w:val="kk-KZ"/>
        </w:rPr>
        <w:t>34</w:t>
      </w:r>
      <w:r w:rsidRPr="00C3270D">
        <w:rPr>
          <w:rFonts w:ascii="Times New Roman" w:hAnsi="Times New Roman" w:cs="Times New Roman"/>
          <w:sz w:val="28"/>
          <w:szCs w:val="28"/>
          <w:lang w:val="kk-KZ"/>
        </w:rPr>
        <w:t>-сурет АВС жүйесінің</w:t>
      </w:r>
      <w:r w:rsidRPr="004C09F4">
        <w:rPr>
          <w:rFonts w:ascii="Times New Roman" w:hAnsi="Times New Roman" w:cs="Times New Roman"/>
          <w:sz w:val="28"/>
          <w:szCs w:val="28"/>
          <w:lang w:val="kk-KZ"/>
        </w:rPr>
        <w:t xml:space="preserve"> ұсынылған функционалды арты</w:t>
      </w:r>
      <w:r>
        <w:rPr>
          <w:rFonts w:ascii="Times New Roman" w:hAnsi="Times New Roman" w:cs="Times New Roman"/>
          <w:sz w:val="28"/>
          <w:szCs w:val="28"/>
          <w:lang w:val="kk-KZ"/>
        </w:rPr>
        <w:t>қшылықтарының</w:t>
      </w:r>
      <w:r w:rsidRPr="004C09F4">
        <w:rPr>
          <w:rFonts w:ascii="Times New Roman" w:hAnsi="Times New Roman" w:cs="Times New Roman"/>
          <w:sz w:val="28"/>
          <w:szCs w:val="28"/>
          <w:lang w:val="kk-KZ"/>
        </w:rPr>
        <w:t xml:space="preserve"> өзара байланысын тағы бір дәлелдейді.</w:t>
      </w:r>
      <w:r>
        <w:rPr>
          <w:rFonts w:ascii="Times New Roman" w:hAnsi="Times New Roman" w:cs="Times New Roman"/>
          <w:sz w:val="28"/>
          <w:szCs w:val="28"/>
          <w:lang w:val="kk-KZ"/>
        </w:rPr>
        <w:t xml:space="preserve"> </w:t>
      </w:r>
    </w:p>
    <w:p w:rsidR="00053DD9" w:rsidRDefault="00A827AA" w:rsidP="00A827AA">
      <w:pPr>
        <w:spacing w:after="0" w:line="240" w:lineRule="auto"/>
        <w:ind w:firstLine="567"/>
        <w:jc w:val="both"/>
        <w:rPr>
          <w:rFonts w:ascii="Times New Roman" w:hAnsi="Times New Roman" w:cs="Times New Roman"/>
          <w:sz w:val="28"/>
          <w:szCs w:val="28"/>
          <w:lang w:val="kk-KZ"/>
        </w:rPr>
      </w:pPr>
      <w:r w:rsidRPr="00D618C7">
        <w:rPr>
          <w:rFonts w:ascii="Times New Roman" w:hAnsi="Times New Roman" w:cs="Times New Roman"/>
          <w:sz w:val="28"/>
          <w:szCs w:val="28"/>
          <w:lang w:val="kk-KZ"/>
        </w:rPr>
        <w:t>Әдетте, ABC жүйесі барлық қызмет түрлері мен бизнес-процестерге тереңірек талдау жасауға мүмкіндік береді</w:t>
      </w:r>
      <w:r>
        <w:rPr>
          <w:rFonts w:ascii="Times New Roman" w:hAnsi="Times New Roman" w:cs="Times New Roman"/>
          <w:sz w:val="28"/>
          <w:szCs w:val="28"/>
          <w:lang w:val="kk-KZ"/>
        </w:rPr>
        <w:t xml:space="preserve"> [</w:t>
      </w:r>
      <w:r w:rsidR="004875FE">
        <w:rPr>
          <w:rFonts w:ascii="Times New Roman" w:hAnsi="Times New Roman" w:cs="Times New Roman"/>
          <w:sz w:val="28"/>
          <w:szCs w:val="28"/>
          <w:lang w:val="kk-KZ"/>
        </w:rPr>
        <w:t>158</w:t>
      </w:r>
      <w:r>
        <w:rPr>
          <w:rFonts w:ascii="Times New Roman" w:hAnsi="Times New Roman" w:cs="Times New Roman"/>
          <w:sz w:val="28"/>
          <w:szCs w:val="28"/>
          <w:lang w:val="kk-KZ"/>
        </w:rPr>
        <w:t xml:space="preserve">, р.164]. </w:t>
      </w:r>
      <w:r w:rsidRPr="00CA155A">
        <w:rPr>
          <w:rFonts w:ascii="Times New Roman" w:hAnsi="Times New Roman" w:cs="Times New Roman"/>
          <w:sz w:val="28"/>
          <w:szCs w:val="28"/>
          <w:lang w:val="kk-KZ"/>
        </w:rPr>
        <w:t>Атап өтілгендей, төменгі деңгейдегі менеджерлердің де, жоғары буын басшылығының да партисипативтік тәсілі нәтижесінде бизнес-процестердің тиімділігін бағалауға және құндылықтар қоспайтын кейбір іс-әрекеттерді жоюға әкелуі мүмкін.</w:t>
      </w:r>
    </w:p>
    <w:p w:rsidR="00A827AA" w:rsidRDefault="00A827AA" w:rsidP="00A827AA">
      <w:pPr>
        <w:spacing w:after="0" w:line="240" w:lineRule="auto"/>
        <w:ind w:firstLine="567"/>
        <w:jc w:val="both"/>
        <w:rPr>
          <w:rFonts w:ascii="Times New Roman" w:hAnsi="Times New Roman" w:cs="Times New Roman"/>
          <w:sz w:val="28"/>
          <w:szCs w:val="28"/>
          <w:lang w:val="kk-KZ"/>
        </w:rPr>
      </w:pPr>
      <w:r w:rsidRPr="004F1853">
        <w:rPr>
          <w:rFonts w:ascii="Times New Roman" w:hAnsi="Times New Roman" w:cs="Times New Roman"/>
          <w:sz w:val="28"/>
          <w:szCs w:val="28"/>
          <w:lang w:val="kk-KZ"/>
        </w:rPr>
        <w:t>Қызмет түрлері бойынша шығындарды есепке алуды енгізу, әрине, жемнің, вакцинаның және басқалардың қымбаттауымен байланысты барлық мәселелерді шешпейді, бірақ құс фабрикасының процестерін жақсартуға ықпал етеді.</w:t>
      </w:r>
      <w:r>
        <w:rPr>
          <w:rFonts w:ascii="Times New Roman" w:hAnsi="Times New Roman" w:cs="Times New Roman"/>
          <w:sz w:val="28"/>
          <w:szCs w:val="28"/>
          <w:lang w:val="kk-KZ"/>
        </w:rPr>
        <w:t xml:space="preserve"> </w:t>
      </w:r>
      <w:r w:rsidRPr="00223699">
        <w:rPr>
          <w:rFonts w:ascii="Times New Roman" w:hAnsi="Times New Roman" w:cs="Times New Roman"/>
          <w:sz w:val="28"/>
          <w:szCs w:val="28"/>
          <w:lang w:val="kk-KZ"/>
        </w:rPr>
        <w:t>Бұл жүйенің көмегімен, бір жағынан, әрбір бөлімшенің</w:t>
      </w:r>
      <w:r>
        <w:rPr>
          <w:rFonts w:ascii="Times New Roman" w:hAnsi="Times New Roman" w:cs="Times New Roman"/>
          <w:sz w:val="28"/>
          <w:szCs w:val="28"/>
          <w:lang w:val="kk-KZ"/>
        </w:rPr>
        <w:t xml:space="preserve"> (</w:t>
      </w:r>
      <w:r w:rsidRPr="00223699">
        <w:rPr>
          <w:rFonts w:ascii="Times New Roman" w:hAnsi="Times New Roman" w:cs="Times New Roman"/>
          <w:sz w:val="28"/>
          <w:szCs w:val="28"/>
          <w:lang w:val="kk-KZ"/>
        </w:rPr>
        <w:t>бизнес-процесінің</w:t>
      </w:r>
      <w:r>
        <w:rPr>
          <w:rFonts w:ascii="Times New Roman" w:hAnsi="Times New Roman" w:cs="Times New Roman"/>
          <w:sz w:val="28"/>
          <w:szCs w:val="28"/>
          <w:lang w:val="kk-KZ"/>
        </w:rPr>
        <w:t>)</w:t>
      </w:r>
      <w:r w:rsidRPr="00223699">
        <w:rPr>
          <w:rFonts w:ascii="Times New Roman" w:hAnsi="Times New Roman" w:cs="Times New Roman"/>
          <w:sz w:val="28"/>
          <w:szCs w:val="28"/>
          <w:lang w:val="kk-KZ"/>
        </w:rPr>
        <w:t xml:space="preserve"> тиімділігін бағалауға болады және осылайша стратегиялық құрал ретінде қызмет ете алады.</w:t>
      </w:r>
      <w:r>
        <w:rPr>
          <w:rFonts w:ascii="Times New Roman" w:hAnsi="Times New Roman" w:cs="Times New Roman"/>
          <w:sz w:val="28"/>
          <w:szCs w:val="28"/>
          <w:lang w:val="kk-KZ"/>
        </w:rPr>
        <w:t xml:space="preserve"> </w:t>
      </w:r>
      <w:r w:rsidRPr="0075622F">
        <w:rPr>
          <w:rFonts w:ascii="Times New Roman" w:hAnsi="Times New Roman" w:cs="Times New Roman"/>
          <w:sz w:val="28"/>
          <w:szCs w:val="28"/>
          <w:lang w:val="kk-KZ"/>
        </w:rPr>
        <w:t>Екінші жағынан, тиімсіз процестерді анықтау оны шешудің нақты мүмкіндіктерін іздеуге әкеледі.</w:t>
      </w:r>
    </w:p>
    <w:p w:rsidR="00F55709" w:rsidRDefault="00F55709" w:rsidP="00F55709">
      <w:pPr>
        <w:spacing w:after="0" w:line="240" w:lineRule="auto"/>
        <w:ind w:firstLine="567"/>
        <w:jc w:val="both"/>
        <w:rPr>
          <w:rFonts w:ascii="Times New Roman" w:hAnsi="Times New Roman" w:cs="Times New Roman"/>
          <w:sz w:val="28"/>
          <w:szCs w:val="28"/>
          <w:lang w:val="kk-KZ"/>
        </w:rPr>
      </w:pPr>
      <w:r w:rsidRPr="00872521">
        <w:rPr>
          <w:rFonts w:ascii="Times New Roman" w:hAnsi="Times New Roman" w:cs="Times New Roman"/>
          <w:sz w:val="28"/>
          <w:szCs w:val="28"/>
          <w:lang w:val="kk-KZ"/>
        </w:rPr>
        <w:t>Қазіргі заманғы</w:t>
      </w:r>
      <w:r>
        <w:rPr>
          <w:rFonts w:ascii="Times New Roman" w:hAnsi="Times New Roman" w:cs="Times New Roman"/>
          <w:sz w:val="28"/>
          <w:szCs w:val="28"/>
          <w:lang w:val="kk-KZ"/>
        </w:rPr>
        <w:t xml:space="preserve"> өзіндік құнды</w:t>
      </w:r>
      <w:r w:rsidRPr="00872521">
        <w:rPr>
          <w:rFonts w:ascii="Times New Roman" w:hAnsi="Times New Roman" w:cs="Times New Roman"/>
          <w:sz w:val="28"/>
          <w:szCs w:val="28"/>
          <w:lang w:val="kk-KZ"/>
        </w:rPr>
        <w:t xml:space="preserve"> есептеу жүйелеріндегі ақпарат өнім ассортиментін оңтайландыруға байланысты мәселелерді реттеуге мүмкіндік береді.</w:t>
      </w:r>
      <w:r w:rsidRPr="00872521">
        <w:rPr>
          <w:lang w:val="kk-KZ"/>
        </w:rPr>
        <w:t xml:space="preserve"> </w:t>
      </w:r>
      <w:r w:rsidRPr="00255A1F">
        <w:rPr>
          <w:rFonts w:ascii="Times New Roman" w:hAnsi="Times New Roman" w:cs="Times New Roman"/>
          <w:sz w:val="28"/>
          <w:szCs w:val="28"/>
          <w:lang w:val="kk-KZ"/>
        </w:rPr>
        <w:t xml:space="preserve">Шетелдік </w:t>
      </w:r>
      <w:r>
        <w:rPr>
          <w:rFonts w:ascii="Times New Roman" w:hAnsi="Times New Roman" w:cs="Times New Roman"/>
          <w:sz w:val="28"/>
          <w:szCs w:val="28"/>
          <w:lang w:val="kk-KZ"/>
        </w:rPr>
        <w:t xml:space="preserve">ШЕА </w:t>
      </w:r>
      <w:r w:rsidRPr="00255A1F">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ӨӨҚ</w:t>
      </w:r>
      <w:r w:rsidRPr="00872521">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Pr="00255A1F">
        <w:rPr>
          <w:rFonts w:ascii="Times New Roman" w:hAnsi="Times New Roman" w:cs="Times New Roman"/>
          <w:sz w:val="28"/>
          <w:szCs w:val="28"/>
          <w:lang w:val="kk-KZ"/>
        </w:rPr>
        <w:t>калькуляциялау жүйелерінен дәл осы АВС теңдестірілген</w:t>
      </w:r>
      <w:r>
        <w:rPr>
          <w:rFonts w:ascii="Times New Roman" w:hAnsi="Times New Roman" w:cs="Times New Roman"/>
          <w:sz w:val="28"/>
          <w:szCs w:val="28"/>
          <w:lang w:val="kk-KZ"/>
        </w:rPr>
        <w:t xml:space="preserve">, </w:t>
      </w:r>
      <w:r w:rsidRPr="00872521">
        <w:rPr>
          <w:rFonts w:ascii="Times New Roman" w:hAnsi="Times New Roman" w:cs="Times New Roman"/>
          <w:sz w:val="28"/>
          <w:szCs w:val="28"/>
          <w:lang w:val="kk-KZ"/>
        </w:rPr>
        <w:t xml:space="preserve">өйткені ол барлық өндірістік және </w:t>
      </w:r>
      <w:r>
        <w:rPr>
          <w:rFonts w:ascii="Times New Roman" w:hAnsi="Times New Roman" w:cs="Times New Roman"/>
          <w:sz w:val="28"/>
          <w:szCs w:val="28"/>
          <w:lang w:val="kk-KZ"/>
        </w:rPr>
        <w:t>технологиялық процестерді тыңғылықты</w:t>
      </w:r>
      <w:r w:rsidRPr="00872521">
        <w:rPr>
          <w:rFonts w:ascii="Times New Roman" w:hAnsi="Times New Roman" w:cs="Times New Roman"/>
          <w:sz w:val="28"/>
          <w:szCs w:val="28"/>
          <w:lang w:val="kk-KZ"/>
        </w:rPr>
        <w:t xml:space="preserve"> талдау негізінде шығындарды топтастыруды қамтамасыз етеді.</w:t>
      </w:r>
      <w:r>
        <w:rPr>
          <w:rFonts w:ascii="Times New Roman" w:hAnsi="Times New Roman" w:cs="Times New Roman"/>
          <w:sz w:val="28"/>
          <w:szCs w:val="28"/>
          <w:lang w:val="kk-KZ"/>
        </w:rPr>
        <w:t xml:space="preserve"> Бұл жүйед</w:t>
      </w:r>
      <w:r w:rsidRPr="00BB4EDB">
        <w:rPr>
          <w:rFonts w:ascii="Times New Roman" w:hAnsi="Times New Roman" w:cs="Times New Roman"/>
          <w:sz w:val="28"/>
          <w:szCs w:val="28"/>
          <w:lang w:val="kk-KZ"/>
        </w:rPr>
        <w:t>е белгілі бір шығындарды</w:t>
      </w:r>
      <w:r>
        <w:rPr>
          <w:rFonts w:ascii="Times New Roman" w:hAnsi="Times New Roman" w:cs="Times New Roman"/>
          <w:sz w:val="28"/>
          <w:szCs w:val="28"/>
          <w:lang w:val="kk-KZ"/>
        </w:rPr>
        <w:t xml:space="preserve"> есепке алу тобының қай қызмет түрімен</w:t>
      </w:r>
      <w:r w:rsidRPr="00BB4EDB">
        <w:rPr>
          <w:rFonts w:ascii="Times New Roman" w:hAnsi="Times New Roman" w:cs="Times New Roman"/>
          <w:sz w:val="28"/>
          <w:szCs w:val="28"/>
          <w:lang w:val="kk-KZ"/>
        </w:rPr>
        <w:t xml:space="preserve"> логикалық</w:t>
      </w:r>
      <w:r>
        <w:rPr>
          <w:rFonts w:ascii="Times New Roman" w:hAnsi="Times New Roman" w:cs="Times New Roman"/>
          <w:sz w:val="28"/>
          <w:szCs w:val="28"/>
          <w:lang w:val="kk-KZ"/>
        </w:rPr>
        <w:t xml:space="preserve"> байланысын анық және оңай байқ</w:t>
      </w:r>
      <w:r w:rsidRPr="00BB4EDB">
        <w:rPr>
          <w:rFonts w:ascii="Times New Roman" w:hAnsi="Times New Roman" w:cs="Times New Roman"/>
          <w:sz w:val="28"/>
          <w:szCs w:val="28"/>
          <w:lang w:val="kk-KZ"/>
        </w:rPr>
        <w:t>ауға болады.</w:t>
      </w:r>
      <w:r w:rsidRPr="00ED41CB">
        <w:rPr>
          <w:lang w:val="kk-KZ"/>
        </w:rPr>
        <w:t xml:space="preserve"> </w:t>
      </w:r>
    </w:p>
    <w:p w:rsidR="00F55709" w:rsidRDefault="00F55709" w:rsidP="00F55709">
      <w:pPr>
        <w:spacing w:after="0" w:line="240" w:lineRule="auto"/>
        <w:ind w:firstLine="567"/>
        <w:jc w:val="both"/>
        <w:rPr>
          <w:rFonts w:ascii="Times New Roman" w:hAnsi="Times New Roman" w:cs="Times New Roman"/>
          <w:sz w:val="28"/>
          <w:szCs w:val="28"/>
          <w:lang w:val="kk-KZ"/>
        </w:rPr>
      </w:pPr>
      <w:r w:rsidRPr="00A546F2">
        <w:rPr>
          <w:rFonts w:ascii="Times New Roman" w:hAnsi="Times New Roman" w:cs="Times New Roman"/>
          <w:sz w:val="28"/>
          <w:szCs w:val="28"/>
          <w:lang w:val="kk-KZ"/>
        </w:rPr>
        <w:t xml:space="preserve">АВС жүйесінің </w:t>
      </w:r>
      <w:r w:rsidRPr="00AE0C2B">
        <w:rPr>
          <w:rFonts w:ascii="Times New Roman" w:hAnsi="Times New Roman" w:cs="Times New Roman"/>
          <w:sz w:val="28"/>
          <w:szCs w:val="28"/>
          <w:lang w:val="kk-KZ"/>
        </w:rPr>
        <w:t>көмегімен</w:t>
      </w:r>
      <w:r w:rsidRPr="00A546F2">
        <w:rPr>
          <w:rFonts w:ascii="Times New Roman" w:hAnsi="Times New Roman" w:cs="Times New Roman"/>
          <w:sz w:val="28"/>
          <w:szCs w:val="28"/>
          <w:lang w:val="kk-KZ"/>
        </w:rPr>
        <w:t xml:space="preserve"> ағымдағы нәтижелерді уақтылы алуға болады.</w:t>
      </w:r>
      <w:r>
        <w:rPr>
          <w:rFonts w:ascii="Times New Roman" w:hAnsi="Times New Roman" w:cs="Times New Roman"/>
          <w:sz w:val="28"/>
          <w:szCs w:val="28"/>
          <w:lang w:val="kk-KZ"/>
        </w:rPr>
        <w:t xml:space="preserve"> </w:t>
      </w:r>
      <w:r w:rsidRPr="00A546F2">
        <w:rPr>
          <w:rFonts w:ascii="Times New Roman" w:hAnsi="Times New Roman" w:cs="Times New Roman"/>
          <w:sz w:val="28"/>
          <w:szCs w:val="28"/>
          <w:lang w:val="kk-KZ"/>
        </w:rPr>
        <w:t>АВС жүйесі шаруашылық жүргізуші субъектіге өнімнің өзіндік құнын төмендету арқылы бәсекелестік артықшылық алуға ықпал етеді.</w:t>
      </w:r>
      <w:r>
        <w:rPr>
          <w:rFonts w:ascii="Times New Roman" w:hAnsi="Times New Roman" w:cs="Times New Roman"/>
          <w:sz w:val="28"/>
          <w:szCs w:val="28"/>
          <w:lang w:val="kk-KZ"/>
        </w:rPr>
        <w:t xml:space="preserve"> </w:t>
      </w:r>
      <w:r w:rsidRPr="005C4292">
        <w:rPr>
          <w:rFonts w:ascii="Times New Roman" w:hAnsi="Times New Roman" w:cs="Times New Roman"/>
          <w:sz w:val="28"/>
          <w:szCs w:val="28"/>
          <w:lang w:val="kk-KZ"/>
        </w:rPr>
        <w:t>Бұл жүйені қабылдаған кезде кәсіпорын басшылығы оның басқа бөлімшелердің қызме</w:t>
      </w:r>
      <w:r>
        <w:rPr>
          <w:rFonts w:ascii="Times New Roman" w:hAnsi="Times New Roman" w:cs="Times New Roman"/>
          <w:sz w:val="28"/>
          <w:szCs w:val="28"/>
          <w:lang w:val="kk-KZ"/>
        </w:rPr>
        <w:t>ткерлері мен бухгалтерлер</w:t>
      </w:r>
      <w:r w:rsidRPr="005C4292">
        <w:rPr>
          <w:rFonts w:ascii="Times New Roman" w:hAnsi="Times New Roman" w:cs="Times New Roman"/>
          <w:sz w:val="28"/>
          <w:szCs w:val="28"/>
          <w:lang w:val="kk-KZ"/>
        </w:rPr>
        <w:t xml:space="preserve"> арасында хабардарлық және әрек</w:t>
      </w:r>
      <w:r>
        <w:rPr>
          <w:rFonts w:ascii="Times New Roman" w:hAnsi="Times New Roman" w:cs="Times New Roman"/>
          <w:sz w:val="28"/>
          <w:szCs w:val="28"/>
          <w:lang w:val="kk-KZ"/>
        </w:rPr>
        <w:t>еттерді үйлестіру болғанда ғана тиімді бола</w:t>
      </w:r>
      <w:r w:rsidRPr="005C4292">
        <w:rPr>
          <w:rFonts w:ascii="Times New Roman" w:hAnsi="Times New Roman" w:cs="Times New Roman"/>
          <w:sz w:val="28"/>
          <w:szCs w:val="28"/>
          <w:lang w:val="kk-KZ"/>
        </w:rPr>
        <w:t xml:space="preserve"> алатынын түсінуі керек.</w:t>
      </w:r>
    </w:p>
    <w:p w:rsidR="00F55709" w:rsidRPr="00A546F2" w:rsidRDefault="00F55709" w:rsidP="00F55709">
      <w:pPr>
        <w:spacing w:after="0" w:line="240" w:lineRule="auto"/>
        <w:ind w:firstLine="567"/>
        <w:jc w:val="both"/>
        <w:rPr>
          <w:rFonts w:ascii="Times New Roman" w:hAnsi="Times New Roman" w:cs="Times New Roman"/>
          <w:sz w:val="28"/>
          <w:szCs w:val="28"/>
          <w:lang w:val="kk-KZ"/>
        </w:rPr>
      </w:pPr>
      <w:r w:rsidRPr="003D0818">
        <w:rPr>
          <w:rFonts w:ascii="Times New Roman" w:hAnsi="Times New Roman" w:cs="Times New Roman"/>
          <w:sz w:val="28"/>
          <w:szCs w:val="28"/>
          <w:lang w:val="kk-KZ"/>
        </w:rPr>
        <w:t>Біз көптеген қазақстандық құс фабрикалары үшін шығындар драйверлерін және жанама шығыстарды бөлу әдістемесіне қатысты өзге де мәселелерді айқындаудың қиындығы тежеуші факторға айналғанын анықтадық.</w:t>
      </w:r>
      <w:r>
        <w:rPr>
          <w:rFonts w:ascii="Times New Roman" w:hAnsi="Times New Roman" w:cs="Times New Roman"/>
          <w:sz w:val="28"/>
          <w:szCs w:val="28"/>
          <w:lang w:val="kk-KZ"/>
        </w:rPr>
        <w:t xml:space="preserve"> Ал бұл ретт</w:t>
      </w:r>
      <w:r w:rsidRPr="002A75A8">
        <w:rPr>
          <w:rFonts w:ascii="Times New Roman" w:hAnsi="Times New Roman" w:cs="Times New Roman"/>
          <w:sz w:val="28"/>
          <w:szCs w:val="28"/>
          <w:lang w:val="kk-KZ"/>
        </w:rPr>
        <w:t>е ABC</w:t>
      </w:r>
      <w:r>
        <w:rPr>
          <w:rFonts w:ascii="Times New Roman" w:hAnsi="Times New Roman" w:cs="Times New Roman"/>
          <w:sz w:val="28"/>
          <w:szCs w:val="28"/>
          <w:lang w:val="kk-KZ"/>
        </w:rPr>
        <w:t>-ті</w:t>
      </w:r>
      <w:r w:rsidRPr="002A75A8">
        <w:rPr>
          <w:rFonts w:ascii="Times New Roman" w:hAnsi="Times New Roman" w:cs="Times New Roman"/>
          <w:sz w:val="28"/>
          <w:szCs w:val="28"/>
          <w:lang w:val="kk-KZ"/>
        </w:rPr>
        <w:t xml:space="preserve"> тиімді пайдалануды ұйымдастырудың ең тиімді шараларының бірі жанама шығындарды</w:t>
      </w:r>
      <w:r>
        <w:rPr>
          <w:rFonts w:ascii="Times New Roman" w:hAnsi="Times New Roman" w:cs="Times New Roman"/>
          <w:sz w:val="28"/>
          <w:szCs w:val="28"/>
          <w:lang w:val="kk-KZ"/>
        </w:rPr>
        <w:t xml:space="preserve"> өнімнің өзіндік құнына</w:t>
      </w:r>
      <w:r w:rsidRPr="002A75A8">
        <w:rPr>
          <w:rFonts w:ascii="Times New Roman" w:hAnsi="Times New Roman" w:cs="Times New Roman"/>
          <w:sz w:val="28"/>
          <w:szCs w:val="28"/>
          <w:lang w:val="kk-KZ"/>
        </w:rPr>
        <w:t xml:space="preserve"> жатқызудың б</w:t>
      </w:r>
      <w:r>
        <w:rPr>
          <w:rFonts w:ascii="Times New Roman" w:hAnsi="Times New Roman" w:cs="Times New Roman"/>
          <w:sz w:val="28"/>
          <w:szCs w:val="28"/>
          <w:lang w:val="kk-KZ"/>
        </w:rPr>
        <w:t>елгілі бір талаптары мен әдістемес</w:t>
      </w:r>
      <w:r w:rsidRPr="002A75A8">
        <w:rPr>
          <w:rFonts w:ascii="Times New Roman" w:hAnsi="Times New Roman" w:cs="Times New Roman"/>
          <w:sz w:val="28"/>
          <w:szCs w:val="28"/>
          <w:lang w:val="kk-KZ"/>
        </w:rPr>
        <w:t xml:space="preserve">ін </w:t>
      </w:r>
      <w:r w:rsidRPr="00E40E03">
        <w:rPr>
          <w:rFonts w:ascii="Times New Roman" w:hAnsi="Times New Roman" w:cs="Times New Roman"/>
          <w:sz w:val="28"/>
          <w:szCs w:val="28"/>
          <w:lang w:val="kk-KZ"/>
        </w:rPr>
        <w:t>ұстану</w:t>
      </w:r>
      <w:r w:rsidRPr="002A75A8">
        <w:rPr>
          <w:rFonts w:ascii="Times New Roman" w:hAnsi="Times New Roman" w:cs="Times New Roman"/>
          <w:sz w:val="28"/>
          <w:szCs w:val="28"/>
          <w:lang w:val="kk-KZ"/>
        </w:rPr>
        <w:t xml:space="preserve"> болады.</w:t>
      </w:r>
      <w:r>
        <w:rPr>
          <w:rFonts w:ascii="Times New Roman" w:hAnsi="Times New Roman" w:cs="Times New Roman"/>
          <w:sz w:val="28"/>
          <w:szCs w:val="28"/>
          <w:lang w:val="kk-KZ"/>
        </w:rPr>
        <w:t xml:space="preserve"> </w:t>
      </w:r>
      <w:r w:rsidRPr="006B7330">
        <w:rPr>
          <w:rFonts w:ascii="Times New Roman" w:hAnsi="Times New Roman" w:cs="Times New Roman"/>
          <w:sz w:val="28"/>
          <w:szCs w:val="28"/>
          <w:lang w:val="kk-KZ"/>
        </w:rPr>
        <w:t>Бұл талаптар қызмет түрлерінің де, бөлін</w:t>
      </w:r>
      <w:r>
        <w:rPr>
          <w:rFonts w:ascii="Times New Roman" w:hAnsi="Times New Roman" w:cs="Times New Roman"/>
          <w:sz w:val="28"/>
          <w:szCs w:val="28"/>
          <w:lang w:val="kk-KZ"/>
        </w:rPr>
        <w:t>еті</w:t>
      </w:r>
      <w:r w:rsidRPr="006B7330">
        <w:rPr>
          <w:rFonts w:ascii="Times New Roman" w:hAnsi="Times New Roman" w:cs="Times New Roman"/>
          <w:sz w:val="28"/>
          <w:szCs w:val="28"/>
          <w:lang w:val="kk-KZ"/>
        </w:rPr>
        <w:t>н шығындар</w:t>
      </w:r>
      <w:r>
        <w:rPr>
          <w:rFonts w:ascii="Times New Roman" w:hAnsi="Times New Roman" w:cs="Times New Roman"/>
          <w:sz w:val="28"/>
          <w:szCs w:val="28"/>
          <w:lang w:val="kk-KZ"/>
        </w:rPr>
        <w:t xml:space="preserve"> тобының да жіктелу</w:t>
      </w:r>
      <w:r w:rsidRPr="006B7330">
        <w:rPr>
          <w:rFonts w:ascii="Times New Roman" w:hAnsi="Times New Roman" w:cs="Times New Roman"/>
          <w:sz w:val="28"/>
          <w:szCs w:val="28"/>
          <w:lang w:val="kk-KZ"/>
        </w:rPr>
        <w:t xml:space="preserve"> деңгейіне, сондай-ақ шығындардың драйверлерін анықтауға арналған математикалық </w:t>
      </w:r>
      <w:r w:rsidRPr="00E445D6">
        <w:rPr>
          <w:rFonts w:ascii="Times New Roman" w:hAnsi="Times New Roman" w:cs="Times New Roman"/>
          <w:sz w:val="28"/>
          <w:szCs w:val="28"/>
          <w:lang w:val="kk-KZ"/>
        </w:rPr>
        <w:t>есептеулерге</w:t>
      </w:r>
      <w:r w:rsidRPr="006B7330">
        <w:rPr>
          <w:rFonts w:ascii="Times New Roman" w:hAnsi="Times New Roman" w:cs="Times New Roman"/>
          <w:sz w:val="28"/>
          <w:szCs w:val="28"/>
          <w:lang w:val="kk-KZ"/>
        </w:rPr>
        <w:t xml:space="preserve"> қатысты.</w:t>
      </w:r>
    </w:p>
    <w:p w:rsidR="00F55709" w:rsidRDefault="00F55709" w:rsidP="00F55709">
      <w:pPr>
        <w:spacing w:after="0" w:line="240" w:lineRule="auto"/>
        <w:ind w:firstLine="567"/>
        <w:jc w:val="both"/>
        <w:rPr>
          <w:rFonts w:ascii="Times New Roman" w:hAnsi="Times New Roman" w:cs="Times New Roman"/>
          <w:sz w:val="28"/>
          <w:szCs w:val="28"/>
          <w:lang w:val="kk-KZ"/>
        </w:rPr>
      </w:pPr>
      <w:r w:rsidRPr="007F4DC1">
        <w:rPr>
          <w:rFonts w:ascii="Times New Roman" w:hAnsi="Times New Roman" w:cs="Times New Roman"/>
          <w:sz w:val="28"/>
          <w:szCs w:val="28"/>
          <w:lang w:val="kk-KZ"/>
        </w:rPr>
        <w:t>Қазіргі заманғы калькуляциялық жүйелерге сұраныстың төмендігін қазақстандық кәсіпорындардың шикізатқа көбірек бағытталғандығымен және өнім ассортиментінде</w:t>
      </w:r>
      <w:r>
        <w:rPr>
          <w:rFonts w:ascii="Times New Roman" w:hAnsi="Times New Roman" w:cs="Times New Roman"/>
          <w:sz w:val="28"/>
          <w:szCs w:val="28"/>
          <w:lang w:val="kk-KZ"/>
        </w:rPr>
        <w:t>гі</w:t>
      </w:r>
      <w:r w:rsidRPr="007F4DC1">
        <w:rPr>
          <w:rFonts w:ascii="Times New Roman" w:hAnsi="Times New Roman" w:cs="Times New Roman"/>
          <w:sz w:val="28"/>
          <w:szCs w:val="28"/>
          <w:lang w:val="kk-KZ"/>
        </w:rPr>
        <w:t xml:space="preserve"> шектеулілігімен түсіндіруге болады.</w:t>
      </w:r>
      <w:r>
        <w:rPr>
          <w:rFonts w:ascii="Times New Roman" w:hAnsi="Times New Roman" w:cs="Times New Roman"/>
          <w:sz w:val="28"/>
          <w:szCs w:val="28"/>
          <w:lang w:val="kk-KZ"/>
        </w:rPr>
        <w:t xml:space="preserve"> Сонымен қатар, қолданыста</w:t>
      </w:r>
      <w:r w:rsidRPr="00E445D6">
        <w:rPr>
          <w:rFonts w:ascii="Times New Roman" w:hAnsi="Times New Roman" w:cs="Times New Roman"/>
          <w:sz w:val="28"/>
          <w:szCs w:val="28"/>
          <w:lang w:val="kk-KZ"/>
        </w:rPr>
        <w:t xml:space="preserve">ғы </w:t>
      </w:r>
      <w:r>
        <w:rPr>
          <w:rFonts w:ascii="Times New Roman" w:hAnsi="Times New Roman" w:cs="Times New Roman"/>
          <w:sz w:val="28"/>
          <w:szCs w:val="28"/>
          <w:lang w:val="kk-KZ"/>
        </w:rPr>
        <w:t xml:space="preserve">ШЕАЖ </w:t>
      </w:r>
      <w:r w:rsidRPr="00E445D6">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жұмысты қажет етпейтіндіг</w:t>
      </w:r>
      <w:r w:rsidRPr="00E445D6">
        <w:rPr>
          <w:rFonts w:ascii="Times New Roman" w:hAnsi="Times New Roman" w:cs="Times New Roman"/>
          <w:sz w:val="28"/>
          <w:szCs w:val="28"/>
          <w:lang w:val="kk-KZ"/>
        </w:rPr>
        <w:t>і және бухгалтер</w:t>
      </w:r>
      <w:r>
        <w:rPr>
          <w:rFonts w:ascii="Times New Roman" w:hAnsi="Times New Roman" w:cs="Times New Roman"/>
          <w:sz w:val="28"/>
          <w:szCs w:val="28"/>
          <w:lang w:val="kk-KZ"/>
        </w:rPr>
        <w:t>лер</w:t>
      </w:r>
      <w:r w:rsidRPr="00E445D6">
        <w:rPr>
          <w:rFonts w:ascii="Times New Roman" w:hAnsi="Times New Roman" w:cs="Times New Roman"/>
          <w:sz w:val="28"/>
          <w:szCs w:val="28"/>
          <w:lang w:val="kk-KZ"/>
        </w:rPr>
        <w:t xml:space="preserve"> өндірістің өзгермелі сипатына байланысты қазір</w:t>
      </w:r>
      <w:r>
        <w:rPr>
          <w:rFonts w:ascii="Times New Roman" w:hAnsi="Times New Roman" w:cs="Times New Roman"/>
          <w:sz w:val="28"/>
          <w:szCs w:val="28"/>
          <w:lang w:val="kk-KZ"/>
        </w:rPr>
        <w:t>гі заманғы шығындар есебі</w:t>
      </w:r>
      <w:r w:rsidRPr="00E445D6">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сін қолдануға тәуекел етпейді</w:t>
      </w:r>
      <w:r w:rsidRPr="00E445D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F55709" w:rsidRDefault="00F55709" w:rsidP="00F55709">
      <w:pPr>
        <w:spacing w:after="0" w:line="240" w:lineRule="auto"/>
        <w:ind w:firstLine="567"/>
        <w:jc w:val="both"/>
        <w:rPr>
          <w:rFonts w:ascii="Times New Roman" w:hAnsi="Times New Roman" w:cs="Times New Roman"/>
          <w:sz w:val="28"/>
          <w:szCs w:val="28"/>
          <w:lang w:val="kk-KZ"/>
        </w:rPr>
      </w:pPr>
      <w:r w:rsidRPr="007B2632">
        <w:rPr>
          <w:rFonts w:ascii="Times New Roman" w:hAnsi="Times New Roman" w:cs="Times New Roman"/>
          <w:sz w:val="28"/>
          <w:szCs w:val="28"/>
          <w:lang w:val="kk-KZ"/>
        </w:rPr>
        <w:t xml:space="preserve">Қызмет түрлері бойынша </w:t>
      </w:r>
      <w:r>
        <w:rPr>
          <w:rFonts w:ascii="Times New Roman" w:hAnsi="Times New Roman" w:cs="Times New Roman"/>
          <w:sz w:val="28"/>
          <w:szCs w:val="28"/>
          <w:lang w:val="kk-KZ"/>
        </w:rPr>
        <w:t>ШЕАЖ</w:t>
      </w:r>
      <w:r w:rsidRPr="0005185C">
        <w:rPr>
          <w:rFonts w:ascii="Times New Roman" w:hAnsi="Times New Roman" w:cs="Times New Roman"/>
          <w:sz w:val="28"/>
          <w:szCs w:val="28"/>
          <w:lang w:val="kk-KZ"/>
        </w:rPr>
        <w:t>-</w:t>
      </w:r>
      <w:r>
        <w:rPr>
          <w:rFonts w:ascii="Times New Roman" w:hAnsi="Times New Roman" w:cs="Times New Roman"/>
          <w:sz w:val="28"/>
          <w:szCs w:val="28"/>
          <w:lang w:val="kk-KZ"/>
        </w:rPr>
        <w:t xml:space="preserve">нің </w:t>
      </w:r>
      <w:r w:rsidRPr="007B2632">
        <w:rPr>
          <w:rFonts w:ascii="Times New Roman" w:hAnsi="Times New Roman" w:cs="Times New Roman"/>
          <w:sz w:val="28"/>
          <w:szCs w:val="28"/>
          <w:lang w:val="kk-KZ"/>
        </w:rPr>
        <w:t>дизайны</w:t>
      </w:r>
      <w:r>
        <w:rPr>
          <w:rFonts w:ascii="Times New Roman" w:hAnsi="Times New Roman" w:cs="Times New Roman"/>
          <w:sz w:val="28"/>
          <w:szCs w:val="28"/>
          <w:lang w:val="kk-KZ"/>
        </w:rPr>
        <w:t>н әзірлеу кезінде осы шығындар есебінің</w:t>
      </w:r>
      <w:r w:rsidRPr="007B2632">
        <w:rPr>
          <w:rFonts w:ascii="Times New Roman" w:hAnsi="Times New Roman" w:cs="Times New Roman"/>
          <w:sz w:val="28"/>
          <w:szCs w:val="28"/>
          <w:lang w:val="kk-KZ"/>
        </w:rPr>
        <w:t xml:space="preserve"> моделін қабылдайтын ұйымның стратегиялық мақсаттарын ескеру қажет.</w:t>
      </w:r>
      <w:r>
        <w:rPr>
          <w:rFonts w:ascii="Times New Roman" w:hAnsi="Times New Roman" w:cs="Times New Roman"/>
          <w:sz w:val="28"/>
          <w:szCs w:val="28"/>
          <w:lang w:val="kk-KZ"/>
        </w:rPr>
        <w:t xml:space="preserve"> </w:t>
      </w:r>
      <w:r w:rsidRPr="003E23CE">
        <w:rPr>
          <w:rFonts w:ascii="Times New Roman" w:hAnsi="Times New Roman" w:cs="Times New Roman"/>
          <w:sz w:val="28"/>
          <w:szCs w:val="28"/>
          <w:lang w:val="kk-KZ"/>
        </w:rPr>
        <w:t>Ұйымның стратегиялық мақсаттары басқалардың мақсаттарынан өзгеше болуы мүмкін болғандықтан, дизайнды әзірлеу шығындар объектілерін әртараптандырудан басталуы керек.</w:t>
      </w:r>
      <w:r>
        <w:rPr>
          <w:rFonts w:ascii="Times New Roman" w:hAnsi="Times New Roman" w:cs="Times New Roman"/>
          <w:sz w:val="28"/>
          <w:szCs w:val="28"/>
          <w:lang w:val="kk-KZ"/>
        </w:rPr>
        <w:t xml:space="preserve"> </w:t>
      </w:r>
      <w:r w:rsidRPr="005E0E9C">
        <w:rPr>
          <w:rFonts w:ascii="Times New Roman" w:hAnsi="Times New Roman" w:cs="Times New Roman"/>
          <w:sz w:val="28"/>
          <w:szCs w:val="28"/>
          <w:lang w:val="kk-KZ"/>
        </w:rPr>
        <w:t>Бұл ретте әртараптандыру тек өндірілетін өнім</w:t>
      </w:r>
      <w:r>
        <w:rPr>
          <w:rFonts w:ascii="Times New Roman" w:hAnsi="Times New Roman" w:cs="Times New Roman"/>
          <w:sz w:val="28"/>
          <w:szCs w:val="28"/>
          <w:lang w:val="kk-KZ"/>
        </w:rPr>
        <w:t>дер</w:t>
      </w:r>
      <w:r w:rsidRPr="005E0E9C">
        <w:rPr>
          <w:rFonts w:ascii="Times New Roman" w:hAnsi="Times New Roman" w:cs="Times New Roman"/>
          <w:sz w:val="28"/>
          <w:szCs w:val="28"/>
          <w:lang w:val="kk-KZ"/>
        </w:rPr>
        <w:t xml:space="preserve">ге ғана емес, процестерге, клиенттер мен </w:t>
      </w:r>
      <w:r>
        <w:rPr>
          <w:rFonts w:ascii="Times New Roman" w:hAnsi="Times New Roman" w:cs="Times New Roman"/>
          <w:sz w:val="28"/>
          <w:szCs w:val="28"/>
          <w:lang w:val="kk-KZ"/>
        </w:rPr>
        <w:t>жабдықтаушыларға</w:t>
      </w:r>
      <w:r w:rsidR="00D306B5">
        <w:rPr>
          <w:rFonts w:ascii="Times New Roman" w:hAnsi="Times New Roman" w:cs="Times New Roman"/>
          <w:sz w:val="28"/>
          <w:szCs w:val="28"/>
          <w:lang w:val="kk-KZ"/>
        </w:rPr>
        <w:t xml:space="preserve"> да</w:t>
      </w:r>
      <w:r w:rsidRPr="005E0E9C">
        <w:rPr>
          <w:rFonts w:ascii="Times New Roman" w:hAnsi="Times New Roman" w:cs="Times New Roman"/>
          <w:sz w:val="28"/>
          <w:szCs w:val="28"/>
          <w:lang w:val="kk-KZ"/>
        </w:rPr>
        <w:t xml:space="preserve"> қатысты болуы тиіс.</w:t>
      </w:r>
    </w:p>
    <w:p w:rsidR="00F55709" w:rsidRDefault="00F55709" w:rsidP="00F55709">
      <w:pPr>
        <w:spacing w:after="0" w:line="240" w:lineRule="auto"/>
        <w:ind w:firstLine="567"/>
        <w:jc w:val="both"/>
        <w:rPr>
          <w:rFonts w:ascii="Times New Roman" w:hAnsi="Times New Roman" w:cs="Times New Roman"/>
          <w:sz w:val="28"/>
          <w:szCs w:val="28"/>
          <w:lang w:val="kk-KZ"/>
        </w:rPr>
      </w:pPr>
      <w:r w:rsidRPr="00DB6AFE">
        <w:rPr>
          <w:rFonts w:ascii="Times New Roman" w:hAnsi="Times New Roman" w:cs="Times New Roman"/>
          <w:sz w:val="28"/>
          <w:szCs w:val="28"/>
          <w:lang w:val="kk-KZ"/>
        </w:rPr>
        <w:t xml:space="preserve">Тағы бір маңызды мәселе </w:t>
      </w:r>
      <w:r>
        <w:rPr>
          <w:rFonts w:ascii="Times New Roman" w:hAnsi="Times New Roman" w:cs="Times New Roman"/>
          <w:sz w:val="28"/>
          <w:szCs w:val="28"/>
          <w:lang w:val="kk-KZ"/>
        </w:rPr>
        <w:t>–</w:t>
      </w:r>
      <w:r w:rsidRPr="00DB6AFE">
        <w:rPr>
          <w:rFonts w:ascii="Times New Roman" w:hAnsi="Times New Roman" w:cs="Times New Roman"/>
          <w:sz w:val="28"/>
          <w:szCs w:val="28"/>
          <w:lang w:val="kk-KZ"/>
        </w:rPr>
        <w:t xml:space="preserve"> кәсіпорындардың өз қызметкерлерін оқыту және қайта даярлау шығындарын көтеруге дайын болмауы.</w:t>
      </w:r>
      <w:r>
        <w:rPr>
          <w:rFonts w:ascii="Times New Roman" w:hAnsi="Times New Roman" w:cs="Times New Roman"/>
          <w:sz w:val="28"/>
          <w:szCs w:val="28"/>
          <w:lang w:val="kk-KZ"/>
        </w:rPr>
        <w:t xml:space="preserve"> </w:t>
      </w:r>
      <w:r w:rsidR="0007003F">
        <w:rPr>
          <w:rFonts w:ascii="Times New Roman" w:hAnsi="Times New Roman" w:cs="Times New Roman"/>
          <w:sz w:val="28"/>
          <w:szCs w:val="28"/>
          <w:lang w:val="kk-KZ"/>
        </w:rPr>
        <w:t>Бұл да лайықты өз шешімін табуды қажет етеді.</w:t>
      </w:r>
    </w:p>
    <w:p w:rsidR="00F55709" w:rsidRDefault="00F55709" w:rsidP="00F557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АВС-ті қабылдауға ықпал ететін «</w:t>
      </w:r>
      <w:r w:rsidRPr="001C00AE">
        <w:rPr>
          <w:rFonts w:ascii="Times New Roman" w:hAnsi="Times New Roman" w:cs="Times New Roman"/>
          <w:sz w:val="28"/>
          <w:szCs w:val="28"/>
          <w:lang w:val="kk-KZ"/>
        </w:rPr>
        <w:t>и</w:t>
      </w:r>
      <w:r>
        <w:rPr>
          <w:rFonts w:ascii="Times New Roman" w:hAnsi="Times New Roman" w:cs="Times New Roman"/>
          <w:sz w:val="28"/>
          <w:szCs w:val="28"/>
          <w:lang w:val="kk-KZ"/>
        </w:rPr>
        <w:t>термелейтін»</w:t>
      </w:r>
      <w:r w:rsidRPr="001C00AE">
        <w:rPr>
          <w:rFonts w:ascii="Times New Roman" w:hAnsi="Times New Roman" w:cs="Times New Roman"/>
          <w:sz w:val="28"/>
          <w:szCs w:val="28"/>
          <w:lang w:val="kk-KZ"/>
        </w:rPr>
        <w:t xml:space="preserve"> сипаттағы шараларды іске асыру үшін</w:t>
      </w:r>
      <w:r>
        <w:rPr>
          <w:rFonts w:ascii="Times New Roman" w:hAnsi="Times New Roman" w:cs="Times New Roman"/>
          <w:sz w:val="28"/>
          <w:szCs w:val="28"/>
          <w:lang w:val="kk-KZ"/>
        </w:rPr>
        <w:t xml:space="preserve"> келесі әрекеттерді орындаған жөн</w:t>
      </w:r>
      <w:r w:rsidRPr="001C00AE">
        <w:rPr>
          <w:rFonts w:ascii="Times New Roman" w:hAnsi="Times New Roman" w:cs="Times New Roman"/>
          <w:sz w:val="28"/>
          <w:szCs w:val="28"/>
          <w:lang w:val="kk-KZ"/>
        </w:rPr>
        <w:t>:</w:t>
      </w:r>
    </w:p>
    <w:p w:rsidR="00F55709" w:rsidRPr="00872521" w:rsidRDefault="00F55709" w:rsidP="00F557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720C3F">
        <w:rPr>
          <w:rFonts w:ascii="Times New Roman" w:hAnsi="Times New Roman" w:cs="Times New Roman"/>
          <w:sz w:val="28"/>
          <w:szCs w:val="28"/>
          <w:lang w:val="kk-KZ"/>
        </w:rPr>
        <w:t>Бухгалтердің жұмысын нақты жасалған операцияларды жинау мен өңдеуді жүзеге асыратын</w:t>
      </w:r>
      <w:r>
        <w:rPr>
          <w:rFonts w:ascii="Times New Roman" w:hAnsi="Times New Roman" w:cs="Times New Roman"/>
          <w:sz w:val="28"/>
          <w:szCs w:val="28"/>
          <w:lang w:val="kk-KZ"/>
        </w:rPr>
        <w:t xml:space="preserve"> </w:t>
      </w:r>
      <w:r w:rsidRPr="00720C3F">
        <w:rPr>
          <w:rFonts w:ascii="Times New Roman" w:hAnsi="Times New Roman" w:cs="Times New Roman"/>
          <w:sz w:val="28"/>
          <w:szCs w:val="28"/>
          <w:lang w:val="kk-KZ"/>
        </w:rPr>
        <w:t>және әртүрлі есеп беруді қалыптастыратын</w:t>
      </w:r>
      <w:r>
        <w:rPr>
          <w:rFonts w:ascii="Times New Roman" w:hAnsi="Times New Roman" w:cs="Times New Roman"/>
          <w:sz w:val="28"/>
          <w:szCs w:val="28"/>
          <w:lang w:val="kk-KZ"/>
        </w:rPr>
        <w:t xml:space="preserve"> қызметкер</w:t>
      </w:r>
      <w:r w:rsidRPr="00720C3F">
        <w:rPr>
          <w:rFonts w:ascii="Times New Roman" w:hAnsi="Times New Roman" w:cs="Times New Roman"/>
          <w:sz w:val="28"/>
          <w:szCs w:val="28"/>
          <w:lang w:val="kk-KZ"/>
        </w:rPr>
        <w:t xml:space="preserve"> ретінде қабылдауды тоқтату керек</w:t>
      </w:r>
      <w:r>
        <w:rPr>
          <w:rFonts w:ascii="Times New Roman" w:hAnsi="Times New Roman" w:cs="Times New Roman"/>
          <w:sz w:val="28"/>
          <w:szCs w:val="28"/>
          <w:lang w:val="kk-KZ"/>
        </w:rPr>
        <w:t xml:space="preserve">. </w:t>
      </w:r>
      <w:r w:rsidRPr="0009768B">
        <w:rPr>
          <w:rFonts w:ascii="Times New Roman" w:hAnsi="Times New Roman" w:cs="Times New Roman"/>
          <w:sz w:val="28"/>
          <w:szCs w:val="28"/>
          <w:lang w:val="kk-KZ"/>
        </w:rPr>
        <w:t xml:space="preserve">Компания басшыларының </w:t>
      </w:r>
      <w:r>
        <w:rPr>
          <w:rFonts w:ascii="Times New Roman" w:hAnsi="Times New Roman" w:cs="Times New Roman"/>
          <w:sz w:val="28"/>
          <w:szCs w:val="28"/>
          <w:lang w:val="kk-KZ"/>
        </w:rPr>
        <w:t xml:space="preserve">ШЕАЖ </w:t>
      </w:r>
      <w:r w:rsidRPr="0009768B">
        <w:rPr>
          <w:rFonts w:ascii="Times New Roman" w:hAnsi="Times New Roman" w:cs="Times New Roman"/>
          <w:sz w:val="28"/>
          <w:szCs w:val="28"/>
          <w:lang w:val="kk-KZ"/>
        </w:rPr>
        <w:t>қаржылық, сон</w:t>
      </w:r>
      <w:r>
        <w:rPr>
          <w:rFonts w:ascii="Times New Roman" w:hAnsi="Times New Roman" w:cs="Times New Roman"/>
          <w:sz w:val="28"/>
          <w:szCs w:val="28"/>
          <w:lang w:val="kk-KZ"/>
        </w:rPr>
        <w:t>дай-ақ басқарушылық есепті</w:t>
      </w:r>
      <w:r w:rsidRPr="0009768B">
        <w:rPr>
          <w:rFonts w:ascii="Times New Roman" w:hAnsi="Times New Roman" w:cs="Times New Roman"/>
          <w:sz w:val="28"/>
          <w:szCs w:val="28"/>
          <w:lang w:val="kk-KZ"/>
        </w:rPr>
        <w:t>ң және өндірісті ұйымдастыру процесінің ажырамас бөлігі болып табылатындығын түсінуі оның есеп практикасына енуіне әкелетінін атап өту маңызды.</w:t>
      </w:r>
      <w:r>
        <w:rPr>
          <w:rFonts w:ascii="Times New Roman" w:hAnsi="Times New Roman" w:cs="Times New Roman"/>
          <w:sz w:val="28"/>
          <w:szCs w:val="28"/>
          <w:lang w:val="kk-KZ"/>
        </w:rPr>
        <w:t xml:space="preserve"> Сондықтан </w:t>
      </w:r>
      <w:r w:rsidR="003B2B81" w:rsidRPr="003B2B81">
        <w:rPr>
          <w:rFonts w:ascii="Times New Roman" w:hAnsi="Times New Roman" w:cs="Times New Roman"/>
          <w:sz w:val="28"/>
          <w:szCs w:val="28"/>
          <w:lang w:val="kk-KZ"/>
        </w:rPr>
        <w:t xml:space="preserve">барлық </w:t>
      </w:r>
      <w:r w:rsidR="003B2B81">
        <w:rPr>
          <w:rFonts w:ascii="Times New Roman" w:hAnsi="Times New Roman" w:cs="Times New Roman"/>
          <w:sz w:val="28"/>
          <w:szCs w:val="28"/>
          <w:lang w:val="kk-KZ"/>
        </w:rPr>
        <w:t>іске асырылаты</w:t>
      </w:r>
      <w:r w:rsidR="003B2B81" w:rsidRPr="003B2B81">
        <w:rPr>
          <w:rFonts w:ascii="Times New Roman" w:hAnsi="Times New Roman" w:cs="Times New Roman"/>
          <w:sz w:val="28"/>
          <w:szCs w:val="28"/>
          <w:lang w:val="kk-KZ"/>
        </w:rPr>
        <w:t>н әрекеттер компаниядағы бух</w:t>
      </w:r>
      <w:r w:rsidR="003B2B81">
        <w:rPr>
          <w:rFonts w:ascii="Times New Roman" w:hAnsi="Times New Roman" w:cs="Times New Roman"/>
          <w:sz w:val="28"/>
          <w:szCs w:val="28"/>
          <w:lang w:val="kk-KZ"/>
        </w:rPr>
        <w:t>галтерлік функцияның қабылданатын</w:t>
      </w:r>
      <w:r w:rsidR="003B2B81" w:rsidRPr="003B2B81">
        <w:rPr>
          <w:rFonts w:ascii="Times New Roman" w:hAnsi="Times New Roman" w:cs="Times New Roman"/>
          <w:sz w:val="28"/>
          <w:szCs w:val="28"/>
          <w:lang w:val="kk-KZ"/>
        </w:rPr>
        <w:t xml:space="preserve"> </w:t>
      </w:r>
      <w:r w:rsidR="003253C5">
        <w:rPr>
          <w:rFonts w:ascii="Times New Roman" w:hAnsi="Times New Roman" w:cs="Times New Roman"/>
          <w:sz w:val="28"/>
          <w:szCs w:val="28"/>
          <w:lang w:val="kk-KZ"/>
        </w:rPr>
        <w:t>рөлін арттыруға бағытталуы қажет</w:t>
      </w:r>
      <w:r w:rsidR="003B2B81" w:rsidRPr="003B2B81">
        <w:rPr>
          <w:rFonts w:ascii="Times New Roman" w:hAnsi="Times New Roman" w:cs="Times New Roman"/>
          <w:sz w:val="28"/>
          <w:szCs w:val="28"/>
          <w:lang w:val="kk-KZ"/>
        </w:rPr>
        <w:t>.</w:t>
      </w:r>
      <w:r w:rsidRPr="0009768B">
        <w:rPr>
          <w:rFonts w:ascii="Times New Roman" w:hAnsi="Times New Roman" w:cs="Times New Roman"/>
          <w:sz w:val="28"/>
          <w:szCs w:val="28"/>
          <w:lang w:val="kk-KZ"/>
        </w:rPr>
        <w:t xml:space="preserve"> </w:t>
      </w:r>
    </w:p>
    <w:p w:rsidR="00CC4272" w:rsidRDefault="00D471C9" w:rsidP="00F5570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F55709" w:rsidRPr="00EF26F1">
        <w:rPr>
          <w:rFonts w:ascii="Times New Roman" w:hAnsi="Times New Roman" w:cs="Times New Roman"/>
          <w:sz w:val="28"/>
          <w:szCs w:val="28"/>
          <w:lang w:val="kk-KZ"/>
        </w:rPr>
        <w:t>-суретте</w:t>
      </w:r>
      <w:r w:rsidR="00E428A0">
        <w:rPr>
          <w:rFonts w:ascii="Times New Roman" w:hAnsi="Times New Roman" w:cs="Times New Roman"/>
          <w:sz w:val="28"/>
          <w:szCs w:val="28"/>
          <w:lang w:val="kk-KZ"/>
        </w:rPr>
        <w:t>н</w:t>
      </w:r>
      <w:r w:rsidR="00F55709" w:rsidRPr="00EF26F1">
        <w:rPr>
          <w:rFonts w:ascii="Times New Roman" w:hAnsi="Times New Roman" w:cs="Times New Roman"/>
          <w:sz w:val="28"/>
          <w:szCs w:val="28"/>
          <w:lang w:val="kk-KZ"/>
        </w:rPr>
        <w:t xml:space="preserve"> АВС жүйесінің </w:t>
      </w:r>
      <w:r w:rsidR="00F55709">
        <w:rPr>
          <w:rFonts w:ascii="Times New Roman" w:hAnsi="Times New Roman" w:cs="Times New Roman"/>
          <w:sz w:val="28"/>
          <w:szCs w:val="28"/>
          <w:lang w:val="kk-KZ"/>
        </w:rPr>
        <w:t xml:space="preserve">ұсынатын ақпараты </w:t>
      </w:r>
      <w:r w:rsidR="00F55709" w:rsidRPr="00EF26F1">
        <w:rPr>
          <w:rFonts w:ascii="Times New Roman" w:hAnsi="Times New Roman" w:cs="Times New Roman"/>
          <w:sz w:val="28"/>
          <w:szCs w:val="28"/>
          <w:lang w:val="kk-KZ"/>
        </w:rPr>
        <w:t xml:space="preserve"> арқылы артық шығындарды азайтуға болатындығын көруге болады.</w:t>
      </w:r>
      <w:r w:rsidR="00F55709">
        <w:rPr>
          <w:rFonts w:ascii="Times New Roman" w:hAnsi="Times New Roman" w:cs="Times New Roman"/>
          <w:sz w:val="28"/>
          <w:szCs w:val="28"/>
          <w:lang w:val="kk-KZ"/>
        </w:rPr>
        <w:t xml:space="preserve"> Шығындарды қысқар</w:t>
      </w:r>
      <w:r w:rsidR="00F55709" w:rsidRPr="00EF26F1">
        <w:rPr>
          <w:rFonts w:ascii="Times New Roman" w:hAnsi="Times New Roman" w:cs="Times New Roman"/>
          <w:sz w:val="28"/>
          <w:szCs w:val="28"/>
          <w:lang w:val="kk-KZ"/>
        </w:rPr>
        <w:t>тудың кез-келген мүмкіндігін пайдалану</w:t>
      </w:r>
      <w:r w:rsidR="00F55709">
        <w:rPr>
          <w:rFonts w:ascii="Times New Roman" w:hAnsi="Times New Roman" w:cs="Times New Roman"/>
          <w:sz w:val="28"/>
          <w:szCs w:val="28"/>
          <w:lang w:val="kk-KZ"/>
        </w:rPr>
        <w:t>, біздің ойымызша, кәсіпорын басшылығын</w:t>
      </w:r>
      <w:r w:rsidR="00F55709" w:rsidRPr="00EF26F1">
        <w:rPr>
          <w:rFonts w:ascii="Times New Roman" w:hAnsi="Times New Roman" w:cs="Times New Roman"/>
          <w:sz w:val="28"/>
          <w:szCs w:val="28"/>
          <w:lang w:val="kk-KZ"/>
        </w:rPr>
        <w:t xml:space="preserve"> шығындарды басқарудың</w:t>
      </w:r>
      <w:r w:rsidR="00F55709">
        <w:rPr>
          <w:rFonts w:ascii="Times New Roman" w:hAnsi="Times New Roman" w:cs="Times New Roman"/>
          <w:sz w:val="28"/>
          <w:szCs w:val="28"/>
          <w:lang w:val="kk-KZ"/>
        </w:rPr>
        <w:t xml:space="preserve"> жетілдірілген жүйелеріне көшуді қолдауға</w:t>
      </w:r>
      <w:r w:rsidR="00F55709" w:rsidRPr="00EF26F1">
        <w:rPr>
          <w:rFonts w:ascii="Times New Roman" w:hAnsi="Times New Roman" w:cs="Times New Roman"/>
          <w:sz w:val="28"/>
          <w:szCs w:val="28"/>
          <w:lang w:val="kk-KZ"/>
        </w:rPr>
        <w:t xml:space="preserve"> ынталандыруы керек.</w:t>
      </w:r>
      <w:r w:rsidR="00F55709">
        <w:rPr>
          <w:rFonts w:ascii="Times New Roman" w:hAnsi="Times New Roman" w:cs="Times New Roman"/>
          <w:sz w:val="28"/>
          <w:szCs w:val="28"/>
          <w:lang w:val="kk-KZ"/>
        </w:rPr>
        <w:t xml:space="preserve"> </w:t>
      </w:r>
    </w:p>
    <w:p w:rsidR="00F55709" w:rsidRPr="003A3500" w:rsidRDefault="00F55709" w:rsidP="00F55709">
      <w:pPr>
        <w:spacing w:after="0" w:line="240" w:lineRule="auto"/>
        <w:ind w:firstLine="567"/>
        <w:jc w:val="both"/>
        <w:rPr>
          <w:rFonts w:ascii="Times New Roman" w:hAnsi="Times New Roman" w:cs="Times New Roman"/>
          <w:sz w:val="28"/>
          <w:szCs w:val="28"/>
          <w:lang w:val="kk-KZ"/>
        </w:rPr>
      </w:pPr>
      <w:r w:rsidRPr="00D6133E">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C34572">
        <w:rPr>
          <w:rFonts w:ascii="Times New Roman" w:hAnsi="Times New Roman" w:cs="Times New Roman"/>
          <w:sz w:val="28"/>
          <w:szCs w:val="28"/>
          <w:lang w:val="kk-KZ"/>
        </w:rPr>
        <w:t xml:space="preserve">Шетелдік </w:t>
      </w:r>
      <w:r w:rsidR="00CC4272">
        <w:rPr>
          <w:rFonts w:ascii="Times New Roman" w:hAnsi="Times New Roman" w:cs="Times New Roman"/>
          <w:sz w:val="28"/>
          <w:szCs w:val="28"/>
          <w:lang w:val="kk-KZ"/>
        </w:rPr>
        <w:t>шығындар</w:t>
      </w:r>
      <w:r>
        <w:rPr>
          <w:rFonts w:ascii="Times New Roman" w:hAnsi="Times New Roman" w:cs="Times New Roman"/>
          <w:sz w:val="28"/>
          <w:szCs w:val="28"/>
          <w:lang w:val="kk-KZ"/>
        </w:rPr>
        <w:t xml:space="preserve"> есебі</w:t>
      </w:r>
      <w:r w:rsidRPr="00C34572">
        <w:rPr>
          <w:rFonts w:ascii="Times New Roman" w:hAnsi="Times New Roman" w:cs="Times New Roman"/>
          <w:sz w:val="28"/>
          <w:szCs w:val="28"/>
          <w:lang w:val="kk-KZ"/>
        </w:rPr>
        <w:t xml:space="preserve"> жүйелерін енгізуд</w:t>
      </w:r>
      <w:r>
        <w:rPr>
          <w:rFonts w:ascii="Times New Roman" w:hAnsi="Times New Roman" w:cs="Times New Roman"/>
          <w:sz w:val="28"/>
          <w:szCs w:val="28"/>
          <w:lang w:val="kk-KZ"/>
        </w:rPr>
        <w:t>і</w:t>
      </w:r>
      <w:r w:rsidRPr="00C34572">
        <w:rPr>
          <w:rFonts w:ascii="Times New Roman" w:hAnsi="Times New Roman" w:cs="Times New Roman"/>
          <w:sz w:val="28"/>
          <w:szCs w:val="28"/>
          <w:lang w:val="kk-KZ"/>
        </w:rPr>
        <w:t xml:space="preserve"> ынталандыру үшін қызметкерлерді мәжбүрлеудің қажеті жоқ, керісінше</w:t>
      </w:r>
      <w:r>
        <w:rPr>
          <w:rFonts w:ascii="Times New Roman" w:hAnsi="Times New Roman" w:cs="Times New Roman"/>
          <w:sz w:val="28"/>
          <w:szCs w:val="28"/>
          <w:lang w:val="kk-KZ"/>
        </w:rPr>
        <w:t>,</w:t>
      </w:r>
      <w:r w:rsidRPr="00C34572">
        <w:rPr>
          <w:rFonts w:ascii="Times New Roman" w:hAnsi="Times New Roman" w:cs="Times New Roman"/>
          <w:sz w:val="28"/>
          <w:szCs w:val="28"/>
          <w:lang w:val="kk-KZ"/>
        </w:rPr>
        <w:t xml:space="preserve"> оларды ABC-</w:t>
      </w:r>
      <w:r>
        <w:rPr>
          <w:rFonts w:ascii="Times New Roman" w:hAnsi="Times New Roman" w:cs="Times New Roman"/>
          <w:sz w:val="28"/>
          <w:szCs w:val="28"/>
          <w:lang w:val="kk-KZ"/>
        </w:rPr>
        <w:t>ті</w:t>
      </w:r>
      <w:r w:rsidR="00335909">
        <w:rPr>
          <w:rFonts w:ascii="Times New Roman" w:hAnsi="Times New Roman" w:cs="Times New Roman"/>
          <w:sz w:val="28"/>
          <w:szCs w:val="28"/>
          <w:lang w:val="kk-KZ"/>
        </w:rPr>
        <w:t xml:space="preserve"> қолдану әдісіне үйреткен жөн</w:t>
      </w:r>
      <w:r w:rsidRPr="00C34572">
        <w:rPr>
          <w:rFonts w:ascii="Times New Roman" w:hAnsi="Times New Roman" w:cs="Times New Roman"/>
          <w:sz w:val="28"/>
          <w:szCs w:val="28"/>
          <w:lang w:val="kk-KZ"/>
        </w:rPr>
        <w:t xml:space="preserve">. </w:t>
      </w:r>
      <w:r w:rsidRPr="003A3500">
        <w:rPr>
          <w:rFonts w:ascii="Times New Roman" w:hAnsi="Times New Roman" w:cs="Times New Roman"/>
          <w:sz w:val="28"/>
          <w:szCs w:val="28"/>
          <w:lang w:val="kk-KZ"/>
        </w:rPr>
        <w:t>Басшылық</w:t>
      </w:r>
      <w:r>
        <w:rPr>
          <w:rFonts w:ascii="Times New Roman" w:hAnsi="Times New Roman" w:cs="Times New Roman"/>
          <w:sz w:val="28"/>
          <w:szCs w:val="28"/>
          <w:lang w:val="kk-KZ"/>
        </w:rPr>
        <w:t>,</w:t>
      </w:r>
      <w:r w:rsidRPr="003A3500">
        <w:rPr>
          <w:rFonts w:ascii="Times New Roman" w:hAnsi="Times New Roman" w:cs="Times New Roman"/>
          <w:sz w:val="28"/>
          <w:szCs w:val="28"/>
          <w:lang w:val="kk-KZ"/>
        </w:rPr>
        <w:t xml:space="preserve"> үстеме шығындарды бөлудің қатаң тәсілдеріне жүгіну шығындарды сенімді бағалауды ғана емес, сонымен бірге шығындарды басқарудағы пайдалылықты да қ</w:t>
      </w:r>
      <w:r>
        <w:rPr>
          <w:rFonts w:ascii="Times New Roman" w:hAnsi="Times New Roman" w:cs="Times New Roman"/>
          <w:sz w:val="28"/>
          <w:szCs w:val="28"/>
          <w:lang w:val="kk-KZ"/>
        </w:rPr>
        <w:t>амтамасыз ететінін түсінуі қажет</w:t>
      </w:r>
      <w:r w:rsidRPr="003A35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668F5">
        <w:rPr>
          <w:rFonts w:ascii="Times New Roman" w:hAnsi="Times New Roman" w:cs="Times New Roman"/>
          <w:sz w:val="28"/>
          <w:szCs w:val="28"/>
          <w:lang w:val="kk-KZ"/>
        </w:rPr>
        <w:t>К</w:t>
      </w:r>
      <w:r>
        <w:rPr>
          <w:rFonts w:ascii="Times New Roman" w:hAnsi="Times New Roman" w:cs="Times New Roman"/>
          <w:sz w:val="28"/>
          <w:szCs w:val="28"/>
          <w:lang w:val="kk-KZ"/>
        </w:rPr>
        <w:t>ейінгі зерттеуде, мысалы,</w:t>
      </w:r>
      <w:r w:rsidRPr="00E668F5">
        <w:rPr>
          <w:rFonts w:ascii="Times New Roman" w:hAnsi="Times New Roman" w:cs="Times New Roman"/>
          <w:sz w:val="28"/>
          <w:szCs w:val="28"/>
          <w:lang w:val="kk-KZ"/>
        </w:rPr>
        <w:t xml:space="preserve"> </w:t>
      </w:r>
      <w:r w:rsidR="00A30629" w:rsidRPr="00A30629">
        <w:rPr>
          <w:rFonts w:ascii="Times New Roman" w:hAnsi="Times New Roman" w:cs="Times New Roman"/>
          <w:sz w:val="28"/>
          <w:szCs w:val="28"/>
          <w:lang w:val="kk-KZ"/>
        </w:rPr>
        <w:t xml:space="preserve">Аль-Дхубайби </w:t>
      </w:r>
      <w:r>
        <w:rPr>
          <w:rFonts w:ascii="Times New Roman" w:hAnsi="Times New Roman" w:cs="Times New Roman"/>
          <w:sz w:val="28"/>
          <w:szCs w:val="28"/>
          <w:lang w:val="kk-KZ"/>
        </w:rPr>
        <w:t>ABC-ті енгізіп қолданудың сәтті болуы</w:t>
      </w:r>
      <w:r w:rsidRPr="00E668F5">
        <w:rPr>
          <w:rFonts w:ascii="Times New Roman" w:hAnsi="Times New Roman" w:cs="Times New Roman"/>
          <w:sz w:val="28"/>
          <w:szCs w:val="28"/>
          <w:lang w:val="kk-KZ"/>
        </w:rPr>
        <w:t xml:space="preserve"> қызметкерлердің оны операциялық және әкімшілік жүйелермен үйлестіру қабілетіне байланысты деп мәлімдейді</w:t>
      </w:r>
      <w:r w:rsidR="007E284F">
        <w:rPr>
          <w:rFonts w:ascii="Times New Roman" w:hAnsi="Times New Roman" w:cs="Times New Roman"/>
          <w:sz w:val="28"/>
          <w:szCs w:val="28"/>
          <w:lang w:val="kk-KZ"/>
        </w:rPr>
        <w:t xml:space="preserve"> [</w:t>
      </w:r>
      <w:r w:rsidR="00450EB8">
        <w:rPr>
          <w:rFonts w:ascii="Times New Roman" w:hAnsi="Times New Roman" w:cs="Times New Roman"/>
          <w:sz w:val="28"/>
          <w:szCs w:val="28"/>
          <w:lang w:val="kk-KZ"/>
        </w:rPr>
        <w:t>117</w:t>
      </w:r>
      <w:r w:rsidR="006B3E05" w:rsidRPr="006B3E05">
        <w:rPr>
          <w:rFonts w:ascii="Times New Roman" w:hAnsi="Times New Roman" w:cs="Times New Roman"/>
          <w:sz w:val="28"/>
          <w:szCs w:val="28"/>
          <w:lang w:val="kk-KZ"/>
        </w:rPr>
        <w:t>, р.</w:t>
      </w:r>
      <w:r w:rsidR="00195CAB">
        <w:rPr>
          <w:rFonts w:ascii="Times New Roman" w:hAnsi="Times New Roman" w:cs="Times New Roman"/>
          <w:sz w:val="28"/>
          <w:szCs w:val="28"/>
          <w:lang w:val="kk-KZ"/>
        </w:rPr>
        <w:t>185</w:t>
      </w:r>
      <w:r w:rsidR="007E284F">
        <w:rPr>
          <w:rFonts w:ascii="Times New Roman" w:hAnsi="Times New Roman" w:cs="Times New Roman"/>
          <w:sz w:val="28"/>
          <w:szCs w:val="28"/>
          <w:lang w:val="kk-KZ"/>
        </w:rPr>
        <w:t>]</w:t>
      </w:r>
      <w:r w:rsidRPr="00E668F5">
        <w:rPr>
          <w:rFonts w:ascii="Times New Roman" w:hAnsi="Times New Roman" w:cs="Times New Roman"/>
          <w:sz w:val="28"/>
          <w:szCs w:val="28"/>
          <w:lang w:val="kk-KZ"/>
        </w:rPr>
        <w:t>.</w:t>
      </w:r>
    </w:p>
    <w:p w:rsidR="00F55709" w:rsidRDefault="00F55709" w:rsidP="00F55709">
      <w:pPr>
        <w:spacing w:after="0" w:line="240" w:lineRule="auto"/>
        <w:ind w:firstLine="567"/>
        <w:jc w:val="both"/>
        <w:rPr>
          <w:rFonts w:ascii="Times New Roman" w:hAnsi="Times New Roman" w:cs="Times New Roman"/>
          <w:sz w:val="28"/>
          <w:szCs w:val="28"/>
          <w:lang w:val="kk-KZ"/>
        </w:rPr>
      </w:pPr>
      <w:r w:rsidRPr="00D6133E">
        <w:rPr>
          <w:rFonts w:ascii="Times New Roman" w:hAnsi="Times New Roman" w:cs="Times New Roman"/>
          <w:sz w:val="28"/>
          <w:szCs w:val="28"/>
          <w:lang w:val="kk-KZ"/>
        </w:rPr>
        <w:t xml:space="preserve">Біздің </w:t>
      </w:r>
      <w:r>
        <w:rPr>
          <w:rFonts w:ascii="Times New Roman" w:hAnsi="Times New Roman" w:cs="Times New Roman"/>
          <w:sz w:val="28"/>
          <w:szCs w:val="28"/>
          <w:lang w:val="kk-KZ"/>
        </w:rPr>
        <w:t xml:space="preserve">жүргізілген зерттеуден </w:t>
      </w:r>
      <w:r w:rsidRPr="00D6133E">
        <w:rPr>
          <w:rFonts w:ascii="Times New Roman" w:hAnsi="Times New Roman" w:cs="Times New Roman"/>
          <w:sz w:val="28"/>
          <w:szCs w:val="28"/>
          <w:lang w:val="kk-KZ"/>
        </w:rPr>
        <w:t xml:space="preserve">алған нәтижелеріміз құс шаруашылығы ұйымдары басшыларының көпшілігі </w:t>
      </w:r>
      <w:r>
        <w:rPr>
          <w:rFonts w:ascii="Times New Roman" w:hAnsi="Times New Roman" w:cs="Times New Roman"/>
          <w:sz w:val="28"/>
          <w:szCs w:val="28"/>
          <w:lang w:val="kk-KZ"/>
        </w:rPr>
        <w:t>ШЕА</w:t>
      </w:r>
      <w:r w:rsidRPr="00EA5951">
        <w:rPr>
          <w:rFonts w:ascii="Times New Roman" w:hAnsi="Times New Roman" w:cs="Times New Roman"/>
          <w:sz w:val="28"/>
          <w:szCs w:val="28"/>
          <w:lang w:val="kk-KZ"/>
        </w:rPr>
        <w:t>-</w:t>
      </w:r>
      <w:r>
        <w:rPr>
          <w:rFonts w:ascii="Times New Roman" w:hAnsi="Times New Roman" w:cs="Times New Roman"/>
          <w:sz w:val="28"/>
          <w:szCs w:val="28"/>
          <w:lang w:val="kk-KZ"/>
        </w:rPr>
        <w:t>дың заманауи жүйелері туралы жеткіліксіз</w:t>
      </w:r>
      <w:r w:rsidRPr="00D6133E">
        <w:rPr>
          <w:rFonts w:ascii="Times New Roman" w:hAnsi="Times New Roman" w:cs="Times New Roman"/>
          <w:sz w:val="28"/>
          <w:szCs w:val="28"/>
          <w:lang w:val="kk-KZ"/>
        </w:rPr>
        <w:t xml:space="preserve"> білетіндігін</w:t>
      </w:r>
      <w:r w:rsidR="00E154DC">
        <w:rPr>
          <w:rFonts w:ascii="Times New Roman" w:hAnsi="Times New Roman" w:cs="Times New Roman"/>
          <w:sz w:val="28"/>
          <w:szCs w:val="28"/>
          <w:lang w:val="kk-KZ"/>
        </w:rPr>
        <w:t xml:space="preserve"> көрсетті</w:t>
      </w:r>
      <w:r w:rsidRPr="00D613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C3DA5">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қ</w:t>
      </w:r>
      <w:r w:rsidRPr="003C3DA5">
        <w:rPr>
          <w:rFonts w:ascii="Times New Roman" w:hAnsi="Times New Roman" w:cs="Times New Roman"/>
          <w:sz w:val="28"/>
          <w:szCs w:val="28"/>
          <w:lang w:val="kk-KZ"/>
        </w:rPr>
        <w:t>ұс</w:t>
      </w:r>
      <w:r>
        <w:rPr>
          <w:rFonts w:ascii="Times New Roman" w:hAnsi="Times New Roman" w:cs="Times New Roman"/>
          <w:sz w:val="28"/>
          <w:szCs w:val="28"/>
          <w:lang w:val="kk-KZ"/>
        </w:rPr>
        <w:t xml:space="preserve"> өсірушілер одағы»</w:t>
      </w:r>
      <w:r w:rsidRPr="003C3DA5">
        <w:rPr>
          <w:rFonts w:ascii="Times New Roman" w:hAnsi="Times New Roman" w:cs="Times New Roman"/>
          <w:sz w:val="28"/>
          <w:szCs w:val="28"/>
          <w:lang w:val="kk-KZ"/>
        </w:rPr>
        <w:t xml:space="preserve"> З</w:t>
      </w:r>
      <w:r>
        <w:rPr>
          <w:rFonts w:ascii="Times New Roman" w:hAnsi="Times New Roman" w:cs="Times New Roman"/>
          <w:sz w:val="28"/>
          <w:szCs w:val="28"/>
          <w:lang w:val="kk-KZ"/>
        </w:rPr>
        <w:t>Ж</w:t>
      </w:r>
      <w:r w:rsidRPr="003C3DA5">
        <w:rPr>
          <w:rFonts w:ascii="Times New Roman" w:hAnsi="Times New Roman" w:cs="Times New Roman"/>
          <w:sz w:val="28"/>
          <w:szCs w:val="28"/>
          <w:lang w:val="kk-KZ"/>
        </w:rPr>
        <w:t>ТБ көмегімен одан әрі енгізуді ынталандыру үшін ғылым мен озық тәжірибенің соңғы жетістіктері ұсынылатын дөңгелек үстел мен семинарлар ұйымдастыру қажет.</w:t>
      </w:r>
      <w:r>
        <w:rPr>
          <w:rFonts w:ascii="Times New Roman" w:hAnsi="Times New Roman" w:cs="Times New Roman"/>
          <w:sz w:val="28"/>
          <w:szCs w:val="28"/>
          <w:lang w:val="kk-KZ"/>
        </w:rPr>
        <w:t xml:space="preserve"> </w:t>
      </w:r>
      <w:r w:rsidRPr="00FD32D1">
        <w:rPr>
          <w:rFonts w:ascii="Times New Roman" w:hAnsi="Times New Roman" w:cs="Times New Roman"/>
          <w:sz w:val="28"/>
          <w:szCs w:val="28"/>
          <w:lang w:val="kk-KZ"/>
        </w:rPr>
        <w:t>Қазақстанда жыл сайын құс шаруашылығы кәсіпорындарының басшыларымен субсидия бөлу және алу үшін комисси</w:t>
      </w:r>
      <w:r>
        <w:rPr>
          <w:rFonts w:ascii="Times New Roman" w:hAnsi="Times New Roman" w:cs="Times New Roman"/>
          <w:sz w:val="28"/>
          <w:szCs w:val="28"/>
          <w:lang w:val="kk-KZ"/>
        </w:rPr>
        <w:t>я отырысы өтеді. Сондықтан біз «</w:t>
      </w:r>
      <w:r w:rsidRPr="00FD32D1">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құс өсірушілер одағы»</w:t>
      </w:r>
      <w:r w:rsidRPr="00FD32D1">
        <w:rPr>
          <w:rFonts w:ascii="Times New Roman" w:hAnsi="Times New Roman" w:cs="Times New Roman"/>
          <w:sz w:val="28"/>
          <w:szCs w:val="28"/>
          <w:lang w:val="kk-KZ"/>
        </w:rPr>
        <w:t xml:space="preserve"> З</w:t>
      </w:r>
      <w:r>
        <w:rPr>
          <w:rFonts w:ascii="Times New Roman" w:hAnsi="Times New Roman" w:cs="Times New Roman"/>
          <w:sz w:val="28"/>
          <w:szCs w:val="28"/>
          <w:lang w:val="kk-KZ"/>
        </w:rPr>
        <w:t>ЖТБ-не</w:t>
      </w:r>
      <w:r w:rsidRPr="00FD32D1">
        <w:rPr>
          <w:rFonts w:ascii="Times New Roman" w:hAnsi="Times New Roman" w:cs="Times New Roman"/>
          <w:sz w:val="28"/>
          <w:szCs w:val="28"/>
          <w:lang w:val="kk-KZ"/>
        </w:rPr>
        <w:t xml:space="preserve"> технология саласындағы ғылымның жетістіктеріме</w:t>
      </w:r>
      <w:r>
        <w:rPr>
          <w:rFonts w:ascii="Times New Roman" w:hAnsi="Times New Roman" w:cs="Times New Roman"/>
          <w:sz w:val="28"/>
          <w:szCs w:val="28"/>
          <w:lang w:val="kk-KZ"/>
        </w:rPr>
        <w:t>н және өзіндік құнды есептеудің</w:t>
      </w:r>
      <w:r w:rsidRPr="00FD32D1">
        <w:rPr>
          <w:rFonts w:ascii="Times New Roman" w:hAnsi="Times New Roman" w:cs="Times New Roman"/>
          <w:sz w:val="28"/>
          <w:szCs w:val="28"/>
          <w:lang w:val="kk-KZ"/>
        </w:rPr>
        <w:t xml:space="preserve"> заманауи жүйелерімен танысу үшін семинарлар өткізуді ұсынамыз.</w:t>
      </w:r>
      <w:r>
        <w:rPr>
          <w:rFonts w:ascii="Times New Roman" w:hAnsi="Times New Roman" w:cs="Times New Roman"/>
          <w:sz w:val="28"/>
          <w:szCs w:val="28"/>
          <w:lang w:val="kk-KZ"/>
        </w:rPr>
        <w:t xml:space="preserve"> </w:t>
      </w:r>
      <w:r w:rsidRPr="00C81D13">
        <w:rPr>
          <w:rFonts w:ascii="Times New Roman" w:hAnsi="Times New Roman" w:cs="Times New Roman"/>
          <w:sz w:val="28"/>
          <w:szCs w:val="28"/>
          <w:lang w:val="kk-KZ"/>
        </w:rPr>
        <w:t>Бұл одақтың бір қызметі ғылым мен озық тәжірибенің жетістіктерін, оларды құс фабрикаларында пайдалану мүмкіндіктерін насихаттауға бағытталғандықтан</w:t>
      </w:r>
      <w:r>
        <w:rPr>
          <w:rFonts w:ascii="Times New Roman" w:hAnsi="Times New Roman" w:cs="Times New Roman"/>
          <w:sz w:val="28"/>
          <w:szCs w:val="28"/>
          <w:lang w:val="kk-KZ"/>
        </w:rPr>
        <w:t xml:space="preserve">, ұсынылатын семинарларды өткізу, әрине, пайдалы болады. </w:t>
      </w:r>
    </w:p>
    <w:p w:rsidR="00B9546A" w:rsidRPr="009523F7" w:rsidRDefault="00A7457C" w:rsidP="00AF479C">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Субсидия мәселесіне</w:t>
      </w:r>
      <w:r w:rsidR="003001F8" w:rsidRPr="00A722B7">
        <w:rPr>
          <w:rFonts w:ascii="Times New Roman" w:hAnsi="Times New Roman" w:cs="Times New Roman"/>
          <w:sz w:val="28"/>
          <w:szCs w:val="28"/>
          <w:lang w:val="kk-KZ"/>
        </w:rPr>
        <w:t xml:space="preserve"> де</w:t>
      </w:r>
      <w:r w:rsidRPr="00A722B7">
        <w:rPr>
          <w:rFonts w:ascii="Times New Roman" w:hAnsi="Times New Roman" w:cs="Times New Roman"/>
          <w:sz w:val="28"/>
          <w:szCs w:val="28"/>
          <w:lang w:val="kk-KZ"/>
        </w:rPr>
        <w:t xml:space="preserve"> тоқталған </w:t>
      </w:r>
      <w:r w:rsidR="007F737C" w:rsidRPr="00A722B7">
        <w:rPr>
          <w:rFonts w:ascii="Times New Roman" w:hAnsi="Times New Roman" w:cs="Times New Roman"/>
          <w:sz w:val="28"/>
          <w:szCs w:val="28"/>
          <w:lang w:val="kk-KZ"/>
        </w:rPr>
        <w:t xml:space="preserve">жөн деп санаймыз. </w:t>
      </w:r>
      <w:r w:rsidR="00B9546A" w:rsidRPr="00A722B7">
        <w:rPr>
          <w:rFonts w:ascii="Times New Roman" w:hAnsi="Times New Roman" w:cs="Times New Roman"/>
          <w:sz w:val="28"/>
          <w:szCs w:val="28"/>
          <w:lang w:val="kk-KZ"/>
        </w:rPr>
        <w:t xml:space="preserve">Мемлекеттен берілетін субсидия көмегімен жұмыртқа бағытындағы құс шаруашылығы дамып, ішкі нарық сұранысын толықтай қамтамасыз еткен. Бұл туралы БАҚ-нда және көптеген ғылыми жұмыстар мен мақалаларда айтылды. </w:t>
      </w:r>
      <w:r w:rsidR="00AF479C" w:rsidRPr="009523F7">
        <w:rPr>
          <w:rFonts w:ascii="Times New Roman" w:hAnsi="Times New Roman" w:cs="Times New Roman"/>
          <w:sz w:val="28"/>
          <w:szCs w:val="28"/>
          <w:lang w:val="kk-KZ"/>
        </w:rPr>
        <w:t>Мемлекет тарапынан жүйелі көрсетілетін мемлекеттік қолдау республикадағы құс шаруашылығының дамуына, өндіріс көлемінің өсуіне</w:t>
      </w:r>
      <w:r w:rsidR="00F5318D">
        <w:rPr>
          <w:rFonts w:ascii="Times New Roman" w:hAnsi="Times New Roman" w:cs="Times New Roman"/>
          <w:sz w:val="28"/>
          <w:szCs w:val="28"/>
          <w:lang w:val="kk-KZ"/>
        </w:rPr>
        <w:t xml:space="preserve"> ықпал еткенін ескерген жөн [159</w:t>
      </w:r>
      <w:r w:rsidR="00AF479C" w:rsidRPr="009523F7">
        <w:rPr>
          <w:rFonts w:ascii="Times New Roman" w:hAnsi="Times New Roman" w:cs="Times New Roman"/>
          <w:sz w:val="28"/>
          <w:szCs w:val="28"/>
          <w:lang w:val="kk-KZ"/>
        </w:rPr>
        <w:t>].</w:t>
      </w:r>
    </w:p>
    <w:p w:rsidR="00102EBE" w:rsidRPr="00A722B7" w:rsidRDefault="00B9546A" w:rsidP="00F55709">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Жалпы ауыл шаруашылығы салаларындағы кәсіпорындар</w:t>
      </w:r>
      <w:r w:rsidR="00E420D4" w:rsidRPr="00A722B7">
        <w:rPr>
          <w:rFonts w:ascii="Times New Roman" w:hAnsi="Times New Roman" w:cs="Times New Roman"/>
          <w:sz w:val="28"/>
          <w:szCs w:val="28"/>
          <w:lang w:val="kk-KZ"/>
        </w:rPr>
        <w:t xml:space="preserve">дың бәсекеге қабілеттілігі мен тұрақтылығын қолдау үшін субсидиялар түрінде мемлекеттік қолдау әрдайым қажет екені белгілі. Себебі тауық жұмыртқасы өндірісінің құнын арзандатуға берілген тікелей субсидиялау 2022 жылдан бастап тоқтатылатынын ескерсек, мұның салдары </w:t>
      </w:r>
      <w:r w:rsidR="002D5372" w:rsidRPr="00A722B7">
        <w:rPr>
          <w:rFonts w:ascii="Times New Roman" w:hAnsi="Times New Roman" w:cs="Times New Roman"/>
          <w:sz w:val="28"/>
          <w:szCs w:val="28"/>
          <w:lang w:val="kk-KZ"/>
        </w:rPr>
        <w:t>құс шаруашылығын тұралатып тастайтыны жайлы мамандар ескертеді.</w:t>
      </w:r>
      <w:r w:rsidR="00102EBE" w:rsidRPr="00A722B7">
        <w:rPr>
          <w:rFonts w:ascii="Times New Roman" w:hAnsi="Times New Roman" w:cs="Times New Roman"/>
          <w:sz w:val="28"/>
          <w:szCs w:val="28"/>
          <w:lang w:val="kk-KZ"/>
        </w:rPr>
        <w:t xml:space="preserve"> </w:t>
      </w:r>
    </w:p>
    <w:p w:rsidR="00B9546A" w:rsidRPr="00A722B7" w:rsidRDefault="00102EBE" w:rsidP="00F55709">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 xml:space="preserve">Қазақстан құс өсірушілер одағының басшысы «мемлекеттік қолдау көрсетілмейтін болса, шағын құс фабрикалары жабылып, ал ірі кәсіпорындар құс басын қысқартуға мәжбүр болады» деп мәлімдейді. </w:t>
      </w:r>
      <w:r w:rsidR="008466FD" w:rsidRPr="00A722B7">
        <w:rPr>
          <w:rFonts w:ascii="Times New Roman" w:hAnsi="Times New Roman" w:cs="Times New Roman"/>
          <w:sz w:val="28"/>
          <w:szCs w:val="28"/>
          <w:lang w:val="kk-KZ"/>
        </w:rPr>
        <w:t>Осы салада елу жыл жұмыс істеген білікті маманның айтуынша</w:t>
      </w:r>
      <w:r w:rsidR="00A7457C" w:rsidRPr="00A722B7">
        <w:rPr>
          <w:rFonts w:ascii="Times New Roman" w:hAnsi="Times New Roman" w:cs="Times New Roman"/>
          <w:sz w:val="28"/>
          <w:szCs w:val="28"/>
          <w:lang w:val="kk-KZ"/>
        </w:rPr>
        <w:t>, егемендік алғанға дейін екі-үш жыл бұрын Қазақстанда 100-ден артық құс фабрикалары болған. Әрине, құс шаруашылығы кәсіпорындар санын қазіргі</w:t>
      </w:r>
      <w:r w:rsidRPr="00A722B7">
        <w:rPr>
          <w:rFonts w:ascii="Times New Roman" w:hAnsi="Times New Roman" w:cs="Times New Roman"/>
          <w:sz w:val="28"/>
          <w:szCs w:val="28"/>
          <w:lang w:val="kk-KZ"/>
        </w:rPr>
        <w:t xml:space="preserve"> </w:t>
      </w:r>
      <w:r w:rsidR="00A7457C" w:rsidRPr="00A722B7">
        <w:rPr>
          <w:rFonts w:ascii="Times New Roman" w:hAnsi="Times New Roman" w:cs="Times New Roman"/>
          <w:sz w:val="28"/>
          <w:szCs w:val="28"/>
          <w:lang w:val="kk-KZ"/>
        </w:rPr>
        <w:t xml:space="preserve">көрсеткішпен салыстыруға келмейді. Алайда, </w:t>
      </w:r>
      <w:r w:rsidR="007F737C" w:rsidRPr="00A722B7">
        <w:rPr>
          <w:rFonts w:ascii="Times New Roman" w:hAnsi="Times New Roman" w:cs="Times New Roman"/>
          <w:sz w:val="28"/>
          <w:szCs w:val="28"/>
          <w:lang w:val="kk-KZ"/>
        </w:rPr>
        <w:t xml:space="preserve">елдегі </w:t>
      </w:r>
      <w:r w:rsidR="00A7457C" w:rsidRPr="00A722B7">
        <w:rPr>
          <w:rFonts w:ascii="Times New Roman" w:hAnsi="Times New Roman" w:cs="Times New Roman"/>
          <w:sz w:val="28"/>
          <w:szCs w:val="28"/>
          <w:lang w:val="kk-KZ"/>
        </w:rPr>
        <w:t xml:space="preserve">құс шаруашылығын </w:t>
      </w:r>
      <w:r w:rsidR="007F737C" w:rsidRPr="00A722B7">
        <w:rPr>
          <w:rFonts w:ascii="Times New Roman" w:hAnsi="Times New Roman" w:cs="Times New Roman"/>
          <w:sz w:val="28"/>
          <w:szCs w:val="28"/>
          <w:lang w:val="kk-KZ"/>
        </w:rPr>
        <w:t xml:space="preserve">барынша </w:t>
      </w:r>
      <w:r w:rsidR="00A7457C" w:rsidRPr="00A722B7">
        <w:rPr>
          <w:rFonts w:ascii="Times New Roman" w:hAnsi="Times New Roman" w:cs="Times New Roman"/>
          <w:sz w:val="28"/>
          <w:szCs w:val="28"/>
          <w:lang w:val="kk-KZ"/>
        </w:rPr>
        <w:t>қалпына келтіру</w:t>
      </w:r>
      <w:r w:rsidR="007F737C" w:rsidRPr="00A722B7">
        <w:rPr>
          <w:rFonts w:ascii="Times New Roman" w:hAnsi="Times New Roman" w:cs="Times New Roman"/>
          <w:sz w:val="28"/>
          <w:szCs w:val="28"/>
          <w:lang w:val="kk-KZ"/>
        </w:rPr>
        <w:t xml:space="preserve"> үшін отыз жыл қажет болғанын, ал енді оны</w:t>
      </w:r>
      <w:r w:rsidR="00570E4D" w:rsidRPr="00A722B7">
        <w:rPr>
          <w:rFonts w:ascii="Times New Roman" w:hAnsi="Times New Roman" w:cs="Times New Roman"/>
          <w:sz w:val="28"/>
          <w:szCs w:val="28"/>
          <w:lang w:val="kk-KZ"/>
        </w:rPr>
        <w:t xml:space="preserve"> алты айда</w:t>
      </w:r>
      <w:r w:rsidR="007F737C" w:rsidRPr="00A722B7">
        <w:rPr>
          <w:rFonts w:ascii="Times New Roman" w:hAnsi="Times New Roman" w:cs="Times New Roman"/>
          <w:sz w:val="28"/>
          <w:szCs w:val="28"/>
          <w:lang w:val="kk-KZ"/>
        </w:rPr>
        <w:t xml:space="preserve"> жоғалтып алу қаупі туындағанын мамандар ескертеді </w:t>
      </w:r>
      <w:r w:rsidR="00A7457C" w:rsidRPr="00A722B7">
        <w:rPr>
          <w:rFonts w:ascii="Times New Roman" w:hAnsi="Times New Roman" w:cs="Times New Roman"/>
          <w:sz w:val="28"/>
          <w:szCs w:val="28"/>
          <w:lang w:val="kk-KZ"/>
        </w:rPr>
        <w:t xml:space="preserve"> </w:t>
      </w:r>
      <w:r w:rsidR="00302704">
        <w:rPr>
          <w:rFonts w:ascii="Times New Roman" w:hAnsi="Times New Roman" w:cs="Times New Roman"/>
          <w:sz w:val="28"/>
          <w:szCs w:val="28"/>
          <w:lang w:val="kk-KZ"/>
        </w:rPr>
        <w:t>[1</w:t>
      </w:r>
      <w:r w:rsidR="000831A2">
        <w:rPr>
          <w:rFonts w:ascii="Times New Roman" w:hAnsi="Times New Roman" w:cs="Times New Roman"/>
          <w:sz w:val="28"/>
          <w:szCs w:val="28"/>
          <w:lang w:val="kk-KZ"/>
        </w:rPr>
        <w:t>6</w:t>
      </w:r>
      <w:r w:rsidR="00302704">
        <w:rPr>
          <w:rFonts w:ascii="Times New Roman" w:hAnsi="Times New Roman" w:cs="Times New Roman"/>
          <w:sz w:val="28"/>
          <w:szCs w:val="28"/>
          <w:lang w:val="kk-KZ"/>
        </w:rPr>
        <w:t>0</w:t>
      </w:r>
      <w:r w:rsidR="002D5372" w:rsidRPr="00A722B7">
        <w:rPr>
          <w:rFonts w:ascii="Times New Roman" w:hAnsi="Times New Roman" w:cs="Times New Roman"/>
          <w:sz w:val="28"/>
          <w:szCs w:val="28"/>
          <w:lang w:val="kk-KZ"/>
        </w:rPr>
        <w:t>]</w:t>
      </w:r>
      <w:r w:rsidR="007F737C" w:rsidRPr="00A722B7">
        <w:rPr>
          <w:rFonts w:ascii="Times New Roman" w:hAnsi="Times New Roman" w:cs="Times New Roman"/>
          <w:sz w:val="28"/>
          <w:szCs w:val="28"/>
          <w:lang w:val="kk-KZ"/>
        </w:rPr>
        <w:t>.</w:t>
      </w:r>
    </w:p>
    <w:p w:rsidR="00587755" w:rsidRPr="00A722B7" w:rsidRDefault="00587755" w:rsidP="002C0EDC">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 xml:space="preserve">Біздің пайымдауымызша, қазіргі уақытта субсидиялиялауды тоқтатпаған жөн, себебі соңғы кездегі құрғақшылық, қайталап өршіген құс тұмауы, COVID 19 салдары осы саланы қиын жағдайға қалдырғаны белгілі. </w:t>
      </w:r>
      <w:r w:rsidR="00863369" w:rsidRPr="00A722B7">
        <w:rPr>
          <w:rFonts w:ascii="Times New Roman" w:hAnsi="Times New Roman" w:cs="Times New Roman"/>
          <w:sz w:val="28"/>
          <w:szCs w:val="28"/>
          <w:lang w:val="kk-KZ"/>
        </w:rPr>
        <w:t xml:space="preserve"> Осындай келеңсіз жағдайлардың әрқайсысының шектір</w:t>
      </w:r>
      <w:r w:rsidR="002C0EDC" w:rsidRPr="00A722B7">
        <w:rPr>
          <w:rFonts w:ascii="Times New Roman" w:hAnsi="Times New Roman" w:cs="Times New Roman"/>
          <w:sz w:val="28"/>
          <w:szCs w:val="28"/>
          <w:lang w:val="kk-KZ"/>
        </w:rPr>
        <w:t>ген өзіндік зияндары болды</w:t>
      </w:r>
      <w:r w:rsidR="00863369" w:rsidRPr="00A722B7">
        <w:rPr>
          <w:rFonts w:ascii="Times New Roman" w:hAnsi="Times New Roman" w:cs="Times New Roman"/>
          <w:sz w:val="28"/>
          <w:szCs w:val="28"/>
          <w:lang w:val="kk-KZ"/>
        </w:rPr>
        <w:t>, мысалы құрғақшылықтан кейін жемнің жетіспеушілігі мен бағасының көтерілуіне әкелді.</w:t>
      </w:r>
      <w:r w:rsidR="002C0EDC" w:rsidRPr="00A722B7">
        <w:rPr>
          <w:rFonts w:ascii="Times New Roman" w:hAnsi="Times New Roman" w:cs="Times New Roman"/>
          <w:sz w:val="28"/>
          <w:szCs w:val="28"/>
          <w:lang w:val="kk-KZ"/>
        </w:rPr>
        <w:t xml:space="preserve"> Қайта-қайта өршіген A(H5N8) тұмауының салдары бірқатар құс шаруашылығы субъектілерінде құстардың жойылуына </w:t>
      </w:r>
      <w:r w:rsidR="004771CE" w:rsidRPr="00A722B7">
        <w:rPr>
          <w:rFonts w:ascii="Times New Roman" w:hAnsi="Times New Roman" w:cs="Times New Roman"/>
          <w:sz w:val="28"/>
          <w:szCs w:val="28"/>
          <w:lang w:val="kk-KZ"/>
        </w:rPr>
        <w:t>итермеледі. Солтүстік Қазақстан өңіріні</w:t>
      </w:r>
      <w:r w:rsidR="002C0EDC" w:rsidRPr="00A722B7">
        <w:rPr>
          <w:rFonts w:ascii="Times New Roman" w:hAnsi="Times New Roman" w:cs="Times New Roman"/>
          <w:sz w:val="28"/>
          <w:szCs w:val="28"/>
          <w:lang w:val="kk-KZ"/>
        </w:rPr>
        <w:t>ң өзінде осы тұмаудың салдарынан 1 миллионға жуық құс басы</w:t>
      </w:r>
      <w:r w:rsidR="004771CE" w:rsidRPr="00A722B7">
        <w:rPr>
          <w:rFonts w:ascii="Times New Roman" w:hAnsi="Times New Roman" w:cs="Times New Roman"/>
          <w:sz w:val="28"/>
          <w:szCs w:val="28"/>
          <w:lang w:val="kk-KZ"/>
        </w:rPr>
        <w:t xml:space="preserve"> кеміді, бұл туралы БАҚ ресми хабар таратқан. </w:t>
      </w:r>
    </w:p>
    <w:p w:rsidR="00C619BF" w:rsidRPr="00C619BF" w:rsidRDefault="00E731B6" w:rsidP="00F55709">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Жоғарыда өз өңірінде жұмыртқа өндірісінің флагманы болған Ақмола құс фабрикасының жабылуы туралы айтылған, бұл республиканың Ақмола, Қостанай, Алматы облыстарының кәсіпорындары да зардап шеккенін айғақтайды.</w:t>
      </w:r>
      <w:r w:rsidR="00C619BF" w:rsidRPr="00A722B7">
        <w:rPr>
          <w:rFonts w:ascii="Times New Roman" w:hAnsi="Times New Roman" w:cs="Times New Roman"/>
          <w:sz w:val="28"/>
          <w:szCs w:val="28"/>
          <w:lang w:val="kk-KZ"/>
        </w:rPr>
        <w:t xml:space="preserve"> Жоғалтқан құс басы және өндіріс көлемін  қалпына келтіру үшін уақыт керектігін ескеріп мемлекет тарапынан берілетін субсидияларды бұрынғы мөлшеріне жеткізс</w:t>
      </w:r>
      <w:r w:rsidR="00B94054" w:rsidRPr="00A722B7">
        <w:rPr>
          <w:rFonts w:ascii="Times New Roman" w:hAnsi="Times New Roman" w:cs="Times New Roman"/>
          <w:sz w:val="28"/>
          <w:szCs w:val="28"/>
          <w:lang w:val="kk-KZ"/>
        </w:rPr>
        <w:t>е – құс шаруашылығына көрсетілеті</w:t>
      </w:r>
      <w:r w:rsidR="00C619BF" w:rsidRPr="00A722B7">
        <w:rPr>
          <w:rFonts w:ascii="Times New Roman" w:hAnsi="Times New Roman" w:cs="Times New Roman"/>
          <w:sz w:val="28"/>
          <w:szCs w:val="28"/>
          <w:lang w:val="kk-KZ"/>
        </w:rPr>
        <w:t>н демеу болады</w:t>
      </w:r>
      <w:r w:rsidR="00C619BF">
        <w:rPr>
          <w:rFonts w:ascii="Times New Roman" w:hAnsi="Times New Roman" w:cs="Times New Roman"/>
          <w:sz w:val="28"/>
          <w:szCs w:val="28"/>
          <w:lang w:val="kk-KZ"/>
        </w:rPr>
        <w:t>.</w:t>
      </w:r>
    </w:p>
    <w:p w:rsidR="00F55709" w:rsidRDefault="00F55709" w:rsidP="00F55709">
      <w:pPr>
        <w:spacing w:after="0" w:line="240" w:lineRule="auto"/>
        <w:ind w:firstLine="567"/>
        <w:jc w:val="both"/>
        <w:rPr>
          <w:rFonts w:ascii="Times New Roman" w:hAnsi="Times New Roman" w:cs="Times New Roman"/>
          <w:sz w:val="28"/>
          <w:szCs w:val="28"/>
          <w:lang w:val="kk-KZ"/>
        </w:rPr>
      </w:pPr>
      <w:r w:rsidRPr="00ED1B8A">
        <w:rPr>
          <w:rFonts w:ascii="Times New Roman" w:hAnsi="Times New Roman" w:cs="Times New Roman"/>
          <w:sz w:val="28"/>
          <w:szCs w:val="28"/>
          <w:lang w:val="kk-KZ"/>
        </w:rPr>
        <w:t>Зерттеу АВС</w:t>
      </w:r>
      <w:r>
        <w:rPr>
          <w:rFonts w:ascii="Times New Roman" w:hAnsi="Times New Roman" w:cs="Times New Roman"/>
          <w:sz w:val="28"/>
          <w:szCs w:val="28"/>
          <w:lang w:val="kk-KZ"/>
        </w:rPr>
        <w:t>-ті</w:t>
      </w:r>
      <w:r w:rsidRPr="00ED1B8A">
        <w:rPr>
          <w:rFonts w:ascii="Times New Roman" w:hAnsi="Times New Roman" w:cs="Times New Roman"/>
          <w:sz w:val="28"/>
          <w:szCs w:val="28"/>
          <w:lang w:val="kk-KZ"/>
        </w:rPr>
        <w:t xml:space="preserve"> қабылдау үшін</w:t>
      </w:r>
      <w:r>
        <w:rPr>
          <w:rFonts w:ascii="Times New Roman" w:hAnsi="Times New Roman" w:cs="Times New Roman"/>
          <w:sz w:val="28"/>
          <w:szCs w:val="28"/>
          <w:lang w:val="kk-KZ"/>
        </w:rPr>
        <w:t xml:space="preserve"> жоғары басшылықтың қолдауының болмауы,  </w:t>
      </w:r>
      <w:r w:rsidR="005F0FDB">
        <w:rPr>
          <w:rFonts w:ascii="Times New Roman" w:hAnsi="Times New Roman" w:cs="Times New Roman"/>
          <w:sz w:val="28"/>
          <w:szCs w:val="28"/>
          <w:lang w:val="kk-KZ"/>
        </w:rPr>
        <w:t xml:space="preserve">оны іске асырудағы әдістемесін түсінбеуі, білім мен тәжірибенің жоқтығы </w:t>
      </w:r>
      <w:r>
        <w:rPr>
          <w:rFonts w:ascii="Times New Roman" w:hAnsi="Times New Roman" w:cs="Times New Roman"/>
          <w:sz w:val="28"/>
          <w:szCs w:val="28"/>
          <w:lang w:val="kk-KZ"/>
        </w:rPr>
        <w:t>сияқты</w:t>
      </w:r>
      <w:r w:rsidRPr="00ED1B8A">
        <w:rPr>
          <w:rFonts w:ascii="Times New Roman" w:hAnsi="Times New Roman" w:cs="Times New Roman"/>
          <w:sz w:val="28"/>
          <w:szCs w:val="28"/>
          <w:lang w:val="kk-KZ"/>
        </w:rPr>
        <w:t xml:space="preserve"> кедерг</w:t>
      </w:r>
      <w:r>
        <w:rPr>
          <w:rFonts w:ascii="Times New Roman" w:hAnsi="Times New Roman" w:cs="Times New Roman"/>
          <w:sz w:val="28"/>
          <w:szCs w:val="28"/>
          <w:lang w:val="kk-KZ"/>
        </w:rPr>
        <w:t xml:space="preserve">ілерді анықтады. Құс фабрикаларының басшылығы тарапынан қолдаудың жоқтығы, әрине олардың халықаралық бухгалтерлік есеп практикасындағы болып жатқан өзгерістер мен жаңашыл әдістемелермен таныс болмауының салдары деуге болады. </w:t>
      </w:r>
      <w:r w:rsidRPr="00ED1B8A">
        <w:rPr>
          <w:rFonts w:ascii="Times New Roman" w:hAnsi="Times New Roman" w:cs="Times New Roman"/>
          <w:sz w:val="28"/>
          <w:szCs w:val="28"/>
          <w:lang w:val="kk-KZ"/>
        </w:rPr>
        <w:t xml:space="preserve">Сондықтан оларды қызмет түрлері бойынша </w:t>
      </w:r>
      <w:r>
        <w:rPr>
          <w:rFonts w:ascii="Times New Roman" w:hAnsi="Times New Roman" w:cs="Times New Roman"/>
          <w:sz w:val="28"/>
          <w:szCs w:val="28"/>
          <w:lang w:val="kk-KZ"/>
        </w:rPr>
        <w:t>ШЕА</w:t>
      </w:r>
      <w:r w:rsidRPr="00ED1B8A">
        <w:rPr>
          <w:rFonts w:ascii="Times New Roman" w:hAnsi="Times New Roman" w:cs="Times New Roman"/>
          <w:sz w:val="28"/>
          <w:szCs w:val="28"/>
          <w:lang w:val="kk-KZ"/>
        </w:rPr>
        <w:t>-ды қабылдау және енгізу жөніндегі іс-шараларды әзірлеу кезінде ескеру қажет.</w:t>
      </w:r>
      <w:r>
        <w:rPr>
          <w:rFonts w:ascii="Times New Roman" w:hAnsi="Times New Roman" w:cs="Times New Roman"/>
          <w:sz w:val="28"/>
          <w:szCs w:val="28"/>
          <w:lang w:val="kk-KZ"/>
        </w:rPr>
        <w:t xml:space="preserve"> </w:t>
      </w:r>
    </w:p>
    <w:p w:rsidR="000A0115" w:rsidRPr="00A722B7" w:rsidRDefault="000A0115" w:rsidP="00F55709">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Жалпы басқару есебінің заманауи ШЕАЖ-сін ауыл шаруашылығы кәсіпорындарында қабылдануы мен іске асырылуын жылдамдатуға септігін тигізетін іс-шараның бірі – қаржылық емес қолдауды қ</w:t>
      </w:r>
      <w:r w:rsidR="00E30DE6" w:rsidRPr="00A722B7">
        <w:rPr>
          <w:rFonts w:ascii="Times New Roman" w:hAnsi="Times New Roman" w:cs="Times New Roman"/>
          <w:sz w:val="28"/>
          <w:szCs w:val="28"/>
          <w:lang w:val="kk-KZ"/>
        </w:rPr>
        <w:t>олға алу. Қаржылық емес қолдау шараларын</w:t>
      </w:r>
      <w:r w:rsidRPr="00A722B7">
        <w:rPr>
          <w:rFonts w:ascii="Times New Roman" w:hAnsi="Times New Roman" w:cs="Times New Roman"/>
          <w:sz w:val="28"/>
          <w:szCs w:val="28"/>
          <w:lang w:val="kk-KZ"/>
        </w:rPr>
        <w:t xml:space="preserve">  университеттер және біліктілікті арттыратын оқыту </w:t>
      </w:r>
      <w:r w:rsidR="00E30DE6" w:rsidRPr="00A722B7">
        <w:rPr>
          <w:rFonts w:ascii="Times New Roman" w:hAnsi="Times New Roman" w:cs="Times New Roman"/>
          <w:sz w:val="28"/>
          <w:szCs w:val="28"/>
          <w:lang w:val="kk-KZ"/>
        </w:rPr>
        <w:t>орындары көрсете алады. Бұл үшін аталған білім беру мен біліктілікті арттыратын орындарында озық жүйелердің әдістемесін енгізу мен қолдану алгоритмі бойынша оқу-әдістемелік материалдар</w:t>
      </w:r>
      <w:r w:rsidR="00307784" w:rsidRPr="00A722B7">
        <w:rPr>
          <w:rFonts w:ascii="Times New Roman" w:hAnsi="Times New Roman" w:cs="Times New Roman"/>
          <w:sz w:val="28"/>
          <w:szCs w:val="28"/>
          <w:lang w:val="kk-KZ"/>
        </w:rPr>
        <w:t xml:space="preserve"> әзірлеуді қолға алған жөн.</w:t>
      </w:r>
    </w:p>
    <w:p w:rsidR="00D20D4C" w:rsidRPr="00A722B7" w:rsidRDefault="00D20D4C" w:rsidP="00F55709">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Тағы бір қолға алатын мәселе – ол оқу-әдістемелік материалдар әзірлеуде бас бухгалтерлермен академиялық ортаның өкілдері де біріге жұмыс жасауы, сонда ғана тиімдірек болады.</w:t>
      </w:r>
      <w:r w:rsidR="002F3E57" w:rsidRPr="00A722B7">
        <w:rPr>
          <w:rFonts w:ascii="Times New Roman" w:hAnsi="Times New Roman" w:cs="Times New Roman"/>
          <w:sz w:val="28"/>
          <w:szCs w:val="28"/>
          <w:lang w:val="kk-KZ"/>
        </w:rPr>
        <w:t xml:space="preserve"> Басшылар мен мамандардың біліктіліктігін арттыру бойынша курстар мен семинарларды жергілікті әкімшілікпен келісе отырып</w:t>
      </w:r>
      <w:r w:rsidRPr="00A722B7">
        <w:rPr>
          <w:rFonts w:ascii="Times New Roman" w:hAnsi="Times New Roman" w:cs="Times New Roman"/>
          <w:sz w:val="28"/>
          <w:szCs w:val="28"/>
          <w:lang w:val="kk-KZ"/>
        </w:rPr>
        <w:t xml:space="preserve"> </w:t>
      </w:r>
      <w:r w:rsidR="002F3E57" w:rsidRPr="00A722B7">
        <w:rPr>
          <w:rFonts w:ascii="Times New Roman" w:hAnsi="Times New Roman" w:cs="Times New Roman"/>
          <w:sz w:val="28"/>
          <w:szCs w:val="28"/>
          <w:lang w:val="kk-KZ"/>
        </w:rPr>
        <w:t xml:space="preserve">өткізген дұрыс. </w:t>
      </w:r>
      <w:r w:rsidR="0043671C" w:rsidRPr="00A722B7">
        <w:rPr>
          <w:rFonts w:ascii="Times New Roman" w:hAnsi="Times New Roman" w:cs="Times New Roman"/>
          <w:sz w:val="28"/>
          <w:szCs w:val="28"/>
          <w:lang w:val="kk-KZ"/>
        </w:rPr>
        <w:t>Бұл шараның ең ұтымды жағы ауыл шаруашылығы кәсіпорындары мамандары мен ш</w:t>
      </w:r>
      <w:r w:rsidR="002F3E57" w:rsidRPr="00A722B7">
        <w:rPr>
          <w:rFonts w:ascii="Times New Roman" w:hAnsi="Times New Roman" w:cs="Times New Roman"/>
          <w:sz w:val="28"/>
          <w:szCs w:val="28"/>
          <w:lang w:val="kk-KZ"/>
        </w:rPr>
        <w:t>аруа қожалықтарының иелері</w:t>
      </w:r>
      <w:r w:rsidR="0043671C" w:rsidRPr="00A722B7">
        <w:rPr>
          <w:rFonts w:ascii="Times New Roman" w:hAnsi="Times New Roman" w:cs="Times New Roman"/>
          <w:sz w:val="28"/>
          <w:szCs w:val="28"/>
          <w:lang w:val="kk-KZ"/>
        </w:rPr>
        <w:t xml:space="preserve"> үші</w:t>
      </w:r>
      <w:r w:rsidR="002F3E57" w:rsidRPr="00A722B7">
        <w:rPr>
          <w:rFonts w:ascii="Times New Roman" w:hAnsi="Times New Roman" w:cs="Times New Roman"/>
          <w:sz w:val="28"/>
          <w:szCs w:val="28"/>
          <w:lang w:val="kk-KZ"/>
        </w:rPr>
        <w:t>н де</w:t>
      </w:r>
      <w:r w:rsidR="0043671C" w:rsidRPr="00A722B7">
        <w:rPr>
          <w:rFonts w:ascii="Times New Roman" w:hAnsi="Times New Roman" w:cs="Times New Roman"/>
          <w:sz w:val="28"/>
          <w:szCs w:val="28"/>
          <w:lang w:val="kk-KZ"/>
        </w:rPr>
        <w:t xml:space="preserve"> ақысыз болғаны</w:t>
      </w:r>
      <w:r w:rsidR="002F3E57" w:rsidRPr="00A722B7">
        <w:rPr>
          <w:rFonts w:ascii="Times New Roman" w:hAnsi="Times New Roman" w:cs="Times New Roman"/>
          <w:sz w:val="28"/>
          <w:szCs w:val="28"/>
          <w:lang w:val="kk-KZ"/>
        </w:rPr>
        <w:t xml:space="preserve"> </w:t>
      </w:r>
      <w:r w:rsidR="0043671C" w:rsidRPr="00A722B7">
        <w:rPr>
          <w:rFonts w:ascii="Times New Roman" w:hAnsi="Times New Roman" w:cs="Times New Roman"/>
          <w:sz w:val="28"/>
          <w:szCs w:val="28"/>
          <w:lang w:val="kk-KZ"/>
        </w:rPr>
        <w:t xml:space="preserve">жөн. </w:t>
      </w:r>
      <w:r w:rsidR="005B1119" w:rsidRPr="00A722B7">
        <w:rPr>
          <w:rFonts w:ascii="Times New Roman" w:hAnsi="Times New Roman" w:cs="Times New Roman"/>
          <w:sz w:val="28"/>
          <w:szCs w:val="28"/>
          <w:lang w:val="kk-KZ"/>
        </w:rPr>
        <w:t xml:space="preserve">Біздің пікіріміз бойынша, ғылым мен академиялық орта бір жағынан, ал жергілікті басқару органдары және ауыл шаруашылығы кәсіпорындары екінші жағынан </w:t>
      </w:r>
      <w:r w:rsidR="00200867" w:rsidRPr="00A722B7">
        <w:rPr>
          <w:rFonts w:ascii="Times New Roman" w:hAnsi="Times New Roman" w:cs="Times New Roman"/>
          <w:sz w:val="28"/>
          <w:szCs w:val="28"/>
          <w:lang w:val="kk-KZ"/>
        </w:rPr>
        <w:t>бірлесетін болса, нәтиже беретіні сөзсіз.</w:t>
      </w:r>
    </w:p>
    <w:p w:rsidR="00854FAA" w:rsidRPr="00854FAA" w:rsidRDefault="00854FAA" w:rsidP="00F55709">
      <w:pPr>
        <w:spacing w:after="0" w:line="240" w:lineRule="auto"/>
        <w:ind w:firstLine="567"/>
        <w:jc w:val="both"/>
        <w:rPr>
          <w:rFonts w:ascii="Times New Roman" w:hAnsi="Times New Roman" w:cs="Times New Roman"/>
          <w:sz w:val="28"/>
          <w:szCs w:val="28"/>
          <w:lang w:val="kk-KZ"/>
        </w:rPr>
      </w:pPr>
      <w:r w:rsidRPr="00A722B7">
        <w:rPr>
          <w:rFonts w:ascii="Times New Roman" w:hAnsi="Times New Roman" w:cs="Times New Roman"/>
          <w:sz w:val="28"/>
          <w:szCs w:val="28"/>
          <w:lang w:val="kk-KZ"/>
        </w:rPr>
        <w:t xml:space="preserve">Құс етін өндіру бағытындағы компанияның табысты болуы соңғы жылдардағы қайта-қайта өршіген құс тұмауы және COVID 19 пандемиясынан келген қиындықтарды  жеңуіне байланысты. Бірқатар құс фабрикалары өндіріске жұмсалатын ресурстарды үнемдеуге септігін тигізетін инновациялық технологияларды мүмкіндігінше қолдануды </w:t>
      </w:r>
      <w:r w:rsidR="00CA1F03" w:rsidRPr="00A722B7">
        <w:rPr>
          <w:rFonts w:ascii="Times New Roman" w:hAnsi="Times New Roman" w:cs="Times New Roman"/>
          <w:sz w:val="28"/>
          <w:szCs w:val="28"/>
          <w:lang w:val="kk-KZ"/>
        </w:rPr>
        <w:t>қолға алғаны жөн.</w:t>
      </w:r>
    </w:p>
    <w:p w:rsidR="00F55709" w:rsidRPr="00872521" w:rsidRDefault="00F55709" w:rsidP="00F55709">
      <w:pPr>
        <w:spacing w:after="0" w:line="240" w:lineRule="auto"/>
        <w:ind w:firstLine="567"/>
        <w:jc w:val="both"/>
        <w:rPr>
          <w:rFonts w:ascii="Times New Roman" w:hAnsi="Times New Roman" w:cs="Times New Roman"/>
          <w:sz w:val="28"/>
          <w:szCs w:val="28"/>
          <w:lang w:val="kk-KZ"/>
        </w:rPr>
      </w:pPr>
      <w:r w:rsidRPr="00ED1B8A">
        <w:rPr>
          <w:rFonts w:ascii="Times New Roman" w:hAnsi="Times New Roman" w:cs="Times New Roman"/>
          <w:sz w:val="28"/>
          <w:szCs w:val="28"/>
          <w:lang w:val="kk-KZ"/>
        </w:rPr>
        <w:t xml:space="preserve">Әрине, ұсынылғанның бәрі шығындарды есепке алудың дәстүрлі әдісінен заманауи </w:t>
      </w:r>
      <w:r>
        <w:rPr>
          <w:rFonts w:ascii="Times New Roman" w:hAnsi="Times New Roman" w:cs="Times New Roman"/>
          <w:sz w:val="28"/>
          <w:szCs w:val="28"/>
          <w:lang w:val="kk-KZ"/>
        </w:rPr>
        <w:t xml:space="preserve">өзіндік құнды </w:t>
      </w:r>
      <w:r w:rsidRPr="00ED1B8A">
        <w:rPr>
          <w:rFonts w:ascii="Times New Roman" w:hAnsi="Times New Roman" w:cs="Times New Roman"/>
          <w:sz w:val="28"/>
          <w:szCs w:val="28"/>
          <w:lang w:val="kk-KZ"/>
        </w:rPr>
        <w:t>есептеу жүйелеріне көшу кезінде ғана жүзеге асырылуы мүмкін.</w:t>
      </w:r>
      <w:r>
        <w:rPr>
          <w:rFonts w:ascii="Times New Roman" w:hAnsi="Times New Roman" w:cs="Times New Roman"/>
          <w:sz w:val="28"/>
          <w:szCs w:val="28"/>
          <w:lang w:val="kk-KZ"/>
        </w:rPr>
        <w:t xml:space="preserve"> </w:t>
      </w:r>
      <w:r w:rsidRPr="004F1853">
        <w:rPr>
          <w:rFonts w:ascii="Times New Roman" w:hAnsi="Times New Roman" w:cs="Times New Roman"/>
          <w:sz w:val="28"/>
          <w:szCs w:val="28"/>
          <w:lang w:val="kk-KZ"/>
        </w:rPr>
        <w:t xml:space="preserve">Ол үшін бухгалтерлердің басқа қызметкерлермен бірге </w:t>
      </w:r>
      <w:r>
        <w:rPr>
          <w:rFonts w:ascii="Times New Roman" w:hAnsi="Times New Roman" w:cs="Times New Roman"/>
          <w:sz w:val="28"/>
          <w:szCs w:val="28"/>
          <w:lang w:val="kk-KZ"/>
        </w:rPr>
        <w:t>кальк</w:t>
      </w:r>
      <w:r w:rsidRPr="004F1853">
        <w:rPr>
          <w:rFonts w:ascii="Times New Roman" w:hAnsi="Times New Roman" w:cs="Times New Roman"/>
          <w:sz w:val="28"/>
          <w:szCs w:val="28"/>
          <w:lang w:val="kk-KZ"/>
        </w:rPr>
        <w:t>у</w:t>
      </w:r>
      <w:r>
        <w:rPr>
          <w:rFonts w:ascii="Times New Roman" w:hAnsi="Times New Roman" w:cs="Times New Roman"/>
          <w:sz w:val="28"/>
          <w:szCs w:val="28"/>
          <w:lang w:val="kk-KZ"/>
        </w:rPr>
        <w:t>ляциялау</w:t>
      </w:r>
      <w:r w:rsidRPr="004F1853">
        <w:rPr>
          <w:rFonts w:ascii="Times New Roman" w:hAnsi="Times New Roman" w:cs="Times New Roman"/>
          <w:sz w:val="28"/>
          <w:szCs w:val="28"/>
          <w:lang w:val="kk-KZ"/>
        </w:rPr>
        <w:t xml:space="preserve"> моделінің дизайнын жасауға және іске асыруға міндетті</w:t>
      </w:r>
      <w:r w:rsidR="00FE3A3A">
        <w:rPr>
          <w:rFonts w:ascii="Times New Roman" w:hAnsi="Times New Roman" w:cs="Times New Roman"/>
          <w:sz w:val="28"/>
          <w:szCs w:val="28"/>
          <w:lang w:val="kk-KZ"/>
        </w:rPr>
        <w:t xml:space="preserve"> түрде</w:t>
      </w:r>
      <w:r w:rsidRPr="004F1853">
        <w:rPr>
          <w:rFonts w:ascii="Times New Roman" w:hAnsi="Times New Roman" w:cs="Times New Roman"/>
          <w:sz w:val="28"/>
          <w:szCs w:val="28"/>
          <w:lang w:val="kk-KZ"/>
        </w:rPr>
        <w:t xml:space="preserve"> қатысуы қажет, өйткені сәтті жұмыс олардың үйлесімділігіне байланысты болады.</w:t>
      </w:r>
      <w:r>
        <w:rPr>
          <w:rFonts w:ascii="Times New Roman" w:hAnsi="Times New Roman" w:cs="Times New Roman"/>
          <w:sz w:val="28"/>
          <w:szCs w:val="28"/>
          <w:lang w:val="kk-KZ"/>
        </w:rPr>
        <w:t xml:space="preserve"> Тиіс</w:t>
      </w:r>
      <w:r w:rsidRPr="00FC5205">
        <w:rPr>
          <w:rFonts w:ascii="Times New Roman" w:hAnsi="Times New Roman" w:cs="Times New Roman"/>
          <w:sz w:val="28"/>
          <w:szCs w:val="28"/>
          <w:lang w:val="kk-KZ"/>
        </w:rPr>
        <w:t>ті құзыреттілікке ие менеджерлер қазіргі заманғы жүйелерді пайдаланудың өткір қажеттілігін сезініп қана қоймай, оларды</w:t>
      </w:r>
      <w:r>
        <w:rPr>
          <w:rFonts w:ascii="Times New Roman" w:hAnsi="Times New Roman" w:cs="Times New Roman"/>
          <w:sz w:val="28"/>
          <w:szCs w:val="28"/>
          <w:lang w:val="kk-KZ"/>
        </w:rPr>
        <w:t xml:space="preserve"> қолданысқа енгізу кезінде ынталандырып, өздері де атсалысса </w:t>
      </w:r>
      <w:r w:rsidRPr="00FC52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сәтті іске асырылады. </w:t>
      </w:r>
    </w:p>
    <w:p w:rsidR="00F55709" w:rsidRPr="00586C37" w:rsidRDefault="00F55709" w:rsidP="00F55709">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Біздің ойымызша, толық аяқталған өндірістік</w:t>
      </w:r>
      <w:r w:rsidRPr="00A562B0">
        <w:rPr>
          <w:rFonts w:ascii="Times New Roman" w:hAnsi="Times New Roman" w:cs="Times New Roman"/>
          <w:sz w:val="28"/>
          <w:szCs w:val="28"/>
          <w:lang w:val="kk-KZ"/>
        </w:rPr>
        <w:t xml:space="preserve"> циклі бар кәсіпорнының ерекшелігіне сәйкес қызмет түрлері бойынша шығындарды есепке алудың сауатты бейімделген жүйесі оның тиімділігіне әсер етуі мүмкін.</w:t>
      </w:r>
      <w:r>
        <w:rPr>
          <w:rFonts w:ascii="Times New Roman" w:hAnsi="Times New Roman" w:cs="Times New Roman"/>
          <w:sz w:val="28"/>
          <w:szCs w:val="28"/>
          <w:lang w:val="kk-KZ"/>
        </w:rPr>
        <w:t xml:space="preserve"> </w:t>
      </w:r>
      <w:r w:rsidRPr="00BB707A">
        <w:rPr>
          <w:rFonts w:ascii="Times New Roman" w:hAnsi="Times New Roman" w:cs="Times New Roman"/>
          <w:sz w:val="28"/>
          <w:szCs w:val="28"/>
          <w:lang w:val="kk-KZ"/>
        </w:rPr>
        <w:t>Интуитивті</w:t>
      </w:r>
      <w:r>
        <w:rPr>
          <w:rFonts w:ascii="Times New Roman" w:hAnsi="Times New Roman" w:cs="Times New Roman"/>
          <w:sz w:val="28"/>
          <w:szCs w:val="28"/>
          <w:lang w:val="kk-KZ"/>
        </w:rPr>
        <w:t xml:space="preserve"> сезініп түсіну</w:t>
      </w:r>
      <w:r w:rsidRPr="00BB707A">
        <w:rPr>
          <w:rFonts w:ascii="Times New Roman" w:hAnsi="Times New Roman" w:cs="Times New Roman"/>
          <w:sz w:val="28"/>
          <w:szCs w:val="28"/>
          <w:lang w:val="kk-KZ"/>
        </w:rPr>
        <w:t>дің қ</w:t>
      </w:r>
      <w:r>
        <w:rPr>
          <w:rFonts w:ascii="Times New Roman" w:hAnsi="Times New Roman" w:cs="Times New Roman"/>
          <w:sz w:val="28"/>
          <w:szCs w:val="28"/>
          <w:lang w:val="kk-KZ"/>
        </w:rPr>
        <w:t>ажеті жоқ, керісінше, шығындар</w:t>
      </w:r>
      <w:r w:rsidRPr="00BB707A">
        <w:rPr>
          <w:rFonts w:ascii="Times New Roman" w:hAnsi="Times New Roman" w:cs="Times New Roman"/>
          <w:sz w:val="28"/>
          <w:szCs w:val="28"/>
          <w:lang w:val="kk-KZ"/>
        </w:rPr>
        <w:t xml:space="preserve"> есе</w:t>
      </w:r>
      <w:r>
        <w:rPr>
          <w:rFonts w:ascii="Times New Roman" w:hAnsi="Times New Roman" w:cs="Times New Roman"/>
          <w:sz w:val="28"/>
          <w:szCs w:val="28"/>
          <w:lang w:val="kk-KZ"/>
        </w:rPr>
        <w:t>бі жүйесін өзгертуден алын</w:t>
      </w:r>
      <w:r w:rsidRPr="00BB707A">
        <w:rPr>
          <w:rFonts w:ascii="Times New Roman" w:hAnsi="Times New Roman" w:cs="Times New Roman"/>
          <w:sz w:val="28"/>
          <w:szCs w:val="28"/>
          <w:lang w:val="kk-KZ"/>
        </w:rPr>
        <w:t>а</w:t>
      </w:r>
      <w:r>
        <w:rPr>
          <w:rFonts w:ascii="Times New Roman" w:hAnsi="Times New Roman" w:cs="Times New Roman"/>
          <w:sz w:val="28"/>
          <w:szCs w:val="28"/>
          <w:lang w:val="kk-KZ"/>
        </w:rPr>
        <w:t>ты</w:t>
      </w:r>
      <w:r w:rsidRPr="00BB707A">
        <w:rPr>
          <w:rFonts w:ascii="Times New Roman" w:hAnsi="Times New Roman" w:cs="Times New Roman"/>
          <w:sz w:val="28"/>
          <w:szCs w:val="28"/>
          <w:lang w:val="kk-KZ"/>
        </w:rPr>
        <w:t>н нәтиже мен күтілетін пайданы мұқият есептеу ұсынылады.</w:t>
      </w:r>
      <w:r>
        <w:rPr>
          <w:rFonts w:ascii="Times New Roman" w:hAnsi="Times New Roman" w:cs="Times New Roman"/>
          <w:sz w:val="28"/>
          <w:szCs w:val="28"/>
          <w:lang w:val="kk-KZ"/>
        </w:rPr>
        <w:t xml:space="preserve"> Қолданылып отыр</w:t>
      </w:r>
      <w:r w:rsidRPr="009E659E">
        <w:rPr>
          <w:rFonts w:ascii="Times New Roman" w:hAnsi="Times New Roman" w:cs="Times New Roman"/>
          <w:sz w:val="28"/>
          <w:szCs w:val="28"/>
          <w:lang w:val="kk-KZ"/>
        </w:rPr>
        <w:t>ған калькуляция</w:t>
      </w:r>
      <w:r>
        <w:rPr>
          <w:rFonts w:ascii="Times New Roman" w:hAnsi="Times New Roman" w:cs="Times New Roman"/>
          <w:sz w:val="28"/>
          <w:szCs w:val="28"/>
          <w:lang w:val="kk-KZ"/>
        </w:rPr>
        <w:t>лау</w:t>
      </w:r>
      <w:r w:rsidRPr="009E659E">
        <w:rPr>
          <w:rFonts w:ascii="Times New Roman" w:hAnsi="Times New Roman" w:cs="Times New Roman"/>
          <w:sz w:val="28"/>
          <w:szCs w:val="28"/>
          <w:lang w:val="kk-KZ"/>
        </w:rPr>
        <w:t xml:space="preserve"> жүйесінен алшақтап</w:t>
      </w:r>
      <w:r w:rsidRPr="00387155">
        <w:rPr>
          <w:rFonts w:ascii="Times New Roman" w:hAnsi="Times New Roman" w:cs="Times New Roman"/>
          <w:sz w:val="28"/>
          <w:szCs w:val="28"/>
          <w:lang w:val="kk-KZ"/>
        </w:rPr>
        <w:t xml:space="preserve"> ауысқан кезде күмән болмауы керек</w:t>
      </w:r>
      <w:r>
        <w:rPr>
          <w:rFonts w:ascii="Times New Roman" w:hAnsi="Times New Roman" w:cs="Times New Roman"/>
          <w:sz w:val="28"/>
          <w:szCs w:val="28"/>
          <w:lang w:val="kk-KZ"/>
        </w:rPr>
        <w:t xml:space="preserve"> және</w:t>
      </w:r>
      <w:r w:rsidRPr="009E659E">
        <w:rPr>
          <w:rFonts w:ascii="Times New Roman" w:hAnsi="Times New Roman" w:cs="Times New Roman"/>
          <w:sz w:val="28"/>
          <w:szCs w:val="28"/>
          <w:lang w:val="kk-KZ"/>
        </w:rPr>
        <w:t xml:space="preserve"> инновациялық әдістерді</w:t>
      </w:r>
      <w:r>
        <w:rPr>
          <w:rFonts w:ascii="Times New Roman" w:hAnsi="Times New Roman" w:cs="Times New Roman"/>
          <w:sz w:val="28"/>
          <w:szCs w:val="28"/>
          <w:lang w:val="kk-KZ"/>
        </w:rPr>
        <w:t xml:space="preserve"> қабылдаған жөн</w:t>
      </w:r>
      <w:r w:rsidR="00C14665">
        <w:rPr>
          <w:rFonts w:ascii="Times New Roman" w:hAnsi="Times New Roman" w:cs="Times New Roman"/>
          <w:sz w:val="28"/>
          <w:szCs w:val="28"/>
          <w:lang w:val="kk-KZ"/>
        </w:rPr>
        <w:t>, өйткені әрқашан жаңа жүйеден</w:t>
      </w:r>
      <w:r w:rsidRPr="009E659E">
        <w:rPr>
          <w:rFonts w:ascii="Times New Roman" w:hAnsi="Times New Roman" w:cs="Times New Roman"/>
          <w:sz w:val="28"/>
          <w:szCs w:val="28"/>
          <w:lang w:val="kk-KZ"/>
        </w:rPr>
        <w:t xml:space="preserve"> </w:t>
      </w:r>
      <w:r w:rsidR="00C14665" w:rsidRPr="009E659E">
        <w:rPr>
          <w:rFonts w:ascii="Times New Roman" w:hAnsi="Times New Roman" w:cs="Times New Roman"/>
          <w:sz w:val="28"/>
          <w:szCs w:val="28"/>
          <w:lang w:val="kk-KZ"/>
        </w:rPr>
        <w:t xml:space="preserve">пайдалы </w:t>
      </w:r>
      <w:r w:rsidRPr="009E659E">
        <w:rPr>
          <w:rFonts w:ascii="Times New Roman" w:hAnsi="Times New Roman" w:cs="Times New Roman"/>
          <w:sz w:val="28"/>
          <w:szCs w:val="28"/>
          <w:lang w:val="kk-KZ"/>
        </w:rPr>
        <w:t xml:space="preserve">болатын </w:t>
      </w:r>
      <w:r w:rsidR="00C14665">
        <w:rPr>
          <w:rFonts w:ascii="Times New Roman" w:hAnsi="Times New Roman" w:cs="Times New Roman"/>
          <w:sz w:val="28"/>
          <w:szCs w:val="28"/>
          <w:lang w:val="kk-KZ"/>
        </w:rPr>
        <w:t>тәсілдер алуға</w:t>
      </w:r>
      <w:r>
        <w:rPr>
          <w:rFonts w:ascii="Times New Roman" w:hAnsi="Times New Roman" w:cs="Times New Roman"/>
          <w:sz w:val="28"/>
          <w:szCs w:val="28"/>
          <w:lang w:val="kk-KZ"/>
        </w:rPr>
        <w:t xml:space="preserve"> болады</w:t>
      </w:r>
      <w:r w:rsidRPr="009E65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9380D" w:rsidRPr="00DB542C" w:rsidRDefault="00B96D4A" w:rsidP="0029380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Маңызды мәселе</w:t>
      </w:r>
      <w:r w:rsidR="00C14665">
        <w:rPr>
          <w:rFonts w:ascii="Times New Roman" w:hAnsi="Times New Roman" w:cs="Times New Roman"/>
          <w:sz w:val="28"/>
          <w:szCs w:val="28"/>
          <w:lang w:val="kk-KZ"/>
        </w:rPr>
        <w:t>ле</w:t>
      </w:r>
      <w:r w:rsidR="00F55709" w:rsidRPr="00F05C72">
        <w:rPr>
          <w:rFonts w:ascii="Times New Roman" w:hAnsi="Times New Roman" w:cs="Times New Roman"/>
          <w:sz w:val="28"/>
          <w:szCs w:val="28"/>
          <w:lang w:val="kk-KZ"/>
        </w:rPr>
        <w:t>р мен кедергілерге қарамастан</w:t>
      </w:r>
      <w:r w:rsidR="00F55709">
        <w:rPr>
          <w:rFonts w:ascii="Times New Roman" w:hAnsi="Times New Roman" w:cs="Times New Roman"/>
          <w:sz w:val="28"/>
          <w:szCs w:val="28"/>
          <w:lang w:val="kk-KZ"/>
        </w:rPr>
        <w:t xml:space="preserve"> АВС жүйесі табысты болатынына сеніміміз жоғары</w:t>
      </w:r>
      <w:r w:rsidR="00C14665">
        <w:rPr>
          <w:rFonts w:ascii="Times New Roman" w:hAnsi="Times New Roman" w:cs="Times New Roman"/>
          <w:sz w:val="28"/>
          <w:szCs w:val="28"/>
          <w:lang w:val="kk-KZ"/>
        </w:rPr>
        <w:t>, себебі</w:t>
      </w:r>
      <w:r w:rsidR="00D218C6" w:rsidRPr="00D218C6">
        <w:rPr>
          <w:rFonts w:ascii="Times New Roman" w:hAnsi="Times New Roman" w:cs="Times New Roman"/>
          <w:sz w:val="28"/>
          <w:szCs w:val="28"/>
          <w:lang w:val="kk-KZ"/>
        </w:rPr>
        <w:t>, әлемдік</w:t>
      </w:r>
      <w:r w:rsidR="00B02350">
        <w:rPr>
          <w:rFonts w:ascii="Times New Roman" w:hAnsi="Times New Roman" w:cs="Times New Roman"/>
          <w:sz w:val="28"/>
          <w:szCs w:val="28"/>
          <w:lang w:val="kk-KZ"/>
        </w:rPr>
        <w:t xml:space="preserve"> тәжірибені ескеретін болсақ</w:t>
      </w:r>
      <w:r w:rsidR="00D218C6" w:rsidRPr="00D218C6">
        <w:rPr>
          <w:rFonts w:ascii="Times New Roman" w:hAnsi="Times New Roman" w:cs="Times New Roman"/>
          <w:sz w:val="28"/>
          <w:szCs w:val="28"/>
          <w:lang w:val="kk-KZ"/>
        </w:rPr>
        <w:t>, бұл жүйе өзінің функционалдық тартымдылығын бірнеше рет дәлелдеді.</w:t>
      </w:r>
      <w:r w:rsidR="0029380D">
        <w:rPr>
          <w:rFonts w:ascii="Times New Roman" w:hAnsi="Times New Roman" w:cs="Times New Roman"/>
          <w:sz w:val="28"/>
          <w:szCs w:val="28"/>
          <w:lang w:val="kk-KZ"/>
        </w:rPr>
        <w:t xml:space="preserve"> Кәсіпорынның б</w:t>
      </w:r>
      <w:r w:rsidR="0029380D" w:rsidRPr="00DB542C">
        <w:rPr>
          <w:rFonts w:ascii="Times New Roman" w:hAnsi="Times New Roman" w:cs="Times New Roman"/>
          <w:sz w:val="28"/>
          <w:szCs w:val="28"/>
          <w:lang w:val="kk-KZ"/>
        </w:rPr>
        <w:t>үкіл өндіріс</w:t>
      </w:r>
      <w:r w:rsidR="0029380D">
        <w:rPr>
          <w:rFonts w:ascii="Times New Roman" w:hAnsi="Times New Roman" w:cs="Times New Roman"/>
          <w:sz w:val="28"/>
          <w:szCs w:val="28"/>
          <w:lang w:val="kk-KZ"/>
        </w:rPr>
        <w:t>тік</w:t>
      </w:r>
      <w:r w:rsidR="0029380D" w:rsidRPr="00E82942">
        <w:rPr>
          <w:rFonts w:ascii="Times New Roman" w:hAnsi="Times New Roman" w:cs="Times New Roman"/>
          <w:sz w:val="28"/>
          <w:szCs w:val="28"/>
          <w:lang w:val="kk-KZ"/>
        </w:rPr>
        <w:t>-</w:t>
      </w:r>
      <w:r w:rsidR="0029380D">
        <w:rPr>
          <w:rFonts w:ascii="Times New Roman" w:hAnsi="Times New Roman" w:cs="Times New Roman"/>
          <w:sz w:val="28"/>
          <w:szCs w:val="28"/>
          <w:lang w:val="kk-KZ"/>
        </w:rPr>
        <w:t>шаруашылық</w:t>
      </w:r>
      <w:r w:rsidR="0029380D" w:rsidRPr="00DB542C">
        <w:rPr>
          <w:rFonts w:ascii="Times New Roman" w:hAnsi="Times New Roman" w:cs="Times New Roman"/>
          <w:sz w:val="28"/>
          <w:szCs w:val="28"/>
          <w:lang w:val="kk-KZ"/>
        </w:rPr>
        <w:t xml:space="preserve"> процесі өндіріс кезінде ғана емес, оның басталуына дейін де бақыланатын болса, онда </w:t>
      </w:r>
      <w:r w:rsidR="0029380D">
        <w:rPr>
          <w:rFonts w:ascii="Times New Roman" w:hAnsi="Times New Roman" w:cs="Times New Roman"/>
          <w:sz w:val="28"/>
          <w:szCs w:val="28"/>
          <w:lang w:val="kk-KZ"/>
        </w:rPr>
        <w:t xml:space="preserve">осы шығындар есебі жүйесінің функционалдық мүмкіндіктеріне </w:t>
      </w:r>
      <w:r w:rsidR="0029380D" w:rsidRPr="00DB542C">
        <w:rPr>
          <w:rFonts w:ascii="Times New Roman" w:hAnsi="Times New Roman" w:cs="Times New Roman"/>
          <w:sz w:val="28"/>
          <w:szCs w:val="28"/>
          <w:lang w:val="kk-KZ"/>
        </w:rPr>
        <w:t>қол жеткізіледі</w:t>
      </w:r>
      <w:r w:rsidR="0029380D">
        <w:rPr>
          <w:rFonts w:ascii="Times New Roman" w:hAnsi="Times New Roman" w:cs="Times New Roman"/>
          <w:sz w:val="28"/>
          <w:szCs w:val="28"/>
          <w:lang w:val="kk-KZ"/>
        </w:rPr>
        <w:t>.</w:t>
      </w:r>
    </w:p>
    <w:p w:rsidR="009540D1" w:rsidRDefault="009540D1" w:rsidP="00F55709">
      <w:pPr>
        <w:spacing w:after="0" w:line="240" w:lineRule="auto"/>
        <w:ind w:firstLine="567"/>
        <w:jc w:val="both"/>
        <w:rPr>
          <w:rFonts w:ascii="Times New Roman" w:eastAsia="Times New Roman" w:hAnsi="Times New Roman" w:cs="Times New Roman"/>
          <w:b/>
          <w:bCs/>
          <w:sz w:val="28"/>
          <w:szCs w:val="28"/>
          <w:lang w:val="kk-KZ" w:eastAsia="ru-RU"/>
        </w:rPr>
      </w:pPr>
    </w:p>
    <w:p w:rsidR="00161184" w:rsidRPr="00161184" w:rsidRDefault="00161184" w:rsidP="00F55709">
      <w:pPr>
        <w:spacing w:after="0" w:line="240" w:lineRule="auto"/>
        <w:ind w:firstLine="567"/>
        <w:jc w:val="both"/>
        <w:rPr>
          <w:rFonts w:ascii="Times New Roman" w:hAnsi="Times New Roman" w:cs="Times New Roman"/>
          <w:b/>
          <w:sz w:val="28"/>
          <w:szCs w:val="28"/>
          <w:lang w:val="kk-KZ"/>
        </w:rPr>
      </w:pPr>
      <w:r w:rsidRPr="00161184">
        <w:rPr>
          <w:rFonts w:ascii="Times New Roman" w:eastAsia="Times New Roman" w:hAnsi="Times New Roman" w:cs="Times New Roman"/>
          <w:b/>
          <w:bCs/>
          <w:sz w:val="28"/>
          <w:szCs w:val="28"/>
          <w:lang w:val="kk-KZ" w:eastAsia="ru-RU"/>
        </w:rPr>
        <w:t>3-бөлім бойынша тұжырымдама</w:t>
      </w:r>
    </w:p>
    <w:p w:rsidR="009A49B0" w:rsidRPr="009A49B0" w:rsidRDefault="009A49B0" w:rsidP="00F958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Қызмет түрлері</w:t>
      </w:r>
      <w:r w:rsidR="00180C93">
        <w:rPr>
          <w:rFonts w:ascii="Times New Roman" w:eastAsia="Times New Roman" w:hAnsi="Times New Roman" w:cs="Times New Roman"/>
          <w:sz w:val="28"/>
          <w:szCs w:val="28"/>
          <w:lang w:val="kk-KZ" w:eastAsia="ru-RU"/>
        </w:rPr>
        <w:t xml:space="preserve"> бойынша</w:t>
      </w:r>
      <w:r>
        <w:rPr>
          <w:rFonts w:ascii="Times New Roman" w:eastAsia="Times New Roman" w:hAnsi="Times New Roman" w:cs="Times New Roman"/>
          <w:sz w:val="28"/>
          <w:szCs w:val="28"/>
          <w:lang w:val="kk-KZ" w:eastAsia="ru-RU"/>
        </w:rPr>
        <w:t xml:space="preserve"> шығындар есебі жүйесін қабылдауға әсер еткен факторларға</w:t>
      </w:r>
      <w:r w:rsidR="00180C93">
        <w:rPr>
          <w:rFonts w:ascii="Times New Roman" w:eastAsia="Times New Roman" w:hAnsi="Times New Roman" w:cs="Times New Roman"/>
          <w:sz w:val="28"/>
          <w:szCs w:val="28"/>
          <w:lang w:val="kk-KZ" w:eastAsia="ru-RU"/>
        </w:rPr>
        <w:t xml:space="preserve"> және кедергі болған мәселелерге</w:t>
      </w:r>
      <w:r>
        <w:rPr>
          <w:rFonts w:ascii="Times New Roman" w:eastAsia="Times New Roman" w:hAnsi="Times New Roman" w:cs="Times New Roman"/>
          <w:sz w:val="28"/>
          <w:szCs w:val="28"/>
          <w:lang w:val="kk-KZ" w:eastAsia="ru-RU"/>
        </w:rPr>
        <w:t xml:space="preserve"> жүргізілген талдау келесідей тұжырымдамалар жасауға </w:t>
      </w:r>
      <w:r w:rsidR="00180C93">
        <w:rPr>
          <w:rFonts w:ascii="Times New Roman" w:eastAsia="Times New Roman" w:hAnsi="Times New Roman" w:cs="Times New Roman"/>
          <w:sz w:val="28"/>
          <w:szCs w:val="28"/>
          <w:lang w:val="kk-KZ" w:eastAsia="ru-RU"/>
        </w:rPr>
        <w:t>мүмкіндік берді.</w:t>
      </w:r>
      <w:r>
        <w:rPr>
          <w:rFonts w:ascii="Times New Roman" w:eastAsia="Times New Roman" w:hAnsi="Times New Roman" w:cs="Times New Roman"/>
          <w:sz w:val="28"/>
          <w:szCs w:val="28"/>
          <w:lang w:val="kk-KZ" w:eastAsia="ru-RU"/>
        </w:rPr>
        <w:t xml:space="preserve"> </w:t>
      </w:r>
    </w:p>
    <w:p w:rsidR="00180C93" w:rsidRPr="0040231A" w:rsidRDefault="00180C93" w:rsidP="0040231A">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Біріншіден, </w:t>
      </w:r>
      <w:r w:rsidR="0040231A">
        <w:rPr>
          <w:rFonts w:ascii="Times New Roman" w:eastAsia="Times New Roman" w:hAnsi="Times New Roman" w:cs="Times New Roman"/>
          <w:sz w:val="28"/>
          <w:szCs w:val="28"/>
          <w:lang w:val="kk-KZ" w:eastAsia="ru-RU"/>
        </w:rPr>
        <w:t xml:space="preserve">қазақстандық </w:t>
      </w:r>
      <w:r>
        <w:rPr>
          <w:rFonts w:ascii="Times New Roman" w:eastAsia="Times New Roman" w:hAnsi="Times New Roman" w:cs="Times New Roman"/>
          <w:sz w:val="28"/>
          <w:szCs w:val="28"/>
          <w:lang w:val="kk-KZ" w:eastAsia="ru-RU"/>
        </w:rPr>
        <w:t>құс шаруашылығы кәсіпорындарының</w:t>
      </w:r>
      <w:r w:rsidR="0040231A">
        <w:rPr>
          <w:rFonts w:ascii="Times New Roman" w:eastAsia="Times New Roman" w:hAnsi="Times New Roman" w:cs="Times New Roman"/>
          <w:sz w:val="28"/>
          <w:szCs w:val="28"/>
          <w:lang w:val="kk-KZ" w:eastAsia="ru-RU"/>
        </w:rPr>
        <w:t xml:space="preserve"> АВС</w:t>
      </w:r>
      <w:r w:rsidR="0040231A" w:rsidRPr="0040231A">
        <w:rPr>
          <w:rFonts w:ascii="Times New Roman" w:eastAsia="Times New Roman" w:hAnsi="Times New Roman" w:cs="Times New Roman"/>
          <w:sz w:val="28"/>
          <w:szCs w:val="28"/>
          <w:lang w:val="kk-KZ" w:eastAsia="ru-RU"/>
        </w:rPr>
        <w:t>-</w:t>
      </w:r>
      <w:r w:rsidR="0040231A">
        <w:rPr>
          <w:rFonts w:ascii="Times New Roman" w:eastAsia="Times New Roman" w:hAnsi="Times New Roman" w:cs="Times New Roman"/>
          <w:sz w:val="28"/>
          <w:szCs w:val="28"/>
          <w:lang w:val="kk-KZ" w:eastAsia="ru-RU"/>
        </w:rPr>
        <w:t xml:space="preserve">ті қабылдау ықтималдылығына әсер ететін предикторлар анықталып талданды. Статистикалық маңыздылық тұрғысынан теріс әсер еткен болжаушы фактор </w:t>
      </w:r>
      <w:r w:rsidR="0040231A" w:rsidRPr="0040231A">
        <w:rPr>
          <w:rFonts w:ascii="Times New Roman" w:eastAsia="Times New Roman" w:hAnsi="Times New Roman" w:cs="Times New Roman"/>
          <w:sz w:val="28"/>
          <w:szCs w:val="28"/>
          <w:lang w:val="kk-KZ" w:eastAsia="ru-RU"/>
        </w:rPr>
        <w:t xml:space="preserve">– ол </w:t>
      </w:r>
      <w:r w:rsidR="0040231A">
        <w:rPr>
          <w:rFonts w:ascii="Times New Roman" w:hAnsi="Times New Roman" w:cs="Times New Roman"/>
          <w:sz w:val="28"/>
          <w:szCs w:val="28"/>
          <w:lang w:val="kk-KZ"/>
        </w:rPr>
        <w:t>өнімдердің әр</w:t>
      </w:r>
      <w:r w:rsidR="0040231A" w:rsidRPr="00F17E02">
        <w:rPr>
          <w:rFonts w:ascii="Times New Roman" w:hAnsi="Times New Roman" w:cs="Times New Roman"/>
          <w:sz w:val="28"/>
          <w:szCs w:val="28"/>
          <w:lang w:val="kk-KZ"/>
        </w:rPr>
        <w:t>түрлі</w:t>
      </w:r>
      <w:r w:rsidR="0040231A">
        <w:rPr>
          <w:rFonts w:ascii="Times New Roman" w:hAnsi="Times New Roman" w:cs="Times New Roman"/>
          <w:sz w:val="28"/>
          <w:szCs w:val="28"/>
          <w:lang w:val="kk-KZ"/>
        </w:rPr>
        <w:t>лігі (</w:t>
      </w:r>
      <w:r w:rsidR="0040231A" w:rsidRPr="00302EF5">
        <w:rPr>
          <w:rFonts w:ascii="Times New Roman" w:hAnsi="Times New Roman" w:cs="Times New Roman"/>
          <w:sz w:val="28"/>
          <w:szCs w:val="28"/>
          <w:lang w:val="kk-KZ"/>
        </w:rPr>
        <w:t>PD</w:t>
      </w:r>
      <w:r w:rsidR="0040231A">
        <w:rPr>
          <w:rFonts w:ascii="Times New Roman" w:hAnsi="Times New Roman" w:cs="Times New Roman"/>
          <w:sz w:val="28"/>
          <w:szCs w:val="28"/>
          <w:lang w:val="kk-KZ"/>
        </w:rPr>
        <w:t>) екені расталып дәлелденді.</w:t>
      </w:r>
      <w:r w:rsidR="0040231A" w:rsidRPr="00F17E02">
        <w:rPr>
          <w:rFonts w:ascii="Times New Roman" w:hAnsi="Times New Roman" w:cs="Times New Roman"/>
          <w:sz w:val="28"/>
          <w:szCs w:val="28"/>
          <w:lang w:val="kk-KZ"/>
        </w:rPr>
        <w:t xml:space="preserve"> </w:t>
      </w:r>
      <w:r w:rsidR="0040231A" w:rsidRPr="00302EF5">
        <w:rPr>
          <w:rFonts w:ascii="Times New Roman" w:hAnsi="Times New Roman" w:cs="Times New Roman"/>
          <w:sz w:val="28"/>
          <w:szCs w:val="28"/>
          <w:lang w:val="kk-KZ"/>
        </w:rPr>
        <w:t>Логистикалық регрессия арқылы алынған нәтижелер PARTIC, PD айныма</w:t>
      </w:r>
      <w:r w:rsidR="0040231A">
        <w:rPr>
          <w:rFonts w:ascii="Times New Roman" w:hAnsi="Times New Roman" w:cs="Times New Roman"/>
          <w:sz w:val="28"/>
          <w:szCs w:val="28"/>
          <w:lang w:val="kk-KZ"/>
        </w:rPr>
        <w:t>лыларының және COSTIMP предиктор</w:t>
      </w:r>
      <w:r w:rsidR="0040231A" w:rsidRPr="00302EF5">
        <w:rPr>
          <w:rFonts w:ascii="Times New Roman" w:hAnsi="Times New Roman" w:cs="Times New Roman"/>
          <w:sz w:val="28"/>
          <w:szCs w:val="28"/>
          <w:lang w:val="kk-KZ"/>
        </w:rPr>
        <w:t xml:space="preserve">ының әсері бір-бірінен бөлек бағаланған жағдайда, олардың әсер ету күші </w:t>
      </w:r>
      <w:r w:rsidR="0040231A">
        <w:rPr>
          <w:rFonts w:ascii="Times New Roman" w:hAnsi="Times New Roman" w:cs="Times New Roman"/>
          <w:sz w:val="28"/>
          <w:szCs w:val="28"/>
          <w:lang w:val="kk-KZ"/>
        </w:rPr>
        <w:t>аз маңызды болатындығын көрсетт</w:t>
      </w:r>
      <w:r w:rsidR="0040231A" w:rsidRPr="00302EF5">
        <w:rPr>
          <w:rFonts w:ascii="Times New Roman" w:hAnsi="Times New Roman" w:cs="Times New Roman"/>
          <w:sz w:val="28"/>
          <w:szCs w:val="28"/>
          <w:lang w:val="kk-KZ"/>
        </w:rPr>
        <w:t>і.</w:t>
      </w:r>
      <w:r w:rsidR="0040231A" w:rsidRPr="00F17E02">
        <w:rPr>
          <w:lang w:val="kk-KZ"/>
        </w:rPr>
        <w:t xml:space="preserve"> </w:t>
      </w:r>
      <w:r w:rsidR="0040231A" w:rsidRPr="00F17E02">
        <w:rPr>
          <w:rFonts w:ascii="Times New Roman" w:hAnsi="Times New Roman" w:cs="Times New Roman"/>
          <w:sz w:val="28"/>
          <w:szCs w:val="28"/>
          <w:lang w:val="kk-KZ"/>
        </w:rPr>
        <w:t>Керісінше, бухгалтерлердің қатысуын</w:t>
      </w:r>
      <w:r w:rsidR="0040231A">
        <w:rPr>
          <w:rFonts w:ascii="Times New Roman" w:hAnsi="Times New Roman" w:cs="Times New Roman"/>
          <w:sz w:val="28"/>
          <w:szCs w:val="28"/>
          <w:lang w:val="kk-KZ"/>
        </w:rPr>
        <w:t xml:space="preserve"> (</w:t>
      </w:r>
      <w:r w:rsidR="0040231A" w:rsidRPr="00302EF5">
        <w:rPr>
          <w:rFonts w:ascii="Times New Roman" w:hAnsi="Times New Roman" w:cs="Times New Roman"/>
          <w:sz w:val="28"/>
          <w:szCs w:val="28"/>
          <w:lang w:val="kk-KZ"/>
        </w:rPr>
        <w:t>PARTIC</w:t>
      </w:r>
      <w:r w:rsidR="0040231A">
        <w:rPr>
          <w:rFonts w:ascii="Times New Roman" w:hAnsi="Times New Roman" w:cs="Times New Roman"/>
          <w:sz w:val="28"/>
          <w:szCs w:val="28"/>
          <w:lang w:val="kk-KZ"/>
        </w:rPr>
        <w:t>) өнімдердің әр</w:t>
      </w:r>
      <w:r w:rsidR="0040231A" w:rsidRPr="00F17E02">
        <w:rPr>
          <w:rFonts w:ascii="Times New Roman" w:hAnsi="Times New Roman" w:cs="Times New Roman"/>
          <w:sz w:val="28"/>
          <w:szCs w:val="28"/>
          <w:lang w:val="kk-KZ"/>
        </w:rPr>
        <w:t>түрлі</w:t>
      </w:r>
      <w:r w:rsidR="0040231A">
        <w:rPr>
          <w:rFonts w:ascii="Times New Roman" w:hAnsi="Times New Roman" w:cs="Times New Roman"/>
          <w:sz w:val="28"/>
          <w:szCs w:val="28"/>
          <w:lang w:val="kk-KZ"/>
        </w:rPr>
        <w:t>лігімен (</w:t>
      </w:r>
      <w:r w:rsidR="0040231A" w:rsidRPr="00302EF5">
        <w:rPr>
          <w:rFonts w:ascii="Times New Roman" w:hAnsi="Times New Roman" w:cs="Times New Roman"/>
          <w:sz w:val="28"/>
          <w:szCs w:val="28"/>
          <w:lang w:val="kk-KZ"/>
        </w:rPr>
        <w:t>PD</w:t>
      </w:r>
      <w:r w:rsidR="0040231A">
        <w:rPr>
          <w:rFonts w:ascii="Times New Roman" w:hAnsi="Times New Roman" w:cs="Times New Roman"/>
          <w:sz w:val="28"/>
          <w:szCs w:val="28"/>
          <w:lang w:val="kk-KZ"/>
        </w:rPr>
        <w:t>)</w:t>
      </w:r>
      <w:r w:rsidR="0040231A" w:rsidRPr="00F17E02">
        <w:rPr>
          <w:rFonts w:ascii="Times New Roman" w:hAnsi="Times New Roman" w:cs="Times New Roman"/>
          <w:sz w:val="28"/>
          <w:szCs w:val="28"/>
          <w:lang w:val="kk-KZ"/>
        </w:rPr>
        <w:t xml:space="preserve"> бірге пайдаланған кезде</w:t>
      </w:r>
      <w:r w:rsidR="0040231A">
        <w:rPr>
          <w:rFonts w:ascii="Times New Roman" w:hAnsi="Times New Roman" w:cs="Times New Roman"/>
          <w:sz w:val="28"/>
          <w:szCs w:val="28"/>
          <w:lang w:val="kk-KZ"/>
        </w:rPr>
        <w:t>, осы модератордың</w:t>
      </w:r>
      <w:r w:rsidR="0040231A" w:rsidRPr="00F17E02">
        <w:rPr>
          <w:rFonts w:ascii="Times New Roman" w:hAnsi="Times New Roman" w:cs="Times New Roman"/>
          <w:sz w:val="28"/>
          <w:szCs w:val="28"/>
          <w:lang w:val="kk-KZ"/>
        </w:rPr>
        <w:t xml:space="preserve"> тәуелді айнымалымен айтарлықтай және оң байланыс</w:t>
      </w:r>
      <w:r w:rsidR="0040231A">
        <w:rPr>
          <w:rFonts w:ascii="Times New Roman" w:hAnsi="Times New Roman" w:cs="Times New Roman"/>
          <w:sz w:val="28"/>
          <w:szCs w:val="28"/>
          <w:lang w:val="kk-KZ"/>
        </w:rPr>
        <w:t>ы</w:t>
      </w:r>
      <w:r w:rsidR="0040231A" w:rsidRPr="00F17E02">
        <w:rPr>
          <w:rFonts w:ascii="Times New Roman" w:hAnsi="Times New Roman" w:cs="Times New Roman"/>
          <w:sz w:val="28"/>
          <w:szCs w:val="28"/>
          <w:lang w:val="kk-KZ"/>
        </w:rPr>
        <w:t xml:space="preserve"> бар</w:t>
      </w:r>
      <w:r w:rsidR="0040231A">
        <w:rPr>
          <w:rFonts w:ascii="Times New Roman" w:hAnsi="Times New Roman" w:cs="Times New Roman"/>
          <w:sz w:val="28"/>
          <w:szCs w:val="28"/>
          <w:lang w:val="kk-KZ"/>
        </w:rPr>
        <w:t xml:space="preserve"> екендігі дәлелденді</w:t>
      </w:r>
      <w:r w:rsidR="0040231A" w:rsidRPr="00F17E02">
        <w:rPr>
          <w:rFonts w:ascii="Times New Roman" w:hAnsi="Times New Roman" w:cs="Times New Roman"/>
          <w:sz w:val="28"/>
          <w:szCs w:val="28"/>
          <w:lang w:val="kk-KZ"/>
        </w:rPr>
        <w:t>.</w:t>
      </w:r>
      <w:r w:rsidR="0040231A">
        <w:rPr>
          <w:rFonts w:ascii="Times New Roman" w:hAnsi="Times New Roman" w:cs="Times New Roman"/>
          <w:sz w:val="28"/>
          <w:szCs w:val="28"/>
          <w:lang w:val="kk-KZ"/>
        </w:rPr>
        <w:t xml:space="preserve"> </w:t>
      </w:r>
      <w:r w:rsidR="0040231A" w:rsidRPr="00947238">
        <w:rPr>
          <w:rFonts w:ascii="Times New Roman" w:hAnsi="Times New Roman" w:cs="Times New Roman"/>
          <w:sz w:val="28"/>
          <w:szCs w:val="28"/>
          <w:lang w:val="kk-KZ"/>
        </w:rPr>
        <w:t>Біз алған нәтижелер бухгалтерлердің шығындар жүйесінің дизайнын жасауға қатысуының маңыздылығын растайды.</w:t>
      </w:r>
    </w:p>
    <w:p w:rsidR="009A49B0" w:rsidRDefault="00D16E8E" w:rsidP="00F9589F">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Екіншіден, </w:t>
      </w:r>
      <w:r w:rsidR="00125A32" w:rsidRPr="00125A32">
        <w:rPr>
          <w:rFonts w:ascii="Times New Roman" w:eastAsia="Times New Roman" w:hAnsi="Times New Roman" w:cs="Times New Roman"/>
          <w:sz w:val="28"/>
          <w:szCs w:val="28"/>
          <w:lang w:val="kk-KZ" w:eastAsia="ru-RU"/>
        </w:rPr>
        <w:t>АВС</w:t>
      </w:r>
      <w:r w:rsidR="00125A32">
        <w:rPr>
          <w:rFonts w:ascii="Times New Roman" w:eastAsia="Times New Roman" w:hAnsi="Times New Roman" w:cs="Times New Roman"/>
          <w:sz w:val="28"/>
          <w:szCs w:val="28"/>
          <w:lang w:val="kk-KZ" w:eastAsia="ru-RU"/>
        </w:rPr>
        <w:t>-ті компаниялардың қабылдап енгізу</w:t>
      </w:r>
      <w:r w:rsidR="00406F0B">
        <w:rPr>
          <w:rFonts w:ascii="Times New Roman" w:eastAsia="Times New Roman" w:hAnsi="Times New Roman" w:cs="Times New Roman"/>
          <w:sz w:val="28"/>
          <w:szCs w:val="28"/>
          <w:lang w:val="kk-KZ" w:eastAsia="ru-RU"/>
        </w:rPr>
        <w:t>ін</w:t>
      </w:r>
      <w:r w:rsidR="00125A32">
        <w:rPr>
          <w:rFonts w:ascii="Times New Roman" w:eastAsia="Times New Roman" w:hAnsi="Times New Roman" w:cs="Times New Roman"/>
          <w:sz w:val="28"/>
          <w:szCs w:val="28"/>
          <w:lang w:val="kk-KZ" w:eastAsia="ru-RU"/>
        </w:rPr>
        <w:t>е</w:t>
      </w:r>
      <w:r w:rsidR="004B4511">
        <w:rPr>
          <w:rFonts w:ascii="Times New Roman" w:eastAsia="Times New Roman" w:hAnsi="Times New Roman" w:cs="Times New Roman"/>
          <w:sz w:val="28"/>
          <w:szCs w:val="28"/>
          <w:lang w:val="kk-KZ" w:eastAsia="ru-RU"/>
        </w:rPr>
        <w:t xml:space="preserve"> </w:t>
      </w:r>
      <w:r w:rsidR="00A964AA">
        <w:rPr>
          <w:rFonts w:ascii="Times New Roman" w:eastAsia="Times New Roman" w:hAnsi="Times New Roman" w:cs="Times New Roman"/>
          <w:sz w:val="28"/>
          <w:szCs w:val="28"/>
          <w:lang w:val="kk-KZ" w:eastAsia="ru-RU"/>
        </w:rPr>
        <w:t>шектеу келтіретін</w:t>
      </w:r>
      <w:r>
        <w:rPr>
          <w:rFonts w:ascii="Times New Roman" w:eastAsia="Times New Roman" w:hAnsi="Times New Roman" w:cs="Times New Roman"/>
          <w:sz w:val="28"/>
          <w:szCs w:val="28"/>
          <w:lang w:val="kk-KZ" w:eastAsia="ru-RU"/>
        </w:rPr>
        <w:t xml:space="preserve"> </w:t>
      </w:r>
      <w:r w:rsidR="004B4511">
        <w:rPr>
          <w:rFonts w:ascii="Times New Roman" w:eastAsia="Times New Roman" w:hAnsi="Times New Roman" w:cs="Times New Roman"/>
          <w:sz w:val="28"/>
          <w:szCs w:val="28"/>
          <w:lang w:val="kk-KZ" w:eastAsia="ru-RU"/>
        </w:rPr>
        <w:t>факторла</w:t>
      </w:r>
      <w:r w:rsidR="00406F0B">
        <w:rPr>
          <w:rFonts w:ascii="Times New Roman" w:eastAsia="Times New Roman" w:hAnsi="Times New Roman" w:cs="Times New Roman"/>
          <w:sz w:val="28"/>
          <w:szCs w:val="28"/>
          <w:lang w:val="kk-KZ" w:eastAsia="ru-RU"/>
        </w:rPr>
        <w:t>р</w:t>
      </w:r>
      <w:r w:rsidR="00FF7028">
        <w:rPr>
          <w:rFonts w:ascii="Times New Roman" w:eastAsia="Times New Roman" w:hAnsi="Times New Roman" w:cs="Times New Roman"/>
          <w:sz w:val="28"/>
          <w:szCs w:val="28"/>
          <w:lang w:val="kk-KZ" w:eastAsia="ru-RU"/>
        </w:rPr>
        <w:t>дың</w:t>
      </w:r>
      <w:r w:rsidR="004B4511">
        <w:rPr>
          <w:rFonts w:ascii="Times New Roman" w:eastAsia="Times New Roman" w:hAnsi="Times New Roman" w:cs="Times New Roman"/>
          <w:sz w:val="28"/>
          <w:szCs w:val="28"/>
          <w:lang w:val="kk-KZ" w:eastAsia="ru-RU"/>
        </w:rPr>
        <w:t xml:space="preserve"> бірқатары</w:t>
      </w:r>
      <w:r w:rsidR="00FF7028">
        <w:rPr>
          <w:rFonts w:ascii="Times New Roman" w:eastAsia="Times New Roman" w:hAnsi="Times New Roman" w:cs="Times New Roman"/>
          <w:sz w:val="28"/>
          <w:szCs w:val="28"/>
          <w:lang w:val="kk-KZ" w:eastAsia="ru-RU"/>
        </w:rPr>
        <w:t>:</w:t>
      </w:r>
      <w:r w:rsidR="00406F0B">
        <w:rPr>
          <w:rFonts w:ascii="Times New Roman" w:eastAsia="Times New Roman" w:hAnsi="Times New Roman" w:cs="Times New Roman"/>
          <w:sz w:val="28"/>
          <w:szCs w:val="28"/>
          <w:lang w:val="kk-KZ" w:eastAsia="ru-RU"/>
        </w:rPr>
        <w:t xml:space="preserve"> </w:t>
      </w:r>
      <w:r w:rsidR="004B4511">
        <w:rPr>
          <w:rFonts w:ascii="Times New Roman" w:eastAsia="Times New Roman" w:hAnsi="Times New Roman" w:cs="Times New Roman"/>
          <w:sz w:val="28"/>
          <w:szCs w:val="28"/>
          <w:lang w:val="kk-KZ" w:eastAsia="ru-RU"/>
        </w:rPr>
        <w:t>осы жүйе туралы білімнің жоқтығы, қызмет түрлері мен шығындар факторларын анықтаудағы құрылымдық мәселелер жиі кездескен.</w:t>
      </w:r>
      <w:r w:rsidR="00F9589F">
        <w:rPr>
          <w:rFonts w:ascii="Times New Roman" w:eastAsia="Times New Roman" w:hAnsi="Times New Roman" w:cs="Times New Roman"/>
          <w:sz w:val="28"/>
          <w:szCs w:val="28"/>
          <w:lang w:val="kk-KZ" w:eastAsia="ru-RU"/>
        </w:rPr>
        <w:t xml:space="preserve"> Аталған кедергілер көбінесе дамушы елдердің </w:t>
      </w:r>
      <w:r w:rsidR="00FF7028">
        <w:rPr>
          <w:rFonts w:ascii="Times New Roman" w:eastAsia="Times New Roman" w:hAnsi="Times New Roman" w:cs="Times New Roman"/>
          <w:sz w:val="28"/>
          <w:szCs w:val="28"/>
          <w:lang w:val="kk-KZ" w:eastAsia="ru-RU"/>
        </w:rPr>
        <w:t>компанияларына тән.</w:t>
      </w:r>
      <w:r w:rsidR="004B4511">
        <w:rPr>
          <w:rFonts w:ascii="Times New Roman" w:eastAsia="Times New Roman" w:hAnsi="Times New Roman" w:cs="Times New Roman"/>
          <w:sz w:val="28"/>
          <w:szCs w:val="28"/>
          <w:lang w:val="kk-KZ" w:eastAsia="ru-RU"/>
        </w:rPr>
        <w:t xml:space="preserve"> Сондай-ақ кейбір ЕО қ</w:t>
      </w:r>
      <w:r w:rsidR="00F9589F">
        <w:rPr>
          <w:rFonts w:ascii="Times New Roman" w:eastAsia="Times New Roman" w:hAnsi="Times New Roman" w:cs="Times New Roman"/>
          <w:sz w:val="28"/>
          <w:szCs w:val="28"/>
          <w:lang w:val="kk-KZ" w:eastAsia="ru-RU"/>
        </w:rPr>
        <w:t>ұрамына кіретін елдердің өзінде, мысал</w:t>
      </w:r>
      <w:r w:rsidR="00FF7028">
        <w:rPr>
          <w:rFonts w:ascii="Times New Roman" w:eastAsia="Times New Roman" w:hAnsi="Times New Roman" w:cs="Times New Roman"/>
          <w:sz w:val="28"/>
          <w:szCs w:val="28"/>
          <w:lang w:val="kk-KZ" w:eastAsia="ru-RU"/>
        </w:rPr>
        <w:t>ы Польша, Литва секілді республикалардың</w:t>
      </w:r>
      <w:r w:rsidR="00F9589F">
        <w:rPr>
          <w:rFonts w:ascii="Times New Roman" w:eastAsia="Times New Roman" w:hAnsi="Times New Roman" w:cs="Times New Roman"/>
          <w:sz w:val="28"/>
          <w:szCs w:val="28"/>
          <w:lang w:val="kk-KZ" w:eastAsia="ru-RU"/>
        </w:rPr>
        <w:t xml:space="preserve"> компаниялары АВС-ті енгізуде тәжірибе</w:t>
      </w:r>
      <w:r w:rsidR="00FF7028">
        <w:rPr>
          <w:rFonts w:ascii="Times New Roman" w:eastAsia="Times New Roman" w:hAnsi="Times New Roman" w:cs="Times New Roman"/>
          <w:sz w:val="28"/>
          <w:szCs w:val="28"/>
          <w:lang w:val="kk-KZ" w:eastAsia="ru-RU"/>
        </w:rPr>
        <w:t xml:space="preserve"> мен ресурстардың жетіспеушілігі, қызметкерлердің қарсылығына тап болған. Қазақстандық құс шаруашылығы кәсіпорындарында АВС туралы хабардар болудың төмен деңгейі негізінде жоғары басшылықтың қолдамауы, білім мен тәжірибенің жеткіліксіздігі, ШЕАЖ өзгертуге құлшыныс танытпауы орын алған. </w:t>
      </w:r>
      <w:r w:rsidR="00104B47">
        <w:rPr>
          <w:rFonts w:ascii="Times New Roman" w:eastAsia="Times New Roman" w:hAnsi="Times New Roman" w:cs="Times New Roman"/>
          <w:sz w:val="28"/>
          <w:szCs w:val="28"/>
          <w:lang w:val="kk-KZ" w:eastAsia="ru-RU"/>
        </w:rPr>
        <w:t xml:space="preserve">Шығындар есебі жүйесін өзгертуге қатысты бастамашылдықтың болмауы қолданыстағы дәстүрлі әдістерге қанағаттанадықтан туындап отырғаны анықталды. </w:t>
      </w:r>
    </w:p>
    <w:p w:rsidR="00471AA1" w:rsidRPr="00200867" w:rsidRDefault="006E3EF4" w:rsidP="003F209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6E3EF4">
        <w:rPr>
          <w:rFonts w:ascii="Times New Roman" w:eastAsia="Times New Roman" w:hAnsi="Times New Roman" w:cs="Times New Roman"/>
          <w:sz w:val="28"/>
          <w:szCs w:val="28"/>
          <w:lang w:val="kk-KZ" w:eastAsia="ru-RU"/>
        </w:rPr>
        <w:t>Үшіншіден, тежеуші факторлар ретінде әсер ететін кедергілерді азайту үшін бұдан әрі орындалуы тиіс шаралар ұсынылды.</w:t>
      </w:r>
      <w:r w:rsidR="00200867">
        <w:rPr>
          <w:rFonts w:ascii="Times New Roman" w:eastAsia="Times New Roman" w:hAnsi="Times New Roman" w:cs="Times New Roman"/>
          <w:sz w:val="28"/>
          <w:szCs w:val="28"/>
          <w:lang w:val="kk-KZ" w:eastAsia="ru-RU"/>
        </w:rPr>
        <w:t xml:space="preserve"> Бұл </w:t>
      </w:r>
      <w:r w:rsidR="00200867">
        <w:rPr>
          <w:rFonts w:ascii="Times New Roman" w:hAnsi="Times New Roman" w:cs="Times New Roman"/>
          <w:sz w:val="28"/>
          <w:szCs w:val="28"/>
          <w:lang w:val="kk-KZ"/>
        </w:rPr>
        <w:t>ғылым мен академиялық орта, жергілікті басқару органдары және ауыл шаруашылығы кәсіпорындары секілді үштіктің бірлесе жұмыс жасауымен</w:t>
      </w:r>
      <w:r w:rsidR="00D72C82">
        <w:rPr>
          <w:rFonts w:ascii="Times New Roman" w:hAnsi="Times New Roman" w:cs="Times New Roman"/>
          <w:sz w:val="28"/>
          <w:szCs w:val="28"/>
          <w:lang w:val="kk-KZ"/>
        </w:rPr>
        <w:t xml:space="preserve"> іске асыру арқылы жылдамдата алатындығы қарастырылып ұсынылды.</w:t>
      </w:r>
      <w:r w:rsidR="00200867" w:rsidRPr="00200867">
        <w:rPr>
          <w:rFonts w:ascii="Times New Roman" w:hAnsi="Times New Roman" w:cs="Times New Roman"/>
          <w:sz w:val="28"/>
          <w:szCs w:val="28"/>
          <w:lang w:val="kk-KZ"/>
        </w:rPr>
        <w:t xml:space="preserve"> </w:t>
      </w:r>
      <w:r w:rsidR="003F2094" w:rsidRPr="003F2094">
        <w:rPr>
          <w:rFonts w:ascii="Times New Roman" w:hAnsi="Times New Roman" w:cs="Times New Roman"/>
          <w:sz w:val="28"/>
          <w:szCs w:val="28"/>
          <w:lang w:val="kk-KZ"/>
        </w:rPr>
        <w:t>Біліктілікті арттыру</w:t>
      </w:r>
      <w:r w:rsidR="003F2094">
        <w:rPr>
          <w:rFonts w:ascii="Times New Roman" w:hAnsi="Times New Roman" w:cs="Times New Roman"/>
          <w:sz w:val="28"/>
          <w:szCs w:val="28"/>
          <w:lang w:val="kk-KZ"/>
        </w:rPr>
        <w:t xml:space="preserve"> </w:t>
      </w:r>
      <w:r w:rsidR="003F2094" w:rsidRPr="00274EC4">
        <w:rPr>
          <w:rFonts w:ascii="Times New Roman" w:hAnsi="Times New Roman" w:cs="Times New Roman"/>
          <w:sz w:val="28"/>
          <w:szCs w:val="28"/>
          <w:lang w:val="kk-KZ"/>
        </w:rPr>
        <w:t xml:space="preserve">арқылы инновациялық есеп үлгілері мен өндірісті басқару әдістері туралы </w:t>
      </w:r>
      <w:r w:rsidR="003F2094">
        <w:rPr>
          <w:rFonts w:ascii="Times New Roman" w:hAnsi="Times New Roman" w:cs="Times New Roman"/>
          <w:sz w:val="28"/>
          <w:szCs w:val="28"/>
          <w:lang w:val="kk-KZ"/>
        </w:rPr>
        <w:t>кәсіпорын басшыларын қайталап</w:t>
      </w:r>
      <w:r w:rsidR="003F2094" w:rsidRPr="00274EC4">
        <w:rPr>
          <w:rFonts w:ascii="Times New Roman" w:hAnsi="Times New Roman" w:cs="Times New Roman"/>
          <w:sz w:val="28"/>
          <w:szCs w:val="28"/>
          <w:lang w:val="kk-KZ"/>
        </w:rPr>
        <w:t xml:space="preserve"> хабардар ету</w:t>
      </w:r>
      <w:r w:rsidR="003F2094">
        <w:rPr>
          <w:rFonts w:ascii="Times New Roman" w:hAnsi="Times New Roman" w:cs="Times New Roman"/>
          <w:sz w:val="28"/>
          <w:szCs w:val="28"/>
          <w:lang w:val="kk-KZ"/>
        </w:rPr>
        <w:t xml:space="preserve"> олардың көзқарастары мен қатын</w:t>
      </w:r>
      <w:r w:rsidR="003F2094" w:rsidRPr="00274EC4">
        <w:rPr>
          <w:rFonts w:ascii="Times New Roman" w:hAnsi="Times New Roman" w:cs="Times New Roman"/>
          <w:sz w:val="28"/>
          <w:szCs w:val="28"/>
          <w:lang w:val="kk-KZ"/>
        </w:rPr>
        <w:t>астарын өзгертуі мүмкін деп есептейміз.</w:t>
      </w:r>
    </w:p>
    <w:p w:rsidR="00471AA1" w:rsidRDefault="00471AA1" w:rsidP="00471A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r w:rsidRPr="005370C1">
        <w:rPr>
          <w:rFonts w:ascii="Times New Roman" w:hAnsi="Times New Roman" w:cs="Times New Roman"/>
          <w:sz w:val="28"/>
          <w:szCs w:val="28"/>
          <w:lang w:val="kk-KZ"/>
        </w:rPr>
        <w:t xml:space="preserve"> шығындарды есепке алудың ұсынылып отырған моделі болашақта </w:t>
      </w:r>
      <w:r>
        <w:rPr>
          <w:rFonts w:ascii="Times New Roman" w:hAnsi="Times New Roman" w:cs="Times New Roman"/>
          <w:sz w:val="28"/>
          <w:szCs w:val="28"/>
          <w:lang w:val="kk-KZ"/>
        </w:rPr>
        <w:t>одан күтілетін пайда</w:t>
      </w:r>
      <w:r w:rsidRPr="005370C1">
        <w:rPr>
          <w:rFonts w:ascii="Times New Roman" w:hAnsi="Times New Roman" w:cs="Times New Roman"/>
          <w:sz w:val="28"/>
          <w:szCs w:val="28"/>
          <w:lang w:val="kk-KZ"/>
        </w:rPr>
        <w:t xml:space="preserve"> оны қабылдауға және</w:t>
      </w:r>
      <w:r>
        <w:rPr>
          <w:rFonts w:ascii="Times New Roman" w:hAnsi="Times New Roman" w:cs="Times New Roman"/>
          <w:sz w:val="28"/>
          <w:szCs w:val="28"/>
          <w:lang w:val="kk-KZ"/>
        </w:rPr>
        <w:t xml:space="preserve"> енгізуге байланысты шығындардан</w:t>
      </w:r>
      <w:r w:rsidRPr="005370C1">
        <w:rPr>
          <w:rFonts w:ascii="Times New Roman" w:hAnsi="Times New Roman" w:cs="Times New Roman"/>
          <w:sz w:val="28"/>
          <w:szCs w:val="28"/>
          <w:lang w:val="kk-KZ"/>
        </w:rPr>
        <w:t xml:space="preserve"> асып түсуге </w:t>
      </w:r>
      <w:r>
        <w:rPr>
          <w:rFonts w:ascii="Times New Roman" w:hAnsi="Times New Roman" w:cs="Times New Roman"/>
          <w:sz w:val="28"/>
          <w:szCs w:val="28"/>
          <w:lang w:val="kk-KZ"/>
        </w:rPr>
        <w:t>мүмк</w:t>
      </w:r>
      <w:r w:rsidR="003743FA">
        <w:rPr>
          <w:rFonts w:ascii="Times New Roman" w:hAnsi="Times New Roman" w:cs="Times New Roman"/>
          <w:sz w:val="28"/>
          <w:szCs w:val="28"/>
          <w:lang w:val="kk-KZ"/>
        </w:rPr>
        <w:t>індік береді деп тұжырымдама</w:t>
      </w:r>
      <w:r w:rsidR="00C10A7F">
        <w:rPr>
          <w:rFonts w:ascii="Times New Roman" w:hAnsi="Times New Roman" w:cs="Times New Roman"/>
          <w:sz w:val="28"/>
          <w:szCs w:val="28"/>
          <w:lang w:val="kk-KZ"/>
        </w:rPr>
        <w:t xml:space="preserve"> жасал</w:t>
      </w:r>
      <w:r>
        <w:rPr>
          <w:rFonts w:ascii="Times New Roman" w:hAnsi="Times New Roman" w:cs="Times New Roman"/>
          <w:sz w:val="28"/>
          <w:szCs w:val="28"/>
          <w:lang w:val="kk-KZ"/>
        </w:rPr>
        <w:t>ды</w:t>
      </w:r>
      <w:r w:rsidRPr="005370C1">
        <w:rPr>
          <w:rFonts w:ascii="Times New Roman" w:hAnsi="Times New Roman" w:cs="Times New Roman"/>
          <w:sz w:val="28"/>
          <w:szCs w:val="28"/>
          <w:lang w:val="kk-KZ"/>
        </w:rPr>
        <w:t>.</w:t>
      </w:r>
    </w:p>
    <w:p w:rsidR="003743FA" w:rsidRPr="003743FA" w:rsidRDefault="004F1334" w:rsidP="00B96D4A">
      <w:pPr>
        <w:autoSpaceDE w:val="0"/>
        <w:autoSpaceDN w:val="0"/>
        <w:adjustRightInd w:val="0"/>
        <w:spacing w:after="0" w:line="240" w:lineRule="auto"/>
        <w:ind w:firstLine="567"/>
        <w:jc w:val="both"/>
        <w:rPr>
          <w:rFonts w:ascii="Times New Roman" w:hAnsi="Times New Roman" w:cs="Times New Roman"/>
          <w:sz w:val="24"/>
          <w:szCs w:val="24"/>
          <w:lang w:val="kk-KZ"/>
        </w:rPr>
      </w:pPr>
      <w:r>
        <w:rPr>
          <w:rFonts w:ascii="Times New Roman" w:eastAsia="Times New Roman" w:hAnsi="Times New Roman" w:cs="Times New Roman"/>
          <w:sz w:val="28"/>
          <w:szCs w:val="28"/>
          <w:lang w:val="kk-KZ" w:eastAsia="ru-RU"/>
        </w:rPr>
        <w:t xml:space="preserve"> </w:t>
      </w:r>
    </w:p>
    <w:p w:rsidR="00ED0E31" w:rsidRPr="00C26FCD" w:rsidRDefault="00ED0E31"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ED0E31" w:rsidRPr="00C26FCD" w:rsidRDefault="00ED0E31"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ED0E31" w:rsidRPr="00C26FCD" w:rsidRDefault="00ED0E31"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ED0E31" w:rsidRDefault="00ED0E31"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FF4B52" w:rsidRDefault="00FF4B52" w:rsidP="0073533E">
      <w:pPr>
        <w:autoSpaceDE w:val="0"/>
        <w:autoSpaceDN w:val="0"/>
        <w:adjustRightInd w:val="0"/>
        <w:spacing w:after="0" w:line="240" w:lineRule="auto"/>
        <w:ind w:firstLine="567"/>
        <w:jc w:val="both"/>
        <w:rPr>
          <w:rFonts w:ascii="Times New Roman" w:eastAsia="Times New Roman" w:hAnsi="Times New Roman" w:cs="Times New Roman"/>
          <w:color w:val="333333"/>
          <w:lang w:val="kk-KZ" w:eastAsia="ru-RU"/>
        </w:rPr>
      </w:pPr>
    </w:p>
    <w:p w:rsidR="00ED0E31" w:rsidRDefault="00ED0E31" w:rsidP="00ED0E31">
      <w:pPr>
        <w:spacing w:after="0" w:line="240" w:lineRule="auto"/>
        <w:ind w:firstLine="567"/>
        <w:jc w:val="center"/>
        <w:rPr>
          <w:rFonts w:ascii="Times New Roman" w:hAnsi="Times New Roman" w:cs="Times New Roman"/>
          <w:b/>
          <w:sz w:val="28"/>
          <w:szCs w:val="28"/>
          <w:lang w:val="kk-KZ"/>
        </w:rPr>
      </w:pPr>
      <w:r w:rsidRPr="00CF1F6A">
        <w:rPr>
          <w:rFonts w:ascii="Times New Roman" w:hAnsi="Times New Roman" w:cs="Times New Roman"/>
          <w:b/>
          <w:sz w:val="28"/>
          <w:szCs w:val="28"/>
          <w:lang w:val="kk-KZ"/>
        </w:rPr>
        <w:t>ҚОРЫТЫНДЫ</w:t>
      </w:r>
    </w:p>
    <w:p w:rsidR="00ED0E31" w:rsidRPr="00CF1F6A" w:rsidRDefault="00ED0E31" w:rsidP="00ED0E31">
      <w:pPr>
        <w:spacing w:after="0" w:line="240" w:lineRule="auto"/>
        <w:ind w:firstLine="567"/>
        <w:jc w:val="center"/>
        <w:rPr>
          <w:rFonts w:ascii="Times New Roman" w:hAnsi="Times New Roman" w:cs="Times New Roman"/>
          <w:b/>
          <w:sz w:val="28"/>
          <w:szCs w:val="28"/>
          <w:lang w:val="kk-KZ"/>
        </w:rPr>
      </w:pPr>
    </w:p>
    <w:p w:rsidR="00ED0E31" w:rsidRDefault="00ED0E31" w:rsidP="00ED0E31">
      <w:pPr>
        <w:spacing w:after="0" w:line="240" w:lineRule="auto"/>
        <w:ind w:firstLine="567"/>
        <w:jc w:val="both"/>
        <w:rPr>
          <w:rFonts w:ascii="Times New Roman" w:hAnsi="Times New Roman" w:cs="Times New Roman"/>
          <w:sz w:val="28"/>
          <w:szCs w:val="28"/>
          <w:lang w:val="kk-KZ"/>
        </w:rPr>
      </w:pPr>
      <w:r w:rsidRPr="00010FF8">
        <w:rPr>
          <w:rFonts w:ascii="Times New Roman" w:hAnsi="Times New Roman" w:cs="Times New Roman"/>
          <w:sz w:val="28"/>
          <w:szCs w:val="28"/>
          <w:lang w:val="kk-KZ"/>
        </w:rPr>
        <w:t>Осы диссертациялық жұмыста құс шаруашылығы кәсіпорындарында шығындар есебінің ұйымдастырылуы және қолданыстағы жүйелерін зерттеу келесідей қорытынды тұжырымдамалар мен нәтижелер алуға, ұсыныстар беруге әкелді</w:t>
      </w:r>
      <w:r>
        <w:rPr>
          <w:rFonts w:ascii="Times New Roman" w:hAnsi="Times New Roman" w:cs="Times New Roman"/>
          <w:sz w:val="28"/>
          <w:szCs w:val="28"/>
          <w:lang w:val="kk-KZ"/>
        </w:rPr>
        <w:t xml:space="preserve">: </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025D2F">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025D2F">
        <w:rPr>
          <w:rFonts w:ascii="Times New Roman" w:hAnsi="Times New Roman" w:cs="Times New Roman"/>
          <w:sz w:val="28"/>
          <w:szCs w:val="28"/>
          <w:lang w:val="kk-KZ"/>
        </w:rPr>
        <w:t>ы</w:t>
      </w:r>
      <w:r>
        <w:rPr>
          <w:rFonts w:ascii="Times New Roman" w:hAnsi="Times New Roman" w:cs="Times New Roman"/>
          <w:sz w:val="28"/>
          <w:szCs w:val="28"/>
          <w:lang w:val="kk-KZ"/>
        </w:rPr>
        <w:t xml:space="preserve">ғындар» ұғымын «шығыстар» ұғымынан бөлек қарастыру үшін бухгалтерлік есепті реттейтін заңнама тұрғысынан толықтыру арқылы қайта қаралғаны жөн. </w:t>
      </w:r>
      <w:r w:rsidRPr="003646DE">
        <w:rPr>
          <w:rFonts w:ascii="Times New Roman" w:hAnsi="Times New Roman" w:cs="Times New Roman"/>
          <w:sz w:val="28"/>
          <w:szCs w:val="28"/>
          <w:lang w:val="kk-KZ"/>
        </w:rPr>
        <w:t>Себебі қазақстандық</w:t>
      </w:r>
      <w:r>
        <w:rPr>
          <w:rFonts w:ascii="Times New Roman" w:hAnsi="Times New Roman" w:cs="Times New Roman"/>
          <w:sz w:val="28"/>
          <w:szCs w:val="28"/>
          <w:lang w:val="kk-KZ"/>
        </w:rPr>
        <w:t xml:space="preserve"> нормативтік актілерде «шығындар»</w:t>
      </w:r>
      <w:r w:rsidRPr="003646DE">
        <w:rPr>
          <w:rFonts w:ascii="Times New Roman" w:hAnsi="Times New Roman" w:cs="Times New Roman"/>
          <w:sz w:val="28"/>
          <w:szCs w:val="28"/>
          <w:lang w:val="kk-KZ"/>
        </w:rPr>
        <w:t xml:space="preserve"> ұғымы қарастырылмайды.</w:t>
      </w:r>
      <w:r>
        <w:rPr>
          <w:rFonts w:ascii="Times New Roman" w:hAnsi="Times New Roman" w:cs="Times New Roman"/>
          <w:sz w:val="28"/>
          <w:szCs w:val="28"/>
          <w:lang w:val="kk-KZ"/>
        </w:rPr>
        <w:t xml:space="preserve"> </w:t>
      </w:r>
      <w:r w:rsidRPr="00010FF8">
        <w:rPr>
          <w:rFonts w:ascii="Times New Roman" w:hAnsi="Times New Roman" w:cs="Times New Roman"/>
          <w:sz w:val="28"/>
          <w:szCs w:val="28"/>
          <w:lang w:val="kk-KZ"/>
        </w:rPr>
        <w:t>Шығындарды есепке алу жүйесін теориялық және әдістемелік аспекті жағынан зерделеу оның мәнін, мазмұны мен міндеттерін ашуға бағытталған авторлық анықтама беруге әкелді</w:t>
      </w:r>
      <w:r>
        <w:rPr>
          <w:rFonts w:ascii="Times New Roman" w:hAnsi="Times New Roman" w:cs="Times New Roman"/>
          <w:sz w:val="28"/>
          <w:szCs w:val="28"/>
          <w:lang w:val="kk-KZ"/>
        </w:rPr>
        <w:t>.</w:t>
      </w:r>
    </w:p>
    <w:p w:rsidR="00ED0E31" w:rsidRDefault="00ED0E31" w:rsidP="00ED0E31">
      <w:pPr>
        <w:spacing w:after="0" w:line="240" w:lineRule="auto"/>
        <w:ind w:firstLine="567"/>
        <w:jc w:val="both"/>
        <w:rPr>
          <w:rFonts w:ascii="Times New Roman" w:hAnsi="Times New Roman" w:cs="Times New Roman"/>
          <w:sz w:val="28"/>
          <w:szCs w:val="28"/>
          <w:lang w:val="kk-KZ"/>
        </w:rPr>
      </w:pPr>
      <w:r w:rsidRPr="00010FF8">
        <w:rPr>
          <w:rFonts w:ascii="Times New Roman" w:hAnsi="Times New Roman" w:cs="Times New Roman"/>
          <w:sz w:val="28"/>
          <w:szCs w:val="28"/>
          <w:lang w:val="kk-KZ"/>
        </w:rPr>
        <w:t>«Шығындарды есепке алу жүйесі» түсінігінің бар түсіндірмелеріне сүйене келе және оларды жалпылау негізінде бұл ұғымның жеткілікті түрде толық ашылмағаны анықталды. Шетелдік және отандық зерттеушілердің еңбектеріне шолу жасау</w:t>
      </w:r>
      <w:r>
        <w:rPr>
          <w:rFonts w:ascii="Times New Roman" w:hAnsi="Times New Roman" w:cs="Times New Roman"/>
          <w:sz w:val="28"/>
          <w:szCs w:val="28"/>
          <w:lang w:val="kk-KZ"/>
        </w:rPr>
        <w:t>,</w:t>
      </w:r>
      <w:r w:rsidRPr="007F42AA">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о</w:t>
      </w:r>
      <w:r w:rsidRPr="007F42AA">
        <w:rPr>
          <w:rFonts w:ascii="Times New Roman" w:hAnsi="Times New Roman" w:cs="Times New Roman"/>
          <w:sz w:val="28"/>
          <w:szCs w:val="28"/>
          <w:lang w:val="kk-KZ"/>
        </w:rPr>
        <w:t xml:space="preserve">лардың </w:t>
      </w:r>
      <w:r>
        <w:rPr>
          <w:rFonts w:ascii="Times New Roman" w:hAnsi="Times New Roman" w:cs="Times New Roman"/>
          <w:sz w:val="28"/>
          <w:szCs w:val="28"/>
          <w:lang w:val="kk-KZ"/>
        </w:rPr>
        <w:t>«шығындарды есепке алу жүйесі» ұғымы жайлы берген</w:t>
      </w:r>
      <w:r w:rsidRPr="00AE19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анықтамаларында ортақ </w:t>
      </w:r>
      <w:r w:rsidRPr="00010FF8">
        <w:rPr>
          <w:rFonts w:ascii="Times New Roman" w:hAnsi="Times New Roman" w:cs="Times New Roman"/>
          <w:sz w:val="28"/>
          <w:szCs w:val="28"/>
          <w:lang w:val="kk-KZ"/>
        </w:rPr>
        <w:t>бірізді көзқарас қалыптаспағанын көрсетті.  Осындай жалпыға ортақ бірегей бірізді түсініктің болмауы негізінде бұл ұғымға  оның мәнін, міндетін нақтылау үшін авторлық анықтама берілді</w:t>
      </w:r>
      <w:r w:rsidRPr="000C34D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F2B87">
        <w:rPr>
          <w:rFonts w:ascii="Times New Roman" w:hAnsi="Times New Roman" w:cs="Times New Roman"/>
          <w:sz w:val="28"/>
          <w:szCs w:val="28"/>
          <w:lang w:val="kk-KZ"/>
        </w:rPr>
        <w:t>Шығындарды есепке алу жүйесі – бұл маңызды басқару шешімдерін қабылдау мақсатында бір ұйым шеңбер</w:t>
      </w:r>
      <w:r>
        <w:rPr>
          <w:rFonts w:ascii="Times New Roman" w:hAnsi="Times New Roman" w:cs="Times New Roman"/>
          <w:sz w:val="28"/>
          <w:szCs w:val="28"/>
          <w:lang w:val="kk-KZ"/>
        </w:rPr>
        <w:t>інде тікелей қаржылық есептің де</w:t>
      </w:r>
      <w:r w:rsidRPr="007F2B87">
        <w:rPr>
          <w:rFonts w:ascii="Times New Roman" w:hAnsi="Times New Roman" w:cs="Times New Roman"/>
          <w:sz w:val="28"/>
          <w:szCs w:val="28"/>
          <w:lang w:val="kk-KZ"/>
        </w:rPr>
        <w:t>, сондай-ақ шығындарды жоспарлау, бақылау және талдау мәселелерін қа</w:t>
      </w:r>
      <w:r>
        <w:rPr>
          <w:rFonts w:ascii="Times New Roman" w:hAnsi="Times New Roman" w:cs="Times New Roman"/>
          <w:sz w:val="28"/>
          <w:szCs w:val="28"/>
          <w:lang w:val="kk-KZ"/>
        </w:rPr>
        <w:t>мтитын басқарушылық есепті</w:t>
      </w:r>
      <w:r w:rsidRPr="007F2B87">
        <w:rPr>
          <w:rFonts w:ascii="Times New Roman" w:hAnsi="Times New Roman" w:cs="Times New Roman"/>
          <w:sz w:val="28"/>
          <w:szCs w:val="28"/>
          <w:lang w:val="kk-KZ"/>
        </w:rPr>
        <w:t>ң кіші жүйесі.</w:t>
      </w:r>
    </w:p>
    <w:p w:rsidR="00ED0E31" w:rsidRDefault="00ED0E31" w:rsidP="00ED0E31">
      <w:pPr>
        <w:spacing w:after="0" w:line="240" w:lineRule="auto"/>
        <w:ind w:firstLine="567"/>
        <w:jc w:val="both"/>
        <w:rPr>
          <w:rFonts w:ascii="Times New Roman" w:hAnsi="Times New Roman" w:cs="Times New Roman"/>
          <w:sz w:val="28"/>
          <w:szCs w:val="28"/>
          <w:lang w:val="kk-KZ"/>
        </w:rPr>
      </w:pPr>
      <w:r w:rsidRPr="00E40B04">
        <w:rPr>
          <w:rFonts w:ascii="Times New Roman" w:hAnsi="Times New Roman" w:cs="Times New Roman"/>
          <w:sz w:val="28"/>
          <w:szCs w:val="28"/>
          <w:lang w:val="kk-KZ"/>
        </w:rPr>
        <w:t xml:space="preserve">2. </w:t>
      </w:r>
      <w:r>
        <w:rPr>
          <w:rFonts w:ascii="Times New Roman" w:hAnsi="Times New Roman" w:cs="Times New Roman"/>
          <w:sz w:val="28"/>
          <w:szCs w:val="28"/>
          <w:lang w:val="kk-KZ"/>
        </w:rPr>
        <w:t>Қазақстан Республикасында жалпы ауыл шаруашылығы салалары бойынша, әсіресе құс шаруашылығында шығындар есебін реттейтін заңдар мен барлық нормативті</w:t>
      </w:r>
      <w:r w:rsidRPr="007F2B87">
        <w:rPr>
          <w:rFonts w:ascii="Times New Roman" w:hAnsi="Times New Roman" w:cs="Times New Roman"/>
          <w:sz w:val="28"/>
          <w:szCs w:val="28"/>
          <w:lang w:val="kk-KZ"/>
        </w:rPr>
        <w:t>-</w:t>
      </w:r>
      <w:r>
        <w:rPr>
          <w:rFonts w:ascii="Times New Roman" w:hAnsi="Times New Roman" w:cs="Times New Roman"/>
          <w:sz w:val="28"/>
          <w:szCs w:val="28"/>
          <w:lang w:val="kk-KZ"/>
        </w:rPr>
        <w:t xml:space="preserve">құқықтық актілер қарастырылып зерделенді. </w:t>
      </w:r>
      <w:r w:rsidRPr="00DD11C6">
        <w:rPr>
          <w:rFonts w:ascii="Times New Roman" w:hAnsi="Times New Roman" w:cs="Times New Roman"/>
          <w:sz w:val="28"/>
          <w:szCs w:val="28"/>
          <w:lang w:val="kk-KZ"/>
        </w:rPr>
        <w:t>Бұл ешбір заңнамалық актіде құс шаруашылығының өзінд</w:t>
      </w:r>
      <w:r>
        <w:rPr>
          <w:rFonts w:ascii="Times New Roman" w:hAnsi="Times New Roman" w:cs="Times New Roman"/>
          <w:sz w:val="28"/>
          <w:szCs w:val="28"/>
          <w:lang w:val="kk-KZ"/>
        </w:rPr>
        <w:t xml:space="preserve">ік ерекшеліктері ескеріліп </w:t>
      </w:r>
      <w:r w:rsidRPr="00FC47B3">
        <w:rPr>
          <w:rFonts w:ascii="Times New Roman" w:hAnsi="Times New Roman" w:cs="Times New Roman"/>
          <w:sz w:val="28"/>
          <w:szCs w:val="28"/>
          <w:lang w:val="kk-KZ"/>
        </w:rPr>
        <w:t>қарастырылмағанын анықтады</w:t>
      </w:r>
      <w:r w:rsidRPr="00DD11C6">
        <w:rPr>
          <w:rFonts w:ascii="Times New Roman" w:hAnsi="Times New Roman" w:cs="Times New Roman"/>
          <w:sz w:val="28"/>
          <w:szCs w:val="28"/>
          <w:lang w:val="kk-KZ"/>
        </w:rPr>
        <w:t>,</w:t>
      </w:r>
      <w:r>
        <w:rPr>
          <w:rFonts w:ascii="Times New Roman" w:hAnsi="Times New Roman" w:cs="Times New Roman"/>
          <w:sz w:val="28"/>
          <w:szCs w:val="28"/>
          <w:lang w:val="kk-KZ"/>
        </w:rPr>
        <w:t xml:space="preserve"> сол себепті</w:t>
      </w:r>
      <w:r w:rsidRPr="00DD11C6">
        <w:rPr>
          <w:rFonts w:ascii="Times New Roman" w:hAnsi="Times New Roman" w:cs="Times New Roman"/>
          <w:sz w:val="28"/>
          <w:szCs w:val="28"/>
          <w:lang w:val="kk-KZ"/>
        </w:rPr>
        <w:t xml:space="preserve"> шығындар есебін ұйымдастыруды реттейтін арнайы нұсқаулықтарды әзірлеуді талап ететінін көрсетті.</w:t>
      </w:r>
      <w:r>
        <w:rPr>
          <w:rFonts w:ascii="Times New Roman" w:hAnsi="Times New Roman" w:cs="Times New Roman"/>
          <w:sz w:val="28"/>
          <w:szCs w:val="28"/>
          <w:lang w:val="kk-KZ"/>
        </w:rPr>
        <w:t xml:space="preserve"> ҚР Қаржы министрлігі мен А</w:t>
      </w:r>
      <w:r w:rsidRPr="00D418D6">
        <w:rPr>
          <w:rFonts w:ascii="Times New Roman" w:hAnsi="Times New Roman" w:cs="Times New Roman"/>
          <w:sz w:val="28"/>
          <w:szCs w:val="28"/>
          <w:lang w:val="kk-KZ"/>
        </w:rPr>
        <w:t>уыл шаруашылығы министрлігінің</w:t>
      </w:r>
      <w:r>
        <w:rPr>
          <w:rFonts w:ascii="Times New Roman" w:hAnsi="Times New Roman" w:cs="Times New Roman"/>
          <w:sz w:val="28"/>
          <w:szCs w:val="28"/>
          <w:lang w:val="kk-KZ"/>
        </w:rPr>
        <w:t xml:space="preserve"> бірігіп жұмыртқа мен құс еті бағытындағы шаруашылық субъектілерінде шығындарды есепке алу бойынша әдістемелік нұсқаулықтарды әзірлеу ұсынылды. </w:t>
      </w:r>
    </w:p>
    <w:p w:rsidR="00ED0E31" w:rsidRDefault="00ED0E31" w:rsidP="00ED0E31">
      <w:pPr>
        <w:spacing w:after="0" w:line="240" w:lineRule="auto"/>
        <w:ind w:firstLine="567"/>
        <w:jc w:val="both"/>
        <w:rPr>
          <w:rFonts w:ascii="Times New Roman" w:hAnsi="Times New Roman" w:cs="Times New Roman"/>
          <w:sz w:val="28"/>
          <w:szCs w:val="28"/>
          <w:lang w:val="kk-KZ"/>
        </w:rPr>
      </w:pPr>
      <w:r w:rsidRPr="0088714B">
        <w:rPr>
          <w:rFonts w:ascii="Times New Roman" w:hAnsi="Times New Roman" w:cs="Times New Roman"/>
          <w:sz w:val="28"/>
          <w:szCs w:val="28"/>
          <w:lang w:val="kk-KZ"/>
        </w:rPr>
        <w:t xml:space="preserve">3. </w:t>
      </w:r>
      <w:r w:rsidRPr="00010FF8">
        <w:rPr>
          <w:rFonts w:ascii="Times New Roman" w:hAnsi="Times New Roman" w:cs="Times New Roman"/>
          <w:sz w:val="28"/>
          <w:szCs w:val="28"/>
          <w:lang w:val="kk-KZ"/>
        </w:rPr>
        <w:t>Құс шаруашылығы өнімдерін өндірудің салалық ерекшеліктерін, сондай-ақ ақпараттың аналитикалығын арттыру және маңызды шешімдер қабылдау үшін ұйымдастырушылық-әдістемелік аспектілерді ескеретін шығындарды есепке алудың аралас моделі ұсынылды</w:t>
      </w:r>
      <w:r w:rsidRPr="00EC7E40">
        <w:rPr>
          <w:rFonts w:ascii="Times New Roman" w:hAnsi="Times New Roman" w:cs="Times New Roman"/>
          <w:sz w:val="28"/>
          <w:szCs w:val="28"/>
          <w:lang w:val="kk-KZ"/>
        </w:rPr>
        <w:t>.</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Ұсынылған шығындар есебінің аралас моделінде артықшылықтары әлемдік деңгейде мойындалған, дамыған елдердегі компаниялар енгізген АВС жүйесін қолданыстағы есеп практикасымен үйлестіру қарастырылып зерделенді. Бұл модельде нормативтік жүйенің қағидаттарын тікелей (негізгі) шығындарды есептеуде қолдану, ал жанама шығыстар бөлігінде АВС</w:t>
      </w:r>
      <w:r w:rsidRPr="00EC7E40">
        <w:rPr>
          <w:rFonts w:ascii="Times New Roman" w:hAnsi="Times New Roman" w:cs="Times New Roman"/>
          <w:sz w:val="28"/>
          <w:szCs w:val="28"/>
          <w:lang w:val="kk-KZ"/>
        </w:rPr>
        <w:t>-</w:t>
      </w:r>
      <w:r>
        <w:rPr>
          <w:rFonts w:ascii="Times New Roman" w:hAnsi="Times New Roman" w:cs="Times New Roman"/>
          <w:sz w:val="28"/>
          <w:szCs w:val="28"/>
          <w:lang w:val="kk-KZ"/>
        </w:rPr>
        <w:t xml:space="preserve">те пайдаланатын әдістемені енгізу арқылы есеп практикасын ұйымдастыру көзделеді. </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Шығындар есебіні</w:t>
      </w:r>
      <w:r w:rsidRPr="002D20BB">
        <w:rPr>
          <w:rFonts w:ascii="Times New Roman" w:hAnsi="Times New Roman" w:cs="Times New Roman"/>
          <w:sz w:val="28"/>
          <w:szCs w:val="28"/>
          <w:lang w:val="kk-KZ"/>
        </w:rPr>
        <w:t>ң нормативтік</w:t>
      </w:r>
      <w:r>
        <w:rPr>
          <w:rFonts w:ascii="Times New Roman" w:hAnsi="Times New Roman" w:cs="Times New Roman"/>
          <w:sz w:val="28"/>
          <w:szCs w:val="28"/>
          <w:lang w:val="kk-KZ"/>
        </w:rPr>
        <w:t xml:space="preserve"> әдісін</w:t>
      </w:r>
      <w:r w:rsidRPr="002D20BB">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қызмет түрлеріне негізделген </w:t>
      </w:r>
      <w:r w:rsidRPr="002D20BB">
        <w:rPr>
          <w:rFonts w:ascii="Times New Roman" w:hAnsi="Times New Roman" w:cs="Times New Roman"/>
          <w:sz w:val="28"/>
          <w:szCs w:val="28"/>
          <w:lang w:val="kk-KZ"/>
        </w:rPr>
        <w:t xml:space="preserve">функционалдық жүйесін үйлестіру мүмкіндігі ХҚЕС қабылдаған есепке алу әдіснамасына қайшы келмейді. </w:t>
      </w:r>
      <w:r w:rsidRPr="003D6F86">
        <w:rPr>
          <w:rFonts w:ascii="Times New Roman" w:hAnsi="Times New Roman" w:cs="Times New Roman"/>
          <w:sz w:val="28"/>
          <w:szCs w:val="28"/>
          <w:lang w:val="kk-KZ"/>
        </w:rPr>
        <w:t>Шығындарды жіктеу және есепке алу сегментінде ХҚЕС</w:t>
      </w:r>
      <w:r>
        <w:rPr>
          <w:rFonts w:ascii="Times New Roman" w:hAnsi="Times New Roman" w:cs="Times New Roman"/>
          <w:sz w:val="28"/>
          <w:szCs w:val="28"/>
          <w:lang w:val="kk-KZ"/>
        </w:rPr>
        <w:t>-н қолдану жанама шығыстарды өзгермелі</w:t>
      </w:r>
      <w:r w:rsidRPr="003D6F86">
        <w:rPr>
          <w:rFonts w:ascii="Times New Roman" w:hAnsi="Times New Roman" w:cs="Times New Roman"/>
          <w:sz w:val="28"/>
          <w:szCs w:val="28"/>
          <w:lang w:val="kk-KZ"/>
        </w:rPr>
        <w:t xml:space="preserve"> және тұрақты деп бөлуді ұсынады, осыған байланыс</w:t>
      </w:r>
      <w:r>
        <w:rPr>
          <w:rFonts w:ascii="Times New Roman" w:hAnsi="Times New Roman" w:cs="Times New Roman"/>
          <w:sz w:val="28"/>
          <w:szCs w:val="28"/>
          <w:lang w:val="kk-KZ"/>
        </w:rPr>
        <w:t>ты АВС-</w:t>
      </w:r>
      <w:r w:rsidRPr="002D20BB">
        <w:rPr>
          <w:rFonts w:ascii="Times New Roman" w:hAnsi="Times New Roman" w:cs="Times New Roman"/>
          <w:sz w:val="28"/>
          <w:szCs w:val="28"/>
          <w:lang w:val="kk-KZ"/>
        </w:rPr>
        <w:t>т</w:t>
      </w:r>
      <w:r>
        <w:rPr>
          <w:rFonts w:ascii="Times New Roman" w:hAnsi="Times New Roman" w:cs="Times New Roman"/>
          <w:sz w:val="28"/>
          <w:szCs w:val="28"/>
          <w:lang w:val="kk-KZ"/>
        </w:rPr>
        <w:t>і</w:t>
      </w:r>
      <w:r w:rsidRPr="003D6F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аралас </w:t>
      </w:r>
      <w:r w:rsidRPr="003D6F86">
        <w:rPr>
          <w:rFonts w:ascii="Times New Roman" w:hAnsi="Times New Roman" w:cs="Times New Roman"/>
          <w:sz w:val="28"/>
          <w:szCs w:val="28"/>
          <w:lang w:val="kk-KZ"/>
        </w:rPr>
        <w:t>модельге енгізу</w:t>
      </w:r>
      <w:r>
        <w:rPr>
          <w:rFonts w:ascii="Times New Roman" w:hAnsi="Times New Roman" w:cs="Times New Roman"/>
          <w:sz w:val="28"/>
          <w:szCs w:val="28"/>
          <w:lang w:val="kk-KZ"/>
        </w:rPr>
        <w:t xml:space="preserve"> орынды. </w:t>
      </w:r>
      <w:r w:rsidRPr="00FC47B3">
        <w:rPr>
          <w:rFonts w:ascii="Times New Roman" w:hAnsi="Times New Roman" w:cs="Times New Roman"/>
          <w:sz w:val="28"/>
          <w:szCs w:val="28"/>
          <w:lang w:val="kk-KZ"/>
        </w:rPr>
        <w:t>ABC әдістемесі</w:t>
      </w:r>
      <w:r>
        <w:rPr>
          <w:rFonts w:ascii="Times New Roman" w:hAnsi="Times New Roman" w:cs="Times New Roman"/>
          <w:sz w:val="28"/>
          <w:szCs w:val="28"/>
          <w:lang w:val="kk-KZ"/>
        </w:rPr>
        <w:t xml:space="preserve"> де жанама шығындарды өзгермелі және тұрақты болып бөлуді</w:t>
      </w:r>
      <w:r w:rsidRPr="00FC47B3">
        <w:rPr>
          <w:rFonts w:ascii="Times New Roman" w:hAnsi="Times New Roman" w:cs="Times New Roman"/>
          <w:sz w:val="28"/>
          <w:szCs w:val="28"/>
          <w:lang w:val="kk-KZ"/>
        </w:rPr>
        <w:t xml:space="preserve"> қамтиды.</w:t>
      </w:r>
    </w:p>
    <w:p w:rsidR="00ED0E31" w:rsidRDefault="00ED0E31" w:rsidP="00ED0E31">
      <w:pPr>
        <w:spacing w:after="0" w:line="240" w:lineRule="auto"/>
        <w:ind w:firstLine="567"/>
        <w:jc w:val="both"/>
        <w:rPr>
          <w:rFonts w:ascii="Times New Roman" w:hAnsi="Times New Roman" w:cs="Times New Roman"/>
          <w:sz w:val="28"/>
          <w:szCs w:val="28"/>
          <w:lang w:val="kk-KZ"/>
        </w:rPr>
      </w:pPr>
      <w:r w:rsidRPr="0094377F">
        <w:rPr>
          <w:rFonts w:ascii="Times New Roman" w:hAnsi="Times New Roman" w:cs="Times New Roman"/>
          <w:sz w:val="28"/>
          <w:szCs w:val="28"/>
          <w:lang w:val="kk-KZ"/>
        </w:rPr>
        <w:t xml:space="preserve">Ұсынылып отырған аралас модель белгілі бір дәрежеде тек бухгалтерлік есептің </w:t>
      </w:r>
      <w:r>
        <w:rPr>
          <w:rFonts w:ascii="Times New Roman" w:hAnsi="Times New Roman" w:cs="Times New Roman"/>
          <w:sz w:val="28"/>
          <w:szCs w:val="28"/>
          <w:lang w:val="kk-KZ"/>
        </w:rPr>
        <w:t>жан</w:t>
      </w:r>
      <w:r w:rsidRPr="0094377F">
        <w:rPr>
          <w:rFonts w:ascii="Times New Roman" w:hAnsi="Times New Roman" w:cs="Times New Roman"/>
          <w:sz w:val="28"/>
          <w:szCs w:val="28"/>
          <w:lang w:val="kk-KZ"/>
        </w:rPr>
        <w:t>-</w:t>
      </w:r>
      <w:r>
        <w:rPr>
          <w:rFonts w:ascii="Times New Roman" w:hAnsi="Times New Roman" w:cs="Times New Roman"/>
          <w:sz w:val="28"/>
          <w:szCs w:val="28"/>
          <w:lang w:val="kk-KZ"/>
        </w:rPr>
        <w:t>жақтылық</w:t>
      </w:r>
      <w:r w:rsidRPr="0010170C">
        <w:rPr>
          <w:rFonts w:ascii="Times New Roman" w:hAnsi="Times New Roman" w:cs="Times New Roman"/>
          <w:color w:val="FF0000"/>
          <w:sz w:val="28"/>
          <w:szCs w:val="28"/>
          <w:lang w:val="kk-KZ"/>
        </w:rPr>
        <w:t xml:space="preserve"> </w:t>
      </w:r>
      <w:r w:rsidRPr="0094377F">
        <w:rPr>
          <w:rFonts w:ascii="Times New Roman" w:hAnsi="Times New Roman" w:cs="Times New Roman"/>
          <w:sz w:val="28"/>
          <w:szCs w:val="28"/>
          <w:lang w:val="kk-KZ"/>
        </w:rPr>
        <w:t>тұрғысынан</w:t>
      </w:r>
      <w:r>
        <w:rPr>
          <w:rFonts w:ascii="Times New Roman" w:hAnsi="Times New Roman" w:cs="Times New Roman"/>
          <w:sz w:val="28"/>
          <w:szCs w:val="28"/>
          <w:lang w:val="kk-KZ"/>
        </w:rPr>
        <w:t xml:space="preserve"> ғана емес, сондай</w:t>
      </w:r>
      <w:r w:rsidRPr="0094377F">
        <w:rPr>
          <w:rFonts w:ascii="Times New Roman" w:hAnsi="Times New Roman" w:cs="Times New Roman"/>
          <w:sz w:val="28"/>
          <w:szCs w:val="28"/>
          <w:lang w:val="kk-KZ"/>
        </w:rPr>
        <w:t>-</w:t>
      </w:r>
      <w:r>
        <w:rPr>
          <w:rFonts w:ascii="Times New Roman" w:hAnsi="Times New Roman" w:cs="Times New Roman"/>
          <w:sz w:val="28"/>
          <w:szCs w:val="28"/>
          <w:lang w:val="kk-KZ"/>
        </w:rPr>
        <w:t>ақ</w:t>
      </w:r>
      <w:r w:rsidRPr="0094377F">
        <w:rPr>
          <w:rFonts w:ascii="Times New Roman" w:hAnsi="Times New Roman" w:cs="Times New Roman"/>
          <w:sz w:val="28"/>
          <w:szCs w:val="28"/>
          <w:lang w:val="kk-KZ"/>
        </w:rPr>
        <w:t xml:space="preserve"> құс шаруашылығы кәсіпорындарының шығындарын талдауда ақпаратты байытуға ықпал етеді.</w:t>
      </w:r>
      <w:r>
        <w:rPr>
          <w:rFonts w:ascii="Times New Roman" w:hAnsi="Times New Roman" w:cs="Times New Roman"/>
          <w:sz w:val="28"/>
          <w:szCs w:val="28"/>
          <w:lang w:val="kk-KZ"/>
        </w:rPr>
        <w:t xml:space="preserve"> </w:t>
      </w:r>
      <w:r w:rsidRPr="00D52EE9">
        <w:rPr>
          <w:rFonts w:ascii="Times New Roman" w:hAnsi="Times New Roman" w:cs="Times New Roman"/>
          <w:sz w:val="28"/>
          <w:szCs w:val="28"/>
          <w:lang w:val="kk-KZ"/>
        </w:rPr>
        <w:t>Біздің ойымызша, шығындарды есепке алудың ұсынылған аралас моделі негізінд</w:t>
      </w:r>
      <w:r>
        <w:rPr>
          <w:rFonts w:ascii="Times New Roman" w:hAnsi="Times New Roman" w:cs="Times New Roman"/>
          <w:sz w:val="28"/>
          <w:szCs w:val="28"/>
          <w:lang w:val="kk-KZ"/>
        </w:rPr>
        <w:t>е өндірісті ұтымды ұйымдастыру мен барлық қолда бар</w:t>
      </w:r>
      <w:r w:rsidRPr="008333AC">
        <w:rPr>
          <w:rFonts w:ascii="Times New Roman" w:hAnsi="Times New Roman" w:cs="Times New Roman"/>
          <w:sz w:val="28"/>
          <w:szCs w:val="28"/>
          <w:lang w:val="kk-KZ"/>
        </w:rPr>
        <w:t xml:space="preserve"> ресурстарды тиімді пайдалануға</w:t>
      </w:r>
      <w:r w:rsidRPr="00D52EE9">
        <w:rPr>
          <w:rFonts w:ascii="Times New Roman" w:hAnsi="Times New Roman" w:cs="Times New Roman"/>
          <w:sz w:val="28"/>
          <w:szCs w:val="28"/>
          <w:lang w:val="kk-KZ"/>
        </w:rPr>
        <w:t xml:space="preserve"> қол жеткізу </w:t>
      </w:r>
      <w:r>
        <w:rPr>
          <w:rFonts w:ascii="Times New Roman" w:hAnsi="Times New Roman" w:cs="Times New Roman"/>
          <w:sz w:val="28"/>
          <w:szCs w:val="28"/>
          <w:lang w:val="kk-KZ"/>
        </w:rPr>
        <w:t xml:space="preserve">оңтайлы. </w:t>
      </w:r>
      <w:r w:rsidRPr="00A916BB">
        <w:rPr>
          <w:rFonts w:ascii="Times New Roman" w:hAnsi="Times New Roman" w:cs="Times New Roman"/>
          <w:sz w:val="28"/>
          <w:szCs w:val="28"/>
          <w:lang w:val="kk-KZ"/>
        </w:rPr>
        <w:t>Ұсынылып</w:t>
      </w:r>
      <w:r>
        <w:rPr>
          <w:rFonts w:ascii="Times New Roman" w:hAnsi="Times New Roman" w:cs="Times New Roman"/>
          <w:sz w:val="28"/>
          <w:szCs w:val="28"/>
          <w:lang w:val="kk-KZ"/>
        </w:rPr>
        <w:t xml:space="preserve"> отырған аралас модель, сонымен қатар құс шаруашылығы өндірісін</w:t>
      </w:r>
      <w:r w:rsidRPr="00A916BB">
        <w:rPr>
          <w:rFonts w:ascii="Times New Roman" w:hAnsi="Times New Roman" w:cs="Times New Roman"/>
          <w:sz w:val="28"/>
          <w:szCs w:val="28"/>
          <w:lang w:val="kk-KZ"/>
        </w:rPr>
        <w:t xml:space="preserve"> кеңейтетін немесе әртараптандыруды жоспарлап отырған кәсіпорындардың бәсекеге қабілеттілігін арттыруға бағытталған.</w:t>
      </w:r>
      <w:r>
        <w:rPr>
          <w:rFonts w:ascii="Times New Roman" w:hAnsi="Times New Roman" w:cs="Times New Roman"/>
          <w:sz w:val="28"/>
          <w:szCs w:val="28"/>
          <w:lang w:val="kk-KZ"/>
        </w:rPr>
        <w:t xml:space="preserve"> </w:t>
      </w:r>
    </w:p>
    <w:p w:rsidR="00ED0E31" w:rsidRDefault="00ED0E31" w:rsidP="00ED0E31">
      <w:pPr>
        <w:spacing w:after="0" w:line="240" w:lineRule="auto"/>
        <w:ind w:firstLine="567"/>
        <w:jc w:val="both"/>
        <w:rPr>
          <w:rFonts w:ascii="Times New Roman" w:hAnsi="Times New Roman" w:cs="Times New Roman"/>
          <w:sz w:val="28"/>
          <w:szCs w:val="28"/>
          <w:lang w:val="kk-KZ"/>
        </w:rPr>
      </w:pPr>
      <w:r w:rsidRPr="00D03EC3">
        <w:rPr>
          <w:rFonts w:ascii="Times New Roman" w:hAnsi="Times New Roman" w:cs="Times New Roman"/>
          <w:sz w:val="28"/>
          <w:szCs w:val="28"/>
          <w:lang w:val="kk-KZ"/>
        </w:rPr>
        <w:t xml:space="preserve">4. </w:t>
      </w:r>
      <w:r w:rsidRPr="00010FF8">
        <w:rPr>
          <w:rFonts w:ascii="Times New Roman" w:hAnsi="Times New Roman" w:cs="Times New Roman"/>
          <w:sz w:val="28"/>
          <w:szCs w:val="28"/>
          <w:lang w:val="kk-KZ"/>
        </w:rPr>
        <w:t>Құс фабрикалары қолданатын шығындарды есепке алу жүйелері зерттелді және олардың көпшілігі нақты шығындар мен нормативтік шығындар есебі сияқты дәстүрлі әдістерді қолданатыны белгілі болды</w:t>
      </w:r>
      <w:r w:rsidRPr="008C77D4">
        <w:rPr>
          <w:rFonts w:ascii="Times New Roman" w:hAnsi="Times New Roman" w:cs="Times New Roman"/>
          <w:sz w:val="28"/>
          <w:szCs w:val="28"/>
          <w:lang w:val="kk-KZ"/>
        </w:rPr>
        <w:t>.</w:t>
      </w:r>
      <w:r>
        <w:rPr>
          <w:rFonts w:ascii="Times New Roman" w:hAnsi="Times New Roman" w:cs="Times New Roman"/>
          <w:sz w:val="28"/>
          <w:szCs w:val="28"/>
          <w:lang w:val="kk-KZ"/>
        </w:rPr>
        <w:t xml:space="preserve"> Қолданыстағы нақты өзіндік құн бойынша шығындар есебі әдісін жан</w:t>
      </w:r>
      <w:r w:rsidRPr="007F2B87">
        <w:rPr>
          <w:rFonts w:ascii="Times New Roman" w:hAnsi="Times New Roman" w:cs="Times New Roman"/>
          <w:sz w:val="28"/>
          <w:szCs w:val="28"/>
          <w:lang w:val="kk-KZ"/>
        </w:rPr>
        <w:t>-</w:t>
      </w:r>
      <w:r>
        <w:rPr>
          <w:rFonts w:ascii="Times New Roman" w:hAnsi="Times New Roman" w:cs="Times New Roman"/>
          <w:sz w:val="28"/>
          <w:szCs w:val="28"/>
          <w:lang w:val="kk-KZ"/>
        </w:rPr>
        <w:t xml:space="preserve">жақты талдау оның тиімсіздігін көрсетті, шешім қабылдау кезінде талдамалы ақпаратты жеткілікті деңгейде бере алмайтыны анықталды.  Алматы облысындағы құс өнімдерін өндіретін шаруашылық субъектілеріндегі өзіндік құнды есептеуде шығындар баптары номенклатурасы бойынша </w:t>
      </w:r>
      <w:r w:rsidRPr="0091791E">
        <w:rPr>
          <w:rFonts w:ascii="Times New Roman" w:hAnsi="Times New Roman" w:cs="Times New Roman"/>
          <w:sz w:val="28"/>
          <w:szCs w:val="28"/>
          <w:lang w:val="kk-KZ"/>
        </w:rPr>
        <w:t>бірқатар сәйкессіздіктер мен</w:t>
      </w:r>
      <w:r>
        <w:rPr>
          <w:rFonts w:ascii="Times New Roman" w:hAnsi="Times New Roman" w:cs="Times New Roman"/>
          <w:sz w:val="28"/>
          <w:szCs w:val="28"/>
          <w:lang w:val="kk-KZ"/>
        </w:rPr>
        <w:t xml:space="preserve"> кемшіліктер бар екендігі анықталды. </w:t>
      </w:r>
      <w:r w:rsidRPr="0034376E">
        <w:rPr>
          <w:rFonts w:ascii="Times New Roman" w:hAnsi="Times New Roman" w:cs="Times New Roman"/>
          <w:sz w:val="28"/>
          <w:szCs w:val="28"/>
          <w:lang w:val="kk-KZ"/>
        </w:rPr>
        <w:t>Осыны ескере отырып, біз құс шаруашылығының негізгі бағыттарына бейімделген өндіріске арналған шығындар ба</w:t>
      </w:r>
      <w:r>
        <w:rPr>
          <w:rFonts w:ascii="Times New Roman" w:hAnsi="Times New Roman" w:cs="Times New Roman"/>
          <w:sz w:val="28"/>
          <w:szCs w:val="28"/>
          <w:lang w:val="kk-KZ"/>
        </w:rPr>
        <w:t xml:space="preserve">птарының ұсынылған </w:t>
      </w:r>
      <w:r w:rsidRPr="009523F7">
        <w:rPr>
          <w:rFonts w:ascii="Times New Roman" w:hAnsi="Times New Roman" w:cs="Times New Roman"/>
          <w:sz w:val="28"/>
          <w:szCs w:val="28"/>
          <w:lang w:val="kk-KZ"/>
        </w:rPr>
        <w:t>номенклатурасын</w:t>
      </w:r>
      <w:r w:rsidRPr="0034376E">
        <w:rPr>
          <w:rFonts w:ascii="Times New Roman" w:hAnsi="Times New Roman" w:cs="Times New Roman"/>
          <w:sz w:val="28"/>
          <w:szCs w:val="28"/>
          <w:lang w:val="kk-KZ"/>
        </w:rPr>
        <w:t xml:space="preserve"> әзірледік.</w:t>
      </w:r>
      <w:r>
        <w:rPr>
          <w:rFonts w:ascii="Times New Roman" w:hAnsi="Times New Roman" w:cs="Times New Roman"/>
          <w:sz w:val="28"/>
          <w:szCs w:val="28"/>
          <w:lang w:val="kk-KZ"/>
        </w:rPr>
        <w:t xml:space="preserve"> </w:t>
      </w:r>
    </w:p>
    <w:p w:rsidR="00ED0E31" w:rsidRPr="008A5806" w:rsidRDefault="00ED0E31" w:rsidP="00ED0E31">
      <w:pPr>
        <w:spacing w:after="0" w:line="240" w:lineRule="auto"/>
        <w:ind w:firstLine="567"/>
        <w:jc w:val="both"/>
        <w:rPr>
          <w:rFonts w:ascii="Times New Roman" w:hAnsi="Times New Roman" w:cs="Times New Roman"/>
          <w:sz w:val="28"/>
          <w:szCs w:val="28"/>
          <w:lang w:val="kk-KZ"/>
        </w:rPr>
      </w:pPr>
      <w:r w:rsidRPr="0033787F">
        <w:rPr>
          <w:rFonts w:ascii="Times New Roman" w:hAnsi="Times New Roman" w:cs="Times New Roman"/>
          <w:sz w:val="28"/>
          <w:szCs w:val="28"/>
          <w:lang w:val="kk-KZ"/>
        </w:rPr>
        <w:t>Құс шаруашылығы кәсіпорындарындағы шығындарды есепке алудың қолданыстағы жүйелеріне жүргізілген зерттеу нәтижесінде біз Қазақстанда</w:t>
      </w:r>
      <w:r>
        <w:rPr>
          <w:rFonts w:ascii="Times New Roman" w:hAnsi="Times New Roman" w:cs="Times New Roman"/>
          <w:sz w:val="28"/>
          <w:szCs w:val="28"/>
          <w:lang w:val="kk-KZ"/>
        </w:rPr>
        <w:t xml:space="preserve"> заманауи озық жүйелер</w:t>
      </w:r>
      <w:r w:rsidRPr="0033787F">
        <w:rPr>
          <w:rFonts w:ascii="Times New Roman" w:hAnsi="Times New Roman" w:cs="Times New Roman"/>
          <w:sz w:val="28"/>
          <w:szCs w:val="28"/>
          <w:lang w:val="kk-KZ"/>
        </w:rPr>
        <w:t xml:space="preserve"> аз пайдаланылады деген қорытындыға келдік</w:t>
      </w:r>
      <w:r>
        <w:rPr>
          <w:rFonts w:ascii="Times New Roman" w:hAnsi="Times New Roman" w:cs="Times New Roman"/>
          <w:sz w:val="28"/>
          <w:szCs w:val="28"/>
          <w:lang w:val="kk-KZ"/>
        </w:rPr>
        <w:t xml:space="preserve">. Соңғы отыз жылға жуық зерттеушілер мен мамандардың талқылап зерделеген АВС жүйесін қазақстандық құс шаруашылығында тек 5 кәсіпорын ғана қолданатындығын эмпирикалық зерттеу нәтижесі көрсетті.  </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Ұсынылған шығындар есебінің аралас моделінде жанама шығындарды өнімдер арасында дәл үлестіруімен танылған АВС жүйесін қолданыстағы нормативтік әдістің элементтерімен есеп практикасында үйлестіру бірнеше жақсартуларға әкеледі. Бұл, ең алдымен, құс шаруашылығының негізгі өнімдерін қатар өндіретін кәсіпорындардағы шығындарды есепке алу тәжірибесін ұйымдастырушылық</w:t>
      </w:r>
      <w:r w:rsidRPr="007F2B87">
        <w:rPr>
          <w:rFonts w:ascii="Times New Roman" w:hAnsi="Times New Roman" w:cs="Times New Roman"/>
          <w:sz w:val="28"/>
          <w:szCs w:val="28"/>
          <w:lang w:val="kk-KZ"/>
        </w:rPr>
        <w:t>-</w:t>
      </w:r>
      <w:r>
        <w:rPr>
          <w:rFonts w:ascii="Times New Roman" w:hAnsi="Times New Roman" w:cs="Times New Roman"/>
          <w:sz w:val="28"/>
          <w:szCs w:val="28"/>
          <w:lang w:val="kk-KZ"/>
        </w:rPr>
        <w:t xml:space="preserve">әдістемелік жағынан </w:t>
      </w:r>
      <w:r w:rsidRPr="00E404A2">
        <w:rPr>
          <w:rFonts w:ascii="Times New Roman" w:hAnsi="Times New Roman" w:cs="Times New Roman"/>
          <w:sz w:val="28"/>
          <w:szCs w:val="28"/>
          <w:lang w:val="kk-KZ"/>
        </w:rPr>
        <w:t>қайта құрылымдау</w:t>
      </w:r>
      <w:r>
        <w:rPr>
          <w:rFonts w:ascii="Times New Roman" w:hAnsi="Times New Roman" w:cs="Times New Roman"/>
          <w:sz w:val="28"/>
          <w:szCs w:val="28"/>
          <w:lang w:val="kk-KZ"/>
        </w:rPr>
        <w:t xml:space="preserve">ға мүмкіндік береді. </w:t>
      </w:r>
      <w:r w:rsidRPr="00F35344">
        <w:rPr>
          <w:rFonts w:ascii="Times New Roman" w:hAnsi="Times New Roman" w:cs="Times New Roman"/>
          <w:sz w:val="28"/>
          <w:szCs w:val="28"/>
          <w:lang w:val="kk-KZ"/>
        </w:rPr>
        <w:t>Шығарылатын өнімнің өзіндік құнына үстеме шығыстарды жатқызу бөлігінде дәстүрлі емес әдістемелерді қолдану мүмкіндігі ет бағытындағы құс шаруашылығы саласы деңгейінде ғана емес, басқа да кіші секторларда жүзеге асырылатын болады.</w:t>
      </w:r>
      <w:r>
        <w:rPr>
          <w:rFonts w:ascii="Times New Roman" w:hAnsi="Times New Roman" w:cs="Times New Roman"/>
          <w:sz w:val="28"/>
          <w:szCs w:val="28"/>
          <w:lang w:val="kk-KZ"/>
        </w:rPr>
        <w:t xml:space="preserve"> </w:t>
      </w:r>
      <w:r w:rsidRPr="00AC6E2C">
        <w:rPr>
          <w:rFonts w:ascii="Times New Roman" w:hAnsi="Times New Roman" w:cs="Times New Roman"/>
          <w:sz w:val="28"/>
          <w:szCs w:val="28"/>
          <w:lang w:val="kk-KZ"/>
        </w:rPr>
        <w:t>Осылайша, әрбір өндірілген өнімнің өзіндік құны барынша дәл есептеледі, тұтынылатын ресурстар толығымен бақыланады және қажет болған жағдайда шығындарды уақтылы оңтайландыру үшін тиісті шаралар қабылданады.</w:t>
      </w:r>
      <w:r>
        <w:rPr>
          <w:rFonts w:ascii="Times New Roman" w:hAnsi="Times New Roman" w:cs="Times New Roman"/>
          <w:sz w:val="28"/>
          <w:szCs w:val="28"/>
          <w:lang w:val="kk-KZ"/>
        </w:rPr>
        <w:t xml:space="preserve">  </w:t>
      </w:r>
    </w:p>
    <w:p w:rsidR="00ED0E31" w:rsidRDefault="00ED0E31" w:rsidP="00ED0E31">
      <w:pPr>
        <w:spacing w:after="0" w:line="240" w:lineRule="auto"/>
        <w:ind w:firstLine="567"/>
        <w:jc w:val="both"/>
        <w:rPr>
          <w:rFonts w:ascii="Times New Roman" w:hAnsi="Times New Roman" w:cs="Times New Roman"/>
          <w:sz w:val="28"/>
          <w:szCs w:val="28"/>
          <w:lang w:val="kk-KZ"/>
        </w:rPr>
      </w:pPr>
      <w:r w:rsidRPr="00010FF8">
        <w:rPr>
          <w:rFonts w:ascii="Times New Roman" w:hAnsi="Times New Roman" w:cs="Times New Roman"/>
          <w:sz w:val="28"/>
          <w:szCs w:val="28"/>
          <w:lang w:val="kk-KZ"/>
        </w:rPr>
        <w:t>Бройлер ет өнімдерін өндірудің н</w:t>
      </w:r>
      <w:r w:rsidR="00010FF8">
        <w:rPr>
          <w:rFonts w:ascii="Times New Roman" w:hAnsi="Times New Roman" w:cs="Times New Roman"/>
          <w:sz w:val="28"/>
          <w:szCs w:val="28"/>
          <w:lang w:val="kk-KZ"/>
        </w:rPr>
        <w:t>ақты процестеріне негізделген 1</w:t>
      </w:r>
      <w:r w:rsidR="00010FF8" w:rsidRPr="00010FF8">
        <w:rPr>
          <w:rFonts w:ascii="Times New Roman" w:hAnsi="Times New Roman" w:cs="Times New Roman"/>
          <w:sz w:val="28"/>
          <w:szCs w:val="28"/>
          <w:lang w:val="kk-KZ"/>
        </w:rPr>
        <w:t>6</w:t>
      </w:r>
      <w:r w:rsidRPr="00010FF8">
        <w:rPr>
          <w:rFonts w:ascii="Times New Roman" w:hAnsi="Times New Roman" w:cs="Times New Roman"/>
          <w:sz w:val="28"/>
          <w:szCs w:val="28"/>
          <w:lang w:val="kk-KZ"/>
        </w:rPr>
        <w:t xml:space="preserve"> қызмет түрі анықталды, ұсынылды және сыналды</w:t>
      </w:r>
      <w:r>
        <w:rPr>
          <w:rFonts w:ascii="Times New Roman" w:hAnsi="Times New Roman" w:cs="Times New Roman"/>
          <w:sz w:val="28"/>
          <w:szCs w:val="28"/>
          <w:lang w:val="kk-KZ"/>
        </w:rPr>
        <w:t>. Ұсынылаты</w:t>
      </w:r>
      <w:r w:rsidRPr="00E404A2">
        <w:rPr>
          <w:rFonts w:ascii="Times New Roman" w:hAnsi="Times New Roman" w:cs="Times New Roman"/>
          <w:sz w:val="28"/>
          <w:szCs w:val="28"/>
          <w:lang w:val="kk-KZ"/>
        </w:rPr>
        <w:t>н калькуляциялау моделі</w:t>
      </w:r>
      <w:r>
        <w:rPr>
          <w:rFonts w:ascii="Times New Roman" w:hAnsi="Times New Roman" w:cs="Times New Roman"/>
          <w:sz w:val="28"/>
          <w:szCs w:val="28"/>
          <w:lang w:val="kk-KZ"/>
        </w:rPr>
        <w:t xml:space="preserve">нде негізгі және жанама шығындарды есепке алуды оңтайландыру мақсатында бухгалтерлік шоттар мен </w:t>
      </w:r>
      <w:r w:rsidRPr="00A219C7">
        <w:rPr>
          <w:rFonts w:ascii="Times New Roman" w:hAnsi="Times New Roman" w:cs="Times New Roman"/>
          <w:sz w:val="28"/>
          <w:szCs w:val="28"/>
          <w:lang w:val="kk-KZ"/>
        </w:rPr>
        <w:t>субшот</w:t>
      </w:r>
      <w:r>
        <w:rPr>
          <w:rFonts w:ascii="Times New Roman" w:hAnsi="Times New Roman" w:cs="Times New Roman"/>
          <w:sz w:val="28"/>
          <w:szCs w:val="28"/>
          <w:lang w:val="kk-KZ"/>
        </w:rPr>
        <w:t>тардың көп деңгейлі жүйесін пайдал</w:t>
      </w:r>
      <w:r w:rsidRPr="00A219C7">
        <w:rPr>
          <w:rFonts w:ascii="Times New Roman" w:hAnsi="Times New Roman" w:cs="Times New Roman"/>
          <w:sz w:val="28"/>
          <w:szCs w:val="28"/>
          <w:lang w:val="kk-KZ"/>
        </w:rPr>
        <w:t>ану әдістемесі</w:t>
      </w:r>
      <w:r>
        <w:rPr>
          <w:rFonts w:ascii="Times New Roman" w:hAnsi="Times New Roman" w:cs="Times New Roman"/>
          <w:sz w:val="28"/>
          <w:szCs w:val="28"/>
          <w:lang w:val="kk-KZ"/>
        </w:rPr>
        <w:t xml:space="preserve"> талқыланып ұсынылды. </w:t>
      </w:r>
      <w:r w:rsidRPr="00321119">
        <w:rPr>
          <w:rFonts w:ascii="Times New Roman" w:hAnsi="Times New Roman" w:cs="Times New Roman"/>
          <w:sz w:val="28"/>
          <w:szCs w:val="28"/>
          <w:lang w:val="kk-KZ"/>
        </w:rPr>
        <w:t xml:space="preserve">Осы </w:t>
      </w:r>
      <w:r w:rsidRPr="00010FF8">
        <w:rPr>
          <w:rFonts w:ascii="Times New Roman" w:hAnsi="Times New Roman" w:cs="Times New Roman"/>
          <w:sz w:val="28"/>
          <w:szCs w:val="28"/>
          <w:lang w:val="kk-KZ"/>
        </w:rPr>
        <w:t>бірінші, екінші және үшінші ретті субшоттарды ашу арқылы өнім түрлері бойынша тікелей және жанама шығындардың есебін ұйымдастыру қажетті ақпаратты дер кезінде алуға мүмкіндік береді</w:t>
      </w:r>
      <w:r w:rsidRPr="00DE3CD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94042">
        <w:rPr>
          <w:rFonts w:ascii="Times New Roman" w:hAnsi="Times New Roman" w:cs="Times New Roman"/>
          <w:sz w:val="28"/>
          <w:szCs w:val="28"/>
          <w:lang w:val="kk-KZ"/>
        </w:rPr>
        <w:t>Бұл сондай-ақ құс фабрикаларының есептік тәжірибесінде анық ажыратылмайтын және бөлек ескерілмейтін жанама шығындарға да қатысты.</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Қызмет түрлері бойынша шығындар есебі жүйесін қабылдауға әсер еткен, бірақ олардың ықпалы тұрақты, әрі статистикалық маңыздылығы жағынан да сенімді болмаған факторларға эмпирикалық зерттеу жүргізілді. Шығындар туралы ақпараттың маңыздылығы, өнімдердің әртүрлілігі, өзіндік құнды </w:t>
      </w:r>
      <w:r w:rsidRPr="00FD159A">
        <w:rPr>
          <w:rFonts w:ascii="Times New Roman" w:hAnsi="Times New Roman" w:cs="Times New Roman"/>
          <w:sz w:val="28"/>
          <w:szCs w:val="28"/>
          <w:lang w:val="kk-KZ"/>
        </w:rPr>
        <w:t>калькуляциялау жүйесін жоба</w:t>
      </w:r>
      <w:r>
        <w:rPr>
          <w:rFonts w:ascii="Times New Roman" w:hAnsi="Times New Roman" w:cs="Times New Roman"/>
          <w:sz w:val="28"/>
          <w:szCs w:val="28"/>
          <w:lang w:val="kk-KZ"/>
        </w:rPr>
        <w:t>лауға бухгалтерлердің қатысуы секілді факторлардың АВС жүйесін қабылдауға әсері зерттелді.</w:t>
      </w:r>
      <w:r w:rsidRPr="003E5E03">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Өнімдер арасында жанама шығындарды дәл бөліп тарататын АВС жүйесін қабылдауға әсер ететін факторлар бойынша жүргізілген эмпирикалық зерттеу нәтижесі қазақстандық құс фабрикалары үшін келесідей: </w:t>
      </w:r>
    </w:p>
    <w:p w:rsidR="00ED0E31" w:rsidRDefault="00ED0E31" w:rsidP="00ED0E31">
      <w:pPr>
        <w:spacing w:after="0" w:line="240" w:lineRule="auto"/>
        <w:ind w:firstLine="567"/>
        <w:jc w:val="both"/>
        <w:rPr>
          <w:rFonts w:ascii="Times New Roman" w:hAnsi="Times New Roman" w:cs="Times New Roman"/>
          <w:sz w:val="28"/>
          <w:szCs w:val="28"/>
          <w:lang w:val="kk-KZ"/>
        </w:rPr>
      </w:pPr>
      <w:r w:rsidRPr="00FD159A">
        <w:rPr>
          <w:rFonts w:ascii="Times New Roman" w:hAnsi="Times New Roman" w:cs="Times New Roman"/>
          <w:sz w:val="28"/>
          <w:szCs w:val="28"/>
          <w:lang w:val="kk-KZ"/>
        </w:rPr>
        <w:t xml:space="preserve">– </w:t>
      </w:r>
      <w:r>
        <w:rPr>
          <w:rFonts w:ascii="Times New Roman" w:hAnsi="Times New Roman" w:cs="Times New Roman"/>
          <w:sz w:val="28"/>
          <w:szCs w:val="28"/>
          <w:lang w:val="kk-KZ"/>
        </w:rPr>
        <w:t>логистикалық регрессия бойынша</w:t>
      </w:r>
      <w:r w:rsidRPr="00FD159A">
        <w:rPr>
          <w:rFonts w:ascii="Times New Roman" w:hAnsi="Times New Roman" w:cs="Times New Roman"/>
          <w:sz w:val="28"/>
          <w:szCs w:val="28"/>
          <w:lang w:val="kk-KZ"/>
        </w:rPr>
        <w:t xml:space="preserve"> бағалау АВС</w:t>
      </w:r>
      <w:r>
        <w:rPr>
          <w:rFonts w:ascii="Times New Roman" w:hAnsi="Times New Roman" w:cs="Times New Roman"/>
          <w:sz w:val="28"/>
          <w:szCs w:val="28"/>
          <w:lang w:val="kk-KZ"/>
        </w:rPr>
        <w:t>-ті</w:t>
      </w:r>
      <w:r w:rsidRPr="00FD159A">
        <w:rPr>
          <w:rFonts w:ascii="Times New Roman" w:hAnsi="Times New Roman" w:cs="Times New Roman"/>
          <w:sz w:val="28"/>
          <w:szCs w:val="28"/>
          <w:lang w:val="kk-KZ"/>
        </w:rPr>
        <w:t xml:space="preserve"> қабылдауға шығындар туралы ақпараттың маңыздылығының тікелей әсері </w:t>
      </w:r>
      <w:r>
        <w:rPr>
          <w:rFonts w:ascii="Times New Roman" w:hAnsi="Times New Roman" w:cs="Times New Roman"/>
          <w:sz w:val="28"/>
          <w:szCs w:val="28"/>
          <w:lang w:val="kk-KZ"/>
        </w:rPr>
        <w:t>теріс болғанын көрсетті;</w:t>
      </w:r>
    </w:p>
    <w:p w:rsidR="00ED0E31" w:rsidRDefault="00ED0E31" w:rsidP="00ED0E31">
      <w:pPr>
        <w:spacing w:after="0" w:line="240" w:lineRule="auto"/>
        <w:ind w:firstLine="567"/>
        <w:jc w:val="both"/>
        <w:rPr>
          <w:rFonts w:ascii="Times New Roman" w:hAnsi="Times New Roman" w:cs="Times New Roman"/>
          <w:sz w:val="28"/>
          <w:szCs w:val="28"/>
          <w:lang w:val="kk-KZ"/>
        </w:rPr>
      </w:pPr>
      <w:r w:rsidRPr="00FD159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D159A">
        <w:rPr>
          <w:rFonts w:ascii="Times New Roman" w:hAnsi="Times New Roman" w:cs="Times New Roman"/>
          <w:sz w:val="28"/>
          <w:szCs w:val="28"/>
          <w:lang w:val="kk-KZ"/>
        </w:rPr>
        <w:t>модератор ретінде калькуляциялау жүйесін жоба</w:t>
      </w:r>
      <w:r>
        <w:rPr>
          <w:rFonts w:ascii="Times New Roman" w:hAnsi="Times New Roman" w:cs="Times New Roman"/>
          <w:sz w:val="28"/>
          <w:szCs w:val="28"/>
          <w:lang w:val="kk-KZ"/>
        </w:rPr>
        <w:t>лауға бухгалтерлердің қатысуы</w:t>
      </w:r>
      <w:r w:rsidRPr="00FD159A">
        <w:rPr>
          <w:rFonts w:ascii="Times New Roman" w:hAnsi="Times New Roman" w:cs="Times New Roman"/>
          <w:sz w:val="28"/>
          <w:szCs w:val="28"/>
          <w:lang w:val="kk-KZ"/>
        </w:rPr>
        <w:t xml:space="preserve"> ABC жүйесін қабылдау үшін </w:t>
      </w:r>
      <w:r w:rsidR="00C14665">
        <w:rPr>
          <w:rFonts w:ascii="Times New Roman" w:hAnsi="Times New Roman" w:cs="Times New Roman"/>
          <w:sz w:val="28"/>
          <w:szCs w:val="28"/>
          <w:lang w:val="kk-KZ"/>
        </w:rPr>
        <w:t>маңыздылығы</w:t>
      </w:r>
      <w:r w:rsidRPr="00FD159A">
        <w:rPr>
          <w:rFonts w:ascii="Times New Roman" w:hAnsi="Times New Roman" w:cs="Times New Roman"/>
          <w:sz w:val="28"/>
          <w:szCs w:val="28"/>
          <w:lang w:val="kk-KZ"/>
        </w:rPr>
        <w:t xml:space="preserve"> эмпирикалық </w:t>
      </w:r>
      <w:r>
        <w:rPr>
          <w:rFonts w:ascii="Times New Roman" w:hAnsi="Times New Roman" w:cs="Times New Roman"/>
          <w:sz w:val="28"/>
          <w:szCs w:val="28"/>
          <w:lang w:val="kk-KZ"/>
        </w:rPr>
        <w:t>тұрғыдан раста</w:t>
      </w:r>
      <w:r w:rsidR="00C14665">
        <w:rPr>
          <w:rFonts w:ascii="Times New Roman" w:hAnsi="Times New Roman" w:cs="Times New Roman"/>
          <w:sz w:val="28"/>
          <w:szCs w:val="28"/>
          <w:lang w:val="kk-KZ"/>
        </w:rPr>
        <w:t>л</w:t>
      </w:r>
      <w:r>
        <w:rPr>
          <w:rFonts w:ascii="Times New Roman" w:hAnsi="Times New Roman" w:cs="Times New Roman"/>
          <w:sz w:val="28"/>
          <w:szCs w:val="28"/>
          <w:lang w:val="kk-KZ"/>
        </w:rPr>
        <w:t>ды;</w:t>
      </w:r>
    </w:p>
    <w:p w:rsidR="00ED0E31" w:rsidRDefault="00ED0E31" w:rsidP="00ED0E31">
      <w:pPr>
        <w:spacing w:after="0" w:line="240" w:lineRule="auto"/>
        <w:ind w:firstLine="567"/>
        <w:jc w:val="both"/>
        <w:rPr>
          <w:rFonts w:ascii="Times New Roman" w:hAnsi="Times New Roman" w:cs="Times New Roman"/>
          <w:sz w:val="28"/>
          <w:szCs w:val="28"/>
          <w:lang w:val="kk-KZ"/>
        </w:rPr>
      </w:pPr>
      <w:r w:rsidRPr="00FD159A">
        <w:rPr>
          <w:rFonts w:ascii="Times New Roman" w:hAnsi="Times New Roman" w:cs="Times New Roman"/>
          <w:sz w:val="28"/>
          <w:szCs w:val="28"/>
          <w:lang w:val="kk-KZ"/>
        </w:rPr>
        <w:t>–</w:t>
      </w:r>
      <w:r>
        <w:rPr>
          <w:rFonts w:ascii="Times New Roman" w:hAnsi="Times New Roman" w:cs="Times New Roman"/>
          <w:sz w:val="28"/>
          <w:szCs w:val="28"/>
          <w:lang w:val="kk-KZ"/>
        </w:rPr>
        <w:t xml:space="preserve"> өнімнің әртүрлілігі осы жүйені қабылдау ықтималдылығына т</w:t>
      </w:r>
      <w:r w:rsidR="00010FF8">
        <w:rPr>
          <w:rFonts w:ascii="Times New Roman" w:hAnsi="Times New Roman" w:cs="Times New Roman"/>
          <w:sz w:val="28"/>
          <w:szCs w:val="28"/>
          <w:lang w:val="kk-KZ"/>
        </w:rPr>
        <w:t>еріс әсер еткендігін көрсетті.</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550269">
        <w:rPr>
          <w:rFonts w:ascii="Times New Roman" w:hAnsi="Times New Roman" w:cs="Times New Roman"/>
          <w:sz w:val="28"/>
          <w:szCs w:val="28"/>
          <w:lang w:val="kk-KZ"/>
        </w:rPr>
        <w:t>еткіліксіз хабардар болу</w:t>
      </w:r>
      <w:r>
        <w:rPr>
          <w:rFonts w:ascii="Times New Roman" w:hAnsi="Times New Roman" w:cs="Times New Roman"/>
          <w:sz w:val="28"/>
          <w:szCs w:val="28"/>
          <w:lang w:val="kk-KZ"/>
        </w:rPr>
        <w:t xml:space="preserve">, </w:t>
      </w:r>
      <w:r w:rsidRPr="00550269">
        <w:rPr>
          <w:rFonts w:ascii="Times New Roman" w:hAnsi="Times New Roman" w:cs="Times New Roman"/>
          <w:sz w:val="28"/>
          <w:szCs w:val="28"/>
          <w:lang w:val="kk-KZ"/>
        </w:rPr>
        <w:t>тәжірибенің болмауы</w:t>
      </w:r>
      <w:r>
        <w:rPr>
          <w:rFonts w:ascii="Times New Roman" w:hAnsi="Times New Roman" w:cs="Times New Roman"/>
          <w:sz w:val="28"/>
          <w:szCs w:val="28"/>
          <w:lang w:val="kk-KZ"/>
        </w:rPr>
        <w:t>,</w:t>
      </w:r>
      <w:r w:rsidRPr="00CC3267">
        <w:rPr>
          <w:rFonts w:ascii="Times New Roman" w:eastAsia="Times New Roman" w:hAnsi="Times New Roman" w:cs="Times New Roman"/>
          <w:sz w:val="28"/>
          <w:szCs w:val="28"/>
          <w:lang w:val="kk-KZ" w:eastAsia="ru-RU"/>
        </w:rPr>
        <w:t xml:space="preserve"> қызметкерлердің қарсыласуы,</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компанияның жоғары басшылығының қолдамауы,</w:t>
      </w:r>
      <w:r w:rsidRPr="00CC3267">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мемлекеттік саясат,</w:t>
      </w:r>
      <w:r w:rsidRPr="00CC3267">
        <w:rPr>
          <w:rFonts w:ascii="Times New Roman" w:hAnsi="Times New Roman" w:cs="Times New Roman"/>
          <w:sz w:val="28"/>
          <w:szCs w:val="28"/>
          <w:lang w:val="kk-KZ"/>
        </w:rPr>
        <w:t xml:space="preserve"> нарықтық бәсекелестікті</w:t>
      </w:r>
      <w:r>
        <w:rPr>
          <w:rFonts w:ascii="Times New Roman" w:hAnsi="Times New Roman" w:cs="Times New Roman"/>
          <w:sz w:val="28"/>
          <w:szCs w:val="28"/>
          <w:lang w:val="kk-KZ"/>
        </w:rPr>
        <w:t xml:space="preserve">ң төмендігі </w:t>
      </w:r>
      <w:r w:rsidRPr="00CC3267">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CC3267">
        <w:rPr>
          <w:rFonts w:ascii="Times New Roman" w:hAnsi="Times New Roman" w:cs="Times New Roman"/>
          <w:sz w:val="28"/>
          <w:szCs w:val="28"/>
          <w:lang w:val="kk-KZ"/>
        </w:rPr>
        <w:t>едергі келтірген</w:t>
      </w:r>
      <w:r>
        <w:rPr>
          <w:rFonts w:ascii="Times New Roman" w:hAnsi="Times New Roman" w:cs="Times New Roman"/>
          <w:sz w:val="28"/>
          <w:szCs w:val="28"/>
          <w:lang w:val="kk-KZ"/>
        </w:rPr>
        <w:t xml:space="preserve"> және тежеуші болған факторлар екені анықталды. Анықталған факторлар негізінде отандық құс шаруашылығы кәсіпорында АВС-ті қолдану деңгейіне ықпал еткен детерминанттарды зерделеу осы әдіснаманы таралуына себепші болатын шараларды айқындап, ұсыныстар беруге әкелді.</w:t>
      </w:r>
    </w:p>
    <w:p w:rsidR="00ED0E31" w:rsidRDefault="00ED0E31" w:rsidP="00ED0E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АВС әзірленгенне</w:t>
      </w:r>
      <w:r w:rsidRPr="0054220A">
        <w:rPr>
          <w:rFonts w:ascii="Times New Roman" w:hAnsi="Times New Roman" w:cs="Times New Roman"/>
          <w:sz w:val="28"/>
          <w:szCs w:val="28"/>
          <w:lang w:val="kk-KZ"/>
        </w:rPr>
        <w:t xml:space="preserve">н бері ол ұзақ уақыт бойы басқарушылық есептің ең жақсы инновациялық әдістерінің бірі және </w:t>
      </w:r>
      <w:r>
        <w:rPr>
          <w:rFonts w:ascii="Times New Roman" w:hAnsi="Times New Roman" w:cs="Times New Roman"/>
          <w:sz w:val="28"/>
          <w:szCs w:val="28"/>
          <w:lang w:val="kk-KZ"/>
        </w:rPr>
        <w:t xml:space="preserve">оның артықшылықтары </w:t>
      </w:r>
      <w:r w:rsidRPr="0054220A">
        <w:rPr>
          <w:rFonts w:ascii="Times New Roman" w:hAnsi="Times New Roman" w:cs="Times New Roman"/>
          <w:sz w:val="28"/>
          <w:szCs w:val="28"/>
          <w:lang w:val="kk-KZ"/>
        </w:rPr>
        <w:t>мен тәжірибелер</w:t>
      </w:r>
      <w:r>
        <w:rPr>
          <w:rFonts w:ascii="Times New Roman" w:hAnsi="Times New Roman" w:cs="Times New Roman"/>
          <w:sz w:val="28"/>
          <w:szCs w:val="28"/>
          <w:lang w:val="kk-KZ"/>
        </w:rPr>
        <w:t>і әдебиетте негізінен</w:t>
      </w:r>
      <w:r w:rsidRPr="0054220A">
        <w:rPr>
          <w:rFonts w:ascii="Times New Roman" w:hAnsi="Times New Roman" w:cs="Times New Roman"/>
          <w:sz w:val="28"/>
          <w:szCs w:val="28"/>
          <w:lang w:val="kk-KZ"/>
        </w:rPr>
        <w:t xml:space="preserve"> оң контексте талқыланды.</w:t>
      </w:r>
      <w:r>
        <w:rPr>
          <w:rFonts w:ascii="Times New Roman" w:hAnsi="Times New Roman" w:cs="Times New Roman"/>
          <w:sz w:val="28"/>
          <w:szCs w:val="28"/>
          <w:lang w:val="kk-KZ"/>
        </w:rPr>
        <w:t xml:space="preserve"> </w:t>
      </w:r>
      <w:r w:rsidRPr="00010FF8">
        <w:rPr>
          <w:rFonts w:ascii="Times New Roman" w:hAnsi="Times New Roman" w:cs="Times New Roman"/>
          <w:sz w:val="28"/>
          <w:szCs w:val="28"/>
          <w:lang w:val="kk-KZ"/>
        </w:rPr>
        <w:t>Осылайша, ұсынылған шараларды іске асыру көмегімен кедергілер мен тежеуші факторлардың әсерін барынша азайта отырып, осы озық әдістемені енгізудің табыстылығын арттыруға</w:t>
      </w:r>
      <w:r w:rsidR="00C14665" w:rsidRPr="00010FF8">
        <w:rPr>
          <w:rFonts w:ascii="Times New Roman" w:hAnsi="Times New Roman" w:cs="Times New Roman"/>
          <w:sz w:val="28"/>
          <w:szCs w:val="28"/>
          <w:lang w:val="kk-KZ"/>
        </w:rPr>
        <w:t xml:space="preserve"> болады деген қорытынды жасал</w:t>
      </w:r>
      <w:r w:rsidRPr="00010FF8">
        <w:rPr>
          <w:rFonts w:ascii="Times New Roman" w:hAnsi="Times New Roman" w:cs="Times New Roman"/>
          <w:sz w:val="28"/>
          <w:szCs w:val="28"/>
          <w:lang w:val="kk-KZ"/>
        </w:rPr>
        <w:t>ды</w:t>
      </w:r>
      <w:r w:rsidRPr="00C42FC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010FF8" w:rsidRDefault="00010FF8" w:rsidP="00FB0C45">
      <w:pPr>
        <w:spacing w:after="0" w:line="240" w:lineRule="auto"/>
        <w:jc w:val="center"/>
        <w:rPr>
          <w:rFonts w:ascii="Times New Roman" w:eastAsia="Times New Roman" w:hAnsi="Times New Roman" w:cs="Times New Roman"/>
          <w:b/>
          <w:bCs/>
          <w:color w:val="000000"/>
          <w:sz w:val="28"/>
          <w:szCs w:val="28"/>
          <w:lang w:val="kk-KZ" w:eastAsia="ru-RU"/>
        </w:rPr>
      </w:pPr>
    </w:p>
    <w:p w:rsidR="00010FF8" w:rsidRDefault="00010FF8" w:rsidP="00FB0C45">
      <w:pPr>
        <w:spacing w:after="0" w:line="240" w:lineRule="auto"/>
        <w:jc w:val="center"/>
        <w:rPr>
          <w:rFonts w:ascii="Times New Roman" w:eastAsia="Times New Roman" w:hAnsi="Times New Roman" w:cs="Times New Roman"/>
          <w:b/>
          <w:bCs/>
          <w:color w:val="000000"/>
          <w:sz w:val="28"/>
          <w:szCs w:val="28"/>
          <w:lang w:val="kk-KZ" w:eastAsia="ru-RU"/>
        </w:rPr>
      </w:pPr>
    </w:p>
    <w:p w:rsidR="00010FF8" w:rsidRDefault="00010FF8" w:rsidP="00FB0C45">
      <w:pPr>
        <w:spacing w:after="0" w:line="240" w:lineRule="auto"/>
        <w:jc w:val="center"/>
        <w:rPr>
          <w:rFonts w:ascii="Times New Roman" w:eastAsia="Times New Roman" w:hAnsi="Times New Roman" w:cs="Times New Roman"/>
          <w:b/>
          <w:bCs/>
          <w:color w:val="000000"/>
          <w:sz w:val="28"/>
          <w:szCs w:val="28"/>
          <w:lang w:val="kk-KZ" w:eastAsia="ru-RU"/>
        </w:rPr>
      </w:pPr>
    </w:p>
    <w:p w:rsidR="00FB0C45" w:rsidRDefault="00FB0C45" w:rsidP="00FB0C45">
      <w:pPr>
        <w:spacing w:after="0" w:line="240" w:lineRule="auto"/>
        <w:jc w:val="cente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ҚОЛДАНЫЛҒАН ӘДЕБИЕТТЕР ТІЗІМІ</w:t>
      </w:r>
    </w:p>
    <w:p w:rsidR="00FB0C45" w:rsidRDefault="00FB0C45" w:rsidP="00FB0C45">
      <w:pPr>
        <w:spacing w:after="0" w:line="240" w:lineRule="auto"/>
        <w:ind w:firstLine="567"/>
        <w:jc w:val="both"/>
        <w:rPr>
          <w:rFonts w:ascii="Times New Roman" w:hAnsi="Times New Roman" w:cs="Times New Roman"/>
          <w:sz w:val="28"/>
          <w:szCs w:val="28"/>
          <w:highlight w:val="green"/>
          <w:lang w:val="kk-KZ"/>
        </w:rPr>
      </w:pPr>
    </w:p>
    <w:p w:rsidR="00FB0C45" w:rsidRPr="00DD585A" w:rsidRDefault="00FB0C45" w:rsidP="00FB0C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1</w:t>
      </w:r>
      <w:r w:rsidRPr="00736780">
        <w:rPr>
          <w:rFonts w:ascii="Times New Roman" w:hAnsi="Times New Roman" w:cs="Times New Roman"/>
          <w:sz w:val="28"/>
          <w:szCs w:val="28"/>
          <w:lang w:val="kk-KZ"/>
        </w:rPr>
        <w:t xml:space="preserve"> Қазақстан Республикасының Президенті Н. Назарбаевтың</w:t>
      </w:r>
      <w:r>
        <w:rPr>
          <w:rFonts w:ascii="Times New Roman" w:hAnsi="Times New Roman" w:cs="Times New Roman"/>
          <w:sz w:val="28"/>
          <w:szCs w:val="28"/>
          <w:lang w:val="kk-KZ"/>
        </w:rPr>
        <w:t xml:space="preserve"> </w:t>
      </w:r>
      <w:r w:rsidRPr="00736780">
        <w:rPr>
          <w:rFonts w:ascii="Times New Roman" w:hAnsi="Times New Roman" w:cs="Times New Roman"/>
          <w:sz w:val="28"/>
          <w:szCs w:val="28"/>
          <w:lang w:val="kk-KZ"/>
        </w:rPr>
        <w:t>2018</w:t>
      </w:r>
      <w:r>
        <w:rPr>
          <w:rFonts w:ascii="Times New Roman" w:hAnsi="Times New Roman" w:cs="Times New Roman"/>
          <w:sz w:val="28"/>
          <w:szCs w:val="28"/>
          <w:lang w:val="kk-KZ"/>
        </w:rPr>
        <w:t xml:space="preserve"> жылғы </w:t>
      </w:r>
      <w:r w:rsidRPr="00736780">
        <w:rPr>
          <w:rFonts w:ascii="Times New Roman" w:hAnsi="Times New Roman" w:cs="Times New Roman"/>
          <w:sz w:val="28"/>
          <w:szCs w:val="28"/>
          <w:lang w:val="kk-KZ"/>
        </w:rPr>
        <w:t>10</w:t>
      </w:r>
      <w:r>
        <w:rPr>
          <w:rFonts w:ascii="Times New Roman" w:hAnsi="Times New Roman" w:cs="Times New Roman"/>
          <w:sz w:val="28"/>
          <w:szCs w:val="28"/>
          <w:lang w:val="kk-KZ"/>
        </w:rPr>
        <w:t xml:space="preserve"> қаңтарындағы</w:t>
      </w:r>
      <w:r w:rsidRPr="00736780">
        <w:rPr>
          <w:rFonts w:ascii="Times New Roman" w:hAnsi="Times New Roman" w:cs="Times New Roman"/>
          <w:sz w:val="28"/>
          <w:szCs w:val="28"/>
          <w:lang w:val="kk-KZ"/>
        </w:rPr>
        <w:t xml:space="preserve"> «Төртінші өнеркәсіптік революция жағдайындағы дамудың жаңа мүмкіндіктері» атты Қазақ</w:t>
      </w:r>
      <w:r>
        <w:rPr>
          <w:rFonts w:ascii="Times New Roman" w:hAnsi="Times New Roman" w:cs="Times New Roman"/>
          <w:sz w:val="28"/>
          <w:szCs w:val="28"/>
          <w:lang w:val="kk-KZ"/>
        </w:rPr>
        <w:t xml:space="preserve">стан халқына Жолдауы. </w:t>
      </w:r>
      <w:hyperlink r:id="rId75" w:history="1">
        <w:r w:rsidRPr="004350D5">
          <w:rPr>
            <w:rStyle w:val="a4"/>
            <w:rFonts w:ascii="Times New Roman" w:hAnsi="Times New Roman" w:cs="Times New Roman"/>
            <w:color w:val="auto"/>
            <w:sz w:val="28"/>
            <w:szCs w:val="28"/>
            <w:u w:val="none"/>
            <w:lang w:val="kk-KZ"/>
          </w:rPr>
          <w:t>www.akorda.kz</w:t>
        </w:r>
      </w:hyperlink>
      <w:r w:rsidRPr="00BC7868">
        <w:rPr>
          <w:rFonts w:ascii="Times New Roman" w:hAnsi="Times New Roman" w:cs="Times New Roman"/>
          <w:sz w:val="28"/>
          <w:szCs w:val="28"/>
          <w:lang w:val="kk-KZ"/>
        </w:rPr>
        <w:t xml:space="preserve">. </w:t>
      </w:r>
      <w:r w:rsidR="007511BB">
        <w:rPr>
          <w:rFonts w:ascii="Times New Roman" w:hAnsi="Times New Roman" w:cs="Times New Roman"/>
          <w:sz w:val="28"/>
          <w:szCs w:val="28"/>
          <w:lang w:val="kk-KZ"/>
        </w:rPr>
        <w:t>24.11.2021</w:t>
      </w:r>
      <w:r w:rsidR="00DD585A">
        <w:rPr>
          <w:rFonts w:ascii="Times New Roman" w:hAnsi="Times New Roman" w:cs="Times New Roman"/>
          <w:sz w:val="28"/>
          <w:szCs w:val="28"/>
        </w:rPr>
        <w:t>.</w:t>
      </w:r>
    </w:p>
    <w:p w:rsidR="00A54E58" w:rsidRDefault="00A54E58" w:rsidP="00FB0C45">
      <w:pPr>
        <w:spacing w:after="0" w:line="240" w:lineRule="auto"/>
        <w:ind w:firstLine="567"/>
        <w:jc w:val="both"/>
        <w:rPr>
          <w:rFonts w:ascii="Times New Roman" w:hAnsi="Times New Roman" w:cs="Times New Roman"/>
          <w:sz w:val="28"/>
          <w:szCs w:val="28"/>
          <w:lang w:val="kk-KZ"/>
        </w:rPr>
      </w:pPr>
      <w:r w:rsidRPr="00353DFA">
        <w:rPr>
          <w:rFonts w:ascii="Times New Roman" w:hAnsi="Times New Roman" w:cs="Times New Roman"/>
          <w:sz w:val="28"/>
          <w:szCs w:val="28"/>
          <w:lang w:val="kk-KZ"/>
        </w:rPr>
        <w:t>2</w:t>
      </w:r>
      <w:r>
        <w:rPr>
          <w:rFonts w:ascii="Times New Roman" w:hAnsi="Times New Roman" w:cs="Times New Roman"/>
          <w:sz w:val="28"/>
          <w:szCs w:val="28"/>
          <w:lang w:val="kk-KZ"/>
        </w:rPr>
        <w:t xml:space="preserve"> Мемлекет басшысы Қ. Тоқаевтың </w:t>
      </w:r>
      <w:r w:rsidRPr="00A54E58">
        <w:rPr>
          <w:rFonts w:ascii="Times New Roman" w:hAnsi="Times New Roman" w:cs="Times New Roman"/>
          <w:sz w:val="28"/>
          <w:szCs w:val="28"/>
          <w:lang w:val="kk-KZ"/>
        </w:rPr>
        <w:t xml:space="preserve">2020 </w:t>
      </w:r>
      <w:r>
        <w:rPr>
          <w:rFonts w:ascii="Times New Roman" w:hAnsi="Times New Roman" w:cs="Times New Roman"/>
          <w:sz w:val="28"/>
          <w:szCs w:val="28"/>
          <w:lang w:val="kk-KZ"/>
        </w:rPr>
        <w:t xml:space="preserve">жылғы 01 қыркүйектегі «Жаңа жағдайдағы </w:t>
      </w:r>
      <w:r w:rsidRPr="00986152">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іс-қимыл кезеңі» атты Қазақстан халқына жолдауы. </w:t>
      </w:r>
      <w:hyperlink r:id="rId76" w:history="1">
        <w:r w:rsidR="00146F06" w:rsidRPr="00A01DA8">
          <w:rPr>
            <w:rStyle w:val="a4"/>
            <w:rFonts w:ascii="Times New Roman" w:hAnsi="Times New Roman" w:cs="Times New Roman"/>
            <w:color w:val="auto"/>
            <w:sz w:val="28"/>
            <w:szCs w:val="28"/>
            <w:u w:val="none"/>
            <w:lang w:val="kk-KZ"/>
          </w:rPr>
          <w:t>www.akorda.kz</w:t>
        </w:r>
      </w:hyperlink>
      <w:r>
        <w:rPr>
          <w:rFonts w:ascii="Times New Roman" w:hAnsi="Times New Roman" w:cs="Times New Roman"/>
          <w:sz w:val="28"/>
          <w:szCs w:val="28"/>
          <w:lang w:val="kk-KZ"/>
        </w:rPr>
        <w:t>.</w:t>
      </w:r>
      <w:r w:rsidR="00146F06">
        <w:rPr>
          <w:rFonts w:ascii="Times New Roman" w:hAnsi="Times New Roman" w:cs="Times New Roman"/>
          <w:sz w:val="28"/>
          <w:szCs w:val="28"/>
          <w:lang w:val="kk-KZ"/>
        </w:rPr>
        <w:t xml:space="preserve"> </w:t>
      </w:r>
      <w:r w:rsidR="00436D84" w:rsidRPr="00A01DA8">
        <w:rPr>
          <w:rFonts w:ascii="Times New Roman" w:hAnsi="Times New Roman" w:cs="Times New Roman"/>
          <w:sz w:val="28"/>
          <w:szCs w:val="28"/>
          <w:lang w:val="kk-KZ"/>
        </w:rPr>
        <w:t>24.11.2021</w:t>
      </w:r>
      <w:r w:rsidR="00DD585A">
        <w:rPr>
          <w:rFonts w:ascii="Times New Roman" w:hAnsi="Times New Roman" w:cs="Times New Roman"/>
          <w:sz w:val="28"/>
          <w:szCs w:val="28"/>
          <w:lang w:val="kk-KZ"/>
        </w:rPr>
        <w:t>.</w:t>
      </w:r>
      <w:r w:rsidR="00297567">
        <w:rPr>
          <w:rFonts w:ascii="Times New Roman" w:hAnsi="Times New Roman" w:cs="Times New Roman"/>
          <w:sz w:val="28"/>
          <w:szCs w:val="28"/>
          <w:lang w:val="kk-KZ"/>
        </w:rPr>
        <w:t xml:space="preserve">   </w:t>
      </w:r>
    </w:p>
    <w:p w:rsidR="00B773DD" w:rsidRDefault="00B773DD" w:rsidP="00B773DD">
      <w:pPr>
        <w:spacing w:after="0" w:line="240" w:lineRule="auto"/>
        <w:ind w:firstLine="567"/>
        <w:jc w:val="both"/>
        <w:rPr>
          <w:rFonts w:ascii="Times New Roman" w:hAnsi="Times New Roman" w:cs="Times New Roman"/>
          <w:sz w:val="28"/>
          <w:szCs w:val="28"/>
          <w:highlight w:val="green"/>
          <w:lang w:val="kk-KZ"/>
        </w:rPr>
      </w:pPr>
      <w:r w:rsidRPr="00B773DD">
        <w:rPr>
          <w:rFonts w:ascii="Times New Roman" w:hAnsi="Times New Roman" w:cs="Times New Roman"/>
          <w:sz w:val="28"/>
          <w:szCs w:val="28"/>
          <w:lang w:val="kk-KZ"/>
        </w:rPr>
        <w:t>3</w:t>
      </w:r>
      <w:r w:rsidRPr="00353DFA">
        <w:rPr>
          <w:rFonts w:ascii="Times New Roman" w:hAnsi="Times New Roman" w:cs="Times New Roman"/>
          <w:sz w:val="28"/>
          <w:szCs w:val="28"/>
          <w:lang w:val="kk-KZ"/>
        </w:rPr>
        <w:t xml:space="preserve"> «2018-2027 жылдарға арналған Қазақстанда құс шаруашылығын дамытудың салалық бағдарламасы»</w:t>
      </w:r>
      <w:r w:rsidR="00A01DA8">
        <w:rPr>
          <w:rFonts w:ascii="Times New Roman" w:hAnsi="Times New Roman" w:cs="Times New Roman"/>
          <w:sz w:val="28"/>
          <w:szCs w:val="28"/>
          <w:lang w:val="kk-KZ"/>
        </w:rPr>
        <w:t xml:space="preserve"> </w:t>
      </w:r>
      <w:r w:rsidR="00A01DA8" w:rsidRPr="00A01DA8">
        <w:rPr>
          <w:rFonts w:ascii="Times New Roman" w:hAnsi="Times New Roman" w:cs="Times New Roman"/>
          <w:sz w:val="28"/>
          <w:szCs w:val="28"/>
          <w:lang w:val="kk-KZ"/>
        </w:rPr>
        <w:t>https://foodindustry.kz/razrabotana-programma-razvitiya-otrasli-ptitsevodstva-rk-na-blizhajshie-10-let/</w:t>
      </w:r>
      <w:r w:rsidRPr="00353DFA">
        <w:rPr>
          <w:rFonts w:ascii="Times New Roman" w:hAnsi="Times New Roman" w:cs="Times New Roman"/>
          <w:sz w:val="28"/>
          <w:szCs w:val="28"/>
          <w:lang w:val="kk-KZ"/>
        </w:rPr>
        <w:t xml:space="preserve"> </w:t>
      </w:r>
      <w:r>
        <w:rPr>
          <w:rFonts w:ascii="Times New Roman" w:hAnsi="Times New Roman" w:cs="Times New Roman"/>
          <w:sz w:val="28"/>
          <w:szCs w:val="28"/>
          <w:lang w:val="kk-KZ"/>
        </w:rPr>
        <w:t>24.11.2021.</w:t>
      </w:r>
    </w:p>
    <w:p w:rsidR="00E0214F" w:rsidRDefault="004514E3"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FB4536">
        <w:rPr>
          <w:rFonts w:ascii="Times New Roman" w:hAnsi="Times New Roman" w:cs="Times New Roman"/>
          <w:sz w:val="28"/>
          <w:szCs w:val="28"/>
          <w:lang w:val="kk-KZ"/>
        </w:rPr>
        <w:t>Қазақстан Республикасы Президентінің 2018 жылғ</w:t>
      </w:r>
      <w:r w:rsidR="00FB4536" w:rsidRPr="00B97F8E">
        <w:rPr>
          <w:rFonts w:ascii="Times New Roman" w:hAnsi="Times New Roman" w:cs="Times New Roman"/>
          <w:sz w:val="28"/>
          <w:szCs w:val="28"/>
          <w:lang w:val="kk-KZ"/>
        </w:rPr>
        <w:t xml:space="preserve">ы 15 </w:t>
      </w:r>
      <w:r w:rsidR="00FB4536">
        <w:rPr>
          <w:rFonts w:ascii="Times New Roman" w:hAnsi="Times New Roman" w:cs="Times New Roman"/>
          <w:sz w:val="28"/>
          <w:szCs w:val="28"/>
          <w:lang w:val="kk-KZ"/>
        </w:rPr>
        <w:t>ақпанындағы №</w:t>
      </w:r>
      <w:r w:rsidR="00FB4536" w:rsidRPr="00B97F8E">
        <w:rPr>
          <w:rFonts w:ascii="Times New Roman" w:hAnsi="Times New Roman" w:cs="Times New Roman"/>
          <w:sz w:val="28"/>
          <w:szCs w:val="28"/>
          <w:lang w:val="kk-KZ"/>
        </w:rPr>
        <w:t xml:space="preserve">636 </w:t>
      </w:r>
      <w:r w:rsidR="00FB4536">
        <w:rPr>
          <w:rFonts w:ascii="Times New Roman" w:hAnsi="Times New Roman" w:cs="Times New Roman"/>
          <w:sz w:val="28"/>
          <w:szCs w:val="28"/>
          <w:lang w:val="kk-KZ"/>
        </w:rPr>
        <w:t xml:space="preserve">Жарлығымен бекітілген </w:t>
      </w:r>
      <w:r w:rsidRPr="00736780">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 xml:space="preserve">2025 жылға дейінгі </w:t>
      </w:r>
      <w:r w:rsidR="00FB4536" w:rsidRPr="00C73F34">
        <w:rPr>
          <w:rFonts w:ascii="Times New Roman" w:hAnsi="Times New Roman" w:cs="Times New Roman"/>
          <w:sz w:val="28"/>
          <w:szCs w:val="28"/>
          <w:lang w:val="kk-KZ"/>
        </w:rPr>
        <w:t>Стратегиялық</w:t>
      </w:r>
      <w:r w:rsidR="00E0214F" w:rsidRPr="00EB6FA2">
        <w:rPr>
          <w:rFonts w:ascii="Times New Roman" w:hAnsi="Times New Roman" w:cs="Times New Roman"/>
          <w:color w:val="FF0000"/>
          <w:sz w:val="28"/>
          <w:szCs w:val="28"/>
          <w:lang w:val="kk-KZ"/>
        </w:rPr>
        <w:t xml:space="preserve"> </w:t>
      </w:r>
      <w:r w:rsidR="00E0214F">
        <w:rPr>
          <w:rFonts w:ascii="Times New Roman" w:hAnsi="Times New Roman" w:cs="Times New Roman"/>
          <w:sz w:val="28"/>
          <w:szCs w:val="28"/>
          <w:lang w:val="kk-KZ"/>
        </w:rPr>
        <w:t>даму</w:t>
      </w:r>
      <w:r w:rsidR="00741E4A">
        <w:rPr>
          <w:rFonts w:ascii="Times New Roman" w:hAnsi="Times New Roman" w:cs="Times New Roman"/>
          <w:sz w:val="28"/>
          <w:szCs w:val="28"/>
          <w:lang w:val="kk-KZ"/>
        </w:rPr>
        <w:t xml:space="preserve"> жоспары</w:t>
      </w:r>
      <w:r w:rsidR="00FB4536">
        <w:rPr>
          <w:rFonts w:ascii="Times New Roman" w:hAnsi="Times New Roman" w:cs="Times New Roman"/>
          <w:sz w:val="28"/>
          <w:szCs w:val="28"/>
          <w:lang w:val="kk-KZ"/>
        </w:rPr>
        <w:t xml:space="preserve"> </w:t>
      </w:r>
      <w:r w:rsidR="00FB4536" w:rsidRPr="00A863AE">
        <w:rPr>
          <w:rFonts w:ascii="Times New Roman" w:hAnsi="Times New Roman" w:cs="Times New Roman"/>
          <w:sz w:val="28"/>
          <w:szCs w:val="28"/>
          <w:lang w:val="kk-KZ"/>
        </w:rPr>
        <w:t>(</w:t>
      </w:r>
      <w:r w:rsidR="00FB4536">
        <w:rPr>
          <w:rFonts w:ascii="Times New Roman" w:hAnsi="Times New Roman" w:cs="Times New Roman"/>
          <w:sz w:val="28"/>
          <w:szCs w:val="28"/>
          <w:lang w:val="kk-KZ"/>
        </w:rPr>
        <w:t>0</w:t>
      </w:r>
      <w:r w:rsidR="00FB4536" w:rsidRPr="00FB4536">
        <w:rPr>
          <w:rFonts w:ascii="Times New Roman" w:hAnsi="Times New Roman" w:cs="Times New Roman"/>
          <w:sz w:val="28"/>
          <w:szCs w:val="28"/>
          <w:lang w:val="kk-KZ"/>
        </w:rPr>
        <w:t>2</w:t>
      </w:r>
      <w:r w:rsidR="00FB4536">
        <w:rPr>
          <w:rFonts w:ascii="Times New Roman" w:hAnsi="Times New Roman" w:cs="Times New Roman"/>
          <w:sz w:val="28"/>
          <w:szCs w:val="28"/>
          <w:lang w:val="kk-KZ"/>
        </w:rPr>
        <w:t>.02</w:t>
      </w:r>
      <w:r w:rsidR="00FB4536" w:rsidRPr="00C00C08">
        <w:rPr>
          <w:rFonts w:ascii="Times New Roman" w:hAnsi="Times New Roman" w:cs="Times New Roman"/>
          <w:sz w:val="28"/>
          <w:szCs w:val="28"/>
          <w:lang w:val="kk-KZ"/>
        </w:rPr>
        <w:t>.</w:t>
      </w:r>
      <w:r w:rsidR="00FB4536">
        <w:rPr>
          <w:rFonts w:ascii="Times New Roman" w:hAnsi="Times New Roman" w:cs="Times New Roman"/>
          <w:sz w:val="28"/>
          <w:szCs w:val="28"/>
          <w:lang w:val="kk-KZ"/>
        </w:rPr>
        <w:t>2022 берілген жаңартуларымен</w:t>
      </w:r>
      <w:r w:rsidR="00FB4536" w:rsidRPr="00A863AE">
        <w:rPr>
          <w:rFonts w:ascii="Times New Roman" w:hAnsi="Times New Roman" w:cs="Times New Roman"/>
          <w:sz w:val="28"/>
          <w:szCs w:val="28"/>
          <w:lang w:val="kk-KZ"/>
        </w:rPr>
        <w:t>)</w:t>
      </w:r>
      <w:r w:rsidR="00A01DA8">
        <w:rPr>
          <w:rFonts w:ascii="Times New Roman" w:hAnsi="Times New Roman" w:cs="Times New Roman"/>
          <w:sz w:val="28"/>
          <w:szCs w:val="28"/>
          <w:lang w:val="kk-KZ"/>
        </w:rPr>
        <w:t xml:space="preserve"> </w:t>
      </w:r>
      <w:r w:rsidR="00A01DA8" w:rsidRPr="00A01DA8">
        <w:rPr>
          <w:rFonts w:ascii="Times New Roman" w:hAnsi="Times New Roman" w:cs="Times New Roman"/>
          <w:sz w:val="28"/>
          <w:szCs w:val="28"/>
          <w:lang w:val="kk-KZ"/>
        </w:rPr>
        <w:t>https://adilet.zan.kz/kaz/docs/U1800000636</w:t>
      </w:r>
      <w:r w:rsidR="00FB4536">
        <w:rPr>
          <w:rFonts w:ascii="Times New Roman" w:hAnsi="Times New Roman" w:cs="Times New Roman"/>
          <w:sz w:val="28"/>
          <w:szCs w:val="28"/>
          <w:lang w:val="kk-KZ"/>
        </w:rPr>
        <w:t xml:space="preserve"> </w:t>
      </w:r>
      <w:r w:rsidR="007511BB">
        <w:rPr>
          <w:rFonts w:ascii="Times New Roman" w:hAnsi="Times New Roman" w:cs="Times New Roman"/>
          <w:sz w:val="28"/>
          <w:szCs w:val="28"/>
          <w:lang w:val="kk-KZ"/>
        </w:rPr>
        <w:t>18.01.2022</w:t>
      </w:r>
      <w:r w:rsidR="00DD585A">
        <w:rPr>
          <w:rFonts w:ascii="Times New Roman" w:hAnsi="Times New Roman" w:cs="Times New Roman"/>
          <w:sz w:val="28"/>
          <w:szCs w:val="28"/>
          <w:lang w:val="kk-KZ"/>
        </w:rPr>
        <w:t>.</w:t>
      </w:r>
    </w:p>
    <w:p w:rsidR="00FB0C45" w:rsidRPr="004940B6" w:rsidRDefault="0053785A" w:rsidP="00FB0C45">
      <w:pPr>
        <w:spacing w:after="0" w:line="240" w:lineRule="auto"/>
        <w:ind w:firstLine="567"/>
        <w:jc w:val="both"/>
        <w:rPr>
          <w:rFonts w:ascii="Times New Roman" w:hAnsi="Times New Roman" w:cs="Times New Roman"/>
          <w:sz w:val="28"/>
          <w:szCs w:val="28"/>
          <w:shd w:val="clear" w:color="auto" w:fill="F5F5F5"/>
          <w:lang w:val="kk-KZ"/>
        </w:rPr>
      </w:pPr>
      <w:r w:rsidRPr="0053785A">
        <w:rPr>
          <w:rFonts w:ascii="Times New Roman" w:hAnsi="Times New Roman" w:cs="Times New Roman"/>
          <w:sz w:val="28"/>
          <w:szCs w:val="28"/>
          <w:lang w:val="en-US"/>
        </w:rPr>
        <w:t xml:space="preserve">5 </w:t>
      </w:r>
      <w:r w:rsidR="00FB0C45">
        <w:rPr>
          <w:rFonts w:ascii="Times New Roman" w:hAnsi="Times New Roman" w:cs="Times New Roman"/>
          <w:sz w:val="28"/>
          <w:szCs w:val="28"/>
          <w:lang w:val="kk-KZ"/>
        </w:rPr>
        <w:t>Yükçü S., Atağan</w:t>
      </w:r>
      <w:r w:rsidR="00FB0C45" w:rsidRPr="004940B6">
        <w:rPr>
          <w:rFonts w:ascii="Times New Roman" w:hAnsi="Times New Roman" w:cs="Times New Roman"/>
          <w:sz w:val="28"/>
          <w:szCs w:val="28"/>
          <w:lang w:val="kk-KZ"/>
        </w:rPr>
        <w:t xml:space="preserve"> G. The Dependency of the History of Cost Accounting on History of Manufacturing Technology // Accounting &amp; Financial His</w:t>
      </w:r>
      <w:r w:rsidR="00FB0C45">
        <w:rPr>
          <w:rFonts w:ascii="Times New Roman" w:hAnsi="Times New Roman" w:cs="Times New Roman"/>
          <w:sz w:val="28"/>
          <w:szCs w:val="28"/>
          <w:lang w:val="kk-KZ"/>
        </w:rPr>
        <w:t xml:space="preserve">tory Research Journal. – 2014. – </w:t>
      </w:r>
      <w:r w:rsidR="00FB0C45" w:rsidRPr="004940B6">
        <w:rPr>
          <w:rFonts w:ascii="Times New Roman" w:hAnsi="Times New Roman" w:cs="Times New Roman"/>
          <w:sz w:val="28"/>
          <w:szCs w:val="28"/>
          <w:lang w:val="kk-KZ"/>
        </w:rPr>
        <w:t xml:space="preserve">№6. – </w:t>
      </w:r>
      <w:r w:rsidR="000E3FC2">
        <w:rPr>
          <w:rFonts w:ascii="Times New Roman" w:eastAsiaTheme="majorEastAsia" w:hAnsi="Times New Roman" w:cs="Times New Roman"/>
          <w:sz w:val="28"/>
          <w:szCs w:val="28"/>
          <w:lang w:val="kk-KZ"/>
        </w:rPr>
        <w:t>P. 142</w:t>
      </w:r>
      <w:r w:rsidR="00FB0C45">
        <w:rPr>
          <w:rFonts w:ascii="Times New Roman" w:eastAsiaTheme="majorEastAsia" w:hAnsi="Times New Roman" w:cs="Times New Roman"/>
          <w:sz w:val="28"/>
          <w:szCs w:val="28"/>
          <w:lang w:val="kk-KZ"/>
        </w:rPr>
        <w:t>-</w:t>
      </w:r>
      <w:r w:rsidR="000E3FC2">
        <w:rPr>
          <w:rFonts w:ascii="Times New Roman" w:eastAsiaTheme="majorEastAsia" w:hAnsi="Times New Roman" w:cs="Times New Roman"/>
          <w:sz w:val="28"/>
          <w:szCs w:val="28"/>
          <w:lang w:val="kk-KZ"/>
        </w:rPr>
        <w:t>159</w:t>
      </w:r>
      <w:r w:rsidR="00FB0C45" w:rsidRPr="00962DBF">
        <w:rPr>
          <w:rFonts w:ascii="Times New Roman" w:eastAsiaTheme="majorEastAsia" w:hAnsi="Times New Roman" w:cs="Times New Roman"/>
          <w:sz w:val="28"/>
          <w:szCs w:val="28"/>
          <w:lang w:val="kk-KZ"/>
        </w:rPr>
        <w:t>.</w:t>
      </w:r>
    </w:p>
    <w:p w:rsidR="00FB0C45" w:rsidRPr="00962DBF" w:rsidRDefault="0053785A"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FB0C45" w:rsidRPr="00962DBF">
        <w:rPr>
          <w:rFonts w:ascii="Times New Roman" w:hAnsi="Times New Roman" w:cs="Times New Roman"/>
          <w:sz w:val="28"/>
          <w:szCs w:val="28"/>
          <w:lang w:val="kk-KZ"/>
        </w:rPr>
        <w:t xml:space="preserve">Livanova R., Stepanenko E., Postnikova L., Lukyanov B., Chutcheva J. Enhancement of Accounting of the Agro-Industrial Sector // European Research </w:t>
      </w:r>
      <w:r w:rsidR="00DD585A">
        <w:rPr>
          <w:rFonts w:ascii="Times New Roman" w:hAnsi="Times New Roman" w:cs="Times New Roman"/>
          <w:sz w:val="28"/>
          <w:szCs w:val="28"/>
          <w:lang w:val="kk-KZ"/>
        </w:rPr>
        <w:t>Studies Journal. – 2018. – Vol.</w:t>
      </w:r>
      <w:r w:rsidR="00FB0C45" w:rsidRPr="00962DBF">
        <w:rPr>
          <w:rFonts w:ascii="Times New Roman" w:hAnsi="Times New Roman" w:cs="Times New Roman"/>
          <w:sz w:val="28"/>
          <w:szCs w:val="28"/>
          <w:lang w:val="kk-KZ"/>
        </w:rPr>
        <w:t>21, № 3. – P. 476-487.</w:t>
      </w:r>
    </w:p>
    <w:p w:rsidR="00FB0C45" w:rsidRPr="00E0338A" w:rsidRDefault="0053785A" w:rsidP="00FB0C45">
      <w:pPr>
        <w:pStyle w:val="1"/>
        <w:spacing w:before="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lang w:val="kk-KZ"/>
        </w:rPr>
        <w:t>7</w:t>
      </w:r>
      <w:r w:rsidR="00FB0C45" w:rsidRPr="004940B6">
        <w:rPr>
          <w:rFonts w:ascii="Times New Roman" w:hAnsi="Times New Roman" w:cs="Times New Roman"/>
          <w:color w:val="auto"/>
          <w:sz w:val="28"/>
          <w:szCs w:val="28"/>
          <w:lang w:val="kk-KZ"/>
        </w:rPr>
        <w:t xml:space="preserve"> Hussey</w:t>
      </w:r>
      <w:r w:rsidR="00FB0C45">
        <w:rPr>
          <w:rFonts w:ascii="Times New Roman" w:hAnsi="Times New Roman" w:cs="Times New Roman"/>
          <w:color w:val="auto"/>
          <w:sz w:val="28"/>
          <w:szCs w:val="28"/>
          <w:lang w:val="kk-KZ"/>
        </w:rPr>
        <w:t xml:space="preserve"> </w:t>
      </w:r>
      <w:r w:rsidR="00FB0C45" w:rsidRPr="004940B6">
        <w:rPr>
          <w:rFonts w:ascii="Times New Roman" w:hAnsi="Times New Roman" w:cs="Times New Roman"/>
          <w:color w:val="auto"/>
          <w:sz w:val="28"/>
          <w:szCs w:val="28"/>
          <w:lang w:val="kk-KZ"/>
        </w:rPr>
        <w:t xml:space="preserve">R. Oxford Dictionary of Accounting </w:t>
      </w:r>
      <w:r w:rsidR="00FB0C45">
        <w:rPr>
          <w:rFonts w:ascii="Times New Roman" w:hAnsi="Times New Roman" w:cs="Times New Roman"/>
          <w:color w:val="auto"/>
          <w:sz w:val="28"/>
          <w:szCs w:val="28"/>
          <w:lang w:val="kk-KZ"/>
        </w:rPr>
        <w:t>Oxford Paperbacks.</w:t>
      </w:r>
      <w:r w:rsidR="00FB0C45">
        <w:rPr>
          <w:rFonts w:ascii="Times New Roman" w:hAnsi="Times New Roman" w:cs="Times New Roman"/>
          <w:color w:val="auto"/>
          <w:sz w:val="28"/>
          <w:szCs w:val="28"/>
          <w:lang w:val="en-US"/>
        </w:rPr>
        <w:t xml:space="preserve"> – Oxford: Oxford Univ. Press</w:t>
      </w:r>
      <w:r w:rsidR="00FB0C45" w:rsidRPr="00E0338A">
        <w:rPr>
          <w:rFonts w:ascii="Times New Roman" w:hAnsi="Times New Roman" w:cs="Times New Roman"/>
          <w:color w:val="auto"/>
          <w:sz w:val="28"/>
          <w:szCs w:val="28"/>
        </w:rPr>
        <w:t xml:space="preserve">, </w:t>
      </w:r>
      <w:r w:rsidR="00FB0C45">
        <w:rPr>
          <w:rFonts w:ascii="Times New Roman" w:hAnsi="Times New Roman" w:cs="Times New Roman"/>
          <w:color w:val="auto"/>
          <w:sz w:val="28"/>
          <w:szCs w:val="28"/>
          <w:lang w:val="kk-KZ"/>
        </w:rPr>
        <w:t xml:space="preserve">1999. – </w:t>
      </w:r>
      <w:r w:rsidR="00FB0C45">
        <w:rPr>
          <w:rFonts w:ascii="Times New Roman" w:hAnsi="Times New Roman" w:cs="Times New Roman"/>
          <w:color w:val="auto"/>
          <w:sz w:val="28"/>
          <w:szCs w:val="28"/>
          <w:lang w:val="en-US"/>
        </w:rPr>
        <w:t>P</w:t>
      </w:r>
      <w:r w:rsidR="00FB0C45" w:rsidRPr="00E0338A">
        <w:rPr>
          <w:rFonts w:ascii="Times New Roman" w:hAnsi="Times New Roman" w:cs="Times New Roman"/>
          <w:color w:val="auto"/>
          <w:sz w:val="28"/>
          <w:szCs w:val="28"/>
        </w:rPr>
        <w:t xml:space="preserve">. </w:t>
      </w:r>
      <w:r w:rsidR="00FB0C45">
        <w:rPr>
          <w:rFonts w:ascii="Times New Roman" w:hAnsi="Times New Roman" w:cs="Times New Roman"/>
          <w:color w:val="auto"/>
          <w:sz w:val="28"/>
          <w:szCs w:val="28"/>
          <w:lang w:val="kk-KZ"/>
        </w:rPr>
        <w:t xml:space="preserve"> 366</w:t>
      </w:r>
      <w:r w:rsidR="00FB0C45" w:rsidRPr="004940B6">
        <w:rPr>
          <w:rFonts w:ascii="Times New Roman" w:hAnsi="Times New Roman" w:cs="Times New Roman"/>
          <w:color w:val="auto"/>
          <w:sz w:val="28"/>
          <w:szCs w:val="28"/>
          <w:lang w:val="kk-KZ"/>
        </w:rPr>
        <w:t>.</w:t>
      </w:r>
      <w:r w:rsidR="00FB0C45" w:rsidRPr="00E0338A">
        <w:rPr>
          <w:rFonts w:ascii="Times New Roman" w:hAnsi="Times New Roman" w:cs="Times New Roman"/>
          <w:color w:val="auto"/>
          <w:sz w:val="28"/>
          <w:szCs w:val="28"/>
        </w:rPr>
        <w:t xml:space="preserve"> </w:t>
      </w:r>
    </w:p>
    <w:p w:rsidR="00FB0C45" w:rsidRPr="004940B6" w:rsidRDefault="0053785A" w:rsidP="00FB0C45">
      <w:pPr>
        <w:spacing w:after="0" w:line="240" w:lineRule="auto"/>
        <w:ind w:firstLine="567"/>
        <w:jc w:val="both"/>
        <w:rPr>
          <w:rFonts w:ascii="Times New Roman" w:hAnsi="Times New Roman"/>
          <w:sz w:val="28"/>
          <w:szCs w:val="28"/>
          <w:lang w:val="kk-KZ"/>
        </w:rPr>
      </w:pPr>
      <w:r>
        <w:rPr>
          <w:rFonts w:ascii="Times New Roman" w:hAnsi="Times New Roman"/>
          <w:sz w:val="28"/>
          <w:szCs w:val="28"/>
        </w:rPr>
        <w:t>8</w:t>
      </w:r>
      <w:r w:rsidR="00FB0C45" w:rsidRPr="004940B6">
        <w:rPr>
          <w:rFonts w:ascii="Times New Roman" w:hAnsi="Times New Roman"/>
          <w:sz w:val="28"/>
          <w:szCs w:val="28"/>
          <w:lang w:val="kk-KZ"/>
        </w:rPr>
        <w:t xml:space="preserve"> Вахрушина М.А. Бухгалтерский управленческий учет: учеб. для студентов вузов, обучающихся по экон. Специальностям / М.А. Вахрушина.  учебник. – 6-е изд. испр. – Москва: Омега-Л, 2007. – 570 с.</w:t>
      </w:r>
    </w:p>
    <w:p w:rsidR="00FB0C45" w:rsidRPr="004940B6" w:rsidRDefault="0053785A"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FB0C45" w:rsidRPr="004940B6">
        <w:rPr>
          <w:rFonts w:ascii="Times New Roman" w:hAnsi="Times New Roman" w:cs="Times New Roman"/>
          <w:sz w:val="28"/>
          <w:szCs w:val="28"/>
          <w:lang w:val="kk-KZ"/>
        </w:rPr>
        <w:t xml:space="preserve"> Карпова Т.П. Управленческий учет: учебник для вузов 2-е изд., перераб. и доп. Москва: ЮНИТИ-ДАНА, 2004. – 351 с. </w:t>
      </w:r>
    </w:p>
    <w:p w:rsidR="00FB0C45" w:rsidRPr="004940B6" w:rsidRDefault="0053785A"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FB0C45" w:rsidRPr="004940B6">
        <w:rPr>
          <w:rFonts w:ascii="Times New Roman" w:hAnsi="Times New Roman" w:cs="Times New Roman"/>
          <w:sz w:val="28"/>
          <w:szCs w:val="28"/>
        </w:rPr>
        <w:t xml:space="preserve"> </w:t>
      </w:r>
      <w:r w:rsidR="00FB0C45" w:rsidRPr="004940B6">
        <w:rPr>
          <w:rFonts w:ascii="Times New Roman" w:hAnsi="Times New Roman" w:cs="Times New Roman"/>
          <w:sz w:val="28"/>
          <w:szCs w:val="28"/>
          <w:lang w:val="kk-KZ"/>
        </w:rPr>
        <w:t xml:space="preserve">Герасимова Л.Н. Управленческий учет: теория и практика: учебник / Л.Н.Герасимова. </w:t>
      </w:r>
      <w:r w:rsidR="00FB0C45" w:rsidRPr="004940B6">
        <w:rPr>
          <w:rFonts w:ascii="Times New Roman" w:hAnsi="Times New Roman" w:cs="Times New Roman"/>
          <w:sz w:val="28"/>
          <w:szCs w:val="28"/>
        </w:rPr>
        <w:t xml:space="preserve">– Ростов н/Д: Феникс, 2011. – 508 </w:t>
      </w:r>
      <w:r w:rsidR="00FB0C45" w:rsidRPr="004940B6">
        <w:rPr>
          <w:rFonts w:ascii="Times New Roman" w:hAnsi="Times New Roman" w:cs="Times New Roman"/>
          <w:sz w:val="28"/>
          <w:szCs w:val="28"/>
          <w:lang w:val="kk-KZ"/>
        </w:rPr>
        <w:t>с.</w:t>
      </w:r>
    </w:p>
    <w:p w:rsidR="00FB0C45" w:rsidRPr="004940B6" w:rsidRDefault="0053785A" w:rsidP="00FB0C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11</w:t>
      </w:r>
      <w:r w:rsidR="00FB0C45" w:rsidRPr="004940B6">
        <w:rPr>
          <w:rFonts w:ascii="Times New Roman" w:hAnsi="Times New Roman" w:cs="Times New Roman"/>
          <w:sz w:val="28"/>
          <w:szCs w:val="28"/>
          <w:lang w:val="kk-KZ"/>
        </w:rPr>
        <w:t xml:space="preserve"> </w:t>
      </w:r>
      <w:r w:rsidR="00FB0C45" w:rsidRPr="004940B6">
        <w:rPr>
          <w:rFonts w:ascii="Times New Roman" w:hAnsi="Times New Roman" w:cs="Times New Roman"/>
          <w:sz w:val="28"/>
          <w:szCs w:val="28"/>
        </w:rPr>
        <w:t xml:space="preserve">Лысенко Д.В. Бухгалтерский управленческий учет: учебник. – М.: ИНФРА-М, 2016. – 477 </w:t>
      </w:r>
      <w:r w:rsidR="00FB0C45" w:rsidRPr="004940B6">
        <w:rPr>
          <w:rFonts w:ascii="Times New Roman" w:hAnsi="Times New Roman" w:cs="Times New Roman"/>
          <w:sz w:val="28"/>
          <w:szCs w:val="28"/>
          <w:lang w:val="en-US"/>
        </w:rPr>
        <w:t>c</w:t>
      </w:r>
      <w:r w:rsidR="00FB0C45" w:rsidRPr="004940B6">
        <w:rPr>
          <w:rFonts w:ascii="Times New Roman" w:hAnsi="Times New Roman" w:cs="Times New Roman"/>
          <w:sz w:val="28"/>
          <w:szCs w:val="28"/>
        </w:rPr>
        <w:t>.</w:t>
      </w:r>
    </w:p>
    <w:p w:rsidR="00FB0C45" w:rsidRPr="004940B6" w:rsidRDefault="0053785A" w:rsidP="00FB0C45">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rPr>
        <w:t>12</w:t>
      </w:r>
      <w:r w:rsidR="00FB0C45" w:rsidRPr="004940B6">
        <w:rPr>
          <w:rFonts w:ascii="Times New Roman" w:hAnsi="Times New Roman" w:cs="Times New Roman"/>
          <w:sz w:val="28"/>
          <w:szCs w:val="28"/>
        </w:rPr>
        <w:t xml:space="preserve"> Касимова А.И. Применение терминов «расходы»</w:t>
      </w:r>
      <w:r w:rsidR="00FB0C45" w:rsidRPr="004940B6">
        <w:rPr>
          <w:rFonts w:ascii="Times New Roman" w:hAnsi="Times New Roman" w:cs="Times New Roman"/>
          <w:sz w:val="28"/>
          <w:szCs w:val="28"/>
          <w:lang w:val="kk-KZ"/>
        </w:rPr>
        <w:t>, «издержки», «затраты» в различных системах учета финансовой информации // Управленческий учет. – 2011. – №3. – С.</w:t>
      </w:r>
      <w:r w:rsidR="00FB0C45">
        <w:rPr>
          <w:rFonts w:ascii="Times New Roman" w:hAnsi="Times New Roman" w:cs="Times New Roman"/>
          <w:sz w:val="28"/>
          <w:szCs w:val="28"/>
          <w:lang w:val="kk-KZ"/>
        </w:rPr>
        <w:t xml:space="preserve"> </w:t>
      </w:r>
      <w:r w:rsidR="00FB0C45">
        <w:rPr>
          <w:rFonts w:ascii="Times New Roman" w:hAnsi="Times New Roman" w:cs="Times New Roman"/>
          <w:sz w:val="28"/>
          <w:szCs w:val="28"/>
        </w:rPr>
        <w:t>38-46.</w:t>
      </w:r>
      <w:r w:rsidR="00FB0C45" w:rsidRPr="004940B6">
        <w:rPr>
          <w:rFonts w:ascii="Times New Roman" w:hAnsi="Times New Roman" w:cs="Times New Roman"/>
          <w:sz w:val="28"/>
          <w:szCs w:val="28"/>
          <w:lang w:val="kk-KZ"/>
        </w:rPr>
        <w:t xml:space="preserve"> </w:t>
      </w:r>
    </w:p>
    <w:p w:rsidR="00FB0C45" w:rsidRPr="004940B6" w:rsidRDefault="0053785A" w:rsidP="00FB0C45">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lang w:val="kk-KZ"/>
        </w:rPr>
        <w:t>13</w:t>
      </w:r>
      <w:r w:rsidR="00FB0C45" w:rsidRPr="004940B6">
        <w:rPr>
          <w:rFonts w:ascii="Times New Roman" w:eastAsia="TimesNewRomanPSMT" w:hAnsi="Times New Roman" w:cs="Times New Roman"/>
          <w:sz w:val="28"/>
          <w:szCs w:val="28"/>
        </w:rPr>
        <w:t xml:space="preserve"> </w:t>
      </w:r>
      <w:r w:rsidR="00FB0C45" w:rsidRPr="004940B6">
        <w:rPr>
          <w:rFonts w:ascii="Times New Roman" w:eastAsia="TimesNewRomanPSMT" w:hAnsi="Times New Roman" w:cs="Times New Roman"/>
          <w:sz w:val="28"/>
          <w:szCs w:val="28"/>
          <w:lang w:val="kk-KZ"/>
        </w:rPr>
        <w:t xml:space="preserve">Кеулимжаев К.К., Кудайбергенов Н.А. Производственный и управленческий учет: учебное пособие. </w:t>
      </w:r>
      <w:r w:rsidR="00FB0C45" w:rsidRPr="004940B6">
        <w:rPr>
          <w:rFonts w:ascii="Times New Roman" w:eastAsia="TimesNewRomanPSMT" w:hAnsi="Times New Roman" w:cs="Times New Roman"/>
          <w:sz w:val="28"/>
          <w:szCs w:val="28"/>
        </w:rPr>
        <w:t>– Алматы: Экономика</w:t>
      </w:r>
      <w:r w:rsidR="00FB0C45" w:rsidRPr="004940B6">
        <w:rPr>
          <w:rFonts w:ascii="Times New Roman" w:eastAsia="TimesNewRomanPSMT" w:hAnsi="Times New Roman" w:cs="Times New Roman"/>
          <w:sz w:val="28"/>
          <w:szCs w:val="28"/>
          <w:lang w:val="kk-KZ"/>
        </w:rPr>
        <w:t xml:space="preserve">, </w:t>
      </w:r>
      <w:r w:rsidR="00FB0C45" w:rsidRPr="004940B6">
        <w:rPr>
          <w:rFonts w:ascii="Times New Roman" w:eastAsia="TimesNewRomanPSMT" w:hAnsi="Times New Roman" w:cs="Times New Roman"/>
          <w:sz w:val="28"/>
          <w:szCs w:val="28"/>
        </w:rPr>
        <w:t>2011. – 330 с.</w:t>
      </w:r>
    </w:p>
    <w:p w:rsidR="00FB0C45" w:rsidRPr="004940B6" w:rsidRDefault="0017412F"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14</w:t>
      </w:r>
      <w:r w:rsidR="00FB0C45" w:rsidRPr="004940B6">
        <w:rPr>
          <w:rFonts w:ascii="Times New Roman" w:hAnsi="Times New Roman" w:cs="Times New Roman"/>
          <w:sz w:val="28"/>
          <w:szCs w:val="28"/>
          <w:lang w:val="kk-KZ"/>
        </w:rPr>
        <w:t xml:space="preserve"> Тайгашинова К.Т. Теория и методология учета затрат и калькуляция продукции, работ и услуг: учебное пособие. – Алматы: Экономика, 2014. – 137 с.</w:t>
      </w:r>
    </w:p>
    <w:p w:rsidR="00FB0C45" w:rsidRPr="004940B6" w:rsidRDefault="0017412F"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15</w:t>
      </w:r>
      <w:r w:rsidR="00FB0C45" w:rsidRPr="004940B6">
        <w:rPr>
          <w:rFonts w:ascii="Times New Roman" w:hAnsi="Times New Roman" w:cs="Times New Roman"/>
          <w:sz w:val="28"/>
          <w:szCs w:val="28"/>
          <w:lang w:val="kk-KZ"/>
        </w:rPr>
        <w:t xml:space="preserve"> Нургазина Ж.К. Управленческий учет: </w:t>
      </w:r>
      <w:r w:rsidR="00FB0C45" w:rsidRPr="004940B6">
        <w:rPr>
          <w:rFonts w:ascii="Times New Roman" w:hAnsi="Times New Roman" w:cs="Times New Roman"/>
          <w:sz w:val="28"/>
          <w:szCs w:val="28"/>
        </w:rPr>
        <w:t>у</w:t>
      </w:r>
      <w:r w:rsidR="00FB0C45" w:rsidRPr="004940B6">
        <w:rPr>
          <w:rFonts w:ascii="Times New Roman" w:hAnsi="Times New Roman" w:cs="Times New Roman"/>
          <w:sz w:val="28"/>
          <w:szCs w:val="28"/>
          <w:lang w:val="kk-KZ"/>
        </w:rPr>
        <w:t>чебник. – Астана: 2014. – 411 с.</w:t>
      </w:r>
    </w:p>
    <w:p w:rsidR="00FB0C45" w:rsidRPr="00F24D2F" w:rsidRDefault="0017412F"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00FB0C45" w:rsidRPr="00F24D2F">
        <w:rPr>
          <w:rFonts w:ascii="Times New Roman" w:hAnsi="Times New Roman" w:cs="Times New Roman"/>
          <w:sz w:val="28"/>
          <w:szCs w:val="28"/>
          <w:lang w:val="kk-KZ"/>
        </w:rPr>
        <w:t xml:space="preserve"> </w:t>
      </w:r>
      <w:r w:rsidR="00FB0C45">
        <w:rPr>
          <w:rFonts w:ascii="Times New Roman" w:hAnsi="Times New Roman" w:cs="Times New Roman"/>
          <w:sz w:val="28"/>
          <w:szCs w:val="28"/>
          <w:lang w:val="kk-KZ"/>
        </w:rPr>
        <w:t>Қаржылық есептіліктің тұжырымдамалық негіздері</w:t>
      </w:r>
      <w:r w:rsidR="00FB0C45" w:rsidRPr="00F24D2F">
        <w:rPr>
          <w:rFonts w:ascii="Times New Roman" w:hAnsi="Times New Roman" w:cs="Times New Roman"/>
          <w:sz w:val="28"/>
          <w:szCs w:val="28"/>
          <w:lang w:val="kk-KZ"/>
        </w:rPr>
        <w:t xml:space="preserve"> (2018 </w:t>
      </w:r>
      <w:r w:rsidR="00FB0C45">
        <w:rPr>
          <w:rFonts w:ascii="Times New Roman" w:hAnsi="Times New Roman" w:cs="Times New Roman"/>
          <w:sz w:val="28"/>
          <w:szCs w:val="28"/>
          <w:lang w:val="kk-KZ"/>
        </w:rPr>
        <w:t>жылы наурыз айында қайта қаралған</w:t>
      </w:r>
      <w:r w:rsidR="00FB0C45" w:rsidRPr="00F24D2F">
        <w:rPr>
          <w:rFonts w:ascii="Times New Roman" w:hAnsi="Times New Roman" w:cs="Times New Roman"/>
          <w:sz w:val="28"/>
          <w:szCs w:val="28"/>
          <w:lang w:val="kk-KZ"/>
        </w:rPr>
        <w:t>)</w:t>
      </w:r>
      <w:r w:rsidR="00146F06">
        <w:rPr>
          <w:rFonts w:ascii="Times New Roman" w:hAnsi="Times New Roman" w:cs="Times New Roman"/>
          <w:sz w:val="28"/>
          <w:szCs w:val="28"/>
          <w:lang w:val="kk-KZ"/>
        </w:rPr>
        <w:t>.</w:t>
      </w:r>
      <w:r w:rsidR="00FB0C45">
        <w:rPr>
          <w:rFonts w:ascii="Times New Roman" w:hAnsi="Times New Roman" w:cs="Times New Roman"/>
          <w:sz w:val="28"/>
          <w:szCs w:val="28"/>
          <w:lang w:val="kk-KZ"/>
        </w:rPr>
        <w:t xml:space="preserve"> www.minfin.gov.kz.</w:t>
      </w:r>
      <w:r w:rsidR="00146F06">
        <w:rPr>
          <w:rFonts w:ascii="Times New Roman" w:hAnsi="Times New Roman" w:cs="Times New Roman"/>
          <w:sz w:val="28"/>
          <w:szCs w:val="28"/>
          <w:lang w:val="kk-KZ"/>
        </w:rPr>
        <w:t xml:space="preserve"> </w:t>
      </w:r>
      <w:r w:rsidR="00FB0C45" w:rsidRPr="00CE26D0">
        <w:rPr>
          <w:rFonts w:ascii="Times New Roman" w:hAnsi="Times New Roman" w:cs="Times New Roman"/>
          <w:sz w:val="28"/>
          <w:szCs w:val="28"/>
          <w:lang w:val="kk-KZ"/>
        </w:rPr>
        <w:t>24</w:t>
      </w:r>
      <w:r w:rsidR="00FB0C45">
        <w:rPr>
          <w:rFonts w:ascii="Times New Roman" w:hAnsi="Times New Roman" w:cs="Times New Roman"/>
          <w:sz w:val="28"/>
          <w:szCs w:val="28"/>
          <w:lang w:val="kk-KZ"/>
        </w:rPr>
        <w:t>.03.2022</w:t>
      </w:r>
      <w:r w:rsidR="00FB0C45" w:rsidRPr="00682EA3">
        <w:rPr>
          <w:rFonts w:ascii="Times New Roman" w:hAnsi="Times New Roman" w:cs="Times New Roman"/>
          <w:sz w:val="28"/>
          <w:szCs w:val="28"/>
          <w:lang w:val="kk-KZ"/>
        </w:rPr>
        <w:t>.</w:t>
      </w:r>
    </w:p>
    <w:p w:rsidR="00FB0C45" w:rsidRDefault="0017412F"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FB0C45" w:rsidRPr="004940B6">
        <w:rPr>
          <w:rFonts w:ascii="Times New Roman" w:hAnsi="Times New Roman" w:cs="Times New Roman"/>
          <w:sz w:val="28"/>
          <w:szCs w:val="28"/>
          <w:lang w:val="kk-KZ"/>
        </w:rPr>
        <w:t xml:space="preserve"> Зубарева О.А. Международный опыт учета затрат на производство // Бухгалтерский учет (Научная жизнь). – 2014. – №10. – С. 123-125.</w:t>
      </w:r>
    </w:p>
    <w:p w:rsidR="00FB0C45" w:rsidRDefault="00CA26E1"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CA26E1">
        <w:rPr>
          <w:rFonts w:ascii="Times New Roman" w:hAnsi="Times New Roman" w:cs="Times New Roman"/>
          <w:sz w:val="28"/>
          <w:szCs w:val="28"/>
          <w:lang w:val="kk-KZ"/>
        </w:rPr>
        <w:t>8</w:t>
      </w:r>
      <w:r w:rsidR="00FB0C45">
        <w:rPr>
          <w:rFonts w:ascii="Times New Roman" w:hAnsi="Times New Roman" w:cs="Times New Roman"/>
          <w:sz w:val="28"/>
          <w:szCs w:val="28"/>
          <w:lang w:val="kk-KZ"/>
        </w:rPr>
        <w:t xml:space="preserve"> </w:t>
      </w:r>
      <w:r w:rsidR="00FB0C45" w:rsidRPr="0044557E">
        <w:rPr>
          <w:rFonts w:ascii="Times New Roman" w:hAnsi="Times New Roman" w:cs="Times New Roman"/>
          <w:sz w:val="28"/>
          <w:szCs w:val="28"/>
          <w:lang w:val="kk-KZ"/>
        </w:rPr>
        <w:t>Халықаралық Қаржылық Есептілік Стандарты</w:t>
      </w:r>
      <w:r w:rsidR="00FB0C45">
        <w:rPr>
          <w:rFonts w:ascii="Times New Roman" w:hAnsi="Times New Roman" w:cs="Times New Roman"/>
          <w:sz w:val="28"/>
          <w:szCs w:val="28"/>
          <w:lang w:val="kk-KZ"/>
        </w:rPr>
        <w:t xml:space="preserve"> 2 – Қорлар  </w:t>
      </w:r>
      <w:r w:rsidR="00FB0C45" w:rsidRPr="00EC64FC">
        <w:rPr>
          <w:rFonts w:ascii="Times New Roman" w:hAnsi="Times New Roman" w:cs="Times New Roman"/>
          <w:sz w:val="28"/>
          <w:szCs w:val="28"/>
          <w:lang w:val="kk-KZ"/>
        </w:rPr>
        <w:t>(</w:t>
      </w:r>
      <w:r w:rsidR="00FB0C45" w:rsidRPr="00730711">
        <w:rPr>
          <w:rFonts w:ascii="Times New Roman" w:hAnsi="Times New Roman" w:cs="Times New Roman"/>
          <w:sz w:val="28"/>
          <w:szCs w:val="28"/>
          <w:lang w:val="kk-KZ"/>
        </w:rPr>
        <w:t>2005</w:t>
      </w:r>
      <w:r w:rsidR="00FB0C45" w:rsidRPr="00EC64FC">
        <w:rPr>
          <w:rFonts w:ascii="Times New Roman" w:hAnsi="Times New Roman" w:cs="Times New Roman"/>
          <w:sz w:val="28"/>
          <w:szCs w:val="28"/>
          <w:lang w:val="kk-KZ"/>
        </w:rPr>
        <w:t xml:space="preserve"> жылдың </w:t>
      </w:r>
      <w:r w:rsidR="00FB0C45" w:rsidRPr="00730711">
        <w:rPr>
          <w:rFonts w:ascii="Times New Roman" w:hAnsi="Times New Roman" w:cs="Times New Roman"/>
          <w:sz w:val="28"/>
          <w:szCs w:val="28"/>
          <w:lang w:val="kk-KZ"/>
        </w:rPr>
        <w:t>1</w:t>
      </w:r>
      <w:r w:rsidR="00FB0C45" w:rsidRPr="00EC64FC">
        <w:rPr>
          <w:rFonts w:ascii="Times New Roman" w:hAnsi="Times New Roman" w:cs="Times New Roman"/>
          <w:color w:val="FF0000"/>
          <w:sz w:val="28"/>
          <w:szCs w:val="28"/>
          <w:lang w:val="kk-KZ"/>
        </w:rPr>
        <w:t xml:space="preserve"> </w:t>
      </w:r>
      <w:r w:rsidR="00FB0C45" w:rsidRPr="00CE26D0">
        <w:rPr>
          <w:rFonts w:ascii="Times New Roman" w:hAnsi="Times New Roman" w:cs="Times New Roman"/>
          <w:sz w:val="28"/>
          <w:szCs w:val="28"/>
          <w:lang w:val="kk-KZ"/>
        </w:rPr>
        <w:t>қаңтарынан</w:t>
      </w:r>
      <w:r w:rsidR="00FB0C45" w:rsidRPr="00EC64FC">
        <w:rPr>
          <w:rFonts w:ascii="Times New Roman" w:hAnsi="Times New Roman" w:cs="Times New Roman"/>
          <w:color w:val="FF0000"/>
          <w:sz w:val="28"/>
          <w:szCs w:val="28"/>
          <w:lang w:val="kk-KZ"/>
        </w:rPr>
        <w:t xml:space="preserve"> </w:t>
      </w:r>
      <w:r w:rsidR="00FB0C45" w:rsidRPr="00730711">
        <w:rPr>
          <w:rFonts w:ascii="Times New Roman" w:hAnsi="Times New Roman" w:cs="Times New Roman"/>
          <w:sz w:val="28"/>
          <w:szCs w:val="28"/>
          <w:lang w:val="kk-KZ"/>
        </w:rPr>
        <w:t>бастап</w:t>
      </w:r>
      <w:r w:rsidR="00FB0C45">
        <w:rPr>
          <w:rFonts w:ascii="Times New Roman" w:hAnsi="Times New Roman" w:cs="Times New Roman"/>
          <w:color w:val="FF0000"/>
          <w:sz w:val="28"/>
          <w:szCs w:val="28"/>
          <w:lang w:val="kk-KZ"/>
        </w:rPr>
        <w:t xml:space="preserve"> </w:t>
      </w:r>
      <w:r w:rsidR="00FB0C45" w:rsidRPr="00EC64FC">
        <w:rPr>
          <w:rFonts w:ascii="Times New Roman" w:hAnsi="Times New Roman" w:cs="Times New Roman"/>
          <w:sz w:val="28"/>
          <w:szCs w:val="28"/>
          <w:lang w:val="kk-KZ"/>
        </w:rPr>
        <w:t>күшіне енген)</w:t>
      </w:r>
      <w:r w:rsidR="00FB0C45">
        <w:rPr>
          <w:rFonts w:ascii="Times New Roman" w:hAnsi="Times New Roman" w:cs="Times New Roman"/>
          <w:sz w:val="28"/>
          <w:szCs w:val="28"/>
          <w:lang w:val="kk-KZ"/>
        </w:rPr>
        <w:t xml:space="preserve"> // www.minfin.gov.kz. 24.03.2022</w:t>
      </w:r>
      <w:r w:rsidR="00FB0C45" w:rsidRPr="00682EA3">
        <w:rPr>
          <w:rFonts w:ascii="Times New Roman" w:hAnsi="Times New Roman" w:cs="Times New Roman"/>
          <w:sz w:val="28"/>
          <w:szCs w:val="28"/>
          <w:lang w:val="kk-KZ"/>
        </w:rPr>
        <w:t>.</w:t>
      </w:r>
    </w:p>
    <w:p w:rsidR="00FB0C45" w:rsidRPr="008D1898" w:rsidRDefault="00FB0C45"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A26E1">
        <w:rPr>
          <w:rFonts w:ascii="Times New Roman" w:hAnsi="Times New Roman" w:cs="Times New Roman"/>
          <w:sz w:val="28"/>
          <w:szCs w:val="28"/>
          <w:lang w:val="kk-KZ"/>
        </w:rPr>
        <w:t>9</w:t>
      </w:r>
      <w:r w:rsidRPr="004940B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940B6">
        <w:rPr>
          <w:rFonts w:ascii="Times New Roman" w:hAnsi="Times New Roman" w:cs="Times New Roman"/>
          <w:sz w:val="28"/>
          <w:szCs w:val="28"/>
          <w:lang w:val="kk-KZ"/>
        </w:rPr>
        <w:t>Салық</w:t>
      </w:r>
      <w:r w:rsidRPr="008D18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бюджетке төленетін басқа да міндетті төлемдер туралы» </w:t>
      </w:r>
      <w:r w:rsidRPr="00736780">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 xml:space="preserve"> кодексі (</w:t>
      </w:r>
      <w:r w:rsidRPr="004940B6">
        <w:rPr>
          <w:rFonts w:ascii="Times New Roman" w:hAnsi="Times New Roman" w:cs="Times New Roman"/>
          <w:sz w:val="28"/>
          <w:szCs w:val="28"/>
          <w:lang w:val="kk-KZ"/>
        </w:rPr>
        <w:t>ҚР</w:t>
      </w:r>
      <w:r>
        <w:rPr>
          <w:rFonts w:ascii="Times New Roman" w:hAnsi="Times New Roman" w:cs="Times New Roman"/>
          <w:sz w:val="28"/>
          <w:szCs w:val="28"/>
          <w:lang w:val="kk-KZ"/>
        </w:rPr>
        <w:t xml:space="preserve"> Салық</w:t>
      </w:r>
      <w:r w:rsidRPr="004940B6">
        <w:rPr>
          <w:rFonts w:ascii="Times New Roman" w:hAnsi="Times New Roman" w:cs="Times New Roman"/>
          <w:sz w:val="28"/>
          <w:szCs w:val="28"/>
          <w:lang w:val="kk-KZ"/>
        </w:rPr>
        <w:t xml:space="preserve"> кодексі</w:t>
      </w:r>
      <w:r>
        <w:rPr>
          <w:rFonts w:ascii="Times New Roman" w:hAnsi="Times New Roman" w:cs="Times New Roman"/>
          <w:sz w:val="28"/>
          <w:szCs w:val="28"/>
          <w:lang w:val="kk-KZ"/>
        </w:rPr>
        <w:t xml:space="preserve">) </w:t>
      </w:r>
      <w:r w:rsidRPr="008D1898">
        <w:rPr>
          <w:rFonts w:ascii="Times New Roman" w:hAnsi="Times New Roman" w:cs="Times New Roman"/>
          <w:sz w:val="28"/>
          <w:szCs w:val="28"/>
          <w:lang w:val="kk-KZ"/>
        </w:rPr>
        <w:t>http://adilet.zan.kz/</w:t>
      </w:r>
      <w:r w:rsidRPr="000C6AC7">
        <w:rPr>
          <w:rFonts w:ascii="Times New Roman" w:hAnsi="Times New Roman" w:cs="Times New Roman"/>
          <w:sz w:val="28"/>
          <w:szCs w:val="28"/>
          <w:lang w:val="kk-KZ"/>
        </w:rPr>
        <w:t>kaz/</w:t>
      </w:r>
      <w:r w:rsidRPr="008D1898">
        <w:rPr>
          <w:rFonts w:ascii="Times New Roman" w:hAnsi="Times New Roman" w:cs="Times New Roman"/>
          <w:sz w:val="28"/>
          <w:szCs w:val="28"/>
          <w:lang w:val="kk-KZ"/>
        </w:rPr>
        <w:t xml:space="preserve"> 25.12.2021.  </w:t>
      </w:r>
    </w:p>
    <w:p w:rsidR="00FB0C45" w:rsidRDefault="00CA26E1"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FB0C45" w:rsidRPr="007B3F53">
        <w:rPr>
          <w:rFonts w:ascii="Times New Roman" w:hAnsi="Times New Roman" w:cs="Times New Roman"/>
          <w:sz w:val="28"/>
          <w:szCs w:val="28"/>
          <w:lang w:val="kk-KZ"/>
        </w:rPr>
        <w:t xml:space="preserve"> </w:t>
      </w:r>
      <w:r w:rsidR="00FB0C45">
        <w:rPr>
          <w:rFonts w:ascii="Times New Roman" w:hAnsi="Times New Roman" w:cs="Times New Roman"/>
          <w:sz w:val="28"/>
          <w:szCs w:val="28"/>
          <w:lang w:val="kk-KZ"/>
        </w:rPr>
        <w:t>«Бухгалтерлік есеп пен қаржылық есептілік туралы» Қазақстан Республикасының 2007 жылғы</w:t>
      </w:r>
      <w:r w:rsidR="00FB0C45" w:rsidRPr="00A863AE">
        <w:rPr>
          <w:rFonts w:ascii="Times New Roman" w:hAnsi="Times New Roman" w:cs="Times New Roman"/>
          <w:sz w:val="28"/>
          <w:szCs w:val="28"/>
          <w:lang w:val="kk-KZ"/>
        </w:rPr>
        <w:t xml:space="preserve"> 28 </w:t>
      </w:r>
      <w:r w:rsidR="00FB0C45">
        <w:rPr>
          <w:rFonts w:ascii="Times New Roman" w:hAnsi="Times New Roman" w:cs="Times New Roman"/>
          <w:sz w:val="28"/>
          <w:szCs w:val="28"/>
          <w:lang w:val="kk-KZ"/>
        </w:rPr>
        <w:t>ақпандағы №</w:t>
      </w:r>
      <w:r w:rsidR="00FB0C45" w:rsidRPr="00A863AE">
        <w:rPr>
          <w:rFonts w:ascii="Times New Roman" w:hAnsi="Times New Roman" w:cs="Times New Roman"/>
          <w:sz w:val="28"/>
          <w:szCs w:val="28"/>
          <w:lang w:val="kk-KZ"/>
        </w:rPr>
        <w:t>234</w:t>
      </w:r>
      <w:r w:rsidR="00FB0C45">
        <w:rPr>
          <w:rFonts w:ascii="Times New Roman" w:hAnsi="Times New Roman" w:cs="Times New Roman"/>
          <w:sz w:val="28"/>
          <w:szCs w:val="28"/>
          <w:lang w:val="kk-KZ"/>
        </w:rPr>
        <w:t xml:space="preserve"> Заңы</w:t>
      </w:r>
      <w:r w:rsidR="00FB0C45" w:rsidRPr="00A863AE">
        <w:rPr>
          <w:rFonts w:ascii="Times New Roman" w:hAnsi="Times New Roman" w:cs="Times New Roman"/>
          <w:sz w:val="28"/>
          <w:szCs w:val="28"/>
          <w:lang w:val="kk-KZ"/>
        </w:rPr>
        <w:t xml:space="preserve"> (</w:t>
      </w:r>
      <w:r w:rsidR="00B24470">
        <w:rPr>
          <w:rFonts w:ascii="Times New Roman" w:hAnsi="Times New Roman" w:cs="Times New Roman"/>
          <w:sz w:val="28"/>
          <w:szCs w:val="28"/>
          <w:lang w:val="kk-KZ"/>
        </w:rPr>
        <w:t>03.0</w:t>
      </w:r>
      <w:r w:rsidR="00FB0C45" w:rsidRPr="00C00C08">
        <w:rPr>
          <w:rFonts w:ascii="Times New Roman" w:hAnsi="Times New Roman" w:cs="Times New Roman"/>
          <w:sz w:val="28"/>
          <w:szCs w:val="28"/>
          <w:lang w:val="kk-KZ"/>
        </w:rPr>
        <w:t>1.</w:t>
      </w:r>
      <w:r w:rsidR="00B24470">
        <w:rPr>
          <w:rFonts w:ascii="Times New Roman" w:hAnsi="Times New Roman" w:cs="Times New Roman"/>
          <w:sz w:val="28"/>
          <w:szCs w:val="28"/>
          <w:lang w:val="kk-KZ"/>
        </w:rPr>
        <w:t>2022</w:t>
      </w:r>
      <w:r w:rsidR="00FB0C45">
        <w:rPr>
          <w:rFonts w:ascii="Times New Roman" w:hAnsi="Times New Roman" w:cs="Times New Roman"/>
          <w:sz w:val="28"/>
          <w:szCs w:val="28"/>
          <w:lang w:val="kk-KZ"/>
        </w:rPr>
        <w:t xml:space="preserve"> берілген өзгерістер мен толықтырулармен</w:t>
      </w:r>
      <w:r w:rsidR="00FB0C45" w:rsidRPr="00A863AE">
        <w:rPr>
          <w:rFonts w:ascii="Times New Roman" w:hAnsi="Times New Roman" w:cs="Times New Roman"/>
          <w:sz w:val="28"/>
          <w:szCs w:val="28"/>
          <w:lang w:val="kk-KZ"/>
        </w:rPr>
        <w:t>)</w:t>
      </w:r>
      <w:r w:rsidR="00FB0C45" w:rsidRPr="00C00C08">
        <w:rPr>
          <w:rFonts w:ascii="Times New Roman" w:hAnsi="Times New Roman" w:cs="Times New Roman"/>
          <w:sz w:val="28"/>
          <w:szCs w:val="28"/>
          <w:lang w:val="kk-KZ"/>
        </w:rPr>
        <w:t xml:space="preserve"> </w:t>
      </w:r>
      <w:hyperlink r:id="rId77" w:history="1">
        <w:r w:rsidR="00FB0C45" w:rsidRPr="000C6AC7">
          <w:rPr>
            <w:rStyle w:val="a4"/>
            <w:rFonts w:ascii="Times New Roman" w:hAnsi="Times New Roman" w:cs="Times New Roman"/>
            <w:color w:val="auto"/>
            <w:sz w:val="28"/>
            <w:szCs w:val="28"/>
            <w:u w:val="none"/>
            <w:lang w:val="kk-KZ"/>
          </w:rPr>
          <w:t>http://adilet.zan.kz/kaz/</w:t>
        </w:r>
      </w:hyperlink>
      <w:r w:rsidR="00FB0C45" w:rsidRPr="000C6AC7">
        <w:rPr>
          <w:rFonts w:ascii="Times New Roman" w:hAnsi="Times New Roman" w:cs="Times New Roman"/>
          <w:sz w:val="28"/>
          <w:szCs w:val="28"/>
          <w:lang w:val="kk-KZ"/>
        </w:rPr>
        <w:t xml:space="preserve"> </w:t>
      </w:r>
      <w:r w:rsidR="00FB0C45" w:rsidRPr="00C00C08">
        <w:rPr>
          <w:rFonts w:ascii="Times New Roman" w:hAnsi="Times New Roman" w:cs="Times New Roman"/>
          <w:sz w:val="28"/>
          <w:szCs w:val="28"/>
          <w:lang w:val="kk-KZ"/>
        </w:rPr>
        <w:t xml:space="preserve"> </w:t>
      </w:r>
      <w:r w:rsidR="00B24470">
        <w:rPr>
          <w:rFonts w:ascii="Times New Roman" w:hAnsi="Times New Roman" w:cs="Times New Roman"/>
          <w:sz w:val="28"/>
          <w:szCs w:val="28"/>
          <w:lang w:val="kk-KZ"/>
        </w:rPr>
        <w:t>25.01.2022</w:t>
      </w:r>
      <w:r w:rsidR="00FB0C45" w:rsidRPr="008D1898">
        <w:rPr>
          <w:rFonts w:ascii="Times New Roman" w:hAnsi="Times New Roman" w:cs="Times New Roman"/>
          <w:sz w:val="28"/>
          <w:szCs w:val="28"/>
          <w:lang w:val="kk-KZ"/>
        </w:rPr>
        <w:t xml:space="preserve">.  </w:t>
      </w:r>
    </w:p>
    <w:p w:rsidR="00FB0C45" w:rsidRDefault="00E22F28"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21</w:t>
      </w:r>
      <w:r w:rsidR="00FB0C45">
        <w:rPr>
          <w:rFonts w:ascii="Times New Roman" w:hAnsi="Times New Roman" w:cs="Times New Roman"/>
          <w:sz w:val="28"/>
          <w:szCs w:val="28"/>
          <w:lang w:val="kk-KZ"/>
        </w:rPr>
        <w:t xml:space="preserve"> </w:t>
      </w:r>
      <w:r w:rsidR="00FB0C45">
        <w:rPr>
          <w:rFonts w:ascii="Times New Roman" w:hAnsi="Times New Roman" w:cs="Times New Roman"/>
          <w:sz w:val="28"/>
          <w:szCs w:val="28"/>
          <w:lang w:val="en-US"/>
        </w:rPr>
        <w:t>Johnson H.T</w:t>
      </w:r>
      <w:r w:rsidR="00FB0C45">
        <w:rPr>
          <w:rFonts w:ascii="Times New Roman" w:hAnsi="Times New Roman" w:cs="Times New Roman"/>
          <w:sz w:val="28"/>
          <w:szCs w:val="28"/>
          <w:lang w:val="kk-KZ"/>
        </w:rPr>
        <w:t>.</w:t>
      </w:r>
      <w:r w:rsidR="00FB0C45">
        <w:rPr>
          <w:rFonts w:ascii="Times New Roman" w:hAnsi="Times New Roman" w:cs="Times New Roman"/>
          <w:sz w:val="28"/>
          <w:szCs w:val="28"/>
          <w:lang w:val="en-US"/>
        </w:rPr>
        <w:t xml:space="preserve">  Toward a New Understanding of Nineteenth-Century Cost Accounting // The Accounting Review. – 1981. </w:t>
      </w:r>
      <w:r w:rsidR="00FB0C45" w:rsidRPr="00BD0FC5">
        <w:rPr>
          <w:rFonts w:ascii="Times New Roman" w:hAnsi="Times New Roman" w:cs="Times New Roman"/>
          <w:sz w:val="28"/>
          <w:szCs w:val="28"/>
          <w:lang w:val="en-US"/>
        </w:rPr>
        <w:t xml:space="preserve">– </w:t>
      </w:r>
      <w:r w:rsidR="00DD585A">
        <w:rPr>
          <w:rFonts w:ascii="Times New Roman" w:hAnsi="Times New Roman" w:cs="Times New Roman"/>
          <w:sz w:val="28"/>
          <w:szCs w:val="28"/>
          <w:lang w:val="en-US"/>
        </w:rPr>
        <w:t>Vol.</w:t>
      </w:r>
      <w:r w:rsidR="00FB0C45">
        <w:rPr>
          <w:rFonts w:ascii="Times New Roman" w:hAnsi="Times New Roman" w:cs="Times New Roman"/>
          <w:sz w:val="28"/>
          <w:szCs w:val="28"/>
          <w:lang w:val="en-US"/>
        </w:rPr>
        <w:t xml:space="preserve">56, </w:t>
      </w:r>
      <w:r w:rsidR="00FB0C45" w:rsidRPr="00862C97">
        <w:rPr>
          <w:rFonts w:ascii="Times New Roman" w:hAnsi="Times New Roman" w:cs="Times New Roman"/>
          <w:sz w:val="28"/>
          <w:szCs w:val="28"/>
          <w:lang w:val="en-US"/>
        </w:rPr>
        <w:t>№</w:t>
      </w:r>
      <w:r w:rsidR="00FB0C45">
        <w:rPr>
          <w:rFonts w:ascii="Times New Roman" w:hAnsi="Times New Roman" w:cs="Times New Roman"/>
          <w:sz w:val="28"/>
          <w:szCs w:val="28"/>
          <w:lang w:val="en-US"/>
        </w:rPr>
        <w:t xml:space="preserve"> 3. – P. 510–518.</w:t>
      </w:r>
    </w:p>
    <w:p w:rsidR="00FB0C45" w:rsidRPr="00740F59" w:rsidRDefault="00E22F28"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22</w:t>
      </w:r>
      <w:r w:rsidR="00FB0C45" w:rsidRPr="00740F59">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Kaplan R.S. The Evolution of Management Accounting // The Accounting Review. – 1984</w:t>
      </w:r>
      <w:r w:rsidR="00FB0C45" w:rsidRPr="00962DBF">
        <w:rPr>
          <w:rFonts w:ascii="Times New Roman" w:hAnsi="Times New Roman" w:cs="Times New Roman"/>
          <w:sz w:val="28"/>
          <w:szCs w:val="28"/>
          <w:lang w:val="kk-KZ"/>
        </w:rPr>
        <w:t>. –</w:t>
      </w:r>
      <w:r w:rsidR="00FB0C45">
        <w:rPr>
          <w:rFonts w:ascii="Times New Roman" w:hAnsi="Times New Roman" w:cs="Times New Roman"/>
          <w:sz w:val="28"/>
          <w:szCs w:val="28"/>
          <w:lang w:val="en-US"/>
        </w:rPr>
        <w:t xml:space="preserve"> Vol</w:t>
      </w:r>
      <w:r w:rsidR="00E40275">
        <w:rPr>
          <w:rFonts w:ascii="Times New Roman" w:hAnsi="Times New Roman" w:cs="Times New Roman"/>
          <w:sz w:val="28"/>
          <w:szCs w:val="28"/>
          <w:lang w:val="en-US"/>
        </w:rPr>
        <w:t>.</w:t>
      </w:r>
      <w:r w:rsidR="00FB0C45" w:rsidRPr="00740F59">
        <w:rPr>
          <w:rFonts w:ascii="Times New Roman" w:hAnsi="Times New Roman" w:cs="Times New Roman"/>
          <w:sz w:val="28"/>
          <w:szCs w:val="28"/>
          <w:lang w:val="en-US"/>
        </w:rPr>
        <w:t xml:space="preserve">59, № 3. – </w:t>
      </w:r>
      <w:r w:rsidR="00FB0C45">
        <w:rPr>
          <w:rFonts w:ascii="Times New Roman" w:hAnsi="Times New Roman" w:cs="Times New Roman"/>
          <w:sz w:val="28"/>
          <w:szCs w:val="28"/>
          <w:lang w:val="en-US"/>
        </w:rPr>
        <w:t>P</w:t>
      </w:r>
      <w:r w:rsidR="00FB0C45" w:rsidRPr="00740F59">
        <w:rPr>
          <w:rFonts w:ascii="Times New Roman" w:hAnsi="Times New Roman" w:cs="Times New Roman"/>
          <w:sz w:val="28"/>
          <w:szCs w:val="28"/>
          <w:lang w:val="en-US"/>
        </w:rPr>
        <w:t>. 39</w:t>
      </w:r>
      <w:r w:rsidR="00FB0C45">
        <w:rPr>
          <w:rFonts w:ascii="Times New Roman" w:hAnsi="Times New Roman" w:cs="Times New Roman"/>
          <w:sz w:val="28"/>
          <w:szCs w:val="28"/>
          <w:lang w:val="en-US"/>
        </w:rPr>
        <w:t>0-</w:t>
      </w:r>
      <w:r w:rsidR="00FB0C45" w:rsidRPr="00740F59">
        <w:rPr>
          <w:rFonts w:ascii="Times New Roman" w:hAnsi="Times New Roman" w:cs="Times New Roman"/>
          <w:sz w:val="28"/>
          <w:szCs w:val="28"/>
          <w:lang w:val="en-US"/>
        </w:rPr>
        <w:t>418.</w:t>
      </w:r>
    </w:p>
    <w:p w:rsidR="00FB0C45" w:rsidRPr="00AF3735" w:rsidRDefault="00FB0C45" w:rsidP="00FB0C45">
      <w:pPr>
        <w:spacing w:after="0" w:line="240" w:lineRule="auto"/>
        <w:ind w:firstLine="567"/>
        <w:jc w:val="both"/>
        <w:rPr>
          <w:rFonts w:ascii="Times New Roman" w:hAnsi="Times New Roman" w:cs="Times New Roman"/>
          <w:sz w:val="28"/>
          <w:szCs w:val="28"/>
        </w:rPr>
      </w:pPr>
      <w:r w:rsidRPr="004D06AD">
        <w:rPr>
          <w:rFonts w:ascii="Times New Roman" w:hAnsi="Times New Roman" w:cs="Times New Roman"/>
          <w:sz w:val="28"/>
          <w:szCs w:val="28"/>
        </w:rPr>
        <w:t>2</w:t>
      </w:r>
      <w:r w:rsidR="00E22F28">
        <w:rPr>
          <w:rFonts w:ascii="Times New Roman" w:hAnsi="Times New Roman" w:cs="Times New Roman"/>
          <w:sz w:val="28"/>
          <w:szCs w:val="28"/>
          <w:lang w:val="kk-KZ"/>
        </w:rPr>
        <w:t>3</w:t>
      </w:r>
      <w:r>
        <w:rPr>
          <w:rFonts w:ascii="Times New Roman" w:hAnsi="Times New Roman" w:cs="Times New Roman"/>
          <w:sz w:val="28"/>
          <w:szCs w:val="28"/>
          <w:lang w:val="kk-KZ"/>
        </w:rPr>
        <w:t xml:space="preserve"> Волкова О.Н. Влияют ли эволюции в визуальной культуре на учетные практики // Журнал новой экономической ассоциации. – 2016. – </w:t>
      </w:r>
      <w:r>
        <w:rPr>
          <w:rFonts w:ascii="Times New Roman" w:hAnsi="Times New Roman" w:cs="Times New Roman"/>
          <w:sz w:val="28"/>
          <w:szCs w:val="28"/>
        </w:rPr>
        <w:t xml:space="preserve">№1(29). – С. 54-82.  </w:t>
      </w:r>
    </w:p>
    <w:p w:rsidR="00FB0C45" w:rsidRPr="00443E1B" w:rsidRDefault="00E22F28" w:rsidP="00FB0C45">
      <w:pPr>
        <w:spacing w:after="0" w:line="240" w:lineRule="auto"/>
        <w:ind w:firstLine="567"/>
        <w:jc w:val="both"/>
        <w:rPr>
          <w:rFonts w:ascii="Times New Roman" w:hAnsi="Times New Roman" w:cs="Times New Roman"/>
          <w:iCs/>
          <w:sz w:val="28"/>
          <w:szCs w:val="28"/>
          <w:lang w:val="en-US"/>
        </w:rPr>
      </w:pPr>
      <w:r>
        <w:rPr>
          <w:rFonts w:ascii="Times New Roman" w:hAnsi="Times New Roman" w:cs="Times New Roman"/>
          <w:sz w:val="28"/>
          <w:szCs w:val="28"/>
          <w:lang w:val="kk-KZ"/>
        </w:rPr>
        <w:t>24</w:t>
      </w:r>
      <w:r w:rsidR="00FB0C45" w:rsidRPr="00443E1B">
        <w:rPr>
          <w:rFonts w:ascii="Times New Roman" w:hAnsi="Times New Roman" w:cs="Times New Roman"/>
          <w:sz w:val="28"/>
          <w:szCs w:val="28"/>
          <w:lang w:val="kk-KZ"/>
        </w:rPr>
        <w:t xml:space="preserve"> </w:t>
      </w:r>
      <w:r w:rsidR="00FB0C45" w:rsidRPr="00443E1B">
        <w:rPr>
          <w:rFonts w:ascii="Times New Roman" w:hAnsi="Times New Roman" w:cs="Times New Roman"/>
          <w:sz w:val="28"/>
          <w:szCs w:val="28"/>
          <w:lang w:val="en-US"/>
        </w:rPr>
        <w:t>Drury C. Management and Cost Accounting,</w:t>
      </w:r>
      <w:r w:rsidR="00FB0C45" w:rsidRPr="00443E1B">
        <w:rPr>
          <w:rFonts w:ascii="Times New Roman" w:hAnsi="Times New Roman" w:cs="Times New Roman"/>
          <w:i/>
          <w:sz w:val="28"/>
          <w:szCs w:val="28"/>
          <w:lang w:val="en-US"/>
        </w:rPr>
        <w:t xml:space="preserve"> </w:t>
      </w:r>
      <w:r w:rsidR="00FB0C45" w:rsidRPr="00443E1B">
        <w:rPr>
          <w:rFonts w:ascii="Times New Roman" w:hAnsi="Times New Roman" w:cs="Times New Roman"/>
          <w:sz w:val="28"/>
          <w:szCs w:val="28"/>
          <w:lang w:val="en-US"/>
        </w:rPr>
        <w:t>Paperback 9</w:t>
      </w:r>
      <w:r w:rsidR="00FB0C45" w:rsidRPr="00443E1B">
        <w:rPr>
          <w:rFonts w:ascii="Times New Roman" w:hAnsi="Times New Roman" w:cs="Times New Roman"/>
          <w:sz w:val="28"/>
          <w:szCs w:val="28"/>
          <w:vertAlign w:val="superscript"/>
          <w:lang w:val="en-US"/>
        </w:rPr>
        <w:t>th</w:t>
      </w:r>
      <w:r w:rsidR="00FB0C45" w:rsidRPr="00443E1B">
        <w:rPr>
          <w:rFonts w:ascii="Times New Roman" w:hAnsi="Times New Roman" w:cs="Times New Roman"/>
          <w:sz w:val="28"/>
          <w:szCs w:val="28"/>
          <w:lang w:val="en-US"/>
        </w:rPr>
        <w:t xml:space="preserve"> Edition</w:t>
      </w:r>
      <w:r w:rsidR="00FB0C45" w:rsidRPr="00443E1B">
        <w:rPr>
          <w:rFonts w:ascii="Times New Roman" w:hAnsi="Times New Roman" w:cs="Times New Roman"/>
          <w:iCs/>
          <w:sz w:val="28"/>
          <w:szCs w:val="28"/>
          <w:lang w:val="en-US"/>
        </w:rPr>
        <w:t xml:space="preserve">. – London: </w:t>
      </w:r>
      <w:r w:rsidR="00FB0C45" w:rsidRPr="00443E1B">
        <w:rPr>
          <w:rFonts w:ascii="Times New Roman" w:hAnsi="Times New Roman" w:cs="Times New Roman"/>
          <w:sz w:val="28"/>
          <w:szCs w:val="28"/>
          <w:lang w:val="en-US"/>
        </w:rPr>
        <w:t>Cengage Learning EMEA,</w:t>
      </w:r>
      <w:r w:rsidR="00FB0C45" w:rsidRPr="00443E1B">
        <w:rPr>
          <w:rFonts w:ascii="Times New Roman" w:hAnsi="Times New Roman" w:cs="Times New Roman"/>
          <w:iCs/>
          <w:sz w:val="28"/>
          <w:szCs w:val="28"/>
          <w:lang w:val="en-US"/>
        </w:rPr>
        <w:t xml:space="preserve"> 2015. – P. 816.   </w:t>
      </w:r>
    </w:p>
    <w:p w:rsidR="00FB0C45" w:rsidRPr="00443E1B" w:rsidRDefault="00E22F28" w:rsidP="00FB0C45">
      <w:pPr>
        <w:autoSpaceDE w:val="0"/>
        <w:autoSpaceDN w:val="0"/>
        <w:adjustRightInd w:val="0"/>
        <w:spacing w:after="0" w:line="240" w:lineRule="auto"/>
        <w:ind w:firstLine="567"/>
        <w:jc w:val="both"/>
        <w:rPr>
          <w:rFonts w:ascii="Times New Roman" w:hAnsi="Times New Roman" w:cs="Times New Roman"/>
          <w:iCs/>
          <w:sz w:val="28"/>
          <w:szCs w:val="28"/>
          <w:lang w:val="en-US"/>
        </w:rPr>
      </w:pPr>
      <w:r>
        <w:rPr>
          <w:rFonts w:ascii="Times New Roman" w:hAnsi="Times New Roman" w:cs="Times New Roman"/>
          <w:iCs/>
          <w:sz w:val="28"/>
          <w:szCs w:val="28"/>
          <w:lang w:val="kk-KZ"/>
        </w:rPr>
        <w:t>25</w:t>
      </w:r>
      <w:r w:rsidR="00FB0C45" w:rsidRPr="00443E1B">
        <w:rPr>
          <w:rFonts w:ascii="Times New Roman" w:hAnsi="Times New Roman" w:cs="Times New Roman"/>
          <w:iCs/>
          <w:sz w:val="28"/>
          <w:szCs w:val="28"/>
          <w:lang w:val="en-US"/>
        </w:rPr>
        <w:t xml:space="preserve"> Bragg S.M. Cost Accounting: A Comprehensive Guide. – New-York: John Wiley and Sons Inc., 2001. – P. 672.   </w:t>
      </w:r>
    </w:p>
    <w:p w:rsidR="00FB0C45" w:rsidRDefault="00E22F28"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26</w:t>
      </w:r>
      <w:r w:rsidR="00FB0C45" w:rsidRPr="00443E1B">
        <w:rPr>
          <w:rFonts w:ascii="Times New Roman" w:hAnsi="Times New Roman" w:cs="Times New Roman"/>
          <w:sz w:val="28"/>
          <w:szCs w:val="28"/>
          <w:lang w:val="en-US"/>
        </w:rPr>
        <w:t xml:space="preserve"> Romney M.B. Steinbart P.J. Accounting Information Systems, 12</w:t>
      </w:r>
      <w:r w:rsidR="00FB0C45" w:rsidRPr="00443E1B">
        <w:rPr>
          <w:rFonts w:ascii="Times New Roman" w:hAnsi="Times New Roman" w:cs="Times New Roman"/>
          <w:sz w:val="28"/>
          <w:szCs w:val="28"/>
          <w:vertAlign w:val="superscript"/>
          <w:lang w:val="en-US"/>
        </w:rPr>
        <w:t>th</w:t>
      </w:r>
      <w:r w:rsidR="00FB0C45" w:rsidRPr="00443E1B">
        <w:rPr>
          <w:rFonts w:ascii="Times New Roman" w:hAnsi="Times New Roman" w:cs="Times New Roman"/>
          <w:sz w:val="28"/>
          <w:szCs w:val="28"/>
          <w:lang w:val="en-US"/>
        </w:rPr>
        <w:t xml:space="preserve"> International Edition. – New Jersey: Prentice Hall, 2012. – P.697 </w:t>
      </w:r>
    </w:p>
    <w:p w:rsidR="00FB0C45" w:rsidRDefault="00300A5E"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27</w:t>
      </w:r>
      <w:r w:rsidR="00FB0C45">
        <w:rPr>
          <w:rFonts w:ascii="Times New Roman" w:hAnsi="Times New Roman" w:cs="Times New Roman"/>
          <w:sz w:val="28"/>
          <w:szCs w:val="28"/>
          <w:lang w:val="kk-KZ"/>
        </w:rPr>
        <w:t xml:space="preserve"> Хорнгрен Ч., Фостер Дж., Датар Ш. Управленческий учет. 10-е изд. / Пер. с англ. – СПб.: Питер, 2008. – 1008 с.</w:t>
      </w:r>
    </w:p>
    <w:p w:rsidR="00FB0C45" w:rsidRPr="008748B6" w:rsidRDefault="00300A5E"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28</w:t>
      </w:r>
      <w:r w:rsidR="00FB0C45" w:rsidRPr="00146B36">
        <w:rPr>
          <w:rFonts w:ascii="Times New Roman" w:hAnsi="Times New Roman" w:cs="Times New Roman"/>
          <w:sz w:val="28"/>
          <w:szCs w:val="28"/>
          <w:lang w:val="kk-KZ"/>
        </w:rPr>
        <w:t xml:space="preserve"> </w:t>
      </w:r>
      <w:r w:rsidR="00FB0C45" w:rsidRPr="00146B36">
        <w:rPr>
          <w:rFonts w:ascii="Times New Roman" w:hAnsi="Times New Roman" w:cs="Times New Roman"/>
          <w:sz w:val="28"/>
          <w:szCs w:val="28"/>
          <w:lang w:val="en-US"/>
        </w:rPr>
        <w:t>Evans P., Bellamy S. Performance evaluation in the Australian public sector: The role of management and cost accounting control systems // International Journal of Public Se</w:t>
      </w:r>
      <w:r w:rsidR="00DD585A">
        <w:rPr>
          <w:rFonts w:ascii="Times New Roman" w:hAnsi="Times New Roman" w:cs="Times New Roman"/>
          <w:sz w:val="28"/>
          <w:szCs w:val="28"/>
          <w:lang w:val="en-US"/>
        </w:rPr>
        <w:t>ctor Management. – 1995. – Vol.</w:t>
      </w:r>
      <w:r w:rsidR="00FB0C45" w:rsidRPr="00146B36">
        <w:rPr>
          <w:rFonts w:ascii="Times New Roman" w:hAnsi="Times New Roman" w:cs="Times New Roman"/>
          <w:sz w:val="28"/>
          <w:szCs w:val="28"/>
          <w:lang w:val="en-US"/>
        </w:rPr>
        <w:t>8, № 6. – P. 30-38.</w:t>
      </w:r>
    </w:p>
    <w:p w:rsidR="00FB0C45" w:rsidRPr="00A95A3C" w:rsidRDefault="00300A5E" w:rsidP="00FB0C45">
      <w:pPr>
        <w:spacing w:after="0" w:line="240" w:lineRule="auto"/>
        <w:ind w:firstLine="567"/>
        <w:jc w:val="both"/>
        <w:rPr>
          <w:rFonts w:ascii="Times New Roman" w:hAnsi="Times New Roman" w:cs="Times New Roman"/>
          <w:color w:val="FF0000"/>
          <w:sz w:val="28"/>
          <w:szCs w:val="28"/>
          <w:lang w:val="kk-KZ"/>
        </w:rPr>
      </w:pPr>
      <w:r>
        <w:rPr>
          <w:rFonts w:ascii="Times New Roman" w:eastAsia="TimesNewRomanPSMT" w:hAnsi="Times New Roman" w:cs="Times New Roman"/>
          <w:sz w:val="28"/>
          <w:szCs w:val="28"/>
          <w:lang w:val="en-US"/>
        </w:rPr>
        <w:t>29</w:t>
      </w:r>
      <w:r w:rsidR="00FB0C45">
        <w:rPr>
          <w:rFonts w:ascii="Times New Roman" w:eastAsia="TimesNewRomanPSMT" w:hAnsi="Times New Roman" w:cs="Times New Roman"/>
          <w:sz w:val="28"/>
          <w:szCs w:val="28"/>
          <w:lang w:val="kk-KZ"/>
        </w:rPr>
        <w:t xml:space="preserve"> </w:t>
      </w:r>
      <w:r w:rsidR="00FB0C45">
        <w:rPr>
          <w:rFonts w:ascii="Times New Roman" w:eastAsia="TimesNewRomanPSMT" w:hAnsi="Times New Roman" w:cs="Times New Roman"/>
          <w:sz w:val="28"/>
          <w:szCs w:val="28"/>
          <w:lang w:val="en-US"/>
        </w:rPr>
        <w:t xml:space="preserve">Hansen D.R., Mowen M.M., </w:t>
      </w:r>
      <w:r w:rsidR="00FB0C45" w:rsidRPr="00346942">
        <w:rPr>
          <w:rFonts w:ascii="Times New Roman" w:eastAsia="TimesNewRomanPSMT" w:hAnsi="Times New Roman" w:cs="Times New Roman"/>
          <w:sz w:val="28"/>
          <w:szCs w:val="28"/>
          <w:lang w:val="en-US"/>
        </w:rPr>
        <w:t>Guan L. Cost Management: Accounting &amp; Control 6</w:t>
      </w:r>
      <w:r w:rsidR="00FB0C45" w:rsidRPr="00346942">
        <w:rPr>
          <w:rFonts w:ascii="Times New Roman" w:eastAsia="TimesNewRomanPSMT" w:hAnsi="Times New Roman" w:cs="Times New Roman"/>
          <w:sz w:val="28"/>
          <w:szCs w:val="28"/>
          <w:vertAlign w:val="superscript"/>
          <w:lang w:val="en-US"/>
        </w:rPr>
        <w:t>th</w:t>
      </w:r>
      <w:r w:rsidR="00FB0C45" w:rsidRPr="00346942">
        <w:rPr>
          <w:rFonts w:ascii="Times New Roman" w:eastAsia="TimesNewRomanPSMT" w:hAnsi="Times New Roman" w:cs="Times New Roman"/>
          <w:sz w:val="28"/>
          <w:szCs w:val="28"/>
          <w:lang w:val="en-US"/>
        </w:rPr>
        <w:t xml:space="preserve"> Edition. – Mason, Ohio:  South-Western Cengage Learning, </w:t>
      </w:r>
      <w:r w:rsidR="00FB0C45" w:rsidRPr="00346942">
        <w:rPr>
          <w:rFonts w:ascii="Times New Roman" w:hAnsi="Times New Roman" w:cs="Times New Roman"/>
          <w:sz w:val="28"/>
          <w:szCs w:val="28"/>
          <w:lang w:val="en-US"/>
        </w:rPr>
        <w:t>20</w:t>
      </w:r>
      <w:r w:rsidR="00FB0C45" w:rsidRPr="00346942">
        <w:rPr>
          <w:rFonts w:ascii="Times New Roman" w:hAnsi="Times New Roman" w:cs="Times New Roman"/>
          <w:sz w:val="28"/>
          <w:szCs w:val="28"/>
          <w:lang w:val="kk-KZ"/>
        </w:rPr>
        <w:t>09</w:t>
      </w:r>
      <w:r w:rsidR="00FB0C45" w:rsidRPr="00346942">
        <w:rPr>
          <w:rFonts w:ascii="Times New Roman" w:hAnsi="Times New Roman" w:cs="Times New Roman"/>
          <w:sz w:val="28"/>
          <w:szCs w:val="28"/>
          <w:lang w:val="en-US"/>
        </w:rPr>
        <w:t>. –</w:t>
      </w:r>
      <w:r w:rsidR="00FB0C45" w:rsidRPr="00B05F62">
        <w:rPr>
          <w:rFonts w:ascii="Times New Roman" w:hAnsi="Times New Roman" w:cs="Times New Roman"/>
          <w:sz w:val="28"/>
          <w:szCs w:val="28"/>
          <w:lang w:val="en-US"/>
        </w:rPr>
        <w:t xml:space="preserve"> </w:t>
      </w:r>
      <w:r w:rsidR="00FB0C45" w:rsidRPr="00346942">
        <w:rPr>
          <w:rFonts w:ascii="Times New Roman" w:hAnsi="Times New Roman" w:cs="Times New Roman"/>
          <w:sz w:val="28"/>
          <w:szCs w:val="28"/>
          <w:lang w:val="en-US"/>
        </w:rPr>
        <w:t>P.</w:t>
      </w:r>
      <w:r w:rsidR="00FB0C45" w:rsidRPr="00346942">
        <w:rPr>
          <w:rFonts w:ascii="Times New Roman" w:hAnsi="Times New Roman" w:cs="Times New Roman"/>
          <w:sz w:val="28"/>
          <w:szCs w:val="28"/>
          <w:lang w:val="kk-KZ"/>
        </w:rPr>
        <w:t>832</w:t>
      </w:r>
    </w:p>
    <w:p w:rsidR="00FB0C45" w:rsidRPr="000F6765" w:rsidRDefault="00300A5E" w:rsidP="00FB0C45">
      <w:pPr>
        <w:spacing w:after="0" w:line="240" w:lineRule="auto"/>
        <w:ind w:firstLine="567"/>
        <w:jc w:val="both"/>
        <w:rPr>
          <w:rFonts w:ascii="Arial" w:hAnsi="Arial" w:cs="Arial"/>
          <w:color w:val="AAAAAA"/>
          <w:sz w:val="28"/>
          <w:szCs w:val="28"/>
          <w:shd w:val="clear" w:color="auto" w:fill="FFFFFF"/>
          <w:lang w:val="kk-KZ"/>
        </w:rPr>
      </w:pPr>
      <w:r>
        <w:rPr>
          <w:rFonts w:ascii="Times New Roman" w:hAnsi="Times New Roman" w:cs="Times New Roman"/>
          <w:sz w:val="28"/>
          <w:szCs w:val="28"/>
          <w:shd w:val="clear" w:color="auto" w:fill="FFFFFF"/>
          <w:lang w:val="kk-KZ"/>
        </w:rPr>
        <w:t>30</w:t>
      </w:r>
      <w:r w:rsidR="00FB0C45" w:rsidRPr="000F6765">
        <w:rPr>
          <w:rFonts w:ascii="Times New Roman" w:hAnsi="Times New Roman" w:cs="Times New Roman"/>
          <w:sz w:val="28"/>
          <w:szCs w:val="28"/>
          <w:shd w:val="clear" w:color="auto" w:fill="FFFFFF"/>
          <w:lang w:val="kk-KZ"/>
        </w:rPr>
        <w:t xml:space="preserve"> Nagirikandalage P., Binsardi B. </w:t>
      </w:r>
      <w:r w:rsidR="00FB0C45" w:rsidRPr="000F6765">
        <w:rPr>
          <w:rFonts w:ascii="Times New Roman" w:hAnsi="Times New Roman" w:cs="Times New Roman"/>
          <w:iCs/>
          <w:sz w:val="28"/>
          <w:szCs w:val="28"/>
          <w:shd w:val="clear" w:color="auto" w:fill="FFFFFF"/>
          <w:lang w:val="kk-KZ"/>
        </w:rPr>
        <w:t>Inquiry into the cultural impact on cost accounting systems (CAS) in Sri Lanka //</w:t>
      </w:r>
      <w:r w:rsidR="00FB0C45" w:rsidRPr="000F6765">
        <w:rPr>
          <w:rFonts w:ascii="Times New Roman" w:hAnsi="Times New Roman" w:cs="Times New Roman"/>
          <w:i/>
          <w:iCs/>
          <w:sz w:val="28"/>
          <w:szCs w:val="28"/>
          <w:shd w:val="clear" w:color="auto" w:fill="FFFFFF"/>
          <w:lang w:val="kk-KZ"/>
        </w:rPr>
        <w:t xml:space="preserve"> </w:t>
      </w:r>
      <w:r w:rsidR="00FB0C45" w:rsidRPr="000F6765">
        <w:rPr>
          <w:rFonts w:ascii="Times New Roman" w:hAnsi="Times New Roman" w:cs="Times New Roman"/>
          <w:iCs/>
          <w:sz w:val="28"/>
          <w:szCs w:val="28"/>
          <w:shd w:val="clear" w:color="auto" w:fill="FFFFFF"/>
          <w:lang w:val="kk-KZ"/>
        </w:rPr>
        <w:t xml:space="preserve">Managerial Auditing Journal. – </w:t>
      </w:r>
      <w:r w:rsidR="00FB0C45" w:rsidRPr="000F6765">
        <w:rPr>
          <w:rFonts w:ascii="Times New Roman" w:hAnsi="Times New Roman" w:cs="Times New Roman"/>
          <w:sz w:val="28"/>
          <w:szCs w:val="28"/>
          <w:shd w:val="clear" w:color="auto" w:fill="FFFFFF"/>
          <w:lang w:val="kk-KZ"/>
        </w:rPr>
        <w:t>2017.</w:t>
      </w:r>
      <w:r w:rsidR="000F6765" w:rsidRPr="000F6765">
        <w:rPr>
          <w:rFonts w:ascii="Times New Roman" w:hAnsi="Times New Roman" w:cs="Times New Roman"/>
          <w:sz w:val="28"/>
          <w:szCs w:val="28"/>
          <w:shd w:val="clear" w:color="auto" w:fill="FFFFFF"/>
          <w:lang w:val="kk-KZ"/>
        </w:rPr>
        <w:t xml:space="preserve"> </w:t>
      </w:r>
      <w:r w:rsidR="000F6765">
        <w:rPr>
          <w:rFonts w:ascii="Times New Roman" w:hAnsi="Times New Roman" w:cs="Times New Roman"/>
          <w:sz w:val="28"/>
          <w:szCs w:val="28"/>
          <w:shd w:val="clear" w:color="auto" w:fill="FFFFFF"/>
          <w:lang w:val="kk-KZ"/>
        </w:rPr>
        <w:t>–</w:t>
      </w:r>
      <w:r w:rsidR="00FB0C45" w:rsidRPr="000F6765">
        <w:rPr>
          <w:rFonts w:ascii="Times New Roman" w:hAnsi="Times New Roman" w:cs="Times New Roman"/>
          <w:iCs/>
          <w:sz w:val="28"/>
          <w:szCs w:val="28"/>
          <w:shd w:val="clear" w:color="auto" w:fill="FFFFFF"/>
          <w:lang w:val="kk-KZ"/>
        </w:rPr>
        <w:t>Vol</w:t>
      </w:r>
      <w:r w:rsidR="000F6765" w:rsidRPr="000F6765">
        <w:rPr>
          <w:rFonts w:ascii="Times New Roman" w:hAnsi="Times New Roman" w:cs="Times New Roman"/>
          <w:iCs/>
          <w:sz w:val="28"/>
          <w:szCs w:val="28"/>
          <w:shd w:val="clear" w:color="auto" w:fill="FFFFFF"/>
          <w:lang w:val="kk-KZ"/>
        </w:rPr>
        <w:t>.</w:t>
      </w:r>
      <w:r w:rsidR="00FB0C45" w:rsidRPr="000F6765">
        <w:rPr>
          <w:rFonts w:ascii="Times New Roman" w:hAnsi="Times New Roman" w:cs="Times New Roman"/>
          <w:iCs/>
          <w:sz w:val="28"/>
          <w:szCs w:val="28"/>
          <w:shd w:val="clear" w:color="auto" w:fill="FFFFFF"/>
          <w:lang w:val="kk-KZ"/>
        </w:rPr>
        <w:t xml:space="preserve">32, </w:t>
      </w:r>
      <w:r w:rsidR="00FB0C45">
        <w:rPr>
          <w:rFonts w:ascii="Times New Roman" w:hAnsi="Times New Roman" w:cs="Times New Roman"/>
          <w:iCs/>
          <w:sz w:val="28"/>
          <w:szCs w:val="28"/>
          <w:shd w:val="clear" w:color="auto" w:fill="FFFFFF"/>
          <w:lang w:val="kk-KZ"/>
        </w:rPr>
        <w:t xml:space="preserve">№ </w:t>
      </w:r>
      <w:r w:rsidR="00FB0C45" w:rsidRPr="000F6765">
        <w:rPr>
          <w:rFonts w:ascii="Times New Roman" w:hAnsi="Times New Roman" w:cs="Times New Roman"/>
          <w:iCs/>
          <w:sz w:val="28"/>
          <w:szCs w:val="28"/>
          <w:shd w:val="clear" w:color="auto" w:fill="FFFFFF"/>
          <w:lang w:val="kk-KZ"/>
        </w:rPr>
        <w:t>4/5. – P.</w:t>
      </w:r>
      <w:r w:rsidR="00FB0C45" w:rsidRPr="000F6765">
        <w:rPr>
          <w:rFonts w:ascii="Times New Roman" w:hAnsi="Times New Roman" w:cs="Times New Roman"/>
          <w:i/>
          <w:iCs/>
          <w:sz w:val="28"/>
          <w:szCs w:val="28"/>
          <w:shd w:val="clear" w:color="auto" w:fill="FFFFFF"/>
          <w:lang w:val="kk-KZ"/>
        </w:rPr>
        <w:t xml:space="preserve"> </w:t>
      </w:r>
      <w:r w:rsidR="00FB0C45" w:rsidRPr="000F6765">
        <w:rPr>
          <w:rFonts w:ascii="Times New Roman" w:hAnsi="Times New Roman" w:cs="Times New Roman"/>
          <w:iCs/>
          <w:sz w:val="28"/>
          <w:szCs w:val="28"/>
          <w:shd w:val="clear" w:color="auto" w:fill="FFFFFF"/>
          <w:lang w:val="kk-KZ"/>
        </w:rPr>
        <w:t>463-499.</w:t>
      </w:r>
      <w:r w:rsidR="00FB0C45" w:rsidRPr="000F6765">
        <w:rPr>
          <w:rFonts w:ascii="Times New Roman" w:hAnsi="Times New Roman" w:cs="Times New Roman"/>
          <w:sz w:val="28"/>
          <w:szCs w:val="28"/>
          <w:shd w:val="clear" w:color="auto" w:fill="FFFFFF"/>
          <w:lang w:val="kk-KZ"/>
        </w:rPr>
        <w:t> </w:t>
      </w:r>
      <w:r w:rsidR="00FB0C45" w:rsidRPr="000F6765">
        <w:rPr>
          <w:rFonts w:ascii="Arial" w:hAnsi="Arial" w:cs="Arial"/>
          <w:color w:val="AAAAAA"/>
          <w:sz w:val="28"/>
          <w:szCs w:val="28"/>
          <w:shd w:val="clear" w:color="auto" w:fill="FFFFFF"/>
          <w:lang w:val="kk-KZ"/>
        </w:rPr>
        <w:t xml:space="preserve">  </w:t>
      </w:r>
    </w:p>
    <w:p w:rsidR="007B2F4C" w:rsidRDefault="007B2F4C" w:rsidP="007B2F4C">
      <w:pPr>
        <w:autoSpaceDE w:val="0"/>
        <w:autoSpaceDN w:val="0"/>
        <w:adjustRightInd w:val="0"/>
        <w:spacing w:after="0" w:line="240" w:lineRule="auto"/>
        <w:ind w:firstLine="567"/>
        <w:jc w:val="both"/>
        <w:rPr>
          <w:rFonts w:ascii="Times New Roman" w:hAnsi="Times New Roman" w:cs="Times New Roman"/>
          <w:sz w:val="28"/>
          <w:szCs w:val="28"/>
          <w:lang w:val="kk-KZ"/>
        </w:rPr>
      </w:pPr>
      <w:r w:rsidRPr="000F6765">
        <w:rPr>
          <w:rFonts w:ascii="Times New Roman" w:hAnsi="Times New Roman" w:cs="Times New Roman"/>
          <w:sz w:val="28"/>
          <w:szCs w:val="28"/>
          <w:lang w:val="kk-KZ"/>
        </w:rPr>
        <w:t>31</w:t>
      </w:r>
      <w:r w:rsidR="007511BB" w:rsidRPr="000F6765">
        <w:rPr>
          <w:rFonts w:ascii="Times New Roman" w:hAnsi="Times New Roman" w:cs="Times New Roman"/>
          <w:sz w:val="28"/>
          <w:szCs w:val="28"/>
          <w:lang w:val="kk-KZ"/>
        </w:rPr>
        <w:t> </w:t>
      </w:r>
      <w:r w:rsidRPr="000F6765">
        <w:rPr>
          <w:rFonts w:ascii="Times New Roman" w:hAnsi="Times New Roman" w:cs="Times New Roman"/>
          <w:sz w:val="28"/>
          <w:szCs w:val="28"/>
          <w:lang w:val="kk-KZ"/>
        </w:rPr>
        <w:t>Тайгашинова К.Т. Тере</w:t>
      </w:r>
      <w:r>
        <w:rPr>
          <w:rFonts w:ascii="Times New Roman" w:hAnsi="Times New Roman" w:cs="Times New Roman"/>
          <w:sz w:val="28"/>
          <w:szCs w:val="28"/>
          <w:lang w:val="kk-KZ"/>
        </w:rPr>
        <w:t xml:space="preserve">ңдетілген басқарушылық есеп: Оқулық / К.Т. Тайгашинова, С.А. Сатаев, С.Ш. Лапбаева. </w:t>
      </w:r>
      <w:r w:rsidRPr="000F6765">
        <w:rPr>
          <w:rFonts w:ascii="Times New Roman" w:hAnsi="Times New Roman" w:cs="Times New Roman"/>
          <w:sz w:val="28"/>
          <w:szCs w:val="28"/>
          <w:lang w:val="kk-KZ"/>
        </w:rPr>
        <w:t>– Алматы: Экономик</w:t>
      </w:r>
      <w:r w:rsidRPr="000D477E">
        <w:rPr>
          <w:rFonts w:ascii="Times New Roman" w:hAnsi="Times New Roman" w:cs="Times New Roman"/>
          <w:sz w:val="28"/>
          <w:szCs w:val="28"/>
          <w:lang w:val="kk-KZ"/>
        </w:rPr>
        <w:t>а, 2015. – 184 б.</w:t>
      </w:r>
      <w:r>
        <w:rPr>
          <w:rFonts w:ascii="Times New Roman" w:hAnsi="Times New Roman" w:cs="Times New Roman"/>
          <w:sz w:val="28"/>
          <w:szCs w:val="28"/>
          <w:lang w:val="kk-KZ"/>
        </w:rPr>
        <w:t xml:space="preserve"> </w:t>
      </w:r>
    </w:p>
    <w:p w:rsidR="00FB0C45" w:rsidRPr="00A40013" w:rsidRDefault="007B2F4C" w:rsidP="00FB0C45">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kk-KZ"/>
        </w:rPr>
        <w:t>32</w:t>
      </w:r>
      <w:r w:rsidR="00FB0C45" w:rsidRPr="00A40013">
        <w:rPr>
          <w:rFonts w:ascii="Times New Roman" w:eastAsia="TimesNewRomanPSMT" w:hAnsi="Times New Roman" w:cs="Times New Roman"/>
          <w:sz w:val="28"/>
          <w:szCs w:val="28"/>
          <w:lang w:val="kk-KZ"/>
        </w:rPr>
        <w:t xml:space="preserve"> Казахстанские птицеводы могут остатся без зерна. </w:t>
      </w:r>
      <w:hyperlink r:id="rId78" w:history="1">
        <w:r w:rsidR="00FB0C45" w:rsidRPr="00736284">
          <w:rPr>
            <w:rStyle w:val="a4"/>
            <w:rFonts w:ascii="Times New Roman" w:hAnsi="Times New Roman" w:cs="Times New Roman"/>
            <w:color w:val="auto"/>
            <w:sz w:val="28"/>
            <w:szCs w:val="28"/>
            <w:u w:val="none"/>
            <w:lang w:val="kk-KZ"/>
          </w:rPr>
          <w:t>http://ptica.kz/news/kazahstanskie-pticevody-mogut-ostatsja-bez-zern</w:t>
        </w:r>
        <w:r w:rsidR="00FB0C45" w:rsidRPr="00BA5D7C">
          <w:rPr>
            <w:rStyle w:val="a4"/>
            <w:rFonts w:ascii="Times New Roman" w:hAnsi="Times New Roman" w:cs="Times New Roman"/>
            <w:color w:val="auto"/>
            <w:sz w:val="28"/>
            <w:szCs w:val="28"/>
            <w:u w:val="none"/>
            <w:lang w:val="kk-KZ"/>
          </w:rPr>
          <w:t>a</w:t>
        </w:r>
      </w:hyperlink>
      <w:r w:rsidR="007511BB">
        <w:rPr>
          <w:rFonts w:ascii="Times New Roman" w:hAnsi="Times New Roman" w:cs="Times New Roman"/>
          <w:sz w:val="28"/>
          <w:szCs w:val="28"/>
          <w:lang w:val="kk-KZ"/>
        </w:rPr>
        <w:t xml:space="preserve"> 29.03.2022</w:t>
      </w:r>
      <w:r w:rsidR="000F6765">
        <w:rPr>
          <w:rFonts w:ascii="Times New Roman" w:hAnsi="Times New Roman" w:cs="Times New Roman"/>
          <w:sz w:val="28"/>
          <w:szCs w:val="28"/>
          <w:lang w:val="kk-KZ"/>
        </w:rPr>
        <w:t>.</w:t>
      </w:r>
    </w:p>
    <w:p w:rsidR="00FB0C45" w:rsidRPr="00F73B3F" w:rsidRDefault="007B2F4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00FB0C45" w:rsidRPr="00A40013">
        <w:rPr>
          <w:rFonts w:ascii="Times New Roman" w:hAnsi="Times New Roman" w:cs="Times New Roman"/>
          <w:sz w:val="28"/>
          <w:szCs w:val="28"/>
          <w:lang w:val="kk-KZ"/>
        </w:rPr>
        <w:t xml:space="preserve"> Бейсенбаева А.К. Ауылшаруашылық өнімдерінің құнын ҚЕХС-ке сәйкес бағалау әдісінің мәні мен маңызы // Статистика, уч</w:t>
      </w:r>
      <w:r w:rsidR="00FB0C45">
        <w:rPr>
          <w:rFonts w:ascii="Times New Roman" w:hAnsi="Times New Roman" w:cs="Times New Roman"/>
          <w:sz w:val="28"/>
          <w:szCs w:val="28"/>
          <w:lang w:val="kk-KZ"/>
        </w:rPr>
        <w:t xml:space="preserve">ет и аудит. – 2018. – №4(71).– </w:t>
      </w:r>
      <w:r w:rsidR="00FB0C45" w:rsidRPr="007B2F4C">
        <w:rPr>
          <w:rFonts w:ascii="Times New Roman" w:hAnsi="Times New Roman" w:cs="Times New Roman"/>
          <w:sz w:val="28"/>
          <w:szCs w:val="28"/>
          <w:lang w:val="kk-KZ"/>
        </w:rPr>
        <w:t>C</w:t>
      </w:r>
      <w:r w:rsidR="00FB0C45" w:rsidRPr="00A40013">
        <w:rPr>
          <w:rFonts w:ascii="Times New Roman" w:hAnsi="Times New Roman" w:cs="Times New Roman"/>
          <w:sz w:val="28"/>
          <w:szCs w:val="28"/>
          <w:lang w:val="kk-KZ"/>
        </w:rPr>
        <w:t>. 34-38.</w:t>
      </w:r>
    </w:p>
    <w:p w:rsidR="00FB0C45" w:rsidRPr="00F73B3F" w:rsidRDefault="007B2F4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34</w:t>
      </w:r>
      <w:r w:rsidR="00FB0C45" w:rsidRPr="00F73B3F">
        <w:rPr>
          <w:rFonts w:ascii="Times New Roman" w:hAnsi="Times New Roman" w:cs="Times New Roman"/>
          <w:sz w:val="28"/>
          <w:szCs w:val="28"/>
          <w:lang w:val="kk-KZ"/>
        </w:rPr>
        <w:t xml:space="preserve"> Городкова С.А. Сущностное содержание экономической категории «затраты»: монография.</w:t>
      </w:r>
      <w:r w:rsidR="00FB0C45">
        <w:rPr>
          <w:rFonts w:ascii="Times New Roman" w:hAnsi="Times New Roman" w:cs="Times New Roman"/>
          <w:sz w:val="28"/>
          <w:szCs w:val="28"/>
          <w:lang w:val="kk-KZ"/>
        </w:rPr>
        <w:t xml:space="preserve"> – </w:t>
      </w:r>
      <w:r w:rsidR="00FB0C45" w:rsidRPr="00F73B3F">
        <w:rPr>
          <w:rFonts w:ascii="Times New Roman" w:hAnsi="Times New Roman" w:cs="Times New Roman"/>
          <w:sz w:val="28"/>
          <w:szCs w:val="28"/>
          <w:lang w:val="kk-KZ"/>
        </w:rPr>
        <w:t>Чита: ЗИП Сиб. УПК, 2010.</w:t>
      </w:r>
      <w:r w:rsidR="00FB0C45">
        <w:rPr>
          <w:rFonts w:ascii="Times New Roman" w:hAnsi="Times New Roman" w:cs="Times New Roman"/>
          <w:sz w:val="28"/>
          <w:szCs w:val="28"/>
          <w:lang w:val="kk-KZ"/>
        </w:rPr>
        <w:t xml:space="preserve"> – </w:t>
      </w:r>
      <w:r w:rsidR="00FB0C45" w:rsidRPr="00F73B3F">
        <w:rPr>
          <w:rFonts w:ascii="Times New Roman" w:hAnsi="Times New Roman" w:cs="Times New Roman"/>
          <w:sz w:val="28"/>
          <w:szCs w:val="28"/>
          <w:lang w:val="kk-KZ"/>
        </w:rPr>
        <w:t>163 с.</w:t>
      </w:r>
    </w:p>
    <w:p w:rsidR="00E23A62" w:rsidRPr="0007084D" w:rsidRDefault="00E23A62" w:rsidP="00E23A62">
      <w:pPr>
        <w:autoSpaceDE w:val="0"/>
        <w:autoSpaceDN w:val="0"/>
        <w:adjustRightInd w:val="0"/>
        <w:spacing w:after="0" w:line="240" w:lineRule="auto"/>
        <w:ind w:firstLine="567"/>
        <w:jc w:val="both"/>
        <w:rPr>
          <w:rFonts w:ascii="Times New Roman" w:hAnsi="Times New Roman" w:cs="Times New Roman"/>
          <w:sz w:val="28"/>
          <w:szCs w:val="28"/>
        </w:rPr>
      </w:pPr>
      <w:r w:rsidRPr="00B452B9">
        <w:rPr>
          <w:rFonts w:ascii="Times New Roman" w:hAnsi="Times New Roman" w:cs="Times New Roman"/>
          <w:sz w:val="28"/>
          <w:szCs w:val="28"/>
        </w:rPr>
        <w:t>35</w:t>
      </w:r>
      <w:r>
        <w:rPr>
          <w:rFonts w:ascii="Times New Roman" w:hAnsi="Times New Roman" w:cs="Times New Roman"/>
          <w:sz w:val="28"/>
          <w:szCs w:val="28"/>
        </w:rPr>
        <w:t xml:space="preserve"> Тайгашинова К.Т. Калькуляция себестоимости продукции, выполненных услуг, работ. – Алматы: ТОО «Издательства </w:t>
      </w:r>
      <w:r>
        <w:rPr>
          <w:rFonts w:ascii="Times New Roman" w:hAnsi="Times New Roman" w:cs="Times New Roman"/>
          <w:sz w:val="28"/>
          <w:szCs w:val="28"/>
          <w:lang w:val="en-US"/>
        </w:rPr>
        <w:t>LEM</w:t>
      </w:r>
      <w:r>
        <w:rPr>
          <w:rFonts w:ascii="Times New Roman" w:hAnsi="Times New Roman" w:cs="Times New Roman"/>
          <w:sz w:val="28"/>
          <w:szCs w:val="28"/>
        </w:rPr>
        <w:t xml:space="preserve">», 2012. – 288 с. </w:t>
      </w:r>
    </w:p>
    <w:p w:rsidR="00FB0C45" w:rsidRDefault="00B35FF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36</w:t>
      </w:r>
      <w:r w:rsidR="00FB0C45">
        <w:rPr>
          <w:rFonts w:ascii="Times New Roman" w:hAnsi="Times New Roman" w:cs="Times New Roman"/>
          <w:sz w:val="28"/>
          <w:szCs w:val="28"/>
          <w:lang w:val="kk-KZ"/>
        </w:rPr>
        <w:t xml:space="preserve"> </w:t>
      </w:r>
      <w:r w:rsidR="00FB0C45" w:rsidRPr="00C53192">
        <w:rPr>
          <w:rFonts w:ascii="Times New Roman" w:hAnsi="Times New Roman" w:cs="Times New Roman"/>
          <w:sz w:val="28"/>
          <w:szCs w:val="28"/>
          <w:lang w:val="kk-KZ"/>
        </w:rPr>
        <w:t>Сапарбаева С.С., Тулеев К.А. Содержание калькулирования и его роль в управлении производством // Статистика, учет и аудит. – 2018. – №1(68).– С. 36-43.</w:t>
      </w:r>
    </w:p>
    <w:p w:rsidR="00FB0C45" w:rsidRDefault="00B35FFC" w:rsidP="00FB0C45">
      <w:pPr>
        <w:spacing w:after="0" w:line="240" w:lineRule="auto"/>
        <w:ind w:firstLine="567"/>
        <w:jc w:val="both"/>
        <w:rPr>
          <w:rFonts w:ascii="Times New Roman" w:hAnsi="Times New Roman"/>
          <w:sz w:val="28"/>
          <w:szCs w:val="28"/>
        </w:rPr>
      </w:pPr>
      <w:r>
        <w:rPr>
          <w:rFonts w:ascii="Times New Roman" w:hAnsi="Times New Roman" w:cs="Times New Roman"/>
          <w:sz w:val="28"/>
          <w:szCs w:val="28"/>
          <w:lang w:val="kk-KZ"/>
        </w:rPr>
        <w:t>37</w:t>
      </w:r>
      <w:r w:rsidR="00FB0C45" w:rsidRPr="00FC0ACD">
        <w:rPr>
          <w:rFonts w:ascii="Times New Roman" w:hAnsi="Times New Roman" w:cs="Times New Roman"/>
          <w:sz w:val="28"/>
          <w:szCs w:val="28"/>
          <w:lang w:val="kk-KZ"/>
        </w:rPr>
        <w:t xml:space="preserve"> </w:t>
      </w:r>
      <w:r w:rsidR="00FB0C45" w:rsidRPr="00FC0ACD">
        <w:rPr>
          <w:rFonts w:ascii="Times New Roman" w:eastAsia="TimesNewRomanPSMT" w:hAnsi="Times New Roman" w:cs="Times New Roman"/>
          <w:sz w:val="28"/>
          <w:szCs w:val="28"/>
          <w:lang w:val="kk-KZ"/>
        </w:rPr>
        <w:t>Хорнгрен Ч.Т., Фостер Дж.</w:t>
      </w:r>
      <w:r w:rsidR="00FB0C45" w:rsidRPr="00C80D54">
        <w:rPr>
          <w:rFonts w:ascii="Times New Roman" w:hAnsi="Times New Roman"/>
          <w:sz w:val="28"/>
          <w:szCs w:val="28"/>
          <w:lang w:val="kk-KZ"/>
        </w:rPr>
        <w:t xml:space="preserve"> </w:t>
      </w:r>
      <w:r w:rsidR="00FB0C45" w:rsidRPr="005B0B94">
        <w:rPr>
          <w:rFonts w:ascii="Times New Roman" w:hAnsi="Times New Roman"/>
          <w:sz w:val="28"/>
          <w:szCs w:val="28"/>
          <w:lang w:val="kk-KZ"/>
        </w:rPr>
        <w:t>Бухгалтерский учет: управленческий аспект: Пер. с англ./ Под ред. Я.В. Соколова</w:t>
      </w:r>
      <w:r w:rsidR="00FB0C45">
        <w:rPr>
          <w:rFonts w:ascii="Times New Roman" w:hAnsi="Times New Roman"/>
          <w:sz w:val="28"/>
          <w:szCs w:val="28"/>
          <w:lang w:val="kk-KZ"/>
        </w:rPr>
        <w:t>.</w:t>
      </w:r>
      <w:r w:rsidR="00FB0C45" w:rsidRPr="005B0B94">
        <w:rPr>
          <w:rFonts w:ascii="Times New Roman" w:hAnsi="Times New Roman"/>
          <w:sz w:val="28"/>
          <w:szCs w:val="28"/>
          <w:lang w:val="kk-KZ"/>
        </w:rPr>
        <w:t xml:space="preserve"> </w:t>
      </w:r>
      <w:r w:rsidR="00FB0C45" w:rsidRPr="005B0B94">
        <w:rPr>
          <w:rFonts w:ascii="Times New Roman" w:hAnsi="Times New Roman"/>
          <w:sz w:val="28"/>
          <w:szCs w:val="28"/>
        </w:rPr>
        <w:t>– М.: Финансы и статистика, 199</w:t>
      </w:r>
      <w:r w:rsidR="00FB0C45" w:rsidRPr="005B0B94">
        <w:rPr>
          <w:rFonts w:ascii="Times New Roman" w:hAnsi="Times New Roman"/>
          <w:sz w:val="28"/>
          <w:szCs w:val="28"/>
          <w:lang w:val="kk-KZ"/>
        </w:rPr>
        <w:t>5</w:t>
      </w:r>
      <w:r w:rsidR="00FB0C45" w:rsidRPr="005B0B94">
        <w:rPr>
          <w:rFonts w:ascii="Times New Roman" w:hAnsi="Times New Roman"/>
          <w:sz w:val="28"/>
          <w:szCs w:val="28"/>
        </w:rPr>
        <w:t xml:space="preserve">. – </w:t>
      </w:r>
      <w:r w:rsidR="00FB0C45" w:rsidRPr="005B0B94">
        <w:rPr>
          <w:rFonts w:ascii="Times New Roman" w:hAnsi="Times New Roman"/>
          <w:sz w:val="28"/>
          <w:szCs w:val="28"/>
          <w:lang w:val="kk-KZ"/>
        </w:rPr>
        <w:t>41</w:t>
      </w:r>
      <w:r w:rsidR="00FB0C45" w:rsidRPr="005B0B94">
        <w:rPr>
          <w:rFonts w:ascii="Times New Roman" w:hAnsi="Times New Roman"/>
          <w:sz w:val="28"/>
          <w:szCs w:val="28"/>
        </w:rPr>
        <w:t>6 с.</w:t>
      </w:r>
    </w:p>
    <w:p w:rsidR="00FB0C45" w:rsidRDefault="00B35FFC" w:rsidP="00FB0C45">
      <w:pPr>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lang w:val="en-US"/>
        </w:rPr>
        <w:t>38</w:t>
      </w:r>
      <w:r w:rsidR="00FB0C45" w:rsidRPr="00013F15">
        <w:rPr>
          <w:rFonts w:ascii="Times New Roman" w:eastAsia="TimesNewRomanPSMT" w:hAnsi="Times New Roman" w:cs="Times New Roman"/>
          <w:sz w:val="28"/>
          <w:szCs w:val="28"/>
          <w:lang w:val="en-US"/>
        </w:rPr>
        <w:t xml:space="preserve"> </w:t>
      </w:r>
      <w:r w:rsidR="00FB0C45" w:rsidRPr="00D65A2E">
        <w:rPr>
          <w:rFonts w:ascii="Times New Roman" w:eastAsia="TimesNewRomanPSMT" w:hAnsi="Times New Roman" w:cs="Times New Roman"/>
          <w:sz w:val="28"/>
          <w:szCs w:val="28"/>
          <w:lang w:val="kk-KZ"/>
        </w:rPr>
        <w:t>Cagwin D., Bouwman M.J.</w:t>
      </w:r>
      <w:r w:rsidR="00FB0C45" w:rsidRPr="00013F15">
        <w:rPr>
          <w:rFonts w:ascii="Times New Roman" w:eastAsia="TimesNewRomanPSMT" w:hAnsi="Times New Roman" w:cs="Times New Roman"/>
          <w:sz w:val="28"/>
          <w:szCs w:val="28"/>
          <w:lang w:val="kk-KZ"/>
        </w:rPr>
        <w:t xml:space="preserve"> The association between activity-based costing and improvement in financial performance //</w:t>
      </w:r>
      <w:r w:rsidR="00FB0C45">
        <w:rPr>
          <w:rFonts w:ascii="Times New Roman" w:eastAsia="TimesNewRomanPSMT" w:hAnsi="Times New Roman" w:cs="Times New Roman"/>
          <w:sz w:val="28"/>
          <w:szCs w:val="28"/>
          <w:lang w:val="en-US"/>
        </w:rPr>
        <w:t xml:space="preserve"> </w:t>
      </w:r>
      <w:r w:rsidR="00FB0C45" w:rsidRPr="00013F15">
        <w:rPr>
          <w:rFonts w:ascii="Times New Roman" w:eastAsia="TimesNewRomanPSMT" w:hAnsi="Times New Roman" w:cs="Times New Roman"/>
          <w:sz w:val="28"/>
          <w:szCs w:val="28"/>
          <w:lang w:val="kk-KZ"/>
        </w:rPr>
        <w:t xml:space="preserve">Management </w:t>
      </w:r>
      <w:r w:rsidR="00FB0C45">
        <w:rPr>
          <w:rFonts w:ascii="Times New Roman" w:eastAsia="TimesNewRomanPSMT" w:hAnsi="Times New Roman" w:cs="Times New Roman"/>
          <w:sz w:val="28"/>
          <w:szCs w:val="28"/>
          <w:lang w:val="en-US"/>
        </w:rPr>
        <w:t>A</w:t>
      </w:r>
      <w:r w:rsidR="00FB0C45">
        <w:rPr>
          <w:rFonts w:ascii="Times New Roman" w:eastAsia="TimesNewRomanPSMT" w:hAnsi="Times New Roman" w:cs="Times New Roman"/>
          <w:sz w:val="28"/>
          <w:szCs w:val="28"/>
          <w:lang w:val="kk-KZ"/>
        </w:rPr>
        <w:t xml:space="preserve">ccounting Research. – 2002. – </w:t>
      </w:r>
      <w:r w:rsidR="00FB0C45">
        <w:rPr>
          <w:rFonts w:ascii="Times New Roman" w:eastAsia="TimesNewRomanPSMT" w:hAnsi="Times New Roman" w:cs="Times New Roman"/>
          <w:sz w:val="28"/>
          <w:szCs w:val="28"/>
          <w:lang w:val="en-US"/>
        </w:rPr>
        <w:t>Vol</w:t>
      </w:r>
      <w:r w:rsidR="00FB0C45">
        <w:rPr>
          <w:rFonts w:ascii="Times New Roman" w:eastAsia="TimesNewRomanPSMT" w:hAnsi="Times New Roman" w:cs="Times New Roman"/>
          <w:sz w:val="28"/>
          <w:szCs w:val="28"/>
          <w:lang w:val="kk-KZ"/>
        </w:rPr>
        <w:t>.13, № 1. – P</w:t>
      </w:r>
      <w:r w:rsidR="00FB0C45" w:rsidRPr="00013F15">
        <w:rPr>
          <w:rFonts w:ascii="Times New Roman" w:eastAsia="TimesNewRomanPSMT" w:hAnsi="Times New Roman" w:cs="Times New Roman"/>
          <w:sz w:val="28"/>
          <w:szCs w:val="28"/>
          <w:lang w:val="kk-KZ"/>
        </w:rPr>
        <w:t>. 1-39.</w:t>
      </w:r>
    </w:p>
    <w:p w:rsidR="00FB0C45" w:rsidRDefault="00B35FF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39</w:t>
      </w:r>
      <w:r w:rsidR="00FB0C45">
        <w:rPr>
          <w:rFonts w:ascii="Times New Roman" w:hAnsi="Times New Roman" w:cs="Times New Roman"/>
          <w:sz w:val="28"/>
          <w:szCs w:val="28"/>
          <w:lang w:val="kk-KZ"/>
        </w:rPr>
        <w:t xml:space="preserve"> Друри К. Управленческий и производственный учет. Вводный курс: учеб. для студентов / </w:t>
      </w:r>
      <w:r w:rsidR="00FB0C45" w:rsidRPr="00E07465">
        <w:rPr>
          <w:rFonts w:ascii="Times New Roman" w:hAnsi="Times New Roman" w:cs="Times New Roman"/>
          <w:sz w:val="28"/>
          <w:szCs w:val="28"/>
          <w:lang w:val="kk-KZ"/>
        </w:rPr>
        <w:t>К. Друри.</w:t>
      </w:r>
      <w:r w:rsidR="00FB0C45">
        <w:rPr>
          <w:rFonts w:ascii="Times New Roman" w:hAnsi="Times New Roman" w:cs="Times New Roman"/>
          <w:sz w:val="28"/>
          <w:szCs w:val="28"/>
          <w:lang w:val="kk-KZ"/>
        </w:rPr>
        <w:t xml:space="preserve"> – 5-е изд., перераб. и доп. – М.: ЮНИТИ-ДАНА, 2005. – 735 с.</w:t>
      </w:r>
    </w:p>
    <w:p w:rsidR="00FB0C45" w:rsidRDefault="00B35FF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40</w:t>
      </w:r>
      <w:r w:rsidR="00FB0C45">
        <w:rPr>
          <w:rFonts w:ascii="Times New Roman" w:hAnsi="Times New Roman" w:cs="Times New Roman"/>
          <w:sz w:val="28"/>
          <w:szCs w:val="28"/>
          <w:lang w:val="kk-KZ"/>
        </w:rPr>
        <w:t xml:space="preserve"> </w:t>
      </w:r>
      <w:r w:rsidR="00FB0C45" w:rsidRPr="00E07465">
        <w:rPr>
          <w:rFonts w:ascii="Times New Roman" w:hAnsi="Times New Roman" w:cs="Times New Roman"/>
          <w:sz w:val="28"/>
          <w:szCs w:val="28"/>
          <w:lang w:val="kk-KZ"/>
        </w:rPr>
        <w:t>Риполь-Сарагоси Ф.Б., Моргунов Р.В. Комментарий к составу затрат. Анализ и оценка финансового результата: учебно-методическое пособие. – М.: ПРИОР, 2000. – 224 с.</w:t>
      </w:r>
      <w:r w:rsidR="00FB0C45">
        <w:rPr>
          <w:rFonts w:ascii="Times New Roman" w:hAnsi="Times New Roman" w:cs="Times New Roman"/>
          <w:sz w:val="28"/>
          <w:szCs w:val="28"/>
          <w:lang w:val="kk-KZ"/>
        </w:rPr>
        <w:t xml:space="preserve"> </w:t>
      </w:r>
    </w:p>
    <w:p w:rsidR="00FB0C45" w:rsidRDefault="0070556B" w:rsidP="00FB0C45">
      <w:pPr>
        <w:spacing w:after="0" w:line="240" w:lineRule="auto"/>
        <w:ind w:firstLine="567"/>
        <w:jc w:val="both"/>
        <w:rPr>
          <w:rFonts w:ascii="Times New Roman" w:hAnsi="Times New Roman" w:cs="Times New Roman"/>
          <w:iCs/>
          <w:sz w:val="28"/>
          <w:szCs w:val="28"/>
          <w:lang w:val="en-US"/>
        </w:rPr>
      </w:pPr>
      <w:r>
        <w:rPr>
          <w:rFonts w:ascii="Times New Roman" w:hAnsi="Times New Roman" w:cs="Times New Roman"/>
          <w:sz w:val="28"/>
          <w:szCs w:val="28"/>
          <w:lang w:val="kk-KZ"/>
        </w:rPr>
        <w:t>41</w:t>
      </w:r>
      <w:r w:rsidR="00FB0C45">
        <w:rPr>
          <w:rFonts w:ascii="Times New Roman" w:hAnsi="Times New Roman" w:cs="Times New Roman"/>
          <w:sz w:val="28"/>
          <w:szCs w:val="28"/>
          <w:lang w:val="kk-KZ"/>
        </w:rPr>
        <w:t xml:space="preserve"> Lucey T. Costing. – London: Letts Educational, </w:t>
      </w:r>
      <w:r w:rsidR="00FB0C45" w:rsidRPr="00C91855">
        <w:rPr>
          <w:rFonts w:ascii="Times New Roman" w:hAnsi="Times New Roman" w:cs="Times New Roman"/>
          <w:iCs/>
          <w:sz w:val="28"/>
          <w:szCs w:val="28"/>
          <w:lang w:val="en-US"/>
        </w:rPr>
        <w:t xml:space="preserve">1996. – P. 624. </w:t>
      </w:r>
    </w:p>
    <w:p w:rsidR="00FB0C45" w:rsidRPr="00623ACA" w:rsidRDefault="0070556B"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42</w:t>
      </w:r>
      <w:r w:rsidR="00FB0C45" w:rsidRPr="00623ACA">
        <w:rPr>
          <w:rFonts w:ascii="Times New Roman" w:hAnsi="Times New Roman" w:cs="Times New Roman"/>
          <w:sz w:val="28"/>
          <w:szCs w:val="28"/>
          <w:lang w:val="kk-KZ"/>
        </w:rPr>
        <w:t xml:space="preserve"> </w:t>
      </w:r>
      <w:hyperlink r:id="rId79" w:tooltip="Juergen Weber" w:history="1">
        <w:r w:rsidR="00FB0C45" w:rsidRPr="00C80A5E">
          <w:rPr>
            <w:rStyle w:val="a4"/>
            <w:rFonts w:ascii="Times New Roman" w:hAnsi="Times New Roman" w:cs="Times New Roman"/>
            <w:color w:val="auto"/>
            <w:sz w:val="28"/>
            <w:szCs w:val="28"/>
            <w:u w:val="none"/>
            <w:shd w:val="clear" w:color="auto" w:fill="FFFFFF"/>
            <w:lang w:val="kk-KZ"/>
          </w:rPr>
          <w:t>Weber J.</w:t>
        </w:r>
      </w:hyperlink>
      <w:r w:rsidR="00FB0C45" w:rsidRPr="00C80A5E">
        <w:rPr>
          <w:rFonts w:ascii="Times New Roman" w:hAnsi="Times New Roman" w:cs="Times New Roman"/>
          <w:sz w:val="28"/>
          <w:szCs w:val="28"/>
          <w:shd w:val="clear" w:color="auto" w:fill="FFFFFF"/>
          <w:lang w:val="kk-KZ"/>
        </w:rPr>
        <w:t xml:space="preserve">, </w:t>
      </w:r>
      <w:hyperlink r:id="rId80" w:tooltip="Leona Wiegmann" w:history="1">
        <w:r w:rsidR="00FB0C45" w:rsidRPr="00C80A5E">
          <w:rPr>
            <w:rStyle w:val="a4"/>
            <w:rFonts w:ascii="Times New Roman" w:hAnsi="Times New Roman" w:cs="Times New Roman"/>
            <w:color w:val="auto"/>
            <w:sz w:val="28"/>
            <w:szCs w:val="28"/>
            <w:u w:val="none"/>
            <w:shd w:val="clear" w:color="auto" w:fill="FFFFFF"/>
            <w:lang w:val="kk-KZ"/>
          </w:rPr>
          <w:t>Wiegmann L.</w:t>
        </w:r>
      </w:hyperlink>
      <w:r w:rsidR="00FB0C45" w:rsidRPr="00623ACA">
        <w:rPr>
          <w:rFonts w:ascii="Times New Roman" w:hAnsi="Times New Roman" w:cs="Times New Roman"/>
          <w:sz w:val="28"/>
          <w:szCs w:val="28"/>
          <w:shd w:val="clear" w:color="auto" w:fill="FFFFFF"/>
          <w:lang w:val="kk-KZ"/>
        </w:rPr>
        <w:t> Persistent but adaptable – the path dependent development of German cost accounting // </w:t>
      </w:r>
      <w:hyperlink r:id="rId81" w:history="1">
        <w:r w:rsidR="00FB0C45" w:rsidRPr="00C80A5E">
          <w:rPr>
            <w:rStyle w:val="a4"/>
            <w:rFonts w:ascii="Times New Roman" w:hAnsi="Times New Roman" w:cs="Times New Roman"/>
            <w:iCs/>
            <w:color w:val="auto"/>
            <w:sz w:val="28"/>
            <w:szCs w:val="28"/>
            <w:u w:val="none"/>
            <w:lang w:val="kk-KZ"/>
          </w:rPr>
          <w:t>Journal of Accounting &amp; Organizational Change</w:t>
        </w:r>
      </w:hyperlink>
      <w:r w:rsidR="00FB0C45" w:rsidRPr="00C80A5E">
        <w:rPr>
          <w:rFonts w:ascii="Times New Roman" w:hAnsi="Times New Roman" w:cs="Times New Roman"/>
          <w:sz w:val="28"/>
          <w:szCs w:val="28"/>
          <w:shd w:val="clear" w:color="auto" w:fill="FFFFFF"/>
          <w:lang w:val="kk-KZ"/>
        </w:rPr>
        <w:t>.</w:t>
      </w:r>
      <w:r w:rsidR="005F4DCF">
        <w:rPr>
          <w:rFonts w:ascii="Times New Roman" w:hAnsi="Times New Roman" w:cs="Times New Roman"/>
          <w:sz w:val="28"/>
          <w:szCs w:val="28"/>
          <w:shd w:val="clear" w:color="auto" w:fill="FFFFFF"/>
          <w:lang w:val="kk-KZ"/>
        </w:rPr>
        <w:t xml:space="preserve"> – 2021. – Vol.</w:t>
      </w:r>
      <w:r w:rsidR="00FB0C45" w:rsidRPr="00623ACA">
        <w:rPr>
          <w:rFonts w:ascii="Times New Roman" w:hAnsi="Times New Roman" w:cs="Times New Roman"/>
          <w:sz w:val="28"/>
          <w:szCs w:val="28"/>
          <w:shd w:val="clear" w:color="auto" w:fill="FFFFFF"/>
          <w:lang w:val="kk-KZ"/>
        </w:rPr>
        <w:t>17, № 4. – P. 471-493.</w:t>
      </w:r>
    </w:p>
    <w:p w:rsidR="00FB0C45" w:rsidRDefault="0070556B"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43</w:t>
      </w:r>
      <w:r w:rsidR="00FB0C45" w:rsidRPr="00521B8B">
        <w:rPr>
          <w:rFonts w:ascii="Times New Roman" w:hAnsi="Times New Roman" w:cs="Times New Roman"/>
          <w:sz w:val="28"/>
          <w:szCs w:val="28"/>
          <w:lang w:val="kk-KZ"/>
        </w:rPr>
        <w:t xml:space="preserve"> Вахрушина М.А. Управленческий анализ: учебное пособие для студентов, обучающихся по спец. «Бухгалтерский учет, анализ и аудит» / М.А. Вахрушина. 6-е из</w:t>
      </w:r>
      <w:r w:rsidR="00FB0C45">
        <w:rPr>
          <w:rFonts w:ascii="Times New Roman" w:hAnsi="Times New Roman" w:cs="Times New Roman"/>
          <w:sz w:val="28"/>
          <w:szCs w:val="28"/>
          <w:lang w:val="kk-KZ"/>
        </w:rPr>
        <w:t xml:space="preserve">д. испр. – М.: Омега-Л, 2010. – </w:t>
      </w:r>
      <w:r w:rsidR="00FB0C45" w:rsidRPr="00521B8B">
        <w:rPr>
          <w:rFonts w:ascii="Times New Roman" w:hAnsi="Times New Roman" w:cs="Times New Roman"/>
          <w:sz w:val="28"/>
          <w:szCs w:val="28"/>
          <w:lang w:val="kk-KZ"/>
        </w:rPr>
        <w:t>399 с.</w:t>
      </w:r>
    </w:p>
    <w:p w:rsidR="00FB0C45" w:rsidRPr="00C85315" w:rsidRDefault="0070556B"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44</w:t>
      </w:r>
      <w:r w:rsidR="00FB0C45">
        <w:rPr>
          <w:rFonts w:ascii="Times New Roman" w:hAnsi="Times New Roman" w:cs="Times New Roman"/>
          <w:sz w:val="28"/>
          <w:szCs w:val="28"/>
          <w:lang w:val="kk-KZ"/>
        </w:rPr>
        <w:t xml:space="preserve"> Тайгашинова К.Т. Управленческий учет: Учебное пособие. Изд. 2-е. – Алматы: ТОО «И</w:t>
      </w:r>
      <w:r w:rsidR="00FB0C45">
        <w:rPr>
          <w:rFonts w:ascii="Times New Roman" w:hAnsi="Times New Roman" w:cs="Times New Roman"/>
          <w:sz w:val="28"/>
          <w:szCs w:val="28"/>
        </w:rPr>
        <w:t>здательство</w:t>
      </w:r>
      <w:r w:rsidR="00FB0C45">
        <w:rPr>
          <w:rFonts w:ascii="Times New Roman" w:hAnsi="Times New Roman" w:cs="Times New Roman"/>
          <w:sz w:val="28"/>
          <w:szCs w:val="28"/>
          <w:lang w:val="kk-KZ"/>
        </w:rPr>
        <w:t xml:space="preserve"> </w:t>
      </w:r>
      <w:r w:rsidR="00FB0C45">
        <w:rPr>
          <w:rFonts w:ascii="Times New Roman" w:hAnsi="Times New Roman" w:cs="Times New Roman"/>
          <w:sz w:val="28"/>
          <w:szCs w:val="28"/>
          <w:lang w:val="en-US"/>
        </w:rPr>
        <w:t>LEM</w:t>
      </w:r>
      <w:r w:rsidR="00FB0C45">
        <w:rPr>
          <w:rFonts w:ascii="Times New Roman" w:hAnsi="Times New Roman" w:cs="Times New Roman"/>
          <w:sz w:val="28"/>
          <w:szCs w:val="28"/>
          <w:lang w:val="kk-KZ"/>
        </w:rPr>
        <w:t>», 2010. – 350 с.</w:t>
      </w:r>
    </w:p>
    <w:p w:rsidR="00FB0C45" w:rsidRPr="00F73B3F" w:rsidRDefault="0070556B" w:rsidP="00FB0C45">
      <w:pPr>
        <w:spacing w:after="0" w:line="240" w:lineRule="auto"/>
        <w:ind w:firstLine="567"/>
        <w:jc w:val="both"/>
        <w:rPr>
          <w:rFonts w:ascii="Times New Roman" w:hAnsi="Times New Roman" w:cs="Times New Roman"/>
          <w:sz w:val="28"/>
          <w:szCs w:val="28"/>
          <w:lang w:val="kk-KZ"/>
        </w:rPr>
      </w:pPr>
      <w:r>
        <w:rPr>
          <w:rFonts w:ascii="Times New Roman" w:eastAsia="TimesNewRomanPSMT" w:hAnsi="Times New Roman" w:cs="Times New Roman"/>
          <w:sz w:val="28"/>
          <w:szCs w:val="28"/>
        </w:rPr>
        <w:t>45</w:t>
      </w:r>
      <w:r w:rsidR="00FB0C45">
        <w:rPr>
          <w:rFonts w:ascii="Times New Roman" w:eastAsia="TimesNewRomanPSMT" w:hAnsi="Times New Roman" w:cs="Times New Roman"/>
          <w:sz w:val="28"/>
          <w:szCs w:val="28"/>
          <w:lang w:val="kk-KZ"/>
        </w:rPr>
        <w:t xml:space="preserve"> Назарова В.Л., Кабдолдаева А.К. Стратегическая управленческая отчетность и проблемы ее формирования // </w:t>
      </w:r>
      <w:r w:rsidR="00FB0C45" w:rsidRPr="00C80A5E">
        <w:rPr>
          <w:rFonts w:ascii="Times New Roman" w:hAnsi="Times New Roman" w:cs="Times New Roman"/>
          <w:sz w:val="28"/>
          <w:szCs w:val="28"/>
          <w:lang w:val="kk-KZ"/>
        </w:rPr>
        <w:t>Статистика, учет и аудит. – 2018. – №1(68).– С. 6-11.</w:t>
      </w:r>
    </w:p>
    <w:p w:rsidR="00FB0C45" w:rsidRDefault="00605C3F" w:rsidP="00FB0C45">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46</w:t>
      </w:r>
      <w:r w:rsidR="00FB0C45" w:rsidRPr="00521B8B">
        <w:rPr>
          <w:rFonts w:ascii="Times New Roman" w:eastAsia="TimesNewRomanPSMT" w:hAnsi="Times New Roman" w:cs="Times New Roman"/>
          <w:sz w:val="28"/>
          <w:szCs w:val="28"/>
        </w:rPr>
        <w:t xml:space="preserve"> Костюкова Е.И.</w:t>
      </w:r>
      <w:r w:rsidR="00FB0C45" w:rsidRPr="00521B8B">
        <w:rPr>
          <w:rFonts w:ascii="Times New Roman" w:eastAsia="TimesNewRomanPSMT" w:hAnsi="Times New Roman" w:cs="Times New Roman"/>
          <w:sz w:val="28"/>
          <w:szCs w:val="28"/>
          <w:lang w:val="kk-KZ"/>
        </w:rPr>
        <w:t>,</w:t>
      </w:r>
      <w:r w:rsidR="00FB0C45" w:rsidRPr="00521B8B">
        <w:rPr>
          <w:rFonts w:ascii="Times New Roman" w:eastAsia="TimesNewRomanPSMT" w:hAnsi="Times New Roman" w:cs="Times New Roman"/>
          <w:sz w:val="28"/>
          <w:szCs w:val="28"/>
        </w:rPr>
        <w:t xml:space="preserve"> Галилова Р.И. Организационно-методическое обеспечение управленческого учета затрат и калькулирования себестоимости продукции в рыбоводческих организациях: монография </w:t>
      </w:r>
      <w:r w:rsidR="00FB0C45" w:rsidRPr="00521B8B">
        <w:rPr>
          <w:rFonts w:ascii="Times New Roman" w:eastAsia="TimesNewRomanPSMT" w:hAnsi="Times New Roman" w:cs="Times New Roman"/>
          <w:sz w:val="28"/>
          <w:szCs w:val="28"/>
          <w:lang w:val="kk-KZ"/>
        </w:rPr>
        <w:t xml:space="preserve">/ </w:t>
      </w:r>
      <w:r w:rsidR="00FB0C45" w:rsidRPr="00521B8B">
        <w:rPr>
          <w:rFonts w:ascii="Times New Roman" w:eastAsia="TimesNewRomanPSMT" w:hAnsi="Times New Roman" w:cs="Times New Roman"/>
          <w:sz w:val="28"/>
          <w:szCs w:val="28"/>
        </w:rPr>
        <w:t>Е.И.Костюкова</w:t>
      </w:r>
      <w:r w:rsidR="00FB0C45" w:rsidRPr="00521B8B">
        <w:rPr>
          <w:rFonts w:ascii="Times New Roman" w:eastAsia="TimesNewRomanPSMT" w:hAnsi="Times New Roman" w:cs="Times New Roman"/>
          <w:sz w:val="28"/>
          <w:szCs w:val="28"/>
          <w:lang w:val="kk-KZ"/>
        </w:rPr>
        <w:t xml:space="preserve">, Р.И. </w:t>
      </w:r>
      <w:r w:rsidR="00FB0C45" w:rsidRPr="00521B8B">
        <w:rPr>
          <w:rFonts w:ascii="Times New Roman" w:eastAsia="TimesNewRomanPSMT" w:hAnsi="Times New Roman" w:cs="Times New Roman"/>
          <w:sz w:val="28"/>
          <w:szCs w:val="28"/>
        </w:rPr>
        <w:t>Галилова</w:t>
      </w:r>
      <w:r w:rsidR="00FB0C45">
        <w:rPr>
          <w:rFonts w:ascii="Times New Roman" w:eastAsia="TimesNewRomanPSMT" w:hAnsi="Times New Roman" w:cs="Times New Roman"/>
          <w:sz w:val="28"/>
          <w:szCs w:val="28"/>
        </w:rPr>
        <w:t>.</w:t>
      </w:r>
      <w:r w:rsidR="00FB0C45" w:rsidRPr="00521B8B">
        <w:rPr>
          <w:rFonts w:ascii="Times New Roman" w:eastAsia="TimesNewRomanPSMT" w:hAnsi="Times New Roman" w:cs="Times New Roman"/>
          <w:sz w:val="28"/>
          <w:szCs w:val="28"/>
        </w:rPr>
        <w:t xml:space="preserve"> – Ставрополь: АГРУС, 2013. – 156 с.</w:t>
      </w:r>
    </w:p>
    <w:p w:rsidR="00FB0C45" w:rsidRPr="001B5EF9" w:rsidRDefault="00605C3F" w:rsidP="00FB0C45">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Pr>
          <w:rFonts w:ascii="Times New Roman" w:eastAsia="TimesNewRomanPSMT" w:hAnsi="Times New Roman" w:cs="Times New Roman"/>
          <w:sz w:val="28"/>
          <w:szCs w:val="28"/>
        </w:rPr>
        <w:t>47</w:t>
      </w:r>
      <w:r w:rsidR="00FB0C45" w:rsidRPr="001B5EF9">
        <w:rPr>
          <w:rFonts w:ascii="Times New Roman" w:eastAsia="TimesNewRomanPSMT" w:hAnsi="Times New Roman" w:cs="Times New Roman"/>
          <w:sz w:val="28"/>
          <w:szCs w:val="28"/>
        </w:rPr>
        <w:t xml:space="preserve"> Мизиковский Е.А., М</w:t>
      </w:r>
      <w:r w:rsidR="00FB0C45" w:rsidRPr="001B5EF9">
        <w:rPr>
          <w:rFonts w:ascii="Times New Roman" w:eastAsia="TimesNewRomanPSMT" w:hAnsi="Times New Roman" w:cs="Times New Roman"/>
          <w:sz w:val="28"/>
          <w:szCs w:val="28"/>
          <w:lang w:val="kk-KZ"/>
        </w:rPr>
        <w:t xml:space="preserve">изиковский </w:t>
      </w:r>
      <w:r w:rsidR="00FB0C45" w:rsidRPr="001B5EF9">
        <w:rPr>
          <w:rFonts w:ascii="Times New Roman" w:eastAsia="TimesNewRomanPSMT" w:hAnsi="Times New Roman" w:cs="Times New Roman"/>
          <w:sz w:val="28"/>
          <w:szCs w:val="28"/>
        </w:rPr>
        <w:t>И</w:t>
      </w:r>
      <w:r w:rsidR="00FB0C45" w:rsidRPr="001B5EF9">
        <w:rPr>
          <w:rFonts w:ascii="Times New Roman" w:eastAsia="TimesNewRomanPSMT" w:hAnsi="Times New Roman" w:cs="Times New Roman"/>
          <w:sz w:val="28"/>
          <w:szCs w:val="28"/>
          <w:lang w:val="kk-KZ"/>
        </w:rPr>
        <w:t>.</w:t>
      </w:r>
      <w:r w:rsidR="00FB0C45" w:rsidRPr="001B5EF9">
        <w:rPr>
          <w:rFonts w:ascii="Times New Roman" w:eastAsia="TimesNewRomanPSMT" w:hAnsi="Times New Roman" w:cs="Times New Roman"/>
          <w:sz w:val="28"/>
          <w:szCs w:val="28"/>
        </w:rPr>
        <w:t>Е</w:t>
      </w:r>
      <w:r w:rsidR="00FB0C45" w:rsidRPr="001B5EF9">
        <w:rPr>
          <w:rFonts w:ascii="Times New Roman" w:eastAsia="TimesNewRomanPSMT" w:hAnsi="Times New Roman" w:cs="Times New Roman"/>
          <w:sz w:val="28"/>
          <w:szCs w:val="28"/>
          <w:lang w:val="kk-KZ"/>
        </w:rPr>
        <w:t>. Производственный учет. М.: ИНФРА</w:t>
      </w:r>
      <w:r w:rsidR="00FB0C45" w:rsidRPr="009F59E9">
        <w:rPr>
          <w:rFonts w:ascii="Times New Roman" w:eastAsia="TimesNewRomanPSMT" w:hAnsi="Times New Roman" w:cs="Times New Roman"/>
          <w:sz w:val="28"/>
          <w:szCs w:val="28"/>
          <w:lang w:val="en-US"/>
        </w:rPr>
        <w:t>-</w:t>
      </w:r>
      <w:r w:rsidR="00FB0C45" w:rsidRPr="001B5EF9">
        <w:rPr>
          <w:rFonts w:ascii="Times New Roman" w:eastAsia="TimesNewRomanPSMT" w:hAnsi="Times New Roman" w:cs="Times New Roman"/>
          <w:sz w:val="28"/>
          <w:szCs w:val="28"/>
        </w:rPr>
        <w:t>М</w:t>
      </w:r>
      <w:r w:rsidR="00FB0C45" w:rsidRPr="009F59E9">
        <w:rPr>
          <w:rFonts w:ascii="Times New Roman" w:eastAsia="TimesNewRomanPSMT" w:hAnsi="Times New Roman" w:cs="Times New Roman"/>
          <w:sz w:val="28"/>
          <w:szCs w:val="28"/>
          <w:lang w:val="en-US"/>
        </w:rPr>
        <w:t xml:space="preserve">, 2010. – 272 </w:t>
      </w:r>
      <w:r w:rsidR="00FB0C45" w:rsidRPr="001B5EF9">
        <w:rPr>
          <w:rFonts w:ascii="Times New Roman" w:eastAsia="TimesNewRomanPSMT" w:hAnsi="Times New Roman" w:cs="Times New Roman"/>
          <w:sz w:val="28"/>
          <w:szCs w:val="28"/>
          <w:lang w:val="en-US"/>
        </w:rPr>
        <w:t>c</w:t>
      </w:r>
      <w:r w:rsidR="00FB0C45" w:rsidRPr="009F59E9">
        <w:rPr>
          <w:rFonts w:ascii="Times New Roman" w:eastAsia="TimesNewRomanPSMT" w:hAnsi="Times New Roman" w:cs="Times New Roman"/>
          <w:sz w:val="28"/>
          <w:szCs w:val="28"/>
          <w:lang w:val="en-US"/>
        </w:rPr>
        <w:t>.</w:t>
      </w:r>
      <w:r w:rsidR="00FB0C45" w:rsidRPr="001B5EF9">
        <w:rPr>
          <w:rFonts w:ascii="Times New Roman" w:eastAsia="TimesNewRomanPSMT" w:hAnsi="Times New Roman" w:cs="Times New Roman"/>
          <w:sz w:val="28"/>
          <w:szCs w:val="28"/>
          <w:lang w:val="kk-KZ"/>
        </w:rPr>
        <w:t xml:space="preserve"> </w:t>
      </w:r>
    </w:p>
    <w:p w:rsidR="00FB0C45" w:rsidRDefault="00605C3F" w:rsidP="00FB0C45">
      <w:pPr>
        <w:spacing w:after="0" w:line="240" w:lineRule="auto"/>
        <w:ind w:firstLine="567"/>
        <w:jc w:val="both"/>
        <w:rPr>
          <w:rFonts w:ascii="Times New Roman" w:hAnsi="Times New Roman" w:cs="Times New Roman"/>
          <w:sz w:val="28"/>
          <w:szCs w:val="28"/>
          <w:lang w:val="en-US"/>
        </w:rPr>
      </w:pPr>
      <w:r>
        <w:rPr>
          <w:rFonts w:ascii="Times New Roman" w:eastAsia="TimesNewRomanPSMT" w:hAnsi="Times New Roman" w:cs="Times New Roman"/>
          <w:sz w:val="28"/>
          <w:szCs w:val="28"/>
          <w:lang w:val="en-US"/>
        </w:rPr>
        <w:t>48</w:t>
      </w:r>
      <w:r w:rsidR="00FB0C45" w:rsidRPr="00EF1164">
        <w:rPr>
          <w:rFonts w:ascii="Times New Roman" w:eastAsia="TimesNewRomanPSMT" w:hAnsi="Times New Roman" w:cs="Times New Roman"/>
          <w:sz w:val="28"/>
          <w:szCs w:val="28"/>
          <w:lang w:val="kk-KZ"/>
        </w:rPr>
        <w:t xml:space="preserve"> </w:t>
      </w:r>
      <w:r w:rsidR="00FB0C45" w:rsidRPr="00EF1164">
        <w:rPr>
          <w:rFonts w:ascii="Times New Roman" w:hAnsi="Times New Roman" w:cs="Times New Roman"/>
          <w:sz w:val="28"/>
          <w:szCs w:val="28"/>
          <w:lang w:val="en-US"/>
        </w:rPr>
        <w:t>Messner</w:t>
      </w:r>
      <w:r w:rsidR="00FB0C45" w:rsidRPr="00AF3735">
        <w:rPr>
          <w:rFonts w:ascii="Times New Roman" w:hAnsi="Times New Roman" w:cs="Times New Roman"/>
          <w:sz w:val="28"/>
          <w:szCs w:val="28"/>
          <w:lang w:val="en-US"/>
        </w:rPr>
        <w:t xml:space="preserve"> </w:t>
      </w:r>
      <w:r w:rsidR="00FB0C45" w:rsidRPr="00EF1164">
        <w:rPr>
          <w:rFonts w:ascii="Times New Roman" w:hAnsi="Times New Roman" w:cs="Times New Roman"/>
          <w:sz w:val="28"/>
          <w:szCs w:val="28"/>
          <w:lang w:val="en-US"/>
        </w:rPr>
        <w:t>M</w:t>
      </w:r>
      <w:r w:rsidR="00FB0C45" w:rsidRPr="00AF3735">
        <w:rPr>
          <w:rFonts w:ascii="Times New Roman" w:hAnsi="Times New Roman" w:cs="Times New Roman"/>
          <w:sz w:val="28"/>
          <w:szCs w:val="28"/>
          <w:lang w:val="en-US"/>
        </w:rPr>
        <w:t>.</w:t>
      </w:r>
      <w:r w:rsidR="00FB0C45" w:rsidRPr="00AF3735">
        <w:rPr>
          <w:rFonts w:ascii="Times New Roman" w:hAnsi="Times New Roman" w:cs="Times New Roman"/>
          <w:lang w:val="en-US"/>
        </w:rPr>
        <w:t xml:space="preserve"> </w:t>
      </w:r>
      <w:r w:rsidR="00FB0C45" w:rsidRPr="00EF1164">
        <w:rPr>
          <w:rFonts w:ascii="Times New Roman" w:hAnsi="Times New Roman" w:cs="Times New Roman"/>
          <w:sz w:val="28"/>
          <w:szCs w:val="28"/>
          <w:lang w:val="en-US"/>
        </w:rPr>
        <w:t>Does</w:t>
      </w:r>
      <w:r w:rsidR="00FB0C45" w:rsidRPr="00AF3735">
        <w:rPr>
          <w:rFonts w:ascii="Times New Roman" w:hAnsi="Times New Roman" w:cs="Times New Roman"/>
          <w:sz w:val="28"/>
          <w:szCs w:val="28"/>
          <w:lang w:val="en-US"/>
        </w:rPr>
        <w:t xml:space="preserve"> </w:t>
      </w:r>
      <w:r w:rsidR="00FB0C45" w:rsidRPr="00EF1164">
        <w:rPr>
          <w:rFonts w:ascii="Times New Roman" w:hAnsi="Times New Roman" w:cs="Times New Roman"/>
          <w:sz w:val="28"/>
          <w:szCs w:val="28"/>
          <w:lang w:val="en-US"/>
        </w:rPr>
        <w:t>industry</w:t>
      </w:r>
      <w:r w:rsidR="00FB0C45" w:rsidRPr="00AF3735">
        <w:rPr>
          <w:rFonts w:ascii="Times New Roman" w:hAnsi="Times New Roman" w:cs="Times New Roman"/>
          <w:sz w:val="28"/>
          <w:szCs w:val="28"/>
          <w:lang w:val="en-US"/>
        </w:rPr>
        <w:t xml:space="preserve"> </w:t>
      </w:r>
      <w:r w:rsidR="00FB0C45" w:rsidRPr="00EF1164">
        <w:rPr>
          <w:rFonts w:ascii="Times New Roman" w:hAnsi="Times New Roman" w:cs="Times New Roman"/>
          <w:sz w:val="28"/>
          <w:szCs w:val="28"/>
          <w:lang w:val="en-US"/>
        </w:rPr>
        <w:t>matter</w:t>
      </w:r>
      <w:r w:rsidR="00FB0C45" w:rsidRPr="00AF3735">
        <w:rPr>
          <w:rFonts w:ascii="Times New Roman" w:hAnsi="Times New Roman" w:cs="Times New Roman"/>
          <w:sz w:val="28"/>
          <w:szCs w:val="28"/>
          <w:lang w:val="en-US"/>
        </w:rPr>
        <w:t xml:space="preserve">? </w:t>
      </w:r>
      <w:r w:rsidR="00FB0C45" w:rsidRPr="00EF1164">
        <w:rPr>
          <w:rFonts w:ascii="Times New Roman" w:hAnsi="Times New Roman" w:cs="Times New Roman"/>
          <w:sz w:val="28"/>
          <w:szCs w:val="28"/>
          <w:lang w:val="en-US"/>
        </w:rPr>
        <w:t>How industry context shapes management accounting practice? // Management accounting research. – 2016. – №31.</w:t>
      </w:r>
      <w:r w:rsidR="00FB0C45" w:rsidRPr="00EF1164">
        <w:rPr>
          <w:rFonts w:ascii="Times New Roman" w:hAnsi="Times New Roman" w:cs="Times New Roman"/>
          <w:color w:val="FF0000"/>
          <w:sz w:val="28"/>
          <w:szCs w:val="28"/>
          <w:lang w:val="en-US"/>
        </w:rPr>
        <w:t xml:space="preserve"> </w:t>
      </w:r>
      <w:r w:rsidR="00FB0C45" w:rsidRPr="00EF1164">
        <w:rPr>
          <w:rFonts w:ascii="Times New Roman" w:hAnsi="Times New Roman" w:cs="Times New Roman"/>
          <w:sz w:val="28"/>
          <w:szCs w:val="28"/>
          <w:lang w:val="en-US"/>
        </w:rPr>
        <w:t>– P. 103– 111.</w:t>
      </w:r>
    </w:p>
    <w:p w:rsidR="00FB0C45" w:rsidRDefault="00605C3F" w:rsidP="00FB0C45">
      <w:pPr>
        <w:spacing w:after="0" w:line="240" w:lineRule="auto"/>
        <w:ind w:firstLine="567"/>
        <w:jc w:val="both"/>
        <w:rPr>
          <w:rFonts w:ascii="Times New Roman" w:hAnsi="Times New Roman" w:cs="Times New Roman"/>
          <w:sz w:val="28"/>
          <w:szCs w:val="28"/>
          <w:lang w:val="en-US"/>
        </w:rPr>
      </w:pPr>
      <w:r>
        <w:rPr>
          <w:rFonts w:ascii="Times New Roman" w:eastAsia="TimesNewRomanPSMT" w:hAnsi="Times New Roman" w:cs="Times New Roman"/>
          <w:sz w:val="28"/>
          <w:szCs w:val="28"/>
          <w:lang w:val="en-US"/>
        </w:rPr>
        <w:t>49</w:t>
      </w:r>
      <w:r w:rsidR="00FB0C45" w:rsidRPr="00BE764B">
        <w:rPr>
          <w:rFonts w:ascii="Times New Roman" w:eastAsia="TimesNewRomanPSMT" w:hAnsi="Times New Roman" w:cs="Times New Roman"/>
          <w:sz w:val="28"/>
          <w:szCs w:val="28"/>
          <w:lang w:val="kk-KZ"/>
        </w:rPr>
        <w:t xml:space="preserve"> </w:t>
      </w:r>
      <w:r w:rsidR="00FB0C45" w:rsidRPr="00BE764B">
        <w:rPr>
          <w:rFonts w:ascii="Times New Roman" w:hAnsi="Times New Roman" w:cs="Times New Roman"/>
          <w:sz w:val="28"/>
          <w:szCs w:val="28"/>
          <w:lang w:val="en-US"/>
        </w:rPr>
        <w:t>Gerdin J., Greve J. The appropri</w:t>
      </w:r>
      <w:r w:rsidR="00FB0C45">
        <w:rPr>
          <w:rFonts w:ascii="Times New Roman" w:hAnsi="Times New Roman" w:cs="Times New Roman"/>
          <w:sz w:val="28"/>
          <w:szCs w:val="28"/>
          <w:lang w:val="en-US"/>
        </w:rPr>
        <w:t xml:space="preserve">ateness of statistical methods </w:t>
      </w:r>
      <w:r w:rsidR="00FB0C45" w:rsidRPr="00BE764B">
        <w:rPr>
          <w:rFonts w:ascii="Times New Roman" w:hAnsi="Times New Roman" w:cs="Times New Roman"/>
          <w:sz w:val="28"/>
          <w:szCs w:val="28"/>
          <w:lang w:val="en-US"/>
        </w:rPr>
        <w:t>for testing contingency hypotheses in management accounting research // Accounting Organizations and Society. – 2008. – №33 (7-8). – P. 995-1009.</w:t>
      </w:r>
      <w:r w:rsidR="00FB0C45" w:rsidRPr="00E83C6E">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 xml:space="preserve"> </w:t>
      </w:r>
    </w:p>
    <w:p w:rsidR="009E67AF" w:rsidRDefault="009E67AF" w:rsidP="009E67AF">
      <w:pPr>
        <w:autoSpaceDE w:val="0"/>
        <w:autoSpaceDN w:val="0"/>
        <w:adjustRightInd w:val="0"/>
        <w:spacing w:after="0" w:line="240" w:lineRule="auto"/>
        <w:ind w:firstLine="567"/>
        <w:jc w:val="both"/>
        <w:rPr>
          <w:rFonts w:ascii="Times New Roman" w:hAnsi="Times New Roman" w:cs="Times New Roman"/>
          <w:sz w:val="28"/>
          <w:szCs w:val="28"/>
        </w:rPr>
      </w:pPr>
      <w:r w:rsidRPr="00B452B9">
        <w:rPr>
          <w:rFonts w:ascii="Times New Roman" w:hAnsi="Times New Roman" w:cs="Times New Roman"/>
          <w:sz w:val="28"/>
          <w:szCs w:val="28"/>
        </w:rPr>
        <w:t>50</w:t>
      </w:r>
      <w:r>
        <w:rPr>
          <w:rFonts w:ascii="Times New Roman" w:hAnsi="Times New Roman" w:cs="Times New Roman"/>
          <w:sz w:val="28"/>
          <w:szCs w:val="28"/>
        </w:rPr>
        <w:t xml:space="preserve"> Тайгашинова К.Т., Ержанов М.С. Управленческий учет: учебник, изд. 3-е доп. дораб. – К.Т. Тайгашинова, М.С. Ержанов. – Алматы: АЭСА, 2020. – 450 с. </w:t>
      </w:r>
    </w:p>
    <w:p w:rsidR="00FB0C45" w:rsidRPr="0072394F" w:rsidRDefault="009E67AF" w:rsidP="00FB0C45">
      <w:pPr>
        <w:autoSpaceDE w:val="0"/>
        <w:autoSpaceDN w:val="0"/>
        <w:adjustRightInd w:val="0"/>
        <w:spacing w:after="0" w:line="240" w:lineRule="auto"/>
        <w:ind w:firstLine="567"/>
        <w:jc w:val="both"/>
        <w:rPr>
          <w:rFonts w:ascii="Times New Roman" w:eastAsia="TimesNewRomanPSMT" w:hAnsi="Times New Roman" w:cs="Times New Roman"/>
          <w:sz w:val="28"/>
          <w:szCs w:val="28"/>
          <w:lang w:val="en-US"/>
        </w:rPr>
      </w:pPr>
      <w:r w:rsidRPr="000A6297">
        <w:rPr>
          <w:rFonts w:ascii="Times New Roman" w:eastAsia="TimesNewRomanPSMT" w:hAnsi="Times New Roman" w:cs="Times New Roman"/>
          <w:sz w:val="28"/>
          <w:szCs w:val="28"/>
          <w:lang w:val="en-US"/>
        </w:rPr>
        <w:t>51</w:t>
      </w:r>
      <w:r w:rsidR="00FB0C45" w:rsidRPr="0072394F">
        <w:rPr>
          <w:rFonts w:ascii="Times New Roman" w:eastAsia="TimesNewRomanPSMT" w:hAnsi="Times New Roman" w:cs="Times New Roman"/>
          <w:sz w:val="28"/>
          <w:szCs w:val="28"/>
          <w:lang w:val="en-US"/>
        </w:rPr>
        <w:t xml:space="preserve"> </w:t>
      </w:r>
      <w:r w:rsidR="00FB0C45" w:rsidRPr="0072394F">
        <w:rPr>
          <w:rFonts w:ascii="Times New Roman" w:eastAsia="TimesNewRomanPSMT" w:hAnsi="Times New Roman" w:cs="Times New Roman"/>
          <w:sz w:val="28"/>
          <w:szCs w:val="28"/>
          <w:lang w:val="kk-KZ"/>
        </w:rPr>
        <w:t xml:space="preserve">Lips </w:t>
      </w:r>
      <w:r w:rsidR="00FB0C45" w:rsidRPr="0072394F">
        <w:rPr>
          <w:rFonts w:ascii="Times New Roman" w:eastAsia="TimesNewRomanPSMT" w:hAnsi="Times New Roman" w:cs="Times New Roman"/>
          <w:sz w:val="28"/>
          <w:szCs w:val="28"/>
          <w:lang w:val="en-US"/>
        </w:rPr>
        <w:t xml:space="preserve">M. Calculating full costs for Swiss dairy farms in the mountain region using a maximum entropy approach for joint-cost allocation </w:t>
      </w:r>
      <w:r w:rsidR="00FB0C45" w:rsidRPr="0072394F">
        <w:rPr>
          <w:rFonts w:ascii="Times New Roman" w:hAnsi="Times New Roman" w:cs="Times New Roman"/>
          <w:sz w:val="28"/>
          <w:szCs w:val="28"/>
          <w:lang w:val="en-US"/>
        </w:rPr>
        <w:t xml:space="preserve">// International Journal of Agricultural Management. – </w:t>
      </w:r>
      <w:r w:rsidR="00FB0C45" w:rsidRPr="0072394F">
        <w:rPr>
          <w:rFonts w:ascii="Times New Roman" w:eastAsia="TimesNewRomanPSMT" w:hAnsi="Times New Roman" w:cs="Times New Roman"/>
          <w:sz w:val="28"/>
          <w:szCs w:val="28"/>
          <w:lang w:val="kk-KZ"/>
        </w:rPr>
        <w:t>2014</w:t>
      </w:r>
      <w:r w:rsidR="00FB0C45" w:rsidRPr="0072394F">
        <w:rPr>
          <w:rFonts w:ascii="Times New Roman" w:eastAsia="TimesNewRomanPSMT" w:hAnsi="Times New Roman" w:cs="Times New Roman"/>
          <w:sz w:val="28"/>
          <w:szCs w:val="28"/>
          <w:lang w:val="en-US"/>
        </w:rPr>
        <w:t xml:space="preserve">. </w:t>
      </w:r>
      <w:r w:rsidR="00233B26">
        <w:rPr>
          <w:rFonts w:ascii="Times New Roman" w:hAnsi="Times New Roman" w:cs="Times New Roman"/>
          <w:sz w:val="28"/>
          <w:szCs w:val="28"/>
          <w:lang w:val="en-US"/>
        </w:rPr>
        <w:t>– Vol.</w:t>
      </w:r>
      <w:r w:rsidR="00FB0C45" w:rsidRPr="0072394F">
        <w:rPr>
          <w:rFonts w:ascii="Times New Roman" w:hAnsi="Times New Roman" w:cs="Times New Roman"/>
          <w:sz w:val="28"/>
          <w:szCs w:val="28"/>
          <w:lang w:val="en-US"/>
        </w:rPr>
        <w:t>3, № 3.  – P. 145-153.</w:t>
      </w:r>
    </w:p>
    <w:p w:rsidR="00FB0C45" w:rsidRDefault="000A6297" w:rsidP="00FB0C45">
      <w:pPr>
        <w:spacing w:after="0" w:line="240" w:lineRule="auto"/>
        <w:ind w:firstLine="567"/>
        <w:jc w:val="both"/>
        <w:rPr>
          <w:rFonts w:ascii="Times New Roman" w:hAnsi="Times New Roman" w:cs="Times New Roman"/>
          <w:sz w:val="28"/>
          <w:szCs w:val="28"/>
          <w:lang w:val="en-US"/>
        </w:rPr>
      </w:pPr>
      <w:r w:rsidRPr="000A6297">
        <w:rPr>
          <w:rFonts w:ascii="Times New Roman" w:hAnsi="Times New Roman" w:cs="Times New Roman"/>
          <w:sz w:val="28"/>
          <w:szCs w:val="28"/>
          <w:lang w:val="en-US"/>
        </w:rPr>
        <w:t>52</w:t>
      </w:r>
      <w:r w:rsidR="00FB0C45" w:rsidRPr="0072394F">
        <w:rPr>
          <w:rFonts w:ascii="Times New Roman" w:hAnsi="Times New Roman" w:cs="Times New Roman"/>
          <w:sz w:val="28"/>
          <w:szCs w:val="28"/>
          <w:lang w:val="kk-KZ"/>
        </w:rPr>
        <w:t xml:space="preserve"> Jack L., Jones J.V.H. «Facing up to new realit</w:t>
      </w:r>
      <w:r w:rsidR="00FB0C45" w:rsidRPr="0072394F">
        <w:rPr>
          <w:rFonts w:ascii="Times New Roman" w:hAnsi="Times New Roman" w:cs="Times New Roman"/>
          <w:sz w:val="28"/>
          <w:szCs w:val="28"/>
          <w:lang w:val="en-US"/>
        </w:rPr>
        <w:t>ies: The case for using relevant cost and target cost approaches in agriculture</w:t>
      </w:r>
      <w:r w:rsidR="00FB0C45" w:rsidRPr="0072394F">
        <w:rPr>
          <w:rFonts w:ascii="Times New Roman" w:hAnsi="Times New Roman" w:cs="Times New Roman"/>
          <w:sz w:val="28"/>
          <w:szCs w:val="28"/>
          <w:lang w:val="kk-KZ"/>
        </w:rPr>
        <w:t>»</w:t>
      </w:r>
      <w:r w:rsidR="00FB0C45">
        <w:rPr>
          <w:rFonts w:ascii="Times New Roman" w:hAnsi="Times New Roman" w:cs="Times New Roman"/>
          <w:sz w:val="28"/>
          <w:szCs w:val="28"/>
          <w:lang w:val="en-US"/>
        </w:rPr>
        <w:t xml:space="preserve"> </w:t>
      </w:r>
      <w:r w:rsidR="00FB0C45" w:rsidRPr="0072394F">
        <w:rPr>
          <w:rFonts w:ascii="Times New Roman" w:hAnsi="Times New Roman" w:cs="Times New Roman"/>
          <w:sz w:val="28"/>
          <w:szCs w:val="28"/>
          <w:lang w:val="en-US"/>
        </w:rPr>
        <w:t xml:space="preserve">// Journal of Applied Accounting Research. – </w:t>
      </w:r>
      <w:r w:rsidR="00FB0C45" w:rsidRPr="0072394F">
        <w:rPr>
          <w:rFonts w:ascii="Times New Roman" w:hAnsi="Times New Roman" w:cs="Times New Roman"/>
          <w:sz w:val="28"/>
          <w:szCs w:val="28"/>
          <w:lang w:val="kk-KZ"/>
        </w:rPr>
        <w:t>2007</w:t>
      </w:r>
      <w:r w:rsidR="00FB0C45" w:rsidRPr="0072394F">
        <w:rPr>
          <w:rFonts w:ascii="Times New Roman" w:hAnsi="Times New Roman" w:cs="Times New Roman"/>
          <w:sz w:val="28"/>
          <w:szCs w:val="28"/>
          <w:lang w:val="en-US"/>
        </w:rPr>
        <w:t xml:space="preserve">. – </w:t>
      </w:r>
      <w:r w:rsidR="00FB0C45" w:rsidRPr="0072394F">
        <w:rPr>
          <w:rFonts w:ascii="Times New Roman" w:hAnsi="Times New Roman" w:cs="Times New Roman"/>
          <w:sz w:val="28"/>
          <w:szCs w:val="28"/>
          <w:lang w:val="kk-KZ"/>
        </w:rPr>
        <w:t xml:space="preserve"> </w:t>
      </w:r>
      <w:r w:rsidR="00FB0C45" w:rsidRPr="0072394F">
        <w:rPr>
          <w:rFonts w:ascii="Times New Roman" w:hAnsi="Times New Roman" w:cs="Times New Roman"/>
          <w:sz w:val="28"/>
          <w:szCs w:val="28"/>
          <w:lang w:val="en-US"/>
        </w:rPr>
        <w:t>Vol.8, № 3. – P. 116-145.</w:t>
      </w:r>
      <w:r w:rsidR="00FB0C45" w:rsidRPr="0058526D">
        <w:rPr>
          <w:rFonts w:ascii="Times New Roman" w:hAnsi="Times New Roman" w:cs="Times New Roman"/>
          <w:sz w:val="28"/>
          <w:szCs w:val="28"/>
          <w:lang w:val="en-US"/>
        </w:rPr>
        <w:t xml:space="preserve"> </w:t>
      </w:r>
    </w:p>
    <w:p w:rsidR="00FB0C45" w:rsidRPr="00027573" w:rsidRDefault="000A6297"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53</w:t>
      </w:r>
      <w:r w:rsidR="00FB0C45">
        <w:rPr>
          <w:rFonts w:ascii="Times New Roman" w:hAnsi="Times New Roman" w:cs="Times New Roman"/>
          <w:sz w:val="28"/>
          <w:szCs w:val="28"/>
          <w:lang w:val="kk-KZ"/>
        </w:rPr>
        <w:t xml:space="preserve"> В Казахстане с 2020 года планируют отменить субсидии на яйцо. </w:t>
      </w:r>
      <w:r w:rsidR="00FB0C45">
        <w:rPr>
          <w:rFonts w:ascii="Times New Roman" w:hAnsi="Times New Roman" w:cs="Times New Roman"/>
          <w:sz w:val="28"/>
          <w:szCs w:val="28"/>
          <w:lang w:val="en-US"/>
        </w:rPr>
        <w:t>htpp</w:t>
      </w:r>
      <w:r w:rsidR="00FB0C45" w:rsidRPr="001A2450">
        <w:rPr>
          <w:rFonts w:ascii="Times New Roman" w:hAnsi="Times New Roman" w:cs="Times New Roman"/>
          <w:sz w:val="28"/>
          <w:szCs w:val="28"/>
        </w:rPr>
        <w:t xml:space="preserve">: </w:t>
      </w:r>
      <w:r w:rsidR="00FB0C45">
        <w:rPr>
          <w:rFonts w:ascii="Times New Roman" w:hAnsi="Times New Roman" w:cs="Times New Roman"/>
          <w:sz w:val="28"/>
          <w:szCs w:val="28"/>
          <w:lang w:val="kk-KZ"/>
        </w:rPr>
        <w:t>//</w:t>
      </w:r>
      <w:r w:rsidR="00FB0C45" w:rsidRPr="001A2450">
        <w:rPr>
          <w:rFonts w:ascii="Times New Roman" w:hAnsi="Times New Roman" w:cs="Times New Roman"/>
          <w:sz w:val="28"/>
          <w:szCs w:val="28"/>
        </w:rPr>
        <w:t xml:space="preserve"> </w:t>
      </w:r>
      <w:hyperlink r:id="rId82" w:history="1">
        <w:r w:rsidR="00FB0C45" w:rsidRPr="00736284">
          <w:rPr>
            <w:rStyle w:val="a4"/>
            <w:rFonts w:ascii="Times New Roman" w:hAnsi="Times New Roman" w:cs="Times New Roman"/>
            <w:color w:val="auto"/>
            <w:sz w:val="28"/>
            <w:szCs w:val="28"/>
            <w:u w:val="none"/>
          </w:rPr>
          <w:t>https://inbusiness.kz/ru/last/v-kazahstane-s-2020-goda-planiruyut-otmenit-subsidii-na-yaj 10.12.2019</w:t>
        </w:r>
      </w:hyperlink>
      <w:r w:rsidR="005010F9">
        <w:rPr>
          <w:rStyle w:val="a4"/>
          <w:rFonts w:ascii="Times New Roman" w:hAnsi="Times New Roman" w:cs="Times New Roman"/>
          <w:color w:val="auto"/>
          <w:sz w:val="28"/>
          <w:szCs w:val="28"/>
          <w:u w:val="none"/>
        </w:rPr>
        <w:t>.</w:t>
      </w:r>
      <w:r w:rsidR="00FB0C45">
        <w:rPr>
          <w:rFonts w:ascii="Times New Roman" w:hAnsi="Times New Roman" w:cs="Times New Roman"/>
          <w:sz w:val="28"/>
          <w:szCs w:val="28"/>
          <w:lang w:val="kk-KZ"/>
        </w:rPr>
        <w:t xml:space="preserve">  </w:t>
      </w:r>
    </w:p>
    <w:p w:rsidR="00FB0C45" w:rsidRPr="003769CE" w:rsidRDefault="000A6297" w:rsidP="00FB0C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54</w:t>
      </w:r>
      <w:r w:rsidR="00FB0C45" w:rsidRPr="003769CE">
        <w:rPr>
          <w:rFonts w:ascii="Times New Roman" w:hAnsi="Times New Roman" w:cs="Times New Roman"/>
          <w:sz w:val="28"/>
          <w:szCs w:val="28"/>
        </w:rPr>
        <w:t xml:space="preserve"> Учет затрат и калькулирование себестоимости: учеб. пособие / Н.Н. Бондина, </w:t>
      </w:r>
      <w:r w:rsidR="00FB0C45" w:rsidRPr="003769CE">
        <w:rPr>
          <w:rFonts w:ascii="Times New Roman" w:hAnsi="Times New Roman" w:cs="Times New Roman"/>
          <w:sz w:val="28"/>
          <w:szCs w:val="28"/>
          <w:lang w:val="kk-KZ"/>
        </w:rPr>
        <w:t xml:space="preserve">И.А. Бондин, И.В. Павлова, О.В. Лаврина. </w:t>
      </w:r>
      <w:r w:rsidR="00FB0C45" w:rsidRPr="003769CE">
        <w:rPr>
          <w:rFonts w:ascii="Times New Roman" w:hAnsi="Times New Roman" w:cs="Times New Roman"/>
          <w:sz w:val="28"/>
          <w:szCs w:val="28"/>
        </w:rPr>
        <w:t>– М.: ИНФРА-М</w:t>
      </w:r>
      <w:r w:rsidR="00FB0C45" w:rsidRPr="003769CE">
        <w:rPr>
          <w:rFonts w:ascii="Times New Roman" w:hAnsi="Times New Roman" w:cs="Times New Roman"/>
          <w:sz w:val="28"/>
          <w:szCs w:val="28"/>
          <w:lang w:val="kk-KZ"/>
        </w:rPr>
        <w:t>,</w:t>
      </w:r>
      <w:r w:rsidR="00FB0C45" w:rsidRPr="003769CE">
        <w:rPr>
          <w:rFonts w:ascii="Times New Roman" w:hAnsi="Times New Roman" w:cs="Times New Roman"/>
          <w:sz w:val="28"/>
          <w:szCs w:val="28"/>
        </w:rPr>
        <w:t xml:space="preserve"> 2019.</w:t>
      </w:r>
      <w:r w:rsidR="00FB0C45">
        <w:rPr>
          <w:rFonts w:ascii="Times New Roman" w:hAnsi="Times New Roman" w:cs="Times New Roman"/>
          <w:sz w:val="28"/>
          <w:szCs w:val="28"/>
        </w:rPr>
        <w:t xml:space="preserve"> – </w:t>
      </w:r>
      <w:r w:rsidR="00FB0C45" w:rsidRPr="003769CE">
        <w:rPr>
          <w:rFonts w:ascii="Times New Roman" w:hAnsi="Times New Roman" w:cs="Times New Roman"/>
          <w:sz w:val="28"/>
          <w:szCs w:val="28"/>
        </w:rPr>
        <w:t xml:space="preserve">  254 с.</w:t>
      </w:r>
    </w:p>
    <w:p w:rsidR="00FB0C45" w:rsidRPr="00435A88" w:rsidRDefault="000A6297"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55</w:t>
      </w:r>
      <w:r w:rsidR="00FB0C45" w:rsidRPr="003769CE">
        <w:rPr>
          <w:rFonts w:ascii="Times New Roman" w:hAnsi="Times New Roman" w:cs="Times New Roman"/>
          <w:sz w:val="28"/>
          <w:szCs w:val="28"/>
          <w:lang w:val="kk-KZ"/>
        </w:rPr>
        <w:t xml:space="preserve"> Будасова В.А. Развитие калькуляционно-аналитической системы затрат в организациях птицеводства: автореф. </w:t>
      </w:r>
      <w:r w:rsidR="005010F9">
        <w:rPr>
          <w:rFonts w:ascii="Times New Roman" w:hAnsi="Times New Roman" w:cs="Times New Roman"/>
          <w:sz w:val="28"/>
          <w:szCs w:val="28"/>
          <w:lang w:val="kk-KZ"/>
        </w:rPr>
        <w:t xml:space="preserve">... </w:t>
      </w:r>
      <w:r w:rsidR="00BA5D7C">
        <w:rPr>
          <w:rFonts w:ascii="Times New Roman" w:hAnsi="Times New Roman" w:cs="Times New Roman"/>
          <w:sz w:val="28"/>
          <w:szCs w:val="28"/>
          <w:lang w:val="kk-KZ"/>
        </w:rPr>
        <w:t>канд. экон.</w:t>
      </w:r>
      <w:r w:rsidR="00FB0C45" w:rsidRPr="003769CE">
        <w:rPr>
          <w:rFonts w:ascii="Times New Roman" w:hAnsi="Times New Roman" w:cs="Times New Roman"/>
          <w:sz w:val="28"/>
          <w:szCs w:val="28"/>
          <w:lang w:val="kk-KZ"/>
        </w:rPr>
        <w:t xml:space="preserve"> наук:08.00.12. – Воронеж: 2013. –24с.</w:t>
      </w:r>
    </w:p>
    <w:p w:rsidR="00FB0C45" w:rsidRPr="00E67655" w:rsidRDefault="001C6FF4"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56</w:t>
      </w:r>
      <w:r w:rsidR="00FB0C45" w:rsidRPr="00E67655">
        <w:rPr>
          <w:rFonts w:ascii="Times New Roman" w:hAnsi="Times New Roman" w:cs="Times New Roman"/>
          <w:sz w:val="28"/>
          <w:szCs w:val="28"/>
          <w:lang w:val="kk-KZ"/>
        </w:rPr>
        <w:t xml:space="preserve"> Безруков Н.В., Аверина О.И. Современный управленческий учет и его технологии // </w:t>
      </w:r>
      <w:hyperlink r:id="rId83" w:history="1">
        <w:r w:rsidR="00FB0C45" w:rsidRPr="00A767BD">
          <w:rPr>
            <w:rStyle w:val="a4"/>
            <w:rFonts w:ascii="Times New Roman" w:hAnsi="Times New Roman" w:cs="Times New Roman"/>
            <w:color w:val="auto"/>
            <w:sz w:val="28"/>
            <w:szCs w:val="28"/>
            <w:u w:val="none"/>
            <w:lang w:val="kk-KZ"/>
          </w:rPr>
          <w:t>https://docplayer.ru/38970989-Sovremennyy-upravlencheskiy-uchet-i-ego-tehnologii.html</w:t>
        </w:r>
      </w:hyperlink>
    </w:p>
    <w:p w:rsidR="00FB0C45" w:rsidRDefault="001C6FF4"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57</w:t>
      </w:r>
      <w:r w:rsidR="00FB0C45" w:rsidRPr="00E67655">
        <w:rPr>
          <w:rFonts w:ascii="Times New Roman" w:hAnsi="Times New Roman" w:cs="Times New Roman"/>
          <w:sz w:val="28"/>
          <w:szCs w:val="28"/>
          <w:lang w:val="kk-KZ"/>
        </w:rPr>
        <w:t xml:space="preserve"> Мархаева Б.А. Управленческий учет 2: учебное пособие / Б.А. Мархаева, А.Д. Каршалова. – Алматы. – 2017. – 200 с.</w:t>
      </w:r>
      <w:r w:rsidR="00FB0C45">
        <w:rPr>
          <w:rFonts w:ascii="Times New Roman" w:hAnsi="Times New Roman" w:cs="Times New Roman"/>
          <w:sz w:val="28"/>
          <w:szCs w:val="28"/>
          <w:lang w:val="kk-KZ"/>
        </w:rPr>
        <w:t xml:space="preserve"> </w:t>
      </w:r>
    </w:p>
    <w:p w:rsidR="00353DFA" w:rsidRPr="00CD571A" w:rsidRDefault="00E777E0" w:rsidP="00353DFA">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58</w:t>
      </w:r>
      <w:r w:rsidR="00353DFA">
        <w:rPr>
          <w:rFonts w:ascii="Times New Roman" w:hAnsi="Times New Roman" w:cs="Times New Roman"/>
          <w:sz w:val="28"/>
          <w:szCs w:val="28"/>
          <w:lang w:val="kk-KZ"/>
        </w:rPr>
        <w:t xml:space="preserve"> </w:t>
      </w:r>
      <w:r w:rsidR="00353DFA">
        <w:rPr>
          <w:rFonts w:ascii="Times New Roman" w:hAnsi="Times New Roman" w:cs="Times New Roman"/>
          <w:sz w:val="28"/>
          <w:szCs w:val="28"/>
          <w:lang w:val="en-US"/>
        </w:rPr>
        <w:t>Theuvsen L., Essmann S., Brand-Sassen H. Livestock Husbandry between Ethics and Economics: Finding a Feasible Way out by Target Costing?</w:t>
      </w:r>
      <w:r w:rsidR="00353DFA" w:rsidRPr="00E557F8">
        <w:rPr>
          <w:rFonts w:ascii="Times New Roman" w:hAnsi="Times New Roman" w:cs="Times New Roman"/>
          <w:sz w:val="28"/>
          <w:szCs w:val="28"/>
          <w:lang w:val="en-US"/>
        </w:rPr>
        <w:t xml:space="preserve"> //</w:t>
      </w:r>
      <w:r w:rsidR="00353DFA">
        <w:rPr>
          <w:rFonts w:ascii="Times New Roman" w:hAnsi="Times New Roman" w:cs="Times New Roman"/>
          <w:sz w:val="28"/>
          <w:szCs w:val="28"/>
          <w:lang w:val="en-US"/>
        </w:rPr>
        <w:t xml:space="preserve"> The Future of Rural Europe in the Global Agri-Food System: Conference paper presented at the </w:t>
      </w:r>
      <w:r w:rsidR="00353DFA">
        <w:rPr>
          <w:rFonts w:ascii="Times New Roman" w:hAnsi="Times New Roman" w:cs="Times New Roman"/>
          <w:sz w:val="28"/>
          <w:szCs w:val="28"/>
          <w:lang w:val="kk-KZ"/>
        </w:rPr>
        <w:t>XⅠ</w:t>
      </w:r>
      <w:r w:rsidR="00353DFA" w:rsidRPr="008C2488">
        <w:rPr>
          <w:rFonts w:ascii="Times New Roman" w:hAnsi="Times New Roman" w:cs="Times New Roman"/>
          <w:sz w:val="28"/>
          <w:szCs w:val="28"/>
          <w:lang w:val="kk-KZ"/>
        </w:rPr>
        <w:t>th</w:t>
      </w:r>
      <w:r w:rsidR="00353DFA">
        <w:rPr>
          <w:rFonts w:ascii="Times New Roman" w:hAnsi="Times New Roman" w:cs="Times New Roman"/>
          <w:sz w:val="28"/>
          <w:szCs w:val="28"/>
          <w:lang w:val="en-US"/>
        </w:rPr>
        <w:t xml:space="preserve"> International Congress of the EAAE, August 24-27. – Copenhagen, 2005.</w:t>
      </w:r>
      <w:r w:rsidR="00353DFA" w:rsidRPr="00E557F8">
        <w:rPr>
          <w:rFonts w:ascii="Times New Roman" w:hAnsi="Times New Roman" w:cs="Times New Roman"/>
          <w:sz w:val="28"/>
          <w:szCs w:val="28"/>
          <w:lang w:val="en-US"/>
        </w:rPr>
        <w:t xml:space="preserve"> </w:t>
      </w:r>
      <w:r w:rsidR="00353DFA">
        <w:rPr>
          <w:rFonts w:ascii="Times New Roman" w:hAnsi="Times New Roman" w:cs="Times New Roman"/>
          <w:sz w:val="28"/>
          <w:szCs w:val="28"/>
          <w:lang w:val="en-US"/>
        </w:rPr>
        <w:t>–</w:t>
      </w:r>
      <w:r w:rsidR="00353DFA" w:rsidRPr="00E557F8">
        <w:rPr>
          <w:rFonts w:ascii="Times New Roman" w:hAnsi="Times New Roman" w:cs="Times New Roman"/>
          <w:sz w:val="28"/>
          <w:szCs w:val="28"/>
          <w:lang w:val="en-US"/>
        </w:rPr>
        <w:t xml:space="preserve"> </w:t>
      </w:r>
      <w:r w:rsidR="00353DFA">
        <w:rPr>
          <w:rFonts w:ascii="Times New Roman" w:hAnsi="Times New Roman" w:cs="Times New Roman"/>
          <w:sz w:val="28"/>
          <w:szCs w:val="28"/>
          <w:lang w:val="en-US"/>
        </w:rPr>
        <w:t>P. 2-16.</w:t>
      </w:r>
      <w:r w:rsidR="00353DFA" w:rsidRPr="009641D5">
        <w:rPr>
          <w:rFonts w:ascii="Times New Roman" w:hAnsi="Times New Roman" w:cs="Times New Roman"/>
          <w:sz w:val="28"/>
          <w:szCs w:val="28"/>
          <w:lang w:val="en-US"/>
        </w:rPr>
        <w:t xml:space="preserve">  </w:t>
      </w:r>
    </w:p>
    <w:p w:rsidR="00FB0C45" w:rsidRDefault="00E6177E"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59</w:t>
      </w:r>
      <w:r w:rsidR="001B0E61">
        <w:rPr>
          <w:rFonts w:ascii="Times New Roman" w:hAnsi="Times New Roman" w:cs="Times New Roman"/>
          <w:sz w:val="28"/>
          <w:szCs w:val="28"/>
          <w:lang w:val="kk-KZ"/>
        </w:rPr>
        <w:t xml:space="preserve"> </w:t>
      </w:r>
      <w:r w:rsidR="001B0E61">
        <w:rPr>
          <w:rFonts w:ascii="Times New Roman" w:hAnsi="Times New Roman" w:cs="Times New Roman"/>
          <w:sz w:val="28"/>
          <w:szCs w:val="28"/>
          <w:lang w:val="en-US"/>
        </w:rPr>
        <w:t>Cooper</w:t>
      </w:r>
      <w:r w:rsidR="00FB0C45">
        <w:rPr>
          <w:rFonts w:ascii="Times New Roman" w:hAnsi="Times New Roman" w:cs="Times New Roman"/>
          <w:sz w:val="28"/>
          <w:szCs w:val="28"/>
          <w:lang w:val="en-US"/>
        </w:rPr>
        <w:t xml:space="preserve"> R. and Kaplan R.S. Measure cost right: make the right decisions // Harvard Business Review, September-October</w:t>
      </w:r>
      <w:r w:rsidR="00FB0C45" w:rsidRPr="00794B0C">
        <w:rPr>
          <w:rFonts w:ascii="Times New Roman" w:hAnsi="Times New Roman" w:cs="Times New Roman"/>
          <w:sz w:val="28"/>
          <w:szCs w:val="28"/>
          <w:lang w:val="kk-KZ"/>
        </w:rPr>
        <w:t xml:space="preserve">. – </w:t>
      </w:r>
      <w:r w:rsidR="00FB0C45">
        <w:rPr>
          <w:rFonts w:ascii="Times New Roman" w:hAnsi="Times New Roman" w:cs="Times New Roman"/>
          <w:sz w:val="28"/>
          <w:szCs w:val="28"/>
          <w:lang w:val="en-US"/>
        </w:rPr>
        <w:t>1988</w:t>
      </w:r>
      <w:r w:rsidR="00FB0C45" w:rsidRPr="00794B0C">
        <w:rPr>
          <w:rFonts w:ascii="Times New Roman" w:hAnsi="Times New Roman" w:cs="Times New Roman"/>
          <w:sz w:val="28"/>
          <w:szCs w:val="28"/>
          <w:lang w:val="kk-KZ"/>
        </w:rPr>
        <w:t xml:space="preserve">. – </w:t>
      </w:r>
      <w:r w:rsidR="00FB0C45" w:rsidRPr="00794B0C">
        <w:rPr>
          <w:rFonts w:ascii="Times New Roman" w:hAnsi="Times New Roman" w:cs="Times New Roman"/>
          <w:sz w:val="28"/>
          <w:szCs w:val="28"/>
          <w:lang w:val="en-US"/>
        </w:rPr>
        <w:t>P.</w:t>
      </w:r>
      <w:r w:rsidR="00FB0C45">
        <w:rPr>
          <w:rFonts w:ascii="Times New Roman" w:hAnsi="Times New Roman" w:cs="Times New Roman"/>
          <w:sz w:val="28"/>
          <w:szCs w:val="28"/>
          <w:lang w:val="en-US"/>
        </w:rPr>
        <w:t xml:space="preserve"> 96-103.</w:t>
      </w:r>
    </w:p>
    <w:p w:rsidR="00FB0C45" w:rsidRDefault="00E6177E" w:rsidP="00FB0C45">
      <w:pPr>
        <w:spacing w:after="0" w:line="240" w:lineRule="auto"/>
        <w:ind w:firstLine="567"/>
        <w:jc w:val="both"/>
        <w:rPr>
          <w:rFonts w:ascii="Times New Roman" w:hAnsi="Times New Roman" w:cs="Times New Roman"/>
          <w:sz w:val="28"/>
          <w:szCs w:val="28"/>
          <w:lang w:val="en-US"/>
        </w:rPr>
      </w:pPr>
      <w:r w:rsidRPr="00E6177E">
        <w:rPr>
          <w:rFonts w:ascii="Times New Roman" w:hAnsi="Times New Roman" w:cs="Times New Roman"/>
          <w:sz w:val="28"/>
          <w:szCs w:val="28"/>
          <w:lang w:val="en-US"/>
        </w:rPr>
        <w:t>60</w:t>
      </w:r>
      <w:r w:rsidR="00FB0C45" w:rsidRPr="00794B0C">
        <w:rPr>
          <w:rFonts w:ascii="Times New Roman" w:hAnsi="Times New Roman" w:cs="Times New Roman"/>
          <w:sz w:val="28"/>
          <w:szCs w:val="28"/>
          <w:lang w:val="en-US"/>
        </w:rPr>
        <w:t xml:space="preserve"> </w:t>
      </w:r>
      <w:r w:rsidR="00C67877">
        <w:rPr>
          <w:rFonts w:ascii="Times New Roman" w:hAnsi="Times New Roman" w:cs="Times New Roman"/>
          <w:sz w:val="28"/>
          <w:szCs w:val="28"/>
          <w:lang w:val="en-US"/>
        </w:rPr>
        <w:t>Cooper</w:t>
      </w:r>
      <w:r w:rsidR="00FB0C45" w:rsidRPr="00794B0C">
        <w:rPr>
          <w:rFonts w:ascii="Times New Roman" w:hAnsi="Times New Roman" w:cs="Times New Roman"/>
          <w:sz w:val="28"/>
          <w:szCs w:val="28"/>
          <w:lang w:val="en-US"/>
        </w:rPr>
        <w:t xml:space="preserve"> R. A structured approach to implementing ABC </w:t>
      </w:r>
      <w:r w:rsidR="00FB0C45" w:rsidRPr="00794B0C">
        <w:rPr>
          <w:rFonts w:ascii="Times New Roman" w:hAnsi="Times New Roman" w:cs="Times New Roman"/>
          <w:sz w:val="28"/>
          <w:szCs w:val="28"/>
          <w:lang w:val="kk-KZ"/>
        </w:rPr>
        <w:t xml:space="preserve">// </w:t>
      </w:r>
      <w:r w:rsidR="00FB0C45" w:rsidRPr="00794B0C">
        <w:rPr>
          <w:rFonts w:ascii="Times New Roman" w:hAnsi="Times New Roman" w:cs="Times New Roman"/>
          <w:sz w:val="28"/>
          <w:szCs w:val="28"/>
          <w:lang w:val="en-US"/>
        </w:rPr>
        <w:t>Accountancy</w:t>
      </w:r>
      <w:r w:rsidR="00FB0C45">
        <w:rPr>
          <w:rFonts w:ascii="Times New Roman" w:hAnsi="Times New Roman" w:cs="Times New Roman"/>
          <w:sz w:val="28"/>
          <w:szCs w:val="28"/>
          <w:lang w:val="en-US"/>
        </w:rPr>
        <w:t>, June</w:t>
      </w:r>
      <w:r w:rsidR="00FB0C45" w:rsidRPr="00794B0C">
        <w:rPr>
          <w:rFonts w:ascii="Times New Roman" w:hAnsi="Times New Roman" w:cs="Times New Roman"/>
          <w:sz w:val="28"/>
          <w:szCs w:val="28"/>
          <w:lang w:val="kk-KZ"/>
        </w:rPr>
        <w:t xml:space="preserve">. – </w:t>
      </w:r>
      <w:r w:rsidR="00FB0C45" w:rsidRPr="00794B0C">
        <w:rPr>
          <w:rFonts w:ascii="Times New Roman" w:hAnsi="Times New Roman" w:cs="Times New Roman"/>
          <w:sz w:val="28"/>
          <w:szCs w:val="28"/>
          <w:lang w:val="en-US"/>
        </w:rPr>
        <w:t>1990</w:t>
      </w:r>
      <w:r w:rsidR="00FB0C45" w:rsidRPr="00794B0C">
        <w:rPr>
          <w:rFonts w:ascii="Times New Roman" w:hAnsi="Times New Roman" w:cs="Times New Roman"/>
          <w:sz w:val="28"/>
          <w:szCs w:val="28"/>
        </w:rPr>
        <w:t>а</w:t>
      </w:r>
      <w:r w:rsidR="00FB0C45" w:rsidRPr="00794B0C">
        <w:rPr>
          <w:rFonts w:ascii="Times New Roman" w:hAnsi="Times New Roman" w:cs="Times New Roman"/>
          <w:sz w:val="28"/>
          <w:szCs w:val="28"/>
          <w:lang w:val="kk-KZ"/>
        </w:rPr>
        <w:t xml:space="preserve">. – </w:t>
      </w:r>
      <w:r w:rsidR="00FB0C45">
        <w:rPr>
          <w:rFonts w:ascii="Times New Roman" w:hAnsi="Times New Roman" w:cs="Times New Roman"/>
          <w:sz w:val="28"/>
          <w:szCs w:val="28"/>
          <w:lang w:val="en-US"/>
        </w:rPr>
        <w:t>P. 78</w:t>
      </w:r>
      <w:r w:rsidR="00FB0C45" w:rsidRPr="00794B0C">
        <w:rPr>
          <w:rFonts w:ascii="Times New Roman" w:hAnsi="Times New Roman" w:cs="Times New Roman"/>
          <w:sz w:val="28"/>
          <w:szCs w:val="28"/>
          <w:lang w:val="en-US"/>
        </w:rPr>
        <w:t>–80.</w:t>
      </w:r>
    </w:p>
    <w:p w:rsidR="00FB0C45" w:rsidRDefault="00E6177E" w:rsidP="00FB0C45">
      <w:pPr>
        <w:spacing w:after="0" w:line="240" w:lineRule="auto"/>
        <w:ind w:firstLine="567"/>
        <w:jc w:val="both"/>
        <w:rPr>
          <w:rFonts w:ascii="Times New Roman" w:hAnsi="Times New Roman" w:cs="Times New Roman"/>
          <w:sz w:val="28"/>
          <w:szCs w:val="28"/>
          <w:lang w:val="en-US"/>
        </w:rPr>
      </w:pPr>
      <w:r w:rsidRPr="00E6177E">
        <w:rPr>
          <w:rFonts w:ascii="Times New Roman" w:hAnsi="Times New Roman" w:cs="Times New Roman"/>
          <w:sz w:val="28"/>
          <w:szCs w:val="28"/>
          <w:lang w:val="en-US"/>
        </w:rPr>
        <w:t>61</w:t>
      </w:r>
      <w:r w:rsidR="00FB0C45" w:rsidRPr="00FA390F">
        <w:rPr>
          <w:rFonts w:ascii="Times New Roman" w:hAnsi="Times New Roman" w:cs="Times New Roman"/>
          <w:sz w:val="28"/>
          <w:szCs w:val="28"/>
          <w:lang w:val="en-US"/>
        </w:rPr>
        <w:t xml:space="preserve"> </w:t>
      </w:r>
      <w:r w:rsidR="00C67877">
        <w:rPr>
          <w:rFonts w:ascii="Times New Roman" w:hAnsi="Times New Roman" w:cs="Times New Roman"/>
          <w:sz w:val="28"/>
          <w:szCs w:val="28"/>
          <w:lang w:val="en-US"/>
        </w:rPr>
        <w:t>Cooper</w:t>
      </w:r>
      <w:r w:rsidR="00FB0C45" w:rsidRPr="00794B0C">
        <w:rPr>
          <w:rFonts w:ascii="Times New Roman" w:hAnsi="Times New Roman" w:cs="Times New Roman"/>
          <w:sz w:val="28"/>
          <w:szCs w:val="28"/>
          <w:lang w:val="en-US"/>
        </w:rPr>
        <w:t xml:space="preserve"> R. </w:t>
      </w:r>
      <w:r w:rsidR="00FB0C45" w:rsidRPr="00FA390F">
        <w:rPr>
          <w:rFonts w:ascii="Times New Roman" w:hAnsi="Times New Roman" w:cs="Times New Roman"/>
          <w:sz w:val="28"/>
          <w:szCs w:val="28"/>
          <w:lang w:val="en-US"/>
        </w:rPr>
        <w:t>Cost classiﬁcation in unit-based and activity-based manufacturing cost systems</w:t>
      </w:r>
      <w:r w:rsidR="00FB0C45" w:rsidRPr="00794B0C">
        <w:rPr>
          <w:rFonts w:ascii="Times New Roman" w:hAnsi="Times New Roman" w:cs="Times New Roman"/>
          <w:sz w:val="28"/>
          <w:szCs w:val="28"/>
          <w:lang w:val="en-US"/>
        </w:rPr>
        <w:t xml:space="preserve"> </w:t>
      </w:r>
      <w:r w:rsidR="00FB0C45" w:rsidRPr="00794B0C">
        <w:rPr>
          <w:rFonts w:ascii="Times New Roman" w:hAnsi="Times New Roman" w:cs="Times New Roman"/>
          <w:sz w:val="28"/>
          <w:szCs w:val="28"/>
          <w:lang w:val="kk-KZ"/>
        </w:rPr>
        <w:t xml:space="preserve">// </w:t>
      </w:r>
      <w:r w:rsidR="00FB0C45">
        <w:rPr>
          <w:rFonts w:ascii="Times New Roman" w:hAnsi="Times New Roman" w:cs="Times New Roman"/>
          <w:sz w:val="28"/>
          <w:szCs w:val="28"/>
          <w:lang w:val="en-US"/>
        </w:rPr>
        <w:t>Journal of Cost Management (USA)</w:t>
      </w:r>
      <w:r w:rsidR="00FB0C45" w:rsidRPr="00794B0C">
        <w:rPr>
          <w:rFonts w:ascii="Times New Roman" w:hAnsi="Times New Roman" w:cs="Times New Roman"/>
          <w:sz w:val="28"/>
          <w:szCs w:val="28"/>
          <w:lang w:val="kk-KZ"/>
        </w:rPr>
        <w:t xml:space="preserve">. – </w:t>
      </w:r>
      <w:r w:rsidR="00FB0C45" w:rsidRPr="00794B0C">
        <w:rPr>
          <w:rFonts w:ascii="Times New Roman" w:hAnsi="Times New Roman" w:cs="Times New Roman"/>
          <w:sz w:val="28"/>
          <w:szCs w:val="28"/>
          <w:lang w:val="en-US"/>
        </w:rPr>
        <w:t>1990</w:t>
      </w:r>
      <w:r w:rsidR="00FB0C45">
        <w:rPr>
          <w:rFonts w:ascii="Times New Roman" w:hAnsi="Times New Roman" w:cs="Times New Roman"/>
          <w:sz w:val="28"/>
          <w:szCs w:val="28"/>
          <w:lang w:val="en-US"/>
        </w:rPr>
        <w:t>b</w:t>
      </w:r>
      <w:r w:rsidR="00FB0C45" w:rsidRPr="00794B0C">
        <w:rPr>
          <w:rFonts w:ascii="Times New Roman" w:hAnsi="Times New Roman" w:cs="Times New Roman"/>
          <w:sz w:val="28"/>
          <w:szCs w:val="28"/>
          <w:lang w:val="kk-KZ"/>
        </w:rPr>
        <w:t xml:space="preserve">. – </w:t>
      </w:r>
      <w:r w:rsidR="00FB0C45">
        <w:rPr>
          <w:rFonts w:ascii="Times New Roman" w:hAnsi="Times New Roman" w:cs="Times New Roman"/>
          <w:sz w:val="28"/>
          <w:szCs w:val="28"/>
          <w:lang w:val="en-US"/>
        </w:rPr>
        <w:t>P. 4</w:t>
      </w:r>
      <w:r w:rsidR="00FB0C45" w:rsidRPr="00794B0C">
        <w:rPr>
          <w:rFonts w:ascii="Times New Roman" w:hAnsi="Times New Roman" w:cs="Times New Roman"/>
          <w:sz w:val="28"/>
          <w:szCs w:val="28"/>
          <w:lang w:val="en-US"/>
        </w:rPr>
        <w:t>–</w:t>
      </w:r>
      <w:r w:rsidR="00FB0C45">
        <w:rPr>
          <w:rFonts w:ascii="Times New Roman" w:hAnsi="Times New Roman" w:cs="Times New Roman"/>
          <w:sz w:val="28"/>
          <w:szCs w:val="28"/>
          <w:lang w:val="en-US"/>
        </w:rPr>
        <w:t>13</w:t>
      </w:r>
      <w:r w:rsidR="00FB0C45" w:rsidRPr="00794B0C">
        <w:rPr>
          <w:rFonts w:ascii="Times New Roman" w:hAnsi="Times New Roman" w:cs="Times New Roman"/>
          <w:sz w:val="28"/>
          <w:szCs w:val="28"/>
          <w:lang w:val="en-US"/>
        </w:rPr>
        <w:t>.</w:t>
      </w:r>
    </w:p>
    <w:p w:rsidR="00FB0C45" w:rsidRDefault="00E6177E" w:rsidP="00FB0C45">
      <w:pPr>
        <w:spacing w:after="0" w:line="240" w:lineRule="auto"/>
        <w:ind w:firstLine="567"/>
        <w:jc w:val="both"/>
        <w:rPr>
          <w:rFonts w:ascii="Times New Roman" w:hAnsi="Times New Roman" w:cs="Times New Roman"/>
          <w:sz w:val="28"/>
          <w:szCs w:val="28"/>
          <w:lang w:val="en-US"/>
        </w:rPr>
      </w:pPr>
      <w:r w:rsidRPr="00E6177E">
        <w:rPr>
          <w:rFonts w:ascii="Times New Roman" w:hAnsi="Times New Roman" w:cs="Times New Roman"/>
          <w:sz w:val="28"/>
          <w:szCs w:val="28"/>
          <w:lang w:val="en-US"/>
        </w:rPr>
        <w:t>62</w:t>
      </w:r>
      <w:r w:rsidR="00FB0C45">
        <w:rPr>
          <w:rFonts w:ascii="Times New Roman" w:hAnsi="Times New Roman" w:cs="Times New Roman"/>
          <w:sz w:val="28"/>
          <w:szCs w:val="28"/>
          <w:lang w:val="en-US"/>
        </w:rPr>
        <w:t xml:space="preserve"> </w:t>
      </w:r>
      <w:r w:rsidR="00C67877">
        <w:rPr>
          <w:rFonts w:ascii="Times New Roman" w:hAnsi="Times New Roman" w:cs="Times New Roman"/>
          <w:sz w:val="28"/>
          <w:szCs w:val="28"/>
          <w:lang w:val="en-US"/>
        </w:rPr>
        <w:t>Cooper</w:t>
      </w:r>
      <w:r w:rsidR="00FB0C45" w:rsidRPr="00794B0C">
        <w:rPr>
          <w:rFonts w:ascii="Times New Roman" w:hAnsi="Times New Roman" w:cs="Times New Roman"/>
          <w:sz w:val="28"/>
          <w:szCs w:val="28"/>
          <w:lang w:val="en-US"/>
        </w:rPr>
        <w:t xml:space="preserve"> R. </w:t>
      </w:r>
      <w:r w:rsidR="00FB0C45">
        <w:rPr>
          <w:rFonts w:ascii="Times New Roman" w:hAnsi="Times New Roman" w:cs="Times New Roman"/>
          <w:sz w:val="28"/>
          <w:szCs w:val="28"/>
          <w:lang w:val="en-US"/>
        </w:rPr>
        <w:t>Five steps to ABC system design</w:t>
      </w:r>
      <w:r w:rsidR="00FB0C45" w:rsidRPr="00794B0C">
        <w:rPr>
          <w:rFonts w:ascii="Times New Roman" w:hAnsi="Times New Roman" w:cs="Times New Roman"/>
          <w:sz w:val="28"/>
          <w:szCs w:val="28"/>
          <w:lang w:val="en-US"/>
        </w:rPr>
        <w:t xml:space="preserve"> </w:t>
      </w:r>
      <w:r w:rsidR="00FB0C45" w:rsidRPr="00794B0C">
        <w:rPr>
          <w:rFonts w:ascii="Times New Roman" w:hAnsi="Times New Roman" w:cs="Times New Roman"/>
          <w:sz w:val="28"/>
          <w:szCs w:val="28"/>
          <w:lang w:val="kk-KZ"/>
        </w:rPr>
        <w:t xml:space="preserve">// </w:t>
      </w:r>
      <w:r w:rsidR="00FB0C45" w:rsidRPr="00794B0C">
        <w:rPr>
          <w:rFonts w:ascii="Times New Roman" w:hAnsi="Times New Roman" w:cs="Times New Roman"/>
          <w:sz w:val="28"/>
          <w:szCs w:val="28"/>
          <w:lang w:val="en-US"/>
        </w:rPr>
        <w:t>Accountancy</w:t>
      </w:r>
      <w:r w:rsidR="00FB0C45">
        <w:rPr>
          <w:rFonts w:ascii="Times New Roman" w:hAnsi="Times New Roman" w:cs="Times New Roman"/>
          <w:sz w:val="28"/>
          <w:szCs w:val="28"/>
          <w:lang w:val="en-US"/>
        </w:rPr>
        <w:t>, November</w:t>
      </w:r>
      <w:r w:rsidR="00FB0C45" w:rsidRPr="00794B0C">
        <w:rPr>
          <w:rFonts w:ascii="Times New Roman" w:hAnsi="Times New Roman" w:cs="Times New Roman"/>
          <w:sz w:val="28"/>
          <w:szCs w:val="28"/>
          <w:lang w:val="kk-KZ"/>
        </w:rPr>
        <w:t xml:space="preserve">. – </w:t>
      </w:r>
      <w:r w:rsidR="00FB0C45" w:rsidRPr="00794B0C">
        <w:rPr>
          <w:rFonts w:ascii="Times New Roman" w:hAnsi="Times New Roman" w:cs="Times New Roman"/>
          <w:sz w:val="28"/>
          <w:szCs w:val="28"/>
          <w:lang w:val="en-US"/>
        </w:rPr>
        <w:t>1990</w:t>
      </w:r>
      <w:r w:rsidR="00FB0C45" w:rsidRPr="00DC4BB2">
        <w:rPr>
          <w:rFonts w:ascii="Times New Roman" w:hAnsi="Times New Roman" w:cs="Times New Roman"/>
          <w:sz w:val="28"/>
          <w:szCs w:val="28"/>
          <w:lang w:val="en-US"/>
        </w:rPr>
        <w:t>d</w:t>
      </w:r>
      <w:r w:rsidR="00FB0C45" w:rsidRPr="00794B0C">
        <w:rPr>
          <w:rFonts w:ascii="Times New Roman" w:hAnsi="Times New Roman" w:cs="Times New Roman"/>
          <w:sz w:val="28"/>
          <w:szCs w:val="28"/>
          <w:lang w:val="kk-KZ"/>
        </w:rPr>
        <w:t xml:space="preserve">. – </w:t>
      </w:r>
      <w:r w:rsidR="00FB0C45">
        <w:rPr>
          <w:rFonts w:ascii="Times New Roman" w:hAnsi="Times New Roman" w:cs="Times New Roman"/>
          <w:sz w:val="28"/>
          <w:szCs w:val="28"/>
          <w:lang w:val="en-US"/>
        </w:rPr>
        <w:t>P. 78</w:t>
      </w:r>
      <w:r w:rsidR="00FB0C45" w:rsidRPr="00794B0C">
        <w:rPr>
          <w:rFonts w:ascii="Times New Roman" w:hAnsi="Times New Roman" w:cs="Times New Roman"/>
          <w:sz w:val="28"/>
          <w:szCs w:val="28"/>
          <w:lang w:val="en-US"/>
        </w:rPr>
        <w:t>–</w:t>
      </w:r>
      <w:r w:rsidR="00FB0C45">
        <w:rPr>
          <w:rFonts w:ascii="Times New Roman" w:hAnsi="Times New Roman" w:cs="Times New Roman"/>
          <w:sz w:val="28"/>
          <w:szCs w:val="28"/>
          <w:lang w:val="en-US"/>
        </w:rPr>
        <w:t>81</w:t>
      </w:r>
      <w:r w:rsidR="00FB0C45" w:rsidRPr="00794B0C">
        <w:rPr>
          <w:rFonts w:ascii="Times New Roman" w:hAnsi="Times New Roman" w:cs="Times New Roman"/>
          <w:sz w:val="28"/>
          <w:szCs w:val="28"/>
          <w:lang w:val="en-US"/>
        </w:rPr>
        <w:t>.</w:t>
      </w:r>
    </w:p>
    <w:p w:rsidR="00FB0C45" w:rsidRDefault="00E6177E"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63</w:t>
      </w:r>
      <w:r w:rsidR="00FB0C45" w:rsidRPr="0074254C">
        <w:rPr>
          <w:rFonts w:ascii="Times New Roman" w:hAnsi="Times New Roman" w:cs="Times New Roman"/>
          <w:sz w:val="28"/>
          <w:szCs w:val="28"/>
          <w:lang w:val="en-US"/>
        </w:rPr>
        <w:t xml:space="preserve"> </w:t>
      </w:r>
      <w:r w:rsidR="00FB0C45" w:rsidRPr="0074254C">
        <w:rPr>
          <w:rFonts w:ascii="Times New Roman" w:hAnsi="Times New Roman" w:cs="Times New Roman"/>
          <w:sz w:val="28"/>
          <w:szCs w:val="28"/>
          <w:shd w:val="clear" w:color="auto" w:fill="FFFFFF"/>
          <w:lang w:val="en-US"/>
        </w:rPr>
        <w:t xml:space="preserve">Koutouzidou G., </w:t>
      </w:r>
      <w:r w:rsidR="00FB0C45" w:rsidRPr="0074254C">
        <w:rPr>
          <w:rFonts w:ascii="Times New Roman" w:hAnsi="Times New Roman" w:cs="Times New Roman"/>
          <w:sz w:val="28"/>
          <w:szCs w:val="28"/>
          <w:lang w:val="kk-KZ"/>
        </w:rPr>
        <w:t>Vazakidis A., Theodoridis А., Batzios C. A review of ABC methodology for agricultural sector</w:t>
      </w:r>
      <w:r w:rsidR="00FB0C45">
        <w:rPr>
          <w:rFonts w:ascii="Times New Roman" w:hAnsi="Times New Roman" w:cs="Times New Roman"/>
          <w:sz w:val="28"/>
          <w:szCs w:val="28"/>
          <w:shd w:val="clear" w:color="auto" w:fill="FFFFFF"/>
          <w:lang w:val="en-US"/>
        </w:rPr>
        <w:t xml:space="preserve"> //</w:t>
      </w:r>
      <w:r w:rsidR="00FB0C45" w:rsidRPr="009335E1">
        <w:rPr>
          <w:rFonts w:ascii="Times New Roman" w:hAnsi="Times New Roman" w:cs="Times New Roman"/>
          <w:sz w:val="28"/>
          <w:szCs w:val="28"/>
          <w:shd w:val="clear" w:color="auto" w:fill="FFFFFF"/>
          <w:lang w:val="en-US"/>
        </w:rPr>
        <w:t xml:space="preserve"> Proceedings of the 7th International Conference on Information and Communication Technologies in Agriculture: Food and Environment</w:t>
      </w:r>
      <w:r w:rsidR="00FB0C45">
        <w:rPr>
          <w:rFonts w:ascii="Times New Roman" w:hAnsi="Times New Roman" w:cs="Times New Roman"/>
          <w:sz w:val="28"/>
          <w:szCs w:val="28"/>
          <w:shd w:val="clear" w:color="auto" w:fill="FFFFFF"/>
          <w:lang w:val="en-US"/>
        </w:rPr>
        <w:t>, HAICTA</w:t>
      </w:r>
      <w:r w:rsidR="00FB0C45" w:rsidRPr="009335E1">
        <w:rPr>
          <w:rFonts w:ascii="Times New Roman" w:hAnsi="Times New Roman" w:cs="Times New Roman"/>
          <w:sz w:val="28"/>
          <w:szCs w:val="28"/>
          <w:shd w:val="clear" w:color="auto" w:fill="FFFFFF"/>
          <w:lang w:val="en-US"/>
        </w:rPr>
        <w:t xml:space="preserve">: Kavala, Greece, </w:t>
      </w:r>
      <w:r w:rsidR="00FB0C45">
        <w:rPr>
          <w:rFonts w:ascii="Times New Roman" w:hAnsi="Times New Roman" w:cs="Times New Roman"/>
          <w:sz w:val="28"/>
          <w:szCs w:val="28"/>
          <w:shd w:val="clear" w:color="auto" w:fill="FFFFFF"/>
          <w:lang w:val="en-US"/>
        </w:rPr>
        <w:t>2015</w:t>
      </w:r>
      <w:r w:rsidR="00FB0C45" w:rsidRPr="008D653A">
        <w:rPr>
          <w:rFonts w:ascii="Times New Roman" w:hAnsi="Times New Roman" w:cs="Times New Roman"/>
          <w:sz w:val="28"/>
          <w:szCs w:val="28"/>
          <w:shd w:val="clear" w:color="auto" w:fill="FFFFFF"/>
          <w:lang w:val="en-US"/>
        </w:rPr>
        <w:t xml:space="preserve">. – </w:t>
      </w:r>
      <w:r w:rsidR="00BA5D7C">
        <w:rPr>
          <w:rFonts w:ascii="Times New Roman" w:hAnsi="Times New Roman" w:cs="Times New Roman"/>
          <w:sz w:val="28"/>
          <w:szCs w:val="28"/>
          <w:shd w:val="clear" w:color="auto" w:fill="FFFFFF"/>
          <w:lang w:val="en-US"/>
        </w:rPr>
        <w:t>P</w:t>
      </w:r>
      <w:r w:rsidR="00FB0C45" w:rsidRPr="009335E1">
        <w:rPr>
          <w:rFonts w:ascii="Times New Roman" w:hAnsi="Times New Roman" w:cs="Times New Roman"/>
          <w:sz w:val="28"/>
          <w:szCs w:val="28"/>
          <w:shd w:val="clear" w:color="auto" w:fill="FFFFFF"/>
          <w:lang w:val="en-US"/>
        </w:rPr>
        <w:t>. 20</w:t>
      </w:r>
      <w:r w:rsidR="00FB0C45" w:rsidRPr="00BA5D7C">
        <w:rPr>
          <w:rStyle w:val="a4"/>
          <w:rFonts w:ascii="Times New Roman" w:hAnsi="Times New Roman" w:cs="Times New Roman"/>
          <w:color w:val="auto"/>
          <w:sz w:val="28"/>
          <w:szCs w:val="28"/>
          <w:u w:val="none"/>
          <w:bdr w:val="single" w:sz="6" w:space="0" w:color="FFFFFF" w:frame="1"/>
          <w:lang w:val="en-US"/>
        </w:rPr>
        <w:t>-</w:t>
      </w:r>
      <w:r w:rsidR="00FB0C45" w:rsidRPr="009335E1">
        <w:rPr>
          <w:rFonts w:ascii="Times New Roman" w:hAnsi="Times New Roman" w:cs="Times New Roman"/>
          <w:sz w:val="28"/>
          <w:szCs w:val="28"/>
          <w:shd w:val="clear" w:color="auto" w:fill="FFFFFF"/>
          <w:lang w:val="en-US"/>
        </w:rPr>
        <w:t>25</w:t>
      </w:r>
      <w:r w:rsidR="00BA5D7C">
        <w:rPr>
          <w:rFonts w:ascii="Times New Roman" w:hAnsi="Times New Roman" w:cs="Times New Roman"/>
          <w:sz w:val="28"/>
          <w:szCs w:val="28"/>
          <w:shd w:val="clear" w:color="auto" w:fill="FFFFFF"/>
          <w:lang w:val="en-US"/>
        </w:rPr>
        <w:t>.</w:t>
      </w:r>
    </w:p>
    <w:p w:rsidR="00FB0C45" w:rsidRPr="00C338AC" w:rsidRDefault="00E6177E" w:rsidP="00FB0C45">
      <w:pPr>
        <w:spacing w:after="0" w:line="240" w:lineRule="auto"/>
        <w:ind w:firstLine="567"/>
        <w:jc w:val="both"/>
        <w:rPr>
          <w:rStyle w:val="a4"/>
          <w:rFonts w:ascii="Times New Roman" w:hAnsi="Times New Roman" w:cs="Times New Roman"/>
          <w:sz w:val="28"/>
          <w:szCs w:val="28"/>
          <w:bdr w:val="single" w:sz="6" w:space="0" w:color="FFFFFF" w:frame="1"/>
          <w:lang w:val="en-US"/>
        </w:rPr>
      </w:pPr>
      <w:r>
        <w:rPr>
          <w:rFonts w:ascii="Times New Roman" w:hAnsi="Times New Roman" w:cs="Times New Roman"/>
          <w:sz w:val="28"/>
          <w:szCs w:val="28"/>
          <w:lang w:val="en-US"/>
        </w:rPr>
        <w:t>64</w:t>
      </w:r>
      <w:r w:rsidR="00FB0C45" w:rsidRPr="00C338AC">
        <w:rPr>
          <w:rFonts w:ascii="Times New Roman" w:hAnsi="Times New Roman" w:cs="Times New Roman"/>
          <w:sz w:val="28"/>
          <w:szCs w:val="28"/>
          <w:lang w:val="en-US"/>
        </w:rPr>
        <w:t xml:space="preserve"> </w:t>
      </w:r>
      <w:r w:rsidR="00FB0C45" w:rsidRPr="009D40EE">
        <w:rPr>
          <w:rStyle w:val="a4"/>
          <w:rFonts w:ascii="Times New Roman" w:hAnsi="Times New Roman" w:cs="Times New Roman"/>
          <w:color w:val="auto"/>
          <w:sz w:val="28"/>
          <w:szCs w:val="28"/>
          <w:u w:val="none"/>
          <w:bdr w:val="single" w:sz="6" w:space="0" w:color="FFFFFF" w:frame="1"/>
          <w:lang w:val="en-US"/>
        </w:rPr>
        <w:t>Lu C., Sridharan V. G., Tse M. S. C. Implementation of the activity-based costing model for a farm: an Australian case // Journal of Applied Management Accounting Research. – 2016. – Vol.14, № 2. – P. 29-36.</w:t>
      </w:r>
      <w:r w:rsidR="00FB0C45" w:rsidRPr="009D40EE">
        <w:rPr>
          <w:rStyle w:val="a4"/>
          <w:rFonts w:ascii="Times New Roman" w:hAnsi="Times New Roman" w:cs="Times New Roman"/>
          <w:color w:val="auto"/>
          <w:sz w:val="28"/>
          <w:szCs w:val="28"/>
          <w:bdr w:val="single" w:sz="6" w:space="0" w:color="FFFFFF" w:frame="1"/>
          <w:lang w:val="en-US"/>
        </w:rPr>
        <w:t xml:space="preserve"> </w:t>
      </w:r>
    </w:p>
    <w:p w:rsidR="00FB0C45" w:rsidRPr="00C338AC" w:rsidRDefault="00E6177E"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65</w:t>
      </w:r>
      <w:r w:rsidR="00FB0C45" w:rsidRPr="00CA4727">
        <w:rPr>
          <w:rFonts w:ascii="Times New Roman" w:hAnsi="Times New Roman" w:cs="Times New Roman"/>
          <w:sz w:val="28"/>
          <w:szCs w:val="28"/>
          <w:shd w:val="clear" w:color="auto" w:fill="FFFFFF"/>
          <w:lang w:val="en-US"/>
        </w:rPr>
        <w:t xml:space="preserve"> </w:t>
      </w:r>
      <w:r w:rsidR="00FB0C45">
        <w:rPr>
          <w:rFonts w:ascii="Times New Roman" w:hAnsi="Times New Roman" w:cs="Times New Roman"/>
          <w:sz w:val="28"/>
          <w:szCs w:val="28"/>
          <w:shd w:val="clear" w:color="auto" w:fill="FFFFFF"/>
          <w:lang w:val="en-US"/>
        </w:rPr>
        <w:t>Lee T.R., Kao J.</w:t>
      </w:r>
      <w:r w:rsidR="00FB0C45" w:rsidRPr="00C338AC">
        <w:rPr>
          <w:rFonts w:ascii="Times New Roman" w:hAnsi="Times New Roman" w:cs="Times New Roman"/>
          <w:sz w:val="28"/>
          <w:szCs w:val="28"/>
          <w:shd w:val="clear" w:color="auto" w:fill="FFFFFF"/>
          <w:lang w:val="en-US"/>
        </w:rPr>
        <w:t xml:space="preserve">S. </w:t>
      </w:r>
      <w:r w:rsidR="00FB0C45" w:rsidRPr="00C338AC">
        <w:rPr>
          <w:rFonts w:ascii="Times New Roman" w:hAnsi="Times New Roman" w:cs="Times New Roman"/>
          <w:iCs/>
          <w:sz w:val="28"/>
          <w:szCs w:val="28"/>
          <w:shd w:val="clear" w:color="auto" w:fill="FFFFFF"/>
          <w:lang w:val="en-US"/>
        </w:rPr>
        <w:t>Application of simulation technique to activity-based costing of agricultural systems: a case study</w:t>
      </w:r>
      <w:r w:rsidR="00FB0C45" w:rsidRPr="00C338AC">
        <w:rPr>
          <w:rFonts w:ascii="Times New Roman" w:hAnsi="Times New Roman" w:cs="Times New Roman"/>
          <w:sz w:val="28"/>
          <w:szCs w:val="28"/>
          <w:lang w:val="en-US"/>
        </w:rPr>
        <w:t xml:space="preserve"> //</w:t>
      </w:r>
      <w:r w:rsidR="00FB0C45" w:rsidRPr="00C338AC">
        <w:rPr>
          <w:rFonts w:ascii="Times New Roman" w:hAnsi="Times New Roman" w:cs="Times New Roman"/>
          <w:i/>
          <w:iCs/>
          <w:sz w:val="28"/>
          <w:szCs w:val="28"/>
          <w:shd w:val="clear" w:color="auto" w:fill="FFFFFF"/>
          <w:lang w:val="en-US"/>
        </w:rPr>
        <w:t xml:space="preserve"> </w:t>
      </w:r>
      <w:r w:rsidR="00FB0C45" w:rsidRPr="00C338AC">
        <w:rPr>
          <w:rFonts w:ascii="Times New Roman" w:hAnsi="Times New Roman" w:cs="Times New Roman"/>
          <w:iCs/>
          <w:sz w:val="28"/>
          <w:szCs w:val="28"/>
          <w:shd w:val="clear" w:color="auto" w:fill="FFFFFF"/>
          <w:lang w:val="en-US"/>
        </w:rPr>
        <w:t>Agricultural Systems</w:t>
      </w:r>
      <w:r w:rsidR="00FB0C45" w:rsidRPr="009D40EE">
        <w:rPr>
          <w:rStyle w:val="a4"/>
          <w:rFonts w:ascii="Times New Roman" w:hAnsi="Times New Roman" w:cs="Times New Roman"/>
          <w:color w:val="auto"/>
          <w:sz w:val="28"/>
          <w:szCs w:val="28"/>
          <w:u w:val="none"/>
          <w:bdr w:val="single" w:sz="6" w:space="0" w:color="FFFFFF" w:frame="1"/>
          <w:lang w:val="en-US"/>
        </w:rPr>
        <w:t>. – 2001. – Vol.</w:t>
      </w:r>
      <w:r w:rsidR="00FB0C45" w:rsidRPr="009D40EE">
        <w:rPr>
          <w:rFonts w:ascii="Times New Roman" w:hAnsi="Times New Roman" w:cs="Times New Roman"/>
          <w:iCs/>
          <w:sz w:val="28"/>
          <w:szCs w:val="28"/>
          <w:shd w:val="clear" w:color="auto" w:fill="FFFFFF"/>
          <w:lang w:val="en-US"/>
        </w:rPr>
        <w:t xml:space="preserve">67, </w:t>
      </w:r>
      <w:r w:rsidR="00FB0C45" w:rsidRPr="009D40EE">
        <w:rPr>
          <w:rStyle w:val="a4"/>
          <w:rFonts w:ascii="Times New Roman" w:hAnsi="Times New Roman" w:cs="Times New Roman"/>
          <w:color w:val="auto"/>
          <w:sz w:val="28"/>
          <w:szCs w:val="28"/>
          <w:u w:val="none"/>
          <w:bdr w:val="single" w:sz="6" w:space="0" w:color="FFFFFF" w:frame="1"/>
          <w:lang w:val="en-US"/>
        </w:rPr>
        <w:t xml:space="preserve">№ </w:t>
      </w:r>
      <w:r w:rsidR="00FB0C45" w:rsidRPr="009D40EE">
        <w:rPr>
          <w:rFonts w:ascii="Times New Roman" w:hAnsi="Times New Roman" w:cs="Times New Roman"/>
          <w:iCs/>
          <w:sz w:val="28"/>
          <w:szCs w:val="28"/>
          <w:shd w:val="clear" w:color="auto" w:fill="FFFFFF"/>
          <w:lang w:val="en-US"/>
        </w:rPr>
        <w:t>2</w:t>
      </w:r>
      <w:r w:rsidR="00FB0C45" w:rsidRPr="00C338AC">
        <w:rPr>
          <w:rFonts w:ascii="Times New Roman" w:hAnsi="Times New Roman" w:cs="Times New Roman"/>
          <w:iCs/>
          <w:sz w:val="28"/>
          <w:szCs w:val="28"/>
          <w:shd w:val="clear" w:color="auto" w:fill="FFFFFF"/>
          <w:lang w:val="en-US"/>
        </w:rPr>
        <w:t xml:space="preserve">. – </w:t>
      </w:r>
      <w:r w:rsidR="00FB0C45" w:rsidRPr="00C338AC">
        <w:rPr>
          <w:rFonts w:ascii="Times New Roman" w:hAnsi="Times New Roman" w:cs="Times New Roman"/>
          <w:i/>
          <w:iCs/>
          <w:sz w:val="28"/>
          <w:szCs w:val="28"/>
          <w:shd w:val="clear" w:color="auto" w:fill="FFFFFF"/>
          <w:lang w:val="en-US"/>
        </w:rPr>
        <w:t xml:space="preserve"> </w:t>
      </w:r>
      <w:r w:rsidR="00FB0C45" w:rsidRPr="00C338AC">
        <w:rPr>
          <w:rFonts w:ascii="Times New Roman" w:hAnsi="Times New Roman" w:cs="Times New Roman"/>
          <w:sz w:val="28"/>
          <w:szCs w:val="28"/>
          <w:lang w:val="en-US"/>
        </w:rPr>
        <w:t>P.</w:t>
      </w:r>
      <w:r w:rsidR="00FB0C45" w:rsidRPr="00C338AC">
        <w:rPr>
          <w:rFonts w:ascii="Times New Roman" w:hAnsi="Times New Roman" w:cs="Times New Roman"/>
          <w:sz w:val="28"/>
          <w:szCs w:val="28"/>
          <w:lang w:val="kk-KZ"/>
        </w:rPr>
        <w:t xml:space="preserve"> </w:t>
      </w:r>
      <w:r w:rsidR="00FB0C45" w:rsidRPr="00C338AC">
        <w:rPr>
          <w:rFonts w:ascii="Times New Roman" w:hAnsi="Times New Roman" w:cs="Times New Roman"/>
          <w:iCs/>
          <w:sz w:val="28"/>
          <w:szCs w:val="28"/>
          <w:shd w:val="clear" w:color="auto" w:fill="FFFFFF"/>
          <w:lang w:val="en-US"/>
        </w:rPr>
        <w:t>71-82.</w:t>
      </w:r>
      <w:r w:rsidR="00FB0C45" w:rsidRPr="00C338AC">
        <w:rPr>
          <w:rFonts w:ascii="Times New Roman" w:hAnsi="Times New Roman" w:cs="Times New Roman"/>
          <w:sz w:val="28"/>
          <w:szCs w:val="28"/>
          <w:shd w:val="clear" w:color="auto" w:fill="FFFFFF"/>
          <w:lang w:val="en-US"/>
        </w:rPr>
        <w:t> </w:t>
      </w:r>
    </w:p>
    <w:p w:rsidR="00FB0C45" w:rsidRPr="00C338AC" w:rsidRDefault="00E6177E"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66</w:t>
      </w:r>
      <w:r w:rsidR="00FB0C45" w:rsidRPr="00C338AC">
        <w:rPr>
          <w:rFonts w:ascii="Times New Roman" w:hAnsi="Times New Roman" w:cs="Times New Roman"/>
          <w:sz w:val="28"/>
          <w:szCs w:val="28"/>
          <w:lang w:val="en-US"/>
        </w:rPr>
        <w:t xml:space="preserve"> Chrenková I. Controlling in the Conditions of Czech Republic // Agris On-Line Papers in Economics &amp; Informatics. – 2011. – </w:t>
      </w:r>
      <w:r w:rsidR="00FB0C45" w:rsidRPr="009D40EE">
        <w:rPr>
          <w:rStyle w:val="a4"/>
          <w:rFonts w:ascii="Times New Roman" w:hAnsi="Times New Roman" w:cs="Times New Roman"/>
          <w:color w:val="auto"/>
          <w:sz w:val="28"/>
          <w:szCs w:val="28"/>
          <w:u w:val="none"/>
          <w:bdr w:val="single" w:sz="6" w:space="0" w:color="FFFFFF" w:frame="1"/>
          <w:lang w:val="en-US"/>
        </w:rPr>
        <w:t>Vol.</w:t>
      </w:r>
      <w:r w:rsidR="00FB0C45" w:rsidRPr="009D40EE">
        <w:rPr>
          <w:rFonts w:ascii="Times New Roman" w:hAnsi="Times New Roman" w:cs="Times New Roman"/>
          <w:sz w:val="28"/>
          <w:szCs w:val="28"/>
          <w:lang w:val="en-US"/>
        </w:rPr>
        <w:t xml:space="preserve">3, </w:t>
      </w:r>
      <w:r w:rsidR="00FB0C45" w:rsidRPr="009D40EE">
        <w:rPr>
          <w:rStyle w:val="a4"/>
          <w:rFonts w:ascii="Times New Roman" w:hAnsi="Times New Roman" w:cs="Times New Roman"/>
          <w:color w:val="auto"/>
          <w:sz w:val="28"/>
          <w:szCs w:val="28"/>
          <w:u w:val="none"/>
          <w:bdr w:val="single" w:sz="6" w:space="0" w:color="FFFFFF" w:frame="1"/>
          <w:lang w:val="en-US"/>
        </w:rPr>
        <w:t>№</w:t>
      </w:r>
      <w:r w:rsidR="00FB0C45" w:rsidRPr="009D40EE">
        <w:rPr>
          <w:rFonts w:ascii="Times New Roman" w:hAnsi="Times New Roman" w:cs="Times New Roman"/>
          <w:sz w:val="28"/>
          <w:szCs w:val="28"/>
          <w:lang w:val="en-US"/>
        </w:rPr>
        <w:t xml:space="preserve"> </w:t>
      </w:r>
      <w:r w:rsidR="00FB0C45" w:rsidRPr="00C338AC">
        <w:rPr>
          <w:rFonts w:ascii="Times New Roman" w:hAnsi="Times New Roman" w:cs="Times New Roman"/>
          <w:sz w:val="28"/>
          <w:szCs w:val="28"/>
          <w:lang w:val="en-US"/>
        </w:rPr>
        <w:t xml:space="preserve">2. – P. 3-14.  </w:t>
      </w:r>
    </w:p>
    <w:p w:rsidR="00FB0C45" w:rsidRPr="00C338AC" w:rsidRDefault="00FB0C45" w:rsidP="00FB0C45">
      <w:pPr>
        <w:spacing w:after="0" w:line="240" w:lineRule="auto"/>
        <w:ind w:firstLine="567"/>
        <w:jc w:val="both"/>
        <w:rPr>
          <w:rFonts w:ascii="Times New Roman" w:hAnsi="Times New Roman" w:cs="Times New Roman"/>
          <w:b/>
          <w:color w:val="FF0000"/>
          <w:lang w:val="en-US"/>
        </w:rPr>
      </w:pPr>
      <w:r w:rsidRPr="0074254C">
        <w:rPr>
          <w:rFonts w:ascii="Times New Roman" w:hAnsi="Times New Roman" w:cs="Times New Roman"/>
          <w:sz w:val="28"/>
          <w:szCs w:val="28"/>
          <w:lang w:val="en-US"/>
        </w:rPr>
        <w:t>6</w:t>
      </w:r>
      <w:r w:rsidR="00904674">
        <w:rPr>
          <w:rFonts w:ascii="Times New Roman" w:hAnsi="Times New Roman" w:cs="Times New Roman"/>
          <w:sz w:val="28"/>
          <w:szCs w:val="28"/>
          <w:lang w:val="en-US"/>
        </w:rPr>
        <w:t>7</w:t>
      </w:r>
      <w:r w:rsidRPr="00C338AC">
        <w:rPr>
          <w:rFonts w:ascii="Times New Roman" w:hAnsi="Times New Roman" w:cs="Times New Roman"/>
          <w:sz w:val="28"/>
          <w:szCs w:val="28"/>
          <w:lang w:val="en-US"/>
        </w:rPr>
        <w:t xml:space="preserve"> Setala J.</w:t>
      </w:r>
      <w:r w:rsidRPr="00C338AC">
        <w:rPr>
          <w:rFonts w:ascii="Times New Roman" w:hAnsi="Times New Roman" w:cs="Times New Roman"/>
          <w:sz w:val="28"/>
          <w:szCs w:val="28"/>
          <w:lang w:val="kk-KZ"/>
        </w:rPr>
        <w:t>,</w:t>
      </w:r>
      <w:r w:rsidRPr="00C338AC">
        <w:rPr>
          <w:rFonts w:ascii="Times New Roman" w:hAnsi="Times New Roman" w:cs="Times New Roman"/>
          <w:sz w:val="28"/>
          <w:szCs w:val="28"/>
          <w:lang w:val="en-US"/>
        </w:rPr>
        <w:t xml:space="preserve"> Gunasekaran A. Activity-based costing and management-a way to improve the profitability of fish processing? // Production and Inventory Management Journal.</w:t>
      </w:r>
      <w:r w:rsidRPr="00C338AC">
        <w:rPr>
          <w:rFonts w:ascii="Times New Roman" w:hAnsi="Times New Roman" w:cs="Times New Roman"/>
          <w:sz w:val="28"/>
          <w:szCs w:val="28"/>
          <w:lang w:val="kk-KZ"/>
        </w:rPr>
        <w:t xml:space="preserve"> </w:t>
      </w:r>
      <w:r w:rsidRPr="00C338AC">
        <w:rPr>
          <w:rFonts w:ascii="Times New Roman" w:hAnsi="Times New Roman" w:cs="Times New Roman"/>
          <w:sz w:val="28"/>
          <w:szCs w:val="28"/>
          <w:lang w:val="en-US"/>
        </w:rPr>
        <w:t xml:space="preserve">– 1996. – Vol.37. – P. 63-69.  </w:t>
      </w:r>
    </w:p>
    <w:p w:rsidR="00FB0C45" w:rsidRPr="00C338AC" w:rsidRDefault="00904674"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68</w:t>
      </w:r>
      <w:r w:rsidR="00FB0C45" w:rsidRPr="00C338AC">
        <w:rPr>
          <w:rFonts w:ascii="Times New Roman" w:hAnsi="Times New Roman" w:cs="Times New Roman"/>
          <w:sz w:val="28"/>
          <w:szCs w:val="28"/>
          <w:lang w:val="en-US"/>
        </w:rPr>
        <w:t xml:space="preserve"> Pockevičiūtė</w:t>
      </w:r>
      <w:r w:rsidR="00FB0C45" w:rsidRPr="00C338AC">
        <w:rPr>
          <w:rFonts w:ascii="Times New Roman" w:hAnsi="Times New Roman" w:cs="Times New Roman"/>
          <w:sz w:val="28"/>
          <w:szCs w:val="28"/>
          <w:lang w:val="kk-KZ"/>
        </w:rPr>
        <w:t xml:space="preserve"> </w:t>
      </w:r>
      <w:r w:rsidR="00FB0C45" w:rsidRPr="00C338AC">
        <w:rPr>
          <w:rFonts w:ascii="Times New Roman" w:hAnsi="Times New Roman" w:cs="Times New Roman"/>
          <w:sz w:val="28"/>
          <w:szCs w:val="28"/>
          <w:lang w:val="en-US"/>
        </w:rPr>
        <w:t xml:space="preserve">R. Case study: activity based budgeting at agricultural holdings in Lithuania // Economics and Rural Development. – 2008. – Vol.4, </w:t>
      </w:r>
      <w:r w:rsidR="00FB0C45" w:rsidRPr="00C338AC">
        <w:rPr>
          <w:rFonts w:ascii="Times New Roman" w:hAnsi="Times New Roman" w:cs="Times New Roman"/>
          <w:sz w:val="28"/>
          <w:szCs w:val="28"/>
          <w:lang w:val="kk-KZ"/>
        </w:rPr>
        <w:t xml:space="preserve">№ </w:t>
      </w:r>
      <w:r w:rsidR="00FB0C45" w:rsidRPr="00C338AC">
        <w:rPr>
          <w:rFonts w:ascii="Times New Roman" w:hAnsi="Times New Roman" w:cs="Times New Roman"/>
          <w:sz w:val="28"/>
          <w:szCs w:val="28"/>
          <w:lang w:val="en-US"/>
        </w:rPr>
        <w:t>2. – P. 26-34.</w:t>
      </w:r>
    </w:p>
    <w:p w:rsidR="00FB0C45" w:rsidRPr="00C338AC" w:rsidRDefault="00904674"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69</w:t>
      </w:r>
      <w:r w:rsidR="00FB0C45" w:rsidRPr="00C338AC">
        <w:rPr>
          <w:rFonts w:ascii="Times New Roman" w:hAnsi="Times New Roman" w:cs="Times New Roman"/>
          <w:sz w:val="28"/>
          <w:szCs w:val="28"/>
          <w:lang w:val="en-US"/>
        </w:rPr>
        <w:t xml:space="preserve"> González-Gómez J.I., Morini S. A model for cost calculation and management in a multiproduct agricultural framework. The case for ornamental plants // Spanish Journal of Agricultural Research. – 2009. – </w:t>
      </w:r>
      <w:r w:rsidR="00FB0C45" w:rsidRPr="00C338AC">
        <w:rPr>
          <w:rFonts w:ascii="Times New Roman" w:hAnsi="Times New Roman" w:cs="Times New Roman"/>
          <w:sz w:val="28"/>
          <w:szCs w:val="28"/>
          <w:lang w:val="kk-KZ"/>
        </w:rPr>
        <w:t>№</w:t>
      </w:r>
      <w:r w:rsidR="00FB0C45" w:rsidRPr="00C338AC">
        <w:rPr>
          <w:rFonts w:ascii="Times New Roman" w:hAnsi="Times New Roman" w:cs="Times New Roman"/>
          <w:sz w:val="28"/>
          <w:szCs w:val="28"/>
          <w:lang w:val="en-US"/>
        </w:rPr>
        <w:t>7. – P. 12-23.</w:t>
      </w:r>
      <w:r w:rsidR="00FB0C45">
        <w:rPr>
          <w:rFonts w:ascii="Times New Roman" w:hAnsi="Times New Roman" w:cs="Times New Roman"/>
          <w:sz w:val="28"/>
          <w:szCs w:val="28"/>
          <w:lang w:val="en-US"/>
        </w:rPr>
        <w:t xml:space="preserve"> </w:t>
      </w:r>
    </w:p>
    <w:p w:rsidR="00FB0C45" w:rsidRPr="00C338AC" w:rsidRDefault="00904674" w:rsidP="00FB0C45">
      <w:pPr>
        <w:pStyle w:val="Default"/>
        <w:ind w:firstLine="567"/>
        <w:jc w:val="both"/>
        <w:rPr>
          <w:color w:val="FF0000"/>
          <w:sz w:val="28"/>
          <w:szCs w:val="28"/>
          <w:lang w:val="en-US"/>
        </w:rPr>
      </w:pPr>
      <w:r w:rsidRPr="00904674">
        <w:rPr>
          <w:sz w:val="28"/>
          <w:szCs w:val="28"/>
          <w:lang w:val="en-US"/>
        </w:rPr>
        <w:t>70</w:t>
      </w:r>
      <w:r w:rsidR="00FB0C45" w:rsidRPr="00C338AC">
        <w:rPr>
          <w:sz w:val="28"/>
          <w:szCs w:val="28"/>
          <w:lang w:val="en-US"/>
        </w:rPr>
        <w:t xml:space="preserve"> Stašová L.H. Software Support for Cost Calculation – Application to the Agricultural Sector // Potravinarstvo. – 2018. – Vol.12, </w:t>
      </w:r>
      <w:r w:rsidR="00FB0C45" w:rsidRPr="00C338AC">
        <w:rPr>
          <w:sz w:val="28"/>
          <w:szCs w:val="28"/>
          <w:lang w:val="kk-KZ"/>
        </w:rPr>
        <w:t>№</w:t>
      </w:r>
      <w:r w:rsidR="00FB0C45" w:rsidRPr="00C338AC">
        <w:rPr>
          <w:sz w:val="28"/>
          <w:szCs w:val="28"/>
          <w:lang w:val="en-US"/>
        </w:rPr>
        <w:t xml:space="preserve"> 1. – P. 472-486.</w:t>
      </w:r>
      <w:r w:rsidR="00FB0C45">
        <w:rPr>
          <w:sz w:val="28"/>
          <w:szCs w:val="28"/>
          <w:lang w:val="kk-KZ"/>
        </w:rPr>
        <w:t xml:space="preserve"> </w:t>
      </w:r>
    </w:p>
    <w:p w:rsidR="00FB0C45" w:rsidRPr="00F32CA0" w:rsidRDefault="00904674" w:rsidP="00FB0C45">
      <w:pPr>
        <w:spacing w:after="0" w:line="240" w:lineRule="auto"/>
        <w:ind w:firstLine="567"/>
        <w:jc w:val="both"/>
        <w:rPr>
          <w:rStyle w:val="a4"/>
          <w:rFonts w:ascii="Times New Roman" w:hAnsi="Times New Roman" w:cs="Times New Roman"/>
          <w:sz w:val="28"/>
          <w:szCs w:val="28"/>
          <w:bdr w:val="single" w:sz="6" w:space="0" w:color="FFFFFF" w:frame="1"/>
          <w:lang w:val="en-US"/>
        </w:rPr>
      </w:pPr>
      <w:r w:rsidRPr="00904674">
        <w:rPr>
          <w:rFonts w:ascii="Times New Roman" w:hAnsi="Times New Roman" w:cs="Times New Roman"/>
          <w:sz w:val="28"/>
          <w:szCs w:val="28"/>
          <w:lang w:val="en-US"/>
        </w:rPr>
        <w:t>71</w:t>
      </w:r>
      <w:r w:rsidR="00FB0C45" w:rsidRPr="00C338AC">
        <w:rPr>
          <w:rFonts w:ascii="Times New Roman" w:hAnsi="Times New Roman" w:cs="Times New Roman"/>
          <w:sz w:val="28"/>
          <w:szCs w:val="28"/>
          <w:lang w:val="en-US"/>
        </w:rPr>
        <w:t xml:space="preserve"> </w:t>
      </w:r>
      <w:r w:rsidR="00FB0C45" w:rsidRPr="009D40EE">
        <w:rPr>
          <w:rStyle w:val="a4"/>
          <w:rFonts w:ascii="Times New Roman" w:hAnsi="Times New Roman" w:cs="Times New Roman"/>
          <w:color w:val="auto"/>
          <w:sz w:val="28"/>
          <w:szCs w:val="28"/>
          <w:u w:val="none"/>
          <w:bdr w:val="single" w:sz="6" w:space="0" w:color="FFFFFF" w:frame="1"/>
          <w:lang w:val="en-US"/>
        </w:rPr>
        <w:t xml:space="preserve">Kabinlapat P., Sutthachai S. An application of activity-based costing in the chicken processing industry: a case of joint products // International Food &amp; Agribusiness Management Review. – 2017. – Vol.20, </w:t>
      </w:r>
      <w:r w:rsidR="00FB0C45" w:rsidRPr="009D40EE">
        <w:rPr>
          <w:rFonts w:ascii="Times New Roman" w:hAnsi="Times New Roman" w:cs="Times New Roman"/>
          <w:sz w:val="28"/>
          <w:szCs w:val="28"/>
          <w:lang w:val="kk-KZ"/>
        </w:rPr>
        <w:t>№</w:t>
      </w:r>
      <w:r w:rsidR="00FB0C45" w:rsidRPr="009D40EE">
        <w:rPr>
          <w:rStyle w:val="a4"/>
          <w:rFonts w:ascii="Times New Roman" w:hAnsi="Times New Roman" w:cs="Times New Roman"/>
          <w:color w:val="auto"/>
          <w:sz w:val="28"/>
          <w:szCs w:val="28"/>
          <w:u w:val="none"/>
          <w:bdr w:val="single" w:sz="6" w:space="0" w:color="FFFFFF" w:frame="1"/>
          <w:lang w:val="en-US"/>
        </w:rPr>
        <w:t xml:space="preserve"> 1. –  P. 85-97.</w:t>
      </w:r>
      <w:r w:rsidR="00FB0C45" w:rsidRPr="009D40EE">
        <w:rPr>
          <w:rStyle w:val="a4"/>
          <w:rFonts w:ascii="Times New Roman" w:hAnsi="Times New Roman" w:cs="Times New Roman"/>
          <w:color w:val="auto"/>
          <w:sz w:val="28"/>
          <w:szCs w:val="28"/>
          <w:bdr w:val="single" w:sz="6" w:space="0" w:color="FFFFFF" w:frame="1"/>
          <w:lang w:val="en-US"/>
        </w:rPr>
        <w:t xml:space="preserve">  </w:t>
      </w:r>
    </w:p>
    <w:p w:rsidR="00F96CC1" w:rsidRDefault="00904674" w:rsidP="00FB0C45">
      <w:pPr>
        <w:spacing w:after="0" w:line="240" w:lineRule="auto"/>
        <w:ind w:firstLine="567"/>
        <w:jc w:val="both"/>
        <w:rPr>
          <w:rFonts w:ascii="Times New Roman" w:hAnsi="Times New Roman" w:cs="Times New Roman"/>
          <w:sz w:val="28"/>
          <w:szCs w:val="28"/>
          <w:lang w:val="en-US"/>
        </w:rPr>
      </w:pPr>
      <w:r w:rsidRPr="00904674">
        <w:rPr>
          <w:rFonts w:ascii="Times New Roman" w:hAnsi="Times New Roman" w:cs="Times New Roman"/>
          <w:sz w:val="28"/>
          <w:szCs w:val="28"/>
          <w:lang w:val="en-US"/>
        </w:rPr>
        <w:t>72</w:t>
      </w:r>
      <w:r w:rsidR="00FB0C45" w:rsidRPr="00C00397">
        <w:rPr>
          <w:rFonts w:ascii="Times New Roman" w:hAnsi="Times New Roman" w:cs="Times New Roman"/>
          <w:sz w:val="28"/>
          <w:szCs w:val="28"/>
          <w:lang w:val="en-US"/>
        </w:rPr>
        <w:t xml:space="preserve"> </w:t>
      </w:r>
      <w:r w:rsidR="00FB0C45" w:rsidRPr="00DE5B44">
        <w:rPr>
          <w:rFonts w:ascii="Times New Roman" w:hAnsi="Times New Roman" w:cs="Times New Roman"/>
          <w:sz w:val="28"/>
          <w:szCs w:val="28"/>
          <w:lang w:val="en-US"/>
        </w:rPr>
        <w:t>Zaini S.N.A.M.</w:t>
      </w:r>
      <w:r w:rsidR="00FB0C45">
        <w:rPr>
          <w:rFonts w:ascii="Times New Roman" w:hAnsi="Times New Roman" w:cs="Times New Roman"/>
          <w:sz w:val="28"/>
          <w:szCs w:val="28"/>
          <w:lang w:val="en-US"/>
        </w:rPr>
        <w:t>, Zheng C.W.</w:t>
      </w:r>
      <w:r w:rsidR="00FB0C45" w:rsidRPr="009D40EE">
        <w:rPr>
          <w:rFonts w:ascii="Times New Roman" w:hAnsi="Times New Roman" w:cs="Times New Roman"/>
          <w:sz w:val="28"/>
          <w:szCs w:val="28"/>
          <w:lang w:val="en-US"/>
        </w:rPr>
        <w:t>,</w:t>
      </w:r>
      <w:r w:rsidR="00FB0C45">
        <w:rPr>
          <w:rFonts w:ascii="Times New Roman" w:hAnsi="Times New Roman" w:cs="Times New Roman"/>
          <w:sz w:val="28"/>
          <w:szCs w:val="28"/>
          <w:lang w:val="en-US"/>
        </w:rPr>
        <w:t xml:space="preserve"> Abu M.Y. </w:t>
      </w:r>
      <w:r w:rsidR="00FB0C45" w:rsidRPr="00DE5B44">
        <w:rPr>
          <w:rFonts w:ascii="Times New Roman" w:hAnsi="Times New Roman" w:cs="Times New Roman"/>
          <w:sz w:val="28"/>
          <w:szCs w:val="28"/>
          <w:lang w:val="kk-KZ"/>
        </w:rPr>
        <w:t>Costing structure improvement using activity based costing in palm oil plantation of Malaysia</w:t>
      </w:r>
      <w:r w:rsidR="00FB0C45">
        <w:rPr>
          <w:rFonts w:ascii="Times New Roman" w:hAnsi="Times New Roman" w:cs="Times New Roman"/>
          <w:sz w:val="28"/>
          <w:szCs w:val="28"/>
          <w:lang w:val="en-US"/>
        </w:rPr>
        <w:t xml:space="preserve"> //</w:t>
      </w:r>
      <w:r w:rsidR="00FB0C45" w:rsidRPr="00DE5B44">
        <w:rPr>
          <w:rFonts w:ascii="Times New Roman" w:hAnsi="Times New Roman" w:cs="Times New Roman"/>
          <w:sz w:val="28"/>
          <w:szCs w:val="28"/>
          <w:lang w:val="en-US"/>
        </w:rPr>
        <w:t xml:space="preserve"> </w:t>
      </w:r>
      <w:r w:rsidR="00FB0C45" w:rsidRPr="005B4D49">
        <w:rPr>
          <w:rFonts w:ascii="Times New Roman" w:hAnsi="Times New Roman" w:cs="Times New Roman"/>
          <w:sz w:val="28"/>
          <w:szCs w:val="28"/>
          <w:lang w:val="kk-KZ"/>
        </w:rPr>
        <w:t>Journal of modern manufacturing systems and technology</w:t>
      </w:r>
      <w:r w:rsidR="00FB0C45">
        <w:rPr>
          <w:rFonts w:ascii="Times New Roman" w:hAnsi="Times New Roman" w:cs="Times New Roman"/>
          <w:i/>
          <w:sz w:val="28"/>
          <w:szCs w:val="28"/>
          <w:lang w:val="en-US"/>
        </w:rPr>
        <w:t>.</w:t>
      </w:r>
      <w:r w:rsidR="00CE4719">
        <w:rPr>
          <w:rFonts w:ascii="Times New Roman" w:hAnsi="Times New Roman" w:cs="Times New Roman"/>
          <w:sz w:val="28"/>
          <w:szCs w:val="28"/>
          <w:lang w:val="en-US"/>
        </w:rPr>
        <w:t xml:space="preserve"> – 2020. – Vol.</w:t>
      </w:r>
      <w:r w:rsidR="00FB0C45">
        <w:rPr>
          <w:rFonts w:ascii="Times New Roman" w:hAnsi="Times New Roman" w:cs="Times New Roman"/>
          <w:sz w:val="28"/>
          <w:szCs w:val="28"/>
          <w:lang w:val="en-US"/>
        </w:rPr>
        <w:t xml:space="preserve">4, </w:t>
      </w:r>
      <w:r w:rsidR="00FB0C45" w:rsidRPr="00E26522">
        <w:rPr>
          <w:rFonts w:ascii="Times New Roman" w:hAnsi="Times New Roman" w:cs="Times New Roman"/>
          <w:sz w:val="28"/>
          <w:szCs w:val="28"/>
          <w:lang w:val="en-US"/>
        </w:rPr>
        <w:t>№</w:t>
      </w:r>
      <w:r w:rsidR="00FB0C45">
        <w:rPr>
          <w:rFonts w:ascii="Times New Roman" w:hAnsi="Times New Roman" w:cs="Times New Roman"/>
          <w:sz w:val="28"/>
          <w:szCs w:val="28"/>
          <w:lang w:val="en-US"/>
        </w:rPr>
        <w:t xml:space="preserve"> 1.</w:t>
      </w:r>
      <w:r w:rsidR="00FB0C45" w:rsidRPr="00CD2059">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w:t>
      </w:r>
      <w:r w:rsidR="00FB0C45" w:rsidRPr="00443E1B">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 xml:space="preserve"> P. 95-</w:t>
      </w:r>
      <w:r w:rsidR="00FB0C45" w:rsidRPr="00DE5B44">
        <w:rPr>
          <w:rFonts w:ascii="Times New Roman" w:hAnsi="Times New Roman" w:cs="Times New Roman"/>
          <w:sz w:val="28"/>
          <w:szCs w:val="28"/>
          <w:lang w:val="en-US"/>
        </w:rPr>
        <w:t xml:space="preserve">109. </w:t>
      </w:r>
    </w:p>
    <w:p w:rsidR="00FB0C45" w:rsidRPr="00CE4719" w:rsidRDefault="00A936A9"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73</w:t>
      </w:r>
      <w:r w:rsidR="00F7276E">
        <w:rPr>
          <w:rFonts w:ascii="Times New Roman" w:hAnsi="Times New Roman" w:cs="Times New Roman"/>
          <w:sz w:val="28"/>
          <w:szCs w:val="28"/>
          <w:lang w:val="kk-KZ"/>
        </w:rPr>
        <w:t xml:space="preserve"> </w:t>
      </w:r>
      <w:r w:rsidR="00F96CC1">
        <w:rPr>
          <w:rFonts w:ascii="Times New Roman" w:hAnsi="Times New Roman" w:cs="Times New Roman"/>
          <w:sz w:val="28"/>
          <w:szCs w:val="28"/>
          <w:lang w:val="kk-KZ"/>
        </w:rPr>
        <w:t xml:space="preserve">Қазақстан Республикасы Үкіметінің </w:t>
      </w:r>
      <w:r w:rsidR="00F7276E">
        <w:rPr>
          <w:rFonts w:ascii="Times New Roman" w:hAnsi="Times New Roman" w:cs="Times New Roman"/>
          <w:sz w:val="28"/>
          <w:szCs w:val="28"/>
          <w:lang w:val="kk-KZ"/>
        </w:rPr>
        <w:t xml:space="preserve">2018 </w:t>
      </w:r>
      <w:r w:rsidR="00F96CC1">
        <w:rPr>
          <w:rFonts w:ascii="Times New Roman" w:hAnsi="Times New Roman" w:cs="Times New Roman"/>
          <w:sz w:val="28"/>
          <w:szCs w:val="28"/>
          <w:lang w:val="kk-KZ"/>
        </w:rPr>
        <w:t xml:space="preserve">жылғы </w:t>
      </w:r>
      <w:r w:rsidR="00F7276E">
        <w:rPr>
          <w:rFonts w:ascii="Times New Roman" w:hAnsi="Times New Roman" w:cs="Times New Roman"/>
          <w:sz w:val="28"/>
          <w:szCs w:val="28"/>
          <w:lang w:val="kk-KZ"/>
        </w:rPr>
        <w:t xml:space="preserve">12 </w:t>
      </w:r>
      <w:r w:rsidR="00F96CC1">
        <w:rPr>
          <w:rFonts w:ascii="Times New Roman" w:hAnsi="Times New Roman" w:cs="Times New Roman"/>
          <w:sz w:val="28"/>
          <w:szCs w:val="28"/>
          <w:lang w:val="kk-KZ"/>
        </w:rPr>
        <w:t xml:space="preserve">шілдедегі </w:t>
      </w:r>
      <w:r w:rsidR="00F7276E">
        <w:rPr>
          <w:rFonts w:ascii="Times New Roman" w:hAnsi="Times New Roman" w:cs="Times New Roman"/>
          <w:sz w:val="28"/>
          <w:szCs w:val="28"/>
          <w:lang w:val="kk-KZ"/>
        </w:rPr>
        <w:t xml:space="preserve">№423 </w:t>
      </w:r>
      <w:r w:rsidR="00F96CC1">
        <w:rPr>
          <w:rFonts w:ascii="Times New Roman" w:hAnsi="Times New Roman" w:cs="Times New Roman"/>
          <w:sz w:val="28"/>
          <w:szCs w:val="28"/>
          <w:lang w:val="kk-KZ"/>
        </w:rPr>
        <w:t xml:space="preserve">қаулысымен бекітілген </w:t>
      </w:r>
      <w:r w:rsidR="00F96CC1" w:rsidRPr="00736780">
        <w:rPr>
          <w:rFonts w:ascii="Times New Roman" w:hAnsi="Times New Roman" w:cs="Times New Roman"/>
          <w:sz w:val="28"/>
          <w:szCs w:val="28"/>
          <w:lang w:val="kk-KZ"/>
        </w:rPr>
        <w:t>Қазақстан Республикасының агроөнеркәсіптік кешенін дамытудың 2017-2021 жылдарға арналған мемлекеттік бағдарламасы</w:t>
      </w:r>
      <w:r w:rsidR="00F7276E">
        <w:rPr>
          <w:rFonts w:ascii="Times New Roman" w:hAnsi="Times New Roman" w:cs="Times New Roman"/>
          <w:sz w:val="28"/>
          <w:szCs w:val="28"/>
          <w:lang w:val="kk-KZ"/>
        </w:rPr>
        <w:t xml:space="preserve"> (31.12.2020 ж. жаңартуларымен)</w:t>
      </w:r>
      <w:r>
        <w:rPr>
          <w:rFonts w:ascii="Times New Roman" w:hAnsi="Times New Roman" w:cs="Times New Roman"/>
          <w:sz w:val="28"/>
          <w:szCs w:val="28"/>
          <w:lang w:val="kk-KZ"/>
        </w:rPr>
        <w:t xml:space="preserve"> </w:t>
      </w:r>
      <w:r w:rsidRPr="00A936A9">
        <w:rPr>
          <w:rFonts w:ascii="Times New Roman" w:hAnsi="Times New Roman" w:cs="Times New Roman"/>
          <w:sz w:val="28"/>
          <w:szCs w:val="28"/>
          <w:lang w:val="kk-KZ"/>
        </w:rPr>
        <w:t>https://adilet.zan.kz/kaz/docs/P1800000423/history</w:t>
      </w:r>
      <w:r w:rsidR="00F7276E">
        <w:rPr>
          <w:rFonts w:ascii="Times New Roman" w:hAnsi="Times New Roman" w:cs="Times New Roman"/>
          <w:sz w:val="28"/>
          <w:szCs w:val="28"/>
          <w:lang w:val="kk-KZ"/>
        </w:rPr>
        <w:t xml:space="preserve"> </w:t>
      </w:r>
      <w:r w:rsidR="00F7276E">
        <w:rPr>
          <w:rFonts w:ascii="Times New Roman" w:hAnsi="Times New Roman" w:cs="Times New Roman"/>
          <w:sz w:val="28"/>
          <w:szCs w:val="28"/>
          <w:lang w:val="en-US"/>
        </w:rPr>
        <w:t>27.0</w:t>
      </w:r>
      <w:r w:rsidR="00F7276E" w:rsidRPr="00F7276E">
        <w:rPr>
          <w:rFonts w:ascii="Times New Roman" w:hAnsi="Times New Roman" w:cs="Times New Roman"/>
          <w:sz w:val="28"/>
          <w:szCs w:val="28"/>
          <w:lang w:val="en-US"/>
        </w:rPr>
        <w:t>1.202</w:t>
      </w:r>
      <w:r w:rsidR="00F7276E">
        <w:rPr>
          <w:rFonts w:ascii="Times New Roman" w:hAnsi="Times New Roman" w:cs="Times New Roman"/>
          <w:sz w:val="28"/>
          <w:szCs w:val="28"/>
          <w:lang w:val="en-US"/>
        </w:rPr>
        <w:t>1</w:t>
      </w:r>
      <w:r w:rsidR="00CE4719" w:rsidRPr="00CE4719">
        <w:rPr>
          <w:rFonts w:ascii="Times New Roman" w:hAnsi="Times New Roman" w:cs="Times New Roman"/>
          <w:sz w:val="28"/>
          <w:szCs w:val="28"/>
          <w:lang w:val="en-US"/>
        </w:rPr>
        <w:t>.</w:t>
      </w:r>
    </w:p>
    <w:p w:rsidR="00FB0C45" w:rsidRPr="00736780" w:rsidRDefault="00256A87" w:rsidP="00FB0C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74</w:t>
      </w:r>
      <w:r w:rsidR="00FB0C45" w:rsidRPr="00736780">
        <w:rPr>
          <w:rFonts w:ascii="Times New Roman" w:hAnsi="Times New Roman" w:cs="Times New Roman"/>
          <w:sz w:val="28"/>
          <w:szCs w:val="28"/>
        </w:rPr>
        <w:t xml:space="preserve"> Анализ сельского хозяйства РК [электронный ресурс]. – 2016. </w:t>
      </w:r>
      <w:r w:rsidR="00FB0C45" w:rsidRPr="00736780">
        <w:rPr>
          <w:rFonts w:ascii="Times New Roman" w:hAnsi="Times New Roman" w:cs="Times New Roman"/>
          <w:sz w:val="28"/>
          <w:szCs w:val="28"/>
          <w:lang w:val="en-US"/>
        </w:rPr>
        <w:t>URL</w:t>
      </w:r>
      <w:r w:rsidR="00FB0C45" w:rsidRPr="00736780">
        <w:rPr>
          <w:rFonts w:ascii="Times New Roman" w:hAnsi="Times New Roman" w:cs="Times New Roman"/>
          <w:sz w:val="28"/>
          <w:szCs w:val="28"/>
        </w:rPr>
        <w:t xml:space="preserve">: </w:t>
      </w:r>
      <w:r w:rsidR="00FB0C45" w:rsidRPr="00736780">
        <w:rPr>
          <w:rFonts w:ascii="Times New Roman" w:hAnsi="Times New Roman" w:cs="Times New Roman"/>
          <w:sz w:val="28"/>
          <w:szCs w:val="28"/>
          <w:lang w:val="en-US"/>
        </w:rPr>
        <w:t>www</w:t>
      </w:r>
      <w:r w:rsidR="00FB0C45" w:rsidRPr="00736780">
        <w:rPr>
          <w:rFonts w:ascii="Times New Roman" w:hAnsi="Times New Roman" w:cs="Times New Roman"/>
          <w:sz w:val="28"/>
          <w:szCs w:val="28"/>
        </w:rPr>
        <w:t xml:space="preserve">. </w:t>
      </w:r>
      <w:r w:rsidR="00FB0C45" w:rsidRPr="00736780">
        <w:rPr>
          <w:rFonts w:ascii="Times New Roman" w:hAnsi="Times New Roman" w:cs="Times New Roman"/>
          <w:sz w:val="28"/>
          <w:szCs w:val="28"/>
          <w:lang w:val="en-US"/>
        </w:rPr>
        <w:t>rfcaratings</w:t>
      </w:r>
      <w:r w:rsidR="00FB0C45" w:rsidRPr="00736780">
        <w:rPr>
          <w:rFonts w:ascii="Times New Roman" w:hAnsi="Times New Roman" w:cs="Times New Roman"/>
          <w:sz w:val="28"/>
          <w:szCs w:val="28"/>
        </w:rPr>
        <w:t>.</w:t>
      </w:r>
      <w:r w:rsidR="00FB0C45" w:rsidRPr="00736780">
        <w:rPr>
          <w:rFonts w:ascii="Times New Roman" w:hAnsi="Times New Roman" w:cs="Times New Roman"/>
          <w:sz w:val="28"/>
          <w:szCs w:val="28"/>
          <w:lang w:val="en-US"/>
        </w:rPr>
        <w:t>kz</w:t>
      </w:r>
    </w:p>
    <w:p w:rsidR="00FB0C45" w:rsidRDefault="00256A87" w:rsidP="00FB0C45">
      <w:pPr>
        <w:spacing w:after="0" w:line="240" w:lineRule="auto"/>
        <w:ind w:firstLine="567"/>
        <w:jc w:val="both"/>
        <w:rPr>
          <w:rStyle w:val="a4"/>
          <w:rFonts w:ascii="Times New Roman" w:hAnsi="Times New Roman" w:cs="Times New Roman"/>
          <w:color w:val="auto"/>
          <w:sz w:val="28"/>
          <w:szCs w:val="28"/>
          <w:u w:val="none"/>
          <w:lang w:val="kk-KZ"/>
        </w:rPr>
      </w:pPr>
      <w:r>
        <w:rPr>
          <w:rFonts w:ascii="Times New Roman" w:hAnsi="Times New Roman" w:cs="Times New Roman"/>
          <w:sz w:val="28"/>
          <w:szCs w:val="28"/>
        </w:rPr>
        <w:t>75</w:t>
      </w:r>
      <w:r w:rsidR="00FB0C45" w:rsidRPr="00B00453">
        <w:rPr>
          <w:rFonts w:ascii="Times New Roman" w:hAnsi="Times New Roman" w:cs="Times New Roman"/>
          <w:sz w:val="28"/>
          <w:szCs w:val="28"/>
          <w:lang w:val="kk-KZ"/>
        </w:rPr>
        <w:t xml:space="preserve"> </w:t>
      </w:r>
      <w:r w:rsidR="00FB0C45" w:rsidRPr="00736780">
        <w:rPr>
          <w:rFonts w:ascii="Times New Roman" w:hAnsi="Times New Roman" w:cs="Times New Roman"/>
          <w:sz w:val="28"/>
          <w:szCs w:val="28"/>
          <w:lang w:val="kk-KZ"/>
        </w:rPr>
        <w:t>ҚР</w:t>
      </w:r>
      <w:r w:rsidR="00FB0C45">
        <w:rPr>
          <w:rFonts w:ascii="Times New Roman" w:hAnsi="Times New Roman" w:cs="Times New Roman"/>
          <w:sz w:val="28"/>
          <w:szCs w:val="28"/>
          <w:lang w:val="kk-KZ"/>
        </w:rPr>
        <w:t xml:space="preserve"> Стратегиялық жоспарлау және реформалар агенттігі Ұлттық статистика бюросының </w:t>
      </w:r>
      <w:r w:rsidR="00FB0C45" w:rsidRPr="00736780">
        <w:rPr>
          <w:rFonts w:ascii="Times New Roman" w:hAnsi="Times New Roman" w:cs="Times New Roman"/>
          <w:sz w:val="28"/>
          <w:szCs w:val="28"/>
          <w:lang w:val="kk-KZ"/>
        </w:rPr>
        <w:t xml:space="preserve">ресми сайты [электронды ресурс].  – URL: </w:t>
      </w:r>
      <w:r w:rsidR="00FB0C45">
        <w:rPr>
          <w:rFonts w:ascii="Times New Roman" w:hAnsi="Times New Roman" w:cs="Times New Roman"/>
          <w:sz w:val="28"/>
          <w:szCs w:val="28"/>
          <w:lang w:val="kk-KZ"/>
        </w:rPr>
        <w:t xml:space="preserve">  </w:t>
      </w:r>
      <w:hyperlink r:id="rId84" w:history="1">
        <w:r w:rsidR="00FB0C45" w:rsidRPr="00F333FB">
          <w:rPr>
            <w:rStyle w:val="a4"/>
            <w:rFonts w:ascii="Times New Roman" w:hAnsi="Times New Roman" w:cs="Times New Roman"/>
            <w:color w:val="auto"/>
            <w:sz w:val="28"/>
            <w:szCs w:val="28"/>
            <w:u w:val="none"/>
            <w:lang w:val="kk-KZ"/>
          </w:rPr>
          <w:t>https://stat.gov.kz</w:t>
        </w:r>
      </w:hyperlink>
      <w:r w:rsidR="00FB0C45">
        <w:rPr>
          <w:rStyle w:val="a4"/>
          <w:rFonts w:ascii="Times New Roman" w:hAnsi="Times New Roman" w:cs="Times New Roman"/>
          <w:color w:val="auto"/>
          <w:sz w:val="28"/>
          <w:szCs w:val="28"/>
          <w:u w:val="none"/>
          <w:lang w:val="kk-KZ"/>
        </w:rPr>
        <w:t>. 14.01.2022.</w:t>
      </w:r>
    </w:p>
    <w:p w:rsidR="00FB0C45" w:rsidRDefault="00256A87" w:rsidP="00FB0C45">
      <w:pPr>
        <w:pStyle w:val="a6"/>
        <w:shd w:val="clear" w:color="auto" w:fill="FFFFFF"/>
        <w:spacing w:before="0" w:beforeAutospacing="0" w:after="0" w:afterAutospacing="0"/>
        <w:ind w:firstLine="567"/>
        <w:jc w:val="both"/>
        <w:rPr>
          <w:sz w:val="28"/>
          <w:szCs w:val="28"/>
          <w:lang w:val="kk-KZ"/>
        </w:rPr>
      </w:pPr>
      <w:r>
        <w:rPr>
          <w:sz w:val="28"/>
          <w:szCs w:val="28"/>
          <w:lang w:val="kk-KZ"/>
        </w:rPr>
        <w:t>76</w:t>
      </w:r>
      <w:r w:rsidR="00FB0C45">
        <w:rPr>
          <w:sz w:val="28"/>
          <w:szCs w:val="28"/>
          <w:lang w:val="kk-KZ"/>
        </w:rPr>
        <w:t xml:space="preserve"> Мазбаева К.О. </w:t>
      </w:r>
      <w:r w:rsidR="00FB0C45" w:rsidRPr="00A23C97">
        <w:rPr>
          <w:sz w:val="28"/>
          <w:szCs w:val="28"/>
          <w:lang w:val="kk-KZ"/>
        </w:rPr>
        <w:t>Перспективы развития отрасли птицеводства в Республике Казахстан</w:t>
      </w:r>
      <w:r w:rsidR="00FB0C45">
        <w:rPr>
          <w:sz w:val="28"/>
          <w:szCs w:val="28"/>
          <w:lang w:val="kk-KZ"/>
        </w:rPr>
        <w:t xml:space="preserve"> </w:t>
      </w:r>
      <w:r w:rsidR="00FB0C45" w:rsidRPr="009A3382">
        <w:rPr>
          <w:sz w:val="28"/>
          <w:szCs w:val="28"/>
          <w:lang w:val="kk-KZ"/>
        </w:rPr>
        <w:t xml:space="preserve">// Матер.междунар.науч.-практ.конф. «Конкурентоспособность национальных экономик и регионов в контексте глобальных вызовов мировой экономики» / </w:t>
      </w:r>
      <w:r w:rsidR="00FB0C45" w:rsidRPr="009A3382">
        <w:rPr>
          <w:sz w:val="28"/>
          <w:szCs w:val="28"/>
          <w:shd w:val="clear" w:color="auto" w:fill="FFFFFF"/>
        </w:rPr>
        <w:t>под. общей ред. Т. В. Ворониной, А.Б. Яценко</w:t>
      </w:r>
      <w:r w:rsidR="008519ED">
        <w:rPr>
          <w:sz w:val="28"/>
          <w:szCs w:val="28"/>
          <w:lang w:val="kk-KZ"/>
        </w:rPr>
        <w:t>. – Ростов-на-</w:t>
      </w:r>
      <w:r w:rsidR="00FB0C45" w:rsidRPr="009A3382">
        <w:rPr>
          <w:sz w:val="28"/>
          <w:szCs w:val="28"/>
          <w:lang w:val="kk-KZ"/>
        </w:rPr>
        <w:t xml:space="preserve">Дону: Изд-во ЮФУ, </w:t>
      </w:r>
      <w:r w:rsidR="00FB0C45" w:rsidRPr="009A3382">
        <w:rPr>
          <w:sz w:val="28"/>
          <w:szCs w:val="28"/>
        </w:rPr>
        <w:t>2019</w:t>
      </w:r>
      <w:r w:rsidR="00FB0C45">
        <w:rPr>
          <w:sz w:val="28"/>
          <w:szCs w:val="28"/>
          <w:lang w:val="kk-KZ"/>
        </w:rPr>
        <w:t>. – С. 465-470</w:t>
      </w:r>
      <w:r w:rsidR="00FB0C45" w:rsidRPr="009A3382">
        <w:rPr>
          <w:sz w:val="28"/>
          <w:szCs w:val="28"/>
          <w:lang w:val="kk-KZ"/>
        </w:rPr>
        <w:t>.</w:t>
      </w:r>
      <w:r w:rsidR="00FB0C45">
        <w:rPr>
          <w:sz w:val="28"/>
          <w:szCs w:val="28"/>
          <w:lang w:val="kk-KZ"/>
        </w:rPr>
        <w:t xml:space="preserve"> </w:t>
      </w:r>
      <w:r w:rsidR="00FB0C45" w:rsidRPr="00736780">
        <w:rPr>
          <w:sz w:val="28"/>
          <w:szCs w:val="28"/>
          <w:lang w:val="kk-KZ"/>
        </w:rPr>
        <w:t xml:space="preserve"> </w:t>
      </w:r>
    </w:p>
    <w:p w:rsidR="00FB0C45" w:rsidRDefault="00256A87" w:rsidP="00FB0C45">
      <w:pPr>
        <w:tabs>
          <w:tab w:val="left" w:pos="135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77</w:t>
      </w:r>
      <w:r w:rsidR="00FB0C45" w:rsidRPr="004115D9">
        <w:rPr>
          <w:rFonts w:ascii="Times New Roman" w:hAnsi="Times New Roman" w:cs="Times New Roman"/>
          <w:sz w:val="28"/>
          <w:szCs w:val="28"/>
          <w:lang w:val="kk-KZ"/>
        </w:rPr>
        <w:t xml:space="preserve"> Мазбаева К.О. Қазақстан Республикасында құс шаруашылығының дамуына нормативті-әдістемелік нұсқаулар әсерінің теориялық аспектілері // Вестник Университета Туран. – Алматы, 2020. – №1(85) . – С. 257-261. </w:t>
      </w:r>
    </w:p>
    <w:p w:rsidR="00FB0C45" w:rsidRPr="00736780" w:rsidRDefault="00256A87"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78</w:t>
      </w:r>
      <w:r w:rsidR="00FB0C45">
        <w:rPr>
          <w:rFonts w:ascii="Times New Roman" w:hAnsi="Times New Roman" w:cs="Times New Roman"/>
          <w:sz w:val="28"/>
          <w:szCs w:val="28"/>
          <w:lang w:val="kk-KZ"/>
        </w:rPr>
        <w:t xml:space="preserve"> Popp J.</w:t>
      </w:r>
      <w:r w:rsidR="00FB0C45" w:rsidRPr="00736780">
        <w:rPr>
          <w:rFonts w:ascii="Times New Roman" w:hAnsi="Times New Roman" w:cs="Times New Roman"/>
          <w:sz w:val="28"/>
          <w:szCs w:val="28"/>
          <w:lang w:val="kk-KZ"/>
        </w:rPr>
        <w:t>: A baromfiágazat globális helyzete é</w:t>
      </w:r>
      <w:r w:rsidR="00FB0C45">
        <w:rPr>
          <w:rFonts w:ascii="Times New Roman" w:hAnsi="Times New Roman" w:cs="Times New Roman"/>
          <w:sz w:val="28"/>
          <w:szCs w:val="28"/>
          <w:lang w:val="kk-KZ"/>
        </w:rPr>
        <w:t xml:space="preserve">s kilátásai (II), Baromfiágazat. – 2014. – </w:t>
      </w:r>
      <w:r w:rsidR="00FB0C45" w:rsidRPr="00BD23F9">
        <w:rPr>
          <w:rFonts w:ascii="Times New Roman" w:hAnsi="Times New Roman" w:cs="Times New Roman"/>
          <w:sz w:val="28"/>
          <w:szCs w:val="28"/>
          <w:lang w:val="kk-KZ"/>
        </w:rPr>
        <w:t>V</w:t>
      </w:r>
      <w:r w:rsidR="00FB0C45">
        <w:rPr>
          <w:rFonts w:ascii="Times New Roman" w:hAnsi="Times New Roman" w:cs="Times New Roman"/>
          <w:sz w:val="28"/>
          <w:szCs w:val="28"/>
          <w:lang w:val="kk-KZ"/>
        </w:rPr>
        <w:t>ol.14</w:t>
      </w:r>
      <w:r w:rsidR="00FB0C45" w:rsidRPr="00BD23F9">
        <w:rPr>
          <w:rFonts w:ascii="Times New Roman" w:hAnsi="Times New Roman" w:cs="Times New Roman"/>
          <w:sz w:val="28"/>
          <w:szCs w:val="28"/>
          <w:lang w:val="kk-KZ"/>
        </w:rPr>
        <w:t xml:space="preserve">, </w:t>
      </w:r>
      <w:r w:rsidR="00FB0C45" w:rsidRPr="00736780">
        <w:rPr>
          <w:rFonts w:ascii="Times New Roman" w:hAnsi="Times New Roman" w:cs="Times New Roman"/>
          <w:sz w:val="28"/>
          <w:szCs w:val="28"/>
          <w:lang w:val="kk-KZ"/>
        </w:rPr>
        <w:t>№</w:t>
      </w:r>
      <w:r w:rsidR="00FB0C45" w:rsidRPr="00BD23F9">
        <w:rPr>
          <w:rFonts w:ascii="Times New Roman" w:hAnsi="Times New Roman" w:cs="Times New Roman"/>
          <w:sz w:val="28"/>
          <w:szCs w:val="28"/>
          <w:lang w:val="kk-KZ"/>
        </w:rPr>
        <w:t xml:space="preserve"> </w:t>
      </w:r>
      <w:r w:rsidR="00FB0C45">
        <w:rPr>
          <w:rFonts w:ascii="Times New Roman" w:hAnsi="Times New Roman" w:cs="Times New Roman"/>
          <w:sz w:val="28"/>
          <w:szCs w:val="28"/>
          <w:lang w:val="kk-KZ"/>
        </w:rPr>
        <w:t>1.</w:t>
      </w:r>
      <w:r w:rsidR="00FB0C45" w:rsidRPr="00BD23F9">
        <w:rPr>
          <w:rFonts w:ascii="Times New Roman" w:hAnsi="Times New Roman" w:cs="Times New Roman"/>
          <w:sz w:val="28"/>
          <w:szCs w:val="28"/>
          <w:lang w:val="kk-KZ"/>
        </w:rPr>
        <w:t xml:space="preserve"> – </w:t>
      </w:r>
      <w:r w:rsidR="00FB0C45">
        <w:rPr>
          <w:rFonts w:ascii="Times New Roman" w:hAnsi="Times New Roman" w:cs="Times New Roman"/>
          <w:sz w:val="28"/>
          <w:szCs w:val="28"/>
          <w:lang w:val="kk-KZ"/>
        </w:rPr>
        <w:t xml:space="preserve"> P. 4-1</w:t>
      </w:r>
      <w:r w:rsidR="00FB0C45" w:rsidRPr="00736780">
        <w:rPr>
          <w:rFonts w:ascii="Times New Roman" w:hAnsi="Times New Roman" w:cs="Times New Roman"/>
          <w:sz w:val="28"/>
          <w:szCs w:val="28"/>
          <w:lang w:val="kk-KZ"/>
        </w:rPr>
        <w:t>1.</w:t>
      </w:r>
    </w:p>
    <w:p w:rsidR="00FB0C45" w:rsidRPr="00736780" w:rsidRDefault="009202C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79</w:t>
      </w:r>
      <w:r w:rsidR="00FB0C45">
        <w:rPr>
          <w:sz w:val="28"/>
          <w:szCs w:val="28"/>
          <w:lang w:val="kk-KZ"/>
        </w:rPr>
        <w:t xml:space="preserve"> </w:t>
      </w:r>
      <w:r w:rsidR="00FB0C45" w:rsidRPr="007F2185">
        <w:rPr>
          <w:rFonts w:ascii="Times New Roman" w:hAnsi="Times New Roman" w:cs="Times New Roman"/>
          <w:sz w:val="28"/>
          <w:szCs w:val="28"/>
          <w:lang w:val="kk-KZ"/>
        </w:rPr>
        <w:t>Птицеводство. Технология производства мяса птицы: учеб.-метод. пособие / Новосиб. гос. аграр. ун-т. фак.: сост.: Л.В. Чупина, В.А. Реймер. – Новосибирск: Изд-во НГАУ, 2013. – 58 с.</w:t>
      </w:r>
    </w:p>
    <w:p w:rsidR="00FB0C45" w:rsidRPr="00736780" w:rsidRDefault="009202C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80</w:t>
      </w:r>
      <w:r w:rsidR="00FB0C45" w:rsidRPr="00736780">
        <w:rPr>
          <w:rFonts w:ascii="Times New Roman" w:hAnsi="Times New Roman" w:cs="Times New Roman"/>
          <w:sz w:val="28"/>
          <w:szCs w:val="28"/>
          <w:lang w:val="kk-KZ"/>
        </w:rPr>
        <w:t xml:space="preserve"> Гадаева В.Ю. Внедрение высокопродуктивных кроссов кур как фактор повышения экономической эффективности производства // Экономика и менеджмент инновационных технологий.</w:t>
      </w:r>
      <w:r w:rsidR="00FB0C45" w:rsidRPr="00AD7A0B">
        <w:rPr>
          <w:rFonts w:ascii="Times New Roman" w:hAnsi="Times New Roman" w:cs="Times New Roman"/>
          <w:sz w:val="28"/>
          <w:szCs w:val="28"/>
        </w:rPr>
        <w:t xml:space="preserve"> </w:t>
      </w:r>
      <w:r w:rsidR="00FB0C45">
        <w:rPr>
          <w:rFonts w:ascii="Times New Roman" w:hAnsi="Times New Roman" w:cs="Times New Roman"/>
          <w:sz w:val="28"/>
          <w:szCs w:val="28"/>
        </w:rPr>
        <w:t>–</w:t>
      </w:r>
      <w:r w:rsidR="00FB0C45" w:rsidRPr="00AD7A0B">
        <w:rPr>
          <w:rFonts w:ascii="Times New Roman" w:hAnsi="Times New Roman" w:cs="Times New Roman"/>
          <w:sz w:val="28"/>
          <w:szCs w:val="28"/>
        </w:rPr>
        <w:t xml:space="preserve"> </w:t>
      </w:r>
      <w:r w:rsidR="00FB0C45" w:rsidRPr="00736780">
        <w:rPr>
          <w:rFonts w:ascii="Times New Roman" w:hAnsi="Times New Roman" w:cs="Times New Roman"/>
          <w:sz w:val="28"/>
          <w:szCs w:val="28"/>
          <w:lang w:val="kk-KZ"/>
        </w:rPr>
        <w:t>2015.</w:t>
      </w:r>
      <w:r w:rsidR="00FB0C45" w:rsidRPr="00AD7A0B">
        <w:rPr>
          <w:rFonts w:ascii="Times New Roman" w:hAnsi="Times New Roman" w:cs="Times New Roman"/>
          <w:sz w:val="28"/>
          <w:szCs w:val="28"/>
        </w:rPr>
        <w:t xml:space="preserve"> </w:t>
      </w:r>
      <w:r w:rsidR="00FB0C45">
        <w:rPr>
          <w:rFonts w:ascii="Times New Roman" w:hAnsi="Times New Roman" w:cs="Times New Roman"/>
          <w:sz w:val="28"/>
          <w:szCs w:val="28"/>
        </w:rPr>
        <w:t>–</w:t>
      </w:r>
      <w:r w:rsidR="00FB0C45" w:rsidRPr="00AD7A0B">
        <w:rPr>
          <w:rFonts w:ascii="Times New Roman" w:hAnsi="Times New Roman" w:cs="Times New Roman"/>
          <w:sz w:val="28"/>
          <w:szCs w:val="28"/>
        </w:rPr>
        <w:t xml:space="preserve"> </w:t>
      </w:r>
      <w:r w:rsidR="00FB0C45" w:rsidRPr="00736780">
        <w:rPr>
          <w:rFonts w:ascii="Times New Roman" w:hAnsi="Times New Roman" w:cs="Times New Roman"/>
          <w:sz w:val="28"/>
          <w:szCs w:val="28"/>
          <w:lang w:val="kk-KZ"/>
        </w:rPr>
        <w:t>№ 1</w:t>
      </w:r>
      <w:r w:rsidR="00FB0C45" w:rsidRPr="00AD7A0B">
        <w:rPr>
          <w:rFonts w:ascii="Times New Roman" w:hAnsi="Times New Roman" w:cs="Times New Roman"/>
          <w:sz w:val="28"/>
          <w:szCs w:val="28"/>
        </w:rPr>
        <w:t xml:space="preserve">. </w:t>
      </w:r>
      <w:r w:rsidR="00FB0C45">
        <w:rPr>
          <w:rFonts w:ascii="Times New Roman" w:hAnsi="Times New Roman" w:cs="Times New Roman"/>
          <w:sz w:val="28"/>
          <w:szCs w:val="28"/>
        </w:rPr>
        <w:t>–</w:t>
      </w:r>
      <w:r w:rsidR="00FB0C45" w:rsidRPr="00AD7A0B">
        <w:rPr>
          <w:rFonts w:ascii="Times New Roman" w:hAnsi="Times New Roman" w:cs="Times New Roman"/>
          <w:sz w:val="28"/>
          <w:szCs w:val="28"/>
        </w:rPr>
        <w:t xml:space="preserve"> </w:t>
      </w:r>
      <w:r w:rsidR="00FB0C45">
        <w:rPr>
          <w:rFonts w:ascii="Times New Roman" w:hAnsi="Times New Roman" w:cs="Times New Roman"/>
          <w:sz w:val="28"/>
          <w:szCs w:val="28"/>
          <w:lang w:val="en-US"/>
        </w:rPr>
        <w:t>C</w:t>
      </w:r>
      <w:r w:rsidR="00FB0C45">
        <w:rPr>
          <w:rFonts w:ascii="Times New Roman" w:hAnsi="Times New Roman" w:cs="Times New Roman"/>
          <w:sz w:val="28"/>
          <w:szCs w:val="28"/>
        </w:rPr>
        <w:t>. 32-37</w:t>
      </w:r>
      <w:r w:rsidR="00FB0C45" w:rsidRPr="00AD7A0B">
        <w:rPr>
          <w:rFonts w:ascii="Times New Roman" w:hAnsi="Times New Roman" w:cs="Times New Roman"/>
          <w:sz w:val="28"/>
          <w:szCs w:val="28"/>
        </w:rPr>
        <w:t>.</w:t>
      </w:r>
      <w:r w:rsidR="00FB0C45" w:rsidRPr="00736780">
        <w:rPr>
          <w:rFonts w:ascii="Times New Roman" w:hAnsi="Times New Roman" w:cs="Times New Roman"/>
          <w:sz w:val="28"/>
          <w:szCs w:val="28"/>
          <w:lang w:val="kk-KZ"/>
        </w:rPr>
        <w:t xml:space="preserve"> [Электронный ресурс]. URL: http://ekonomika.snauka.ru/2015/01/6915 </w:t>
      </w:r>
      <w:r w:rsidR="001C78B2">
        <w:rPr>
          <w:rFonts w:ascii="Times New Roman" w:hAnsi="Times New Roman" w:cs="Times New Roman"/>
          <w:sz w:val="28"/>
          <w:szCs w:val="28"/>
          <w:lang w:val="kk-KZ"/>
        </w:rPr>
        <w:t xml:space="preserve"> 12.02.2019</w:t>
      </w:r>
      <w:r w:rsidR="00FB0C45" w:rsidRPr="00736780">
        <w:rPr>
          <w:rFonts w:ascii="Times New Roman" w:hAnsi="Times New Roman" w:cs="Times New Roman"/>
          <w:sz w:val="28"/>
          <w:szCs w:val="28"/>
          <w:lang w:val="kk-KZ"/>
        </w:rPr>
        <w:t>.</w:t>
      </w:r>
    </w:p>
    <w:p w:rsidR="00FB0C45" w:rsidRPr="00736780" w:rsidRDefault="00DE1CC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81</w:t>
      </w:r>
      <w:r w:rsidR="00FB0C45">
        <w:rPr>
          <w:rFonts w:ascii="Times New Roman" w:hAnsi="Times New Roman" w:cs="Times New Roman"/>
          <w:sz w:val="28"/>
          <w:szCs w:val="28"/>
          <w:lang w:val="kk-KZ"/>
        </w:rPr>
        <w:t xml:space="preserve"> </w:t>
      </w:r>
      <w:r w:rsidR="00FB0C45" w:rsidRPr="00736780">
        <w:rPr>
          <w:rFonts w:ascii="Times New Roman" w:hAnsi="Times New Roman" w:cs="Times New Roman"/>
          <w:sz w:val="28"/>
          <w:szCs w:val="28"/>
          <w:lang w:val="kk-KZ"/>
        </w:rPr>
        <w:t xml:space="preserve">Петрукович Т.В., Косьяненко С.В., Курило Е.П. Качество инкубационных яиц кур-несушек белорусской селекции // Ученые записки УО </w:t>
      </w:r>
      <w:r w:rsidR="00FB0C45">
        <w:rPr>
          <w:rFonts w:ascii="Times New Roman" w:hAnsi="Times New Roman" w:cs="Times New Roman"/>
          <w:sz w:val="28"/>
          <w:szCs w:val="28"/>
          <w:lang w:val="kk-KZ"/>
        </w:rPr>
        <w:t xml:space="preserve">ВГАВМ, – 2017. – </w:t>
      </w:r>
      <w:r w:rsidR="00FB0C45" w:rsidRPr="00736780">
        <w:rPr>
          <w:rFonts w:ascii="Times New Roman" w:hAnsi="Times New Roman" w:cs="Times New Roman"/>
          <w:sz w:val="28"/>
          <w:szCs w:val="28"/>
          <w:lang w:val="kk-KZ"/>
        </w:rPr>
        <w:t>№</w:t>
      </w:r>
      <w:r w:rsidR="00FB0C45" w:rsidRPr="004F5EB8">
        <w:rPr>
          <w:rFonts w:ascii="Times New Roman" w:hAnsi="Times New Roman" w:cs="Times New Roman"/>
          <w:sz w:val="28"/>
          <w:szCs w:val="28"/>
        </w:rPr>
        <w:t xml:space="preserve"> </w:t>
      </w:r>
      <w:r w:rsidR="00FB0C45">
        <w:rPr>
          <w:rFonts w:ascii="Times New Roman" w:hAnsi="Times New Roman" w:cs="Times New Roman"/>
          <w:sz w:val="28"/>
          <w:szCs w:val="28"/>
          <w:lang w:val="kk-KZ"/>
        </w:rPr>
        <w:t>4(53). – C</w:t>
      </w:r>
      <w:r w:rsidR="00FB0C45" w:rsidRPr="00736780">
        <w:rPr>
          <w:rFonts w:ascii="Times New Roman" w:hAnsi="Times New Roman" w:cs="Times New Roman"/>
          <w:sz w:val="28"/>
          <w:szCs w:val="28"/>
          <w:lang w:val="kk-KZ"/>
        </w:rPr>
        <w:t>. 142-145.</w:t>
      </w:r>
    </w:p>
    <w:p w:rsidR="00FB0C45" w:rsidRDefault="00DE1CCC"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82</w:t>
      </w:r>
      <w:r w:rsidR="00FB0C45" w:rsidRPr="00736780">
        <w:rPr>
          <w:rFonts w:ascii="Times New Roman" w:hAnsi="Times New Roman" w:cs="Times New Roman"/>
          <w:sz w:val="28"/>
          <w:szCs w:val="28"/>
          <w:lang w:val="kk-KZ"/>
        </w:rPr>
        <w:t xml:space="preserve"> Мусабеков К., Есболова А.Е. Анализ состояния и тенденции развития рынка птицеводческой продукци</w:t>
      </w:r>
      <w:r w:rsidR="00FB0C45">
        <w:rPr>
          <w:rFonts w:ascii="Times New Roman" w:hAnsi="Times New Roman" w:cs="Times New Roman"/>
          <w:sz w:val="28"/>
          <w:szCs w:val="28"/>
          <w:lang w:val="kk-KZ"/>
        </w:rPr>
        <w:t xml:space="preserve">и в Казахстане // Вестник КазНУ Серия Экономическая. –  2015. – </w:t>
      </w:r>
      <w:r w:rsidR="00FB0C45" w:rsidRPr="00736780">
        <w:rPr>
          <w:rFonts w:ascii="Times New Roman" w:hAnsi="Times New Roman" w:cs="Times New Roman"/>
          <w:sz w:val="28"/>
          <w:szCs w:val="28"/>
          <w:lang w:val="kk-KZ"/>
        </w:rPr>
        <w:t>№</w:t>
      </w:r>
      <w:r w:rsidR="00FB0C45">
        <w:rPr>
          <w:rFonts w:ascii="Times New Roman" w:hAnsi="Times New Roman" w:cs="Times New Roman"/>
          <w:sz w:val="28"/>
          <w:szCs w:val="28"/>
          <w:lang w:val="kk-KZ"/>
        </w:rPr>
        <w:t>5(111)</w:t>
      </w:r>
      <w:r w:rsidR="00FB0C45" w:rsidRPr="00736780">
        <w:rPr>
          <w:rFonts w:ascii="Times New Roman" w:hAnsi="Times New Roman" w:cs="Times New Roman"/>
          <w:sz w:val="28"/>
          <w:szCs w:val="28"/>
          <w:lang w:val="kk-KZ"/>
        </w:rPr>
        <w:t>.</w:t>
      </w:r>
      <w:r w:rsidR="00FB0C45">
        <w:rPr>
          <w:rFonts w:ascii="Times New Roman" w:hAnsi="Times New Roman" w:cs="Times New Roman"/>
          <w:sz w:val="28"/>
          <w:szCs w:val="28"/>
          <w:lang w:val="kk-KZ"/>
        </w:rPr>
        <w:t xml:space="preserve"> – </w:t>
      </w:r>
      <w:r w:rsidR="00FB0C45" w:rsidRPr="00736780">
        <w:rPr>
          <w:rFonts w:ascii="Times New Roman" w:hAnsi="Times New Roman" w:cs="Times New Roman"/>
          <w:sz w:val="28"/>
          <w:szCs w:val="28"/>
          <w:lang w:val="kk-KZ"/>
        </w:rPr>
        <w:t>С.</w:t>
      </w:r>
      <w:r w:rsidR="00FB0C45">
        <w:rPr>
          <w:rFonts w:ascii="Times New Roman" w:hAnsi="Times New Roman" w:cs="Times New Roman"/>
          <w:sz w:val="28"/>
          <w:szCs w:val="28"/>
          <w:lang w:val="kk-KZ"/>
        </w:rPr>
        <w:t xml:space="preserve"> 34-39.</w:t>
      </w:r>
      <w:r w:rsidR="00FB0C45" w:rsidRPr="00736780">
        <w:rPr>
          <w:rFonts w:ascii="Times New Roman" w:hAnsi="Times New Roman" w:cs="Times New Roman"/>
          <w:sz w:val="28"/>
          <w:szCs w:val="28"/>
          <w:lang w:val="kk-KZ"/>
        </w:rPr>
        <w:t xml:space="preserve"> </w:t>
      </w:r>
    </w:p>
    <w:p w:rsidR="00FB0C45" w:rsidRPr="00DD585A" w:rsidRDefault="00DE1CCC" w:rsidP="00FB0C45">
      <w:pPr>
        <w:autoSpaceDE w:val="0"/>
        <w:autoSpaceDN w:val="0"/>
        <w:adjustRightInd w:val="0"/>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83</w:t>
      </w:r>
      <w:r w:rsidR="00FB0C45">
        <w:rPr>
          <w:rFonts w:ascii="Times New Roman" w:hAnsi="Times New Roman" w:cs="Times New Roman"/>
          <w:color w:val="000000"/>
          <w:sz w:val="28"/>
          <w:szCs w:val="28"/>
          <w:lang w:val="kk-KZ"/>
        </w:rPr>
        <w:t xml:space="preserve"> </w:t>
      </w:r>
      <w:r w:rsidR="00FB0C45">
        <w:rPr>
          <w:rFonts w:ascii="Times New Roman" w:hAnsi="Times New Roman" w:cs="Times New Roman"/>
          <w:color w:val="000000"/>
          <w:sz w:val="28"/>
          <w:szCs w:val="28"/>
          <w:lang w:val="en-US"/>
        </w:rPr>
        <w:t>Gunasekar</w:t>
      </w:r>
      <w:r w:rsidR="00FB0C45" w:rsidRPr="00736780">
        <w:rPr>
          <w:rFonts w:ascii="Times New Roman" w:hAnsi="Times New Roman" w:cs="Times New Roman"/>
          <w:color w:val="000000"/>
          <w:sz w:val="28"/>
          <w:szCs w:val="28"/>
          <w:lang w:val="en-US"/>
        </w:rPr>
        <w:t xml:space="preserve"> K. R. (2006): </w:t>
      </w:r>
      <w:r w:rsidR="00FB0C45" w:rsidRPr="006D04A3">
        <w:rPr>
          <w:rFonts w:ascii="Times New Roman" w:eastAsia="TimesNewRomanPS-ItalicMT" w:hAnsi="Times New Roman" w:cs="Times New Roman"/>
          <w:iCs/>
          <w:color w:val="000000"/>
          <w:sz w:val="28"/>
          <w:szCs w:val="28"/>
          <w:lang w:val="en-US"/>
        </w:rPr>
        <w:t>Formulating Feeds for Broiler Performance</w:t>
      </w:r>
      <w:r w:rsidR="00FB0C45">
        <w:rPr>
          <w:rFonts w:ascii="Times New Roman" w:eastAsia="TimesNewRomanPS-ItalicMT" w:hAnsi="Times New Roman" w:cs="Times New Roman"/>
          <w:i/>
          <w:iCs/>
          <w:color w:val="000000"/>
          <w:sz w:val="28"/>
          <w:szCs w:val="28"/>
          <w:lang w:val="en-US"/>
        </w:rPr>
        <w:t xml:space="preserve"> </w:t>
      </w:r>
      <w:r w:rsidR="00FB0C45">
        <w:rPr>
          <w:rFonts w:ascii="Times New Roman" w:eastAsia="TimesNewRomanPS-ItalicMT" w:hAnsi="Times New Roman" w:cs="Times New Roman"/>
          <w:iCs/>
          <w:color w:val="000000"/>
          <w:sz w:val="28"/>
          <w:szCs w:val="28"/>
          <w:lang w:val="kk-KZ"/>
        </w:rPr>
        <w:t xml:space="preserve">// </w:t>
      </w:r>
      <w:r w:rsidR="00FB0C45" w:rsidRPr="00736780">
        <w:rPr>
          <w:rFonts w:ascii="Times New Roman" w:hAnsi="Times New Roman" w:cs="Times New Roman"/>
          <w:color w:val="000000"/>
          <w:sz w:val="28"/>
          <w:szCs w:val="28"/>
          <w:lang w:val="en-US"/>
        </w:rPr>
        <w:t>The Poultry Site, 24th April</w:t>
      </w:r>
      <w:r w:rsidR="00FB0C45">
        <w:rPr>
          <w:rFonts w:ascii="Times New Roman" w:hAnsi="Times New Roman" w:cs="Times New Roman"/>
          <w:color w:val="000000"/>
          <w:sz w:val="28"/>
          <w:szCs w:val="28"/>
          <w:lang w:val="en-US"/>
        </w:rPr>
        <w:t xml:space="preserve"> 2006.</w:t>
      </w:r>
      <w:r w:rsidR="00FB0C45" w:rsidRPr="00CC5DAA">
        <w:rPr>
          <w:rFonts w:ascii="Times New Roman" w:hAnsi="Times New Roman" w:cs="Times New Roman"/>
          <w:sz w:val="28"/>
          <w:szCs w:val="28"/>
          <w:lang w:val="kk-KZ"/>
        </w:rPr>
        <w:t xml:space="preserve"> </w:t>
      </w:r>
      <w:r w:rsidR="00FB0C45">
        <w:rPr>
          <w:rFonts w:ascii="Times New Roman" w:hAnsi="Times New Roman" w:cs="Times New Roman"/>
          <w:sz w:val="28"/>
          <w:szCs w:val="28"/>
          <w:lang w:val="kk-KZ"/>
        </w:rPr>
        <w:t xml:space="preserve">– </w:t>
      </w:r>
      <w:r w:rsidR="00FB0C45">
        <w:rPr>
          <w:rFonts w:ascii="Times New Roman" w:hAnsi="Times New Roman" w:cs="Times New Roman"/>
          <w:color w:val="000000"/>
          <w:sz w:val="28"/>
          <w:szCs w:val="28"/>
          <w:lang w:val="en-US"/>
        </w:rPr>
        <w:t>2006</w:t>
      </w:r>
      <w:r w:rsidR="00FB0C45">
        <w:rPr>
          <w:rFonts w:ascii="Times New Roman" w:hAnsi="Times New Roman" w:cs="Times New Roman"/>
          <w:sz w:val="28"/>
          <w:szCs w:val="28"/>
          <w:lang w:val="kk-KZ"/>
        </w:rPr>
        <w:t xml:space="preserve"> </w:t>
      </w:r>
      <w:r w:rsidR="00FB0C45">
        <w:rPr>
          <w:rFonts w:ascii="Times New Roman" w:hAnsi="Times New Roman" w:cs="Times New Roman"/>
          <w:color w:val="000000"/>
          <w:sz w:val="28"/>
          <w:szCs w:val="28"/>
          <w:lang w:val="kk-KZ"/>
        </w:rPr>
        <w:t xml:space="preserve"> </w:t>
      </w:r>
      <w:r w:rsidR="00FB0C45" w:rsidRPr="00736780">
        <w:rPr>
          <w:rFonts w:ascii="Times New Roman" w:hAnsi="Times New Roman" w:cs="Times New Roman"/>
          <w:color w:val="000000"/>
          <w:sz w:val="28"/>
          <w:szCs w:val="28"/>
          <w:lang w:val="en-US"/>
        </w:rPr>
        <w:t xml:space="preserve"> available at: </w:t>
      </w:r>
      <w:hyperlink r:id="rId85" w:history="1">
        <w:r w:rsidR="00FB0C45" w:rsidRPr="007F2185">
          <w:rPr>
            <w:rStyle w:val="a4"/>
            <w:rFonts w:ascii="Times New Roman" w:hAnsi="Times New Roman" w:cs="Times New Roman"/>
            <w:color w:val="auto"/>
            <w:sz w:val="28"/>
            <w:szCs w:val="28"/>
            <w:u w:val="none"/>
            <w:lang w:val="en-US"/>
          </w:rPr>
          <w:t>http://www.thepoultrysite.com/articles/560/formulating-feed-for-broiler-performance</w:t>
        </w:r>
      </w:hyperlink>
      <w:r w:rsidR="00FB0C45" w:rsidRPr="00736780">
        <w:rPr>
          <w:rFonts w:ascii="Times New Roman" w:hAnsi="Times New Roman" w:cs="Times New Roman"/>
          <w:color w:val="000000"/>
          <w:sz w:val="28"/>
          <w:szCs w:val="28"/>
          <w:lang w:val="en-US"/>
        </w:rPr>
        <w:t>.</w:t>
      </w:r>
      <w:r w:rsidR="00F90172" w:rsidRPr="00F90172">
        <w:rPr>
          <w:rFonts w:ascii="Times New Roman" w:hAnsi="Times New Roman" w:cs="Times New Roman"/>
          <w:color w:val="000000"/>
          <w:sz w:val="28"/>
          <w:szCs w:val="28"/>
          <w:lang w:val="en-US"/>
        </w:rPr>
        <w:t xml:space="preserve"> </w:t>
      </w:r>
      <w:r w:rsidR="00F90172" w:rsidRPr="008B0628">
        <w:rPr>
          <w:rFonts w:ascii="Times New Roman" w:hAnsi="Times New Roman" w:cs="Times New Roman"/>
          <w:color w:val="000000"/>
          <w:sz w:val="28"/>
          <w:szCs w:val="28"/>
          <w:lang w:val="en-US"/>
        </w:rPr>
        <w:t>29.03.2022</w:t>
      </w:r>
      <w:r w:rsidR="00F90172" w:rsidRPr="00DD585A">
        <w:rPr>
          <w:rFonts w:ascii="Times New Roman" w:hAnsi="Times New Roman" w:cs="Times New Roman"/>
          <w:color w:val="000000"/>
          <w:sz w:val="28"/>
          <w:szCs w:val="28"/>
          <w:lang w:val="en-US"/>
        </w:rPr>
        <w:t>.</w:t>
      </w:r>
    </w:p>
    <w:p w:rsidR="00FB0C45" w:rsidRDefault="00DE1CCC" w:rsidP="00FB0C45">
      <w:pPr>
        <w:autoSpaceDE w:val="0"/>
        <w:autoSpaceDN w:val="0"/>
        <w:adjustRightInd w:val="0"/>
        <w:spacing w:after="0" w:line="240" w:lineRule="auto"/>
        <w:ind w:firstLine="567"/>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84</w:t>
      </w:r>
      <w:r w:rsidR="00FB0C45" w:rsidRPr="00736780">
        <w:rPr>
          <w:rFonts w:ascii="Times New Roman" w:hAnsi="Times New Roman" w:cs="Times New Roman"/>
          <w:color w:val="000000"/>
          <w:sz w:val="28"/>
          <w:szCs w:val="28"/>
          <w:lang w:val="kk-KZ"/>
        </w:rPr>
        <w:t xml:space="preserve"> </w:t>
      </w:r>
      <w:r w:rsidR="00FB0C45">
        <w:rPr>
          <w:rFonts w:ascii="Times New Roman" w:hAnsi="Times New Roman" w:cs="Times New Roman"/>
          <w:color w:val="000000"/>
          <w:sz w:val="28"/>
          <w:szCs w:val="28"/>
          <w:lang w:val="en-US"/>
        </w:rPr>
        <w:t>Ziggers D.</w:t>
      </w:r>
      <w:r w:rsidR="00FB0C45" w:rsidRPr="00736780">
        <w:rPr>
          <w:rFonts w:ascii="Times New Roman" w:hAnsi="Times New Roman" w:cs="Times New Roman"/>
          <w:color w:val="000000"/>
          <w:sz w:val="28"/>
          <w:szCs w:val="28"/>
          <w:lang w:val="en-US"/>
        </w:rPr>
        <w:t xml:space="preserve"> Biomin’s World Nutrition Forum Tackles the Four </w:t>
      </w:r>
      <w:r w:rsidR="00FB0C45">
        <w:rPr>
          <w:rFonts w:ascii="Times New Roman" w:hAnsi="Times New Roman" w:cs="Times New Roman"/>
          <w:color w:val="000000"/>
          <w:sz w:val="28"/>
          <w:szCs w:val="28"/>
          <w:lang w:val="en-US"/>
        </w:rPr>
        <w:t>P’s</w:t>
      </w:r>
      <w:r w:rsidR="00FB0C45">
        <w:rPr>
          <w:rFonts w:ascii="Times New Roman" w:hAnsi="Times New Roman" w:cs="Times New Roman"/>
          <w:color w:val="000000"/>
          <w:sz w:val="28"/>
          <w:szCs w:val="28"/>
          <w:lang w:val="kk-KZ"/>
        </w:rPr>
        <w:t xml:space="preserve"> //</w:t>
      </w:r>
      <w:r w:rsidR="00673FD5">
        <w:rPr>
          <w:rFonts w:ascii="Times New Roman" w:hAnsi="Times New Roman" w:cs="Times New Roman"/>
          <w:color w:val="000000"/>
          <w:sz w:val="28"/>
          <w:szCs w:val="28"/>
          <w:lang w:val="en-US"/>
        </w:rPr>
        <w:t xml:space="preserve"> World Poultry. – 2013. – Vol.</w:t>
      </w:r>
      <w:r w:rsidR="00FB0C45">
        <w:rPr>
          <w:rFonts w:ascii="Times New Roman" w:hAnsi="Times New Roman" w:cs="Times New Roman"/>
          <w:color w:val="000000"/>
          <w:sz w:val="28"/>
          <w:szCs w:val="28"/>
          <w:lang w:val="en-US"/>
        </w:rPr>
        <w:t xml:space="preserve">29, </w:t>
      </w:r>
      <w:r w:rsidR="00FB0C45" w:rsidRPr="00736780">
        <w:rPr>
          <w:rFonts w:ascii="Times New Roman" w:hAnsi="Times New Roman" w:cs="Times New Roman"/>
          <w:sz w:val="28"/>
          <w:szCs w:val="28"/>
          <w:lang w:val="kk-KZ"/>
        </w:rPr>
        <w:t>№</w:t>
      </w:r>
      <w:r w:rsidR="00FB0C45">
        <w:rPr>
          <w:rFonts w:ascii="Times New Roman" w:hAnsi="Times New Roman" w:cs="Times New Roman"/>
          <w:color w:val="000000"/>
          <w:sz w:val="28"/>
          <w:szCs w:val="28"/>
          <w:lang w:val="en-US"/>
        </w:rPr>
        <w:t>1. – P</w:t>
      </w:r>
      <w:r w:rsidR="00FB0C45" w:rsidRPr="00736780">
        <w:rPr>
          <w:rFonts w:ascii="Times New Roman" w:hAnsi="Times New Roman" w:cs="Times New Roman"/>
          <w:color w:val="000000"/>
          <w:sz w:val="28"/>
          <w:szCs w:val="28"/>
          <w:lang w:val="en-US"/>
        </w:rPr>
        <w:t>. 13</w:t>
      </w:r>
      <w:r w:rsidR="00FB0C45">
        <w:rPr>
          <w:rFonts w:ascii="Times New Roman" w:hAnsi="Times New Roman" w:cs="Times New Roman"/>
          <w:color w:val="000000"/>
          <w:sz w:val="28"/>
          <w:szCs w:val="28"/>
          <w:lang w:val="en-US"/>
        </w:rPr>
        <w:t>-</w:t>
      </w:r>
      <w:r w:rsidR="00FB0C45" w:rsidRPr="007F2185">
        <w:rPr>
          <w:rFonts w:ascii="Times New Roman" w:hAnsi="Times New Roman" w:cs="Times New Roman"/>
          <w:color w:val="000000"/>
          <w:sz w:val="28"/>
          <w:szCs w:val="28"/>
          <w:lang w:val="en-US"/>
        </w:rPr>
        <w:t>21</w:t>
      </w:r>
      <w:r w:rsidR="00FB0C45">
        <w:rPr>
          <w:rFonts w:ascii="Times New Roman" w:hAnsi="Times New Roman" w:cs="Times New Roman"/>
          <w:color w:val="000000"/>
          <w:sz w:val="28"/>
          <w:szCs w:val="28"/>
          <w:lang w:val="en-US"/>
        </w:rPr>
        <w:t xml:space="preserve">. </w:t>
      </w:r>
    </w:p>
    <w:p w:rsidR="00FB0C45" w:rsidRPr="00EE0926" w:rsidRDefault="00DE1CCC" w:rsidP="00FB0C45">
      <w:pPr>
        <w:spacing w:after="0" w:line="240" w:lineRule="auto"/>
        <w:ind w:firstLine="567"/>
        <w:jc w:val="both"/>
        <w:rPr>
          <w:rStyle w:val="a4"/>
          <w:rFonts w:ascii="Times New Roman" w:hAnsi="Times New Roman" w:cs="Times New Roman"/>
          <w:sz w:val="28"/>
          <w:szCs w:val="28"/>
        </w:rPr>
      </w:pPr>
      <w:r>
        <w:rPr>
          <w:rFonts w:ascii="Times New Roman" w:hAnsi="Times New Roman" w:cs="Times New Roman"/>
          <w:sz w:val="28"/>
          <w:szCs w:val="28"/>
        </w:rPr>
        <w:t>85</w:t>
      </w:r>
      <w:r w:rsidR="00FB0C45" w:rsidRPr="00736780">
        <w:rPr>
          <w:rFonts w:ascii="Times New Roman" w:hAnsi="Times New Roman" w:cs="Times New Roman"/>
          <w:sz w:val="28"/>
          <w:szCs w:val="28"/>
          <w:lang w:val="kk-KZ"/>
        </w:rPr>
        <w:t xml:space="preserve"> </w:t>
      </w:r>
      <w:r w:rsidR="00FB0C45" w:rsidRPr="00736780">
        <w:rPr>
          <w:rFonts w:ascii="Times New Roman" w:hAnsi="Times New Roman" w:cs="Times New Roman"/>
          <w:sz w:val="28"/>
          <w:szCs w:val="28"/>
          <w:lang w:val="en-US"/>
        </w:rPr>
        <w:t>FAO</w:t>
      </w:r>
      <w:r w:rsidR="00FB0C45" w:rsidRPr="00736780">
        <w:rPr>
          <w:rFonts w:ascii="Times New Roman" w:hAnsi="Times New Roman" w:cs="Times New Roman"/>
          <w:sz w:val="28"/>
          <w:szCs w:val="28"/>
        </w:rPr>
        <w:t xml:space="preserve">: Положение дел области продовольствия и сельского хозяйства: Продовольственная и Сельскохозяйственная организация объединенных наций, Рим, 2009: </w:t>
      </w:r>
      <w:hyperlink r:id="rId86" w:history="1">
        <w:r w:rsidR="00FB0C45" w:rsidRPr="007F2185">
          <w:rPr>
            <w:rStyle w:val="a4"/>
            <w:rFonts w:ascii="Times New Roman" w:hAnsi="Times New Roman" w:cs="Times New Roman"/>
            <w:color w:val="auto"/>
            <w:sz w:val="28"/>
            <w:szCs w:val="28"/>
            <w:u w:val="none"/>
            <w:lang w:val="en-US"/>
          </w:rPr>
          <w:t>http</w:t>
        </w:r>
        <w:r w:rsidR="00FB0C45" w:rsidRPr="007F2185">
          <w:rPr>
            <w:rStyle w:val="a4"/>
            <w:rFonts w:ascii="Times New Roman" w:hAnsi="Times New Roman" w:cs="Times New Roman"/>
            <w:color w:val="auto"/>
            <w:sz w:val="28"/>
            <w:szCs w:val="28"/>
            <w:u w:val="none"/>
          </w:rPr>
          <w:t>://</w:t>
        </w:r>
        <w:r w:rsidR="00FB0C45" w:rsidRPr="007F2185">
          <w:rPr>
            <w:rStyle w:val="a4"/>
            <w:rFonts w:ascii="Times New Roman" w:hAnsi="Times New Roman" w:cs="Times New Roman"/>
            <w:color w:val="auto"/>
            <w:sz w:val="28"/>
            <w:szCs w:val="28"/>
            <w:u w:val="none"/>
            <w:lang w:val="en-US"/>
          </w:rPr>
          <w:t>www</w:t>
        </w:r>
        <w:r w:rsidR="00FB0C45" w:rsidRPr="007F2185">
          <w:rPr>
            <w:rStyle w:val="a4"/>
            <w:rFonts w:ascii="Times New Roman" w:hAnsi="Times New Roman" w:cs="Times New Roman"/>
            <w:color w:val="auto"/>
            <w:sz w:val="28"/>
            <w:szCs w:val="28"/>
            <w:u w:val="none"/>
          </w:rPr>
          <w:t>.</w:t>
        </w:r>
        <w:r w:rsidR="00FB0C45" w:rsidRPr="007F2185">
          <w:rPr>
            <w:rStyle w:val="a4"/>
            <w:rFonts w:ascii="Times New Roman" w:hAnsi="Times New Roman" w:cs="Times New Roman"/>
            <w:color w:val="auto"/>
            <w:sz w:val="28"/>
            <w:szCs w:val="28"/>
            <w:u w:val="none"/>
            <w:lang w:val="en-US"/>
          </w:rPr>
          <w:t>fao</w:t>
        </w:r>
        <w:r w:rsidR="00FB0C45" w:rsidRPr="007F2185">
          <w:rPr>
            <w:rStyle w:val="a4"/>
            <w:rFonts w:ascii="Times New Roman" w:hAnsi="Times New Roman" w:cs="Times New Roman"/>
            <w:color w:val="auto"/>
            <w:sz w:val="28"/>
            <w:szCs w:val="28"/>
            <w:u w:val="none"/>
          </w:rPr>
          <w:t>.</w:t>
        </w:r>
        <w:r w:rsidR="00FB0C45" w:rsidRPr="007F2185">
          <w:rPr>
            <w:rStyle w:val="a4"/>
            <w:rFonts w:ascii="Times New Roman" w:hAnsi="Times New Roman" w:cs="Times New Roman"/>
            <w:color w:val="auto"/>
            <w:sz w:val="28"/>
            <w:szCs w:val="28"/>
            <w:u w:val="none"/>
            <w:lang w:val="en-US"/>
          </w:rPr>
          <w:t>org</w:t>
        </w:r>
        <w:r w:rsidR="00FB0C45" w:rsidRPr="007F2185">
          <w:rPr>
            <w:rStyle w:val="a4"/>
            <w:rFonts w:ascii="Times New Roman" w:hAnsi="Times New Roman" w:cs="Times New Roman"/>
            <w:color w:val="auto"/>
            <w:sz w:val="28"/>
            <w:szCs w:val="28"/>
            <w:u w:val="none"/>
          </w:rPr>
          <w:t>/</w:t>
        </w:r>
        <w:r w:rsidR="00FB0C45" w:rsidRPr="007F2185">
          <w:rPr>
            <w:rStyle w:val="a4"/>
            <w:rFonts w:ascii="Times New Roman" w:hAnsi="Times New Roman" w:cs="Times New Roman"/>
            <w:color w:val="auto"/>
            <w:sz w:val="28"/>
            <w:szCs w:val="28"/>
            <w:u w:val="none"/>
            <w:lang w:val="en-US"/>
          </w:rPr>
          <w:t>home</w:t>
        </w:r>
        <w:r w:rsidR="00FB0C45" w:rsidRPr="007F2185">
          <w:rPr>
            <w:rStyle w:val="a4"/>
            <w:rFonts w:ascii="Times New Roman" w:hAnsi="Times New Roman" w:cs="Times New Roman"/>
            <w:color w:val="auto"/>
            <w:sz w:val="28"/>
            <w:szCs w:val="28"/>
            <w:u w:val="none"/>
          </w:rPr>
          <w:t>/</w:t>
        </w:r>
        <w:r w:rsidR="00FB0C45" w:rsidRPr="007F2185">
          <w:rPr>
            <w:rStyle w:val="a4"/>
            <w:rFonts w:ascii="Times New Roman" w:hAnsi="Times New Roman" w:cs="Times New Roman"/>
            <w:color w:val="auto"/>
            <w:sz w:val="28"/>
            <w:szCs w:val="28"/>
            <w:u w:val="none"/>
            <w:lang w:val="en-US"/>
          </w:rPr>
          <w:t>ru</w:t>
        </w:r>
        <w:r w:rsidR="00FB0C45" w:rsidRPr="007F2185">
          <w:rPr>
            <w:rStyle w:val="a4"/>
            <w:rFonts w:ascii="Times New Roman" w:hAnsi="Times New Roman" w:cs="Times New Roman"/>
            <w:color w:val="auto"/>
            <w:sz w:val="28"/>
            <w:szCs w:val="28"/>
            <w:u w:val="none"/>
          </w:rPr>
          <w:t>/</w:t>
        </w:r>
      </w:hyperlink>
      <w:r w:rsidR="00EE0926">
        <w:rPr>
          <w:rStyle w:val="a4"/>
          <w:rFonts w:ascii="Times New Roman" w:hAnsi="Times New Roman" w:cs="Times New Roman"/>
          <w:color w:val="auto"/>
          <w:sz w:val="28"/>
          <w:szCs w:val="28"/>
          <w:u w:val="none"/>
        </w:rPr>
        <w:t xml:space="preserve"> </w:t>
      </w:r>
      <w:r w:rsidR="00EE0926" w:rsidRPr="00EE0926">
        <w:rPr>
          <w:rFonts w:ascii="Times New Roman" w:hAnsi="Times New Roman" w:cs="Times New Roman"/>
          <w:color w:val="000000"/>
          <w:sz w:val="28"/>
          <w:szCs w:val="28"/>
        </w:rPr>
        <w:t>29.03.2022</w:t>
      </w:r>
      <w:r w:rsidR="00EE0926">
        <w:rPr>
          <w:rFonts w:ascii="Times New Roman" w:hAnsi="Times New Roman" w:cs="Times New Roman"/>
          <w:color w:val="000000"/>
          <w:sz w:val="28"/>
          <w:szCs w:val="28"/>
        </w:rPr>
        <w:t>.</w:t>
      </w:r>
    </w:p>
    <w:p w:rsidR="00FB0C45" w:rsidRPr="007F2185" w:rsidRDefault="00AC0CC5" w:rsidP="00FB0C45">
      <w:pPr>
        <w:pStyle w:val="Default"/>
        <w:ind w:firstLine="567"/>
        <w:jc w:val="both"/>
        <w:rPr>
          <w:color w:val="auto"/>
          <w:sz w:val="28"/>
          <w:szCs w:val="28"/>
          <w:lang w:val="en-US"/>
        </w:rPr>
      </w:pPr>
      <w:r>
        <w:rPr>
          <w:sz w:val="28"/>
          <w:szCs w:val="28"/>
          <w:lang w:val="en-US"/>
        </w:rPr>
        <w:t>8</w:t>
      </w:r>
      <w:r w:rsidRPr="00AC0CC5">
        <w:rPr>
          <w:sz w:val="28"/>
          <w:szCs w:val="28"/>
          <w:lang w:val="en-US"/>
        </w:rPr>
        <w:t>6</w:t>
      </w:r>
      <w:r w:rsidR="00FB0C45" w:rsidRPr="007F2185">
        <w:rPr>
          <w:sz w:val="28"/>
          <w:szCs w:val="28"/>
          <w:lang w:val="en-US"/>
        </w:rPr>
        <w:t xml:space="preserve"> Mullally C., Lusk J.L. The Impact of Farm Animal Housing Restrictions on Egg Prices, Consumer Welfare, and Production in California </w:t>
      </w:r>
      <w:r w:rsidR="00FB0C45" w:rsidRPr="007F2185">
        <w:rPr>
          <w:sz w:val="28"/>
          <w:szCs w:val="28"/>
          <w:lang w:val="kk-KZ"/>
        </w:rPr>
        <w:t xml:space="preserve">// </w:t>
      </w:r>
      <w:r w:rsidR="00FB0C45" w:rsidRPr="007F2185">
        <w:rPr>
          <w:sz w:val="28"/>
          <w:szCs w:val="28"/>
          <w:lang w:val="en-US"/>
        </w:rPr>
        <w:t>American Journal of Agric</w:t>
      </w:r>
      <w:r w:rsidR="00CE4719">
        <w:rPr>
          <w:sz w:val="28"/>
          <w:szCs w:val="28"/>
          <w:lang w:val="en-US"/>
        </w:rPr>
        <w:t xml:space="preserve">ultural Economics. – 2018. </w:t>
      </w:r>
      <w:r w:rsidR="00CE4719" w:rsidRPr="007004C1">
        <w:rPr>
          <w:sz w:val="28"/>
          <w:szCs w:val="28"/>
          <w:lang w:val="en-US"/>
        </w:rPr>
        <w:t xml:space="preserve">– </w:t>
      </w:r>
      <w:r w:rsidR="00CE4719">
        <w:rPr>
          <w:sz w:val="28"/>
          <w:szCs w:val="28"/>
          <w:lang w:val="en-US"/>
        </w:rPr>
        <w:t>Vol.</w:t>
      </w:r>
      <w:r w:rsidR="00FB0C45" w:rsidRPr="007F2185">
        <w:rPr>
          <w:sz w:val="28"/>
          <w:szCs w:val="28"/>
          <w:lang w:val="en-US"/>
        </w:rPr>
        <w:t xml:space="preserve">100, </w:t>
      </w:r>
      <w:r w:rsidR="00FB0C45" w:rsidRPr="007F2185">
        <w:rPr>
          <w:sz w:val="28"/>
          <w:szCs w:val="28"/>
          <w:lang w:val="kk-KZ"/>
        </w:rPr>
        <w:t>№</w:t>
      </w:r>
      <w:r w:rsidR="00FB0C45" w:rsidRPr="007F2185">
        <w:rPr>
          <w:sz w:val="28"/>
          <w:szCs w:val="28"/>
          <w:lang w:val="en-US"/>
        </w:rPr>
        <w:t>3. – P.649-669</w:t>
      </w:r>
      <w:r w:rsidR="00FB0C45" w:rsidRPr="007F2185">
        <w:rPr>
          <w:color w:val="auto"/>
          <w:sz w:val="28"/>
          <w:szCs w:val="28"/>
          <w:lang w:val="en-US"/>
        </w:rPr>
        <w:t>.</w:t>
      </w:r>
    </w:p>
    <w:p w:rsidR="00FB0C45" w:rsidRPr="00557E58" w:rsidRDefault="009F59E9" w:rsidP="00FB0C45">
      <w:pPr>
        <w:pStyle w:val="Default"/>
        <w:ind w:firstLine="567"/>
        <w:jc w:val="both"/>
        <w:rPr>
          <w:color w:val="FF0000"/>
          <w:sz w:val="28"/>
          <w:szCs w:val="28"/>
          <w:lang w:val="en-US"/>
        </w:rPr>
      </w:pPr>
      <w:r>
        <w:rPr>
          <w:sz w:val="28"/>
          <w:szCs w:val="28"/>
          <w:lang w:val="en-US"/>
        </w:rPr>
        <w:t>87</w:t>
      </w:r>
      <w:r w:rsidR="00FB0C45" w:rsidRPr="003B204B">
        <w:rPr>
          <w:sz w:val="28"/>
          <w:szCs w:val="28"/>
          <w:lang w:val="en-US"/>
        </w:rPr>
        <w:t xml:space="preserve"> </w:t>
      </w:r>
      <w:r w:rsidR="00FB0C45">
        <w:rPr>
          <w:sz w:val="28"/>
          <w:szCs w:val="28"/>
          <w:lang w:val="en-US"/>
        </w:rPr>
        <w:t xml:space="preserve">Sumner D., Gow H., Hayes D, Matthews W., Norwood., Rosen-Molina J., Thurman W. Economic and Market Issues on the Sustainability of Egg Production in the United States: Analysis of Alternative Production Systems </w:t>
      </w:r>
      <w:r w:rsidR="00FB0C45" w:rsidRPr="00BE4280">
        <w:rPr>
          <w:sz w:val="28"/>
          <w:szCs w:val="28"/>
          <w:lang w:val="kk-KZ"/>
        </w:rPr>
        <w:t>//</w:t>
      </w:r>
      <w:r w:rsidR="00FB0C45">
        <w:rPr>
          <w:sz w:val="28"/>
          <w:szCs w:val="28"/>
          <w:lang w:val="en-US"/>
        </w:rPr>
        <w:t xml:space="preserve"> Poultry Science</w:t>
      </w:r>
      <w:r w:rsidR="00FB0C45" w:rsidRPr="00BE4280">
        <w:rPr>
          <w:sz w:val="28"/>
          <w:szCs w:val="28"/>
          <w:lang w:val="en-US"/>
        </w:rPr>
        <w:t>. – 20</w:t>
      </w:r>
      <w:r w:rsidR="00FB0C45">
        <w:rPr>
          <w:sz w:val="28"/>
          <w:szCs w:val="28"/>
          <w:lang w:val="en-US"/>
        </w:rPr>
        <w:t>11</w:t>
      </w:r>
      <w:r w:rsidR="00FB0C45" w:rsidRPr="00BE4280">
        <w:rPr>
          <w:sz w:val="28"/>
          <w:szCs w:val="28"/>
          <w:lang w:val="en-US"/>
        </w:rPr>
        <w:t>.</w:t>
      </w:r>
      <w:r w:rsidR="00CE4719">
        <w:rPr>
          <w:sz w:val="28"/>
          <w:szCs w:val="28"/>
          <w:lang w:val="en-US"/>
        </w:rPr>
        <w:t xml:space="preserve"> </w:t>
      </w:r>
      <w:r w:rsidR="00CE4719" w:rsidRPr="00CE4719">
        <w:rPr>
          <w:sz w:val="28"/>
          <w:szCs w:val="28"/>
          <w:lang w:val="en-US"/>
        </w:rPr>
        <w:t xml:space="preserve">– </w:t>
      </w:r>
      <w:r w:rsidR="00CE4719">
        <w:rPr>
          <w:sz w:val="28"/>
          <w:szCs w:val="28"/>
          <w:lang w:val="en-US"/>
        </w:rPr>
        <w:t>Vol.</w:t>
      </w:r>
      <w:r w:rsidR="00FB0C45">
        <w:rPr>
          <w:sz w:val="28"/>
          <w:szCs w:val="28"/>
          <w:lang w:val="en-US"/>
        </w:rPr>
        <w:t>9</w:t>
      </w:r>
      <w:r w:rsidR="00FB0C45" w:rsidRPr="00BE4280">
        <w:rPr>
          <w:sz w:val="28"/>
          <w:szCs w:val="28"/>
          <w:lang w:val="en-US"/>
        </w:rPr>
        <w:t xml:space="preserve">0, </w:t>
      </w:r>
      <w:r w:rsidR="00FB0C45" w:rsidRPr="00BE4280">
        <w:rPr>
          <w:sz w:val="28"/>
          <w:szCs w:val="28"/>
          <w:lang w:val="kk-KZ"/>
        </w:rPr>
        <w:t>№</w:t>
      </w:r>
      <w:r w:rsidR="00FB0C45">
        <w:rPr>
          <w:sz w:val="28"/>
          <w:szCs w:val="28"/>
          <w:lang w:val="en-US"/>
        </w:rPr>
        <w:t>1. – P.241-250</w:t>
      </w:r>
      <w:r w:rsidR="00FB0C45" w:rsidRPr="00BE4280">
        <w:rPr>
          <w:sz w:val="28"/>
          <w:szCs w:val="28"/>
          <w:lang w:val="en-US"/>
        </w:rPr>
        <w:t>.</w:t>
      </w:r>
      <w:r w:rsidR="00FB0C45">
        <w:rPr>
          <w:sz w:val="28"/>
          <w:szCs w:val="28"/>
          <w:lang w:val="en-US"/>
        </w:rPr>
        <w:t xml:space="preserve">   </w:t>
      </w:r>
    </w:p>
    <w:p w:rsidR="00FB0C45" w:rsidRPr="007F2185" w:rsidRDefault="009F59E9"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t>88</w:t>
      </w:r>
      <w:r w:rsidR="00FB0C45" w:rsidRPr="007F2185">
        <w:rPr>
          <w:rFonts w:ascii="Times New Roman" w:hAnsi="Times New Roman" w:cs="Times New Roman"/>
          <w:sz w:val="28"/>
          <w:szCs w:val="28"/>
          <w:lang w:val="en-US"/>
        </w:rPr>
        <w:t xml:space="preserve"> Arslan A.U., Bashir M.K., Khalid M.F., Auon M., Farooq U., Ashraf M., Shakeel S., Shahid-ur-Rehman. Economic analysis of broiler production in environment controlled houses in district Faisalabad // Pakistan Journal of Agricultural Science. – 2018. – Vol.55, </w:t>
      </w:r>
      <w:r w:rsidR="00FB0C45" w:rsidRPr="007F2185">
        <w:rPr>
          <w:rFonts w:ascii="Times New Roman" w:hAnsi="Times New Roman" w:cs="Times New Roman"/>
          <w:sz w:val="28"/>
          <w:szCs w:val="28"/>
          <w:lang w:val="kk-KZ"/>
        </w:rPr>
        <w:t>№</w:t>
      </w:r>
      <w:r w:rsidR="00FB0C45" w:rsidRPr="007F2185">
        <w:rPr>
          <w:rFonts w:ascii="Times New Roman" w:hAnsi="Times New Roman" w:cs="Times New Roman"/>
          <w:sz w:val="28"/>
          <w:szCs w:val="28"/>
          <w:lang w:val="en-US"/>
        </w:rPr>
        <w:t xml:space="preserve"> 3. – </w:t>
      </w:r>
      <w:r w:rsidR="00FB0C45">
        <w:rPr>
          <w:rFonts w:ascii="Times New Roman" w:hAnsi="Times New Roman" w:cs="Times New Roman"/>
          <w:sz w:val="28"/>
          <w:szCs w:val="28"/>
          <w:lang w:val="en-US"/>
        </w:rPr>
        <w:t>P. 699-</w:t>
      </w:r>
      <w:r w:rsidR="00FB0C45" w:rsidRPr="007F2185">
        <w:rPr>
          <w:rFonts w:ascii="Times New Roman" w:hAnsi="Times New Roman" w:cs="Times New Roman"/>
          <w:sz w:val="28"/>
          <w:szCs w:val="28"/>
          <w:lang w:val="en-US"/>
        </w:rPr>
        <w:t>701.</w:t>
      </w:r>
    </w:p>
    <w:p w:rsidR="00FB0C45" w:rsidRPr="00810C2E" w:rsidRDefault="009F59E9"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89</w:t>
      </w:r>
      <w:r w:rsidR="00FB0C45" w:rsidRPr="00810C2E">
        <w:rPr>
          <w:rFonts w:ascii="Times New Roman" w:hAnsi="Times New Roman" w:cs="Times New Roman"/>
          <w:sz w:val="28"/>
          <w:szCs w:val="28"/>
          <w:lang w:val="kk-KZ"/>
        </w:rPr>
        <w:t xml:space="preserve"> Биттиров А.М., Пашаев В.Ш., Алиев Ш.К., Кабардиев С.Ш., Атаев А.М., Зубаирова М.М. Эймериозная инвазия, виды возбудителей у цыплят-бройлеров в условиях птицефабрики ЗАО «Горец» // Ежеквартальный научно-практический журнал Проблемы развития АПК региона. – 2015. – №2(22). – С.</w:t>
      </w:r>
      <w:r w:rsidR="00FB0C45">
        <w:rPr>
          <w:rFonts w:ascii="Times New Roman" w:hAnsi="Times New Roman" w:cs="Times New Roman"/>
          <w:sz w:val="28"/>
          <w:szCs w:val="28"/>
          <w:lang w:val="kk-KZ"/>
        </w:rPr>
        <w:t xml:space="preserve"> </w:t>
      </w:r>
      <w:r w:rsidR="00FB0C45" w:rsidRPr="00810C2E">
        <w:rPr>
          <w:rFonts w:ascii="Times New Roman" w:hAnsi="Times New Roman" w:cs="Times New Roman"/>
          <w:sz w:val="28"/>
          <w:szCs w:val="28"/>
          <w:lang w:val="kk-KZ"/>
        </w:rPr>
        <w:t xml:space="preserve">72-74. </w:t>
      </w:r>
    </w:p>
    <w:p w:rsidR="00FB0C45" w:rsidRPr="0090784E" w:rsidRDefault="009F59E9"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90</w:t>
      </w:r>
      <w:r w:rsidR="00FB0C45" w:rsidRPr="00810C2E">
        <w:rPr>
          <w:rFonts w:ascii="Times New Roman" w:hAnsi="Times New Roman" w:cs="Times New Roman"/>
          <w:sz w:val="28"/>
          <w:szCs w:val="28"/>
        </w:rPr>
        <w:t xml:space="preserve"> </w:t>
      </w:r>
      <w:r w:rsidR="00FB0C45" w:rsidRPr="00810C2E">
        <w:rPr>
          <w:rFonts w:ascii="Times New Roman" w:hAnsi="Times New Roman" w:cs="Times New Roman"/>
          <w:sz w:val="28"/>
          <w:szCs w:val="28"/>
          <w:lang w:val="kk-KZ"/>
        </w:rPr>
        <w:t>Аналитический обзор ситуации на рынке птицеводческой продукции на 15 января 2019 года</w:t>
      </w:r>
      <w:r w:rsidR="00FB0C45" w:rsidRPr="00182C22">
        <w:rPr>
          <w:rFonts w:ascii="Times New Roman" w:hAnsi="Times New Roman" w:cs="Times New Roman"/>
          <w:sz w:val="28"/>
          <w:szCs w:val="28"/>
          <w:lang w:val="kk-KZ"/>
        </w:rPr>
        <w:t>.</w:t>
      </w:r>
      <w:r w:rsidR="00FB0C45" w:rsidRPr="00182C22">
        <w:t xml:space="preserve"> </w:t>
      </w:r>
      <w:hyperlink r:id="rId87" w:history="1">
        <w:r w:rsidR="00FB0C45" w:rsidRPr="00810C2E">
          <w:rPr>
            <w:rStyle w:val="a4"/>
            <w:rFonts w:ascii="Times New Roman" w:hAnsi="Times New Roman" w:cs="Times New Roman"/>
            <w:color w:val="auto"/>
            <w:sz w:val="28"/>
            <w:szCs w:val="28"/>
            <w:u w:val="none"/>
          </w:rPr>
          <w:t>http://ptica.kz/news/analiticheskij-obzor-situacii-na-rynke-pticevodcheskoj-produkcii-na-15-janvarja-2019-goda</w:t>
        </w:r>
      </w:hyperlink>
      <w:r w:rsidR="00EE0926">
        <w:rPr>
          <w:rStyle w:val="a4"/>
          <w:rFonts w:ascii="Times New Roman" w:hAnsi="Times New Roman" w:cs="Times New Roman"/>
          <w:color w:val="auto"/>
          <w:sz w:val="28"/>
          <w:szCs w:val="28"/>
          <w:u w:val="none"/>
        </w:rPr>
        <w:t xml:space="preserve"> 31.03.2022.</w:t>
      </w:r>
    </w:p>
    <w:p w:rsidR="00FB0C45" w:rsidRDefault="003B3A59" w:rsidP="00FB0C45">
      <w:pPr>
        <w:spacing w:after="0" w:line="240" w:lineRule="auto"/>
        <w:ind w:firstLine="567"/>
        <w:jc w:val="both"/>
        <w:rPr>
          <w:rStyle w:val="a4"/>
          <w:rFonts w:ascii="Times New Roman" w:hAnsi="Times New Roman" w:cs="Times New Roman"/>
          <w:color w:val="auto"/>
          <w:sz w:val="28"/>
          <w:szCs w:val="28"/>
          <w:u w:val="none"/>
        </w:rPr>
      </w:pPr>
      <w:r>
        <w:rPr>
          <w:rFonts w:ascii="Times New Roman" w:eastAsia="Times New Roman" w:hAnsi="Times New Roman" w:cs="Times New Roman"/>
          <w:sz w:val="28"/>
          <w:szCs w:val="28"/>
          <w:lang w:eastAsia="ru-RU"/>
        </w:rPr>
        <w:t>91</w:t>
      </w:r>
      <w:r w:rsidR="00FB0C45" w:rsidRPr="00810C2E">
        <w:rPr>
          <w:rFonts w:ascii="Times New Roman" w:eastAsia="Times New Roman" w:hAnsi="Times New Roman" w:cs="Times New Roman"/>
          <w:sz w:val="28"/>
          <w:szCs w:val="28"/>
          <w:lang w:eastAsia="ru-RU"/>
        </w:rPr>
        <w:t xml:space="preserve"> Птицаферма в Алматинской области заявила об угрозе банкротства. В МСХ ответили, что фабрика получила 5 млрд тенге субсидий </w:t>
      </w:r>
      <w:r w:rsidR="00FB0C45">
        <w:rPr>
          <w:rFonts w:ascii="Times New Roman" w:eastAsia="Times New Roman" w:hAnsi="Times New Roman" w:cs="Times New Roman"/>
          <w:sz w:val="28"/>
          <w:szCs w:val="28"/>
          <w:lang w:eastAsia="ru-RU"/>
        </w:rPr>
        <w:t xml:space="preserve"> </w:t>
      </w:r>
      <w:hyperlink r:id="rId88" w:history="1">
        <w:r w:rsidR="00FB0C45" w:rsidRPr="00810C2E">
          <w:rPr>
            <w:rStyle w:val="a4"/>
            <w:rFonts w:ascii="Times New Roman" w:hAnsi="Times New Roman" w:cs="Times New Roman"/>
            <w:color w:val="auto"/>
            <w:sz w:val="28"/>
            <w:szCs w:val="28"/>
            <w:u w:val="none"/>
          </w:rPr>
          <w:t>https://informburo.kz/novosti/pticeferma-v-almatinskoy-oblasti-zayavila-ob-ugroze-bankrotstva-v-msh-otvetili-chto-fabrika-poluchila-5-mlrd-tenge-subsidiy-106406.html</w:t>
        </w:r>
      </w:hyperlink>
      <w:r w:rsidR="00EE0926">
        <w:rPr>
          <w:rStyle w:val="a4"/>
          <w:rFonts w:ascii="Times New Roman" w:hAnsi="Times New Roman" w:cs="Times New Roman"/>
          <w:color w:val="auto"/>
          <w:sz w:val="28"/>
          <w:szCs w:val="28"/>
          <w:u w:val="none"/>
        </w:rPr>
        <w:t xml:space="preserve"> 31.03.2022.</w:t>
      </w:r>
    </w:p>
    <w:p w:rsidR="00FB0C45" w:rsidRDefault="006235C0" w:rsidP="00FB0C45">
      <w:pPr>
        <w:spacing w:after="0" w:line="240" w:lineRule="auto"/>
        <w:ind w:firstLine="567"/>
        <w:jc w:val="both"/>
        <w:rPr>
          <w:rFonts w:ascii="Times New Roman" w:hAnsi="Times New Roman"/>
          <w:sz w:val="28"/>
          <w:szCs w:val="28"/>
        </w:rPr>
      </w:pPr>
      <w:r>
        <w:rPr>
          <w:rFonts w:ascii="Times New Roman" w:hAnsi="Times New Roman"/>
          <w:sz w:val="28"/>
          <w:szCs w:val="28"/>
        </w:rPr>
        <w:t>92</w:t>
      </w:r>
      <w:r w:rsidR="00FB0C45">
        <w:rPr>
          <w:rFonts w:ascii="Times New Roman" w:hAnsi="Times New Roman"/>
          <w:sz w:val="28"/>
          <w:szCs w:val="28"/>
          <w:lang w:val="kk-KZ"/>
        </w:rPr>
        <w:t xml:space="preserve"> Хоружий Л.И. Развитие бухгалтерского учета финансовых результатов от биотрансформации биологических активов: монография / Л.И. Хоружий</w:t>
      </w:r>
      <w:r w:rsidR="00FB0C45" w:rsidRPr="00F34656">
        <w:rPr>
          <w:rFonts w:ascii="Times New Roman" w:hAnsi="Times New Roman"/>
          <w:sz w:val="28"/>
          <w:szCs w:val="28"/>
        </w:rPr>
        <w:t>,</w:t>
      </w:r>
      <w:r w:rsidR="00FB0C45">
        <w:rPr>
          <w:rFonts w:ascii="Times New Roman" w:hAnsi="Times New Roman"/>
          <w:sz w:val="28"/>
          <w:szCs w:val="28"/>
          <w:lang w:val="kk-KZ"/>
        </w:rPr>
        <w:t xml:space="preserve"> У.Ю. Дейч. – М.: ИНФРА-М</w:t>
      </w:r>
      <w:r w:rsidR="00FB0C45" w:rsidRPr="00F34656">
        <w:rPr>
          <w:rFonts w:ascii="Times New Roman" w:hAnsi="Times New Roman"/>
          <w:sz w:val="28"/>
          <w:szCs w:val="28"/>
        </w:rPr>
        <w:t xml:space="preserve">, 2016. – 148 </w:t>
      </w:r>
      <w:r w:rsidR="00FB0C45">
        <w:rPr>
          <w:rFonts w:ascii="Times New Roman" w:hAnsi="Times New Roman"/>
          <w:sz w:val="28"/>
          <w:szCs w:val="28"/>
          <w:lang w:val="en-US"/>
        </w:rPr>
        <w:t>c</w:t>
      </w:r>
      <w:r w:rsidR="00FB0C45" w:rsidRPr="00F34656">
        <w:rPr>
          <w:rFonts w:ascii="Times New Roman" w:hAnsi="Times New Roman"/>
          <w:sz w:val="28"/>
          <w:szCs w:val="28"/>
        </w:rPr>
        <w:t xml:space="preserve">. </w:t>
      </w:r>
    </w:p>
    <w:p w:rsidR="00FB0C45" w:rsidRDefault="006235C0" w:rsidP="00FB0C45">
      <w:pPr>
        <w:pStyle w:val="HTML"/>
        <w:ind w:firstLine="567"/>
        <w:jc w:val="both"/>
        <w:rPr>
          <w:rFonts w:ascii="Times New Roman" w:hAnsi="Times New Roman" w:cs="Times New Roman"/>
          <w:sz w:val="28"/>
          <w:szCs w:val="28"/>
        </w:rPr>
      </w:pPr>
      <w:r>
        <w:rPr>
          <w:rFonts w:ascii="Times New Roman" w:hAnsi="Times New Roman" w:cs="Times New Roman"/>
          <w:sz w:val="28"/>
          <w:szCs w:val="28"/>
        </w:rPr>
        <w:t>93</w:t>
      </w:r>
      <w:r w:rsidR="00FB0C45">
        <w:rPr>
          <w:rFonts w:ascii="Times New Roman" w:hAnsi="Times New Roman" w:cs="Times New Roman"/>
          <w:sz w:val="28"/>
          <w:szCs w:val="28"/>
          <w:lang w:val="kk-KZ"/>
        </w:rPr>
        <w:t xml:space="preserve"> </w:t>
      </w:r>
      <w:r w:rsidR="00FB0C45" w:rsidRPr="009B7112">
        <w:rPr>
          <w:rFonts w:ascii="Times New Roman" w:hAnsi="Times New Roman" w:cs="Times New Roman"/>
          <w:sz w:val="28"/>
          <w:szCs w:val="28"/>
          <w:lang w:val="kk-KZ"/>
        </w:rPr>
        <w:t>Михалкевич</w:t>
      </w:r>
      <w:r w:rsidR="00FB0C45">
        <w:rPr>
          <w:rFonts w:ascii="Times New Roman" w:hAnsi="Times New Roman" w:cs="Times New Roman"/>
          <w:sz w:val="28"/>
          <w:szCs w:val="28"/>
          <w:lang w:val="kk-KZ"/>
        </w:rPr>
        <w:t xml:space="preserve"> </w:t>
      </w:r>
      <w:r w:rsidR="00FB0C45" w:rsidRPr="009B7112">
        <w:rPr>
          <w:rFonts w:ascii="Times New Roman" w:hAnsi="Times New Roman" w:cs="Times New Roman"/>
          <w:sz w:val="28"/>
          <w:szCs w:val="28"/>
          <w:lang w:val="kk-KZ"/>
        </w:rPr>
        <w:t>А.П., Белый</w:t>
      </w:r>
      <w:r w:rsidR="00FB0C45">
        <w:rPr>
          <w:rFonts w:ascii="Times New Roman" w:hAnsi="Times New Roman" w:cs="Times New Roman"/>
          <w:sz w:val="28"/>
          <w:szCs w:val="28"/>
          <w:lang w:val="kk-KZ"/>
        </w:rPr>
        <w:t xml:space="preserve"> </w:t>
      </w:r>
      <w:r w:rsidR="00FB0C45" w:rsidRPr="009B7112">
        <w:rPr>
          <w:rFonts w:ascii="Times New Roman" w:hAnsi="Times New Roman" w:cs="Times New Roman"/>
          <w:sz w:val="28"/>
          <w:szCs w:val="28"/>
          <w:lang w:val="kk-KZ"/>
        </w:rPr>
        <w:t>И.Н.</w:t>
      </w:r>
      <w:r w:rsidR="00FB0C45">
        <w:rPr>
          <w:rFonts w:ascii="Times New Roman" w:hAnsi="Times New Roman" w:cs="Times New Roman"/>
          <w:sz w:val="28"/>
          <w:szCs w:val="28"/>
          <w:lang w:val="kk-KZ"/>
        </w:rPr>
        <w:t xml:space="preserve"> Кал</w:t>
      </w:r>
      <w:r w:rsidR="007004C1">
        <w:rPr>
          <w:rFonts w:ascii="Times New Roman" w:hAnsi="Times New Roman" w:cs="Times New Roman"/>
          <w:sz w:val="28"/>
          <w:szCs w:val="28"/>
          <w:lang w:val="kk-KZ"/>
        </w:rPr>
        <w:t>ь</w:t>
      </w:r>
      <w:r w:rsidR="00FB0C45">
        <w:rPr>
          <w:rFonts w:ascii="Times New Roman" w:hAnsi="Times New Roman" w:cs="Times New Roman"/>
          <w:sz w:val="28"/>
          <w:szCs w:val="28"/>
          <w:lang w:val="kk-KZ"/>
        </w:rPr>
        <w:t xml:space="preserve">куляция себестоимости продукции АПК: учебник для вузов. – Мн: ООО «Мисанта», </w:t>
      </w:r>
      <w:r w:rsidR="00FB0C45">
        <w:rPr>
          <w:rFonts w:ascii="Times New Roman" w:hAnsi="Times New Roman" w:cs="Times New Roman"/>
          <w:sz w:val="28"/>
          <w:szCs w:val="28"/>
        </w:rPr>
        <w:t>1999. – 199 с.</w:t>
      </w:r>
    </w:p>
    <w:p w:rsidR="00FB0C45" w:rsidRDefault="006235C0"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94</w:t>
      </w:r>
      <w:r w:rsidR="00FB0C45" w:rsidRPr="00062EF4">
        <w:rPr>
          <w:rFonts w:ascii="Times New Roman" w:hAnsi="Times New Roman" w:cs="Times New Roman"/>
          <w:sz w:val="28"/>
          <w:szCs w:val="28"/>
          <w:lang w:val="kk-KZ"/>
        </w:rPr>
        <w:t xml:space="preserve"> Пизенгольц М.З. Бухгалтерски</w:t>
      </w:r>
      <w:r w:rsidR="00FB0C45">
        <w:rPr>
          <w:rFonts w:ascii="Times New Roman" w:hAnsi="Times New Roman" w:cs="Times New Roman"/>
          <w:sz w:val="28"/>
          <w:szCs w:val="28"/>
          <w:lang w:val="kk-KZ"/>
        </w:rPr>
        <w:t xml:space="preserve">й учет в сельском хозяйстве. </w:t>
      </w:r>
      <w:r w:rsidR="00FB0C45" w:rsidRPr="00E40354">
        <w:rPr>
          <w:rFonts w:ascii="Times New Roman" w:hAnsi="Times New Roman" w:cs="Times New Roman"/>
          <w:sz w:val="28"/>
          <w:szCs w:val="28"/>
          <w:lang w:val="kk-KZ"/>
        </w:rPr>
        <w:t>Т.</w:t>
      </w:r>
      <w:r w:rsidR="00FB0C45">
        <w:rPr>
          <w:rFonts w:ascii="Times New Roman" w:hAnsi="Times New Roman" w:cs="Times New Roman"/>
          <w:sz w:val="28"/>
          <w:szCs w:val="28"/>
          <w:lang w:val="kk-KZ"/>
        </w:rPr>
        <w:t xml:space="preserve"> </w:t>
      </w:r>
      <w:r w:rsidR="00FB0C45" w:rsidRPr="00E40354">
        <w:rPr>
          <w:rFonts w:ascii="Times New Roman" w:hAnsi="Times New Roman" w:cs="Times New Roman"/>
          <w:sz w:val="28"/>
          <w:szCs w:val="28"/>
          <w:lang w:val="kk-KZ"/>
        </w:rPr>
        <w:t>2.</w:t>
      </w:r>
      <w:r w:rsidR="00FB0C45">
        <w:rPr>
          <w:rFonts w:ascii="Times New Roman" w:hAnsi="Times New Roman" w:cs="Times New Roman"/>
          <w:sz w:val="28"/>
          <w:szCs w:val="28"/>
          <w:lang w:val="kk-KZ"/>
        </w:rPr>
        <w:t>Ч.</w:t>
      </w:r>
      <w:r w:rsidR="00FB0C45" w:rsidRPr="00062EF4">
        <w:rPr>
          <w:rFonts w:ascii="Times New Roman" w:hAnsi="Times New Roman" w:cs="Times New Roman"/>
          <w:sz w:val="28"/>
          <w:szCs w:val="28"/>
          <w:lang w:val="kk-KZ"/>
        </w:rPr>
        <w:t>2. Бух</w:t>
      </w:r>
      <w:r w:rsidR="00FB0C45">
        <w:rPr>
          <w:rFonts w:ascii="Times New Roman" w:hAnsi="Times New Roman" w:cs="Times New Roman"/>
          <w:sz w:val="28"/>
          <w:szCs w:val="28"/>
          <w:lang w:val="kk-KZ"/>
        </w:rPr>
        <w:t>галтерский управленческий учет. Ч.</w:t>
      </w:r>
      <w:r w:rsidR="00FB0C45" w:rsidRPr="00062EF4">
        <w:rPr>
          <w:rFonts w:ascii="Times New Roman" w:hAnsi="Times New Roman" w:cs="Times New Roman"/>
          <w:sz w:val="28"/>
          <w:szCs w:val="28"/>
          <w:lang w:val="kk-KZ"/>
        </w:rPr>
        <w:t>3. Бухгалтерская (финансовая) отчетность: учебник.</w:t>
      </w:r>
      <w:r w:rsidR="00FB0C45">
        <w:rPr>
          <w:rFonts w:ascii="Times New Roman" w:hAnsi="Times New Roman" w:cs="Times New Roman"/>
          <w:sz w:val="28"/>
          <w:szCs w:val="28"/>
          <w:lang w:val="kk-KZ"/>
        </w:rPr>
        <w:t xml:space="preserve"> – </w:t>
      </w:r>
      <w:r w:rsidR="00FB0C45" w:rsidRPr="00062EF4">
        <w:rPr>
          <w:rFonts w:ascii="Times New Roman" w:hAnsi="Times New Roman" w:cs="Times New Roman"/>
          <w:sz w:val="28"/>
          <w:szCs w:val="28"/>
          <w:lang w:val="kk-KZ"/>
        </w:rPr>
        <w:t>М.: Финансы и статистика, 2002.</w:t>
      </w:r>
      <w:r w:rsidR="00FB0C45">
        <w:rPr>
          <w:rFonts w:ascii="Times New Roman" w:hAnsi="Times New Roman" w:cs="Times New Roman"/>
          <w:sz w:val="28"/>
          <w:szCs w:val="28"/>
          <w:lang w:val="kk-KZ"/>
        </w:rPr>
        <w:t xml:space="preserve"> – </w:t>
      </w:r>
      <w:r w:rsidR="00FB0C45" w:rsidRPr="00062EF4">
        <w:rPr>
          <w:rFonts w:ascii="Times New Roman" w:hAnsi="Times New Roman" w:cs="Times New Roman"/>
          <w:sz w:val="28"/>
          <w:szCs w:val="28"/>
          <w:lang w:val="kk-KZ"/>
        </w:rPr>
        <w:t xml:space="preserve"> 400 с.</w:t>
      </w:r>
      <w:r w:rsidR="00FB0C45">
        <w:rPr>
          <w:rFonts w:ascii="Times New Roman" w:hAnsi="Times New Roman" w:cs="Times New Roman"/>
          <w:sz w:val="28"/>
          <w:szCs w:val="28"/>
          <w:lang w:val="kk-KZ"/>
        </w:rPr>
        <w:t xml:space="preserve"> </w:t>
      </w:r>
    </w:p>
    <w:p w:rsidR="00FB0C45" w:rsidRDefault="006235C0"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95</w:t>
      </w:r>
      <w:r w:rsidR="00DC0690" w:rsidRPr="00722931">
        <w:rPr>
          <w:rFonts w:ascii="Times New Roman" w:hAnsi="Times New Roman" w:cs="Times New Roman"/>
          <w:sz w:val="28"/>
          <w:szCs w:val="28"/>
          <w:lang w:val="kk-KZ"/>
        </w:rPr>
        <w:t xml:space="preserve"> </w:t>
      </w:r>
      <w:r w:rsidR="00FB0C45">
        <w:rPr>
          <w:rFonts w:ascii="Times New Roman" w:hAnsi="Times New Roman" w:cs="Times New Roman"/>
          <w:sz w:val="28"/>
          <w:szCs w:val="28"/>
          <w:lang w:val="kk-KZ"/>
        </w:rPr>
        <w:t>Алайдарк</w:t>
      </w:r>
      <w:r w:rsidR="00FB0C45" w:rsidRPr="006B27CD">
        <w:rPr>
          <w:rFonts w:ascii="Times New Roman" w:hAnsi="Times New Roman" w:cs="Times New Roman"/>
          <w:sz w:val="28"/>
          <w:szCs w:val="28"/>
          <w:lang w:val="kk-KZ"/>
        </w:rPr>
        <w:t>ызы</w:t>
      </w:r>
      <w:r w:rsidR="00FB0C45">
        <w:rPr>
          <w:rFonts w:ascii="Times New Roman" w:hAnsi="Times New Roman" w:cs="Times New Roman"/>
          <w:sz w:val="28"/>
          <w:szCs w:val="28"/>
          <w:lang w:val="kk-KZ"/>
        </w:rPr>
        <w:t xml:space="preserve"> К</w:t>
      </w:r>
      <w:r w:rsidR="00FB0C45" w:rsidRPr="006B27CD">
        <w:rPr>
          <w:rFonts w:ascii="Times New Roman" w:hAnsi="Times New Roman" w:cs="Times New Roman"/>
          <w:sz w:val="28"/>
          <w:szCs w:val="28"/>
          <w:lang w:val="kk-KZ"/>
        </w:rPr>
        <w:t>, Әлайдар</w:t>
      </w:r>
      <w:r w:rsidR="00FB0C45">
        <w:rPr>
          <w:rFonts w:ascii="Times New Roman" w:hAnsi="Times New Roman" w:cs="Times New Roman"/>
          <w:sz w:val="28"/>
          <w:szCs w:val="28"/>
          <w:lang w:val="kk-KZ"/>
        </w:rPr>
        <w:t xml:space="preserve"> </w:t>
      </w:r>
      <w:r w:rsidR="00FB0C45" w:rsidRPr="006B27CD">
        <w:rPr>
          <w:rFonts w:ascii="Times New Roman" w:hAnsi="Times New Roman" w:cs="Times New Roman"/>
          <w:sz w:val="28"/>
          <w:szCs w:val="28"/>
          <w:lang w:val="kk-KZ"/>
        </w:rPr>
        <w:t>Ж., Асылбаев</w:t>
      </w:r>
      <w:r w:rsidR="00FB0C45">
        <w:rPr>
          <w:rFonts w:ascii="Times New Roman" w:hAnsi="Times New Roman" w:cs="Times New Roman"/>
          <w:sz w:val="28"/>
          <w:szCs w:val="28"/>
          <w:lang w:val="kk-KZ"/>
        </w:rPr>
        <w:t xml:space="preserve"> </w:t>
      </w:r>
      <w:r w:rsidR="00FB0C45" w:rsidRPr="006B27CD">
        <w:rPr>
          <w:rFonts w:ascii="Times New Roman" w:hAnsi="Times New Roman" w:cs="Times New Roman"/>
          <w:sz w:val="28"/>
          <w:szCs w:val="28"/>
          <w:lang w:val="kk-KZ"/>
        </w:rPr>
        <w:t>Ж.Е., Нартбаева</w:t>
      </w:r>
      <w:r w:rsidR="00FB0C45">
        <w:rPr>
          <w:rFonts w:ascii="Times New Roman" w:hAnsi="Times New Roman" w:cs="Times New Roman"/>
          <w:sz w:val="28"/>
          <w:szCs w:val="28"/>
          <w:lang w:val="kk-KZ"/>
        </w:rPr>
        <w:t xml:space="preserve"> </w:t>
      </w:r>
      <w:r w:rsidR="00FB0C45" w:rsidRPr="006B27CD">
        <w:rPr>
          <w:rFonts w:ascii="Times New Roman" w:hAnsi="Times New Roman" w:cs="Times New Roman"/>
          <w:sz w:val="28"/>
          <w:szCs w:val="28"/>
          <w:lang w:val="kk-KZ"/>
        </w:rPr>
        <w:t>А.С.</w:t>
      </w:r>
      <w:r w:rsidR="00FB0C45">
        <w:rPr>
          <w:rFonts w:ascii="Times New Roman" w:hAnsi="Times New Roman" w:cs="Times New Roman"/>
          <w:sz w:val="28"/>
          <w:szCs w:val="28"/>
          <w:lang w:val="kk-KZ"/>
        </w:rPr>
        <w:t xml:space="preserve"> Организация ведения управленческого учета на ремонтных заводах //</w:t>
      </w:r>
      <w:r w:rsidR="00722931">
        <w:rPr>
          <w:rFonts w:ascii="Times New Roman" w:hAnsi="Times New Roman" w:cs="Times New Roman"/>
          <w:sz w:val="28"/>
          <w:szCs w:val="28"/>
          <w:lang w:val="kk-KZ"/>
        </w:rPr>
        <w:t xml:space="preserve"> Статистика, учет и аудит.</w:t>
      </w:r>
      <w:r w:rsidR="00FB0C45" w:rsidRPr="006B27CD">
        <w:rPr>
          <w:rFonts w:ascii="Times New Roman" w:hAnsi="Times New Roman" w:cs="Times New Roman"/>
          <w:sz w:val="28"/>
          <w:szCs w:val="28"/>
          <w:lang w:val="kk-KZ"/>
        </w:rPr>
        <w:t xml:space="preserve"> </w:t>
      </w:r>
      <w:r w:rsidR="00722931" w:rsidRPr="006B27CD">
        <w:rPr>
          <w:rFonts w:ascii="Times New Roman" w:hAnsi="Times New Roman" w:cs="Times New Roman"/>
          <w:sz w:val="28"/>
          <w:szCs w:val="28"/>
          <w:lang w:val="kk-KZ"/>
        </w:rPr>
        <w:t xml:space="preserve">– </w:t>
      </w:r>
      <w:r w:rsidR="00722931">
        <w:rPr>
          <w:rFonts w:ascii="Times New Roman" w:hAnsi="Times New Roman" w:cs="Times New Roman"/>
          <w:sz w:val="28"/>
          <w:szCs w:val="28"/>
          <w:lang w:val="kk-KZ"/>
        </w:rPr>
        <w:t xml:space="preserve">2019. – </w:t>
      </w:r>
      <w:r w:rsidR="00FB0C45" w:rsidRPr="006B27CD">
        <w:rPr>
          <w:rFonts w:ascii="Times New Roman" w:hAnsi="Times New Roman" w:cs="Times New Roman"/>
          <w:sz w:val="28"/>
          <w:szCs w:val="28"/>
          <w:lang w:val="kk-KZ"/>
        </w:rPr>
        <w:t>№3(74).</w:t>
      </w:r>
      <w:r w:rsidR="00FB0C45">
        <w:rPr>
          <w:rFonts w:ascii="Times New Roman" w:hAnsi="Times New Roman" w:cs="Times New Roman"/>
          <w:sz w:val="28"/>
          <w:szCs w:val="28"/>
          <w:lang w:val="kk-KZ"/>
        </w:rPr>
        <w:t>– С. 11-16</w:t>
      </w:r>
      <w:r w:rsidR="00FB0C45" w:rsidRPr="00736780">
        <w:rPr>
          <w:rFonts w:ascii="Times New Roman" w:hAnsi="Times New Roman" w:cs="Times New Roman"/>
          <w:sz w:val="28"/>
          <w:szCs w:val="28"/>
          <w:lang w:val="kk-KZ"/>
        </w:rPr>
        <w:t>.</w:t>
      </w:r>
    </w:p>
    <w:p w:rsidR="00FB0C45" w:rsidRDefault="006235C0"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96</w:t>
      </w:r>
      <w:r w:rsidR="00EF6379">
        <w:rPr>
          <w:rFonts w:ascii="Times New Roman" w:hAnsi="Times New Roman" w:cs="Times New Roman"/>
          <w:sz w:val="28"/>
          <w:szCs w:val="28"/>
          <w:lang w:val="kk-KZ"/>
        </w:rPr>
        <w:t xml:space="preserve"> </w:t>
      </w:r>
      <w:r w:rsidR="00FB0C45" w:rsidRPr="00CE28DA">
        <w:rPr>
          <w:rFonts w:ascii="Times New Roman" w:hAnsi="Times New Roman" w:cs="Times New Roman"/>
          <w:sz w:val="28"/>
          <w:szCs w:val="28"/>
          <w:lang w:val="kk-KZ"/>
        </w:rPr>
        <w:t>Мазбаева К.О. Жауапкерш</w:t>
      </w:r>
      <w:r w:rsidR="00FB0C45">
        <w:rPr>
          <w:rFonts w:ascii="Times New Roman" w:hAnsi="Times New Roman" w:cs="Times New Roman"/>
          <w:sz w:val="28"/>
          <w:szCs w:val="28"/>
          <w:lang w:val="kk-KZ"/>
        </w:rPr>
        <w:t>ілік орталықтары бойынша құс шаруашылығы өнімдерінің өндірістік шығындар есебін ұйымдаст</w:t>
      </w:r>
      <w:r w:rsidR="00C26183">
        <w:rPr>
          <w:rFonts w:ascii="Times New Roman" w:hAnsi="Times New Roman" w:cs="Times New Roman"/>
          <w:sz w:val="28"/>
          <w:szCs w:val="28"/>
          <w:lang w:val="kk-KZ"/>
        </w:rPr>
        <w:t>ыру // Статистика, учет и аудит.</w:t>
      </w:r>
      <w:r w:rsidR="00C26183" w:rsidRPr="00C26183">
        <w:rPr>
          <w:rFonts w:ascii="Times New Roman" w:hAnsi="Times New Roman" w:cs="Times New Roman"/>
          <w:sz w:val="28"/>
          <w:szCs w:val="28"/>
          <w:lang w:val="kk-KZ"/>
        </w:rPr>
        <w:t xml:space="preserve"> </w:t>
      </w:r>
      <w:r w:rsidR="00C26183">
        <w:rPr>
          <w:rFonts w:ascii="Times New Roman" w:hAnsi="Times New Roman" w:cs="Times New Roman"/>
          <w:sz w:val="28"/>
          <w:szCs w:val="28"/>
          <w:lang w:val="kk-KZ"/>
        </w:rPr>
        <w:t xml:space="preserve">– 2019. – </w:t>
      </w:r>
      <w:r w:rsidR="00FB0C45">
        <w:rPr>
          <w:rFonts w:ascii="Times New Roman" w:hAnsi="Times New Roman" w:cs="Times New Roman"/>
          <w:sz w:val="28"/>
          <w:szCs w:val="28"/>
          <w:lang w:val="kk-KZ"/>
        </w:rPr>
        <w:t xml:space="preserve">№3(74).– </w:t>
      </w:r>
      <w:r w:rsidR="00FB0C45" w:rsidRPr="00BA0131">
        <w:rPr>
          <w:rFonts w:ascii="Times New Roman" w:hAnsi="Times New Roman" w:cs="Times New Roman"/>
          <w:sz w:val="28"/>
          <w:szCs w:val="28"/>
          <w:lang w:val="kk-KZ"/>
        </w:rPr>
        <w:t>С</w:t>
      </w:r>
      <w:r w:rsidR="00FB0C45">
        <w:rPr>
          <w:rFonts w:ascii="Times New Roman" w:hAnsi="Times New Roman" w:cs="Times New Roman"/>
          <w:sz w:val="28"/>
          <w:szCs w:val="28"/>
          <w:lang w:val="kk-KZ"/>
        </w:rPr>
        <w:t xml:space="preserve">. </w:t>
      </w:r>
      <w:r w:rsidR="00FB0C45" w:rsidRPr="00DB6B86">
        <w:rPr>
          <w:rFonts w:ascii="Times New Roman" w:hAnsi="Times New Roman" w:cs="Times New Roman"/>
          <w:sz w:val="28"/>
          <w:szCs w:val="28"/>
          <w:lang w:val="kk-KZ"/>
        </w:rPr>
        <w:t>42</w:t>
      </w:r>
      <w:r w:rsidR="00FB0C45">
        <w:rPr>
          <w:rFonts w:ascii="Times New Roman" w:hAnsi="Times New Roman" w:cs="Times New Roman"/>
          <w:sz w:val="28"/>
          <w:szCs w:val="28"/>
          <w:lang w:val="kk-KZ"/>
        </w:rPr>
        <w:t>-47</w:t>
      </w:r>
      <w:r w:rsidR="00FB0C45" w:rsidRPr="00736780">
        <w:rPr>
          <w:rFonts w:ascii="Times New Roman" w:hAnsi="Times New Roman" w:cs="Times New Roman"/>
          <w:sz w:val="28"/>
          <w:szCs w:val="28"/>
          <w:lang w:val="kk-KZ"/>
        </w:rPr>
        <w:t>.</w:t>
      </w:r>
    </w:p>
    <w:p w:rsidR="00FB0C45" w:rsidRPr="008F4192" w:rsidRDefault="008B5601"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97</w:t>
      </w:r>
      <w:r w:rsidR="00FB0C45">
        <w:rPr>
          <w:rFonts w:ascii="Times New Roman" w:hAnsi="Times New Roman" w:cs="Times New Roman"/>
          <w:sz w:val="28"/>
          <w:szCs w:val="28"/>
        </w:rPr>
        <w:t xml:space="preserve"> Глущенко А.В., Нелюбова Н.Н. </w:t>
      </w:r>
      <w:r w:rsidR="00FB0C45" w:rsidRPr="008F4192">
        <w:rPr>
          <w:rFonts w:ascii="Times New Roman" w:hAnsi="Times New Roman" w:cs="Times New Roman"/>
          <w:sz w:val="28"/>
          <w:szCs w:val="28"/>
          <w:lang w:val="kk-KZ"/>
        </w:rPr>
        <w:t>Учет затрат, калькулирование и бюджетирование в АПК</w:t>
      </w:r>
      <w:r w:rsidR="00FB0C45">
        <w:rPr>
          <w:rFonts w:ascii="Times New Roman" w:hAnsi="Times New Roman" w:cs="Times New Roman"/>
          <w:sz w:val="28"/>
          <w:szCs w:val="28"/>
          <w:lang w:val="kk-KZ"/>
        </w:rPr>
        <w:t>: учебное пособие /</w:t>
      </w:r>
      <w:r w:rsidR="00FB0C45" w:rsidRPr="009B6612">
        <w:rPr>
          <w:rFonts w:ascii="Times New Roman" w:hAnsi="Times New Roman" w:cs="Times New Roman"/>
          <w:sz w:val="28"/>
          <w:szCs w:val="28"/>
          <w:lang w:val="kk-KZ"/>
        </w:rPr>
        <w:t xml:space="preserve"> </w:t>
      </w:r>
      <w:r w:rsidR="00FB0C45" w:rsidRPr="008F4192">
        <w:rPr>
          <w:rFonts w:ascii="Times New Roman" w:hAnsi="Times New Roman" w:cs="Times New Roman"/>
          <w:sz w:val="28"/>
          <w:szCs w:val="28"/>
          <w:lang w:val="kk-KZ"/>
        </w:rPr>
        <w:t>А.В.</w:t>
      </w:r>
      <w:r w:rsidR="00FB0C45">
        <w:rPr>
          <w:rFonts w:ascii="Times New Roman" w:hAnsi="Times New Roman" w:cs="Times New Roman"/>
          <w:sz w:val="28"/>
          <w:szCs w:val="28"/>
          <w:lang w:val="kk-KZ"/>
        </w:rPr>
        <w:t xml:space="preserve"> </w:t>
      </w:r>
      <w:r w:rsidR="00FB0C45" w:rsidRPr="008F4192">
        <w:rPr>
          <w:rFonts w:ascii="Times New Roman" w:hAnsi="Times New Roman" w:cs="Times New Roman"/>
          <w:sz w:val="28"/>
          <w:szCs w:val="28"/>
          <w:lang w:val="kk-KZ"/>
        </w:rPr>
        <w:t>Глущенко,</w:t>
      </w:r>
      <w:r w:rsidR="00FB0C45">
        <w:rPr>
          <w:rFonts w:ascii="Times New Roman" w:hAnsi="Times New Roman" w:cs="Times New Roman"/>
          <w:sz w:val="28"/>
          <w:szCs w:val="28"/>
          <w:lang w:val="kk-KZ"/>
        </w:rPr>
        <w:t xml:space="preserve"> Н.Н.Нелюбова. –  М.: Магистр, 2008. – </w:t>
      </w:r>
      <w:r w:rsidR="00FB0C45" w:rsidRPr="008F4192">
        <w:rPr>
          <w:rFonts w:ascii="Times New Roman" w:hAnsi="Times New Roman" w:cs="Times New Roman"/>
          <w:sz w:val="28"/>
          <w:szCs w:val="28"/>
          <w:lang w:val="kk-KZ"/>
        </w:rPr>
        <w:t>189 с.</w:t>
      </w:r>
    </w:p>
    <w:p w:rsidR="00FB0C45" w:rsidRDefault="008B5601" w:rsidP="00FB0C45">
      <w:pPr>
        <w:spacing w:after="0" w:line="240" w:lineRule="auto"/>
        <w:ind w:firstLine="567"/>
        <w:jc w:val="both"/>
        <w:rPr>
          <w:rStyle w:val="a4"/>
          <w:rFonts w:ascii="Times New Roman" w:hAnsi="Times New Roman" w:cs="Times New Roman"/>
          <w:color w:val="auto"/>
          <w:sz w:val="28"/>
          <w:szCs w:val="28"/>
          <w:u w:val="none"/>
        </w:rPr>
      </w:pPr>
      <w:r>
        <w:rPr>
          <w:rFonts w:ascii="Times New Roman" w:hAnsi="Times New Roman" w:cs="Times New Roman"/>
          <w:sz w:val="28"/>
          <w:szCs w:val="28"/>
          <w:lang w:val="kk-KZ"/>
        </w:rPr>
        <w:t>98</w:t>
      </w:r>
      <w:r w:rsidR="00FB0C45" w:rsidRPr="001E255D">
        <w:rPr>
          <w:rFonts w:ascii="Times New Roman" w:hAnsi="Times New Roman" w:cs="Times New Roman"/>
          <w:sz w:val="28"/>
          <w:szCs w:val="28"/>
          <w:lang w:val="kk-KZ"/>
        </w:rPr>
        <w:t xml:space="preserve"> </w:t>
      </w:r>
      <w:r w:rsidR="00FB0C45" w:rsidRPr="001E255D">
        <w:rPr>
          <w:rFonts w:ascii="Times New Roman" w:hAnsi="Times New Roman" w:cs="Times New Roman"/>
          <w:sz w:val="28"/>
          <w:szCs w:val="28"/>
        </w:rPr>
        <w:t xml:space="preserve">Депозитарий финансовой отчетности РК. </w:t>
      </w:r>
      <w:r w:rsidR="00FB0C45">
        <w:rPr>
          <w:rFonts w:ascii="Times New Roman" w:hAnsi="Times New Roman" w:cs="Times New Roman"/>
          <w:sz w:val="28"/>
          <w:szCs w:val="28"/>
          <w:lang w:val="en-US"/>
        </w:rPr>
        <w:t>http</w:t>
      </w:r>
      <w:r w:rsidR="00FB0C45" w:rsidRPr="00462602">
        <w:rPr>
          <w:rFonts w:ascii="Times New Roman" w:hAnsi="Times New Roman" w:cs="Times New Roman"/>
          <w:sz w:val="28"/>
          <w:szCs w:val="28"/>
        </w:rPr>
        <w:t xml:space="preserve"> </w:t>
      </w:r>
      <w:r w:rsidR="00FB0C45" w:rsidRPr="001E255D">
        <w:rPr>
          <w:rFonts w:ascii="Times New Roman" w:hAnsi="Times New Roman" w:cs="Times New Roman"/>
          <w:sz w:val="28"/>
          <w:szCs w:val="28"/>
        </w:rPr>
        <w:t xml:space="preserve">// </w:t>
      </w:r>
      <w:hyperlink r:id="rId89" w:history="1">
        <w:r w:rsidR="00FB0C45" w:rsidRPr="00226A4C">
          <w:rPr>
            <w:rStyle w:val="a4"/>
            <w:rFonts w:ascii="Times New Roman" w:hAnsi="Times New Roman" w:cs="Times New Roman"/>
            <w:color w:val="auto"/>
            <w:sz w:val="28"/>
            <w:szCs w:val="28"/>
            <w:u w:val="none"/>
          </w:rPr>
          <w:t>www.dfo.kz</w:t>
        </w:r>
      </w:hyperlink>
      <w:r w:rsidR="00E7403E">
        <w:rPr>
          <w:rStyle w:val="a4"/>
          <w:rFonts w:ascii="Times New Roman" w:hAnsi="Times New Roman" w:cs="Times New Roman"/>
          <w:color w:val="auto"/>
          <w:sz w:val="28"/>
          <w:szCs w:val="28"/>
          <w:u w:val="none"/>
        </w:rPr>
        <w:t xml:space="preserve"> 31.03.2022.</w:t>
      </w:r>
    </w:p>
    <w:p w:rsidR="00920D75" w:rsidRPr="001E255D" w:rsidRDefault="008B5601" w:rsidP="00FB0C45">
      <w:pPr>
        <w:spacing w:after="0" w:line="240" w:lineRule="auto"/>
        <w:ind w:firstLine="567"/>
        <w:jc w:val="both"/>
        <w:rPr>
          <w:rFonts w:ascii="Times New Roman" w:hAnsi="Times New Roman" w:cs="Times New Roman"/>
          <w:sz w:val="28"/>
          <w:szCs w:val="28"/>
        </w:rPr>
      </w:pPr>
      <w:r>
        <w:rPr>
          <w:rStyle w:val="a4"/>
          <w:rFonts w:ascii="Times New Roman" w:hAnsi="Times New Roman" w:cs="Times New Roman"/>
          <w:color w:val="auto"/>
          <w:sz w:val="28"/>
          <w:szCs w:val="28"/>
          <w:u w:val="none"/>
        </w:rPr>
        <w:t>99</w:t>
      </w:r>
      <w:r w:rsidR="00920D75">
        <w:rPr>
          <w:rStyle w:val="a4"/>
          <w:rFonts w:ascii="Times New Roman" w:hAnsi="Times New Roman" w:cs="Times New Roman"/>
          <w:color w:val="auto"/>
          <w:sz w:val="28"/>
          <w:szCs w:val="28"/>
          <w:u w:val="none"/>
        </w:rPr>
        <w:t xml:space="preserve"> Керимов В.Э. Учет затрат, калькулирование и бюджетирование в отдельных отраслях производственной сферы: учебник для бакалавров / В.Э. Керимов. – 9-е изд., перераб. и доп. – М.: Издательско-торговая корпорация «Дашков и К», 2017. – 384 с.</w:t>
      </w:r>
    </w:p>
    <w:p w:rsidR="00397464" w:rsidRDefault="008B5601" w:rsidP="00397464">
      <w:pPr>
        <w:spacing w:after="0" w:line="240" w:lineRule="auto"/>
        <w:ind w:firstLine="567"/>
        <w:jc w:val="both"/>
        <w:rPr>
          <w:rStyle w:val="a4"/>
          <w:rFonts w:ascii="Times New Roman" w:hAnsi="Times New Roman" w:cs="Times New Roman"/>
          <w:color w:val="auto"/>
          <w:sz w:val="28"/>
          <w:szCs w:val="28"/>
          <w:u w:val="none"/>
          <w:lang w:val="kk-KZ"/>
        </w:rPr>
      </w:pPr>
      <w:r>
        <w:rPr>
          <w:rFonts w:ascii="Times New Roman" w:hAnsi="Times New Roman" w:cs="Times New Roman"/>
          <w:sz w:val="28"/>
          <w:szCs w:val="28"/>
        </w:rPr>
        <w:t>100</w:t>
      </w:r>
      <w:r w:rsidR="00FB0C45">
        <w:rPr>
          <w:rFonts w:ascii="Times New Roman" w:hAnsi="Times New Roman" w:cs="Times New Roman"/>
          <w:sz w:val="28"/>
          <w:szCs w:val="28"/>
        </w:rPr>
        <w:t xml:space="preserve"> </w:t>
      </w:r>
      <w:r w:rsidR="00FB0C45">
        <w:rPr>
          <w:rFonts w:ascii="Times New Roman" w:hAnsi="Times New Roman" w:cs="Times New Roman"/>
          <w:sz w:val="28"/>
          <w:szCs w:val="28"/>
          <w:lang w:val="kk-KZ"/>
        </w:rPr>
        <w:t xml:space="preserve">ТОО «ВОСТОК БРОЙЛЕР». </w:t>
      </w:r>
      <w:hyperlink r:id="rId90" w:history="1">
        <w:r w:rsidR="00FB0C45" w:rsidRPr="00226A4C">
          <w:rPr>
            <w:rStyle w:val="a4"/>
            <w:rFonts w:ascii="Times New Roman" w:hAnsi="Times New Roman" w:cs="Times New Roman"/>
            <w:color w:val="auto"/>
            <w:sz w:val="28"/>
            <w:szCs w:val="28"/>
            <w:u w:val="none"/>
            <w:lang w:val="kk-KZ"/>
          </w:rPr>
          <w:t>https://ecobiokz.wixsite.com/ecobio/too-vostok-broiler</w:t>
        </w:r>
      </w:hyperlink>
      <w:r w:rsidR="00397464">
        <w:rPr>
          <w:rStyle w:val="a4"/>
          <w:rFonts w:ascii="Times New Roman" w:hAnsi="Times New Roman" w:cs="Times New Roman"/>
          <w:color w:val="auto"/>
          <w:sz w:val="28"/>
          <w:szCs w:val="28"/>
          <w:u w:val="none"/>
          <w:lang w:val="kk-KZ"/>
        </w:rPr>
        <w:t xml:space="preserve"> 31.03.2022.</w:t>
      </w:r>
    </w:p>
    <w:p w:rsidR="00FB0C45" w:rsidRDefault="00651798" w:rsidP="00FB0C45">
      <w:pPr>
        <w:spacing w:after="0" w:line="240" w:lineRule="auto"/>
        <w:ind w:firstLine="567"/>
        <w:jc w:val="both"/>
        <w:rPr>
          <w:rFonts w:ascii="Times New Roman" w:hAnsi="Times New Roman"/>
          <w:sz w:val="28"/>
          <w:szCs w:val="28"/>
        </w:rPr>
      </w:pPr>
      <w:r>
        <w:rPr>
          <w:rFonts w:ascii="Times New Roman" w:hAnsi="Times New Roman" w:cs="Times New Roman"/>
          <w:sz w:val="28"/>
          <w:szCs w:val="28"/>
          <w:lang w:val="kk-KZ"/>
        </w:rPr>
        <w:t>101</w:t>
      </w:r>
      <w:r w:rsidR="00FB0C45">
        <w:rPr>
          <w:rFonts w:ascii="Times New Roman" w:hAnsi="Times New Roman" w:cs="Times New Roman"/>
          <w:sz w:val="28"/>
          <w:szCs w:val="28"/>
        </w:rPr>
        <w:t xml:space="preserve"> Лисович Г.М. Бухгалтерский финансовый учет в сельском хозяйстве: учебник. – 2-е изд.</w:t>
      </w:r>
      <w:r w:rsidR="00FB0C45" w:rsidRPr="004B3A54">
        <w:rPr>
          <w:rFonts w:ascii="Times New Roman" w:hAnsi="Times New Roman" w:cs="Times New Roman"/>
          <w:sz w:val="28"/>
          <w:szCs w:val="28"/>
        </w:rPr>
        <w:t>,</w:t>
      </w:r>
      <w:r w:rsidR="00FB0C45">
        <w:rPr>
          <w:rFonts w:ascii="Times New Roman" w:hAnsi="Times New Roman" w:cs="Times New Roman"/>
          <w:sz w:val="28"/>
          <w:szCs w:val="28"/>
        </w:rPr>
        <w:t xml:space="preserve"> испр. и доп. </w:t>
      </w:r>
      <w:r w:rsidR="00FB0C45" w:rsidRPr="004B3A54">
        <w:rPr>
          <w:rFonts w:ascii="Times New Roman" w:hAnsi="Times New Roman" w:cs="Times New Roman"/>
          <w:sz w:val="28"/>
          <w:szCs w:val="28"/>
        </w:rPr>
        <w:t xml:space="preserve">– </w:t>
      </w:r>
      <w:r w:rsidR="00FB0C45">
        <w:rPr>
          <w:rFonts w:ascii="Times New Roman" w:hAnsi="Times New Roman" w:cs="Times New Roman"/>
          <w:sz w:val="28"/>
          <w:szCs w:val="28"/>
          <w:lang w:val="kk-KZ"/>
        </w:rPr>
        <w:t xml:space="preserve">М.: Вузовский учебник: </w:t>
      </w:r>
      <w:r w:rsidR="00FB0C45">
        <w:rPr>
          <w:rFonts w:ascii="Times New Roman" w:hAnsi="Times New Roman"/>
          <w:sz w:val="28"/>
          <w:szCs w:val="28"/>
          <w:lang w:val="kk-KZ"/>
        </w:rPr>
        <w:t>ИНФРА-М</w:t>
      </w:r>
      <w:r w:rsidR="00FB0C45">
        <w:rPr>
          <w:rFonts w:ascii="Times New Roman" w:hAnsi="Times New Roman"/>
          <w:sz w:val="28"/>
          <w:szCs w:val="28"/>
        </w:rPr>
        <w:t>, 2015. – 28</w:t>
      </w:r>
      <w:r w:rsidR="00FB0C45" w:rsidRPr="00F34656">
        <w:rPr>
          <w:rFonts w:ascii="Times New Roman" w:hAnsi="Times New Roman"/>
          <w:sz w:val="28"/>
          <w:szCs w:val="28"/>
        </w:rPr>
        <w:t xml:space="preserve">8 </w:t>
      </w:r>
      <w:r w:rsidR="00FB0C45">
        <w:rPr>
          <w:rFonts w:ascii="Times New Roman" w:hAnsi="Times New Roman"/>
          <w:sz w:val="28"/>
          <w:szCs w:val="28"/>
          <w:lang w:val="en-US"/>
        </w:rPr>
        <w:t>c</w:t>
      </w:r>
      <w:r w:rsidR="00FB0C45" w:rsidRPr="00F34656">
        <w:rPr>
          <w:rFonts w:ascii="Times New Roman" w:hAnsi="Times New Roman"/>
          <w:sz w:val="28"/>
          <w:szCs w:val="28"/>
        </w:rPr>
        <w:t>.</w:t>
      </w:r>
    </w:p>
    <w:p w:rsidR="00FB0C45" w:rsidRDefault="00651798"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102</w:t>
      </w:r>
      <w:r w:rsidR="00FB0C45">
        <w:rPr>
          <w:rFonts w:ascii="Times New Roman" w:hAnsi="Times New Roman" w:cs="Times New Roman"/>
          <w:sz w:val="28"/>
          <w:szCs w:val="28"/>
        </w:rPr>
        <w:t xml:space="preserve"> </w:t>
      </w:r>
      <w:r w:rsidR="00FB0C45">
        <w:rPr>
          <w:rFonts w:ascii="Times New Roman" w:hAnsi="Times New Roman" w:cs="Times New Roman"/>
          <w:sz w:val="28"/>
          <w:szCs w:val="28"/>
          <w:lang w:val="kk-KZ"/>
        </w:rPr>
        <w:t xml:space="preserve">Катков Ю.Н. Организационно-методическая модель бухгалтерского учета затрат в птицеводстве: автореф. </w:t>
      </w:r>
      <w:r w:rsidR="000A5181">
        <w:rPr>
          <w:rFonts w:ascii="Times New Roman" w:hAnsi="Times New Roman" w:cs="Times New Roman"/>
          <w:sz w:val="28"/>
          <w:szCs w:val="28"/>
          <w:lang w:val="kk-KZ"/>
        </w:rPr>
        <w:t>... канд. экон.</w:t>
      </w:r>
      <w:r w:rsidR="00FB0C45">
        <w:rPr>
          <w:rFonts w:ascii="Times New Roman" w:hAnsi="Times New Roman" w:cs="Times New Roman"/>
          <w:sz w:val="28"/>
          <w:szCs w:val="28"/>
          <w:lang w:val="kk-KZ"/>
        </w:rPr>
        <w:t xml:space="preserve"> наук:08.00.12. – Москва: Центр оперативной полиграфии ФГОУ ВПО РГАУ – МСХА им. К.А. Тимирязева, 2006. – 23 с.</w:t>
      </w:r>
    </w:p>
    <w:p w:rsidR="00FB0C45" w:rsidRDefault="00651798" w:rsidP="00FB0C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103</w:t>
      </w:r>
      <w:r w:rsidR="00FB0C45">
        <w:rPr>
          <w:rFonts w:ascii="Times New Roman" w:hAnsi="Times New Roman" w:cs="Times New Roman"/>
          <w:sz w:val="28"/>
          <w:szCs w:val="28"/>
        </w:rPr>
        <w:t xml:space="preserve"> </w:t>
      </w:r>
      <w:r w:rsidR="00FB0C45" w:rsidRPr="00AC56B3">
        <w:rPr>
          <w:rFonts w:ascii="Times New Roman" w:hAnsi="Times New Roman" w:cs="Times New Roman"/>
          <w:sz w:val="28"/>
          <w:szCs w:val="28"/>
        </w:rPr>
        <w:t xml:space="preserve">Додонова М.В., Муха В.А. Совершенствование учета затрат по статьям и элементам в отрасли птицеводства // </w:t>
      </w:r>
      <w:r w:rsidR="00FB0C45">
        <w:rPr>
          <w:rFonts w:ascii="Times New Roman" w:hAnsi="Times New Roman" w:cs="Times New Roman"/>
          <w:sz w:val="28"/>
          <w:szCs w:val="28"/>
        </w:rPr>
        <w:t>Научные труды Южного филиала Национального университета биоресурсов и природопользования Украины Крымский агротехнологический университ</w:t>
      </w:r>
      <w:r w:rsidR="003867F4">
        <w:rPr>
          <w:rFonts w:ascii="Times New Roman" w:hAnsi="Times New Roman" w:cs="Times New Roman"/>
          <w:sz w:val="28"/>
          <w:szCs w:val="28"/>
        </w:rPr>
        <w:t>ет». Серия: Экономические науки.</w:t>
      </w:r>
      <w:r w:rsidR="00FB0C45">
        <w:rPr>
          <w:rFonts w:ascii="Times New Roman" w:hAnsi="Times New Roman" w:cs="Times New Roman"/>
          <w:sz w:val="28"/>
          <w:szCs w:val="28"/>
        </w:rPr>
        <w:t xml:space="preserve"> </w:t>
      </w:r>
      <w:r w:rsidR="004B4E12">
        <w:rPr>
          <w:rFonts w:ascii="Times New Roman" w:hAnsi="Times New Roman" w:cs="Times New Roman"/>
          <w:sz w:val="28"/>
          <w:szCs w:val="28"/>
        </w:rPr>
        <w:t>– 2011</w:t>
      </w:r>
      <w:r w:rsidR="004B4E12" w:rsidRPr="00AC56B3">
        <w:rPr>
          <w:rFonts w:ascii="Times New Roman" w:hAnsi="Times New Roman" w:cs="Times New Roman"/>
          <w:sz w:val="28"/>
          <w:szCs w:val="28"/>
        </w:rPr>
        <w:t>.</w:t>
      </w:r>
      <w:r w:rsidR="004B4E12">
        <w:rPr>
          <w:rFonts w:ascii="Times New Roman" w:hAnsi="Times New Roman" w:cs="Times New Roman"/>
          <w:sz w:val="28"/>
          <w:szCs w:val="28"/>
        </w:rPr>
        <w:t xml:space="preserve"> – </w:t>
      </w:r>
      <w:r w:rsidR="00FB0C45" w:rsidRPr="00AC56B3">
        <w:rPr>
          <w:rFonts w:ascii="Times New Roman" w:hAnsi="Times New Roman" w:cs="Times New Roman"/>
          <w:sz w:val="28"/>
          <w:szCs w:val="28"/>
        </w:rPr>
        <w:t>№136</w:t>
      </w:r>
      <w:r w:rsidR="00ED2400">
        <w:rPr>
          <w:rFonts w:ascii="Times New Roman" w:hAnsi="Times New Roman" w:cs="Times New Roman"/>
          <w:sz w:val="28"/>
          <w:szCs w:val="28"/>
        </w:rPr>
        <w:t xml:space="preserve">. </w:t>
      </w:r>
      <w:r w:rsidR="00FB0C45">
        <w:rPr>
          <w:rFonts w:ascii="Times New Roman" w:hAnsi="Times New Roman" w:cs="Times New Roman"/>
          <w:sz w:val="28"/>
          <w:szCs w:val="28"/>
        </w:rPr>
        <w:t xml:space="preserve">– С. 146-153. </w:t>
      </w:r>
    </w:p>
    <w:p w:rsidR="00FB0C45" w:rsidRDefault="00651798"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104</w:t>
      </w:r>
      <w:r w:rsidR="00FB0C45" w:rsidRPr="00062EF4">
        <w:rPr>
          <w:rFonts w:ascii="Times New Roman" w:hAnsi="Times New Roman" w:cs="Times New Roman"/>
          <w:sz w:val="28"/>
          <w:szCs w:val="28"/>
          <w:lang w:val="kk-KZ"/>
        </w:rPr>
        <w:t xml:space="preserve">  Широбоков В.Г. Бухгалтерский учет в организациях АПК: учебник. М.: Финансы и статистика, 2010. – 688 с.  </w:t>
      </w:r>
    </w:p>
    <w:p w:rsidR="00FB0C45" w:rsidRDefault="00651798"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105</w:t>
      </w:r>
      <w:r w:rsidR="00FB0C45">
        <w:rPr>
          <w:rFonts w:ascii="Times New Roman" w:hAnsi="Times New Roman" w:cs="Times New Roman"/>
          <w:sz w:val="28"/>
          <w:szCs w:val="28"/>
          <w:lang w:val="kk-KZ"/>
        </w:rPr>
        <w:t xml:space="preserve"> </w:t>
      </w:r>
      <w:r w:rsidR="00FB0C45" w:rsidRPr="00EC16BE">
        <w:rPr>
          <w:rFonts w:ascii="Times New Roman" w:hAnsi="Times New Roman" w:cs="Times New Roman"/>
          <w:sz w:val="28"/>
          <w:szCs w:val="28"/>
          <w:lang w:val="kk-KZ"/>
        </w:rPr>
        <w:t>Шумакова О.В., Кузнецова М.Н. Учет затрат и формирование себестоимости продукции в птицеводческих организациях // Вестник Омского государственного аграрного университета. – Омск, 2011. – №1</w:t>
      </w:r>
      <w:r w:rsidR="00FB0C45">
        <w:rPr>
          <w:rFonts w:ascii="Times New Roman" w:hAnsi="Times New Roman" w:cs="Times New Roman"/>
          <w:sz w:val="28"/>
          <w:szCs w:val="28"/>
          <w:lang w:val="kk-KZ"/>
        </w:rPr>
        <w:t>(1). – С</w:t>
      </w:r>
      <w:r w:rsidR="00FB0C45" w:rsidRPr="00EC16BE">
        <w:rPr>
          <w:rFonts w:ascii="Times New Roman" w:hAnsi="Times New Roman" w:cs="Times New Roman"/>
          <w:sz w:val="28"/>
          <w:szCs w:val="28"/>
          <w:lang w:val="kk-KZ"/>
        </w:rPr>
        <w:t>. 106-110.</w:t>
      </w:r>
    </w:p>
    <w:p w:rsidR="00F176E0" w:rsidRDefault="00651798" w:rsidP="00F176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106</w:t>
      </w:r>
      <w:r w:rsidR="00F176E0">
        <w:rPr>
          <w:rFonts w:ascii="Times New Roman" w:hAnsi="Times New Roman" w:cs="Times New Roman"/>
          <w:sz w:val="28"/>
          <w:szCs w:val="28"/>
          <w:lang w:val="kk-KZ"/>
        </w:rPr>
        <w:t xml:space="preserve"> Керимов В.Э. Бухгалтерский финансовый учет: учебник / В.Э. Керимов. – 6-е изд. – Издательско-торговая корпорация «Дашков и К», 2016. – 688 с. </w:t>
      </w:r>
    </w:p>
    <w:p w:rsidR="00FB0C45" w:rsidRDefault="00651798"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107</w:t>
      </w:r>
      <w:r w:rsidR="00FB0C45">
        <w:rPr>
          <w:rFonts w:ascii="Times New Roman" w:hAnsi="Times New Roman" w:cs="Times New Roman"/>
          <w:sz w:val="28"/>
          <w:szCs w:val="28"/>
        </w:rPr>
        <w:t xml:space="preserve"> </w:t>
      </w:r>
      <w:r w:rsidR="00FB0C45" w:rsidRPr="00CE28DA">
        <w:rPr>
          <w:rFonts w:ascii="Times New Roman" w:hAnsi="Times New Roman" w:cs="Times New Roman"/>
          <w:sz w:val="28"/>
          <w:szCs w:val="28"/>
          <w:lang w:val="kk-KZ"/>
        </w:rPr>
        <w:t xml:space="preserve">Мазбаева К.О. </w:t>
      </w:r>
      <w:r w:rsidR="00FB0C45" w:rsidRPr="003D50A4">
        <w:rPr>
          <w:rFonts w:ascii="Times New Roman" w:hAnsi="Times New Roman" w:cs="Times New Roman"/>
          <w:sz w:val="28"/>
          <w:szCs w:val="28"/>
          <w:lang w:val="kk-KZ"/>
        </w:rPr>
        <w:t>Пути совершенствования методов учета затрат в птицеводстве</w:t>
      </w:r>
      <w:r w:rsidR="003867F4">
        <w:rPr>
          <w:rFonts w:ascii="Times New Roman" w:hAnsi="Times New Roman" w:cs="Times New Roman"/>
          <w:sz w:val="28"/>
          <w:szCs w:val="28"/>
          <w:lang w:val="kk-KZ"/>
        </w:rPr>
        <w:t xml:space="preserve"> // Статистика, учет и аудит.</w:t>
      </w:r>
      <w:r w:rsidR="003867F4" w:rsidRPr="003867F4">
        <w:rPr>
          <w:rFonts w:ascii="Times New Roman" w:hAnsi="Times New Roman" w:cs="Times New Roman"/>
          <w:sz w:val="28"/>
          <w:szCs w:val="28"/>
          <w:lang w:val="kk-KZ"/>
        </w:rPr>
        <w:t xml:space="preserve"> </w:t>
      </w:r>
      <w:r w:rsidR="003867F4">
        <w:rPr>
          <w:rFonts w:ascii="Times New Roman" w:hAnsi="Times New Roman" w:cs="Times New Roman"/>
          <w:sz w:val="28"/>
          <w:szCs w:val="28"/>
          <w:lang w:val="kk-KZ"/>
        </w:rPr>
        <w:t xml:space="preserve">– 2020. – </w:t>
      </w:r>
      <w:r w:rsidR="00FB0C45">
        <w:rPr>
          <w:rFonts w:ascii="Times New Roman" w:hAnsi="Times New Roman" w:cs="Times New Roman"/>
          <w:sz w:val="28"/>
          <w:szCs w:val="28"/>
          <w:lang w:val="kk-KZ"/>
        </w:rPr>
        <w:t>№3(78).– С. 39-45</w:t>
      </w:r>
      <w:r w:rsidR="00FB0C45" w:rsidRPr="00736780">
        <w:rPr>
          <w:rFonts w:ascii="Times New Roman" w:hAnsi="Times New Roman" w:cs="Times New Roman"/>
          <w:sz w:val="28"/>
          <w:szCs w:val="28"/>
          <w:lang w:val="kk-KZ"/>
        </w:rPr>
        <w:t>.</w:t>
      </w:r>
    </w:p>
    <w:p w:rsidR="00FB0C45" w:rsidRPr="00665F24" w:rsidRDefault="00651798" w:rsidP="00FB0C45">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108</w:t>
      </w:r>
      <w:r w:rsidR="00FB0C45">
        <w:rPr>
          <w:rFonts w:ascii="Times New Roman" w:hAnsi="Times New Roman" w:cs="Times New Roman"/>
          <w:sz w:val="28"/>
          <w:szCs w:val="28"/>
          <w:lang w:val="kk-KZ"/>
        </w:rPr>
        <w:t xml:space="preserve"> </w:t>
      </w:r>
      <w:r w:rsidR="00FB0C45" w:rsidRPr="00785F03">
        <w:rPr>
          <w:rFonts w:ascii="Times New Roman" w:eastAsia="Times New Roman" w:hAnsi="Times New Roman" w:cs="Times New Roman"/>
          <w:sz w:val="28"/>
          <w:szCs w:val="28"/>
          <w:lang w:eastAsia="ru-RU"/>
        </w:rPr>
        <w:t>Околелова Т.М., Шарипов Р.И., Шарипов Т.Р. Кормление сельскохозяйственной птицы в вопросах и ответах</w:t>
      </w:r>
      <w:r w:rsidR="00FB0C45">
        <w:rPr>
          <w:rFonts w:ascii="Times New Roman" w:eastAsia="Times New Roman" w:hAnsi="Times New Roman" w:cs="Times New Roman"/>
          <w:sz w:val="28"/>
          <w:szCs w:val="28"/>
          <w:lang w:eastAsia="ru-RU"/>
        </w:rPr>
        <w:t xml:space="preserve"> / Т.М</w:t>
      </w:r>
      <w:r w:rsidR="00FB0C45" w:rsidRPr="00785F03">
        <w:rPr>
          <w:rFonts w:ascii="Times New Roman" w:eastAsia="Times New Roman" w:hAnsi="Times New Roman" w:cs="Times New Roman"/>
          <w:sz w:val="28"/>
          <w:szCs w:val="28"/>
          <w:lang w:eastAsia="ru-RU"/>
        </w:rPr>
        <w:t>.</w:t>
      </w:r>
      <w:r w:rsidR="00FB0C45">
        <w:rPr>
          <w:rFonts w:ascii="Times New Roman" w:eastAsia="Times New Roman" w:hAnsi="Times New Roman" w:cs="Times New Roman"/>
          <w:sz w:val="28"/>
          <w:szCs w:val="28"/>
          <w:lang w:eastAsia="ru-RU"/>
        </w:rPr>
        <w:t xml:space="preserve"> Околелова, Р.И. Шарипов, Т.Р. Шарипов. – </w:t>
      </w:r>
      <w:r w:rsidR="00FB0C45" w:rsidRPr="00785F03">
        <w:rPr>
          <w:rFonts w:ascii="Times New Roman" w:eastAsia="Times New Roman" w:hAnsi="Times New Roman" w:cs="Times New Roman"/>
          <w:sz w:val="28"/>
          <w:szCs w:val="28"/>
          <w:lang w:eastAsia="ru-RU"/>
        </w:rPr>
        <w:t xml:space="preserve"> Алматы</w:t>
      </w:r>
      <w:r w:rsidR="00FB0C45" w:rsidRPr="00665F24">
        <w:rPr>
          <w:rFonts w:ascii="Times New Roman" w:eastAsia="Times New Roman" w:hAnsi="Times New Roman" w:cs="Times New Roman"/>
          <w:sz w:val="28"/>
          <w:szCs w:val="28"/>
          <w:lang w:eastAsia="ru-RU"/>
        </w:rPr>
        <w:t xml:space="preserve">, </w:t>
      </w:r>
      <w:r w:rsidR="00FB0C45" w:rsidRPr="00785F03">
        <w:rPr>
          <w:rFonts w:ascii="Times New Roman" w:eastAsia="Times New Roman" w:hAnsi="Times New Roman" w:cs="Times New Roman"/>
          <w:sz w:val="28"/>
          <w:szCs w:val="28"/>
          <w:lang w:eastAsia="ru-RU"/>
        </w:rPr>
        <w:t>Нур</w:t>
      </w:r>
      <w:r w:rsidR="00FB0C45" w:rsidRPr="00665F24">
        <w:rPr>
          <w:rFonts w:ascii="Times New Roman" w:eastAsia="Times New Roman" w:hAnsi="Times New Roman" w:cs="Times New Roman"/>
          <w:sz w:val="28"/>
          <w:szCs w:val="28"/>
          <w:lang w:eastAsia="ru-RU"/>
        </w:rPr>
        <w:t>-</w:t>
      </w:r>
      <w:r w:rsidR="00FB0C45" w:rsidRPr="00785F03">
        <w:rPr>
          <w:rFonts w:ascii="Times New Roman" w:eastAsia="Times New Roman" w:hAnsi="Times New Roman" w:cs="Times New Roman"/>
          <w:sz w:val="28"/>
          <w:szCs w:val="28"/>
          <w:lang w:eastAsia="ru-RU"/>
        </w:rPr>
        <w:t>Принт</w:t>
      </w:r>
      <w:r w:rsidR="00FB0C45" w:rsidRPr="00665F24">
        <w:rPr>
          <w:rFonts w:ascii="Times New Roman" w:eastAsia="Times New Roman" w:hAnsi="Times New Roman" w:cs="Times New Roman"/>
          <w:sz w:val="28"/>
          <w:szCs w:val="28"/>
          <w:lang w:eastAsia="ru-RU"/>
        </w:rPr>
        <w:t xml:space="preserve">, 2019. – 250 </w:t>
      </w:r>
      <w:r w:rsidR="00FB0C45" w:rsidRPr="00785F03">
        <w:rPr>
          <w:rFonts w:ascii="Times New Roman" w:eastAsia="Times New Roman" w:hAnsi="Times New Roman" w:cs="Times New Roman"/>
          <w:sz w:val="28"/>
          <w:szCs w:val="28"/>
          <w:lang w:eastAsia="ru-RU"/>
        </w:rPr>
        <w:t>с</w:t>
      </w:r>
      <w:r w:rsidR="00FB0C45" w:rsidRPr="00665F24">
        <w:rPr>
          <w:rFonts w:ascii="Times New Roman" w:eastAsia="Times New Roman" w:hAnsi="Times New Roman" w:cs="Times New Roman"/>
          <w:sz w:val="28"/>
          <w:szCs w:val="28"/>
          <w:lang w:eastAsia="ru-RU"/>
        </w:rPr>
        <w:t xml:space="preserve">. </w:t>
      </w:r>
    </w:p>
    <w:p w:rsidR="00FB0C45" w:rsidRDefault="00801479"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109</w:t>
      </w:r>
      <w:r w:rsidR="00FB0C45">
        <w:rPr>
          <w:rFonts w:ascii="Times New Roman" w:hAnsi="Times New Roman" w:cs="Times New Roman"/>
          <w:sz w:val="28"/>
          <w:szCs w:val="28"/>
          <w:lang w:val="kk-KZ"/>
        </w:rPr>
        <w:t xml:space="preserve"> Чайковская Л.А., Филин С.А. Стратегический управленческий учет в современных компаниях // М</w:t>
      </w:r>
      <w:r w:rsidR="00CA7B23">
        <w:rPr>
          <w:rFonts w:ascii="Times New Roman" w:hAnsi="Times New Roman" w:cs="Times New Roman"/>
          <w:sz w:val="28"/>
          <w:szCs w:val="28"/>
          <w:lang w:val="kk-KZ"/>
        </w:rPr>
        <w:t>еждународный бухгалтерский учет.</w:t>
      </w:r>
      <w:r w:rsidR="00FB0C45">
        <w:rPr>
          <w:rFonts w:ascii="Times New Roman" w:hAnsi="Times New Roman" w:cs="Times New Roman"/>
          <w:sz w:val="28"/>
          <w:szCs w:val="28"/>
          <w:lang w:val="kk-KZ"/>
        </w:rPr>
        <w:t xml:space="preserve"> </w:t>
      </w:r>
      <w:r w:rsidR="006C6017">
        <w:rPr>
          <w:rFonts w:ascii="Times New Roman" w:hAnsi="Times New Roman" w:cs="Times New Roman"/>
          <w:sz w:val="28"/>
          <w:szCs w:val="28"/>
          <w:lang w:val="kk-KZ"/>
        </w:rPr>
        <w:t xml:space="preserve">– 2019. – </w:t>
      </w:r>
      <w:r w:rsidR="00FB0C45">
        <w:rPr>
          <w:rFonts w:ascii="Times New Roman" w:hAnsi="Times New Roman" w:cs="Times New Roman"/>
          <w:sz w:val="28"/>
          <w:szCs w:val="28"/>
          <w:lang w:val="kk-KZ"/>
        </w:rPr>
        <w:t>№3(22). – С. 259-273.</w:t>
      </w:r>
    </w:p>
    <w:p w:rsidR="00FB0C45" w:rsidRPr="008B711A" w:rsidRDefault="00801479"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110</w:t>
      </w:r>
      <w:r w:rsidR="00FB0C45">
        <w:rPr>
          <w:rFonts w:ascii="Times New Roman" w:hAnsi="Times New Roman" w:cs="Times New Roman"/>
          <w:sz w:val="28"/>
          <w:szCs w:val="28"/>
          <w:lang w:val="kk-KZ"/>
        </w:rPr>
        <w:t xml:space="preserve"> Горлова Е.И. Инструменты управления затратами в системе управления предприятием // Экономинфо, №17. – С. 30-34.</w:t>
      </w:r>
    </w:p>
    <w:p w:rsidR="00FB0C45" w:rsidRDefault="00801479" w:rsidP="00FB0C45">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111</w:t>
      </w:r>
      <w:r w:rsidR="00FB0C45">
        <w:rPr>
          <w:rFonts w:ascii="Times New Roman" w:hAnsi="Times New Roman" w:cs="Times New Roman"/>
          <w:sz w:val="28"/>
          <w:szCs w:val="28"/>
          <w:lang w:val="kk-KZ"/>
        </w:rPr>
        <w:t xml:space="preserve">  </w:t>
      </w:r>
      <w:r w:rsidR="00FB0C45">
        <w:rPr>
          <w:rFonts w:ascii="Times New Roman" w:hAnsi="Times New Roman" w:cs="Times New Roman"/>
          <w:sz w:val="28"/>
          <w:szCs w:val="28"/>
          <w:lang w:val="en-US"/>
        </w:rPr>
        <w:t xml:space="preserve">Shields M. </w:t>
      </w:r>
      <w:r w:rsidR="00FB0C45" w:rsidRPr="003076D7">
        <w:rPr>
          <w:rFonts w:ascii="Times New Roman" w:hAnsi="Times New Roman" w:cs="Times New Roman"/>
          <w:sz w:val="28"/>
          <w:szCs w:val="28"/>
          <w:lang w:val="en-US"/>
        </w:rPr>
        <w:t>An empirical analysis of ﬁrms’ implementation experie</w:t>
      </w:r>
      <w:r w:rsidR="00FB0C45">
        <w:rPr>
          <w:rFonts w:ascii="Times New Roman" w:hAnsi="Times New Roman" w:cs="Times New Roman"/>
          <w:sz w:val="28"/>
          <w:szCs w:val="28"/>
          <w:lang w:val="en-US"/>
        </w:rPr>
        <w:t xml:space="preserve">nces with activity based costing </w:t>
      </w:r>
      <w:r w:rsidR="00FB0C45" w:rsidRPr="00E26522">
        <w:rPr>
          <w:rFonts w:ascii="Times New Roman" w:hAnsi="Times New Roman" w:cs="Times New Roman"/>
          <w:sz w:val="28"/>
          <w:szCs w:val="28"/>
          <w:lang w:val="en-US"/>
        </w:rPr>
        <w:t>//</w:t>
      </w:r>
      <w:r w:rsidR="00FB0C45" w:rsidRPr="003076D7">
        <w:rPr>
          <w:rFonts w:ascii="Times New Roman" w:hAnsi="Times New Roman" w:cs="Times New Roman"/>
          <w:sz w:val="28"/>
          <w:szCs w:val="28"/>
          <w:lang w:val="en-US"/>
        </w:rPr>
        <w:t xml:space="preserve"> Journal of Management Accounting Research</w:t>
      </w:r>
      <w:r w:rsidR="00FB0C45" w:rsidRPr="00E26522">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w:t>
      </w:r>
      <w:r w:rsidR="00FB0C45" w:rsidRPr="00E26522">
        <w:rPr>
          <w:rFonts w:ascii="Times New Roman" w:hAnsi="Times New Roman" w:cs="Times New Roman"/>
          <w:sz w:val="28"/>
          <w:szCs w:val="28"/>
          <w:lang w:val="en-US"/>
        </w:rPr>
        <w:t xml:space="preserve"> 1995. </w:t>
      </w:r>
      <w:r w:rsidR="006C6017">
        <w:rPr>
          <w:rFonts w:ascii="Times New Roman" w:hAnsi="Times New Roman" w:cs="Times New Roman"/>
          <w:sz w:val="28"/>
          <w:szCs w:val="28"/>
          <w:lang w:val="en-US"/>
        </w:rPr>
        <w:t>– Vol.</w:t>
      </w:r>
      <w:r w:rsidR="00FB0C45">
        <w:rPr>
          <w:rFonts w:ascii="Times New Roman" w:hAnsi="Times New Roman" w:cs="Times New Roman"/>
          <w:sz w:val="28"/>
          <w:szCs w:val="28"/>
          <w:lang w:val="en-US"/>
        </w:rPr>
        <w:t>7,</w:t>
      </w:r>
      <w:r w:rsidR="00FB0C45" w:rsidRPr="00E26522">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 xml:space="preserve"> 1.</w:t>
      </w:r>
      <w:r w:rsidR="00FB0C45" w:rsidRPr="00E26522">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w:t>
      </w:r>
      <w:r w:rsidR="00FB0C45" w:rsidRPr="00E26522">
        <w:rPr>
          <w:rFonts w:ascii="Times New Roman" w:hAnsi="Times New Roman" w:cs="Times New Roman"/>
          <w:sz w:val="28"/>
          <w:szCs w:val="28"/>
          <w:lang w:val="en-US"/>
        </w:rPr>
        <w:t xml:space="preserve"> </w:t>
      </w:r>
      <w:r w:rsidR="00FB0C45">
        <w:rPr>
          <w:rFonts w:ascii="Times New Roman" w:hAnsi="Times New Roman" w:cs="Times New Roman"/>
          <w:sz w:val="28"/>
          <w:szCs w:val="28"/>
          <w:lang w:val="en-US"/>
        </w:rPr>
        <w:t>P. 148-165</w:t>
      </w:r>
      <w:r w:rsidR="00FB0C45" w:rsidRPr="003076D7">
        <w:rPr>
          <w:rFonts w:ascii="Times New Roman" w:hAnsi="Times New Roman" w:cs="Times New Roman"/>
          <w:sz w:val="28"/>
          <w:szCs w:val="28"/>
          <w:lang w:val="en-US"/>
        </w:rPr>
        <w:t>.</w:t>
      </w:r>
    </w:p>
    <w:p w:rsidR="00FB0C45" w:rsidRPr="00A37949" w:rsidRDefault="00801479" w:rsidP="00FB0C45">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112</w:t>
      </w:r>
      <w:r w:rsidR="00FB0C45" w:rsidRPr="00E118CD">
        <w:rPr>
          <w:rFonts w:ascii="Times New Roman" w:hAnsi="Times New Roman" w:cs="Times New Roman"/>
          <w:sz w:val="28"/>
          <w:szCs w:val="28"/>
          <w:lang w:val="en-US"/>
        </w:rPr>
        <w:t xml:space="preserve"> </w:t>
      </w:r>
      <w:r w:rsidR="00FB0C45">
        <w:rPr>
          <w:rFonts w:ascii="Times New Roman" w:hAnsi="Times New Roman" w:cs="Times New Roman"/>
          <w:sz w:val="28"/>
          <w:szCs w:val="28"/>
          <w:shd w:val="clear" w:color="auto" w:fill="FFFFFF"/>
          <w:lang w:val="en-US"/>
        </w:rPr>
        <w:t>Liu L.Y.</w:t>
      </w:r>
      <w:r w:rsidR="00FB0C45" w:rsidRPr="00A37949">
        <w:rPr>
          <w:rFonts w:ascii="Times New Roman" w:hAnsi="Times New Roman" w:cs="Times New Roman"/>
          <w:sz w:val="28"/>
          <w:szCs w:val="28"/>
          <w:shd w:val="clear" w:color="auto" w:fill="FFFFFF"/>
          <w:lang w:val="en-US"/>
        </w:rPr>
        <w:t>J., Pan F. The implementation of Activity-Based Costing in China: An innovation action research approach //</w:t>
      </w:r>
      <w:r w:rsidR="00FB0C45">
        <w:rPr>
          <w:rFonts w:ascii="Times New Roman" w:hAnsi="Times New Roman" w:cs="Times New Roman"/>
          <w:sz w:val="28"/>
          <w:szCs w:val="28"/>
          <w:shd w:val="clear" w:color="auto" w:fill="FFFFFF"/>
          <w:lang w:val="en-US"/>
        </w:rPr>
        <w:t xml:space="preserve"> </w:t>
      </w:r>
      <w:r w:rsidR="00FB0C45" w:rsidRPr="00A37949">
        <w:rPr>
          <w:rFonts w:ascii="Times New Roman" w:hAnsi="Times New Roman" w:cs="Times New Roman"/>
          <w:sz w:val="28"/>
          <w:szCs w:val="28"/>
          <w:shd w:val="clear" w:color="auto" w:fill="FFFFFF"/>
          <w:lang w:val="en-US"/>
        </w:rPr>
        <w:t xml:space="preserve">The British Accounting Review. – 2007. – </w:t>
      </w:r>
      <w:r w:rsidR="00FB0C45" w:rsidRPr="006346BB">
        <w:rPr>
          <w:rFonts w:ascii="Times New Roman" w:hAnsi="Times New Roman" w:cs="Times New Roman"/>
          <w:sz w:val="28"/>
          <w:szCs w:val="28"/>
          <w:shd w:val="clear" w:color="auto" w:fill="FFFFFF"/>
          <w:lang w:val="en-US"/>
        </w:rPr>
        <w:t>Vol</w:t>
      </w:r>
      <w:r w:rsidR="006C6017">
        <w:rPr>
          <w:rFonts w:ascii="Times New Roman" w:hAnsi="Times New Roman" w:cs="Times New Roman"/>
          <w:sz w:val="28"/>
          <w:szCs w:val="28"/>
          <w:shd w:val="clear" w:color="auto" w:fill="FFFFFF"/>
          <w:lang w:val="en-US"/>
        </w:rPr>
        <w:t>.</w:t>
      </w:r>
      <w:r w:rsidR="00FB0C45">
        <w:rPr>
          <w:rFonts w:ascii="Times New Roman" w:hAnsi="Times New Roman" w:cs="Times New Roman"/>
          <w:sz w:val="28"/>
          <w:szCs w:val="28"/>
          <w:shd w:val="clear" w:color="auto" w:fill="FFFFFF"/>
          <w:lang w:val="en-US"/>
        </w:rPr>
        <w:t>39, №</w:t>
      </w:r>
      <w:r w:rsidR="00FB0C45" w:rsidRPr="00A37949">
        <w:rPr>
          <w:rFonts w:ascii="Times New Roman" w:hAnsi="Times New Roman" w:cs="Times New Roman"/>
          <w:sz w:val="28"/>
          <w:szCs w:val="28"/>
          <w:shd w:val="clear" w:color="auto" w:fill="FFFFFF"/>
          <w:lang w:val="en-US"/>
        </w:rPr>
        <w:t xml:space="preserve"> </w:t>
      </w:r>
      <w:r w:rsidR="00FB0C45" w:rsidRPr="006346BB">
        <w:rPr>
          <w:rFonts w:ascii="Times New Roman" w:hAnsi="Times New Roman" w:cs="Times New Roman"/>
          <w:sz w:val="28"/>
          <w:szCs w:val="28"/>
          <w:shd w:val="clear" w:color="auto" w:fill="FFFFFF"/>
          <w:lang w:val="en-US"/>
        </w:rPr>
        <w:t>3. – P. 249-264.</w:t>
      </w:r>
    </w:p>
    <w:p w:rsidR="00FB0C45" w:rsidRPr="00A22855" w:rsidRDefault="00801479"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113</w:t>
      </w:r>
      <w:r w:rsidR="00FB0C45">
        <w:rPr>
          <w:rFonts w:ascii="Times New Roman" w:hAnsi="Times New Roman" w:cs="Times New Roman"/>
          <w:sz w:val="28"/>
          <w:szCs w:val="28"/>
          <w:shd w:val="clear" w:color="auto" w:fill="FFFFFF"/>
          <w:lang w:val="kk-KZ"/>
        </w:rPr>
        <w:t xml:space="preserve"> </w:t>
      </w:r>
      <w:r w:rsidR="00FB0C45">
        <w:rPr>
          <w:rFonts w:ascii="Times New Roman" w:hAnsi="Times New Roman" w:cs="Times New Roman"/>
          <w:sz w:val="28"/>
          <w:szCs w:val="28"/>
          <w:shd w:val="clear" w:color="auto" w:fill="FFFFFF"/>
          <w:lang w:val="en-US"/>
        </w:rPr>
        <w:t xml:space="preserve">Al-Omiri M., Drury, C. </w:t>
      </w:r>
      <w:r w:rsidR="00FB0C45" w:rsidRPr="00A22855">
        <w:rPr>
          <w:rFonts w:ascii="Times New Roman" w:hAnsi="Times New Roman" w:cs="Times New Roman"/>
          <w:sz w:val="28"/>
          <w:szCs w:val="28"/>
          <w:shd w:val="clear" w:color="auto" w:fill="FFFFFF"/>
          <w:lang w:val="en-US"/>
        </w:rPr>
        <w:t xml:space="preserve">A survey of factors influencing the choice of product costing systems </w:t>
      </w:r>
      <w:r w:rsidR="00FB0C45">
        <w:rPr>
          <w:rFonts w:ascii="Times New Roman" w:hAnsi="Times New Roman" w:cs="Times New Roman"/>
          <w:sz w:val="28"/>
          <w:szCs w:val="28"/>
          <w:shd w:val="clear" w:color="auto" w:fill="FFFFFF"/>
          <w:lang w:val="en-US"/>
        </w:rPr>
        <w:t>in UK organizations //</w:t>
      </w:r>
      <w:r w:rsidR="00FB0C45" w:rsidRPr="00A22855">
        <w:rPr>
          <w:rFonts w:ascii="Times New Roman" w:hAnsi="Times New Roman" w:cs="Times New Roman"/>
          <w:sz w:val="28"/>
          <w:szCs w:val="28"/>
          <w:shd w:val="clear" w:color="auto" w:fill="FFFFFF"/>
          <w:lang w:val="en-US"/>
        </w:rPr>
        <w:t> </w:t>
      </w:r>
      <w:r w:rsidR="00FB0C45" w:rsidRPr="00FF4186">
        <w:rPr>
          <w:rFonts w:ascii="Times New Roman" w:hAnsi="Times New Roman" w:cs="Times New Roman"/>
          <w:sz w:val="28"/>
          <w:szCs w:val="28"/>
          <w:shd w:val="clear" w:color="auto" w:fill="FFFFFF"/>
          <w:lang w:val="en-US"/>
        </w:rPr>
        <w:t>Management Accounting Research</w:t>
      </w:r>
      <w:r w:rsidR="00FB0C45">
        <w:rPr>
          <w:rFonts w:ascii="Times New Roman" w:hAnsi="Times New Roman" w:cs="Times New Roman"/>
          <w:sz w:val="28"/>
          <w:szCs w:val="28"/>
          <w:shd w:val="clear" w:color="auto" w:fill="FFFFFF"/>
          <w:lang w:val="en-US"/>
        </w:rPr>
        <w:t>.</w:t>
      </w:r>
      <w:r w:rsidR="00FB0C45" w:rsidRPr="00FF4186">
        <w:rPr>
          <w:rFonts w:ascii="Times New Roman" w:hAnsi="Times New Roman" w:cs="Times New Roman"/>
          <w:sz w:val="28"/>
          <w:szCs w:val="28"/>
          <w:shd w:val="clear" w:color="auto" w:fill="FFFFFF"/>
          <w:lang w:val="en-US"/>
        </w:rPr>
        <w:t xml:space="preserve"> </w:t>
      </w:r>
      <w:r w:rsidR="00FB0C45">
        <w:rPr>
          <w:rFonts w:ascii="Times New Roman" w:hAnsi="Times New Roman" w:cs="Times New Roman"/>
          <w:sz w:val="28"/>
          <w:szCs w:val="28"/>
          <w:shd w:val="clear" w:color="auto" w:fill="FFFFFF"/>
          <w:lang w:val="en-US"/>
        </w:rPr>
        <w:t>–</w:t>
      </w:r>
      <w:r w:rsidR="00FB0C45" w:rsidRPr="00FF4186">
        <w:rPr>
          <w:rFonts w:ascii="Times New Roman" w:hAnsi="Times New Roman" w:cs="Times New Roman"/>
          <w:sz w:val="28"/>
          <w:szCs w:val="28"/>
          <w:shd w:val="clear" w:color="auto" w:fill="FFFFFF"/>
          <w:lang w:val="en-US"/>
        </w:rPr>
        <w:t xml:space="preserve"> 2007. </w:t>
      </w:r>
      <w:r w:rsidR="00FB0C45">
        <w:rPr>
          <w:rFonts w:ascii="Times New Roman" w:hAnsi="Times New Roman" w:cs="Times New Roman"/>
          <w:sz w:val="28"/>
          <w:szCs w:val="28"/>
          <w:shd w:val="clear" w:color="auto" w:fill="FFFFFF"/>
          <w:lang w:val="en-US"/>
        </w:rPr>
        <w:t>–</w:t>
      </w:r>
      <w:r w:rsidR="00FB0C45" w:rsidRPr="00FF4186">
        <w:rPr>
          <w:rFonts w:ascii="Times New Roman" w:hAnsi="Times New Roman" w:cs="Times New Roman"/>
          <w:sz w:val="28"/>
          <w:szCs w:val="28"/>
          <w:shd w:val="clear" w:color="auto" w:fill="FFFFFF"/>
          <w:lang w:val="en-US"/>
        </w:rPr>
        <w:t xml:space="preserve"> </w:t>
      </w:r>
      <w:r w:rsidR="006C6017">
        <w:rPr>
          <w:rFonts w:ascii="Times New Roman" w:hAnsi="Times New Roman" w:cs="Times New Roman"/>
          <w:sz w:val="28"/>
          <w:szCs w:val="28"/>
          <w:shd w:val="clear" w:color="auto" w:fill="FFFFFF"/>
          <w:lang w:val="en-US"/>
        </w:rPr>
        <w:t>Vol.</w:t>
      </w:r>
      <w:r w:rsidR="00FB0C45" w:rsidRPr="00A22855">
        <w:rPr>
          <w:rFonts w:ascii="Times New Roman" w:hAnsi="Times New Roman" w:cs="Times New Roman"/>
          <w:sz w:val="28"/>
          <w:szCs w:val="28"/>
          <w:shd w:val="clear" w:color="auto" w:fill="FFFFFF"/>
          <w:lang w:val="en-US"/>
        </w:rPr>
        <w:t>18</w:t>
      </w:r>
      <w:r w:rsidR="00FB0C45" w:rsidRPr="00FF4186">
        <w:rPr>
          <w:rFonts w:ascii="Times New Roman" w:hAnsi="Times New Roman" w:cs="Times New Roman"/>
          <w:sz w:val="28"/>
          <w:szCs w:val="28"/>
          <w:shd w:val="clear" w:color="auto" w:fill="FFFFFF"/>
          <w:lang w:val="en-US"/>
        </w:rPr>
        <w:t>,</w:t>
      </w:r>
      <w:r w:rsidR="00FB0C45">
        <w:rPr>
          <w:rFonts w:ascii="Times New Roman" w:hAnsi="Times New Roman" w:cs="Times New Roman"/>
          <w:sz w:val="28"/>
          <w:szCs w:val="28"/>
          <w:shd w:val="clear" w:color="auto" w:fill="FFFFFF"/>
          <w:lang w:val="en-US"/>
        </w:rPr>
        <w:t xml:space="preserve"> </w:t>
      </w:r>
      <w:r w:rsidR="00FB0C45" w:rsidRPr="00E26522">
        <w:rPr>
          <w:rFonts w:ascii="Times New Roman" w:hAnsi="Times New Roman" w:cs="Times New Roman"/>
          <w:sz w:val="28"/>
          <w:szCs w:val="28"/>
          <w:lang w:val="en-US"/>
        </w:rPr>
        <w:t>№</w:t>
      </w:r>
      <w:r w:rsidR="00FB0C45">
        <w:rPr>
          <w:rFonts w:ascii="Times New Roman" w:hAnsi="Times New Roman" w:cs="Times New Roman"/>
          <w:sz w:val="28"/>
          <w:szCs w:val="28"/>
          <w:shd w:val="clear" w:color="auto" w:fill="FFFFFF"/>
          <w:lang w:val="en-US"/>
        </w:rPr>
        <w:t xml:space="preserve"> 4. – Р</w:t>
      </w:r>
      <w:r w:rsidR="00FB0C45" w:rsidRPr="00A22855">
        <w:rPr>
          <w:rFonts w:ascii="Times New Roman" w:hAnsi="Times New Roman" w:cs="Times New Roman"/>
          <w:sz w:val="28"/>
          <w:szCs w:val="28"/>
          <w:shd w:val="clear" w:color="auto" w:fill="FFFFFF"/>
          <w:lang w:val="en-US"/>
        </w:rPr>
        <w:t>. 399-424.</w:t>
      </w:r>
    </w:p>
    <w:p w:rsidR="00FB0C45" w:rsidRPr="00F93521" w:rsidRDefault="00C74C60"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1</w:t>
      </w:r>
      <w:r w:rsidR="00801479">
        <w:rPr>
          <w:rFonts w:ascii="Times New Roman" w:hAnsi="Times New Roman" w:cs="Times New Roman"/>
          <w:sz w:val="28"/>
          <w:szCs w:val="28"/>
          <w:shd w:val="clear" w:color="auto" w:fill="FFFFFF"/>
          <w:lang w:val="en-US"/>
        </w:rPr>
        <w:t>14</w:t>
      </w:r>
      <w:r w:rsidR="00FB0C45" w:rsidRPr="00F93521">
        <w:rPr>
          <w:rFonts w:ascii="Times New Roman" w:hAnsi="Times New Roman" w:cs="Times New Roman"/>
          <w:sz w:val="28"/>
          <w:szCs w:val="28"/>
          <w:shd w:val="clear" w:color="auto" w:fill="FFFFFF"/>
          <w:lang w:val="en-US"/>
        </w:rPr>
        <w:t xml:space="preserve"> Quinn M., Elafi O., Mulgrew M. Reasons for not changing to activity-based costing: a survey of Irish firms // PSU </w:t>
      </w:r>
      <w:r w:rsidR="006C6017">
        <w:rPr>
          <w:rFonts w:ascii="Times New Roman" w:hAnsi="Times New Roman" w:cs="Times New Roman"/>
          <w:sz w:val="28"/>
          <w:szCs w:val="28"/>
          <w:shd w:val="clear" w:color="auto" w:fill="FFFFFF"/>
          <w:lang w:val="en-US"/>
        </w:rPr>
        <w:t>Research Review. – 2017. – Vol.</w:t>
      </w:r>
      <w:r w:rsidR="00FB0C45" w:rsidRPr="00F93521">
        <w:rPr>
          <w:rFonts w:ascii="Times New Roman" w:hAnsi="Times New Roman" w:cs="Times New Roman"/>
          <w:sz w:val="28"/>
          <w:szCs w:val="28"/>
          <w:shd w:val="clear" w:color="auto" w:fill="FFFFFF"/>
          <w:lang w:val="en-US"/>
        </w:rPr>
        <w:t xml:space="preserve">1, </w:t>
      </w:r>
      <w:r w:rsidR="00FB0C45" w:rsidRPr="00F93521">
        <w:rPr>
          <w:rFonts w:ascii="Times New Roman" w:hAnsi="Times New Roman" w:cs="Times New Roman"/>
          <w:sz w:val="28"/>
          <w:szCs w:val="28"/>
          <w:lang w:val="en-US"/>
        </w:rPr>
        <w:t>№</w:t>
      </w:r>
      <w:r w:rsidR="00FB0C45" w:rsidRPr="00F93521">
        <w:rPr>
          <w:rFonts w:ascii="Times New Roman" w:hAnsi="Times New Roman" w:cs="Times New Roman"/>
          <w:sz w:val="28"/>
          <w:szCs w:val="28"/>
          <w:shd w:val="clear" w:color="auto" w:fill="FFFFFF"/>
          <w:lang w:val="en-US"/>
        </w:rPr>
        <w:t xml:space="preserve"> 1. – Р. 63-70.</w:t>
      </w:r>
    </w:p>
    <w:p w:rsidR="00FB0C45" w:rsidRPr="00F93521" w:rsidRDefault="00C74C60" w:rsidP="00FB0C4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1</w:t>
      </w:r>
      <w:r w:rsidR="00801479">
        <w:rPr>
          <w:rFonts w:ascii="Times New Roman" w:hAnsi="Times New Roman" w:cs="Times New Roman"/>
          <w:sz w:val="28"/>
          <w:szCs w:val="28"/>
          <w:shd w:val="clear" w:color="auto" w:fill="FFFFFF"/>
          <w:lang w:val="en-US"/>
        </w:rPr>
        <w:t>15</w:t>
      </w:r>
      <w:r w:rsidR="00FB0C45">
        <w:rPr>
          <w:rFonts w:ascii="Times New Roman" w:hAnsi="Times New Roman" w:cs="Times New Roman"/>
          <w:sz w:val="28"/>
          <w:szCs w:val="28"/>
          <w:shd w:val="clear" w:color="auto" w:fill="FFFFFF"/>
          <w:lang w:val="en-US"/>
        </w:rPr>
        <w:t xml:space="preserve"> Roztocki N., Porter J.D., Thomas R.M., Needy</w:t>
      </w:r>
      <w:r w:rsidR="00FB0C45" w:rsidRPr="00F273CB">
        <w:rPr>
          <w:rFonts w:ascii="Times New Roman" w:hAnsi="Times New Roman" w:cs="Times New Roman"/>
          <w:sz w:val="28"/>
          <w:szCs w:val="28"/>
          <w:shd w:val="clear" w:color="auto" w:fill="FFFFFF"/>
          <w:lang w:val="en-US"/>
        </w:rPr>
        <w:t xml:space="preserve"> K.L.</w:t>
      </w:r>
      <w:r w:rsidR="00FB0C45">
        <w:rPr>
          <w:rFonts w:ascii="Times New Roman" w:hAnsi="Times New Roman" w:cs="Times New Roman"/>
          <w:sz w:val="28"/>
          <w:szCs w:val="28"/>
          <w:shd w:val="clear" w:color="auto" w:fill="FFFFFF"/>
          <w:lang w:val="en-US"/>
        </w:rPr>
        <w:t xml:space="preserve"> </w:t>
      </w:r>
      <w:r w:rsidR="00FB0C45" w:rsidRPr="00104255">
        <w:rPr>
          <w:rFonts w:ascii="Times New Roman" w:hAnsi="Times New Roman" w:cs="Times New Roman"/>
          <w:iCs/>
          <w:sz w:val="28"/>
          <w:szCs w:val="28"/>
          <w:shd w:val="clear" w:color="auto" w:fill="FFFFFF"/>
          <w:lang w:val="en-US"/>
        </w:rPr>
        <w:t>A Procedure for Smooth Implementation of Activity-Based Costing in Small Companies</w:t>
      </w:r>
      <w:r w:rsidR="00FB0C45">
        <w:rPr>
          <w:rFonts w:ascii="Times New Roman" w:hAnsi="Times New Roman" w:cs="Times New Roman"/>
          <w:iCs/>
          <w:sz w:val="28"/>
          <w:szCs w:val="28"/>
          <w:shd w:val="clear" w:color="auto" w:fill="FFFFFF"/>
          <w:lang w:val="en-US"/>
        </w:rPr>
        <w:t xml:space="preserve"> // </w:t>
      </w:r>
      <w:r w:rsidR="00FB0C45" w:rsidRPr="00104255">
        <w:rPr>
          <w:rFonts w:ascii="Times New Roman" w:hAnsi="Times New Roman" w:cs="Times New Roman"/>
          <w:iCs/>
          <w:sz w:val="28"/>
          <w:szCs w:val="28"/>
          <w:shd w:val="clear" w:color="auto" w:fill="FFFFFF"/>
          <w:lang w:val="en-US"/>
        </w:rPr>
        <w:t>Engineering Management Journal</w:t>
      </w:r>
      <w:r w:rsidR="00FB0C45">
        <w:rPr>
          <w:rFonts w:ascii="Times New Roman" w:hAnsi="Times New Roman" w:cs="Times New Roman"/>
          <w:iCs/>
          <w:sz w:val="28"/>
          <w:szCs w:val="28"/>
          <w:shd w:val="clear" w:color="auto" w:fill="FFFFFF"/>
          <w:lang w:val="en-US"/>
        </w:rPr>
        <w:t xml:space="preserve">. </w:t>
      </w:r>
      <w:r w:rsidR="00FB0C45">
        <w:rPr>
          <w:rFonts w:ascii="Times New Roman" w:hAnsi="Times New Roman" w:cs="Times New Roman"/>
          <w:sz w:val="28"/>
          <w:szCs w:val="28"/>
          <w:shd w:val="clear" w:color="auto" w:fill="FFFFFF"/>
          <w:lang w:val="en-US"/>
        </w:rPr>
        <w:t>– 2004</w:t>
      </w:r>
      <w:r w:rsidR="006C6017">
        <w:rPr>
          <w:rFonts w:ascii="Times New Roman" w:hAnsi="Times New Roman" w:cs="Times New Roman"/>
          <w:sz w:val="28"/>
          <w:szCs w:val="28"/>
          <w:shd w:val="clear" w:color="auto" w:fill="FFFFFF"/>
          <w:lang w:val="en-US"/>
        </w:rPr>
        <w:t>. – Vol.</w:t>
      </w:r>
      <w:r w:rsidR="00FB0C45" w:rsidRPr="00F93521">
        <w:rPr>
          <w:rFonts w:ascii="Times New Roman" w:hAnsi="Times New Roman" w:cs="Times New Roman"/>
          <w:sz w:val="28"/>
          <w:szCs w:val="28"/>
          <w:shd w:val="clear" w:color="auto" w:fill="FFFFFF"/>
          <w:lang w:val="en-US"/>
        </w:rPr>
        <w:t>1</w:t>
      </w:r>
      <w:r w:rsidR="00FB0C45">
        <w:rPr>
          <w:rFonts w:ascii="Times New Roman" w:hAnsi="Times New Roman" w:cs="Times New Roman"/>
          <w:sz w:val="28"/>
          <w:szCs w:val="28"/>
          <w:shd w:val="clear" w:color="auto" w:fill="FFFFFF"/>
          <w:lang w:val="en-US"/>
        </w:rPr>
        <w:t>6</w:t>
      </w:r>
      <w:r w:rsidR="00FB0C45" w:rsidRPr="00F93521">
        <w:rPr>
          <w:rFonts w:ascii="Times New Roman" w:hAnsi="Times New Roman" w:cs="Times New Roman"/>
          <w:sz w:val="28"/>
          <w:szCs w:val="28"/>
          <w:shd w:val="clear" w:color="auto" w:fill="FFFFFF"/>
          <w:lang w:val="en-US"/>
        </w:rPr>
        <w:t xml:space="preserve">, </w:t>
      </w:r>
      <w:r w:rsidR="00FB0C45" w:rsidRPr="00F93521">
        <w:rPr>
          <w:rFonts w:ascii="Times New Roman" w:hAnsi="Times New Roman" w:cs="Times New Roman"/>
          <w:sz w:val="28"/>
          <w:szCs w:val="28"/>
          <w:lang w:val="en-US"/>
        </w:rPr>
        <w:t>№</w:t>
      </w:r>
      <w:r w:rsidR="00FB0C45">
        <w:rPr>
          <w:rFonts w:ascii="Times New Roman" w:hAnsi="Times New Roman" w:cs="Times New Roman"/>
          <w:sz w:val="28"/>
          <w:szCs w:val="28"/>
          <w:shd w:val="clear" w:color="auto" w:fill="FFFFFF"/>
          <w:lang w:val="en-US"/>
        </w:rPr>
        <w:t xml:space="preserve"> 4</w:t>
      </w:r>
      <w:r w:rsidR="00FB0C45" w:rsidRPr="00F93521">
        <w:rPr>
          <w:rFonts w:ascii="Times New Roman" w:hAnsi="Times New Roman" w:cs="Times New Roman"/>
          <w:sz w:val="28"/>
          <w:szCs w:val="28"/>
          <w:shd w:val="clear" w:color="auto" w:fill="FFFFFF"/>
          <w:lang w:val="en-US"/>
        </w:rPr>
        <w:t xml:space="preserve">. – Р. </w:t>
      </w:r>
      <w:r w:rsidR="00FB0C45">
        <w:rPr>
          <w:rFonts w:ascii="Times New Roman" w:hAnsi="Times New Roman" w:cs="Times New Roman"/>
          <w:sz w:val="28"/>
          <w:szCs w:val="28"/>
          <w:shd w:val="clear" w:color="auto" w:fill="FFFFFF"/>
          <w:lang w:val="en-US"/>
        </w:rPr>
        <w:t>19</w:t>
      </w:r>
      <w:r w:rsidR="00FB0C45" w:rsidRPr="00F93521">
        <w:rPr>
          <w:rFonts w:ascii="Times New Roman" w:hAnsi="Times New Roman" w:cs="Times New Roman"/>
          <w:sz w:val="28"/>
          <w:szCs w:val="28"/>
          <w:shd w:val="clear" w:color="auto" w:fill="FFFFFF"/>
          <w:lang w:val="en-US"/>
        </w:rPr>
        <w:t>-</w:t>
      </w:r>
      <w:r w:rsidR="00FB0C45">
        <w:rPr>
          <w:rFonts w:ascii="Times New Roman" w:hAnsi="Times New Roman" w:cs="Times New Roman"/>
          <w:sz w:val="28"/>
          <w:szCs w:val="28"/>
          <w:shd w:val="clear" w:color="auto" w:fill="FFFFFF"/>
          <w:lang w:val="en-US"/>
        </w:rPr>
        <w:t>27</w:t>
      </w:r>
      <w:r w:rsidR="00FB0C45" w:rsidRPr="00F93521">
        <w:rPr>
          <w:rFonts w:ascii="Times New Roman" w:hAnsi="Times New Roman" w:cs="Times New Roman"/>
          <w:sz w:val="28"/>
          <w:szCs w:val="28"/>
          <w:shd w:val="clear" w:color="auto" w:fill="FFFFFF"/>
          <w:lang w:val="en-US"/>
        </w:rPr>
        <w:t>.</w:t>
      </w:r>
    </w:p>
    <w:p w:rsidR="00FB0C45" w:rsidRPr="00F00855" w:rsidRDefault="00801479" w:rsidP="00FB0C45">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116</w:t>
      </w:r>
      <w:r w:rsidR="00FB0C45" w:rsidRPr="00F00855">
        <w:rPr>
          <w:rFonts w:ascii="Times New Roman" w:hAnsi="Times New Roman" w:cs="Times New Roman"/>
          <w:sz w:val="28"/>
          <w:szCs w:val="28"/>
          <w:shd w:val="clear" w:color="auto" w:fill="FFFFFF"/>
          <w:lang w:val="en-US"/>
        </w:rPr>
        <w:t xml:space="preserve"> Knežević G.</w:t>
      </w:r>
      <w:r w:rsidR="00FB0C45">
        <w:rPr>
          <w:rFonts w:ascii="Times New Roman" w:hAnsi="Times New Roman" w:cs="Times New Roman"/>
          <w:sz w:val="28"/>
          <w:szCs w:val="28"/>
          <w:shd w:val="clear" w:color="auto" w:fill="FFFFFF"/>
          <w:lang w:val="en-US"/>
        </w:rPr>
        <w:t xml:space="preserve">, </w:t>
      </w:r>
      <w:r w:rsidR="00FB0C45" w:rsidRPr="0000038F">
        <w:rPr>
          <w:rFonts w:ascii="Times New Roman" w:hAnsi="Times New Roman" w:cs="Times New Roman"/>
          <w:sz w:val="28"/>
          <w:szCs w:val="28"/>
          <w:lang w:val="en-US"/>
        </w:rPr>
        <w:t xml:space="preserve">Mizdraković V. </w:t>
      </w:r>
      <w:r w:rsidR="00FB0C45" w:rsidRPr="00F00855">
        <w:rPr>
          <w:rFonts w:ascii="Times New Roman" w:hAnsi="Times New Roman" w:cs="Times New Roman"/>
          <w:sz w:val="28"/>
          <w:szCs w:val="28"/>
          <w:shd w:val="clear" w:color="auto" w:fill="FFFFFF"/>
          <w:lang w:val="en-US"/>
        </w:rPr>
        <w:t xml:space="preserve"> Exploratory research of activity-based costing method implementation in Serbia // Economic Research-Ekonoms</w:t>
      </w:r>
      <w:r w:rsidR="006C6017">
        <w:rPr>
          <w:rFonts w:ascii="Times New Roman" w:hAnsi="Times New Roman" w:cs="Times New Roman"/>
          <w:sz w:val="28"/>
          <w:szCs w:val="28"/>
          <w:shd w:val="clear" w:color="auto" w:fill="FFFFFF"/>
          <w:lang w:val="en-US"/>
        </w:rPr>
        <w:t>ka Istraživanja. – 2010. – Vol.</w:t>
      </w:r>
      <w:r w:rsidR="00FB0C45" w:rsidRPr="00F00855">
        <w:rPr>
          <w:rFonts w:ascii="Times New Roman" w:hAnsi="Times New Roman" w:cs="Times New Roman"/>
          <w:sz w:val="28"/>
          <w:szCs w:val="28"/>
          <w:shd w:val="clear" w:color="auto" w:fill="FFFFFF"/>
          <w:lang w:val="en-US"/>
        </w:rPr>
        <w:t>23, № 3. – P. 68-81.</w:t>
      </w:r>
    </w:p>
    <w:p w:rsidR="008C0642" w:rsidRDefault="00801479" w:rsidP="00FB0C45">
      <w:pPr>
        <w:pStyle w:val="Default"/>
        <w:ind w:firstLine="567"/>
        <w:jc w:val="both"/>
        <w:rPr>
          <w:sz w:val="28"/>
          <w:szCs w:val="28"/>
          <w:shd w:val="clear" w:color="auto" w:fill="FFFFFF"/>
          <w:lang w:val="en-US"/>
        </w:rPr>
      </w:pPr>
      <w:r>
        <w:rPr>
          <w:sz w:val="28"/>
          <w:szCs w:val="28"/>
          <w:lang w:val="en-US"/>
        </w:rPr>
        <w:t>117</w:t>
      </w:r>
      <w:r w:rsidR="008C0642" w:rsidRPr="009D1230">
        <w:rPr>
          <w:sz w:val="28"/>
          <w:szCs w:val="28"/>
          <w:lang w:val="en-US"/>
        </w:rPr>
        <w:t xml:space="preserve"> </w:t>
      </w:r>
      <w:r w:rsidR="008C0642" w:rsidRPr="009D1230">
        <w:rPr>
          <w:sz w:val="28"/>
          <w:szCs w:val="28"/>
          <w:shd w:val="clear" w:color="auto" w:fill="FFFFFF"/>
          <w:lang w:val="en-US"/>
        </w:rPr>
        <w:t xml:space="preserve">Al-Dhubaibi A. Optimizing the value of activity based costing system: The role of successful implementation // Management </w:t>
      </w:r>
      <w:r w:rsidR="006C6017">
        <w:rPr>
          <w:sz w:val="28"/>
          <w:szCs w:val="28"/>
          <w:shd w:val="clear" w:color="auto" w:fill="FFFFFF"/>
          <w:lang w:val="en-US"/>
        </w:rPr>
        <w:t>Science Letters. – 2021. – Vol.</w:t>
      </w:r>
      <w:r w:rsidR="008C0642" w:rsidRPr="009D1230">
        <w:rPr>
          <w:sz w:val="28"/>
          <w:szCs w:val="28"/>
          <w:shd w:val="clear" w:color="auto" w:fill="FFFFFF"/>
          <w:lang w:val="en-US"/>
        </w:rPr>
        <w:t xml:space="preserve">11, </w:t>
      </w:r>
      <w:r w:rsidR="008C0642">
        <w:rPr>
          <w:sz w:val="28"/>
          <w:szCs w:val="28"/>
          <w:shd w:val="clear" w:color="auto" w:fill="FFFFFF"/>
          <w:lang w:val="en-US"/>
        </w:rPr>
        <w:t>№</w:t>
      </w:r>
      <w:r w:rsidR="008C0642" w:rsidRPr="009D1230">
        <w:rPr>
          <w:sz w:val="28"/>
          <w:szCs w:val="28"/>
          <w:shd w:val="clear" w:color="auto" w:fill="FFFFFF"/>
          <w:lang w:val="en-US"/>
        </w:rPr>
        <w:t xml:space="preserve"> 1. – </w:t>
      </w:r>
      <w:r w:rsidR="008C0642" w:rsidRPr="00BC7551">
        <w:rPr>
          <w:sz w:val="28"/>
          <w:szCs w:val="28"/>
          <w:shd w:val="clear" w:color="auto" w:fill="FFFFFF"/>
          <w:lang w:val="en-US"/>
        </w:rPr>
        <w:t>P</w:t>
      </w:r>
      <w:r w:rsidR="008C0642" w:rsidRPr="009D1230">
        <w:rPr>
          <w:sz w:val="28"/>
          <w:szCs w:val="28"/>
          <w:shd w:val="clear" w:color="auto" w:fill="FFFFFF"/>
          <w:lang w:val="en-US"/>
        </w:rPr>
        <w:t>. 179-186.</w:t>
      </w:r>
    </w:p>
    <w:p w:rsidR="008C0642" w:rsidRPr="00511053" w:rsidRDefault="008C0642" w:rsidP="008C0642">
      <w:pPr>
        <w:spacing w:after="0" w:line="240" w:lineRule="auto"/>
        <w:ind w:firstLine="567"/>
        <w:jc w:val="both"/>
        <w:rPr>
          <w:rFonts w:ascii="Times New Roman" w:hAnsi="Times New Roman" w:cs="Times New Roman"/>
          <w:sz w:val="28"/>
          <w:szCs w:val="28"/>
          <w:lang w:val="en-US"/>
        </w:rPr>
      </w:pPr>
      <w:r w:rsidRPr="00BC7551">
        <w:rPr>
          <w:rFonts w:ascii="Times New Roman" w:hAnsi="Times New Roman" w:cs="Times New Roman"/>
          <w:sz w:val="28"/>
          <w:szCs w:val="28"/>
          <w:lang w:val="en-US"/>
        </w:rPr>
        <w:t>1</w:t>
      </w:r>
      <w:r w:rsidR="00801479">
        <w:rPr>
          <w:rFonts w:ascii="Times New Roman" w:hAnsi="Times New Roman" w:cs="Times New Roman"/>
          <w:sz w:val="28"/>
          <w:szCs w:val="28"/>
          <w:lang w:val="en-US"/>
        </w:rPr>
        <w:t>18</w:t>
      </w:r>
      <w:r w:rsidRPr="00240A42">
        <w:rPr>
          <w:rFonts w:ascii="Times New Roman" w:hAnsi="Times New Roman" w:cs="Times New Roman"/>
          <w:sz w:val="28"/>
          <w:szCs w:val="28"/>
          <w:lang w:val="en-US"/>
        </w:rPr>
        <w:t xml:space="preserve"> </w:t>
      </w:r>
      <w:r w:rsidRPr="00511053">
        <w:rPr>
          <w:rFonts w:ascii="Times New Roman" w:hAnsi="Times New Roman" w:cs="Times New Roman"/>
          <w:sz w:val="28"/>
          <w:szCs w:val="28"/>
          <w:shd w:val="clear" w:color="auto" w:fill="FFFFFF"/>
          <w:lang w:val="en-US"/>
        </w:rPr>
        <w:t xml:space="preserve">Özkan S., Karaibrahimoğlu Y.Z. Activity-based costing approach in the measurement of cost of quality in SMEs: a case study // Total Quality Management &amp; Business </w:t>
      </w:r>
      <w:r w:rsidR="006C6017">
        <w:rPr>
          <w:rFonts w:ascii="Times New Roman" w:hAnsi="Times New Roman" w:cs="Times New Roman"/>
          <w:sz w:val="28"/>
          <w:szCs w:val="28"/>
          <w:shd w:val="clear" w:color="auto" w:fill="FFFFFF"/>
          <w:lang w:val="en-US"/>
        </w:rPr>
        <w:t>Excellence. – 2013. – Vol.</w:t>
      </w:r>
      <w:r w:rsidRPr="00511053">
        <w:rPr>
          <w:rFonts w:ascii="Times New Roman" w:hAnsi="Times New Roman" w:cs="Times New Roman"/>
          <w:sz w:val="28"/>
          <w:szCs w:val="28"/>
          <w:shd w:val="clear" w:color="auto" w:fill="FFFFFF"/>
          <w:lang w:val="en-US"/>
        </w:rPr>
        <w:t>24, № 3-4. – P. 420-431.</w:t>
      </w:r>
    </w:p>
    <w:p w:rsidR="008C0642" w:rsidRPr="00511053" w:rsidRDefault="00DF35A7" w:rsidP="008C0642">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119</w:t>
      </w:r>
      <w:r w:rsidR="008C0642" w:rsidRPr="00576C2F">
        <w:rPr>
          <w:rFonts w:ascii="Times New Roman" w:hAnsi="Times New Roman" w:cs="Times New Roman"/>
          <w:sz w:val="28"/>
          <w:szCs w:val="28"/>
          <w:lang w:val="en-US"/>
        </w:rPr>
        <w:t xml:space="preserve"> </w:t>
      </w:r>
      <w:r w:rsidR="008C0642" w:rsidRPr="00511053">
        <w:rPr>
          <w:rFonts w:ascii="Times New Roman" w:hAnsi="Times New Roman" w:cs="Times New Roman"/>
          <w:sz w:val="28"/>
          <w:szCs w:val="28"/>
          <w:shd w:val="clear" w:color="auto" w:fill="FFFFFF"/>
          <w:lang w:val="en-US"/>
        </w:rPr>
        <w:t>Hoozée S., Ngo Q.H. The impact of managers’ participation in costing system design on their perceived contributions to process improvement // European Ac</w:t>
      </w:r>
      <w:r w:rsidR="006C6017">
        <w:rPr>
          <w:rFonts w:ascii="Times New Roman" w:hAnsi="Times New Roman" w:cs="Times New Roman"/>
          <w:sz w:val="28"/>
          <w:szCs w:val="28"/>
          <w:shd w:val="clear" w:color="auto" w:fill="FFFFFF"/>
          <w:lang w:val="en-US"/>
        </w:rPr>
        <w:t>counting Review. – 2018. – Vol.</w:t>
      </w:r>
      <w:r w:rsidR="008C0642" w:rsidRPr="00511053">
        <w:rPr>
          <w:rFonts w:ascii="Times New Roman" w:hAnsi="Times New Roman" w:cs="Times New Roman"/>
          <w:sz w:val="28"/>
          <w:szCs w:val="28"/>
          <w:shd w:val="clear" w:color="auto" w:fill="FFFFFF"/>
          <w:lang w:val="en-US"/>
        </w:rPr>
        <w:t>27, № 4. – P. 747-770.</w:t>
      </w:r>
    </w:p>
    <w:p w:rsidR="008C0642" w:rsidRPr="007A6E0D" w:rsidRDefault="00DF35A7" w:rsidP="008C0642">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120</w:t>
      </w:r>
      <w:r w:rsidR="008C0642" w:rsidRPr="007A6E0D">
        <w:rPr>
          <w:rFonts w:ascii="Times New Roman" w:hAnsi="Times New Roman" w:cs="Times New Roman"/>
          <w:sz w:val="28"/>
          <w:szCs w:val="28"/>
          <w:shd w:val="clear" w:color="auto" w:fill="FFFFFF"/>
          <w:lang w:val="en-US"/>
        </w:rPr>
        <w:t xml:space="preserve"> Khataie A.H., Bulgak A.A. A cost of quality decision support model for lean manufacturing: activity‐based costing application // International Journal of Quality &amp; Reliabi</w:t>
      </w:r>
      <w:r w:rsidR="006C6017">
        <w:rPr>
          <w:rFonts w:ascii="Times New Roman" w:hAnsi="Times New Roman" w:cs="Times New Roman"/>
          <w:sz w:val="28"/>
          <w:szCs w:val="28"/>
          <w:shd w:val="clear" w:color="auto" w:fill="FFFFFF"/>
          <w:lang w:val="en-US"/>
        </w:rPr>
        <w:t>lity Management. – 2013. – Vol.</w:t>
      </w:r>
      <w:r w:rsidR="008C0642" w:rsidRPr="007A6E0D">
        <w:rPr>
          <w:rFonts w:ascii="Times New Roman" w:hAnsi="Times New Roman" w:cs="Times New Roman"/>
          <w:sz w:val="28"/>
          <w:szCs w:val="28"/>
          <w:shd w:val="clear" w:color="auto" w:fill="FFFFFF"/>
          <w:lang w:val="en-US"/>
        </w:rPr>
        <w:t>30, № 7. – P. 751-764.</w:t>
      </w:r>
    </w:p>
    <w:p w:rsidR="007521E0" w:rsidRDefault="00DF35A7" w:rsidP="007521E0">
      <w:pPr>
        <w:spacing w:after="0" w:line="240" w:lineRule="auto"/>
        <w:ind w:firstLine="567"/>
        <w:jc w:val="both"/>
        <w:rPr>
          <w:rStyle w:val="a4"/>
          <w:rFonts w:ascii="Times New Roman" w:hAnsi="Times New Roman" w:cs="Times New Roman"/>
          <w:color w:val="auto"/>
          <w:sz w:val="28"/>
          <w:szCs w:val="28"/>
          <w:u w:val="none"/>
          <w:lang w:val="kk-KZ"/>
        </w:rPr>
      </w:pPr>
      <w:r>
        <w:rPr>
          <w:rFonts w:ascii="Times New Roman" w:hAnsi="Times New Roman" w:cs="Times New Roman"/>
          <w:sz w:val="28"/>
          <w:szCs w:val="28"/>
          <w:lang w:val="en-US"/>
        </w:rPr>
        <w:t>121</w:t>
      </w:r>
      <w:r w:rsidR="007521E0">
        <w:rPr>
          <w:rFonts w:ascii="Times New Roman" w:hAnsi="Times New Roman" w:cs="Times New Roman"/>
          <w:sz w:val="28"/>
          <w:szCs w:val="28"/>
          <w:lang w:val="kk-KZ"/>
        </w:rPr>
        <w:t xml:space="preserve"> «Алатау</w:t>
      </w:r>
      <w:r w:rsidR="007521E0" w:rsidRPr="009A160E">
        <w:rPr>
          <w:rFonts w:ascii="Times New Roman" w:hAnsi="Times New Roman" w:cs="Times New Roman"/>
          <w:sz w:val="28"/>
          <w:szCs w:val="28"/>
          <w:lang w:val="en-US"/>
        </w:rPr>
        <w:t>-</w:t>
      </w:r>
      <w:r w:rsidR="007521E0">
        <w:rPr>
          <w:rFonts w:ascii="Times New Roman" w:hAnsi="Times New Roman" w:cs="Times New Roman"/>
          <w:sz w:val="28"/>
          <w:szCs w:val="28"/>
          <w:lang w:val="kk-KZ"/>
        </w:rPr>
        <w:t xml:space="preserve">Құс» кәсіпорынның ресми сайты </w:t>
      </w:r>
      <w:r w:rsidR="007521E0" w:rsidRPr="009A160E">
        <w:rPr>
          <w:rFonts w:ascii="Times New Roman" w:hAnsi="Times New Roman" w:cs="Times New Roman"/>
          <w:sz w:val="28"/>
          <w:szCs w:val="28"/>
          <w:lang w:val="en-US"/>
        </w:rPr>
        <w:t xml:space="preserve"> </w:t>
      </w:r>
      <w:hyperlink r:id="rId91" w:history="1">
        <w:r w:rsidR="007521E0" w:rsidRPr="0043074C">
          <w:rPr>
            <w:rStyle w:val="a4"/>
            <w:rFonts w:ascii="Times New Roman" w:hAnsi="Times New Roman" w:cs="Times New Roman"/>
            <w:color w:val="auto"/>
            <w:sz w:val="28"/>
            <w:szCs w:val="28"/>
            <w:u w:val="none"/>
            <w:lang w:val="kk-KZ"/>
          </w:rPr>
          <w:t>http://akus.kz/services/production/</w:t>
        </w:r>
      </w:hyperlink>
      <w:r w:rsidR="00397464">
        <w:rPr>
          <w:rStyle w:val="a4"/>
          <w:rFonts w:ascii="Times New Roman" w:hAnsi="Times New Roman" w:cs="Times New Roman"/>
          <w:color w:val="auto"/>
          <w:sz w:val="28"/>
          <w:szCs w:val="28"/>
          <w:u w:val="none"/>
          <w:lang w:val="kk-KZ"/>
        </w:rPr>
        <w:t xml:space="preserve"> 04.04.2022.</w:t>
      </w:r>
    </w:p>
    <w:p w:rsidR="00671DED" w:rsidRPr="008C751F" w:rsidRDefault="009E1FBC" w:rsidP="00671D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122</w:t>
      </w:r>
      <w:r w:rsidR="00671DED">
        <w:rPr>
          <w:rFonts w:ascii="Times New Roman" w:hAnsi="Times New Roman" w:cs="Times New Roman"/>
          <w:sz w:val="28"/>
          <w:szCs w:val="28"/>
        </w:rPr>
        <w:t xml:space="preserve"> </w:t>
      </w:r>
      <w:r w:rsidR="00671DED" w:rsidRPr="008C751F">
        <w:rPr>
          <w:rFonts w:ascii="Times New Roman" w:hAnsi="Times New Roman" w:cs="Times New Roman"/>
          <w:sz w:val="28"/>
          <w:szCs w:val="28"/>
        </w:rPr>
        <w:t>Зимакова Л.А., Штефан Я.Г. Интеграция современных методов управленческого учета на предприятиях бережливого производства // Международный</w:t>
      </w:r>
      <w:r w:rsidR="00671DED">
        <w:rPr>
          <w:rFonts w:ascii="Times New Roman" w:hAnsi="Times New Roman" w:cs="Times New Roman"/>
          <w:sz w:val="28"/>
          <w:szCs w:val="28"/>
        </w:rPr>
        <w:t xml:space="preserve"> бухгалтерский учет. – 2017. – Т. 20, №</w:t>
      </w:r>
      <w:r w:rsidR="00671DED" w:rsidRPr="008C751F">
        <w:rPr>
          <w:rFonts w:ascii="Times New Roman" w:hAnsi="Times New Roman" w:cs="Times New Roman"/>
          <w:sz w:val="28"/>
          <w:szCs w:val="28"/>
        </w:rPr>
        <w:t xml:space="preserve"> 6. – С. 340-350. </w:t>
      </w:r>
    </w:p>
    <w:p w:rsidR="00671DED" w:rsidRPr="00997222" w:rsidRDefault="00671DED" w:rsidP="00671DED">
      <w:pPr>
        <w:spacing w:after="0" w:line="240" w:lineRule="auto"/>
        <w:ind w:firstLine="567"/>
        <w:jc w:val="both"/>
        <w:rPr>
          <w:rFonts w:ascii="Times New Roman" w:hAnsi="Times New Roman" w:cs="Times New Roman"/>
          <w:sz w:val="28"/>
          <w:szCs w:val="28"/>
        </w:rPr>
      </w:pPr>
      <w:r w:rsidRPr="00997222">
        <w:rPr>
          <w:rFonts w:ascii="Times New Roman" w:hAnsi="Times New Roman" w:cs="Times New Roman"/>
          <w:sz w:val="28"/>
          <w:szCs w:val="28"/>
          <w:shd w:val="clear" w:color="auto" w:fill="FFFFFF"/>
        </w:rPr>
        <w:t>12</w:t>
      </w:r>
      <w:r w:rsidR="009E1FBC">
        <w:rPr>
          <w:rFonts w:ascii="Times New Roman" w:hAnsi="Times New Roman" w:cs="Times New Roman"/>
          <w:sz w:val="28"/>
          <w:szCs w:val="28"/>
          <w:shd w:val="clear" w:color="auto" w:fill="FFFFFF"/>
        </w:rPr>
        <w:t>3</w:t>
      </w:r>
      <w:r w:rsidRPr="00997222">
        <w:rPr>
          <w:rFonts w:ascii="Times New Roman" w:hAnsi="Times New Roman" w:cs="Times New Roman"/>
          <w:sz w:val="28"/>
          <w:szCs w:val="28"/>
          <w:shd w:val="clear" w:color="auto" w:fill="FFFFFF"/>
        </w:rPr>
        <w:t xml:space="preserve"> </w:t>
      </w:r>
      <w:r w:rsidRPr="00997222">
        <w:rPr>
          <w:rFonts w:ascii="Times New Roman" w:hAnsi="Times New Roman" w:cs="Times New Roman"/>
          <w:sz w:val="28"/>
          <w:szCs w:val="28"/>
        </w:rPr>
        <w:t xml:space="preserve">Соколов А.Ю. Современные подходы к исчислению целевой себестоимости продукта: методические аспекты // Управленческий учет. – 2013. – № 10. – С. 32-38. </w:t>
      </w:r>
    </w:p>
    <w:p w:rsidR="00671DED" w:rsidRPr="00A93734" w:rsidRDefault="009E1FBC" w:rsidP="00671DED">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124</w:t>
      </w:r>
      <w:r w:rsidR="00671DED" w:rsidRPr="00A93734">
        <w:rPr>
          <w:rFonts w:ascii="Times New Roman" w:hAnsi="Times New Roman" w:cs="Times New Roman"/>
          <w:sz w:val="28"/>
          <w:szCs w:val="28"/>
          <w:shd w:val="clear" w:color="auto" w:fill="FFFFFF"/>
          <w:lang w:val="en-US"/>
        </w:rPr>
        <w:t xml:space="preserve"> Gazzarin C., Lips M. Gemeinkostenzuteilung in der landwirtschaftlichen Betriebszweigabrechnung – eine methodische Übersicht und neue Ansätze // Austrian Journal of Agricultural Economics an</w:t>
      </w:r>
      <w:r w:rsidR="00342C8D">
        <w:rPr>
          <w:rFonts w:ascii="Times New Roman" w:hAnsi="Times New Roman" w:cs="Times New Roman"/>
          <w:sz w:val="28"/>
          <w:szCs w:val="28"/>
          <w:shd w:val="clear" w:color="auto" w:fill="FFFFFF"/>
          <w:lang w:val="en-US"/>
        </w:rPr>
        <w:t>d Rural Studies. – 2018. – Vol.</w:t>
      </w:r>
      <w:r w:rsidR="00671DED" w:rsidRPr="00A93734">
        <w:rPr>
          <w:rFonts w:ascii="Times New Roman" w:hAnsi="Times New Roman" w:cs="Times New Roman"/>
          <w:sz w:val="28"/>
          <w:szCs w:val="28"/>
          <w:shd w:val="clear" w:color="auto" w:fill="FFFFFF"/>
          <w:lang w:val="en-US"/>
        </w:rPr>
        <w:t>27, № 3. – P. 9-16.</w:t>
      </w:r>
    </w:p>
    <w:p w:rsidR="00671DED" w:rsidRDefault="00671DED" w:rsidP="00671DED">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1</w:t>
      </w:r>
      <w:r w:rsidR="009E1FBC">
        <w:rPr>
          <w:rFonts w:ascii="Times New Roman" w:hAnsi="Times New Roman" w:cs="Times New Roman"/>
          <w:sz w:val="28"/>
          <w:szCs w:val="28"/>
          <w:lang w:val="en-US"/>
        </w:rPr>
        <w:t>25</w:t>
      </w:r>
      <w:r w:rsidRPr="00511053">
        <w:rPr>
          <w:rFonts w:ascii="Times New Roman" w:hAnsi="Times New Roman" w:cs="Times New Roman"/>
          <w:sz w:val="28"/>
          <w:szCs w:val="28"/>
          <w:lang w:val="en-US"/>
        </w:rPr>
        <w:t xml:space="preserve"> </w:t>
      </w:r>
      <w:r w:rsidRPr="00511053">
        <w:rPr>
          <w:rFonts w:ascii="Times New Roman" w:hAnsi="Times New Roman" w:cs="Times New Roman"/>
          <w:sz w:val="28"/>
          <w:szCs w:val="28"/>
          <w:shd w:val="clear" w:color="auto" w:fill="FFFFFF"/>
          <w:lang w:val="en-US"/>
        </w:rPr>
        <w:t>Ndemewah S.R., Menges K., Hiebl M.R.W. Management accounting research on farms: what is known and what needs knowing? // Journal of Accounting &amp; Organi</w:t>
      </w:r>
      <w:r w:rsidR="00342C8D">
        <w:rPr>
          <w:rFonts w:ascii="Times New Roman" w:hAnsi="Times New Roman" w:cs="Times New Roman"/>
          <w:sz w:val="28"/>
          <w:szCs w:val="28"/>
          <w:shd w:val="clear" w:color="auto" w:fill="FFFFFF"/>
          <w:lang w:val="en-US"/>
        </w:rPr>
        <w:t>zational Change. – 2019. – Vol.</w:t>
      </w:r>
      <w:r w:rsidRPr="00511053">
        <w:rPr>
          <w:rFonts w:ascii="Times New Roman" w:hAnsi="Times New Roman" w:cs="Times New Roman"/>
          <w:sz w:val="28"/>
          <w:szCs w:val="28"/>
          <w:shd w:val="clear" w:color="auto" w:fill="FFFFFF"/>
          <w:lang w:val="en-US"/>
        </w:rPr>
        <w:t>15, № 1. – P. 58-86.</w:t>
      </w:r>
    </w:p>
    <w:p w:rsidR="001B071B" w:rsidRDefault="00603C71" w:rsidP="001B071B">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126</w:t>
      </w:r>
      <w:r w:rsidR="001B071B" w:rsidRPr="00DD3EE9">
        <w:rPr>
          <w:rFonts w:ascii="Times New Roman" w:hAnsi="Times New Roman" w:cs="Times New Roman"/>
          <w:sz w:val="28"/>
          <w:szCs w:val="28"/>
          <w:shd w:val="clear" w:color="auto" w:fill="FFFFFF"/>
          <w:lang w:val="en-US"/>
        </w:rPr>
        <w:t xml:space="preserve"> </w:t>
      </w:r>
      <w:r w:rsidR="001B071B" w:rsidRPr="004E1AF7">
        <w:rPr>
          <w:rFonts w:ascii="Times New Roman" w:hAnsi="Times New Roman" w:cs="Times New Roman"/>
          <w:sz w:val="28"/>
          <w:szCs w:val="28"/>
          <w:shd w:val="clear" w:color="auto" w:fill="FFFFFF"/>
          <w:lang w:val="en-US"/>
        </w:rPr>
        <w:t>Maiga A.S. Assessing the main and interaction effects of activity-based costing and internal and external information systems integration on manufacturing plant operational performance // Advances in Manage</w:t>
      </w:r>
      <w:r w:rsidR="00342C8D">
        <w:rPr>
          <w:rFonts w:ascii="Times New Roman" w:hAnsi="Times New Roman" w:cs="Times New Roman"/>
          <w:sz w:val="28"/>
          <w:szCs w:val="28"/>
          <w:shd w:val="clear" w:color="auto" w:fill="FFFFFF"/>
          <w:lang w:val="en-US"/>
        </w:rPr>
        <w:t>ment Accounting. – 2017. – Vol.</w:t>
      </w:r>
      <w:r w:rsidR="001B071B" w:rsidRPr="004E1AF7">
        <w:rPr>
          <w:rFonts w:ascii="Times New Roman" w:hAnsi="Times New Roman" w:cs="Times New Roman"/>
          <w:sz w:val="28"/>
          <w:szCs w:val="28"/>
          <w:shd w:val="clear" w:color="auto" w:fill="FFFFFF"/>
          <w:lang w:val="en-US"/>
        </w:rPr>
        <w:t>29. – P. 55-90.</w:t>
      </w:r>
    </w:p>
    <w:p w:rsidR="001B071B" w:rsidRDefault="001B071B" w:rsidP="001B071B">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12</w:t>
      </w:r>
      <w:r w:rsidR="00603C71">
        <w:rPr>
          <w:rFonts w:ascii="Times New Roman" w:hAnsi="Times New Roman" w:cs="Times New Roman"/>
          <w:sz w:val="28"/>
          <w:szCs w:val="28"/>
          <w:shd w:val="clear" w:color="auto" w:fill="FFFFFF"/>
          <w:lang w:val="en-US"/>
        </w:rPr>
        <w:t>7</w:t>
      </w:r>
      <w:r w:rsidRPr="00A61F7E">
        <w:rPr>
          <w:rFonts w:ascii="Times New Roman" w:hAnsi="Times New Roman" w:cs="Times New Roman"/>
          <w:sz w:val="28"/>
          <w:szCs w:val="28"/>
          <w:shd w:val="clear" w:color="auto" w:fill="FFFFFF"/>
          <w:lang w:val="en-US"/>
        </w:rPr>
        <w:t xml:space="preserve"> Shigaev A. Accounting entries for activity-based costing system: The case of a distribution company // Procedia Economics and Finance. – 2015. – </w:t>
      </w:r>
      <w:r w:rsidR="00342C8D">
        <w:rPr>
          <w:rFonts w:ascii="Times New Roman" w:hAnsi="Times New Roman" w:cs="Times New Roman"/>
          <w:sz w:val="28"/>
          <w:szCs w:val="28"/>
          <w:shd w:val="clear" w:color="auto" w:fill="FFFFFF"/>
          <w:lang w:val="en-US"/>
        </w:rPr>
        <w:t>Vol.</w:t>
      </w:r>
      <w:r>
        <w:rPr>
          <w:rFonts w:ascii="Times New Roman" w:hAnsi="Times New Roman" w:cs="Times New Roman"/>
          <w:sz w:val="28"/>
          <w:szCs w:val="28"/>
          <w:shd w:val="clear" w:color="auto" w:fill="FFFFFF"/>
          <w:lang w:val="en-US"/>
        </w:rPr>
        <w:t>24,</w:t>
      </w:r>
      <w:r w:rsidRPr="00A61F7E">
        <w:rPr>
          <w:rFonts w:ascii="Times New Roman" w:hAnsi="Times New Roman" w:cs="Times New Roman"/>
          <w:sz w:val="28"/>
          <w:szCs w:val="28"/>
          <w:shd w:val="clear" w:color="auto" w:fill="FFFFFF"/>
          <w:lang w:val="en-US"/>
        </w:rPr>
        <w:t xml:space="preserve"> </w:t>
      </w:r>
      <w:r w:rsidRPr="00DD3EE9">
        <w:rPr>
          <w:rFonts w:ascii="Times New Roman" w:hAnsi="Times New Roman" w:cs="Times New Roman"/>
          <w:sz w:val="28"/>
          <w:szCs w:val="28"/>
          <w:shd w:val="clear" w:color="auto" w:fill="FFFFFF"/>
          <w:lang w:val="en-US"/>
        </w:rPr>
        <w:t>P</w:t>
      </w:r>
      <w:r w:rsidRPr="00A61F7E">
        <w:rPr>
          <w:rFonts w:ascii="Times New Roman" w:hAnsi="Times New Roman" w:cs="Times New Roman"/>
          <w:sz w:val="28"/>
          <w:szCs w:val="28"/>
          <w:shd w:val="clear" w:color="auto" w:fill="FFFFFF"/>
          <w:lang w:val="en-US"/>
        </w:rPr>
        <w:t>. 625-633.</w:t>
      </w:r>
    </w:p>
    <w:p w:rsidR="00046160" w:rsidRPr="001A62E8" w:rsidRDefault="00046160" w:rsidP="00046160">
      <w:pPr>
        <w:autoSpaceDE w:val="0"/>
        <w:autoSpaceDN w:val="0"/>
        <w:adjustRightInd w:val="0"/>
        <w:spacing w:after="0" w:line="240" w:lineRule="auto"/>
        <w:ind w:firstLine="567"/>
        <w:jc w:val="both"/>
        <w:rPr>
          <w:rFonts w:ascii="Times New Roman" w:hAnsi="Times New Roman" w:cs="Times New Roman"/>
          <w:sz w:val="28"/>
          <w:szCs w:val="28"/>
          <w:lang w:val="en-US"/>
        </w:rPr>
      </w:pPr>
      <w:r w:rsidRPr="00046160">
        <w:rPr>
          <w:rFonts w:ascii="Times New Roman" w:hAnsi="Times New Roman" w:cs="Times New Roman"/>
          <w:sz w:val="28"/>
          <w:szCs w:val="28"/>
          <w:lang w:val="kk-KZ"/>
        </w:rPr>
        <w:t>128</w:t>
      </w:r>
      <w:r>
        <w:rPr>
          <w:sz w:val="28"/>
          <w:szCs w:val="28"/>
          <w:lang w:val="kk-KZ"/>
        </w:rPr>
        <w:t xml:space="preserve"> </w:t>
      </w:r>
      <w:r>
        <w:rPr>
          <w:rFonts w:ascii="Times New Roman" w:hAnsi="Times New Roman" w:cs="Times New Roman"/>
          <w:sz w:val="28"/>
          <w:szCs w:val="28"/>
        </w:rPr>
        <w:t>Ержанов А.К., Тайгашинова К.Т. Эволюция основ учета (наука и практика): Монография. А</w:t>
      </w:r>
      <w:r w:rsidRPr="001A62E8">
        <w:rPr>
          <w:rFonts w:ascii="Times New Roman" w:hAnsi="Times New Roman" w:cs="Times New Roman"/>
          <w:sz w:val="28"/>
          <w:szCs w:val="28"/>
          <w:lang w:val="en-US"/>
        </w:rPr>
        <w:t>.</w:t>
      </w:r>
      <w:r>
        <w:rPr>
          <w:rFonts w:ascii="Times New Roman" w:hAnsi="Times New Roman" w:cs="Times New Roman"/>
          <w:sz w:val="28"/>
          <w:szCs w:val="28"/>
        </w:rPr>
        <w:t>К</w:t>
      </w:r>
      <w:r w:rsidRPr="001A62E8">
        <w:rPr>
          <w:rFonts w:ascii="Times New Roman" w:hAnsi="Times New Roman" w:cs="Times New Roman"/>
          <w:sz w:val="28"/>
          <w:szCs w:val="28"/>
          <w:lang w:val="en-US"/>
        </w:rPr>
        <w:t xml:space="preserve">. </w:t>
      </w:r>
      <w:r>
        <w:rPr>
          <w:rFonts w:ascii="Times New Roman" w:hAnsi="Times New Roman" w:cs="Times New Roman"/>
          <w:sz w:val="28"/>
          <w:szCs w:val="28"/>
        </w:rPr>
        <w:t>Ержанов</w:t>
      </w:r>
      <w:r w:rsidRPr="001A62E8">
        <w:rPr>
          <w:rFonts w:ascii="Times New Roman" w:hAnsi="Times New Roman" w:cs="Times New Roman"/>
          <w:sz w:val="28"/>
          <w:szCs w:val="28"/>
          <w:lang w:val="en-US"/>
        </w:rPr>
        <w:t xml:space="preserve">, </w:t>
      </w:r>
      <w:r>
        <w:rPr>
          <w:rFonts w:ascii="Times New Roman" w:hAnsi="Times New Roman" w:cs="Times New Roman"/>
          <w:sz w:val="28"/>
          <w:szCs w:val="28"/>
        </w:rPr>
        <w:t>К</w:t>
      </w:r>
      <w:r w:rsidRPr="001A62E8">
        <w:rPr>
          <w:rFonts w:ascii="Times New Roman" w:hAnsi="Times New Roman" w:cs="Times New Roman"/>
          <w:sz w:val="28"/>
          <w:szCs w:val="28"/>
          <w:lang w:val="en-US"/>
        </w:rPr>
        <w:t>.</w:t>
      </w:r>
      <w:r>
        <w:rPr>
          <w:rFonts w:ascii="Times New Roman" w:hAnsi="Times New Roman" w:cs="Times New Roman"/>
          <w:sz w:val="28"/>
          <w:szCs w:val="28"/>
        </w:rPr>
        <w:t>Т</w:t>
      </w:r>
      <w:r w:rsidRPr="001A62E8">
        <w:rPr>
          <w:rFonts w:ascii="Times New Roman" w:hAnsi="Times New Roman" w:cs="Times New Roman"/>
          <w:sz w:val="28"/>
          <w:szCs w:val="28"/>
          <w:lang w:val="en-US"/>
        </w:rPr>
        <w:t xml:space="preserve">. </w:t>
      </w:r>
      <w:r>
        <w:rPr>
          <w:rFonts w:ascii="Times New Roman" w:hAnsi="Times New Roman" w:cs="Times New Roman"/>
          <w:sz w:val="28"/>
          <w:szCs w:val="28"/>
        </w:rPr>
        <w:t>Тайгашинова</w:t>
      </w:r>
      <w:r w:rsidRPr="001A62E8">
        <w:rPr>
          <w:rFonts w:ascii="Times New Roman" w:hAnsi="Times New Roman" w:cs="Times New Roman"/>
          <w:sz w:val="28"/>
          <w:szCs w:val="28"/>
          <w:lang w:val="en-US"/>
        </w:rPr>
        <w:t xml:space="preserve"> / </w:t>
      </w:r>
      <w:r>
        <w:rPr>
          <w:rFonts w:ascii="Times New Roman" w:hAnsi="Times New Roman" w:cs="Times New Roman"/>
          <w:sz w:val="28"/>
          <w:szCs w:val="28"/>
        </w:rPr>
        <w:t>Алматы</w:t>
      </w:r>
      <w:r w:rsidRPr="001A62E8">
        <w:rPr>
          <w:rFonts w:ascii="Times New Roman" w:hAnsi="Times New Roman" w:cs="Times New Roman"/>
          <w:sz w:val="28"/>
          <w:szCs w:val="28"/>
          <w:lang w:val="en-US"/>
        </w:rPr>
        <w:t xml:space="preserve">: </w:t>
      </w:r>
      <w:r>
        <w:rPr>
          <w:rFonts w:ascii="Times New Roman" w:hAnsi="Times New Roman" w:cs="Times New Roman"/>
          <w:sz w:val="28"/>
          <w:szCs w:val="28"/>
        </w:rPr>
        <w:t>АЭСА</w:t>
      </w:r>
      <w:r w:rsidRPr="001A62E8">
        <w:rPr>
          <w:rFonts w:ascii="Times New Roman" w:hAnsi="Times New Roman" w:cs="Times New Roman"/>
          <w:sz w:val="28"/>
          <w:szCs w:val="28"/>
          <w:lang w:val="en-US"/>
        </w:rPr>
        <w:t xml:space="preserve">, 2019. – 308 </w:t>
      </w:r>
      <w:r>
        <w:rPr>
          <w:rFonts w:ascii="Times New Roman" w:hAnsi="Times New Roman" w:cs="Times New Roman"/>
          <w:sz w:val="28"/>
          <w:szCs w:val="28"/>
        </w:rPr>
        <w:t>с</w:t>
      </w:r>
      <w:r w:rsidRPr="001A62E8">
        <w:rPr>
          <w:rFonts w:ascii="Times New Roman" w:hAnsi="Times New Roman" w:cs="Times New Roman"/>
          <w:sz w:val="28"/>
          <w:szCs w:val="28"/>
          <w:lang w:val="en-US"/>
        </w:rPr>
        <w:t xml:space="preserve">. </w:t>
      </w:r>
    </w:p>
    <w:p w:rsidR="008A1258" w:rsidRPr="008E25A0" w:rsidRDefault="00046160" w:rsidP="008A1258">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129</w:t>
      </w:r>
      <w:r w:rsidR="008A1258" w:rsidRPr="008E25A0">
        <w:rPr>
          <w:rFonts w:ascii="Times New Roman" w:hAnsi="Times New Roman" w:cs="Times New Roman"/>
          <w:sz w:val="28"/>
          <w:szCs w:val="28"/>
          <w:shd w:val="clear" w:color="auto" w:fill="FFFFFF"/>
          <w:lang w:val="en-US"/>
        </w:rPr>
        <w:t xml:space="preserve"> Gosselin M. The effect of strategy and organizational structure on the adoption and implementation of activity-based costing // Accounting, Organizations and society. – 1997. – </w:t>
      </w:r>
      <w:r w:rsidR="00342C8D">
        <w:rPr>
          <w:rFonts w:ascii="Times New Roman" w:hAnsi="Times New Roman" w:cs="Times New Roman"/>
          <w:sz w:val="28"/>
          <w:szCs w:val="28"/>
          <w:shd w:val="clear" w:color="auto" w:fill="FFFFFF"/>
          <w:lang w:val="en-US"/>
        </w:rPr>
        <w:t>Vol.</w:t>
      </w:r>
      <w:r w:rsidR="008A1258">
        <w:rPr>
          <w:rFonts w:ascii="Times New Roman" w:hAnsi="Times New Roman" w:cs="Times New Roman"/>
          <w:sz w:val="28"/>
          <w:szCs w:val="28"/>
          <w:shd w:val="clear" w:color="auto" w:fill="FFFFFF"/>
          <w:lang w:val="en-US"/>
        </w:rPr>
        <w:t>22,</w:t>
      </w:r>
      <w:r w:rsidR="008A1258" w:rsidRPr="008E25A0">
        <w:rPr>
          <w:rFonts w:ascii="Times New Roman" w:hAnsi="Times New Roman" w:cs="Times New Roman"/>
          <w:sz w:val="28"/>
          <w:szCs w:val="28"/>
          <w:shd w:val="clear" w:color="auto" w:fill="FFFFFF"/>
          <w:lang w:val="en-US"/>
        </w:rPr>
        <w:t xml:space="preserve"> № 2. – P. 105-122.</w:t>
      </w:r>
    </w:p>
    <w:p w:rsidR="008A1258" w:rsidRPr="00BD1A96" w:rsidRDefault="00046160" w:rsidP="008A1258">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Pr="00046160">
        <w:rPr>
          <w:rFonts w:ascii="Times New Roman" w:hAnsi="Times New Roman" w:cs="Times New Roman"/>
          <w:sz w:val="28"/>
          <w:szCs w:val="28"/>
          <w:shd w:val="clear" w:color="auto" w:fill="FFFFFF"/>
          <w:lang w:val="en-US"/>
        </w:rPr>
        <w:t>30</w:t>
      </w:r>
      <w:r w:rsidR="008A1258" w:rsidRPr="00BD1A96">
        <w:rPr>
          <w:rFonts w:ascii="Times New Roman" w:hAnsi="Times New Roman" w:cs="Times New Roman"/>
          <w:sz w:val="28"/>
          <w:szCs w:val="28"/>
          <w:shd w:val="clear" w:color="auto" w:fill="FFFFFF"/>
          <w:lang w:val="en-US"/>
        </w:rPr>
        <w:t xml:space="preserve"> Brown D.A., Booth P., Giacobbe F. Technological and organizational influences on the adoption of activity‐based costing in Australia // Account</w:t>
      </w:r>
      <w:r w:rsidR="00342C8D">
        <w:rPr>
          <w:rFonts w:ascii="Times New Roman" w:hAnsi="Times New Roman" w:cs="Times New Roman"/>
          <w:sz w:val="28"/>
          <w:szCs w:val="28"/>
          <w:shd w:val="clear" w:color="auto" w:fill="FFFFFF"/>
          <w:lang w:val="en-US"/>
        </w:rPr>
        <w:t>ing and Finance. – 2004. – Vol.</w:t>
      </w:r>
      <w:r w:rsidR="008A1258" w:rsidRPr="00BD1A96">
        <w:rPr>
          <w:rFonts w:ascii="Times New Roman" w:hAnsi="Times New Roman" w:cs="Times New Roman"/>
          <w:sz w:val="28"/>
          <w:szCs w:val="28"/>
          <w:shd w:val="clear" w:color="auto" w:fill="FFFFFF"/>
          <w:lang w:val="en-US"/>
        </w:rPr>
        <w:t>44, № 3. – P. 329-356.</w:t>
      </w:r>
    </w:p>
    <w:p w:rsidR="008A1258" w:rsidRPr="00860787" w:rsidRDefault="0008010C" w:rsidP="008A1258">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131</w:t>
      </w:r>
      <w:r w:rsidR="008A1258" w:rsidRPr="00860787">
        <w:rPr>
          <w:rFonts w:ascii="Times New Roman" w:hAnsi="Times New Roman" w:cs="Times New Roman"/>
          <w:sz w:val="28"/>
          <w:szCs w:val="28"/>
          <w:shd w:val="clear" w:color="auto" w:fill="FFFFFF"/>
          <w:lang w:val="en-US"/>
        </w:rPr>
        <w:t xml:space="preserve"> Schoute M. The relationship between product diversity, usage of advanced manufacturing technologies and activity-based costing adoption // The British Ac</w:t>
      </w:r>
      <w:r w:rsidR="00836D78">
        <w:rPr>
          <w:rFonts w:ascii="Times New Roman" w:hAnsi="Times New Roman" w:cs="Times New Roman"/>
          <w:sz w:val="28"/>
          <w:szCs w:val="28"/>
          <w:shd w:val="clear" w:color="auto" w:fill="FFFFFF"/>
          <w:lang w:val="en-US"/>
        </w:rPr>
        <w:t>counting Review. – 2011. – Vol.</w:t>
      </w:r>
      <w:r w:rsidR="008A1258" w:rsidRPr="00860787">
        <w:rPr>
          <w:rFonts w:ascii="Times New Roman" w:hAnsi="Times New Roman" w:cs="Times New Roman"/>
          <w:sz w:val="28"/>
          <w:szCs w:val="28"/>
          <w:shd w:val="clear" w:color="auto" w:fill="FFFFFF"/>
          <w:lang w:val="en-US"/>
        </w:rPr>
        <w:t>43, № 2. – P. 120-134.</w:t>
      </w:r>
    </w:p>
    <w:p w:rsidR="008A1258" w:rsidRDefault="00EA6AD5" w:rsidP="008A1258">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132</w:t>
      </w:r>
      <w:r w:rsidR="008A1258" w:rsidRPr="00E26998">
        <w:rPr>
          <w:rFonts w:ascii="Times New Roman" w:hAnsi="Times New Roman" w:cs="Times New Roman"/>
          <w:sz w:val="28"/>
          <w:szCs w:val="28"/>
          <w:shd w:val="clear" w:color="auto" w:fill="FFFFFF"/>
          <w:lang w:val="en-US"/>
        </w:rPr>
        <w:t xml:space="preserve"> Rankin R. The predictive impact of contextual factors on activity-based costing adoption //</w:t>
      </w:r>
      <w:r w:rsidR="00342C8D" w:rsidRPr="00342C8D">
        <w:rPr>
          <w:rFonts w:ascii="Times New Roman" w:hAnsi="Times New Roman" w:cs="Times New Roman"/>
          <w:sz w:val="28"/>
          <w:szCs w:val="28"/>
          <w:shd w:val="clear" w:color="auto" w:fill="FFFFFF"/>
          <w:lang w:val="en-US"/>
        </w:rPr>
        <w:t xml:space="preserve"> </w:t>
      </w:r>
      <w:r w:rsidR="008A1258" w:rsidRPr="00E26998">
        <w:rPr>
          <w:rFonts w:ascii="Times New Roman" w:hAnsi="Times New Roman" w:cs="Times New Roman"/>
          <w:sz w:val="28"/>
          <w:szCs w:val="28"/>
          <w:shd w:val="clear" w:color="auto" w:fill="FFFFFF"/>
          <w:lang w:val="en-US"/>
        </w:rPr>
        <w:t>Journal of Account</w:t>
      </w:r>
      <w:r w:rsidR="00342C8D">
        <w:rPr>
          <w:rFonts w:ascii="Times New Roman" w:hAnsi="Times New Roman" w:cs="Times New Roman"/>
          <w:sz w:val="28"/>
          <w:szCs w:val="28"/>
          <w:shd w:val="clear" w:color="auto" w:fill="FFFFFF"/>
          <w:lang w:val="en-US"/>
        </w:rPr>
        <w:t>ing and Finance. – 2020. – Vol.</w:t>
      </w:r>
      <w:r w:rsidR="008A1258" w:rsidRPr="00E26998">
        <w:rPr>
          <w:rFonts w:ascii="Times New Roman" w:hAnsi="Times New Roman" w:cs="Times New Roman"/>
          <w:sz w:val="28"/>
          <w:szCs w:val="28"/>
          <w:shd w:val="clear" w:color="auto" w:fill="FFFFFF"/>
          <w:lang w:val="en-US"/>
        </w:rPr>
        <w:t>20, № 1. – P. 66-81.</w:t>
      </w:r>
    </w:p>
    <w:p w:rsidR="00B03212" w:rsidRDefault="0072383F" w:rsidP="00B03212">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133</w:t>
      </w:r>
      <w:r w:rsidR="00B03212" w:rsidRPr="00E26998">
        <w:rPr>
          <w:rFonts w:ascii="Times New Roman" w:hAnsi="Times New Roman" w:cs="Times New Roman"/>
          <w:sz w:val="28"/>
          <w:szCs w:val="28"/>
          <w:shd w:val="clear" w:color="auto" w:fill="FFFFFF"/>
          <w:lang w:val="en-US"/>
        </w:rPr>
        <w:t xml:space="preserve"> Banker R.D., Bardhan I.R., Chen T.Y. The role of manufacturing practices in mediating the impact of activity-based costing on plant performance // Accounting, Organizati</w:t>
      </w:r>
      <w:r w:rsidR="00342C8D">
        <w:rPr>
          <w:rFonts w:ascii="Times New Roman" w:hAnsi="Times New Roman" w:cs="Times New Roman"/>
          <w:sz w:val="28"/>
          <w:szCs w:val="28"/>
          <w:shd w:val="clear" w:color="auto" w:fill="FFFFFF"/>
          <w:lang w:val="en-US"/>
        </w:rPr>
        <w:t>ons and Society. – 2008. – Vol.</w:t>
      </w:r>
      <w:r w:rsidR="00B03212" w:rsidRPr="00E26998">
        <w:rPr>
          <w:rFonts w:ascii="Times New Roman" w:hAnsi="Times New Roman" w:cs="Times New Roman"/>
          <w:sz w:val="28"/>
          <w:szCs w:val="28"/>
          <w:shd w:val="clear" w:color="auto" w:fill="FFFFFF"/>
          <w:lang w:val="en-US"/>
        </w:rPr>
        <w:t>33, № 1. – P. 1-19.</w:t>
      </w:r>
    </w:p>
    <w:p w:rsidR="00B03212" w:rsidRDefault="008F5CCD" w:rsidP="00B03212">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134</w:t>
      </w:r>
      <w:r w:rsidR="00B03212" w:rsidRPr="00E26998">
        <w:rPr>
          <w:rFonts w:ascii="Times New Roman" w:hAnsi="Times New Roman" w:cs="Times New Roman"/>
          <w:sz w:val="28"/>
          <w:szCs w:val="28"/>
          <w:shd w:val="clear" w:color="auto" w:fill="FFFFFF"/>
          <w:lang w:val="en-US"/>
        </w:rPr>
        <w:t xml:space="preserve"> Otley D. The contingency theory of management accounting and control: 1980–2014 // Management Accounting Research. – 201</w:t>
      </w:r>
      <w:r w:rsidR="00342C8D">
        <w:rPr>
          <w:rFonts w:ascii="Times New Roman" w:hAnsi="Times New Roman" w:cs="Times New Roman"/>
          <w:sz w:val="28"/>
          <w:szCs w:val="28"/>
          <w:shd w:val="clear" w:color="auto" w:fill="FFFFFF"/>
          <w:lang w:val="en-US"/>
        </w:rPr>
        <w:t>6. – Vol.</w:t>
      </w:r>
      <w:r w:rsidR="00B03212" w:rsidRPr="00E26998">
        <w:rPr>
          <w:rFonts w:ascii="Times New Roman" w:hAnsi="Times New Roman" w:cs="Times New Roman"/>
          <w:sz w:val="28"/>
          <w:szCs w:val="28"/>
          <w:shd w:val="clear" w:color="auto" w:fill="FFFFFF"/>
          <w:lang w:val="en-US"/>
        </w:rPr>
        <w:t>31. – P. 45-62.</w:t>
      </w:r>
    </w:p>
    <w:p w:rsidR="00B03212" w:rsidRPr="00E26998" w:rsidRDefault="00B03212" w:rsidP="00B03212">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9A2E54">
        <w:rPr>
          <w:rFonts w:ascii="Times New Roman" w:hAnsi="Times New Roman" w:cs="Times New Roman"/>
          <w:sz w:val="28"/>
          <w:szCs w:val="28"/>
          <w:shd w:val="clear" w:color="auto" w:fill="FFFFFF"/>
          <w:lang w:val="en-US"/>
        </w:rPr>
        <w:t>35</w:t>
      </w:r>
      <w:r w:rsidRPr="00E26998">
        <w:rPr>
          <w:rFonts w:ascii="Times New Roman" w:hAnsi="Times New Roman" w:cs="Times New Roman"/>
          <w:sz w:val="28"/>
          <w:szCs w:val="28"/>
          <w:shd w:val="clear" w:color="auto" w:fill="FFFFFF"/>
          <w:lang w:val="kk-KZ"/>
        </w:rPr>
        <w:t xml:space="preserve"> </w:t>
      </w:r>
      <w:r w:rsidRPr="00E26998">
        <w:rPr>
          <w:rFonts w:ascii="Times New Roman" w:hAnsi="Times New Roman" w:cs="Times New Roman"/>
          <w:sz w:val="28"/>
          <w:szCs w:val="28"/>
          <w:shd w:val="clear" w:color="auto" w:fill="FFFFFF"/>
          <w:lang w:val="en-US"/>
        </w:rPr>
        <w:t>Deci E.L., Ryan R.M. The</w:t>
      </w:r>
      <w:r w:rsidRPr="00E26998">
        <w:rPr>
          <w:rFonts w:ascii="Times New Roman" w:hAnsi="Times New Roman" w:cs="Times New Roman"/>
          <w:sz w:val="28"/>
          <w:szCs w:val="28"/>
          <w:shd w:val="clear" w:color="auto" w:fill="FFFFFF"/>
          <w:lang w:val="kk-KZ"/>
        </w:rPr>
        <w:t xml:space="preserve"> </w:t>
      </w:r>
      <w:r w:rsidRPr="00E26998">
        <w:rPr>
          <w:rFonts w:ascii="Times New Roman" w:hAnsi="Times New Roman" w:cs="Times New Roman"/>
          <w:sz w:val="28"/>
          <w:szCs w:val="28"/>
          <w:shd w:val="clear" w:color="auto" w:fill="FFFFFF"/>
          <w:lang w:val="en-US"/>
        </w:rPr>
        <w:t>"what" and</w:t>
      </w:r>
      <w:r w:rsidRPr="00E26998">
        <w:rPr>
          <w:rFonts w:ascii="Times New Roman" w:hAnsi="Times New Roman" w:cs="Times New Roman"/>
          <w:sz w:val="28"/>
          <w:szCs w:val="28"/>
          <w:shd w:val="clear" w:color="auto" w:fill="FFFFFF"/>
          <w:lang w:val="kk-KZ"/>
        </w:rPr>
        <w:t xml:space="preserve"> </w:t>
      </w:r>
      <w:r w:rsidRPr="00E26998">
        <w:rPr>
          <w:rFonts w:ascii="Times New Roman" w:hAnsi="Times New Roman" w:cs="Times New Roman"/>
          <w:sz w:val="28"/>
          <w:szCs w:val="28"/>
          <w:shd w:val="clear" w:color="auto" w:fill="FFFFFF"/>
          <w:lang w:val="en-US"/>
        </w:rPr>
        <w:t>"why" of goal pursuits: Human needs and the self-determination of behavior //</w:t>
      </w:r>
      <w:r w:rsidRPr="00E26998">
        <w:rPr>
          <w:rFonts w:ascii="Times New Roman" w:hAnsi="Times New Roman" w:cs="Times New Roman"/>
          <w:sz w:val="28"/>
          <w:szCs w:val="28"/>
          <w:shd w:val="clear" w:color="auto" w:fill="FFFFFF"/>
          <w:lang w:val="kk-KZ"/>
        </w:rPr>
        <w:t xml:space="preserve"> </w:t>
      </w:r>
      <w:r w:rsidRPr="00E26998">
        <w:rPr>
          <w:rFonts w:ascii="Times New Roman" w:hAnsi="Times New Roman" w:cs="Times New Roman"/>
          <w:sz w:val="28"/>
          <w:szCs w:val="28"/>
          <w:shd w:val="clear" w:color="auto" w:fill="FFFFFF"/>
          <w:lang w:val="en-US"/>
        </w:rPr>
        <w:t>Psycho</w:t>
      </w:r>
      <w:r w:rsidR="00342C8D">
        <w:rPr>
          <w:rFonts w:ascii="Times New Roman" w:hAnsi="Times New Roman" w:cs="Times New Roman"/>
          <w:sz w:val="28"/>
          <w:szCs w:val="28"/>
          <w:shd w:val="clear" w:color="auto" w:fill="FFFFFF"/>
          <w:lang w:val="en-US"/>
        </w:rPr>
        <w:t>logical inquiry. – 2000. – Vol.</w:t>
      </w:r>
      <w:r w:rsidRPr="00E26998">
        <w:rPr>
          <w:rFonts w:ascii="Times New Roman" w:hAnsi="Times New Roman" w:cs="Times New Roman"/>
          <w:sz w:val="28"/>
          <w:szCs w:val="28"/>
          <w:shd w:val="clear" w:color="auto" w:fill="FFFFFF"/>
          <w:lang w:val="en-US"/>
        </w:rPr>
        <w:t>11, № 4. – P. 227-268.</w:t>
      </w:r>
    </w:p>
    <w:p w:rsidR="00B03212" w:rsidRDefault="00B03212" w:rsidP="00B03212">
      <w:pPr>
        <w:pStyle w:val="Default"/>
        <w:ind w:firstLine="567"/>
        <w:jc w:val="both"/>
        <w:rPr>
          <w:sz w:val="28"/>
          <w:szCs w:val="28"/>
          <w:lang w:val="en-US"/>
        </w:rPr>
      </w:pPr>
      <w:r>
        <w:rPr>
          <w:color w:val="auto"/>
          <w:sz w:val="28"/>
          <w:szCs w:val="28"/>
          <w:lang w:val="en-US"/>
        </w:rPr>
        <w:t>1</w:t>
      </w:r>
      <w:r w:rsidR="009A2E54">
        <w:rPr>
          <w:color w:val="auto"/>
          <w:sz w:val="28"/>
          <w:szCs w:val="28"/>
          <w:lang w:val="en-US"/>
        </w:rPr>
        <w:t>36</w:t>
      </w:r>
      <w:r>
        <w:rPr>
          <w:sz w:val="28"/>
          <w:szCs w:val="28"/>
          <w:lang w:val="en-US"/>
        </w:rPr>
        <w:t xml:space="preserve"> Mazbayeva K., Barysheva S., Saparbayeva S.S. </w:t>
      </w:r>
      <w:r w:rsidRPr="00C90EE5">
        <w:rPr>
          <w:sz w:val="28"/>
          <w:szCs w:val="28"/>
          <w:lang w:val="en-US"/>
        </w:rPr>
        <w:t>The influence of the importance of cost information, product diversity and accountants' participation on the Activity-Based Costing adoption</w:t>
      </w:r>
      <w:r>
        <w:rPr>
          <w:sz w:val="28"/>
          <w:szCs w:val="28"/>
          <w:lang w:val="en-US"/>
        </w:rPr>
        <w:t xml:space="preserve"> // Journal of Accounting and Organi</w:t>
      </w:r>
      <w:r w:rsidR="00342C8D">
        <w:rPr>
          <w:sz w:val="28"/>
          <w:szCs w:val="28"/>
          <w:lang w:val="en-US"/>
        </w:rPr>
        <w:t>zational Change. – 2022. – Vol.</w:t>
      </w:r>
      <w:r w:rsidRPr="000728DB">
        <w:rPr>
          <w:sz w:val="28"/>
          <w:szCs w:val="28"/>
          <w:lang w:val="en-US"/>
        </w:rPr>
        <w:t>18, № 2. – P. 346-366.</w:t>
      </w:r>
    </w:p>
    <w:p w:rsidR="006C642B" w:rsidRDefault="006C642B" w:rsidP="006C642B">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9A2E54">
        <w:rPr>
          <w:rFonts w:ascii="Times New Roman" w:hAnsi="Times New Roman" w:cs="Times New Roman"/>
          <w:sz w:val="28"/>
          <w:szCs w:val="28"/>
          <w:shd w:val="clear" w:color="auto" w:fill="FFFFFF"/>
          <w:lang w:val="en-US"/>
        </w:rPr>
        <w:t>37</w:t>
      </w:r>
      <w:r w:rsidRPr="00E26998">
        <w:rPr>
          <w:rFonts w:ascii="Times New Roman" w:hAnsi="Times New Roman" w:cs="Times New Roman"/>
          <w:sz w:val="28"/>
          <w:szCs w:val="28"/>
          <w:shd w:val="clear" w:color="auto" w:fill="FFFFFF"/>
          <w:lang w:val="en-US"/>
        </w:rPr>
        <w:t xml:space="preserve"> Innes J., Mitchell F., Sinclair D. Activity-based costing in the UK’s largest companies: a comparison of 1994 and 19</w:t>
      </w:r>
      <w:r>
        <w:rPr>
          <w:rFonts w:ascii="Times New Roman" w:hAnsi="Times New Roman" w:cs="Times New Roman"/>
          <w:sz w:val="28"/>
          <w:szCs w:val="28"/>
          <w:shd w:val="clear" w:color="auto" w:fill="FFFFFF"/>
          <w:lang w:val="en-US"/>
        </w:rPr>
        <w:t>99 survey results //</w:t>
      </w:r>
      <w:r w:rsidR="00342C8D" w:rsidRPr="00342C8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Management Accounting R</w:t>
      </w:r>
      <w:r w:rsidR="00342C8D">
        <w:rPr>
          <w:rFonts w:ascii="Times New Roman" w:hAnsi="Times New Roman" w:cs="Times New Roman"/>
          <w:sz w:val="28"/>
          <w:szCs w:val="28"/>
          <w:shd w:val="clear" w:color="auto" w:fill="FFFFFF"/>
          <w:lang w:val="en-US"/>
        </w:rPr>
        <w:t>esearch. – 2000. – Vol.</w:t>
      </w:r>
      <w:r w:rsidRPr="00E26998">
        <w:rPr>
          <w:rFonts w:ascii="Times New Roman" w:hAnsi="Times New Roman" w:cs="Times New Roman"/>
          <w:sz w:val="28"/>
          <w:szCs w:val="28"/>
          <w:shd w:val="clear" w:color="auto" w:fill="FFFFFF"/>
          <w:lang w:val="en-US"/>
        </w:rPr>
        <w:t>11, № 3. – P. 349-362.</w:t>
      </w:r>
    </w:p>
    <w:p w:rsidR="00844977" w:rsidRPr="001A59BC" w:rsidRDefault="00F35821" w:rsidP="00844977">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138</w:t>
      </w:r>
      <w:r w:rsidR="00844977" w:rsidRPr="001A59BC">
        <w:rPr>
          <w:rFonts w:ascii="Times New Roman" w:hAnsi="Times New Roman" w:cs="Times New Roman"/>
          <w:sz w:val="28"/>
          <w:szCs w:val="28"/>
          <w:shd w:val="clear" w:color="auto" w:fill="FFFFFF"/>
          <w:lang w:val="en-US"/>
        </w:rPr>
        <w:t xml:space="preserve"> </w:t>
      </w:r>
      <w:r w:rsidR="00844977">
        <w:rPr>
          <w:rFonts w:ascii="Times New Roman" w:hAnsi="Times New Roman" w:cs="Times New Roman"/>
          <w:sz w:val="28"/>
          <w:szCs w:val="28"/>
          <w:shd w:val="clear" w:color="auto" w:fill="FFFFFF"/>
          <w:lang w:val="en-US"/>
        </w:rPr>
        <w:t>Anderson S.W., Young S.</w:t>
      </w:r>
      <w:r w:rsidR="00844977" w:rsidRPr="001A59BC">
        <w:rPr>
          <w:rFonts w:ascii="Times New Roman" w:hAnsi="Times New Roman" w:cs="Times New Roman"/>
          <w:sz w:val="28"/>
          <w:szCs w:val="28"/>
          <w:shd w:val="clear" w:color="auto" w:fill="FFFFFF"/>
          <w:lang w:val="en-US"/>
        </w:rPr>
        <w:t xml:space="preserve">M. The impact of contextual and process factors on the evaluation of activity-based costing systems // </w:t>
      </w:r>
      <w:r w:rsidR="00844977">
        <w:rPr>
          <w:rFonts w:ascii="Times New Roman" w:hAnsi="Times New Roman" w:cs="Times New Roman"/>
          <w:sz w:val="28"/>
          <w:szCs w:val="28"/>
          <w:shd w:val="clear" w:color="auto" w:fill="FFFFFF"/>
          <w:lang w:val="en-US"/>
        </w:rPr>
        <w:t>Accounting, Organizations and S</w:t>
      </w:r>
      <w:r w:rsidR="00844977" w:rsidRPr="001A59BC">
        <w:rPr>
          <w:rFonts w:ascii="Times New Roman" w:hAnsi="Times New Roman" w:cs="Times New Roman"/>
          <w:sz w:val="28"/>
          <w:szCs w:val="28"/>
          <w:shd w:val="clear" w:color="auto" w:fill="FFFFFF"/>
          <w:lang w:val="en-US"/>
        </w:rPr>
        <w:t xml:space="preserve">ociety. – 1999. – </w:t>
      </w:r>
      <w:r w:rsidR="00661C6F">
        <w:rPr>
          <w:rFonts w:ascii="Times New Roman" w:hAnsi="Times New Roman" w:cs="Times New Roman"/>
          <w:sz w:val="28"/>
          <w:szCs w:val="28"/>
          <w:shd w:val="clear" w:color="auto" w:fill="FFFFFF"/>
          <w:lang w:val="en-US"/>
        </w:rPr>
        <w:t>Vol.</w:t>
      </w:r>
      <w:r w:rsidR="00844977">
        <w:rPr>
          <w:rFonts w:ascii="Times New Roman" w:hAnsi="Times New Roman" w:cs="Times New Roman"/>
          <w:sz w:val="28"/>
          <w:szCs w:val="28"/>
          <w:shd w:val="clear" w:color="auto" w:fill="FFFFFF"/>
          <w:lang w:val="en-US"/>
        </w:rPr>
        <w:t>24, №</w:t>
      </w:r>
      <w:r w:rsidR="00844977" w:rsidRPr="001A59BC">
        <w:rPr>
          <w:rFonts w:ascii="Times New Roman" w:hAnsi="Times New Roman" w:cs="Times New Roman"/>
          <w:sz w:val="28"/>
          <w:szCs w:val="28"/>
          <w:shd w:val="clear" w:color="auto" w:fill="FFFFFF"/>
          <w:lang w:val="en-US"/>
        </w:rPr>
        <w:t xml:space="preserve"> 7. – P. 525-559.</w:t>
      </w:r>
    </w:p>
    <w:p w:rsidR="00844977" w:rsidRDefault="00844977" w:rsidP="0084497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13</w:t>
      </w:r>
      <w:r w:rsidR="00F35821">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A63C63">
        <w:rPr>
          <w:rFonts w:ascii="Times New Roman" w:hAnsi="Times New Roman" w:cs="Times New Roman"/>
          <w:sz w:val="28"/>
          <w:szCs w:val="28"/>
          <w:lang w:val="en-US"/>
        </w:rPr>
        <w:t>Rogers E.M. Diffusion of Innovations. – New York:  Free Press, 2003. – P. 576.</w:t>
      </w:r>
    </w:p>
    <w:p w:rsidR="00844977" w:rsidRDefault="00F35821" w:rsidP="00844977">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14</w:t>
      </w:r>
      <w:r w:rsidRPr="00F35821">
        <w:rPr>
          <w:rFonts w:ascii="Times New Roman" w:hAnsi="Times New Roman" w:cs="Times New Roman"/>
          <w:sz w:val="28"/>
          <w:szCs w:val="28"/>
          <w:lang w:val="en-US"/>
        </w:rPr>
        <w:t>0</w:t>
      </w:r>
      <w:r w:rsidR="00844977" w:rsidRPr="00A63C63">
        <w:rPr>
          <w:rFonts w:ascii="Times New Roman" w:hAnsi="Times New Roman" w:cs="Times New Roman"/>
          <w:sz w:val="28"/>
          <w:szCs w:val="28"/>
          <w:lang w:val="en-US"/>
        </w:rPr>
        <w:t xml:space="preserve"> </w:t>
      </w:r>
      <w:r w:rsidR="00844977" w:rsidRPr="00A63C63">
        <w:rPr>
          <w:rFonts w:ascii="Times New Roman" w:hAnsi="Times New Roman" w:cs="Times New Roman"/>
          <w:sz w:val="28"/>
          <w:szCs w:val="28"/>
          <w:shd w:val="clear" w:color="auto" w:fill="FFFFFF"/>
          <w:lang w:val="en-US"/>
        </w:rPr>
        <w:t>Askarany D., Yazdifar H. An investigation into the mixed reported adoption rates for ABC: Evidence from Australia, New Zealand and the UK // International Journal of Produ</w:t>
      </w:r>
      <w:r w:rsidR="00661C6F">
        <w:rPr>
          <w:rFonts w:ascii="Times New Roman" w:hAnsi="Times New Roman" w:cs="Times New Roman"/>
          <w:sz w:val="28"/>
          <w:szCs w:val="28"/>
          <w:shd w:val="clear" w:color="auto" w:fill="FFFFFF"/>
          <w:lang w:val="en-US"/>
        </w:rPr>
        <w:t>ction Economics. – 2012. – Vol.</w:t>
      </w:r>
      <w:r w:rsidR="00844977" w:rsidRPr="00A63C63">
        <w:rPr>
          <w:rFonts w:ascii="Times New Roman" w:hAnsi="Times New Roman" w:cs="Times New Roman"/>
          <w:sz w:val="28"/>
          <w:szCs w:val="28"/>
          <w:shd w:val="clear" w:color="auto" w:fill="FFFFFF"/>
          <w:lang w:val="en-US"/>
        </w:rPr>
        <w:t>135,</w:t>
      </w:r>
      <w:r w:rsidR="00844977">
        <w:rPr>
          <w:rFonts w:ascii="Times New Roman" w:hAnsi="Times New Roman" w:cs="Times New Roman"/>
          <w:sz w:val="28"/>
          <w:szCs w:val="28"/>
          <w:shd w:val="clear" w:color="auto" w:fill="FFFFFF"/>
          <w:lang w:val="en-US"/>
        </w:rPr>
        <w:t xml:space="preserve"> №</w:t>
      </w:r>
      <w:r w:rsidR="00844977" w:rsidRPr="00A63C63">
        <w:rPr>
          <w:rFonts w:ascii="Times New Roman" w:hAnsi="Times New Roman" w:cs="Times New Roman"/>
          <w:sz w:val="28"/>
          <w:szCs w:val="28"/>
          <w:shd w:val="clear" w:color="auto" w:fill="FFFFFF"/>
          <w:lang w:val="en-US"/>
        </w:rPr>
        <w:t xml:space="preserve"> 1. – P. 430-439.</w:t>
      </w:r>
    </w:p>
    <w:p w:rsidR="00F00D44" w:rsidRPr="00B73993" w:rsidRDefault="00EB761F" w:rsidP="00F00D44">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141</w:t>
      </w:r>
      <w:r w:rsidR="00F00D44">
        <w:rPr>
          <w:rFonts w:ascii="Times New Roman" w:hAnsi="Times New Roman" w:cs="Times New Roman"/>
          <w:sz w:val="28"/>
          <w:szCs w:val="28"/>
          <w:shd w:val="clear" w:color="auto" w:fill="FFFFFF"/>
          <w:lang w:val="en-US"/>
        </w:rPr>
        <w:t xml:space="preserve"> </w:t>
      </w:r>
      <w:r w:rsidR="00F00D44" w:rsidRPr="00B73993">
        <w:rPr>
          <w:rFonts w:ascii="Times New Roman" w:hAnsi="Times New Roman" w:cs="Times New Roman"/>
          <w:sz w:val="28"/>
          <w:szCs w:val="28"/>
          <w:shd w:val="clear" w:color="auto" w:fill="FFFFFF"/>
          <w:lang w:val="en-US"/>
        </w:rPr>
        <w:t>Malmi T. Activity-based costing diffusion across organizations: an exploratory empirical analysis of Finnish firms //</w:t>
      </w:r>
      <w:r w:rsidR="00F00D44">
        <w:rPr>
          <w:rFonts w:ascii="Times New Roman" w:hAnsi="Times New Roman" w:cs="Times New Roman"/>
          <w:sz w:val="28"/>
          <w:szCs w:val="28"/>
          <w:shd w:val="clear" w:color="auto" w:fill="FFFFFF"/>
          <w:lang w:val="kk-KZ"/>
        </w:rPr>
        <w:t xml:space="preserve"> </w:t>
      </w:r>
      <w:r w:rsidR="00F00D44" w:rsidRPr="00B73993">
        <w:rPr>
          <w:rFonts w:ascii="Times New Roman" w:hAnsi="Times New Roman" w:cs="Times New Roman"/>
          <w:sz w:val="28"/>
          <w:szCs w:val="28"/>
          <w:shd w:val="clear" w:color="auto" w:fill="FFFFFF"/>
          <w:lang w:val="en-US"/>
        </w:rPr>
        <w:t>Accounting, Organizati</w:t>
      </w:r>
      <w:r w:rsidR="00661C6F">
        <w:rPr>
          <w:rFonts w:ascii="Times New Roman" w:hAnsi="Times New Roman" w:cs="Times New Roman"/>
          <w:sz w:val="28"/>
          <w:szCs w:val="28"/>
          <w:shd w:val="clear" w:color="auto" w:fill="FFFFFF"/>
          <w:lang w:val="en-US"/>
        </w:rPr>
        <w:t>ons and Society. – 1999. – Vol.</w:t>
      </w:r>
      <w:r w:rsidR="00F00D44" w:rsidRPr="00B73993">
        <w:rPr>
          <w:rFonts w:ascii="Times New Roman" w:hAnsi="Times New Roman" w:cs="Times New Roman"/>
          <w:sz w:val="28"/>
          <w:szCs w:val="28"/>
          <w:shd w:val="clear" w:color="auto" w:fill="FFFFFF"/>
          <w:lang w:val="en-US"/>
        </w:rPr>
        <w:t>24, № 8. – P. 649-672.</w:t>
      </w:r>
    </w:p>
    <w:p w:rsidR="00F00D44" w:rsidRPr="00B73993" w:rsidRDefault="00EB761F" w:rsidP="00F00D44">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142</w:t>
      </w:r>
      <w:r w:rsidR="00F00D44" w:rsidRPr="00B73993">
        <w:rPr>
          <w:rFonts w:ascii="Times New Roman" w:hAnsi="Times New Roman" w:cs="Times New Roman"/>
          <w:sz w:val="28"/>
          <w:szCs w:val="28"/>
          <w:shd w:val="clear" w:color="auto" w:fill="FFFFFF"/>
          <w:lang w:val="en-US"/>
        </w:rPr>
        <w:t xml:space="preserve"> Krumwiede K.R. The implementation stages of activity-based costing and the impact of contextual and organizational factors //</w:t>
      </w:r>
      <w:r w:rsidR="00F00D44" w:rsidRPr="00B73993">
        <w:rPr>
          <w:rFonts w:ascii="Times New Roman" w:hAnsi="Times New Roman" w:cs="Times New Roman"/>
          <w:sz w:val="28"/>
          <w:szCs w:val="28"/>
          <w:shd w:val="clear" w:color="auto" w:fill="FFFFFF"/>
          <w:lang w:val="kk-KZ"/>
        </w:rPr>
        <w:t xml:space="preserve"> </w:t>
      </w:r>
      <w:r w:rsidR="00F00D44" w:rsidRPr="00B73993">
        <w:rPr>
          <w:rFonts w:ascii="Times New Roman" w:hAnsi="Times New Roman" w:cs="Times New Roman"/>
          <w:sz w:val="28"/>
          <w:szCs w:val="28"/>
          <w:shd w:val="clear" w:color="auto" w:fill="FFFFFF"/>
          <w:lang w:val="en-US"/>
        </w:rPr>
        <w:t>Journal of Management Acco</w:t>
      </w:r>
      <w:r w:rsidR="00661C6F">
        <w:rPr>
          <w:rFonts w:ascii="Times New Roman" w:hAnsi="Times New Roman" w:cs="Times New Roman"/>
          <w:sz w:val="28"/>
          <w:szCs w:val="28"/>
          <w:shd w:val="clear" w:color="auto" w:fill="FFFFFF"/>
          <w:lang w:val="en-US"/>
        </w:rPr>
        <w:t>unting Research. – 1998. – Vol.</w:t>
      </w:r>
      <w:r w:rsidR="00F00D44" w:rsidRPr="00B73993">
        <w:rPr>
          <w:rFonts w:ascii="Times New Roman" w:hAnsi="Times New Roman" w:cs="Times New Roman"/>
          <w:sz w:val="28"/>
          <w:szCs w:val="28"/>
          <w:shd w:val="clear" w:color="auto" w:fill="FFFFFF"/>
          <w:lang w:val="en-US"/>
        </w:rPr>
        <w:t>10. – P. 239-278.</w:t>
      </w:r>
    </w:p>
    <w:p w:rsidR="00046B1F" w:rsidRPr="006E28A4" w:rsidRDefault="00EB761F" w:rsidP="00046B1F">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143</w:t>
      </w:r>
      <w:r w:rsidR="00046B1F" w:rsidRPr="006E28A4">
        <w:rPr>
          <w:rFonts w:ascii="Times New Roman" w:hAnsi="Times New Roman" w:cs="Times New Roman"/>
          <w:sz w:val="28"/>
          <w:szCs w:val="28"/>
          <w:shd w:val="clear" w:color="auto" w:fill="FFFFFF"/>
          <w:lang w:val="en-US"/>
        </w:rPr>
        <w:t xml:space="preserve"> </w:t>
      </w:r>
      <w:r w:rsidR="00046B1F">
        <w:rPr>
          <w:rFonts w:ascii="Times New Roman" w:hAnsi="Times New Roman" w:cs="Times New Roman"/>
          <w:sz w:val="28"/>
          <w:szCs w:val="28"/>
          <w:shd w:val="clear" w:color="auto" w:fill="FFFFFF"/>
          <w:lang w:val="en-US"/>
        </w:rPr>
        <w:t>Clarke P.J., Hill N.T., Stevens</w:t>
      </w:r>
      <w:r w:rsidR="00046B1F" w:rsidRPr="006E28A4">
        <w:rPr>
          <w:rFonts w:ascii="Times New Roman" w:hAnsi="Times New Roman" w:cs="Times New Roman"/>
          <w:sz w:val="28"/>
          <w:szCs w:val="28"/>
          <w:shd w:val="clear" w:color="auto" w:fill="FFFFFF"/>
          <w:lang w:val="en-US"/>
        </w:rPr>
        <w:t xml:space="preserve"> K. Activity-based costing in Ireland: barriers to, and opportunities for, change // Critical Perspectives on Accounting. – 1999. – Vol.10, </w:t>
      </w:r>
      <w:r w:rsidR="00046B1F" w:rsidRPr="006E28A4">
        <w:rPr>
          <w:rFonts w:ascii="Times New Roman" w:hAnsi="Times New Roman" w:cs="Times New Roman"/>
          <w:sz w:val="28"/>
          <w:szCs w:val="28"/>
          <w:shd w:val="clear" w:color="auto" w:fill="FFFFFF"/>
          <w:lang w:val="kk-KZ"/>
        </w:rPr>
        <w:t>№</w:t>
      </w:r>
      <w:r w:rsidR="00046B1F" w:rsidRPr="006E28A4">
        <w:rPr>
          <w:rFonts w:ascii="Times New Roman" w:hAnsi="Times New Roman" w:cs="Times New Roman"/>
          <w:sz w:val="28"/>
          <w:szCs w:val="28"/>
          <w:shd w:val="clear" w:color="auto" w:fill="FFFFFF"/>
          <w:lang w:val="en-US"/>
        </w:rPr>
        <w:t xml:space="preserve"> 4. – </w:t>
      </w:r>
      <w:r w:rsidR="00046B1F" w:rsidRPr="006E28A4">
        <w:rPr>
          <w:rFonts w:ascii="Times New Roman" w:hAnsi="Times New Roman" w:cs="Times New Roman"/>
          <w:sz w:val="28"/>
          <w:szCs w:val="28"/>
          <w:shd w:val="clear" w:color="auto" w:fill="FFFFFF"/>
        </w:rPr>
        <w:t>Р</w:t>
      </w:r>
      <w:r w:rsidR="00046B1F" w:rsidRPr="006E28A4">
        <w:rPr>
          <w:rFonts w:ascii="Times New Roman" w:hAnsi="Times New Roman" w:cs="Times New Roman"/>
          <w:sz w:val="28"/>
          <w:szCs w:val="28"/>
          <w:shd w:val="clear" w:color="auto" w:fill="FFFFFF"/>
          <w:lang w:val="en-US"/>
        </w:rPr>
        <w:t>. 443-468.</w:t>
      </w:r>
    </w:p>
    <w:p w:rsidR="002F0C5F" w:rsidRDefault="00EB761F" w:rsidP="002F0C5F">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144</w:t>
      </w:r>
      <w:r w:rsidR="002F0C5F" w:rsidRPr="00F66642">
        <w:rPr>
          <w:rFonts w:ascii="Times New Roman" w:hAnsi="Times New Roman" w:cs="Times New Roman"/>
          <w:sz w:val="28"/>
          <w:szCs w:val="28"/>
          <w:shd w:val="clear" w:color="auto" w:fill="FFFFFF"/>
          <w:lang w:val="en-US"/>
        </w:rPr>
        <w:t xml:space="preserve"> </w:t>
      </w:r>
      <w:r w:rsidR="002F0C5F" w:rsidRPr="004E1AF7">
        <w:rPr>
          <w:rFonts w:ascii="Times New Roman" w:hAnsi="Times New Roman" w:cs="Times New Roman"/>
          <w:sz w:val="28"/>
          <w:szCs w:val="28"/>
          <w:shd w:val="clear" w:color="auto" w:fill="FFFFFF"/>
          <w:lang w:val="en-US"/>
        </w:rPr>
        <w:t>Anderson S.W., Hesford J.W., Young S.M. Factors influencing the performance of activity based costing teams: a field study of ABC model development time in the automobile industry // Accounting, Organizati</w:t>
      </w:r>
      <w:r w:rsidR="00661C6F">
        <w:rPr>
          <w:rFonts w:ascii="Times New Roman" w:hAnsi="Times New Roman" w:cs="Times New Roman"/>
          <w:sz w:val="28"/>
          <w:szCs w:val="28"/>
          <w:shd w:val="clear" w:color="auto" w:fill="FFFFFF"/>
          <w:lang w:val="en-US"/>
        </w:rPr>
        <w:t>ons and Society. – 2002. – Vol.</w:t>
      </w:r>
      <w:r w:rsidR="002F0C5F" w:rsidRPr="004E1AF7">
        <w:rPr>
          <w:rFonts w:ascii="Times New Roman" w:hAnsi="Times New Roman" w:cs="Times New Roman"/>
          <w:sz w:val="28"/>
          <w:szCs w:val="28"/>
          <w:shd w:val="clear" w:color="auto" w:fill="FFFFFF"/>
          <w:lang w:val="en-US"/>
        </w:rPr>
        <w:t>27, № 3. – P. 195-211.</w:t>
      </w:r>
    </w:p>
    <w:p w:rsidR="002F0C5F" w:rsidRPr="00E044AD" w:rsidRDefault="00EB761F" w:rsidP="002F0C5F">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en-US"/>
        </w:rPr>
        <w:t>145</w:t>
      </w:r>
      <w:r w:rsidR="002F0C5F" w:rsidRPr="00E044AD">
        <w:rPr>
          <w:rFonts w:ascii="Times New Roman" w:hAnsi="Times New Roman" w:cs="Times New Roman"/>
          <w:sz w:val="28"/>
          <w:szCs w:val="28"/>
          <w:shd w:val="clear" w:color="auto" w:fill="FFFFFF"/>
          <w:lang w:val="en-US"/>
        </w:rPr>
        <w:t xml:space="preserve"> Kallunki J. P., Silvola H. The effect of organizational life cycle stage on the use of activity-based costing //</w:t>
      </w:r>
      <w:r w:rsidR="002F0C5F" w:rsidRPr="00E044AD">
        <w:rPr>
          <w:rFonts w:ascii="Times New Roman" w:hAnsi="Times New Roman" w:cs="Times New Roman"/>
          <w:sz w:val="28"/>
          <w:szCs w:val="28"/>
          <w:shd w:val="clear" w:color="auto" w:fill="FFFFFF"/>
          <w:lang w:val="kk-KZ"/>
        </w:rPr>
        <w:t xml:space="preserve"> </w:t>
      </w:r>
      <w:r w:rsidR="002F0C5F" w:rsidRPr="00E044AD">
        <w:rPr>
          <w:rFonts w:ascii="Times New Roman" w:hAnsi="Times New Roman" w:cs="Times New Roman"/>
          <w:sz w:val="28"/>
          <w:szCs w:val="28"/>
          <w:shd w:val="clear" w:color="auto" w:fill="FFFFFF"/>
          <w:lang w:val="en-US"/>
        </w:rPr>
        <w:t>Management Acco</w:t>
      </w:r>
      <w:r w:rsidR="00661C6F">
        <w:rPr>
          <w:rFonts w:ascii="Times New Roman" w:hAnsi="Times New Roman" w:cs="Times New Roman"/>
          <w:sz w:val="28"/>
          <w:szCs w:val="28"/>
          <w:shd w:val="clear" w:color="auto" w:fill="FFFFFF"/>
          <w:lang w:val="en-US"/>
        </w:rPr>
        <w:t>unting Research. – 2008. – Vol.</w:t>
      </w:r>
      <w:r w:rsidR="002F0C5F" w:rsidRPr="00E044AD">
        <w:rPr>
          <w:rFonts w:ascii="Times New Roman" w:hAnsi="Times New Roman" w:cs="Times New Roman"/>
          <w:sz w:val="28"/>
          <w:szCs w:val="28"/>
          <w:shd w:val="clear" w:color="auto" w:fill="FFFFFF"/>
          <w:lang w:val="en-US"/>
        </w:rPr>
        <w:t>19, № 1. – P. 62-79.</w:t>
      </w:r>
    </w:p>
    <w:p w:rsidR="002F0C5F" w:rsidRDefault="002F0C5F" w:rsidP="002F0C5F">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9C0B2B">
        <w:rPr>
          <w:rFonts w:ascii="Times New Roman" w:hAnsi="Times New Roman" w:cs="Times New Roman"/>
          <w:sz w:val="28"/>
          <w:szCs w:val="28"/>
          <w:shd w:val="clear" w:color="auto" w:fill="FFFFFF"/>
          <w:lang w:val="en-US"/>
        </w:rPr>
        <w:t>46</w:t>
      </w:r>
      <w:r w:rsidRPr="0075710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Lemeshow S., Sturdivant R.X., Hosmer Jr D.</w:t>
      </w:r>
      <w:r w:rsidRPr="0075710D">
        <w:rPr>
          <w:rFonts w:ascii="Times New Roman" w:hAnsi="Times New Roman" w:cs="Times New Roman"/>
          <w:sz w:val="28"/>
          <w:szCs w:val="28"/>
          <w:shd w:val="clear" w:color="auto" w:fill="FFFFFF"/>
          <w:lang w:val="en-US"/>
        </w:rPr>
        <w:t xml:space="preserve">W. Applied logistic regression. </w:t>
      </w:r>
      <w:r>
        <w:rPr>
          <w:rFonts w:ascii="Times New Roman" w:hAnsi="Times New Roman" w:cs="Times New Roman"/>
          <w:sz w:val="28"/>
          <w:szCs w:val="28"/>
          <w:shd w:val="clear" w:color="auto" w:fill="FFFFFF"/>
          <w:lang w:val="en-US"/>
        </w:rPr>
        <w:t>–</w:t>
      </w:r>
      <w:r w:rsidRPr="0075710D">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New-York: </w:t>
      </w:r>
      <w:r w:rsidRPr="0075710D">
        <w:rPr>
          <w:rFonts w:ascii="Times New Roman" w:hAnsi="Times New Roman" w:cs="Times New Roman"/>
          <w:sz w:val="28"/>
          <w:szCs w:val="28"/>
          <w:shd w:val="clear" w:color="auto" w:fill="FFFFFF"/>
          <w:lang w:val="en-US"/>
        </w:rPr>
        <w:t>John Wiley &amp; Sons, 2013.</w:t>
      </w:r>
      <w:r>
        <w:rPr>
          <w:rFonts w:ascii="Times New Roman" w:hAnsi="Times New Roman" w:cs="Times New Roman"/>
          <w:sz w:val="28"/>
          <w:szCs w:val="28"/>
          <w:shd w:val="clear" w:color="auto" w:fill="FFFFFF"/>
          <w:lang w:val="en-US"/>
        </w:rPr>
        <w:t xml:space="preserve"> – P.510.</w:t>
      </w:r>
    </w:p>
    <w:p w:rsidR="00604B69" w:rsidRPr="00661C6F" w:rsidRDefault="00F35CA0" w:rsidP="00604B69">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147</w:t>
      </w:r>
      <w:r w:rsidR="00604B69" w:rsidRPr="007C516E">
        <w:rPr>
          <w:rFonts w:ascii="Times New Roman" w:hAnsi="Times New Roman" w:cs="Times New Roman"/>
          <w:sz w:val="28"/>
          <w:szCs w:val="28"/>
          <w:shd w:val="clear" w:color="auto" w:fill="FFFFFF"/>
          <w:lang w:val="en-US"/>
        </w:rPr>
        <w:t xml:space="preserve"> </w:t>
      </w:r>
      <w:r w:rsidR="00604B69">
        <w:rPr>
          <w:rFonts w:ascii="Times New Roman" w:hAnsi="Times New Roman" w:cs="Times New Roman"/>
          <w:sz w:val="28"/>
          <w:szCs w:val="28"/>
          <w:shd w:val="clear" w:color="auto" w:fill="FFFFFF"/>
          <w:lang w:val="en-US"/>
        </w:rPr>
        <w:t>Hair J.F.</w:t>
      </w:r>
      <w:r w:rsidR="00604B69" w:rsidRPr="007C516E">
        <w:rPr>
          <w:rFonts w:ascii="Times New Roman" w:hAnsi="Times New Roman" w:cs="Times New Roman"/>
          <w:sz w:val="28"/>
          <w:szCs w:val="28"/>
          <w:shd w:val="clear" w:color="auto" w:fill="FFFFFF"/>
          <w:lang w:val="en-US"/>
        </w:rPr>
        <w:t xml:space="preserve">J., </w:t>
      </w:r>
      <w:r w:rsidR="00604B69">
        <w:rPr>
          <w:rFonts w:ascii="Times New Roman" w:hAnsi="Times New Roman" w:cs="Times New Roman"/>
          <w:sz w:val="28"/>
          <w:szCs w:val="28"/>
          <w:shd w:val="clear" w:color="auto" w:fill="FFFFFF"/>
          <w:lang w:val="en-US"/>
        </w:rPr>
        <w:t>Black W.C., Babin B.J., Anderson, R.E.</w:t>
      </w:r>
      <w:r w:rsidR="00604B69" w:rsidRPr="007C516E">
        <w:rPr>
          <w:rFonts w:ascii="Times New Roman" w:hAnsi="Times New Roman" w:cs="Times New Roman"/>
          <w:sz w:val="28"/>
          <w:szCs w:val="28"/>
          <w:shd w:val="clear" w:color="auto" w:fill="FFFFFF"/>
          <w:lang w:val="en-US"/>
        </w:rPr>
        <w:t xml:space="preserve"> Multivariate Data Analysis. </w:t>
      </w:r>
      <w:r w:rsidR="00604B69">
        <w:rPr>
          <w:rFonts w:ascii="Times New Roman" w:hAnsi="Times New Roman" w:cs="Times New Roman"/>
          <w:sz w:val="28"/>
          <w:szCs w:val="28"/>
          <w:shd w:val="clear" w:color="auto" w:fill="FFFFFF"/>
          <w:lang w:val="en-US"/>
        </w:rPr>
        <w:t>–</w:t>
      </w:r>
      <w:r w:rsidR="00604B69" w:rsidRPr="007C516E">
        <w:rPr>
          <w:rFonts w:ascii="Times New Roman" w:hAnsi="Times New Roman" w:cs="Times New Roman"/>
          <w:sz w:val="28"/>
          <w:szCs w:val="28"/>
          <w:shd w:val="clear" w:color="auto" w:fill="FFFFFF"/>
          <w:lang w:val="en-US"/>
        </w:rPr>
        <w:t xml:space="preserve"> </w:t>
      </w:r>
      <w:r w:rsidR="00604B69">
        <w:rPr>
          <w:rFonts w:ascii="Times New Roman" w:hAnsi="Times New Roman" w:cs="Times New Roman"/>
          <w:sz w:val="28"/>
          <w:szCs w:val="28"/>
          <w:shd w:val="clear" w:color="auto" w:fill="FFFFFF"/>
          <w:lang w:val="en-US"/>
        </w:rPr>
        <w:t>New Intern</w:t>
      </w:r>
      <w:r w:rsidR="00604B69" w:rsidRPr="007C516E">
        <w:rPr>
          <w:rFonts w:ascii="Times New Roman" w:hAnsi="Times New Roman" w:cs="Times New Roman"/>
          <w:sz w:val="28"/>
          <w:szCs w:val="28"/>
          <w:shd w:val="clear" w:color="auto" w:fill="FFFFFF"/>
          <w:lang w:val="en-US"/>
        </w:rPr>
        <w:t xml:space="preserve"> Essex, UK: Pearson Education Limited, 2014. – </w:t>
      </w:r>
      <w:r w:rsidR="00604B69">
        <w:rPr>
          <w:rFonts w:ascii="Times New Roman" w:hAnsi="Times New Roman" w:cs="Times New Roman"/>
          <w:sz w:val="28"/>
          <w:szCs w:val="28"/>
          <w:shd w:val="clear" w:color="auto" w:fill="FFFFFF"/>
          <w:lang w:val="en-US"/>
        </w:rPr>
        <w:t>P.</w:t>
      </w:r>
      <w:r w:rsidR="00661C6F" w:rsidRPr="00661C6F">
        <w:rPr>
          <w:rFonts w:ascii="Times New Roman" w:hAnsi="Times New Roman" w:cs="Times New Roman"/>
          <w:sz w:val="28"/>
          <w:szCs w:val="28"/>
          <w:shd w:val="clear" w:color="auto" w:fill="FFFFFF"/>
          <w:lang w:val="en-US"/>
        </w:rPr>
        <w:t>122-131.</w:t>
      </w:r>
    </w:p>
    <w:p w:rsidR="00547BF6" w:rsidRDefault="004C57F9" w:rsidP="00547BF6">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148</w:t>
      </w:r>
      <w:r w:rsidR="00547BF6" w:rsidRPr="00555CB3">
        <w:rPr>
          <w:rFonts w:ascii="Times New Roman" w:hAnsi="Times New Roman" w:cs="Times New Roman"/>
          <w:sz w:val="28"/>
          <w:szCs w:val="28"/>
          <w:shd w:val="clear" w:color="auto" w:fill="FFFFFF"/>
          <w:lang w:val="en-US"/>
        </w:rPr>
        <w:t xml:space="preserve"> </w:t>
      </w:r>
      <w:r w:rsidR="00547BF6" w:rsidRPr="00474E0B">
        <w:rPr>
          <w:rFonts w:ascii="Times New Roman" w:hAnsi="Times New Roman" w:cs="Times New Roman"/>
          <w:sz w:val="28"/>
          <w:szCs w:val="28"/>
          <w:shd w:val="clear" w:color="auto" w:fill="FFFFFF"/>
          <w:lang w:val="en-US"/>
        </w:rPr>
        <w:t>Ha</w:t>
      </w:r>
      <w:r w:rsidR="00547BF6">
        <w:rPr>
          <w:rFonts w:ascii="Times New Roman" w:hAnsi="Times New Roman" w:cs="Times New Roman"/>
          <w:sz w:val="28"/>
          <w:szCs w:val="28"/>
          <w:shd w:val="clear" w:color="auto" w:fill="FFFFFF"/>
          <w:lang w:val="en-US"/>
        </w:rPr>
        <w:t>ir J.F.J., Hult G.T.M., Ringle</w:t>
      </w:r>
      <w:r w:rsidR="00547BF6" w:rsidRPr="00474E0B">
        <w:rPr>
          <w:rFonts w:ascii="Times New Roman" w:hAnsi="Times New Roman" w:cs="Times New Roman"/>
          <w:sz w:val="28"/>
          <w:szCs w:val="28"/>
          <w:shd w:val="clear" w:color="auto" w:fill="FFFFFF"/>
          <w:lang w:val="en-US"/>
        </w:rPr>
        <w:t xml:space="preserve"> C.M.</w:t>
      </w:r>
      <w:r w:rsidR="00547BF6" w:rsidRPr="00555CB3">
        <w:rPr>
          <w:rFonts w:ascii="Times New Roman" w:hAnsi="Times New Roman" w:cs="Times New Roman"/>
          <w:sz w:val="28"/>
          <w:szCs w:val="28"/>
          <w:shd w:val="clear" w:color="auto" w:fill="FFFFFF"/>
          <w:lang w:val="en-US"/>
        </w:rPr>
        <w:t>,</w:t>
      </w:r>
      <w:r w:rsidR="00547BF6">
        <w:rPr>
          <w:rFonts w:ascii="Times New Roman" w:hAnsi="Times New Roman" w:cs="Times New Roman"/>
          <w:sz w:val="28"/>
          <w:szCs w:val="28"/>
          <w:shd w:val="clear" w:color="auto" w:fill="FFFFFF"/>
          <w:lang w:val="en-US"/>
        </w:rPr>
        <w:t xml:space="preserve"> Sarstedt M. </w:t>
      </w:r>
      <w:r w:rsidR="00547BF6" w:rsidRPr="00474E0B">
        <w:rPr>
          <w:rFonts w:ascii="Times New Roman" w:hAnsi="Times New Roman" w:cs="Times New Roman"/>
          <w:sz w:val="28"/>
          <w:szCs w:val="28"/>
          <w:shd w:val="clear" w:color="auto" w:fill="FFFFFF"/>
          <w:lang w:val="en-US"/>
        </w:rPr>
        <w:t xml:space="preserve">A Primer on Partial Least Squares Structural Equation Modeling (PLS-SEM), </w:t>
      </w:r>
      <w:r w:rsidR="00547BF6">
        <w:rPr>
          <w:rFonts w:ascii="Times New Roman" w:hAnsi="Times New Roman" w:cs="Times New Roman"/>
          <w:sz w:val="28"/>
          <w:szCs w:val="28"/>
          <w:shd w:val="clear" w:color="auto" w:fill="FFFFFF"/>
          <w:lang w:val="en-US"/>
        </w:rPr>
        <w:t>2nded.</w:t>
      </w:r>
      <w:r w:rsidR="00547BF6" w:rsidRPr="00555CB3">
        <w:rPr>
          <w:rFonts w:ascii="Times New Roman" w:hAnsi="Times New Roman" w:cs="Times New Roman"/>
          <w:sz w:val="28"/>
          <w:szCs w:val="28"/>
          <w:shd w:val="clear" w:color="auto" w:fill="FFFFFF"/>
          <w:lang w:val="en-US"/>
        </w:rPr>
        <w:t xml:space="preserve"> </w:t>
      </w:r>
      <w:r w:rsidR="00547BF6">
        <w:rPr>
          <w:rFonts w:ascii="Times New Roman" w:hAnsi="Times New Roman" w:cs="Times New Roman"/>
          <w:sz w:val="28"/>
          <w:szCs w:val="28"/>
          <w:shd w:val="clear" w:color="auto" w:fill="FFFFFF"/>
          <w:lang w:val="en-US"/>
        </w:rPr>
        <w:t>–</w:t>
      </w:r>
      <w:r w:rsidR="00547BF6" w:rsidRPr="00555CB3">
        <w:rPr>
          <w:rFonts w:ascii="Times New Roman" w:hAnsi="Times New Roman" w:cs="Times New Roman"/>
          <w:sz w:val="28"/>
          <w:szCs w:val="28"/>
          <w:shd w:val="clear" w:color="auto" w:fill="FFFFFF"/>
          <w:lang w:val="en-US"/>
        </w:rPr>
        <w:t xml:space="preserve"> </w:t>
      </w:r>
      <w:r w:rsidR="00547BF6" w:rsidRPr="00474E0B">
        <w:rPr>
          <w:rFonts w:ascii="Times New Roman" w:hAnsi="Times New Roman" w:cs="Times New Roman"/>
          <w:sz w:val="28"/>
          <w:szCs w:val="28"/>
          <w:shd w:val="clear" w:color="auto" w:fill="FFFFFF"/>
          <w:lang w:val="en-US"/>
        </w:rPr>
        <w:t xml:space="preserve">Sage, LosAngeles, </w:t>
      </w:r>
      <w:r w:rsidR="00547BF6">
        <w:rPr>
          <w:rFonts w:ascii="Times New Roman" w:hAnsi="Times New Roman" w:cs="Times New Roman"/>
          <w:sz w:val="28"/>
          <w:szCs w:val="28"/>
          <w:shd w:val="clear" w:color="auto" w:fill="FFFFFF"/>
          <w:lang w:val="en-US"/>
        </w:rPr>
        <w:t>CA, 2017. – P.363</w:t>
      </w:r>
    </w:p>
    <w:p w:rsidR="00547BF6" w:rsidRDefault="004C57F9" w:rsidP="00547BF6">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149</w:t>
      </w:r>
      <w:r w:rsidR="00547BF6">
        <w:rPr>
          <w:rFonts w:ascii="Times New Roman" w:hAnsi="Times New Roman" w:cs="Times New Roman"/>
          <w:sz w:val="28"/>
          <w:szCs w:val="28"/>
          <w:shd w:val="clear" w:color="auto" w:fill="FFFFFF"/>
        </w:rPr>
        <w:t xml:space="preserve"> Наследов А. </w:t>
      </w:r>
      <w:r w:rsidR="00547BF6">
        <w:rPr>
          <w:rFonts w:ascii="Times New Roman" w:hAnsi="Times New Roman" w:cs="Times New Roman"/>
          <w:sz w:val="28"/>
          <w:szCs w:val="28"/>
          <w:shd w:val="clear" w:color="auto" w:fill="FFFFFF"/>
          <w:lang w:val="en-US"/>
        </w:rPr>
        <w:t>SPSS</w:t>
      </w:r>
      <w:r w:rsidR="00547BF6" w:rsidRPr="00F23804">
        <w:rPr>
          <w:rFonts w:ascii="Times New Roman" w:hAnsi="Times New Roman" w:cs="Times New Roman"/>
          <w:sz w:val="28"/>
          <w:szCs w:val="28"/>
          <w:shd w:val="clear" w:color="auto" w:fill="FFFFFF"/>
        </w:rPr>
        <w:t xml:space="preserve"> 19</w:t>
      </w:r>
      <w:r w:rsidR="00547BF6">
        <w:rPr>
          <w:rFonts w:ascii="Times New Roman" w:hAnsi="Times New Roman" w:cs="Times New Roman"/>
          <w:sz w:val="28"/>
          <w:szCs w:val="28"/>
          <w:shd w:val="clear" w:color="auto" w:fill="FFFFFF"/>
          <w:lang w:val="kk-KZ"/>
        </w:rPr>
        <w:t>: Профессиональный статистический анализ данных</w:t>
      </w:r>
      <w:r w:rsidR="00547BF6">
        <w:rPr>
          <w:rFonts w:ascii="Times New Roman" w:hAnsi="Times New Roman" w:cs="Times New Roman"/>
          <w:sz w:val="28"/>
          <w:szCs w:val="28"/>
          <w:shd w:val="clear" w:color="auto" w:fill="FFFFFF"/>
        </w:rPr>
        <w:t>. – СПб.: Питер, 2011. – 400 с.</w:t>
      </w:r>
    </w:p>
    <w:p w:rsidR="003466BD" w:rsidRPr="0083421E" w:rsidRDefault="00E55F5F" w:rsidP="003466BD">
      <w:pPr>
        <w:pStyle w:val="Default"/>
        <w:ind w:firstLine="567"/>
        <w:jc w:val="both"/>
        <w:rPr>
          <w:color w:val="auto"/>
          <w:sz w:val="28"/>
          <w:szCs w:val="28"/>
          <w:shd w:val="clear" w:color="auto" w:fill="FFFFFF"/>
          <w:lang w:val="en-US"/>
        </w:rPr>
      </w:pPr>
      <w:r>
        <w:rPr>
          <w:color w:val="auto"/>
          <w:sz w:val="28"/>
          <w:szCs w:val="28"/>
          <w:shd w:val="clear" w:color="auto" w:fill="FFFFFF"/>
          <w:lang w:val="en-US"/>
        </w:rPr>
        <w:t>15</w:t>
      </w:r>
      <w:r w:rsidRPr="00E55F5F">
        <w:rPr>
          <w:color w:val="auto"/>
          <w:sz w:val="28"/>
          <w:szCs w:val="28"/>
          <w:shd w:val="clear" w:color="auto" w:fill="FFFFFF"/>
          <w:lang w:val="en-US"/>
        </w:rPr>
        <w:t>0</w:t>
      </w:r>
      <w:r w:rsidR="003466BD" w:rsidRPr="0083421E">
        <w:rPr>
          <w:color w:val="auto"/>
          <w:sz w:val="28"/>
          <w:szCs w:val="28"/>
          <w:shd w:val="clear" w:color="auto" w:fill="FFFFFF"/>
          <w:lang w:val="en-US"/>
        </w:rPr>
        <w:t xml:space="preserve"> Shim E., Sudit E.F. How manufacturers price products // Strategic Finance. – 1</w:t>
      </w:r>
      <w:r w:rsidR="00F4704E">
        <w:rPr>
          <w:color w:val="auto"/>
          <w:sz w:val="28"/>
          <w:szCs w:val="28"/>
          <w:shd w:val="clear" w:color="auto" w:fill="FFFFFF"/>
          <w:lang w:val="en-US"/>
        </w:rPr>
        <w:t>995. – Vol.</w:t>
      </w:r>
      <w:r w:rsidR="003466BD">
        <w:rPr>
          <w:color w:val="auto"/>
          <w:sz w:val="28"/>
          <w:szCs w:val="28"/>
          <w:shd w:val="clear" w:color="auto" w:fill="FFFFFF"/>
          <w:lang w:val="en-US"/>
        </w:rPr>
        <w:t>76, №. 8. – P. 37-39</w:t>
      </w:r>
      <w:r w:rsidR="003466BD" w:rsidRPr="0083421E">
        <w:rPr>
          <w:color w:val="auto"/>
          <w:sz w:val="28"/>
          <w:szCs w:val="28"/>
          <w:shd w:val="clear" w:color="auto" w:fill="FFFFFF"/>
          <w:lang w:val="en-US"/>
        </w:rPr>
        <w:t>.</w:t>
      </w:r>
    </w:p>
    <w:p w:rsidR="003466BD" w:rsidRPr="0083421E" w:rsidRDefault="00E55F5F" w:rsidP="003466BD">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Pr="00E55F5F">
        <w:rPr>
          <w:rFonts w:ascii="Times New Roman" w:hAnsi="Times New Roman" w:cs="Times New Roman"/>
          <w:sz w:val="28"/>
          <w:szCs w:val="28"/>
          <w:shd w:val="clear" w:color="auto" w:fill="FFFFFF"/>
          <w:lang w:val="en-US"/>
        </w:rPr>
        <w:t>51</w:t>
      </w:r>
      <w:r w:rsidR="003466BD" w:rsidRPr="0083421E">
        <w:rPr>
          <w:rFonts w:ascii="Times New Roman" w:hAnsi="Times New Roman" w:cs="Times New Roman"/>
          <w:sz w:val="28"/>
          <w:szCs w:val="28"/>
          <w:shd w:val="clear" w:color="auto" w:fill="FFFFFF"/>
          <w:lang w:val="en-US"/>
        </w:rPr>
        <w:t xml:space="preserve"> John I., Falconer M. The application of activity-based costing in the United Kingdom's largest financial institutions // Service Ind</w:t>
      </w:r>
      <w:r w:rsidR="00F4704E">
        <w:rPr>
          <w:rFonts w:ascii="Times New Roman" w:hAnsi="Times New Roman" w:cs="Times New Roman"/>
          <w:sz w:val="28"/>
          <w:szCs w:val="28"/>
          <w:shd w:val="clear" w:color="auto" w:fill="FFFFFF"/>
          <w:lang w:val="en-US"/>
        </w:rPr>
        <w:t>ustries Journal. – 1997. – Vol.</w:t>
      </w:r>
      <w:r w:rsidR="003466BD" w:rsidRPr="0083421E">
        <w:rPr>
          <w:rFonts w:ascii="Times New Roman" w:hAnsi="Times New Roman" w:cs="Times New Roman"/>
          <w:sz w:val="28"/>
          <w:szCs w:val="28"/>
          <w:shd w:val="clear" w:color="auto" w:fill="FFFFFF"/>
          <w:lang w:val="en-US"/>
        </w:rPr>
        <w:t>17, № 1. – P. 190-203.</w:t>
      </w:r>
    </w:p>
    <w:p w:rsidR="003466BD" w:rsidRPr="006E28A4" w:rsidRDefault="00E55F5F" w:rsidP="003466BD">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Pr="00E55F5F">
        <w:rPr>
          <w:rFonts w:ascii="Times New Roman" w:hAnsi="Times New Roman" w:cs="Times New Roman"/>
          <w:sz w:val="28"/>
          <w:szCs w:val="28"/>
          <w:shd w:val="clear" w:color="auto" w:fill="FFFFFF"/>
          <w:lang w:val="en-US"/>
        </w:rPr>
        <w:t>52</w:t>
      </w:r>
      <w:r w:rsidR="003466BD">
        <w:rPr>
          <w:rFonts w:ascii="Times New Roman" w:hAnsi="Times New Roman" w:cs="Times New Roman"/>
          <w:sz w:val="28"/>
          <w:szCs w:val="28"/>
          <w:shd w:val="clear" w:color="auto" w:fill="FFFFFF"/>
          <w:lang w:val="en-US"/>
        </w:rPr>
        <w:t xml:space="preserve"> </w:t>
      </w:r>
      <w:r w:rsidR="003466BD" w:rsidRPr="006E28A4">
        <w:rPr>
          <w:rFonts w:ascii="Times New Roman" w:hAnsi="Times New Roman" w:cs="Times New Roman"/>
          <w:sz w:val="28"/>
          <w:szCs w:val="28"/>
          <w:shd w:val="clear" w:color="auto" w:fill="FFFFFF"/>
          <w:lang w:val="en-US"/>
        </w:rPr>
        <w:t xml:space="preserve">Chen G., Firth M., Park K. The implementation and benefits of activity‐based costing: a Hong Kong study // Asian Review of Accounting. – 2001. – Vol.9, </w:t>
      </w:r>
      <w:r w:rsidR="003466BD" w:rsidRPr="006E28A4">
        <w:rPr>
          <w:rFonts w:ascii="Times New Roman" w:hAnsi="Times New Roman" w:cs="Times New Roman"/>
          <w:sz w:val="28"/>
          <w:szCs w:val="28"/>
          <w:shd w:val="clear" w:color="auto" w:fill="FFFFFF"/>
          <w:lang w:val="kk-KZ"/>
        </w:rPr>
        <w:t>№</w:t>
      </w:r>
      <w:r w:rsidR="003466BD" w:rsidRPr="006E28A4">
        <w:rPr>
          <w:rFonts w:ascii="Times New Roman" w:hAnsi="Times New Roman" w:cs="Times New Roman"/>
          <w:sz w:val="28"/>
          <w:szCs w:val="28"/>
          <w:shd w:val="clear" w:color="auto" w:fill="FFFFFF"/>
          <w:lang w:val="en-US"/>
        </w:rPr>
        <w:t xml:space="preserve"> 2. – </w:t>
      </w:r>
      <w:r w:rsidR="003466BD" w:rsidRPr="006E28A4">
        <w:rPr>
          <w:rFonts w:ascii="Times New Roman" w:hAnsi="Times New Roman" w:cs="Times New Roman"/>
          <w:sz w:val="28"/>
          <w:szCs w:val="28"/>
          <w:shd w:val="clear" w:color="auto" w:fill="FFFFFF"/>
        </w:rPr>
        <w:t>Р</w:t>
      </w:r>
      <w:r w:rsidR="003466BD" w:rsidRPr="006E28A4">
        <w:rPr>
          <w:rFonts w:ascii="Times New Roman" w:hAnsi="Times New Roman" w:cs="Times New Roman"/>
          <w:sz w:val="28"/>
          <w:szCs w:val="28"/>
          <w:shd w:val="clear" w:color="auto" w:fill="FFFFFF"/>
          <w:lang w:val="en-US"/>
        </w:rPr>
        <w:t>. 23-37.</w:t>
      </w:r>
    </w:p>
    <w:p w:rsidR="003466BD" w:rsidRDefault="00E55F5F" w:rsidP="003466BD">
      <w:pPr>
        <w:pStyle w:val="Default"/>
        <w:ind w:firstLine="567"/>
        <w:jc w:val="both"/>
        <w:rPr>
          <w:color w:val="auto"/>
          <w:sz w:val="28"/>
          <w:szCs w:val="28"/>
          <w:shd w:val="clear" w:color="auto" w:fill="FFFFFF"/>
          <w:lang w:val="en-US"/>
        </w:rPr>
      </w:pPr>
      <w:r>
        <w:rPr>
          <w:sz w:val="28"/>
          <w:szCs w:val="28"/>
          <w:shd w:val="clear" w:color="auto" w:fill="FFFFFF"/>
          <w:lang w:val="en-US"/>
        </w:rPr>
        <w:t>153</w:t>
      </w:r>
      <w:r w:rsidR="003466BD">
        <w:rPr>
          <w:sz w:val="28"/>
          <w:szCs w:val="28"/>
          <w:shd w:val="clear" w:color="auto" w:fill="FFFFFF"/>
          <w:lang w:val="en-US"/>
        </w:rPr>
        <w:t xml:space="preserve"> </w:t>
      </w:r>
      <w:r w:rsidR="003466BD" w:rsidRPr="00F115A1">
        <w:rPr>
          <w:color w:val="auto"/>
          <w:sz w:val="28"/>
          <w:szCs w:val="28"/>
          <w:shd w:val="clear" w:color="auto" w:fill="FFFFFF"/>
          <w:lang w:val="en-US"/>
        </w:rPr>
        <w:t>Baird K.M., Harrison G.L., Reeve R.C. Adoption of activity management practices: a note on the extent of adoption and the influence of organizational and cultural factors // Management Accounting Research. – 2004. – Vol.15, № 4. – P. 383-399.</w:t>
      </w:r>
    </w:p>
    <w:p w:rsidR="003466BD" w:rsidRDefault="003466BD" w:rsidP="003466BD">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Pr="00062C9E">
        <w:rPr>
          <w:rFonts w:ascii="Times New Roman" w:hAnsi="Times New Roman" w:cs="Times New Roman"/>
          <w:sz w:val="28"/>
          <w:szCs w:val="28"/>
          <w:shd w:val="clear" w:color="auto" w:fill="FFFFFF"/>
          <w:lang w:val="en-US"/>
        </w:rPr>
        <w:t>5</w:t>
      </w:r>
      <w:r w:rsidR="00E55F5F">
        <w:rPr>
          <w:rFonts w:ascii="Times New Roman" w:hAnsi="Times New Roman" w:cs="Times New Roman"/>
          <w:sz w:val="28"/>
          <w:szCs w:val="28"/>
          <w:shd w:val="clear" w:color="auto" w:fill="FFFFFF"/>
          <w:lang w:val="en-US"/>
        </w:rPr>
        <w:t>4</w:t>
      </w:r>
      <w:r w:rsidRPr="00062C9E">
        <w:rPr>
          <w:rFonts w:ascii="Times New Roman" w:hAnsi="Times New Roman" w:cs="Times New Roman"/>
          <w:sz w:val="28"/>
          <w:szCs w:val="28"/>
          <w:shd w:val="clear" w:color="auto" w:fill="FFFFFF"/>
          <w:lang w:val="en-US"/>
        </w:rPr>
        <w:t xml:space="preserve"> </w:t>
      </w:r>
      <w:r w:rsidRPr="00DD3110">
        <w:rPr>
          <w:rFonts w:ascii="Times New Roman" w:hAnsi="Times New Roman" w:cs="Times New Roman"/>
          <w:sz w:val="28"/>
          <w:szCs w:val="28"/>
          <w:shd w:val="clear" w:color="auto" w:fill="FFFFFF"/>
          <w:lang w:val="en-US"/>
        </w:rPr>
        <w:t>Lai K.H., Ngai E.W.T., Cheng T.C.E. Information technology adoption in Hong Kong's logistics industry // Transportation Journal. – 2005.</w:t>
      </w:r>
      <w:r w:rsidRPr="00DD3110">
        <w:rPr>
          <w:rFonts w:ascii="Times New Roman" w:hAnsi="Times New Roman" w:cs="Times New Roman"/>
          <w:sz w:val="28"/>
          <w:szCs w:val="28"/>
          <w:lang w:val="en-US"/>
        </w:rPr>
        <w:t xml:space="preserve"> – Vol.44, № 4.</w:t>
      </w:r>
      <w:r w:rsidRPr="00DD3110">
        <w:rPr>
          <w:rFonts w:ascii="Times New Roman" w:hAnsi="Times New Roman" w:cs="Times New Roman"/>
          <w:sz w:val="28"/>
          <w:szCs w:val="28"/>
          <w:shd w:val="clear" w:color="auto" w:fill="FFFFFF"/>
          <w:lang w:val="en-US"/>
        </w:rPr>
        <w:t xml:space="preserve"> – P. 1-9.</w:t>
      </w:r>
    </w:p>
    <w:p w:rsidR="003466BD" w:rsidRDefault="003466BD" w:rsidP="003466BD">
      <w:pPr>
        <w:pStyle w:val="2"/>
        <w:spacing w:before="0" w:line="240" w:lineRule="auto"/>
        <w:ind w:firstLine="567"/>
        <w:jc w:val="both"/>
        <w:textAlignment w:val="center"/>
        <w:rPr>
          <w:rFonts w:ascii="Times New Roman" w:hAnsi="Times New Roman" w:cs="Times New Roman"/>
          <w:color w:val="auto"/>
          <w:sz w:val="28"/>
          <w:szCs w:val="28"/>
          <w:shd w:val="clear" w:color="auto" w:fill="FFFFFF"/>
          <w:lang w:val="en-US"/>
        </w:rPr>
      </w:pPr>
      <w:r>
        <w:rPr>
          <w:rFonts w:ascii="Times New Roman" w:hAnsi="Times New Roman" w:cs="Times New Roman"/>
          <w:color w:val="auto"/>
          <w:sz w:val="28"/>
          <w:szCs w:val="28"/>
          <w:shd w:val="clear" w:color="auto" w:fill="FFFFFF"/>
          <w:lang w:val="en-US"/>
        </w:rPr>
        <w:t>1</w:t>
      </w:r>
      <w:r w:rsidR="009E4B93">
        <w:rPr>
          <w:rFonts w:ascii="Times New Roman" w:hAnsi="Times New Roman" w:cs="Times New Roman"/>
          <w:color w:val="auto"/>
          <w:sz w:val="28"/>
          <w:szCs w:val="28"/>
          <w:shd w:val="clear" w:color="auto" w:fill="FFFFFF"/>
          <w:lang w:val="en-US"/>
        </w:rPr>
        <w:t>55</w:t>
      </w:r>
      <w:r w:rsidRPr="009C7ADA">
        <w:rPr>
          <w:rFonts w:ascii="Times New Roman" w:hAnsi="Times New Roman" w:cs="Times New Roman"/>
          <w:color w:val="auto"/>
          <w:sz w:val="28"/>
          <w:szCs w:val="28"/>
          <w:shd w:val="clear" w:color="auto" w:fill="FFFFFF"/>
          <w:lang w:val="en-US"/>
        </w:rPr>
        <w:t xml:space="preserve"> </w:t>
      </w:r>
      <w:r>
        <w:rPr>
          <w:rFonts w:ascii="Times New Roman" w:hAnsi="Times New Roman" w:cs="Times New Roman"/>
          <w:color w:val="auto"/>
          <w:sz w:val="28"/>
          <w:szCs w:val="28"/>
          <w:shd w:val="clear" w:color="auto" w:fill="FFFFFF"/>
          <w:lang w:val="en-US"/>
        </w:rPr>
        <w:t>Ríos-Manríquez M., Colomina C.I.M., Pastor M.L.R.</w:t>
      </w:r>
      <w:r w:rsidRPr="009C7ADA">
        <w:rPr>
          <w:rFonts w:ascii="Times New Roman" w:hAnsi="Times New Roman" w:cs="Times New Roman"/>
          <w:color w:val="auto"/>
          <w:sz w:val="28"/>
          <w:szCs w:val="28"/>
          <w:shd w:val="clear" w:color="auto" w:fill="FFFFFF"/>
          <w:lang w:val="en-US"/>
        </w:rPr>
        <w:t>V. Is the activity based costing system a viable instrument for small and medium enterprises? The case of Mexico // Estudios Gerenciales. – 2014. – Vol.30, № 132. – P. 220-232.</w:t>
      </w:r>
    </w:p>
    <w:p w:rsidR="003466BD" w:rsidRDefault="001A62E8" w:rsidP="003466BD">
      <w:pPr>
        <w:spacing w:after="0" w:line="24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15</w:t>
      </w:r>
      <w:r w:rsidRPr="001A62E8">
        <w:rPr>
          <w:rFonts w:ascii="Times New Roman" w:hAnsi="Times New Roman" w:cs="Times New Roman"/>
          <w:sz w:val="28"/>
          <w:szCs w:val="28"/>
          <w:shd w:val="clear" w:color="auto" w:fill="FFFFFF"/>
          <w:lang w:val="en-US"/>
        </w:rPr>
        <w:t>6</w:t>
      </w:r>
      <w:r w:rsidR="003466BD" w:rsidRPr="00620DF7">
        <w:rPr>
          <w:rFonts w:ascii="Times New Roman" w:hAnsi="Times New Roman" w:cs="Times New Roman"/>
          <w:sz w:val="28"/>
          <w:szCs w:val="28"/>
          <w:shd w:val="clear" w:color="auto" w:fill="FFFFFF"/>
          <w:lang w:val="en-US"/>
        </w:rPr>
        <w:t xml:space="preserve"> </w:t>
      </w:r>
      <w:r w:rsidR="003466BD" w:rsidRPr="002D5372">
        <w:rPr>
          <w:rFonts w:ascii="Times New Roman" w:hAnsi="Times New Roman" w:cs="Times New Roman"/>
          <w:sz w:val="28"/>
          <w:szCs w:val="28"/>
          <w:shd w:val="clear" w:color="auto" w:fill="FFFFFF"/>
          <w:lang w:val="en-US"/>
        </w:rPr>
        <w:t xml:space="preserve">Majid J. A., Sulaiman M. Implementation of activity based costing in Malaysia // Asian Review of Accounting. – 2008. – Vol.16, </w:t>
      </w:r>
      <w:r w:rsidR="003466BD" w:rsidRPr="002D5372">
        <w:rPr>
          <w:rFonts w:ascii="Times New Roman" w:hAnsi="Times New Roman" w:cs="Times New Roman"/>
          <w:sz w:val="28"/>
          <w:szCs w:val="28"/>
          <w:shd w:val="clear" w:color="auto" w:fill="FFFFFF"/>
          <w:lang w:val="kk-KZ"/>
        </w:rPr>
        <w:t>№</w:t>
      </w:r>
      <w:r w:rsidR="003466BD" w:rsidRPr="002D5372">
        <w:rPr>
          <w:rFonts w:ascii="Times New Roman" w:hAnsi="Times New Roman" w:cs="Times New Roman"/>
          <w:sz w:val="28"/>
          <w:szCs w:val="28"/>
          <w:shd w:val="clear" w:color="auto" w:fill="FFFFFF"/>
          <w:lang w:val="en-US"/>
        </w:rPr>
        <w:t xml:space="preserve"> 1. – </w:t>
      </w:r>
      <w:r w:rsidR="003466BD" w:rsidRPr="002D5372">
        <w:rPr>
          <w:rFonts w:ascii="Times New Roman" w:hAnsi="Times New Roman" w:cs="Times New Roman"/>
          <w:sz w:val="28"/>
          <w:szCs w:val="28"/>
          <w:shd w:val="clear" w:color="auto" w:fill="FFFFFF"/>
        </w:rPr>
        <w:t>Р</w:t>
      </w:r>
      <w:r w:rsidR="003466BD" w:rsidRPr="002D5372">
        <w:rPr>
          <w:rFonts w:ascii="Times New Roman" w:hAnsi="Times New Roman" w:cs="Times New Roman"/>
          <w:sz w:val="28"/>
          <w:szCs w:val="28"/>
          <w:shd w:val="clear" w:color="auto" w:fill="FFFFFF"/>
          <w:lang w:val="en-US"/>
        </w:rPr>
        <w:t>. 39-55.</w:t>
      </w:r>
    </w:p>
    <w:p w:rsidR="000831A2" w:rsidRDefault="00A07CA2" w:rsidP="000831A2">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157</w:t>
      </w:r>
      <w:r w:rsidR="000831A2" w:rsidRPr="00C26FCD">
        <w:rPr>
          <w:rFonts w:ascii="Times New Roman" w:hAnsi="Times New Roman" w:cs="Times New Roman"/>
          <w:sz w:val="28"/>
          <w:szCs w:val="28"/>
          <w:shd w:val="clear" w:color="auto" w:fill="FFFFFF"/>
          <w:lang w:val="en-US"/>
        </w:rPr>
        <w:t xml:space="preserve"> </w:t>
      </w:r>
      <w:r w:rsidR="000831A2">
        <w:rPr>
          <w:rFonts w:ascii="Times New Roman" w:hAnsi="Times New Roman" w:cs="Times New Roman"/>
          <w:sz w:val="28"/>
          <w:szCs w:val="28"/>
          <w:shd w:val="clear" w:color="auto" w:fill="FFFFFF"/>
          <w:lang w:val="en-US"/>
        </w:rPr>
        <w:t xml:space="preserve">Pietrzak Z, Wnuk-Pel T, Christauskas C. Problems with activity-based costing implementation in Polish and Lithuanian companies // Engineering Economics. – </w:t>
      </w:r>
      <w:r w:rsidR="000831A2">
        <w:rPr>
          <w:rFonts w:ascii="Times New Roman" w:hAnsi="Times New Roman" w:cs="Times New Roman"/>
          <w:sz w:val="28"/>
          <w:szCs w:val="28"/>
          <w:lang w:val="en-US"/>
        </w:rPr>
        <w:t>2020. – Vol.31, № 1. – P. 26-38</w:t>
      </w:r>
      <w:r w:rsidR="000831A2" w:rsidRPr="007B1D12">
        <w:rPr>
          <w:rFonts w:ascii="Times New Roman" w:hAnsi="Times New Roman" w:cs="Times New Roman"/>
          <w:sz w:val="28"/>
          <w:szCs w:val="28"/>
          <w:lang w:val="en-US"/>
        </w:rPr>
        <w:t xml:space="preserve">. </w:t>
      </w:r>
    </w:p>
    <w:p w:rsidR="000831A2" w:rsidRDefault="000831A2" w:rsidP="000831A2">
      <w:pPr>
        <w:spacing w:after="0" w:line="240" w:lineRule="auto"/>
        <w:ind w:firstLine="567"/>
        <w:jc w:val="both"/>
        <w:rPr>
          <w:rFonts w:ascii="Times New Roman" w:hAnsi="Times New Roman" w:cs="Times New Roman"/>
          <w:sz w:val="28"/>
          <w:szCs w:val="28"/>
          <w:lang w:val="en-US"/>
        </w:rPr>
      </w:pPr>
      <w:r w:rsidRPr="0074712C">
        <w:rPr>
          <w:rFonts w:ascii="Times New Roman" w:hAnsi="Times New Roman" w:cs="Times New Roman"/>
          <w:sz w:val="28"/>
          <w:szCs w:val="28"/>
          <w:shd w:val="clear" w:color="auto" w:fill="FFFFFF"/>
          <w:lang w:val="en-US"/>
        </w:rPr>
        <w:t>1</w:t>
      </w:r>
      <w:r w:rsidR="00704CA6">
        <w:rPr>
          <w:rFonts w:ascii="Times New Roman" w:hAnsi="Times New Roman" w:cs="Times New Roman"/>
          <w:sz w:val="28"/>
          <w:szCs w:val="28"/>
          <w:shd w:val="clear" w:color="auto" w:fill="FFFFFF"/>
          <w:lang w:val="en-US"/>
        </w:rPr>
        <w:t>58</w:t>
      </w:r>
      <w:r w:rsidRPr="007B1D12">
        <w:rPr>
          <w:rFonts w:ascii="Times New Roman" w:hAnsi="Times New Roman" w:cs="Times New Roman"/>
          <w:sz w:val="28"/>
          <w:szCs w:val="28"/>
          <w:shd w:val="clear" w:color="auto" w:fill="FFFFFF"/>
          <w:lang w:val="en-US"/>
        </w:rPr>
        <w:t xml:space="preserve"> </w:t>
      </w:r>
      <w:r w:rsidRPr="007B1D12">
        <w:rPr>
          <w:rFonts w:ascii="Times New Roman" w:hAnsi="Times New Roman" w:cs="Times New Roman"/>
          <w:sz w:val="28"/>
          <w:szCs w:val="28"/>
          <w:lang w:val="en-US"/>
        </w:rPr>
        <w:t xml:space="preserve">Wegmann G. A typology of cost accounting practices based on activity-based costing – a strategic cost management approach // Asia-Pacific Management Accounting Journal. </w:t>
      </w:r>
      <w:r>
        <w:rPr>
          <w:rFonts w:ascii="Times New Roman" w:hAnsi="Times New Roman" w:cs="Times New Roman"/>
          <w:sz w:val="28"/>
          <w:szCs w:val="28"/>
          <w:lang w:val="en-US"/>
        </w:rPr>
        <w:t>– 2019. – Vol.14, № 2. – P. 161</w:t>
      </w:r>
      <w:r w:rsidRPr="007B1D12">
        <w:rPr>
          <w:rFonts w:ascii="Times New Roman" w:hAnsi="Times New Roman" w:cs="Times New Roman"/>
          <w:sz w:val="28"/>
          <w:szCs w:val="28"/>
          <w:lang w:val="en-US"/>
        </w:rPr>
        <w:t xml:space="preserve">-184. </w:t>
      </w:r>
    </w:p>
    <w:p w:rsidR="00B16345" w:rsidRPr="00B16345" w:rsidRDefault="00B569CD" w:rsidP="000831A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159</w:t>
      </w:r>
      <w:r w:rsidR="00B16345">
        <w:rPr>
          <w:rFonts w:ascii="Times New Roman" w:hAnsi="Times New Roman" w:cs="Times New Roman"/>
          <w:sz w:val="28"/>
          <w:szCs w:val="28"/>
          <w:shd w:val="clear" w:color="auto" w:fill="FFFFFF"/>
        </w:rPr>
        <w:t xml:space="preserve"> </w:t>
      </w:r>
      <w:r w:rsidR="00B16345" w:rsidRPr="00D471C9">
        <w:rPr>
          <w:rFonts w:ascii="Times New Roman" w:hAnsi="Times New Roman" w:cs="Times New Roman"/>
          <w:sz w:val="28"/>
          <w:szCs w:val="28"/>
          <w:lang w:val="kk-KZ"/>
        </w:rPr>
        <w:t xml:space="preserve">Мазбаева К.О. </w:t>
      </w:r>
      <w:r w:rsidR="00B16345" w:rsidRPr="00D471C9">
        <w:rPr>
          <w:rFonts w:ascii="Times New Roman" w:eastAsia="Times New Roman" w:hAnsi="Times New Roman" w:cs="Times New Roman"/>
          <w:sz w:val="28"/>
          <w:szCs w:val="28"/>
          <w:lang w:val="kk-KZ" w:eastAsia="ru-RU"/>
        </w:rPr>
        <w:t>Роль государственного субсидирования и его влияние на деятельность птицефабрик Республики Казахстан // Матер. междунар.науч.-прак.конф. «Молодежь – движущая сила образования</w:t>
      </w:r>
      <w:r w:rsidR="00B16345" w:rsidRPr="00D471C9">
        <w:rPr>
          <w:rFonts w:ascii="Times New Roman" w:eastAsia="Times New Roman" w:hAnsi="Times New Roman" w:cs="Times New Roman"/>
          <w:sz w:val="28"/>
          <w:szCs w:val="28"/>
          <w:lang w:eastAsia="ru-RU"/>
        </w:rPr>
        <w:t>, науки и общества</w:t>
      </w:r>
      <w:r w:rsidR="00B16345" w:rsidRPr="00D471C9">
        <w:rPr>
          <w:rFonts w:ascii="Times New Roman" w:eastAsia="Times New Roman" w:hAnsi="Times New Roman" w:cs="Times New Roman"/>
          <w:sz w:val="28"/>
          <w:szCs w:val="28"/>
          <w:lang w:val="kk-KZ" w:eastAsia="ru-RU"/>
        </w:rPr>
        <w:t>». – Талдыкорган: ЖГУ им. И. Жансугурова, 2019. – С. 188-192.</w:t>
      </w:r>
    </w:p>
    <w:p w:rsidR="000831A2" w:rsidRDefault="00B569CD" w:rsidP="000831A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0831A2">
        <w:rPr>
          <w:rFonts w:ascii="Times New Roman" w:hAnsi="Times New Roman" w:cs="Times New Roman"/>
          <w:sz w:val="28"/>
          <w:szCs w:val="28"/>
        </w:rPr>
        <w:t>6</w:t>
      </w:r>
      <w:r>
        <w:rPr>
          <w:rFonts w:ascii="Times New Roman" w:hAnsi="Times New Roman" w:cs="Times New Roman"/>
          <w:sz w:val="28"/>
          <w:szCs w:val="28"/>
        </w:rPr>
        <w:t>0</w:t>
      </w:r>
      <w:r w:rsidR="000831A2" w:rsidRPr="002D5372">
        <w:rPr>
          <w:rFonts w:ascii="Times New Roman" w:hAnsi="Times New Roman" w:cs="Times New Roman"/>
          <w:sz w:val="28"/>
          <w:szCs w:val="28"/>
        </w:rPr>
        <w:t xml:space="preserve"> “Нам понадобилось 30 лет, чтобы восстановить птицеводческую отрасль, а теперь мы можем лишиться за полгода”: мрачный прогноз</w:t>
      </w:r>
      <w:r w:rsidR="000831A2">
        <w:rPr>
          <w:rFonts w:ascii="Times New Roman" w:hAnsi="Times New Roman" w:cs="Times New Roman"/>
          <w:sz w:val="28"/>
          <w:szCs w:val="28"/>
        </w:rPr>
        <w:t xml:space="preserve"> // </w:t>
      </w:r>
      <w:hyperlink r:id="rId92" w:history="1">
        <w:r w:rsidR="000831A2" w:rsidRPr="00C16E68">
          <w:rPr>
            <w:rStyle w:val="a4"/>
            <w:rFonts w:ascii="Times New Roman" w:hAnsi="Times New Roman" w:cs="Times New Roman"/>
            <w:color w:val="auto"/>
            <w:sz w:val="28"/>
            <w:szCs w:val="28"/>
            <w:u w:val="none"/>
          </w:rPr>
          <w:t>https://www.caravan.kz/gazeta/nam-ponadobilos-30-let-chtoby-vosstanovit-pticevodcheskuyu-otrasl-a-teper-my-mozhem-lishitsya-za-polgoda-mrachnyjj-prognoz-772385/</w:t>
        </w:r>
      </w:hyperlink>
      <w:r w:rsidR="000831A2">
        <w:rPr>
          <w:rFonts w:ascii="Times New Roman" w:hAnsi="Times New Roman" w:cs="Times New Roman"/>
          <w:sz w:val="28"/>
          <w:szCs w:val="28"/>
        </w:rPr>
        <w:t xml:space="preserve"> 14.04.2022</w:t>
      </w:r>
      <w:r w:rsidR="00B72785">
        <w:rPr>
          <w:rFonts w:ascii="Times New Roman" w:hAnsi="Times New Roman" w:cs="Times New Roman"/>
          <w:sz w:val="28"/>
          <w:szCs w:val="28"/>
        </w:rPr>
        <w:t>.</w:t>
      </w:r>
    </w:p>
    <w:p w:rsidR="00F40F01" w:rsidRPr="004D1FEB" w:rsidRDefault="00F40F01" w:rsidP="000831A2">
      <w:pPr>
        <w:autoSpaceDE w:val="0"/>
        <w:autoSpaceDN w:val="0"/>
        <w:adjustRightInd w:val="0"/>
        <w:spacing w:after="0" w:line="240" w:lineRule="auto"/>
        <w:ind w:firstLine="567"/>
        <w:jc w:val="both"/>
        <w:rPr>
          <w:rFonts w:ascii="Times New Roman" w:hAnsi="Times New Roman" w:cs="Times New Roman"/>
          <w:sz w:val="28"/>
          <w:szCs w:val="28"/>
        </w:rPr>
      </w:pPr>
    </w:p>
    <w:p w:rsidR="000831A2" w:rsidRPr="000831A2" w:rsidRDefault="000831A2" w:rsidP="0054580F">
      <w:pPr>
        <w:spacing w:after="0" w:line="240" w:lineRule="auto"/>
        <w:ind w:firstLine="567"/>
        <w:jc w:val="both"/>
        <w:rPr>
          <w:rFonts w:ascii="Times New Roman" w:eastAsia="Times New Roman" w:hAnsi="Times New Roman" w:cs="Times New Roman"/>
          <w:sz w:val="28"/>
          <w:szCs w:val="28"/>
          <w:lang w:eastAsia="ru-RU"/>
        </w:rPr>
      </w:pPr>
    </w:p>
    <w:p w:rsidR="0054580F" w:rsidRPr="000771E0" w:rsidRDefault="0054580F" w:rsidP="0054580F">
      <w:pPr>
        <w:autoSpaceDE w:val="0"/>
        <w:autoSpaceDN w:val="0"/>
        <w:adjustRightInd w:val="0"/>
        <w:spacing w:after="0" w:line="240" w:lineRule="auto"/>
        <w:rPr>
          <w:rFonts w:ascii="Times New Roman" w:hAnsi="Times New Roman" w:cs="Times New Roman"/>
          <w:color w:val="000000"/>
          <w:sz w:val="24"/>
          <w:szCs w:val="24"/>
          <w:lang w:val="kk-KZ"/>
        </w:rPr>
      </w:pPr>
    </w:p>
    <w:p w:rsidR="00D471C9" w:rsidRDefault="00D471C9"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9523F7" w:rsidRDefault="009523F7" w:rsidP="00EA733E">
      <w:pPr>
        <w:jc w:val="center"/>
        <w:rPr>
          <w:rFonts w:ascii="Times New Roman" w:hAnsi="Times New Roman" w:cs="Times New Roman"/>
          <w:b/>
          <w:sz w:val="28"/>
          <w:szCs w:val="28"/>
          <w:lang w:val="kk-KZ"/>
        </w:rPr>
      </w:pPr>
    </w:p>
    <w:p w:rsidR="00B452B9" w:rsidRDefault="00B452B9" w:rsidP="00EA733E">
      <w:pPr>
        <w:jc w:val="center"/>
        <w:rPr>
          <w:rFonts w:ascii="Times New Roman" w:hAnsi="Times New Roman" w:cs="Times New Roman"/>
          <w:b/>
          <w:sz w:val="28"/>
          <w:szCs w:val="28"/>
          <w:lang w:val="kk-KZ"/>
        </w:rPr>
      </w:pPr>
    </w:p>
    <w:p w:rsidR="00B452B9" w:rsidRDefault="00B452B9" w:rsidP="00EA733E">
      <w:pPr>
        <w:jc w:val="center"/>
        <w:rPr>
          <w:rFonts w:ascii="Times New Roman" w:hAnsi="Times New Roman" w:cs="Times New Roman"/>
          <w:b/>
          <w:sz w:val="28"/>
          <w:szCs w:val="28"/>
          <w:lang w:val="kk-KZ"/>
        </w:rPr>
      </w:pPr>
    </w:p>
    <w:p w:rsidR="00EA733E" w:rsidRPr="007A3639" w:rsidRDefault="000B1581" w:rsidP="00EA733E">
      <w:pPr>
        <w:jc w:val="center"/>
        <w:rPr>
          <w:rFonts w:ascii="Times New Roman" w:hAnsi="Times New Roman" w:cs="Times New Roman"/>
          <w:b/>
          <w:sz w:val="28"/>
          <w:szCs w:val="28"/>
          <w:lang w:val="kk-KZ"/>
        </w:rPr>
      </w:pPr>
      <w:r w:rsidRPr="00E61EF0">
        <w:rPr>
          <w:rFonts w:ascii="Times New Roman" w:hAnsi="Times New Roman" w:cs="Times New Roman"/>
          <w:b/>
          <w:sz w:val="28"/>
          <w:szCs w:val="28"/>
          <w:lang w:val="kk-KZ"/>
        </w:rPr>
        <w:t>ҚОСЫМША</w:t>
      </w:r>
      <w:r w:rsidRPr="007A3639">
        <w:rPr>
          <w:rFonts w:ascii="Times New Roman" w:hAnsi="Times New Roman" w:cs="Times New Roman"/>
          <w:b/>
          <w:sz w:val="28"/>
          <w:szCs w:val="28"/>
          <w:lang w:val="kk-KZ"/>
        </w:rPr>
        <w:t xml:space="preserve"> A</w:t>
      </w:r>
    </w:p>
    <w:p w:rsidR="00EA733E" w:rsidRPr="00EA733E" w:rsidRDefault="00EA733E" w:rsidP="00EA733E">
      <w:pPr>
        <w:rPr>
          <w:rFonts w:ascii="Times New Roman" w:hAnsi="Times New Roman" w:cs="Times New Roman"/>
          <w:sz w:val="28"/>
          <w:szCs w:val="28"/>
          <w:lang w:val="kk-KZ"/>
        </w:rPr>
      </w:pPr>
      <w:r w:rsidRPr="007A3639">
        <w:rPr>
          <w:rFonts w:ascii="Times New Roman" w:hAnsi="Times New Roman" w:cs="Times New Roman"/>
          <w:sz w:val="28"/>
          <w:szCs w:val="28"/>
          <w:lang w:val="kk-KZ"/>
        </w:rPr>
        <w:t>Кесте А.1 – Авторларды</w:t>
      </w:r>
      <w:r>
        <w:rPr>
          <w:rFonts w:ascii="Times New Roman" w:hAnsi="Times New Roman" w:cs="Times New Roman"/>
          <w:sz w:val="28"/>
          <w:szCs w:val="28"/>
          <w:lang w:val="kk-KZ"/>
        </w:rPr>
        <w:t>ң қызмет түрлері бойынша шығындар есебі жүйесін қолданудан алған функционалдық артықшылықтары</w:t>
      </w:r>
    </w:p>
    <w:tbl>
      <w:tblPr>
        <w:tblStyle w:val="a5"/>
        <w:tblW w:w="9526" w:type="dxa"/>
        <w:tblInd w:w="108" w:type="dxa"/>
        <w:tblLayout w:type="fixed"/>
        <w:tblLook w:val="04A0" w:firstRow="1" w:lastRow="0" w:firstColumn="1" w:lastColumn="0" w:noHBand="0" w:noVBand="1"/>
      </w:tblPr>
      <w:tblGrid>
        <w:gridCol w:w="2297"/>
        <w:gridCol w:w="992"/>
        <w:gridCol w:w="993"/>
        <w:gridCol w:w="1134"/>
        <w:gridCol w:w="1275"/>
        <w:gridCol w:w="1843"/>
        <w:gridCol w:w="992"/>
      </w:tblGrid>
      <w:tr w:rsidR="00EA733E" w:rsidRPr="008666F6" w:rsidTr="00EA733E">
        <w:trPr>
          <w:cantSplit/>
          <w:trHeight w:val="1134"/>
        </w:trPr>
        <w:tc>
          <w:tcPr>
            <w:tcW w:w="2297" w:type="dxa"/>
            <w:tcBorders>
              <w:tl2br w:val="single" w:sz="4" w:space="0" w:color="auto"/>
            </w:tcBorders>
          </w:tcPr>
          <w:p w:rsidR="00EA733E" w:rsidRPr="00777AFB" w:rsidRDefault="00EA733E" w:rsidP="00BF6420">
            <w:pPr>
              <w:rPr>
                <w:rFonts w:ascii="Times New Roman" w:hAnsi="Times New Roman" w:cs="Times New Roman"/>
                <w:lang w:val="kk-KZ"/>
              </w:rPr>
            </w:pPr>
            <w:r w:rsidRPr="007A3639">
              <w:rPr>
                <w:rFonts w:ascii="Times New Roman" w:hAnsi="Times New Roman" w:cs="Times New Roman"/>
                <w:lang w:val="kk-KZ"/>
              </w:rPr>
              <w:t xml:space="preserve">    </w:t>
            </w:r>
            <w:r>
              <w:rPr>
                <w:rFonts w:ascii="Times New Roman" w:hAnsi="Times New Roman" w:cs="Times New Roman"/>
                <w:lang w:val="kk-KZ"/>
              </w:rPr>
              <w:t xml:space="preserve">     </w:t>
            </w:r>
            <w:r w:rsidRPr="007A3639">
              <w:rPr>
                <w:rFonts w:ascii="Times New Roman" w:hAnsi="Times New Roman" w:cs="Times New Roman"/>
                <w:lang w:val="kk-KZ"/>
              </w:rPr>
              <w:t xml:space="preserve"> </w:t>
            </w:r>
            <w:r>
              <w:rPr>
                <w:rFonts w:ascii="Times New Roman" w:hAnsi="Times New Roman" w:cs="Times New Roman"/>
              </w:rPr>
              <w:t>Р</w:t>
            </w:r>
            <w:r>
              <w:rPr>
                <w:rFonts w:ascii="Times New Roman" w:hAnsi="Times New Roman" w:cs="Times New Roman"/>
                <w:lang w:val="kk-KZ"/>
              </w:rPr>
              <w:t>өлі</w:t>
            </w:r>
          </w:p>
          <w:p w:rsidR="00EA733E" w:rsidRDefault="00EA733E" w:rsidP="00BF642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kk-KZ"/>
              </w:rPr>
              <w:t xml:space="preserve">      </w:t>
            </w:r>
            <w:r>
              <w:rPr>
                <w:rFonts w:ascii="Times New Roman" w:hAnsi="Times New Roman" w:cs="Times New Roman"/>
              </w:rPr>
              <w:t>Ықпалы</w:t>
            </w:r>
          </w:p>
          <w:p w:rsidR="00EA733E" w:rsidRDefault="00EA733E" w:rsidP="00BF6420">
            <w:pPr>
              <w:rPr>
                <w:rFonts w:ascii="Times New Roman" w:hAnsi="Times New Roman" w:cs="Times New Roman"/>
              </w:rPr>
            </w:pPr>
          </w:p>
          <w:p w:rsidR="00EA733E" w:rsidRDefault="00EA733E" w:rsidP="00BF6420">
            <w:pPr>
              <w:rPr>
                <w:rFonts w:ascii="Times New Roman" w:hAnsi="Times New Roman" w:cs="Times New Roman"/>
              </w:rPr>
            </w:pPr>
          </w:p>
          <w:p w:rsidR="00EA733E" w:rsidRDefault="00EA733E" w:rsidP="00BF6420">
            <w:pPr>
              <w:rPr>
                <w:rFonts w:ascii="Times New Roman" w:hAnsi="Times New Roman" w:cs="Times New Roman"/>
              </w:rPr>
            </w:pPr>
          </w:p>
          <w:p w:rsidR="00EA733E" w:rsidRDefault="00EA733E" w:rsidP="00BF6420">
            <w:pPr>
              <w:rPr>
                <w:rFonts w:ascii="Times New Roman" w:hAnsi="Times New Roman" w:cs="Times New Roman"/>
              </w:rPr>
            </w:pPr>
          </w:p>
          <w:p w:rsidR="00EA733E" w:rsidRPr="00A138EF" w:rsidRDefault="00EA733E" w:rsidP="00BF6420">
            <w:pPr>
              <w:rPr>
                <w:rFonts w:ascii="Times New Roman" w:hAnsi="Times New Roman" w:cs="Times New Roman"/>
              </w:rPr>
            </w:pPr>
            <w:r>
              <w:rPr>
                <w:rFonts w:ascii="Times New Roman" w:hAnsi="Times New Roman" w:cs="Times New Roman"/>
              </w:rPr>
              <w:t>Авторлар</w:t>
            </w:r>
          </w:p>
        </w:tc>
        <w:tc>
          <w:tcPr>
            <w:tcW w:w="992" w:type="dxa"/>
            <w:textDirection w:val="btLr"/>
          </w:tcPr>
          <w:p w:rsidR="00EA733E" w:rsidRPr="00777AFB" w:rsidRDefault="00EA733E" w:rsidP="00BF6420">
            <w:pPr>
              <w:ind w:left="113" w:right="113"/>
              <w:jc w:val="center"/>
              <w:rPr>
                <w:rFonts w:ascii="Times New Roman" w:hAnsi="Times New Roman" w:cs="Times New Roman"/>
                <w:sz w:val="24"/>
                <w:szCs w:val="24"/>
                <w:lang w:val="kk-KZ"/>
              </w:rPr>
            </w:pPr>
            <w:r w:rsidRPr="00305FFC">
              <w:rPr>
                <w:rFonts w:ascii="Times New Roman" w:hAnsi="Times New Roman" w:cs="Times New Roman"/>
                <w:lang w:val="kk-KZ"/>
              </w:rPr>
              <w:t xml:space="preserve">Жанама шығыстарды дәл бөлу </w:t>
            </w:r>
            <w:r w:rsidRPr="00777AFB">
              <w:rPr>
                <w:rFonts w:ascii="Times New Roman" w:hAnsi="Times New Roman" w:cs="Times New Roman"/>
                <w:sz w:val="24"/>
                <w:szCs w:val="24"/>
                <w:lang w:val="kk-KZ"/>
              </w:rPr>
              <w:t>құралы</w:t>
            </w:r>
          </w:p>
        </w:tc>
        <w:tc>
          <w:tcPr>
            <w:tcW w:w="993" w:type="dxa"/>
            <w:textDirection w:val="btLr"/>
          </w:tcPr>
          <w:p w:rsidR="00EA733E" w:rsidRPr="00305FFC" w:rsidRDefault="00EA733E" w:rsidP="00BF6420">
            <w:pPr>
              <w:ind w:left="113" w:right="113"/>
              <w:jc w:val="center"/>
              <w:rPr>
                <w:rFonts w:ascii="Times New Roman" w:hAnsi="Times New Roman" w:cs="Times New Roman"/>
                <w:lang w:val="kk-KZ"/>
              </w:rPr>
            </w:pPr>
            <w:r w:rsidRPr="00305FFC">
              <w:rPr>
                <w:rFonts w:ascii="Times New Roman" w:hAnsi="Times New Roman" w:cs="Times New Roman"/>
                <w:lang w:val="kk-KZ"/>
              </w:rPr>
              <w:t>Тиімділікті бағалау және бақылау құралы</w:t>
            </w:r>
          </w:p>
        </w:tc>
        <w:tc>
          <w:tcPr>
            <w:tcW w:w="1134" w:type="dxa"/>
            <w:textDirection w:val="btLr"/>
          </w:tcPr>
          <w:p w:rsidR="00EA733E" w:rsidRPr="00305FFC" w:rsidRDefault="00EA733E" w:rsidP="00BF6420">
            <w:pPr>
              <w:ind w:left="113" w:right="113"/>
              <w:jc w:val="center"/>
              <w:rPr>
                <w:rFonts w:ascii="Times New Roman" w:hAnsi="Times New Roman" w:cs="Times New Roman"/>
                <w:lang w:val="kk-KZ"/>
              </w:rPr>
            </w:pPr>
            <w:r w:rsidRPr="00305FFC">
              <w:rPr>
                <w:rFonts w:ascii="Times New Roman" w:hAnsi="Times New Roman" w:cs="Times New Roman"/>
                <w:lang w:val="kk-KZ"/>
              </w:rPr>
              <w:t>Нақты, дәл және өзекті ақпарат ұсыну</w:t>
            </w:r>
          </w:p>
        </w:tc>
        <w:tc>
          <w:tcPr>
            <w:tcW w:w="1275" w:type="dxa"/>
            <w:textDirection w:val="btLr"/>
          </w:tcPr>
          <w:p w:rsidR="00EA733E" w:rsidRPr="00305FFC" w:rsidRDefault="00EA733E" w:rsidP="00BF6420">
            <w:pPr>
              <w:ind w:left="113" w:right="113"/>
              <w:jc w:val="center"/>
              <w:rPr>
                <w:rFonts w:ascii="Times New Roman" w:hAnsi="Times New Roman" w:cs="Times New Roman"/>
              </w:rPr>
            </w:pPr>
            <w:r w:rsidRPr="00305FFC">
              <w:rPr>
                <w:rFonts w:ascii="Times New Roman" w:hAnsi="Times New Roman" w:cs="Times New Roman"/>
              </w:rPr>
              <w:t>Шығындарды басқарудың стратегиялық құралы</w:t>
            </w:r>
          </w:p>
        </w:tc>
        <w:tc>
          <w:tcPr>
            <w:tcW w:w="1843" w:type="dxa"/>
            <w:textDirection w:val="btLr"/>
          </w:tcPr>
          <w:p w:rsidR="00EA733E" w:rsidRPr="00305FFC" w:rsidRDefault="00EA733E" w:rsidP="00BF6420">
            <w:pPr>
              <w:ind w:left="113" w:right="113"/>
              <w:jc w:val="center"/>
              <w:rPr>
                <w:rFonts w:ascii="Times New Roman" w:hAnsi="Times New Roman" w:cs="Times New Roman"/>
              </w:rPr>
            </w:pPr>
            <w:r w:rsidRPr="00305FFC">
              <w:rPr>
                <w:rFonts w:ascii="Times New Roman" w:hAnsi="Times New Roman" w:cs="Times New Roman"/>
              </w:rPr>
              <w:t>Процестерді жақсарту есебінен қаржылық көрсеткіштер-ді арттыру</w:t>
            </w:r>
          </w:p>
        </w:tc>
        <w:tc>
          <w:tcPr>
            <w:tcW w:w="992" w:type="dxa"/>
            <w:textDirection w:val="btLr"/>
          </w:tcPr>
          <w:p w:rsidR="00EA733E" w:rsidRPr="00305FFC" w:rsidRDefault="00EA733E" w:rsidP="00BF6420">
            <w:pPr>
              <w:ind w:left="113" w:right="113"/>
              <w:jc w:val="center"/>
              <w:rPr>
                <w:rFonts w:ascii="Times New Roman" w:hAnsi="Times New Roman" w:cs="Times New Roman"/>
                <w:lang w:val="kk-KZ"/>
              </w:rPr>
            </w:pPr>
            <w:r w:rsidRPr="00305FFC">
              <w:rPr>
                <w:rFonts w:ascii="Times New Roman" w:hAnsi="Times New Roman" w:cs="Times New Roman"/>
                <w:lang w:val="kk-KZ"/>
              </w:rPr>
              <w:t>Нақты рентабельділік</w:t>
            </w:r>
            <w:r w:rsidR="002A62C6">
              <w:rPr>
                <w:rFonts w:ascii="Times New Roman" w:hAnsi="Times New Roman" w:cs="Times New Roman"/>
                <w:lang w:val="kk-KZ"/>
              </w:rPr>
              <w:t>-</w:t>
            </w:r>
            <w:r w:rsidRPr="00305FFC">
              <w:rPr>
                <w:rFonts w:ascii="Times New Roman" w:hAnsi="Times New Roman" w:cs="Times New Roman"/>
                <w:lang w:val="kk-KZ"/>
              </w:rPr>
              <w:t>ті анықтау</w:t>
            </w:r>
          </w:p>
        </w:tc>
      </w:tr>
      <w:tr w:rsidR="00EA733E" w:rsidRPr="008666F6" w:rsidTr="00EA733E">
        <w:trPr>
          <w:cantSplit/>
          <w:trHeight w:val="262"/>
        </w:trPr>
        <w:tc>
          <w:tcPr>
            <w:tcW w:w="2297" w:type="dxa"/>
          </w:tcPr>
          <w:p w:rsidR="00EA733E" w:rsidRDefault="00EA733E" w:rsidP="00BF6420">
            <w:pPr>
              <w:jc w:val="center"/>
              <w:rPr>
                <w:rFonts w:ascii="Times New Roman" w:hAnsi="Times New Roman" w:cs="Times New Roman"/>
              </w:rPr>
            </w:pPr>
            <w:r w:rsidRPr="00305FFC">
              <w:rPr>
                <w:rFonts w:ascii="Times New Roman" w:hAnsi="Times New Roman" w:cs="Times New Roman"/>
              </w:rPr>
              <w:t>1</w:t>
            </w:r>
          </w:p>
          <w:p w:rsidR="00884F09" w:rsidRPr="00305FFC" w:rsidRDefault="00884F09" w:rsidP="00BF6420">
            <w:pPr>
              <w:jc w:val="center"/>
              <w:rPr>
                <w:rFonts w:ascii="Times New Roman" w:hAnsi="Times New Roman" w:cs="Times New Roman"/>
              </w:rPr>
            </w:pPr>
          </w:p>
        </w:tc>
        <w:tc>
          <w:tcPr>
            <w:tcW w:w="992" w:type="dxa"/>
          </w:tcPr>
          <w:p w:rsidR="00EA733E" w:rsidRPr="00EA733E" w:rsidRDefault="00EA733E" w:rsidP="00EA733E">
            <w:pPr>
              <w:jc w:val="center"/>
              <w:rPr>
                <w:rFonts w:ascii="Times New Roman" w:hAnsi="Times New Roman" w:cs="Times New Roman"/>
                <w:lang w:val="en-US"/>
              </w:rPr>
            </w:pPr>
            <w:r w:rsidRPr="00EA733E">
              <w:rPr>
                <w:rFonts w:ascii="Times New Roman" w:hAnsi="Times New Roman" w:cs="Times New Roman"/>
                <w:lang w:val="en-US"/>
              </w:rPr>
              <w:t>2</w:t>
            </w:r>
          </w:p>
        </w:tc>
        <w:tc>
          <w:tcPr>
            <w:tcW w:w="993" w:type="dxa"/>
          </w:tcPr>
          <w:p w:rsidR="00EA733E" w:rsidRPr="00305FFC" w:rsidRDefault="00EA733E" w:rsidP="00EA733E">
            <w:pPr>
              <w:jc w:val="center"/>
              <w:rPr>
                <w:rFonts w:ascii="Times New Roman" w:hAnsi="Times New Roman" w:cs="Times New Roman"/>
                <w:lang w:val="kk-KZ"/>
              </w:rPr>
            </w:pPr>
            <w:r>
              <w:rPr>
                <w:rFonts w:ascii="Times New Roman" w:hAnsi="Times New Roman" w:cs="Times New Roman"/>
                <w:lang w:val="kk-KZ"/>
              </w:rPr>
              <w:t>3</w:t>
            </w:r>
          </w:p>
        </w:tc>
        <w:tc>
          <w:tcPr>
            <w:tcW w:w="1134" w:type="dxa"/>
          </w:tcPr>
          <w:p w:rsidR="00EA733E" w:rsidRPr="00305FFC" w:rsidRDefault="00EA733E" w:rsidP="00EA733E">
            <w:pPr>
              <w:jc w:val="center"/>
              <w:rPr>
                <w:rFonts w:ascii="Times New Roman" w:hAnsi="Times New Roman" w:cs="Times New Roman"/>
                <w:lang w:val="kk-KZ"/>
              </w:rPr>
            </w:pPr>
            <w:r>
              <w:rPr>
                <w:rFonts w:ascii="Times New Roman" w:hAnsi="Times New Roman" w:cs="Times New Roman"/>
                <w:lang w:val="kk-KZ"/>
              </w:rPr>
              <w:t>4</w:t>
            </w:r>
          </w:p>
        </w:tc>
        <w:tc>
          <w:tcPr>
            <w:tcW w:w="1275" w:type="dxa"/>
          </w:tcPr>
          <w:p w:rsidR="00EA733E" w:rsidRPr="00305FFC" w:rsidRDefault="00EA733E" w:rsidP="00EA733E">
            <w:pPr>
              <w:jc w:val="center"/>
              <w:rPr>
                <w:rFonts w:ascii="Times New Roman" w:hAnsi="Times New Roman" w:cs="Times New Roman"/>
              </w:rPr>
            </w:pPr>
            <w:r>
              <w:rPr>
                <w:rFonts w:ascii="Times New Roman" w:hAnsi="Times New Roman" w:cs="Times New Roman"/>
              </w:rPr>
              <w:t>5</w:t>
            </w:r>
          </w:p>
        </w:tc>
        <w:tc>
          <w:tcPr>
            <w:tcW w:w="1843" w:type="dxa"/>
          </w:tcPr>
          <w:p w:rsidR="00EA733E" w:rsidRPr="00305FFC" w:rsidRDefault="00EA733E" w:rsidP="00EA733E">
            <w:pPr>
              <w:jc w:val="center"/>
              <w:rPr>
                <w:rFonts w:ascii="Times New Roman" w:hAnsi="Times New Roman" w:cs="Times New Roman"/>
              </w:rPr>
            </w:pPr>
            <w:r>
              <w:rPr>
                <w:rFonts w:ascii="Times New Roman" w:hAnsi="Times New Roman" w:cs="Times New Roman"/>
              </w:rPr>
              <w:t>6</w:t>
            </w:r>
          </w:p>
        </w:tc>
        <w:tc>
          <w:tcPr>
            <w:tcW w:w="992" w:type="dxa"/>
          </w:tcPr>
          <w:p w:rsidR="00EA733E" w:rsidRPr="00305FFC" w:rsidRDefault="00EA733E" w:rsidP="00EA733E">
            <w:pPr>
              <w:jc w:val="center"/>
              <w:rPr>
                <w:rFonts w:ascii="Times New Roman" w:hAnsi="Times New Roman" w:cs="Times New Roman"/>
                <w:lang w:val="kk-KZ"/>
              </w:rPr>
            </w:pPr>
            <w:r>
              <w:rPr>
                <w:rFonts w:ascii="Times New Roman" w:hAnsi="Times New Roman" w:cs="Times New Roman"/>
                <w:lang w:val="kk-KZ"/>
              </w:rPr>
              <w:t>7</w:t>
            </w:r>
          </w:p>
        </w:tc>
      </w:tr>
      <w:tr w:rsidR="00EA733E" w:rsidRPr="00884F09" w:rsidTr="00EA733E">
        <w:tc>
          <w:tcPr>
            <w:tcW w:w="2297" w:type="dxa"/>
          </w:tcPr>
          <w:p w:rsidR="00EA733E" w:rsidRPr="00884F09" w:rsidRDefault="00884F09" w:rsidP="00BF6420">
            <w:pPr>
              <w:rPr>
                <w:rFonts w:ascii="Times New Roman" w:hAnsi="Times New Roman" w:cs="Times New Roman"/>
                <w:highlight w:val="cyan"/>
                <w:lang w:val="en-US"/>
              </w:rPr>
            </w:pPr>
            <w:r>
              <w:rPr>
                <w:rFonts w:ascii="Times New Roman" w:hAnsi="Times New Roman" w:cs="Times New Roman"/>
                <w:lang w:val="en-US"/>
              </w:rPr>
              <w:t xml:space="preserve">R. </w:t>
            </w:r>
            <w:r w:rsidR="000F3D48">
              <w:rPr>
                <w:rFonts w:ascii="Times New Roman" w:hAnsi="Times New Roman" w:cs="Times New Roman"/>
                <w:lang w:val="en-US"/>
              </w:rPr>
              <w:t>Rankin (2020) [128,</w:t>
            </w:r>
            <w:r w:rsidR="00EA733E" w:rsidRPr="00884F09">
              <w:rPr>
                <w:rFonts w:ascii="Times New Roman" w:hAnsi="Times New Roman" w:cs="Times New Roman"/>
                <w:lang w:val="en-US"/>
              </w:rPr>
              <w:t xml:space="preserve"> </w:t>
            </w:r>
            <w:r w:rsidR="000F3D48">
              <w:rPr>
                <w:rFonts w:ascii="Times New Roman" w:hAnsi="Times New Roman" w:cs="Times New Roman"/>
                <w:lang w:val="en-US"/>
              </w:rPr>
              <w:t>p. 78]</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rPr>
                <w:rFonts w:ascii="Times New Roman" w:hAnsi="Times New Roman" w:cs="Times New Roman"/>
                <w:lang w:val="en-US"/>
              </w:rPr>
            </w:pPr>
          </w:p>
        </w:tc>
        <w:tc>
          <w:tcPr>
            <w:tcW w:w="1134"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275"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843" w:type="dxa"/>
          </w:tcPr>
          <w:p w:rsidR="00EA733E" w:rsidRPr="00305FFC" w:rsidRDefault="00EA733E" w:rsidP="00BF6420">
            <w:pPr>
              <w:rPr>
                <w:rFonts w:ascii="Times New Roman" w:hAnsi="Times New Roman" w:cs="Times New Roman"/>
                <w:lang w:val="en-US"/>
              </w:rPr>
            </w:pPr>
          </w:p>
        </w:tc>
        <w:tc>
          <w:tcPr>
            <w:tcW w:w="992" w:type="dxa"/>
          </w:tcPr>
          <w:p w:rsidR="00EA733E" w:rsidRPr="00305FFC" w:rsidRDefault="00EA733E" w:rsidP="00BF6420">
            <w:pPr>
              <w:rPr>
                <w:rFonts w:ascii="Times New Roman" w:hAnsi="Times New Roman" w:cs="Times New Roman"/>
                <w:lang w:val="en-US"/>
              </w:rPr>
            </w:pPr>
          </w:p>
        </w:tc>
      </w:tr>
      <w:tr w:rsidR="00EA733E" w:rsidRPr="00884F09" w:rsidTr="00EA733E">
        <w:tc>
          <w:tcPr>
            <w:tcW w:w="2297" w:type="dxa"/>
          </w:tcPr>
          <w:p w:rsidR="00EA733E" w:rsidRPr="00884F09" w:rsidRDefault="000F3D48" w:rsidP="00BF6420">
            <w:pPr>
              <w:rPr>
                <w:rFonts w:ascii="Times New Roman" w:hAnsi="Times New Roman" w:cs="Times New Roman"/>
                <w:highlight w:val="cyan"/>
                <w:lang w:val="en-US"/>
              </w:rPr>
            </w:pPr>
            <w:r>
              <w:rPr>
                <w:rFonts w:ascii="Times New Roman" w:hAnsi="Times New Roman" w:cs="Times New Roman"/>
                <w:lang w:val="en-US"/>
              </w:rPr>
              <w:t>Al-Dhubaibi (2021) [114]</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rPr>
                <w:rFonts w:ascii="Times New Roman" w:hAnsi="Times New Roman" w:cs="Times New Roman"/>
                <w:lang w:val="en-US"/>
              </w:rPr>
            </w:pPr>
          </w:p>
        </w:tc>
        <w:tc>
          <w:tcPr>
            <w:tcW w:w="1134"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p w:rsidR="00EA733E" w:rsidRPr="00305FFC" w:rsidRDefault="00EA733E" w:rsidP="00BF6420">
            <w:pPr>
              <w:jc w:val="center"/>
              <w:rPr>
                <w:rFonts w:ascii="Times New Roman" w:hAnsi="Times New Roman" w:cs="Times New Roman"/>
                <w:lang w:val="en-US"/>
              </w:rPr>
            </w:pPr>
          </w:p>
        </w:tc>
        <w:tc>
          <w:tcPr>
            <w:tcW w:w="1275"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843" w:type="dxa"/>
          </w:tcPr>
          <w:p w:rsidR="00EA733E" w:rsidRPr="00305FFC" w:rsidRDefault="00EA733E" w:rsidP="00BF6420">
            <w:pPr>
              <w:rPr>
                <w:rFonts w:ascii="Times New Roman" w:hAnsi="Times New Roman" w:cs="Times New Roman"/>
                <w:lang w:val="en-US"/>
              </w:rPr>
            </w:pPr>
          </w:p>
        </w:tc>
        <w:tc>
          <w:tcPr>
            <w:tcW w:w="992" w:type="dxa"/>
          </w:tcPr>
          <w:p w:rsidR="00EA733E" w:rsidRPr="00305FFC" w:rsidRDefault="00EA733E" w:rsidP="00BF6420">
            <w:pPr>
              <w:rPr>
                <w:rFonts w:ascii="Times New Roman" w:hAnsi="Times New Roman" w:cs="Times New Roman"/>
                <w:lang w:val="en-US"/>
              </w:rPr>
            </w:pPr>
          </w:p>
        </w:tc>
      </w:tr>
      <w:tr w:rsidR="00EA733E" w:rsidRPr="00884F09" w:rsidTr="00EA733E">
        <w:tc>
          <w:tcPr>
            <w:tcW w:w="2297" w:type="dxa"/>
          </w:tcPr>
          <w:p w:rsidR="00EA733E" w:rsidRPr="00884F09" w:rsidRDefault="00EA733E" w:rsidP="00BF6420">
            <w:pPr>
              <w:rPr>
                <w:rFonts w:ascii="Times New Roman" w:hAnsi="Times New Roman" w:cs="Times New Roman"/>
                <w:lang w:val="en-US"/>
              </w:rPr>
            </w:pPr>
            <w:r w:rsidRPr="00884F09">
              <w:rPr>
                <w:rFonts w:ascii="Times New Roman" w:hAnsi="Times New Roman" w:cs="Times New Roman"/>
                <w:lang w:val="en-US"/>
              </w:rPr>
              <w:t xml:space="preserve">Khataie and Bulgak (2013) [113, </w:t>
            </w:r>
            <w:r w:rsidRPr="00884F09">
              <w:rPr>
                <w:rFonts w:ascii="Times New Roman" w:hAnsi="Times New Roman" w:cs="Times New Roman"/>
              </w:rPr>
              <w:t>р</w:t>
            </w:r>
            <w:r w:rsidRPr="00884F09">
              <w:rPr>
                <w:rFonts w:ascii="Times New Roman" w:hAnsi="Times New Roman" w:cs="Times New Roman"/>
                <w:lang w:val="en-US"/>
              </w:rPr>
              <w:t>. 763]</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134"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rPr>
                <w:rFonts w:ascii="Times New Roman" w:hAnsi="Times New Roman" w:cs="Times New Roman"/>
                <w:lang w:val="en-US"/>
              </w:rPr>
            </w:pP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r>
      <w:tr w:rsidR="00EA733E" w:rsidRPr="005A1F5A" w:rsidTr="00EA733E">
        <w:tc>
          <w:tcPr>
            <w:tcW w:w="2297" w:type="dxa"/>
          </w:tcPr>
          <w:p w:rsidR="00EA733E" w:rsidRPr="00884F09" w:rsidRDefault="00EA733E" w:rsidP="00BF6420">
            <w:pPr>
              <w:rPr>
                <w:rFonts w:ascii="Times New Roman" w:hAnsi="Times New Roman" w:cs="Times New Roman"/>
                <w:highlight w:val="cyan"/>
              </w:rPr>
            </w:pPr>
            <w:r w:rsidRPr="00884F09">
              <w:rPr>
                <w:rFonts w:ascii="Times New Roman" w:hAnsi="Times New Roman" w:cs="Times New Roman"/>
                <w:shd w:val="clear" w:color="auto" w:fill="FFFFFF"/>
                <w:lang w:val="en-US"/>
              </w:rPr>
              <w:t>S</w:t>
            </w:r>
            <w:r w:rsidRPr="005C3D57">
              <w:rPr>
                <w:rFonts w:ascii="Times New Roman" w:hAnsi="Times New Roman" w:cs="Times New Roman"/>
                <w:shd w:val="clear" w:color="auto" w:fill="FFFFFF"/>
              </w:rPr>
              <w:t xml:space="preserve">. </w:t>
            </w:r>
            <w:r w:rsidRPr="00884F09">
              <w:rPr>
                <w:rFonts w:ascii="Times New Roman" w:hAnsi="Times New Roman" w:cs="Times New Roman"/>
                <w:shd w:val="clear" w:color="auto" w:fill="FFFFFF"/>
                <w:lang w:val="en-US"/>
              </w:rPr>
              <w:t>Hooz</w:t>
            </w:r>
            <w:r w:rsidRPr="005C3D57">
              <w:rPr>
                <w:rFonts w:ascii="Times New Roman" w:hAnsi="Times New Roman" w:cs="Times New Roman"/>
                <w:shd w:val="clear" w:color="auto" w:fill="FFFFFF"/>
              </w:rPr>
              <w:t>é</w:t>
            </w:r>
            <w:r w:rsidRPr="00884F09">
              <w:rPr>
                <w:rFonts w:ascii="Times New Roman" w:hAnsi="Times New Roman" w:cs="Times New Roman"/>
                <w:shd w:val="clear" w:color="auto" w:fill="FFFFFF"/>
                <w:lang w:val="en-US"/>
              </w:rPr>
              <w:t>e</w:t>
            </w:r>
            <w:r w:rsidRPr="005C3D57">
              <w:rPr>
                <w:rFonts w:ascii="Times New Roman" w:hAnsi="Times New Roman" w:cs="Times New Roman"/>
                <w:shd w:val="clear" w:color="auto" w:fill="FFFFFF"/>
              </w:rPr>
              <w:t xml:space="preserve">, </w:t>
            </w:r>
            <w:r w:rsidRPr="00884F09">
              <w:rPr>
                <w:rFonts w:ascii="Times New Roman" w:hAnsi="Times New Roman" w:cs="Times New Roman"/>
                <w:shd w:val="clear" w:color="auto" w:fill="FFFFFF"/>
                <w:lang w:val="en-US"/>
              </w:rPr>
              <w:t>Q</w:t>
            </w:r>
            <w:r w:rsidRPr="005C3D57">
              <w:rPr>
                <w:rFonts w:ascii="Times New Roman" w:hAnsi="Times New Roman" w:cs="Times New Roman"/>
                <w:shd w:val="clear" w:color="auto" w:fill="FFFFFF"/>
              </w:rPr>
              <w:t>.</w:t>
            </w:r>
            <w:r w:rsidRPr="00884F09">
              <w:rPr>
                <w:rFonts w:ascii="Times New Roman" w:hAnsi="Times New Roman" w:cs="Times New Roman"/>
                <w:shd w:val="clear" w:color="auto" w:fill="FFFFFF"/>
                <w:lang w:val="en-US"/>
              </w:rPr>
              <w:t>H</w:t>
            </w:r>
            <w:r w:rsidRPr="005C3D57">
              <w:rPr>
                <w:rFonts w:ascii="Times New Roman" w:hAnsi="Times New Roman" w:cs="Times New Roman"/>
                <w:shd w:val="clear" w:color="auto" w:fill="FFFFFF"/>
              </w:rPr>
              <w:t>.</w:t>
            </w:r>
            <w:r w:rsidRPr="00884F09">
              <w:rPr>
                <w:rFonts w:ascii="Times New Roman" w:hAnsi="Times New Roman" w:cs="Times New Roman"/>
                <w:shd w:val="clear" w:color="auto" w:fill="FFFFFF"/>
                <w:lang w:val="en-US"/>
              </w:rPr>
              <w:t>Ngo</w:t>
            </w:r>
            <w:r w:rsidRPr="005C3D57">
              <w:rPr>
                <w:rFonts w:ascii="Times New Roman" w:hAnsi="Times New Roman" w:cs="Times New Roman"/>
                <w:shd w:val="clear" w:color="auto" w:fill="FFFFFF"/>
              </w:rPr>
              <w:t xml:space="preserve"> (201</w:t>
            </w:r>
            <w:r w:rsidRPr="00884F09">
              <w:rPr>
                <w:rFonts w:ascii="Times New Roman" w:hAnsi="Times New Roman" w:cs="Times New Roman"/>
                <w:shd w:val="clear" w:color="auto" w:fill="FFFFFF"/>
              </w:rPr>
              <w:t>7) [112, р. 747]</w:t>
            </w:r>
          </w:p>
        </w:tc>
        <w:tc>
          <w:tcPr>
            <w:tcW w:w="992" w:type="dxa"/>
          </w:tcPr>
          <w:p w:rsidR="00EA733E" w:rsidRPr="00305FFC" w:rsidRDefault="00EA733E" w:rsidP="00BF6420">
            <w:pPr>
              <w:rPr>
                <w:rFonts w:ascii="Times New Roman" w:hAnsi="Times New Roman" w:cs="Times New Roman"/>
              </w:rPr>
            </w:pPr>
          </w:p>
        </w:tc>
        <w:tc>
          <w:tcPr>
            <w:tcW w:w="993" w:type="dxa"/>
          </w:tcPr>
          <w:p w:rsidR="00EA733E" w:rsidRPr="00305FFC" w:rsidRDefault="00EA733E" w:rsidP="00BF6420">
            <w:pPr>
              <w:rPr>
                <w:rFonts w:ascii="Times New Roman" w:hAnsi="Times New Roman" w:cs="Times New Roman"/>
              </w:rPr>
            </w:pPr>
          </w:p>
        </w:tc>
        <w:tc>
          <w:tcPr>
            <w:tcW w:w="1134"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2" w:type="dxa"/>
          </w:tcPr>
          <w:p w:rsidR="00EA733E" w:rsidRPr="00305FFC" w:rsidRDefault="00EA733E" w:rsidP="00BF6420">
            <w:pPr>
              <w:rPr>
                <w:rFonts w:ascii="Times New Roman" w:hAnsi="Times New Roman" w:cs="Times New Roman"/>
                <w:lang w:val="en-US"/>
              </w:rPr>
            </w:pPr>
          </w:p>
        </w:tc>
      </w:tr>
      <w:tr w:rsidR="00EA733E" w:rsidRPr="005A1F5A" w:rsidTr="00EA733E">
        <w:tc>
          <w:tcPr>
            <w:tcW w:w="2297" w:type="dxa"/>
          </w:tcPr>
          <w:p w:rsidR="00EA733E" w:rsidRPr="00884F09" w:rsidRDefault="00EA733E" w:rsidP="00BF6420">
            <w:pPr>
              <w:rPr>
                <w:rFonts w:ascii="Times New Roman" w:hAnsi="Times New Roman" w:cs="Times New Roman"/>
              </w:rPr>
            </w:pPr>
            <w:r w:rsidRPr="00884F09">
              <w:rPr>
                <w:rFonts w:ascii="Times New Roman" w:hAnsi="Times New Roman" w:cs="Times New Roman"/>
                <w:shd w:val="clear" w:color="auto" w:fill="FFFFFF"/>
                <w:lang w:val="en-US"/>
              </w:rPr>
              <w:t>S</w:t>
            </w:r>
            <w:r w:rsidRPr="00884F09">
              <w:rPr>
                <w:rFonts w:ascii="Times New Roman" w:hAnsi="Times New Roman" w:cs="Times New Roman"/>
                <w:shd w:val="clear" w:color="auto" w:fill="FFFFFF"/>
              </w:rPr>
              <w:t>. Ö</w:t>
            </w:r>
            <w:r w:rsidRPr="00884F09">
              <w:rPr>
                <w:rFonts w:ascii="Times New Roman" w:hAnsi="Times New Roman" w:cs="Times New Roman"/>
                <w:shd w:val="clear" w:color="auto" w:fill="FFFFFF"/>
                <w:lang w:val="en-US"/>
              </w:rPr>
              <w:t>zkan</w:t>
            </w:r>
            <w:r w:rsidRPr="00884F09">
              <w:rPr>
                <w:rFonts w:ascii="Times New Roman" w:hAnsi="Times New Roman" w:cs="Times New Roman"/>
                <w:shd w:val="clear" w:color="auto" w:fill="FFFFFF"/>
              </w:rPr>
              <w:t xml:space="preserve">, </w:t>
            </w:r>
            <w:r w:rsidRPr="00884F09">
              <w:rPr>
                <w:rFonts w:ascii="Times New Roman" w:hAnsi="Times New Roman" w:cs="Times New Roman"/>
                <w:shd w:val="clear" w:color="auto" w:fill="FFFFFF"/>
                <w:lang w:val="en-US"/>
              </w:rPr>
              <w:t>Y</w:t>
            </w:r>
            <w:r w:rsidRPr="00884F09">
              <w:rPr>
                <w:rFonts w:ascii="Times New Roman" w:hAnsi="Times New Roman" w:cs="Times New Roman"/>
                <w:shd w:val="clear" w:color="auto" w:fill="FFFFFF"/>
              </w:rPr>
              <w:t>.</w:t>
            </w:r>
            <w:r w:rsidRPr="00884F09">
              <w:rPr>
                <w:rFonts w:ascii="Times New Roman" w:hAnsi="Times New Roman" w:cs="Times New Roman"/>
                <w:shd w:val="clear" w:color="auto" w:fill="FFFFFF"/>
                <w:lang w:val="en-US"/>
              </w:rPr>
              <w:t>Z</w:t>
            </w:r>
            <w:r w:rsidRPr="00884F09">
              <w:rPr>
                <w:rFonts w:ascii="Times New Roman" w:hAnsi="Times New Roman" w:cs="Times New Roman"/>
                <w:shd w:val="clear" w:color="auto" w:fill="FFFFFF"/>
              </w:rPr>
              <w:t>.</w:t>
            </w:r>
            <w:r w:rsidRPr="00884F09">
              <w:rPr>
                <w:rFonts w:ascii="Times New Roman" w:hAnsi="Times New Roman" w:cs="Times New Roman"/>
                <w:shd w:val="clear" w:color="auto" w:fill="FFFFFF"/>
                <w:lang w:val="en-US"/>
              </w:rPr>
              <w:t>Karaibrahim</w:t>
            </w:r>
            <w:r w:rsidRPr="00884F09">
              <w:rPr>
                <w:rFonts w:ascii="Times New Roman" w:hAnsi="Times New Roman" w:cs="Times New Roman"/>
                <w:shd w:val="clear" w:color="auto" w:fill="FFFFFF"/>
              </w:rPr>
              <w:t>-</w:t>
            </w:r>
            <w:r w:rsidRPr="00884F09">
              <w:rPr>
                <w:rFonts w:ascii="Times New Roman" w:hAnsi="Times New Roman" w:cs="Times New Roman"/>
                <w:shd w:val="clear" w:color="auto" w:fill="FFFFFF"/>
                <w:lang w:val="en-US"/>
              </w:rPr>
              <w:t>o</w:t>
            </w:r>
            <w:r w:rsidRPr="00884F09">
              <w:rPr>
                <w:rFonts w:ascii="Times New Roman" w:hAnsi="Times New Roman" w:cs="Times New Roman"/>
                <w:shd w:val="clear" w:color="auto" w:fill="FFFFFF"/>
              </w:rPr>
              <w:t>ğ</w:t>
            </w:r>
            <w:r w:rsidRPr="00884F09">
              <w:rPr>
                <w:rFonts w:ascii="Times New Roman" w:hAnsi="Times New Roman" w:cs="Times New Roman"/>
                <w:shd w:val="clear" w:color="auto" w:fill="FFFFFF"/>
                <w:lang w:val="en-US"/>
              </w:rPr>
              <w:t>lu</w:t>
            </w:r>
            <w:r w:rsidRPr="00884F09">
              <w:rPr>
                <w:rFonts w:ascii="Times New Roman" w:hAnsi="Times New Roman" w:cs="Times New Roman"/>
                <w:shd w:val="clear" w:color="auto" w:fill="FFFFFF"/>
              </w:rPr>
              <w:t xml:space="preserve"> (2013) [111, р. 420]</w:t>
            </w:r>
          </w:p>
        </w:tc>
        <w:tc>
          <w:tcPr>
            <w:tcW w:w="992" w:type="dxa"/>
          </w:tcPr>
          <w:p w:rsidR="00EA733E" w:rsidRPr="00305FFC" w:rsidRDefault="00EA733E" w:rsidP="00BF6420">
            <w:pPr>
              <w:jc w:val="center"/>
              <w:rPr>
                <w:rFonts w:ascii="Times New Roman" w:hAnsi="Times New Roman" w:cs="Times New Roman"/>
              </w:rPr>
            </w:pPr>
          </w:p>
        </w:tc>
        <w:tc>
          <w:tcPr>
            <w:tcW w:w="993" w:type="dxa"/>
          </w:tcPr>
          <w:p w:rsidR="00EA733E" w:rsidRPr="00305FFC" w:rsidRDefault="00EA733E" w:rsidP="00BF6420">
            <w:pPr>
              <w:jc w:val="center"/>
              <w:rPr>
                <w:rFonts w:ascii="Times New Roman" w:hAnsi="Times New Roman" w:cs="Times New Roman"/>
              </w:rPr>
            </w:pPr>
          </w:p>
        </w:tc>
        <w:tc>
          <w:tcPr>
            <w:tcW w:w="1134"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2" w:type="dxa"/>
          </w:tcPr>
          <w:p w:rsidR="00EA733E" w:rsidRPr="00305FFC" w:rsidRDefault="00EA733E" w:rsidP="00BF6420">
            <w:pPr>
              <w:jc w:val="center"/>
              <w:rPr>
                <w:rFonts w:ascii="Times New Roman" w:hAnsi="Times New Roman" w:cs="Times New Roman"/>
                <w:lang w:val="en-US"/>
              </w:rPr>
            </w:pPr>
          </w:p>
        </w:tc>
      </w:tr>
      <w:tr w:rsidR="00EA733E" w:rsidRPr="005A1F5A" w:rsidTr="00EA733E">
        <w:tc>
          <w:tcPr>
            <w:tcW w:w="2297" w:type="dxa"/>
          </w:tcPr>
          <w:p w:rsidR="00EA733E" w:rsidRPr="00884F09" w:rsidRDefault="00EA733E" w:rsidP="00BF6420">
            <w:pPr>
              <w:rPr>
                <w:rFonts w:ascii="Times New Roman" w:hAnsi="Times New Roman" w:cs="Times New Roman"/>
                <w:shd w:val="clear" w:color="auto" w:fill="FFFFFF"/>
                <w:lang w:val="en-US"/>
              </w:rPr>
            </w:pPr>
            <w:r w:rsidRPr="00884F09">
              <w:rPr>
                <w:rFonts w:ascii="Times New Roman" w:hAnsi="Times New Roman" w:cs="Times New Roman"/>
                <w:shd w:val="clear" w:color="auto" w:fill="FFFFFF"/>
                <w:lang w:val="en-US"/>
              </w:rPr>
              <w:t xml:space="preserve">N. Roztocki, J.D. Porter, R.M. Thomas, K.L.Needy (2004) [107, </w:t>
            </w:r>
            <w:r w:rsidRPr="00884F09">
              <w:rPr>
                <w:rFonts w:ascii="Times New Roman" w:hAnsi="Times New Roman" w:cs="Times New Roman"/>
                <w:shd w:val="clear" w:color="auto" w:fill="FFFFFF"/>
              </w:rPr>
              <w:t>р</w:t>
            </w:r>
            <w:r w:rsidRPr="00884F09">
              <w:rPr>
                <w:rFonts w:ascii="Times New Roman" w:hAnsi="Times New Roman" w:cs="Times New Roman"/>
                <w:shd w:val="clear" w:color="auto" w:fill="FFFFFF"/>
                <w:lang w:val="en-US"/>
              </w:rPr>
              <w:t>. 19]</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jc w:val="center"/>
              <w:rPr>
                <w:rFonts w:ascii="Times New Roman" w:hAnsi="Times New Roman" w:cs="Times New Roman"/>
                <w:lang w:val="en-US"/>
              </w:rPr>
            </w:pPr>
          </w:p>
        </w:tc>
        <w:tc>
          <w:tcPr>
            <w:tcW w:w="1134"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jc w:val="center"/>
              <w:rPr>
                <w:rFonts w:ascii="Times New Roman" w:hAnsi="Times New Roman" w:cs="Times New Roman"/>
                <w:lang w:val="en-US"/>
              </w:rPr>
            </w:pPr>
          </w:p>
        </w:tc>
        <w:tc>
          <w:tcPr>
            <w:tcW w:w="992" w:type="dxa"/>
          </w:tcPr>
          <w:p w:rsidR="00EA733E" w:rsidRPr="00305FFC" w:rsidRDefault="00EA733E" w:rsidP="00BF6420">
            <w:pPr>
              <w:jc w:val="center"/>
              <w:rPr>
                <w:rFonts w:ascii="Times New Roman" w:hAnsi="Times New Roman" w:cs="Times New Roman"/>
                <w:lang w:val="en-US"/>
              </w:rPr>
            </w:pPr>
          </w:p>
        </w:tc>
      </w:tr>
      <w:tr w:rsidR="00EA733E" w:rsidRPr="005A1F5A" w:rsidTr="00EA733E">
        <w:tc>
          <w:tcPr>
            <w:tcW w:w="2297" w:type="dxa"/>
          </w:tcPr>
          <w:p w:rsidR="00EA733E" w:rsidRPr="00884F09" w:rsidRDefault="00EA733E" w:rsidP="00BF6420">
            <w:pPr>
              <w:rPr>
                <w:rFonts w:ascii="Times New Roman" w:hAnsi="Times New Roman" w:cs="Times New Roman"/>
                <w:shd w:val="clear" w:color="auto" w:fill="FFFFFF"/>
                <w:lang w:val="en-US"/>
              </w:rPr>
            </w:pPr>
            <w:r w:rsidRPr="00884F09">
              <w:rPr>
                <w:rFonts w:ascii="Times New Roman" w:hAnsi="Times New Roman" w:cs="Times New Roman"/>
                <w:shd w:val="clear" w:color="auto" w:fill="FFFFFF"/>
                <w:lang w:val="en-US"/>
              </w:rPr>
              <w:t xml:space="preserve">L.Y.J. Liu, Pan F. (2007) [104, </w:t>
            </w:r>
            <w:r w:rsidRPr="00884F09">
              <w:rPr>
                <w:rFonts w:ascii="Times New Roman" w:hAnsi="Times New Roman" w:cs="Times New Roman"/>
                <w:shd w:val="clear" w:color="auto" w:fill="FFFFFF"/>
              </w:rPr>
              <w:t>р</w:t>
            </w:r>
            <w:r w:rsidRPr="00884F09">
              <w:rPr>
                <w:rFonts w:ascii="Times New Roman" w:hAnsi="Times New Roman" w:cs="Times New Roman"/>
                <w:shd w:val="clear" w:color="auto" w:fill="FFFFFF"/>
                <w:lang w:val="en-US"/>
              </w:rPr>
              <w:t>. 261 ]</w:t>
            </w:r>
          </w:p>
        </w:tc>
        <w:tc>
          <w:tcPr>
            <w:tcW w:w="992" w:type="dxa"/>
          </w:tcPr>
          <w:p w:rsidR="00EA733E" w:rsidRPr="00305FFC" w:rsidRDefault="00EA733E" w:rsidP="00BF6420">
            <w:pPr>
              <w:jc w:val="center"/>
              <w:rPr>
                <w:rFonts w:ascii="Times New Roman" w:hAnsi="Times New Roman" w:cs="Times New Roman"/>
                <w:lang w:val="en-US"/>
              </w:rPr>
            </w:pPr>
          </w:p>
        </w:tc>
        <w:tc>
          <w:tcPr>
            <w:tcW w:w="993"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134"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jc w:val="center"/>
              <w:rPr>
                <w:rFonts w:ascii="Times New Roman" w:hAnsi="Times New Roman" w:cs="Times New Roman"/>
                <w:lang w:val="en-US"/>
              </w:rPr>
            </w:pPr>
          </w:p>
        </w:tc>
        <w:tc>
          <w:tcPr>
            <w:tcW w:w="992" w:type="dxa"/>
          </w:tcPr>
          <w:p w:rsidR="00EA733E" w:rsidRPr="00305FFC" w:rsidRDefault="00EA733E" w:rsidP="00BF6420">
            <w:pPr>
              <w:jc w:val="center"/>
              <w:rPr>
                <w:rFonts w:ascii="Times New Roman" w:hAnsi="Times New Roman" w:cs="Times New Roman"/>
                <w:lang w:val="en-US"/>
              </w:rPr>
            </w:pPr>
          </w:p>
        </w:tc>
      </w:tr>
      <w:tr w:rsidR="00EA733E" w:rsidRPr="005A1F5A" w:rsidTr="00EA733E">
        <w:tc>
          <w:tcPr>
            <w:tcW w:w="2297" w:type="dxa"/>
          </w:tcPr>
          <w:p w:rsidR="00EA733E" w:rsidRPr="00884F09" w:rsidRDefault="00EA733E" w:rsidP="00BF6420">
            <w:pPr>
              <w:rPr>
                <w:rFonts w:ascii="Times New Roman" w:hAnsi="Times New Roman" w:cs="Times New Roman"/>
                <w:shd w:val="clear" w:color="auto" w:fill="FFFFFF"/>
                <w:lang w:val="en-US"/>
              </w:rPr>
            </w:pPr>
            <w:r w:rsidRPr="00884F09">
              <w:rPr>
                <w:rFonts w:ascii="Times New Roman" w:hAnsi="Times New Roman" w:cs="Times New Roman"/>
                <w:lang w:val="en-US"/>
              </w:rPr>
              <w:t xml:space="preserve">M. Shields (1995) [103, </w:t>
            </w:r>
            <w:r w:rsidRPr="00884F09">
              <w:rPr>
                <w:rFonts w:ascii="Times New Roman" w:hAnsi="Times New Roman" w:cs="Times New Roman"/>
              </w:rPr>
              <w:t>р</w:t>
            </w:r>
            <w:r w:rsidRPr="00884F09">
              <w:rPr>
                <w:rFonts w:ascii="Times New Roman" w:hAnsi="Times New Roman" w:cs="Times New Roman"/>
                <w:lang w:val="en-US"/>
              </w:rPr>
              <w:t>.</w:t>
            </w:r>
            <w:r w:rsidRPr="00884F09">
              <w:rPr>
                <w:rFonts w:ascii="Times New Roman" w:hAnsi="Times New Roman" w:cs="Times New Roman"/>
              </w:rPr>
              <w:t xml:space="preserve"> 163</w:t>
            </w:r>
            <w:r w:rsidRPr="00884F09">
              <w:rPr>
                <w:rFonts w:ascii="Times New Roman" w:hAnsi="Times New Roman" w:cs="Times New Roman"/>
                <w:lang w:val="en-US"/>
              </w:rPr>
              <w:t xml:space="preserve"> ]</w:t>
            </w:r>
          </w:p>
        </w:tc>
        <w:tc>
          <w:tcPr>
            <w:tcW w:w="992" w:type="dxa"/>
          </w:tcPr>
          <w:p w:rsidR="00EA733E" w:rsidRPr="00305FFC" w:rsidRDefault="00EA733E" w:rsidP="00BF6420">
            <w:pPr>
              <w:jc w:val="center"/>
              <w:rPr>
                <w:rFonts w:ascii="Times New Roman" w:hAnsi="Times New Roman" w:cs="Times New Roman"/>
                <w:lang w:val="en-US"/>
              </w:rPr>
            </w:pPr>
          </w:p>
        </w:tc>
        <w:tc>
          <w:tcPr>
            <w:tcW w:w="993" w:type="dxa"/>
          </w:tcPr>
          <w:p w:rsidR="00EA733E" w:rsidRPr="00305FFC" w:rsidRDefault="00EA733E" w:rsidP="00BF6420">
            <w:pPr>
              <w:jc w:val="center"/>
              <w:rPr>
                <w:rFonts w:ascii="Times New Roman" w:hAnsi="Times New Roman" w:cs="Times New Roman"/>
                <w:lang w:val="en-US"/>
              </w:rPr>
            </w:pPr>
          </w:p>
        </w:tc>
        <w:tc>
          <w:tcPr>
            <w:tcW w:w="1134"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992" w:type="dxa"/>
          </w:tcPr>
          <w:p w:rsidR="00EA733E" w:rsidRPr="00305FFC" w:rsidRDefault="00EA733E" w:rsidP="00BF6420">
            <w:pPr>
              <w:jc w:val="center"/>
              <w:rPr>
                <w:rFonts w:ascii="Times New Roman" w:hAnsi="Times New Roman" w:cs="Times New Roman"/>
                <w:lang w:val="en-US"/>
              </w:rPr>
            </w:pPr>
          </w:p>
        </w:tc>
      </w:tr>
      <w:tr w:rsidR="00EA733E" w:rsidRPr="00CB42E1" w:rsidTr="00EA733E">
        <w:tc>
          <w:tcPr>
            <w:tcW w:w="2297" w:type="dxa"/>
          </w:tcPr>
          <w:p w:rsidR="00EA733E" w:rsidRPr="00884F09" w:rsidRDefault="00EA733E" w:rsidP="00BF6420">
            <w:pPr>
              <w:rPr>
                <w:rFonts w:ascii="Times New Roman" w:hAnsi="Times New Roman" w:cs="Times New Roman"/>
              </w:rPr>
            </w:pPr>
            <w:r w:rsidRPr="00884F09">
              <w:rPr>
                <w:rFonts w:ascii="Times New Roman" w:hAnsi="Times New Roman" w:cs="Times New Roman"/>
                <w:lang w:val="kk-KZ"/>
              </w:rPr>
              <w:t xml:space="preserve">Чайковская Л.А., Филин С.А. (2019) </w:t>
            </w:r>
            <w:r w:rsidRPr="00884F09">
              <w:rPr>
                <w:rFonts w:ascii="Times New Roman" w:hAnsi="Times New Roman" w:cs="Times New Roman"/>
              </w:rPr>
              <w:t>[101, с. 262 ]</w:t>
            </w:r>
          </w:p>
        </w:tc>
        <w:tc>
          <w:tcPr>
            <w:tcW w:w="992"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993"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134"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275"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843" w:type="dxa"/>
          </w:tcPr>
          <w:p w:rsidR="00EA733E" w:rsidRPr="00305FFC" w:rsidRDefault="00EA733E" w:rsidP="00BF6420">
            <w:pPr>
              <w:jc w:val="center"/>
              <w:rPr>
                <w:rFonts w:ascii="Times New Roman" w:hAnsi="Times New Roman" w:cs="Times New Roman"/>
              </w:rPr>
            </w:pPr>
          </w:p>
        </w:tc>
        <w:tc>
          <w:tcPr>
            <w:tcW w:w="992" w:type="dxa"/>
          </w:tcPr>
          <w:p w:rsidR="00EA733E" w:rsidRPr="00305FFC" w:rsidRDefault="00EA733E" w:rsidP="00BF6420">
            <w:pPr>
              <w:jc w:val="center"/>
              <w:rPr>
                <w:rFonts w:ascii="Times New Roman" w:hAnsi="Times New Roman" w:cs="Times New Roman"/>
              </w:rPr>
            </w:pPr>
          </w:p>
        </w:tc>
      </w:tr>
      <w:tr w:rsidR="00EA733E" w:rsidRPr="00C0583E" w:rsidTr="00EA733E">
        <w:tc>
          <w:tcPr>
            <w:tcW w:w="2297" w:type="dxa"/>
          </w:tcPr>
          <w:p w:rsidR="00EA733E" w:rsidRPr="00884F09" w:rsidRDefault="00EA733E" w:rsidP="00BF6420">
            <w:pPr>
              <w:rPr>
                <w:rFonts w:ascii="Times New Roman" w:hAnsi="Times New Roman" w:cs="Times New Roman"/>
                <w:lang w:val="en-US"/>
              </w:rPr>
            </w:pPr>
            <w:r w:rsidRPr="00884F09">
              <w:rPr>
                <w:rFonts w:ascii="Times New Roman" w:hAnsi="Times New Roman" w:cs="Times New Roman"/>
                <w:lang w:val="kk-KZ"/>
              </w:rPr>
              <w:t>Керимов В.Э. (2016) [99, с. 259]</w:t>
            </w:r>
          </w:p>
        </w:tc>
        <w:tc>
          <w:tcPr>
            <w:tcW w:w="992"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993"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134"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275"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843" w:type="dxa"/>
          </w:tcPr>
          <w:p w:rsidR="00EA733E" w:rsidRPr="00305FFC" w:rsidRDefault="00EA733E" w:rsidP="00BF6420">
            <w:pPr>
              <w:jc w:val="center"/>
              <w:rPr>
                <w:rFonts w:ascii="Times New Roman" w:hAnsi="Times New Roman" w:cs="Times New Roman"/>
                <w:lang w:val="en-US"/>
              </w:rPr>
            </w:pPr>
          </w:p>
        </w:tc>
        <w:tc>
          <w:tcPr>
            <w:tcW w:w="992" w:type="dxa"/>
          </w:tcPr>
          <w:p w:rsidR="00EA733E" w:rsidRPr="00305FFC" w:rsidRDefault="00EA733E" w:rsidP="00BF6420">
            <w:pPr>
              <w:jc w:val="center"/>
              <w:rPr>
                <w:rFonts w:ascii="Times New Roman" w:hAnsi="Times New Roman" w:cs="Times New Roman"/>
                <w:lang w:val="en-US"/>
              </w:rPr>
            </w:pPr>
          </w:p>
        </w:tc>
      </w:tr>
      <w:tr w:rsidR="00EA733E" w:rsidRPr="00C0583E" w:rsidTr="00EA733E">
        <w:tc>
          <w:tcPr>
            <w:tcW w:w="2297" w:type="dxa"/>
          </w:tcPr>
          <w:p w:rsidR="00EA733E" w:rsidRPr="00884F09" w:rsidRDefault="00884F09" w:rsidP="00884F09">
            <w:pPr>
              <w:rPr>
                <w:rFonts w:ascii="Times New Roman" w:hAnsi="Times New Roman" w:cs="Times New Roman"/>
                <w:highlight w:val="yellow"/>
                <w:lang w:val="en-US"/>
              </w:rPr>
            </w:pPr>
            <w:r>
              <w:rPr>
                <w:rFonts w:ascii="Times New Roman" w:hAnsi="Times New Roman" w:cs="Times New Roman"/>
                <w:lang w:val="en-US"/>
              </w:rPr>
              <w:t>S</w:t>
            </w:r>
            <w:r w:rsidRPr="00884F09">
              <w:rPr>
                <w:rFonts w:ascii="Times New Roman" w:hAnsi="Times New Roman" w:cs="Times New Roman"/>
                <w:lang w:val="en-US"/>
              </w:rPr>
              <w:t>.</w:t>
            </w:r>
            <w:r>
              <w:rPr>
                <w:rFonts w:ascii="Times New Roman" w:hAnsi="Times New Roman" w:cs="Times New Roman"/>
                <w:lang w:val="en-US"/>
              </w:rPr>
              <w:t>N</w:t>
            </w:r>
            <w:r w:rsidRPr="00884F09">
              <w:rPr>
                <w:rFonts w:ascii="Times New Roman" w:hAnsi="Times New Roman" w:cs="Times New Roman"/>
                <w:lang w:val="en-US"/>
              </w:rPr>
              <w:t xml:space="preserve">. </w:t>
            </w:r>
            <w:r>
              <w:rPr>
                <w:rFonts w:ascii="Times New Roman" w:hAnsi="Times New Roman" w:cs="Times New Roman"/>
                <w:lang w:val="en-US"/>
              </w:rPr>
              <w:t>Zaini</w:t>
            </w:r>
            <w:r w:rsidRPr="00884F09">
              <w:rPr>
                <w:rFonts w:ascii="Times New Roman" w:hAnsi="Times New Roman" w:cs="Times New Roman"/>
                <w:lang w:val="en-US"/>
              </w:rPr>
              <w:t xml:space="preserve">, </w:t>
            </w:r>
            <w:r>
              <w:rPr>
                <w:rFonts w:ascii="Times New Roman" w:hAnsi="Times New Roman" w:cs="Times New Roman"/>
                <w:lang w:val="en-US"/>
              </w:rPr>
              <w:t>C</w:t>
            </w:r>
            <w:r w:rsidRPr="00884F09">
              <w:rPr>
                <w:rFonts w:ascii="Times New Roman" w:hAnsi="Times New Roman" w:cs="Times New Roman"/>
                <w:lang w:val="en-US"/>
              </w:rPr>
              <w:t>.</w:t>
            </w:r>
            <w:r>
              <w:rPr>
                <w:rFonts w:ascii="Times New Roman" w:hAnsi="Times New Roman" w:cs="Times New Roman"/>
                <w:lang w:val="en-US"/>
              </w:rPr>
              <w:t>W</w:t>
            </w:r>
            <w:r w:rsidRPr="00884F09">
              <w:rPr>
                <w:rFonts w:ascii="Times New Roman" w:hAnsi="Times New Roman" w:cs="Times New Roman"/>
                <w:lang w:val="en-US"/>
              </w:rPr>
              <w:t>.</w:t>
            </w:r>
            <w:r>
              <w:rPr>
                <w:rFonts w:ascii="Times New Roman" w:hAnsi="Times New Roman" w:cs="Times New Roman"/>
                <w:lang w:val="en-US"/>
              </w:rPr>
              <w:t xml:space="preserve"> Zheng,</w:t>
            </w:r>
            <w:r>
              <w:rPr>
                <w:rFonts w:ascii="Times New Roman" w:hAnsi="Times New Roman" w:cs="Times New Roman"/>
                <w:lang w:val="kk-KZ"/>
              </w:rPr>
              <w:t xml:space="preserve"> </w:t>
            </w:r>
            <w:r w:rsidRPr="00884F09">
              <w:rPr>
                <w:rFonts w:ascii="Times New Roman" w:hAnsi="Times New Roman" w:cs="Times New Roman"/>
                <w:lang w:val="en-US"/>
              </w:rPr>
              <w:t xml:space="preserve">M.Y. </w:t>
            </w:r>
            <w:r w:rsidR="00EA733E" w:rsidRPr="00884F09">
              <w:rPr>
                <w:rFonts w:ascii="Times New Roman" w:hAnsi="Times New Roman" w:cs="Times New Roman"/>
                <w:lang w:val="en-US"/>
              </w:rPr>
              <w:t>Abu (2020) [67]</w:t>
            </w:r>
          </w:p>
        </w:tc>
        <w:tc>
          <w:tcPr>
            <w:tcW w:w="992"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993"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1134"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1275" w:type="dxa"/>
          </w:tcPr>
          <w:p w:rsidR="00EA733E" w:rsidRPr="00884F09" w:rsidRDefault="00EA733E" w:rsidP="00BF6420">
            <w:pPr>
              <w:rPr>
                <w:rFonts w:ascii="Times New Roman" w:hAnsi="Times New Roman" w:cs="Times New Roman"/>
              </w:rPr>
            </w:pPr>
          </w:p>
        </w:tc>
        <w:tc>
          <w:tcPr>
            <w:tcW w:w="1843" w:type="dxa"/>
          </w:tcPr>
          <w:p w:rsidR="00EA733E" w:rsidRPr="00884F09" w:rsidRDefault="00EA733E" w:rsidP="00BF6420">
            <w:pPr>
              <w:rPr>
                <w:rFonts w:ascii="Times New Roman" w:hAnsi="Times New Roman" w:cs="Times New Roman"/>
              </w:rPr>
            </w:pPr>
          </w:p>
        </w:tc>
        <w:tc>
          <w:tcPr>
            <w:tcW w:w="992" w:type="dxa"/>
          </w:tcPr>
          <w:p w:rsidR="00EA733E" w:rsidRPr="00884F09" w:rsidRDefault="00EA733E" w:rsidP="00BF6420">
            <w:pPr>
              <w:rPr>
                <w:rFonts w:ascii="Times New Roman" w:hAnsi="Times New Roman" w:cs="Times New Roman"/>
              </w:rPr>
            </w:pPr>
          </w:p>
        </w:tc>
      </w:tr>
      <w:tr w:rsidR="00EA733E" w:rsidRPr="00C0583E" w:rsidTr="00EA733E">
        <w:tc>
          <w:tcPr>
            <w:tcW w:w="2297" w:type="dxa"/>
          </w:tcPr>
          <w:p w:rsidR="00EA733E" w:rsidRPr="005C3D57" w:rsidRDefault="00EA733E" w:rsidP="00BF6420">
            <w:pPr>
              <w:rPr>
                <w:rFonts w:ascii="Times New Roman" w:hAnsi="Times New Roman" w:cs="Times New Roman"/>
                <w:highlight w:val="cyan"/>
                <w:lang w:val="en-US"/>
              </w:rPr>
            </w:pPr>
            <w:r w:rsidRPr="00884F09">
              <w:rPr>
                <w:rFonts w:ascii="Times New Roman" w:hAnsi="Times New Roman" w:cs="Times New Roman"/>
                <w:lang w:val="en-US"/>
              </w:rPr>
              <w:t>P</w:t>
            </w:r>
            <w:r w:rsidRPr="005C3D57">
              <w:rPr>
                <w:rFonts w:ascii="Times New Roman" w:hAnsi="Times New Roman" w:cs="Times New Roman"/>
                <w:lang w:val="en-US"/>
              </w:rPr>
              <w:t xml:space="preserve">. </w:t>
            </w:r>
            <w:r w:rsidRPr="00884F09">
              <w:rPr>
                <w:rFonts w:ascii="Times New Roman" w:hAnsi="Times New Roman" w:cs="Times New Roman"/>
                <w:lang w:val="en-US"/>
              </w:rPr>
              <w:t>Kabinlapat</w:t>
            </w:r>
            <w:r w:rsidRPr="005C3D57">
              <w:rPr>
                <w:rFonts w:ascii="Times New Roman" w:hAnsi="Times New Roman" w:cs="Times New Roman"/>
                <w:lang w:val="en-US"/>
              </w:rPr>
              <w:t xml:space="preserve">, </w:t>
            </w:r>
            <w:r w:rsidRPr="00884F09">
              <w:rPr>
                <w:rFonts w:ascii="Times New Roman" w:hAnsi="Times New Roman" w:cs="Times New Roman"/>
                <w:lang w:val="en-US"/>
              </w:rPr>
              <w:t>S</w:t>
            </w:r>
            <w:r w:rsidRPr="005C3D57">
              <w:rPr>
                <w:rFonts w:ascii="Times New Roman" w:hAnsi="Times New Roman" w:cs="Times New Roman"/>
                <w:lang w:val="en-US"/>
              </w:rPr>
              <w:t xml:space="preserve">. </w:t>
            </w:r>
            <w:r w:rsidRPr="00884F09">
              <w:rPr>
                <w:rFonts w:ascii="Times New Roman" w:hAnsi="Times New Roman" w:cs="Times New Roman"/>
                <w:lang w:val="en-US"/>
              </w:rPr>
              <w:t>Sutthachai</w:t>
            </w:r>
            <w:r w:rsidRPr="005C3D57">
              <w:rPr>
                <w:rFonts w:ascii="Times New Roman" w:hAnsi="Times New Roman" w:cs="Times New Roman"/>
                <w:lang w:val="en-US"/>
              </w:rPr>
              <w:t xml:space="preserve"> (2017) </w:t>
            </w:r>
            <w:r w:rsidRPr="00884F09">
              <w:rPr>
                <w:rFonts w:ascii="Times New Roman" w:hAnsi="Times New Roman" w:cs="Times New Roman"/>
                <w:lang w:val="kk-KZ"/>
              </w:rPr>
              <w:t>[</w:t>
            </w:r>
            <w:r w:rsidRPr="005C3D57">
              <w:rPr>
                <w:rFonts w:ascii="Times New Roman" w:hAnsi="Times New Roman" w:cs="Times New Roman"/>
                <w:lang w:val="en-US"/>
              </w:rPr>
              <w:t xml:space="preserve">66, </w:t>
            </w:r>
            <w:r w:rsidRPr="00884F09">
              <w:rPr>
                <w:rFonts w:ascii="Times New Roman" w:hAnsi="Times New Roman" w:cs="Times New Roman"/>
                <w:lang w:val="en-US"/>
              </w:rPr>
              <w:t>p</w:t>
            </w:r>
            <w:r w:rsidRPr="005C3D57">
              <w:rPr>
                <w:rFonts w:ascii="Times New Roman" w:hAnsi="Times New Roman" w:cs="Times New Roman"/>
                <w:lang w:val="en-US"/>
              </w:rPr>
              <w:t>. 85, 95</w:t>
            </w:r>
            <w:r w:rsidRPr="00884F09">
              <w:rPr>
                <w:rFonts w:ascii="Times New Roman" w:hAnsi="Times New Roman" w:cs="Times New Roman"/>
                <w:lang w:val="kk-KZ"/>
              </w:rPr>
              <w:t>]</w:t>
            </w:r>
          </w:p>
        </w:tc>
        <w:tc>
          <w:tcPr>
            <w:tcW w:w="992"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993"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1134" w:type="dxa"/>
          </w:tcPr>
          <w:p w:rsidR="00EA733E" w:rsidRPr="00884F09" w:rsidRDefault="00EA733E" w:rsidP="00BF6420">
            <w:pPr>
              <w:jc w:val="center"/>
              <w:rPr>
                <w:rFonts w:ascii="Times New Roman" w:hAnsi="Times New Roman" w:cs="Times New Roman"/>
              </w:rPr>
            </w:pPr>
          </w:p>
        </w:tc>
        <w:tc>
          <w:tcPr>
            <w:tcW w:w="1275" w:type="dxa"/>
          </w:tcPr>
          <w:p w:rsidR="00EA733E" w:rsidRPr="00884F09" w:rsidRDefault="00EA733E" w:rsidP="00BF6420">
            <w:pPr>
              <w:rPr>
                <w:rFonts w:ascii="Times New Roman" w:hAnsi="Times New Roman" w:cs="Times New Roman"/>
              </w:rPr>
            </w:pPr>
          </w:p>
        </w:tc>
        <w:tc>
          <w:tcPr>
            <w:tcW w:w="1843" w:type="dxa"/>
          </w:tcPr>
          <w:p w:rsidR="00EA733E" w:rsidRPr="00884F09" w:rsidRDefault="00EA733E" w:rsidP="00BF6420">
            <w:pPr>
              <w:rPr>
                <w:rFonts w:ascii="Times New Roman" w:hAnsi="Times New Roman" w:cs="Times New Roman"/>
              </w:rPr>
            </w:pPr>
          </w:p>
        </w:tc>
        <w:tc>
          <w:tcPr>
            <w:tcW w:w="992" w:type="dxa"/>
          </w:tcPr>
          <w:p w:rsidR="00EA733E" w:rsidRPr="00884F09" w:rsidRDefault="00EA733E" w:rsidP="00BF6420">
            <w:pPr>
              <w:rPr>
                <w:rFonts w:ascii="Times New Roman" w:hAnsi="Times New Roman" w:cs="Times New Roman"/>
              </w:rPr>
            </w:pPr>
          </w:p>
        </w:tc>
      </w:tr>
      <w:tr w:rsidR="00EA733E" w:rsidRPr="00C0583E" w:rsidTr="00EA733E">
        <w:tc>
          <w:tcPr>
            <w:tcW w:w="2297" w:type="dxa"/>
          </w:tcPr>
          <w:p w:rsidR="00EA733E" w:rsidRPr="00884F09" w:rsidRDefault="00EA733E" w:rsidP="00BF6420">
            <w:pPr>
              <w:rPr>
                <w:rFonts w:ascii="Times New Roman" w:hAnsi="Times New Roman" w:cs="Times New Roman"/>
                <w:highlight w:val="cyan"/>
                <w:lang w:val="kk-KZ"/>
              </w:rPr>
            </w:pPr>
            <w:r w:rsidRPr="00884F09">
              <w:rPr>
                <w:rFonts w:ascii="Times New Roman" w:hAnsi="Times New Roman" w:cs="Times New Roman"/>
                <w:lang w:val="en-US"/>
              </w:rPr>
              <w:t>L</w:t>
            </w:r>
            <w:r w:rsidRPr="00884F09">
              <w:rPr>
                <w:rFonts w:ascii="Times New Roman" w:hAnsi="Times New Roman" w:cs="Times New Roman"/>
              </w:rPr>
              <w:t>.</w:t>
            </w:r>
            <w:r w:rsidRPr="00884F09">
              <w:rPr>
                <w:rFonts w:ascii="Times New Roman" w:hAnsi="Times New Roman" w:cs="Times New Roman"/>
                <w:lang w:val="en-US"/>
              </w:rPr>
              <w:t>H</w:t>
            </w:r>
            <w:r w:rsidRPr="00884F09">
              <w:rPr>
                <w:rFonts w:ascii="Times New Roman" w:hAnsi="Times New Roman" w:cs="Times New Roman"/>
              </w:rPr>
              <w:t xml:space="preserve">. </w:t>
            </w:r>
            <w:r w:rsidRPr="00884F09">
              <w:rPr>
                <w:rFonts w:ascii="Times New Roman" w:hAnsi="Times New Roman" w:cs="Times New Roman"/>
                <w:lang w:val="en-US"/>
              </w:rPr>
              <w:t>Sta</w:t>
            </w:r>
            <w:r w:rsidRPr="00884F09">
              <w:rPr>
                <w:rFonts w:ascii="Times New Roman" w:hAnsi="Times New Roman" w:cs="Times New Roman"/>
              </w:rPr>
              <w:t>š</w:t>
            </w:r>
            <w:r w:rsidRPr="00884F09">
              <w:rPr>
                <w:rFonts w:ascii="Times New Roman" w:hAnsi="Times New Roman" w:cs="Times New Roman"/>
                <w:lang w:val="en-US"/>
              </w:rPr>
              <w:t>ov</w:t>
            </w:r>
            <w:r w:rsidRPr="00884F09">
              <w:rPr>
                <w:rFonts w:ascii="Times New Roman" w:hAnsi="Times New Roman" w:cs="Times New Roman"/>
              </w:rPr>
              <w:t>á (2018)</w:t>
            </w:r>
            <w:r w:rsidRPr="00884F09">
              <w:rPr>
                <w:rFonts w:ascii="Times New Roman" w:hAnsi="Times New Roman" w:cs="Times New Roman"/>
                <w:lang w:val="kk-KZ"/>
              </w:rPr>
              <w:t xml:space="preserve"> [</w:t>
            </w:r>
            <w:r w:rsidRPr="00884F09">
              <w:rPr>
                <w:rFonts w:ascii="Times New Roman" w:hAnsi="Times New Roman" w:cs="Times New Roman"/>
              </w:rPr>
              <w:t xml:space="preserve">65, </w:t>
            </w:r>
            <w:r w:rsidRPr="00884F09">
              <w:rPr>
                <w:rFonts w:ascii="Times New Roman" w:hAnsi="Times New Roman" w:cs="Times New Roman"/>
                <w:lang w:val="en-US"/>
              </w:rPr>
              <w:t>p</w:t>
            </w:r>
            <w:r w:rsidRPr="00884F09">
              <w:rPr>
                <w:rFonts w:ascii="Times New Roman" w:hAnsi="Times New Roman" w:cs="Times New Roman"/>
              </w:rPr>
              <w:t>. 485</w:t>
            </w:r>
            <w:r w:rsidRPr="00884F09">
              <w:rPr>
                <w:rFonts w:ascii="Times New Roman" w:hAnsi="Times New Roman" w:cs="Times New Roman"/>
                <w:lang w:val="kk-KZ"/>
              </w:rPr>
              <w:t>]</w:t>
            </w:r>
          </w:p>
        </w:tc>
        <w:tc>
          <w:tcPr>
            <w:tcW w:w="992"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993" w:type="dxa"/>
          </w:tcPr>
          <w:p w:rsidR="00EA733E" w:rsidRPr="00884F09" w:rsidRDefault="00EA733E" w:rsidP="00BF6420">
            <w:pPr>
              <w:jc w:val="center"/>
              <w:rPr>
                <w:rFonts w:ascii="Times New Roman" w:hAnsi="Times New Roman" w:cs="Times New Roman"/>
              </w:rPr>
            </w:pPr>
            <w:r w:rsidRPr="00884F09">
              <w:rPr>
                <w:rFonts w:ascii="Times New Roman" w:hAnsi="Times New Roman" w:cs="Times New Roman"/>
              </w:rPr>
              <w:t>+</w:t>
            </w:r>
          </w:p>
        </w:tc>
        <w:tc>
          <w:tcPr>
            <w:tcW w:w="1134" w:type="dxa"/>
          </w:tcPr>
          <w:p w:rsidR="00EA733E" w:rsidRPr="00884F09" w:rsidRDefault="00EA733E" w:rsidP="00BF6420">
            <w:pPr>
              <w:jc w:val="center"/>
              <w:rPr>
                <w:rFonts w:ascii="Times New Roman" w:hAnsi="Times New Roman" w:cs="Times New Roman"/>
              </w:rPr>
            </w:pPr>
          </w:p>
        </w:tc>
        <w:tc>
          <w:tcPr>
            <w:tcW w:w="1275" w:type="dxa"/>
          </w:tcPr>
          <w:p w:rsidR="00EA733E" w:rsidRPr="00884F09" w:rsidRDefault="00EA733E" w:rsidP="00BF6420">
            <w:pPr>
              <w:rPr>
                <w:rFonts w:ascii="Times New Roman" w:hAnsi="Times New Roman" w:cs="Times New Roman"/>
              </w:rPr>
            </w:pPr>
          </w:p>
        </w:tc>
        <w:tc>
          <w:tcPr>
            <w:tcW w:w="1843" w:type="dxa"/>
          </w:tcPr>
          <w:p w:rsidR="00EA733E" w:rsidRPr="00884F09" w:rsidRDefault="00EA733E" w:rsidP="00BF6420">
            <w:pPr>
              <w:rPr>
                <w:rFonts w:ascii="Times New Roman" w:hAnsi="Times New Roman" w:cs="Times New Roman"/>
              </w:rPr>
            </w:pPr>
          </w:p>
        </w:tc>
        <w:tc>
          <w:tcPr>
            <w:tcW w:w="992" w:type="dxa"/>
          </w:tcPr>
          <w:p w:rsidR="00EA733E" w:rsidRPr="00884F09" w:rsidRDefault="00EA733E" w:rsidP="00BF6420">
            <w:pPr>
              <w:rPr>
                <w:rFonts w:ascii="Times New Roman" w:hAnsi="Times New Roman" w:cs="Times New Roman"/>
              </w:rPr>
            </w:pPr>
          </w:p>
        </w:tc>
      </w:tr>
      <w:tr w:rsidR="00EA733E" w:rsidRPr="00C0583E" w:rsidTr="00EA733E">
        <w:tc>
          <w:tcPr>
            <w:tcW w:w="2297" w:type="dxa"/>
          </w:tcPr>
          <w:p w:rsidR="00EA733E" w:rsidRPr="00884F09" w:rsidRDefault="00EA733E" w:rsidP="00BF6420">
            <w:pPr>
              <w:rPr>
                <w:rFonts w:ascii="Times New Roman" w:hAnsi="Times New Roman" w:cs="Times New Roman"/>
                <w:lang w:val="en-US"/>
              </w:rPr>
            </w:pPr>
            <w:r w:rsidRPr="00884F09">
              <w:rPr>
                <w:rFonts w:ascii="Times New Roman" w:hAnsi="Times New Roman" w:cs="Times New Roman"/>
                <w:lang w:val="en-US"/>
              </w:rPr>
              <w:t>J</w:t>
            </w:r>
            <w:r w:rsidRPr="005C3D57">
              <w:rPr>
                <w:rFonts w:ascii="Times New Roman" w:hAnsi="Times New Roman" w:cs="Times New Roman"/>
                <w:lang w:val="en-US"/>
              </w:rPr>
              <w:t>.</w:t>
            </w:r>
            <w:r w:rsidRPr="00884F09">
              <w:rPr>
                <w:rFonts w:ascii="Times New Roman" w:hAnsi="Times New Roman" w:cs="Times New Roman"/>
                <w:lang w:val="en-US"/>
              </w:rPr>
              <w:t>I</w:t>
            </w:r>
            <w:r w:rsidRPr="005C3D57">
              <w:rPr>
                <w:rFonts w:ascii="Times New Roman" w:hAnsi="Times New Roman" w:cs="Times New Roman"/>
                <w:lang w:val="en-US"/>
              </w:rPr>
              <w:t xml:space="preserve">. </w:t>
            </w:r>
            <w:r w:rsidRPr="00884F09">
              <w:rPr>
                <w:rFonts w:ascii="Times New Roman" w:hAnsi="Times New Roman" w:cs="Times New Roman"/>
                <w:lang w:val="en-US"/>
              </w:rPr>
              <w:t>Gonz</w:t>
            </w:r>
            <w:r w:rsidRPr="005C3D57">
              <w:rPr>
                <w:rFonts w:ascii="Times New Roman" w:hAnsi="Times New Roman" w:cs="Times New Roman"/>
                <w:lang w:val="en-US"/>
              </w:rPr>
              <w:t>á</w:t>
            </w:r>
            <w:r w:rsidRPr="00884F09">
              <w:rPr>
                <w:rFonts w:ascii="Times New Roman" w:hAnsi="Times New Roman" w:cs="Times New Roman"/>
                <w:lang w:val="en-US"/>
              </w:rPr>
              <w:t>lez</w:t>
            </w:r>
            <w:r w:rsidRPr="005C3D57">
              <w:rPr>
                <w:rFonts w:ascii="Times New Roman" w:hAnsi="Times New Roman" w:cs="Times New Roman"/>
                <w:lang w:val="en-US"/>
              </w:rPr>
              <w:t>-</w:t>
            </w:r>
            <w:r w:rsidRPr="00884F09">
              <w:rPr>
                <w:rFonts w:ascii="Times New Roman" w:hAnsi="Times New Roman" w:cs="Times New Roman"/>
                <w:lang w:val="en-US"/>
              </w:rPr>
              <w:t>Gómez, S. Morini (2009) [64, p. 22]</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134" w:type="dxa"/>
          </w:tcPr>
          <w:p w:rsidR="00EA733E" w:rsidRPr="00305FFC" w:rsidRDefault="00EA733E" w:rsidP="00BF6420">
            <w:pPr>
              <w:jc w:val="center"/>
              <w:rPr>
                <w:rFonts w:ascii="Times New Roman" w:hAnsi="Times New Roman" w:cs="Times New Roman"/>
                <w:lang w:val="en-US"/>
              </w:rPr>
            </w:pPr>
          </w:p>
        </w:tc>
        <w:tc>
          <w:tcPr>
            <w:tcW w:w="1275"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843" w:type="dxa"/>
          </w:tcPr>
          <w:p w:rsidR="00EA733E" w:rsidRPr="00305FFC" w:rsidRDefault="00EA733E" w:rsidP="00BF6420">
            <w:pPr>
              <w:jc w:val="center"/>
              <w:rPr>
                <w:rFonts w:ascii="Times New Roman" w:hAnsi="Times New Roman" w:cs="Times New Roman"/>
                <w:lang w:val="en-US"/>
              </w:rPr>
            </w:pPr>
          </w:p>
        </w:tc>
        <w:tc>
          <w:tcPr>
            <w:tcW w:w="992" w:type="dxa"/>
          </w:tcPr>
          <w:p w:rsidR="00EA733E" w:rsidRPr="00305FFC" w:rsidRDefault="00EA733E" w:rsidP="00BF6420">
            <w:pPr>
              <w:jc w:val="center"/>
              <w:rPr>
                <w:rFonts w:ascii="Times New Roman" w:hAnsi="Times New Roman" w:cs="Times New Roman"/>
                <w:lang w:val="en-US"/>
              </w:rPr>
            </w:pPr>
          </w:p>
        </w:tc>
      </w:tr>
      <w:tr w:rsidR="00EA733E" w:rsidRPr="00C0583E" w:rsidTr="00EA733E">
        <w:tc>
          <w:tcPr>
            <w:tcW w:w="2297" w:type="dxa"/>
          </w:tcPr>
          <w:p w:rsidR="00EA733E" w:rsidRPr="00884F09" w:rsidRDefault="00EA733E" w:rsidP="00BF6420">
            <w:pPr>
              <w:rPr>
                <w:rFonts w:ascii="Times New Roman" w:hAnsi="Times New Roman" w:cs="Times New Roman"/>
                <w:lang w:val="en-US"/>
              </w:rPr>
            </w:pPr>
            <w:r w:rsidRPr="00884F09">
              <w:rPr>
                <w:rFonts w:ascii="Times New Roman" w:hAnsi="Times New Roman" w:cs="Times New Roman"/>
                <w:lang w:val="en-US"/>
              </w:rPr>
              <w:t>R. Pockevičiūtė</w:t>
            </w:r>
            <w:r w:rsidRPr="00884F09">
              <w:rPr>
                <w:rFonts w:ascii="Times New Roman" w:hAnsi="Times New Roman" w:cs="Times New Roman"/>
                <w:lang w:val="kk-KZ"/>
              </w:rPr>
              <w:t xml:space="preserve"> </w:t>
            </w:r>
            <w:r w:rsidRPr="00884F09">
              <w:rPr>
                <w:rFonts w:ascii="Times New Roman" w:hAnsi="Times New Roman" w:cs="Times New Roman"/>
                <w:lang w:val="en-US"/>
              </w:rPr>
              <w:t>(2008) [63, p. 33]</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134" w:type="dxa"/>
          </w:tcPr>
          <w:p w:rsidR="00EA733E" w:rsidRPr="00305FFC" w:rsidRDefault="00EA733E" w:rsidP="00BF6420">
            <w:pPr>
              <w:jc w:val="center"/>
              <w:rPr>
                <w:rFonts w:ascii="Times New Roman" w:hAnsi="Times New Roman" w:cs="Times New Roman"/>
                <w:lang w:val="en-US"/>
              </w:rPr>
            </w:pPr>
          </w:p>
        </w:tc>
        <w:tc>
          <w:tcPr>
            <w:tcW w:w="1275" w:type="dxa"/>
          </w:tcPr>
          <w:p w:rsidR="00EA733E" w:rsidRPr="00305FFC" w:rsidRDefault="00EA733E" w:rsidP="00BF6420">
            <w:pPr>
              <w:rPr>
                <w:rFonts w:ascii="Times New Roman" w:hAnsi="Times New Roman" w:cs="Times New Roman"/>
                <w:lang w:val="en-US"/>
              </w:rPr>
            </w:pPr>
          </w:p>
        </w:tc>
        <w:tc>
          <w:tcPr>
            <w:tcW w:w="1843" w:type="dxa"/>
          </w:tcPr>
          <w:p w:rsidR="00EA733E" w:rsidRPr="00305FFC" w:rsidRDefault="00EA733E" w:rsidP="00BF6420">
            <w:pPr>
              <w:jc w:val="center"/>
              <w:rPr>
                <w:rFonts w:ascii="Times New Roman" w:hAnsi="Times New Roman" w:cs="Times New Roman"/>
                <w:lang w:val="en-US"/>
              </w:rPr>
            </w:pPr>
          </w:p>
        </w:tc>
        <w:tc>
          <w:tcPr>
            <w:tcW w:w="992" w:type="dxa"/>
          </w:tcPr>
          <w:p w:rsidR="00EA733E" w:rsidRPr="00305FFC" w:rsidRDefault="00EA733E" w:rsidP="00BF6420">
            <w:pPr>
              <w:jc w:val="center"/>
              <w:rPr>
                <w:rFonts w:ascii="Times New Roman" w:hAnsi="Times New Roman" w:cs="Times New Roman"/>
                <w:lang w:val="en-US"/>
              </w:rPr>
            </w:pPr>
          </w:p>
        </w:tc>
      </w:tr>
      <w:tr w:rsidR="00EA733E" w:rsidRPr="00C0583E" w:rsidTr="00EA733E">
        <w:tc>
          <w:tcPr>
            <w:tcW w:w="2297" w:type="dxa"/>
          </w:tcPr>
          <w:p w:rsidR="00EA733E" w:rsidRPr="00884F09" w:rsidRDefault="00EA733E" w:rsidP="00BF6420">
            <w:pPr>
              <w:jc w:val="both"/>
              <w:rPr>
                <w:rFonts w:ascii="Times New Roman" w:hAnsi="Times New Roman" w:cs="Times New Roman"/>
                <w:shd w:val="clear" w:color="auto" w:fill="FFFFFF"/>
                <w:lang w:val="en-US"/>
              </w:rPr>
            </w:pPr>
            <w:r w:rsidRPr="00884F09">
              <w:rPr>
                <w:rFonts w:ascii="Times New Roman" w:hAnsi="Times New Roman" w:cs="Times New Roman"/>
                <w:lang w:val="en-US"/>
              </w:rPr>
              <w:t xml:space="preserve">I. Chrenková (2011) </w:t>
            </w:r>
            <w:r w:rsidRPr="00884F09">
              <w:rPr>
                <w:rFonts w:ascii="Times New Roman" w:hAnsi="Times New Roman" w:cs="Times New Roman"/>
                <w:shd w:val="clear" w:color="auto" w:fill="FFFFFF"/>
                <w:lang w:val="en-US"/>
              </w:rPr>
              <w:t>[61, p. 3]</w:t>
            </w:r>
          </w:p>
        </w:tc>
        <w:tc>
          <w:tcPr>
            <w:tcW w:w="992"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134" w:type="dxa"/>
          </w:tcPr>
          <w:p w:rsidR="00EA733E" w:rsidRPr="00305FFC" w:rsidRDefault="00EA733E" w:rsidP="00BF6420">
            <w:pPr>
              <w:jc w:val="center"/>
              <w:rPr>
                <w:rFonts w:ascii="Times New Roman" w:hAnsi="Times New Roman" w:cs="Times New Roman"/>
                <w:lang w:val="en-US"/>
              </w:rPr>
            </w:pPr>
          </w:p>
        </w:tc>
        <w:tc>
          <w:tcPr>
            <w:tcW w:w="1275" w:type="dxa"/>
          </w:tcPr>
          <w:p w:rsidR="00EA733E" w:rsidRPr="00305FFC" w:rsidRDefault="00EA733E" w:rsidP="00BF6420">
            <w:pPr>
              <w:jc w:val="center"/>
              <w:rPr>
                <w:rFonts w:ascii="Times New Roman" w:hAnsi="Times New Roman" w:cs="Times New Roman"/>
                <w:lang w:val="en-US"/>
              </w:rPr>
            </w:pPr>
            <w:r w:rsidRPr="00305FFC">
              <w:rPr>
                <w:rFonts w:ascii="Times New Roman" w:hAnsi="Times New Roman" w:cs="Times New Roman"/>
                <w:lang w:val="en-US"/>
              </w:rPr>
              <w:t>+</w:t>
            </w:r>
          </w:p>
        </w:tc>
        <w:tc>
          <w:tcPr>
            <w:tcW w:w="1843" w:type="dxa"/>
          </w:tcPr>
          <w:p w:rsidR="00EA733E" w:rsidRPr="00305FFC" w:rsidRDefault="00EA733E" w:rsidP="00BF6420">
            <w:pPr>
              <w:rPr>
                <w:rFonts w:ascii="Times New Roman" w:hAnsi="Times New Roman" w:cs="Times New Roman"/>
                <w:lang w:val="en-US"/>
              </w:rPr>
            </w:pPr>
          </w:p>
        </w:tc>
        <w:tc>
          <w:tcPr>
            <w:tcW w:w="992" w:type="dxa"/>
          </w:tcPr>
          <w:p w:rsidR="00EA733E" w:rsidRPr="00305FFC" w:rsidRDefault="00EA733E" w:rsidP="00BF6420">
            <w:pPr>
              <w:rPr>
                <w:rFonts w:ascii="Times New Roman" w:hAnsi="Times New Roman" w:cs="Times New Roman"/>
                <w:lang w:val="en-US"/>
              </w:rPr>
            </w:pPr>
          </w:p>
        </w:tc>
      </w:tr>
      <w:tr w:rsidR="00EA733E" w:rsidRPr="00C0583E" w:rsidTr="00EA733E">
        <w:tc>
          <w:tcPr>
            <w:tcW w:w="2297" w:type="dxa"/>
          </w:tcPr>
          <w:p w:rsidR="00EA733E" w:rsidRDefault="00EA733E" w:rsidP="00BF6420">
            <w:pPr>
              <w:rPr>
                <w:rFonts w:ascii="Times New Roman" w:hAnsi="Times New Roman" w:cs="Times New Roman"/>
                <w:shd w:val="clear" w:color="auto" w:fill="FFFFFF"/>
                <w:lang w:val="en-US"/>
              </w:rPr>
            </w:pPr>
            <w:r w:rsidRPr="00884F09">
              <w:rPr>
                <w:rFonts w:ascii="Times New Roman" w:hAnsi="Times New Roman" w:cs="Times New Roman"/>
                <w:shd w:val="clear" w:color="auto" w:fill="FFFFFF"/>
                <w:lang w:val="en-US"/>
              </w:rPr>
              <w:t>T.R. Lee, J.S. Kao (2001) [60, p. 72]</w:t>
            </w:r>
          </w:p>
          <w:p w:rsidR="00B25DB0" w:rsidRPr="00884F09" w:rsidRDefault="00B25DB0" w:rsidP="00BF6420">
            <w:pPr>
              <w:rPr>
                <w:rFonts w:ascii="Times New Roman" w:hAnsi="Times New Roman" w:cs="Times New Roman"/>
                <w:highlight w:val="yellow"/>
                <w:lang w:val="en-US"/>
              </w:rPr>
            </w:pPr>
          </w:p>
        </w:tc>
        <w:tc>
          <w:tcPr>
            <w:tcW w:w="992" w:type="dxa"/>
          </w:tcPr>
          <w:p w:rsidR="00EA733E" w:rsidRPr="00305FFC" w:rsidRDefault="00EA733E" w:rsidP="00BF6420">
            <w:pPr>
              <w:jc w:val="center"/>
              <w:rPr>
                <w:rFonts w:ascii="Times New Roman" w:hAnsi="Times New Roman" w:cs="Times New Roman"/>
                <w:lang w:val="en-US"/>
              </w:rPr>
            </w:pPr>
          </w:p>
        </w:tc>
        <w:tc>
          <w:tcPr>
            <w:tcW w:w="993"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134"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275" w:type="dxa"/>
          </w:tcPr>
          <w:p w:rsidR="00EA733E" w:rsidRPr="00305FFC" w:rsidRDefault="00EA733E" w:rsidP="00BF6420">
            <w:pPr>
              <w:jc w:val="center"/>
              <w:rPr>
                <w:rFonts w:ascii="Times New Roman" w:hAnsi="Times New Roman" w:cs="Times New Roman"/>
              </w:rPr>
            </w:pPr>
            <w:r w:rsidRPr="00305FFC">
              <w:rPr>
                <w:rFonts w:ascii="Times New Roman" w:hAnsi="Times New Roman" w:cs="Times New Roman"/>
              </w:rPr>
              <w:t>+</w:t>
            </w:r>
          </w:p>
        </w:tc>
        <w:tc>
          <w:tcPr>
            <w:tcW w:w="1843" w:type="dxa"/>
          </w:tcPr>
          <w:p w:rsidR="00EA733E" w:rsidRPr="00305FFC" w:rsidRDefault="00EA733E" w:rsidP="00BF6420">
            <w:pPr>
              <w:rPr>
                <w:rFonts w:ascii="Times New Roman" w:hAnsi="Times New Roman" w:cs="Times New Roman"/>
              </w:rPr>
            </w:pPr>
          </w:p>
        </w:tc>
        <w:tc>
          <w:tcPr>
            <w:tcW w:w="992" w:type="dxa"/>
          </w:tcPr>
          <w:p w:rsidR="00EA733E" w:rsidRPr="00305FFC" w:rsidRDefault="00EA733E" w:rsidP="00BF6420">
            <w:pPr>
              <w:rPr>
                <w:rFonts w:ascii="Times New Roman" w:hAnsi="Times New Roman" w:cs="Times New Roman"/>
              </w:rPr>
            </w:pPr>
          </w:p>
        </w:tc>
      </w:tr>
      <w:tr w:rsidR="00884F09" w:rsidRPr="00C0583E" w:rsidTr="00884F09">
        <w:tc>
          <w:tcPr>
            <w:tcW w:w="9526" w:type="dxa"/>
            <w:gridSpan w:val="7"/>
            <w:tcBorders>
              <w:top w:val="nil"/>
              <w:left w:val="nil"/>
              <w:right w:val="nil"/>
            </w:tcBorders>
          </w:tcPr>
          <w:p w:rsidR="00884F09" w:rsidRPr="00305FFC" w:rsidRDefault="00884F09" w:rsidP="00BF6420">
            <w:pPr>
              <w:rPr>
                <w:rFonts w:ascii="Times New Roman" w:hAnsi="Times New Roman" w:cs="Times New Roman"/>
              </w:rPr>
            </w:pPr>
            <w:r>
              <w:rPr>
                <w:rFonts w:ascii="Times New Roman" w:hAnsi="Times New Roman" w:cs="Times New Roman"/>
                <w:lang w:val="kk-KZ"/>
              </w:rPr>
              <w:t>А.</w:t>
            </w:r>
            <w:r>
              <w:rPr>
                <w:rFonts w:ascii="Times New Roman" w:hAnsi="Times New Roman" w:cs="Times New Roman"/>
              </w:rPr>
              <w:t>1 кестен</w:t>
            </w:r>
            <w:r>
              <w:rPr>
                <w:rFonts w:ascii="Times New Roman" w:hAnsi="Times New Roman" w:cs="Times New Roman"/>
                <w:lang w:val="kk-KZ"/>
              </w:rPr>
              <w:t>ің жалғасы</w:t>
            </w:r>
          </w:p>
        </w:tc>
      </w:tr>
      <w:tr w:rsidR="00884F09" w:rsidRPr="00C0583E" w:rsidTr="009022C6">
        <w:tc>
          <w:tcPr>
            <w:tcW w:w="2297" w:type="dxa"/>
          </w:tcPr>
          <w:p w:rsidR="00884F09" w:rsidRPr="00305FFC" w:rsidRDefault="00884F09" w:rsidP="00884F09">
            <w:pPr>
              <w:jc w:val="center"/>
              <w:rPr>
                <w:rFonts w:ascii="Times New Roman" w:eastAsia="TimesNewRomanPSMT" w:hAnsi="Times New Roman" w:cs="Times New Roman"/>
                <w:lang w:val="kk-KZ"/>
              </w:rPr>
            </w:pPr>
            <w:r w:rsidRPr="00305FFC">
              <w:rPr>
                <w:rFonts w:ascii="Times New Roman" w:eastAsia="TimesNewRomanPSMT" w:hAnsi="Times New Roman" w:cs="Times New Roman"/>
                <w:lang w:val="kk-KZ"/>
              </w:rPr>
              <w:t>1</w:t>
            </w:r>
          </w:p>
        </w:tc>
        <w:tc>
          <w:tcPr>
            <w:tcW w:w="992"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2</w:t>
            </w:r>
          </w:p>
        </w:tc>
        <w:tc>
          <w:tcPr>
            <w:tcW w:w="993"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3</w:t>
            </w:r>
          </w:p>
        </w:tc>
        <w:tc>
          <w:tcPr>
            <w:tcW w:w="1134"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4</w:t>
            </w:r>
          </w:p>
        </w:tc>
        <w:tc>
          <w:tcPr>
            <w:tcW w:w="1275"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5</w:t>
            </w:r>
          </w:p>
        </w:tc>
        <w:tc>
          <w:tcPr>
            <w:tcW w:w="1843"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6</w:t>
            </w:r>
          </w:p>
        </w:tc>
        <w:tc>
          <w:tcPr>
            <w:tcW w:w="992"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7</w:t>
            </w:r>
          </w:p>
        </w:tc>
      </w:tr>
      <w:tr w:rsidR="00884F09" w:rsidRPr="00C0583E" w:rsidTr="00BF6420">
        <w:tc>
          <w:tcPr>
            <w:tcW w:w="2297" w:type="dxa"/>
          </w:tcPr>
          <w:p w:rsidR="00884F09" w:rsidRPr="00884F09" w:rsidRDefault="00884F09" w:rsidP="00884F09">
            <w:pPr>
              <w:rPr>
                <w:rFonts w:ascii="Times New Roman" w:hAnsi="Times New Roman" w:cs="Times New Roman"/>
                <w:shd w:val="clear" w:color="auto" w:fill="FFFFFF"/>
                <w:lang w:val="en-US"/>
              </w:rPr>
            </w:pPr>
            <w:r w:rsidRPr="00884F09">
              <w:rPr>
                <w:rStyle w:val="a4"/>
                <w:rFonts w:ascii="Times New Roman" w:hAnsi="Times New Roman" w:cs="Times New Roman"/>
                <w:color w:val="auto"/>
                <w:u w:val="none"/>
                <w:bdr w:val="single" w:sz="6" w:space="0" w:color="FFFFFF" w:frame="1"/>
                <w:lang w:val="en-US"/>
              </w:rPr>
              <w:t xml:space="preserve">C. Lu, V.G. Sridharan, M.S.C. Tse </w:t>
            </w:r>
            <w:r w:rsidRPr="00884F09">
              <w:rPr>
                <w:rStyle w:val="a4"/>
                <w:rFonts w:ascii="Times New Roman" w:hAnsi="Times New Roman" w:cs="Times New Roman"/>
                <w:color w:val="auto"/>
                <w:bdr w:val="single" w:sz="6" w:space="0" w:color="FFFFFF" w:frame="1"/>
                <w:lang w:val="en-US"/>
              </w:rPr>
              <w:t xml:space="preserve"> </w:t>
            </w:r>
            <w:r w:rsidRPr="00884F09">
              <w:rPr>
                <w:rFonts w:ascii="Times New Roman" w:hAnsi="Times New Roman" w:cs="Times New Roman"/>
                <w:shd w:val="clear" w:color="auto" w:fill="FFFFFF"/>
                <w:lang w:val="en-US"/>
              </w:rPr>
              <w:t>[59, p. 31]</w:t>
            </w:r>
          </w:p>
        </w:tc>
        <w:tc>
          <w:tcPr>
            <w:tcW w:w="992" w:type="dxa"/>
          </w:tcPr>
          <w:p w:rsidR="00884F09" w:rsidRPr="00305FFC" w:rsidRDefault="00884F09" w:rsidP="00884F09">
            <w:pPr>
              <w:jc w:val="center"/>
              <w:rPr>
                <w:rFonts w:ascii="Times New Roman" w:hAnsi="Times New Roman" w:cs="Times New Roman"/>
                <w:lang w:val="en-US"/>
              </w:rPr>
            </w:pPr>
            <w:r w:rsidRPr="00305FFC">
              <w:rPr>
                <w:rFonts w:ascii="Times New Roman" w:hAnsi="Times New Roman" w:cs="Times New Roman"/>
                <w:lang w:val="en-US"/>
              </w:rPr>
              <w:t>+</w:t>
            </w:r>
          </w:p>
        </w:tc>
        <w:tc>
          <w:tcPr>
            <w:tcW w:w="993" w:type="dxa"/>
          </w:tcPr>
          <w:p w:rsidR="00884F09" w:rsidRPr="00305FFC" w:rsidRDefault="00884F09" w:rsidP="00884F09">
            <w:pPr>
              <w:jc w:val="center"/>
              <w:rPr>
                <w:rFonts w:ascii="Times New Roman" w:hAnsi="Times New Roman" w:cs="Times New Roman"/>
                <w:lang w:val="en-US"/>
              </w:rPr>
            </w:pPr>
          </w:p>
        </w:tc>
        <w:tc>
          <w:tcPr>
            <w:tcW w:w="1134" w:type="dxa"/>
          </w:tcPr>
          <w:p w:rsidR="00884F09" w:rsidRPr="00305FFC" w:rsidRDefault="00884F09" w:rsidP="00884F09">
            <w:pPr>
              <w:jc w:val="center"/>
              <w:rPr>
                <w:rFonts w:ascii="Times New Roman" w:hAnsi="Times New Roman" w:cs="Times New Roman"/>
                <w:lang w:val="en-US"/>
              </w:rPr>
            </w:pPr>
          </w:p>
        </w:tc>
        <w:tc>
          <w:tcPr>
            <w:tcW w:w="1275" w:type="dxa"/>
          </w:tcPr>
          <w:p w:rsidR="00884F09" w:rsidRPr="00305FFC" w:rsidRDefault="00884F09" w:rsidP="00884F09">
            <w:pPr>
              <w:jc w:val="center"/>
              <w:rPr>
                <w:rFonts w:ascii="Times New Roman" w:hAnsi="Times New Roman" w:cs="Times New Roman"/>
                <w:lang w:val="en-US"/>
              </w:rPr>
            </w:pPr>
          </w:p>
        </w:tc>
        <w:tc>
          <w:tcPr>
            <w:tcW w:w="1843" w:type="dxa"/>
          </w:tcPr>
          <w:p w:rsidR="00884F09" w:rsidRPr="00305FFC" w:rsidRDefault="00884F09" w:rsidP="00884F09">
            <w:pPr>
              <w:rPr>
                <w:rFonts w:ascii="Times New Roman" w:hAnsi="Times New Roman" w:cs="Times New Roman"/>
                <w:lang w:val="en-US"/>
              </w:rPr>
            </w:pPr>
          </w:p>
        </w:tc>
        <w:tc>
          <w:tcPr>
            <w:tcW w:w="992" w:type="dxa"/>
          </w:tcPr>
          <w:p w:rsidR="00884F09" w:rsidRPr="00305FFC" w:rsidRDefault="00884F09" w:rsidP="00884F09">
            <w:pPr>
              <w:rPr>
                <w:rFonts w:ascii="Times New Roman" w:hAnsi="Times New Roman" w:cs="Times New Roman"/>
                <w:lang w:val="en-US"/>
              </w:rPr>
            </w:pPr>
          </w:p>
        </w:tc>
      </w:tr>
      <w:tr w:rsidR="00884F09" w:rsidRPr="007A32CF" w:rsidTr="00EA733E">
        <w:tc>
          <w:tcPr>
            <w:tcW w:w="2297" w:type="dxa"/>
          </w:tcPr>
          <w:p w:rsidR="00884F09" w:rsidRPr="007A3639" w:rsidRDefault="00884F09" w:rsidP="00884F09">
            <w:pPr>
              <w:rPr>
                <w:rFonts w:ascii="Times New Roman" w:hAnsi="Times New Roman" w:cs="Times New Roman"/>
                <w:highlight w:val="cyan"/>
                <w:lang w:val="en-US"/>
              </w:rPr>
            </w:pPr>
            <w:r w:rsidRPr="00305FFC">
              <w:rPr>
                <w:rFonts w:ascii="Times New Roman" w:eastAsia="TimesNewRomanPSMT" w:hAnsi="Times New Roman" w:cs="Times New Roman"/>
                <w:lang w:val="kk-KZ"/>
              </w:rPr>
              <w:t>D.</w:t>
            </w:r>
            <w:r w:rsidRPr="007A3639">
              <w:rPr>
                <w:rFonts w:ascii="Times New Roman" w:eastAsia="TimesNewRomanPSMT" w:hAnsi="Times New Roman" w:cs="Times New Roman"/>
                <w:lang w:val="en-US"/>
              </w:rPr>
              <w:t xml:space="preserve"> </w:t>
            </w:r>
            <w:r w:rsidRPr="00305FFC">
              <w:rPr>
                <w:rFonts w:ascii="Times New Roman" w:eastAsia="TimesNewRomanPSMT" w:hAnsi="Times New Roman" w:cs="Times New Roman"/>
                <w:lang w:val="kk-KZ"/>
              </w:rPr>
              <w:t>Cagwin, M.J. Bouwman (2002) [34</w:t>
            </w:r>
            <w:r w:rsidRPr="007A3639">
              <w:rPr>
                <w:rFonts w:ascii="Times New Roman" w:eastAsia="TimesNewRomanPSMT" w:hAnsi="Times New Roman" w:cs="Times New Roman"/>
                <w:lang w:val="en-US"/>
              </w:rPr>
              <w:t xml:space="preserve">, </w:t>
            </w:r>
            <w:r w:rsidRPr="00305FFC">
              <w:rPr>
                <w:rFonts w:ascii="Times New Roman" w:eastAsia="TimesNewRomanPSMT" w:hAnsi="Times New Roman" w:cs="Times New Roman"/>
                <w:lang w:val="en-US"/>
              </w:rPr>
              <w:t>p</w:t>
            </w:r>
            <w:r w:rsidRPr="007A3639">
              <w:rPr>
                <w:rFonts w:ascii="Times New Roman" w:eastAsia="TimesNewRomanPSMT" w:hAnsi="Times New Roman" w:cs="Times New Roman"/>
                <w:lang w:val="en-US"/>
              </w:rPr>
              <w:t>. 2</w:t>
            </w:r>
            <w:r w:rsidRPr="00305FFC">
              <w:rPr>
                <w:rFonts w:ascii="Times New Roman" w:eastAsia="TimesNewRomanPSMT" w:hAnsi="Times New Roman" w:cs="Times New Roman"/>
                <w:lang w:val="kk-KZ"/>
              </w:rPr>
              <w:t>]</w:t>
            </w:r>
          </w:p>
        </w:tc>
        <w:tc>
          <w:tcPr>
            <w:tcW w:w="992" w:type="dxa"/>
          </w:tcPr>
          <w:p w:rsidR="00884F09" w:rsidRPr="00C217AD" w:rsidRDefault="00884F09" w:rsidP="00884F09">
            <w:pPr>
              <w:jc w:val="center"/>
              <w:rPr>
                <w:rFonts w:ascii="Times New Roman" w:hAnsi="Times New Roman" w:cs="Times New Roman"/>
              </w:rPr>
            </w:pPr>
            <w:r w:rsidRPr="00C217AD">
              <w:rPr>
                <w:rFonts w:ascii="Times New Roman" w:hAnsi="Times New Roman" w:cs="Times New Roman"/>
              </w:rPr>
              <w:t>+</w:t>
            </w:r>
          </w:p>
        </w:tc>
        <w:tc>
          <w:tcPr>
            <w:tcW w:w="993" w:type="dxa"/>
          </w:tcPr>
          <w:p w:rsidR="00884F09" w:rsidRPr="00C217AD" w:rsidRDefault="00884F09" w:rsidP="00884F09">
            <w:pPr>
              <w:jc w:val="center"/>
              <w:rPr>
                <w:rFonts w:ascii="Times New Roman" w:hAnsi="Times New Roman" w:cs="Times New Roman"/>
              </w:rPr>
            </w:pPr>
            <w:r w:rsidRPr="00C217AD">
              <w:rPr>
                <w:rFonts w:ascii="Times New Roman" w:hAnsi="Times New Roman" w:cs="Times New Roman"/>
              </w:rPr>
              <w:t>+</w:t>
            </w:r>
          </w:p>
        </w:tc>
        <w:tc>
          <w:tcPr>
            <w:tcW w:w="1134" w:type="dxa"/>
          </w:tcPr>
          <w:p w:rsidR="00884F09" w:rsidRPr="00C217AD" w:rsidRDefault="00884F09" w:rsidP="00884F09">
            <w:pPr>
              <w:jc w:val="center"/>
              <w:rPr>
                <w:rFonts w:ascii="Times New Roman" w:hAnsi="Times New Roman" w:cs="Times New Roman"/>
              </w:rPr>
            </w:pPr>
            <w:r w:rsidRPr="00C217AD">
              <w:rPr>
                <w:rFonts w:ascii="Times New Roman" w:hAnsi="Times New Roman" w:cs="Times New Roman"/>
              </w:rPr>
              <w:t>+</w:t>
            </w:r>
          </w:p>
        </w:tc>
        <w:tc>
          <w:tcPr>
            <w:tcW w:w="1275" w:type="dxa"/>
          </w:tcPr>
          <w:p w:rsidR="00884F09" w:rsidRPr="00C217AD" w:rsidRDefault="00884F09" w:rsidP="00884F09">
            <w:pPr>
              <w:jc w:val="center"/>
              <w:rPr>
                <w:rFonts w:ascii="Times New Roman" w:hAnsi="Times New Roman" w:cs="Times New Roman"/>
              </w:rPr>
            </w:pPr>
            <w:r w:rsidRPr="00C217AD">
              <w:rPr>
                <w:rFonts w:ascii="Times New Roman" w:hAnsi="Times New Roman" w:cs="Times New Roman"/>
              </w:rPr>
              <w:t>+</w:t>
            </w:r>
          </w:p>
          <w:p w:rsidR="00884F09" w:rsidRPr="00C217AD" w:rsidRDefault="00884F09" w:rsidP="00884F09">
            <w:pPr>
              <w:jc w:val="center"/>
              <w:rPr>
                <w:rFonts w:ascii="Times New Roman" w:hAnsi="Times New Roman" w:cs="Times New Roman"/>
              </w:rPr>
            </w:pPr>
          </w:p>
        </w:tc>
        <w:tc>
          <w:tcPr>
            <w:tcW w:w="1843" w:type="dxa"/>
          </w:tcPr>
          <w:p w:rsidR="00884F09" w:rsidRPr="00C217AD" w:rsidRDefault="00884F09" w:rsidP="00884F09">
            <w:pPr>
              <w:rPr>
                <w:rFonts w:ascii="Times New Roman" w:hAnsi="Times New Roman" w:cs="Times New Roman"/>
              </w:rPr>
            </w:pPr>
          </w:p>
        </w:tc>
        <w:tc>
          <w:tcPr>
            <w:tcW w:w="992" w:type="dxa"/>
          </w:tcPr>
          <w:p w:rsidR="00884F09" w:rsidRPr="00C217AD" w:rsidRDefault="00884F09" w:rsidP="00884F09">
            <w:pPr>
              <w:rPr>
                <w:rFonts w:ascii="Times New Roman" w:hAnsi="Times New Roman" w:cs="Times New Roman"/>
              </w:rPr>
            </w:pPr>
          </w:p>
        </w:tc>
      </w:tr>
      <w:tr w:rsidR="00884F09" w:rsidRPr="00E86CF0" w:rsidTr="00EA733E">
        <w:tc>
          <w:tcPr>
            <w:tcW w:w="2297" w:type="dxa"/>
          </w:tcPr>
          <w:p w:rsidR="00884F09" w:rsidRPr="007A3639" w:rsidRDefault="00884F09" w:rsidP="00884F09">
            <w:pPr>
              <w:rPr>
                <w:rFonts w:ascii="Times New Roman" w:hAnsi="Times New Roman" w:cs="Times New Roman"/>
                <w:highlight w:val="yellow"/>
                <w:lang w:val="en-US"/>
              </w:rPr>
            </w:pPr>
            <w:r w:rsidRPr="00305FFC">
              <w:rPr>
                <w:rFonts w:ascii="Times New Roman" w:hAnsi="Times New Roman" w:cs="Times New Roman"/>
                <w:shd w:val="clear" w:color="auto" w:fill="FFFFFF"/>
                <w:lang w:val="en-US"/>
              </w:rPr>
              <w:t>R</w:t>
            </w:r>
            <w:r w:rsidRPr="007A3639">
              <w:rPr>
                <w:rFonts w:ascii="Times New Roman" w:hAnsi="Times New Roman" w:cs="Times New Roman"/>
                <w:shd w:val="clear" w:color="auto" w:fill="FFFFFF"/>
                <w:lang w:val="en-US"/>
              </w:rPr>
              <w:t>.</w:t>
            </w:r>
            <w:r w:rsidRPr="00305FFC">
              <w:rPr>
                <w:rFonts w:ascii="Times New Roman" w:hAnsi="Times New Roman" w:cs="Times New Roman"/>
                <w:shd w:val="clear" w:color="auto" w:fill="FFFFFF"/>
                <w:lang w:val="en-US"/>
              </w:rPr>
              <w:t>D</w:t>
            </w:r>
            <w:r w:rsidRPr="007A3639">
              <w:rPr>
                <w:rFonts w:ascii="Times New Roman" w:hAnsi="Times New Roman" w:cs="Times New Roman"/>
                <w:shd w:val="clear" w:color="auto" w:fill="FFFFFF"/>
                <w:lang w:val="en-US"/>
              </w:rPr>
              <w:t xml:space="preserve">. </w:t>
            </w:r>
            <w:r w:rsidRPr="00305FFC">
              <w:rPr>
                <w:rFonts w:ascii="Times New Roman" w:hAnsi="Times New Roman" w:cs="Times New Roman"/>
                <w:shd w:val="clear" w:color="auto" w:fill="FFFFFF"/>
                <w:lang w:val="en-US"/>
              </w:rPr>
              <w:t>Banker</w:t>
            </w:r>
            <w:r w:rsidRPr="007A3639">
              <w:rPr>
                <w:rFonts w:ascii="Times New Roman" w:hAnsi="Times New Roman" w:cs="Times New Roman"/>
                <w:shd w:val="clear" w:color="auto" w:fill="FFFFFF"/>
                <w:lang w:val="en-US"/>
              </w:rPr>
              <w:t xml:space="preserve">, </w:t>
            </w:r>
            <w:r w:rsidRPr="00305FFC">
              <w:rPr>
                <w:rFonts w:ascii="Times New Roman" w:hAnsi="Times New Roman" w:cs="Times New Roman"/>
                <w:shd w:val="clear" w:color="auto" w:fill="FFFFFF"/>
                <w:lang w:val="en-US"/>
              </w:rPr>
              <w:t>I</w:t>
            </w:r>
            <w:r w:rsidRPr="007A3639">
              <w:rPr>
                <w:rFonts w:ascii="Times New Roman" w:hAnsi="Times New Roman" w:cs="Times New Roman"/>
                <w:shd w:val="clear" w:color="auto" w:fill="FFFFFF"/>
                <w:lang w:val="en-US"/>
              </w:rPr>
              <w:t>.</w:t>
            </w:r>
            <w:r w:rsidRPr="00305FFC">
              <w:rPr>
                <w:rFonts w:ascii="Times New Roman" w:hAnsi="Times New Roman" w:cs="Times New Roman"/>
                <w:shd w:val="clear" w:color="auto" w:fill="FFFFFF"/>
                <w:lang w:val="en-US"/>
              </w:rPr>
              <w:t>R</w:t>
            </w:r>
            <w:r w:rsidRPr="007A3639">
              <w:rPr>
                <w:rFonts w:ascii="Times New Roman" w:hAnsi="Times New Roman" w:cs="Times New Roman"/>
                <w:shd w:val="clear" w:color="auto" w:fill="FFFFFF"/>
                <w:lang w:val="en-US"/>
              </w:rPr>
              <w:t xml:space="preserve">. </w:t>
            </w:r>
            <w:r w:rsidRPr="00305FFC">
              <w:rPr>
                <w:rFonts w:ascii="Times New Roman" w:hAnsi="Times New Roman" w:cs="Times New Roman"/>
                <w:shd w:val="clear" w:color="auto" w:fill="FFFFFF"/>
                <w:lang w:val="en-US"/>
              </w:rPr>
              <w:t>Bardhan</w:t>
            </w:r>
            <w:r w:rsidRPr="007A3639">
              <w:rPr>
                <w:rFonts w:ascii="Times New Roman" w:hAnsi="Times New Roman" w:cs="Times New Roman"/>
                <w:shd w:val="clear" w:color="auto" w:fill="FFFFFF"/>
                <w:lang w:val="en-US"/>
              </w:rPr>
              <w:t xml:space="preserve">, </w:t>
            </w:r>
            <w:r w:rsidRPr="00305FFC">
              <w:rPr>
                <w:rFonts w:ascii="Times New Roman" w:hAnsi="Times New Roman" w:cs="Times New Roman"/>
                <w:shd w:val="clear" w:color="auto" w:fill="FFFFFF"/>
                <w:lang w:val="en-US"/>
              </w:rPr>
              <w:t>T</w:t>
            </w:r>
            <w:r w:rsidRPr="007A3639">
              <w:rPr>
                <w:rFonts w:ascii="Times New Roman" w:hAnsi="Times New Roman" w:cs="Times New Roman"/>
                <w:shd w:val="clear" w:color="auto" w:fill="FFFFFF"/>
                <w:lang w:val="en-US"/>
              </w:rPr>
              <w:t>.</w:t>
            </w:r>
            <w:r w:rsidRPr="00305FFC">
              <w:rPr>
                <w:rFonts w:ascii="Times New Roman" w:hAnsi="Times New Roman" w:cs="Times New Roman"/>
                <w:shd w:val="clear" w:color="auto" w:fill="FFFFFF"/>
                <w:lang w:val="en-US"/>
              </w:rPr>
              <w:t>Y</w:t>
            </w:r>
            <w:r w:rsidRPr="007A3639">
              <w:rPr>
                <w:rFonts w:ascii="Times New Roman" w:hAnsi="Times New Roman" w:cs="Times New Roman"/>
                <w:shd w:val="clear" w:color="auto" w:fill="FFFFFF"/>
                <w:lang w:val="en-US"/>
              </w:rPr>
              <w:t>.</w:t>
            </w:r>
            <w:r w:rsidRPr="00305FFC">
              <w:rPr>
                <w:rFonts w:ascii="Times New Roman" w:hAnsi="Times New Roman" w:cs="Times New Roman"/>
                <w:shd w:val="clear" w:color="auto" w:fill="FFFFFF"/>
                <w:lang w:val="en-US"/>
              </w:rPr>
              <w:t>Chen</w:t>
            </w:r>
            <w:r w:rsidRPr="007A3639">
              <w:rPr>
                <w:rFonts w:ascii="Times New Roman" w:hAnsi="Times New Roman" w:cs="Times New Roman"/>
                <w:shd w:val="clear" w:color="auto" w:fill="FFFFFF"/>
                <w:lang w:val="en-US"/>
              </w:rPr>
              <w:t xml:space="preserve"> (2008) [125, </w:t>
            </w:r>
            <w:r w:rsidRPr="00305FFC">
              <w:rPr>
                <w:rFonts w:ascii="Times New Roman" w:hAnsi="Times New Roman" w:cs="Times New Roman"/>
                <w:shd w:val="clear" w:color="auto" w:fill="FFFFFF"/>
              </w:rPr>
              <w:t>р</w:t>
            </w:r>
            <w:r w:rsidRPr="007A3639">
              <w:rPr>
                <w:rFonts w:ascii="Times New Roman" w:hAnsi="Times New Roman" w:cs="Times New Roman"/>
                <w:shd w:val="clear" w:color="auto" w:fill="FFFFFF"/>
                <w:lang w:val="en-US"/>
              </w:rPr>
              <w:t>. 16]</w:t>
            </w:r>
          </w:p>
        </w:tc>
        <w:tc>
          <w:tcPr>
            <w:tcW w:w="992" w:type="dxa"/>
          </w:tcPr>
          <w:p w:rsidR="00884F09" w:rsidRPr="007A3639" w:rsidRDefault="00884F09" w:rsidP="00884F09">
            <w:pPr>
              <w:jc w:val="center"/>
              <w:rPr>
                <w:rFonts w:ascii="Times New Roman" w:hAnsi="Times New Roman" w:cs="Times New Roman"/>
                <w:lang w:val="en-US"/>
              </w:rPr>
            </w:pPr>
          </w:p>
        </w:tc>
        <w:tc>
          <w:tcPr>
            <w:tcW w:w="993"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c>
          <w:tcPr>
            <w:tcW w:w="1134" w:type="dxa"/>
          </w:tcPr>
          <w:p w:rsidR="00884F09" w:rsidRPr="00305FFC" w:rsidRDefault="00884F09" w:rsidP="00884F09">
            <w:pPr>
              <w:jc w:val="center"/>
              <w:rPr>
                <w:rFonts w:ascii="Times New Roman" w:hAnsi="Times New Roman" w:cs="Times New Roman"/>
                <w:lang w:val="en-US"/>
              </w:rPr>
            </w:pPr>
          </w:p>
        </w:tc>
        <w:tc>
          <w:tcPr>
            <w:tcW w:w="1275" w:type="dxa"/>
          </w:tcPr>
          <w:p w:rsidR="00884F09" w:rsidRPr="00305FFC" w:rsidRDefault="00884F09" w:rsidP="00884F09">
            <w:pPr>
              <w:rPr>
                <w:rFonts w:ascii="Times New Roman" w:hAnsi="Times New Roman" w:cs="Times New Roman"/>
                <w:lang w:val="en-US"/>
              </w:rPr>
            </w:pPr>
          </w:p>
        </w:tc>
        <w:tc>
          <w:tcPr>
            <w:tcW w:w="1843"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c>
          <w:tcPr>
            <w:tcW w:w="992"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r>
      <w:tr w:rsidR="00884F09" w:rsidRPr="00E86CF0" w:rsidTr="00EA733E">
        <w:tc>
          <w:tcPr>
            <w:tcW w:w="2297" w:type="dxa"/>
          </w:tcPr>
          <w:p w:rsidR="00884F09" w:rsidRPr="00305FFC" w:rsidRDefault="00884F09" w:rsidP="00884F09">
            <w:pPr>
              <w:rPr>
                <w:rFonts w:ascii="Times New Roman" w:hAnsi="Times New Roman" w:cs="Times New Roman"/>
                <w:highlight w:val="yellow"/>
                <w:lang w:val="en-US"/>
              </w:rPr>
            </w:pPr>
            <w:r w:rsidRPr="00305FFC">
              <w:rPr>
                <w:rFonts w:ascii="Times New Roman" w:hAnsi="Times New Roman" w:cs="Times New Roman"/>
                <w:shd w:val="clear" w:color="auto" w:fill="FFFFFF"/>
                <w:lang w:val="en-US"/>
              </w:rPr>
              <w:t xml:space="preserve">D. Askarany, H. Yazdifar (2012) [131, </w:t>
            </w:r>
            <w:r w:rsidRPr="00305FFC">
              <w:rPr>
                <w:rFonts w:ascii="Times New Roman" w:hAnsi="Times New Roman" w:cs="Times New Roman"/>
                <w:shd w:val="clear" w:color="auto" w:fill="FFFFFF"/>
              </w:rPr>
              <w:t>р</w:t>
            </w:r>
            <w:r w:rsidRPr="00305FFC">
              <w:rPr>
                <w:rFonts w:ascii="Times New Roman" w:hAnsi="Times New Roman" w:cs="Times New Roman"/>
                <w:shd w:val="clear" w:color="auto" w:fill="FFFFFF"/>
                <w:lang w:val="en-US"/>
              </w:rPr>
              <w:t>. 437]</w:t>
            </w:r>
          </w:p>
        </w:tc>
        <w:tc>
          <w:tcPr>
            <w:tcW w:w="992" w:type="dxa"/>
          </w:tcPr>
          <w:p w:rsidR="00884F09" w:rsidRPr="00305FFC" w:rsidRDefault="00884F09" w:rsidP="00884F09">
            <w:pPr>
              <w:jc w:val="center"/>
              <w:rPr>
                <w:rFonts w:ascii="Times New Roman" w:hAnsi="Times New Roman" w:cs="Times New Roman"/>
                <w:lang w:val="en-US"/>
              </w:rPr>
            </w:pPr>
          </w:p>
        </w:tc>
        <w:tc>
          <w:tcPr>
            <w:tcW w:w="993" w:type="dxa"/>
          </w:tcPr>
          <w:p w:rsidR="00884F09" w:rsidRPr="00305FFC" w:rsidRDefault="00884F09" w:rsidP="00884F09">
            <w:pPr>
              <w:jc w:val="center"/>
              <w:rPr>
                <w:rFonts w:ascii="Times New Roman" w:hAnsi="Times New Roman" w:cs="Times New Roman"/>
                <w:lang w:val="en-US"/>
              </w:rPr>
            </w:pPr>
            <w:r w:rsidRPr="00305FFC">
              <w:rPr>
                <w:rFonts w:ascii="Times New Roman" w:hAnsi="Times New Roman" w:cs="Times New Roman"/>
                <w:lang w:val="en-US"/>
              </w:rPr>
              <w:t>+</w:t>
            </w:r>
          </w:p>
        </w:tc>
        <w:tc>
          <w:tcPr>
            <w:tcW w:w="1134" w:type="dxa"/>
          </w:tcPr>
          <w:p w:rsidR="00884F09" w:rsidRPr="00305FFC" w:rsidRDefault="00884F09" w:rsidP="00884F09">
            <w:pPr>
              <w:jc w:val="center"/>
              <w:rPr>
                <w:rFonts w:ascii="Times New Roman" w:hAnsi="Times New Roman" w:cs="Times New Roman"/>
                <w:lang w:val="en-US"/>
              </w:rPr>
            </w:pPr>
          </w:p>
        </w:tc>
        <w:tc>
          <w:tcPr>
            <w:tcW w:w="1275" w:type="dxa"/>
          </w:tcPr>
          <w:p w:rsidR="00884F09" w:rsidRPr="00305FFC" w:rsidRDefault="00884F09" w:rsidP="00884F09">
            <w:pPr>
              <w:rPr>
                <w:rFonts w:ascii="Times New Roman" w:hAnsi="Times New Roman" w:cs="Times New Roman"/>
                <w:lang w:val="en-US"/>
              </w:rPr>
            </w:pPr>
          </w:p>
        </w:tc>
        <w:tc>
          <w:tcPr>
            <w:tcW w:w="1843"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c>
          <w:tcPr>
            <w:tcW w:w="992" w:type="dxa"/>
          </w:tcPr>
          <w:p w:rsidR="00884F09" w:rsidRPr="00305FFC" w:rsidRDefault="00884F09" w:rsidP="00884F09">
            <w:pPr>
              <w:jc w:val="center"/>
              <w:rPr>
                <w:rFonts w:ascii="Times New Roman" w:hAnsi="Times New Roman" w:cs="Times New Roman"/>
                <w:lang w:val="en-US"/>
              </w:rPr>
            </w:pPr>
          </w:p>
        </w:tc>
      </w:tr>
      <w:tr w:rsidR="00884F09" w:rsidRPr="00E86CF0" w:rsidTr="00EA733E">
        <w:tc>
          <w:tcPr>
            <w:tcW w:w="2297" w:type="dxa"/>
          </w:tcPr>
          <w:p w:rsidR="00884F09" w:rsidRPr="00305FFC" w:rsidRDefault="00884F09" w:rsidP="00884F09">
            <w:pPr>
              <w:rPr>
                <w:rFonts w:ascii="Times New Roman" w:hAnsi="Times New Roman" w:cs="Times New Roman"/>
                <w:shd w:val="clear" w:color="auto" w:fill="FFFFFF"/>
                <w:lang w:val="en-US"/>
              </w:rPr>
            </w:pPr>
            <w:r w:rsidRPr="00305FFC">
              <w:rPr>
                <w:rFonts w:ascii="Times New Roman" w:hAnsi="Times New Roman" w:cs="Times New Roman"/>
                <w:shd w:val="clear" w:color="auto" w:fill="FFFFFF"/>
                <w:lang w:val="en-US"/>
              </w:rPr>
              <w:t>A.S.</w:t>
            </w:r>
            <w:r w:rsidRPr="00305FFC">
              <w:rPr>
                <w:rFonts w:ascii="Times New Roman" w:hAnsi="Times New Roman" w:cs="Times New Roman"/>
                <w:shd w:val="clear" w:color="auto" w:fill="FFFFFF"/>
              </w:rPr>
              <w:t xml:space="preserve"> </w:t>
            </w:r>
            <w:r w:rsidRPr="00305FFC">
              <w:rPr>
                <w:rFonts w:ascii="Times New Roman" w:hAnsi="Times New Roman" w:cs="Times New Roman"/>
                <w:shd w:val="clear" w:color="auto" w:fill="FFFFFF"/>
                <w:lang w:val="en-US"/>
              </w:rPr>
              <w:t>Maiga (201</w:t>
            </w:r>
            <w:r w:rsidRPr="00305FFC">
              <w:rPr>
                <w:rFonts w:ascii="Times New Roman" w:hAnsi="Times New Roman" w:cs="Times New Roman"/>
                <w:shd w:val="clear" w:color="auto" w:fill="FFFFFF"/>
              </w:rPr>
              <w:t>7</w:t>
            </w:r>
            <w:r w:rsidRPr="00305FFC">
              <w:rPr>
                <w:rFonts w:ascii="Times New Roman" w:hAnsi="Times New Roman" w:cs="Times New Roman"/>
                <w:shd w:val="clear" w:color="auto" w:fill="FFFFFF"/>
                <w:lang w:val="en-US"/>
              </w:rPr>
              <w:t>) [11</w:t>
            </w:r>
            <w:r w:rsidRPr="00305FFC">
              <w:rPr>
                <w:rFonts w:ascii="Times New Roman" w:hAnsi="Times New Roman" w:cs="Times New Roman"/>
                <w:shd w:val="clear" w:color="auto" w:fill="FFFFFF"/>
              </w:rPr>
              <w:t>9</w:t>
            </w:r>
            <w:r w:rsidRPr="00305FFC">
              <w:rPr>
                <w:rFonts w:ascii="Times New Roman" w:hAnsi="Times New Roman" w:cs="Times New Roman"/>
                <w:shd w:val="clear" w:color="auto" w:fill="FFFFFF"/>
                <w:lang w:val="en-US"/>
              </w:rPr>
              <w:t xml:space="preserve">, </w:t>
            </w:r>
            <w:r w:rsidRPr="00305FFC">
              <w:rPr>
                <w:rFonts w:ascii="Times New Roman" w:hAnsi="Times New Roman" w:cs="Times New Roman"/>
                <w:shd w:val="clear" w:color="auto" w:fill="FFFFFF"/>
              </w:rPr>
              <w:t>р</w:t>
            </w:r>
            <w:r w:rsidRPr="00305FFC">
              <w:rPr>
                <w:rFonts w:ascii="Times New Roman" w:hAnsi="Times New Roman" w:cs="Times New Roman"/>
                <w:shd w:val="clear" w:color="auto" w:fill="FFFFFF"/>
                <w:lang w:val="en-US"/>
              </w:rPr>
              <w:t>. 77]</w:t>
            </w:r>
          </w:p>
        </w:tc>
        <w:tc>
          <w:tcPr>
            <w:tcW w:w="992" w:type="dxa"/>
          </w:tcPr>
          <w:p w:rsidR="00884F09" w:rsidRPr="00305FFC" w:rsidRDefault="00884F09" w:rsidP="00884F09">
            <w:pPr>
              <w:jc w:val="center"/>
              <w:rPr>
                <w:rFonts w:ascii="Times New Roman" w:hAnsi="Times New Roman" w:cs="Times New Roman"/>
                <w:lang w:val="en-US"/>
              </w:rPr>
            </w:pPr>
          </w:p>
        </w:tc>
        <w:tc>
          <w:tcPr>
            <w:tcW w:w="993" w:type="dxa"/>
          </w:tcPr>
          <w:p w:rsidR="00884F09" w:rsidRPr="00305FFC" w:rsidRDefault="00884F09" w:rsidP="00884F09">
            <w:pPr>
              <w:jc w:val="center"/>
              <w:rPr>
                <w:rFonts w:ascii="Times New Roman" w:hAnsi="Times New Roman" w:cs="Times New Roman"/>
                <w:lang w:val="en-US"/>
              </w:rPr>
            </w:pPr>
          </w:p>
        </w:tc>
        <w:tc>
          <w:tcPr>
            <w:tcW w:w="1134"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c>
          <w:tcPr>
            <w:tcW w:w="1275"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c>
          <w:tcPr>
            <w:tcW w:w="1843" w:type="dxa"/>
          </w:tcPr>
          <w:p w:rsidR="00884F09" w:rsidRPr="00305FFC" w:rsidRDefault="00884F09" w:rsidP="00884F09">
            <w:pPr>
              <w:jc w:val="center"/>
              <w:rPr>
                <w:rFonts w:ascii="Times New Roman" w:hAnsi="Times New Roman" w:cs="Times New Roman"/>
              </w:rPr>
            </w:pPr>
            <w:r w:rsidRPr="00305FFC">
              <w:rPr>
                <w:rFonts w:ascii="Times New Roman" w:hAnsi="Times New Roman" w:cs="Times New Roman"/>
              </w:rPr>
              <w:t>+</w:t>
            </w:r>
          </w:p>
        </w:tc>
        <w:tc>
          <w:tcPr>
            <w:tcW w:w="992" w:type="dxa"/>
          </w:tcPr>
          <w:p w:rsidR="00884F09" w:rsidRPr="00305FFC" w:rsidRDefault="00884F09" w:rsidP="00884F09">
            <w:pPr>
              <w:jc w:val="center"/>
              <w:rPr>
                <w:rFonts w:ascii="Times New Roman" w:hAnsi="Times New Roman" w:cs="Times New Roman"/>
                <w:lang w:val="en-US"/>
              </w:rPr>
            </w:pPr>
          </w:p>
        </w:tc>
      </w:tr>
      <w:tr w:rsidR="00884F09" w:rsidRPr="00E86CF0" w:rsidTr="00BF6420">
        <w:tc>
          <w:tcPr>
            <w:tcW w:w="9526" w:type="dxa"/>
            <w:gridSpan w:val="7"/>
          </w:tcPr>
          <w:p w:rsidR="00884F09" w:rsidRPr="004F21F9" w:rsidRDefault="00884F09" w:rsidP="00884F09">
            <w:pPr>
              <w:jc w:val="both"/>
              <w:rPr>
                <w:rFonts w:ascii="Times New Roman" w:hAnsi="Times New Roman" w:cs="Times New Roman"/>
                <w:lang w:val="kk-KZ"/>
              </w:rPr>
            </w:pPr>
            <w:r>
              <w:rPr>
                <w:rFonts w:ascii="Times New Roman" w:hAnsi="Times New Roman" w:cs="Times New Roman"/>
                <w:lang w:val="kk-KZ"/>
              </w:rPr>
              <w:t xml:space="preserve">Ескерту </w:t>
            </w:r>
            <w:r>
              <w:rPr>
                <w:rFonts w:ascii="Times New Roman" w:hAnsi="Times New Roman" w:cs="Times New Roman"/>
              </w:rPr>
              <w:t xml:space="preserve">– </w:t>
            </w:r>
            <w:r>
              <w:rPr>
                <w:rFonts w:ascii="Times New Roman" w:hAnsi="Times New Roman" w:cs="Times New Roman"/>
                <w:lang w:val="kk-KZ"/>
              </w:rPr>
              <w:t>Әдебиеттер негізінде автормен құрастырылды</w:t>
            </w:r>
          </w:p>
        </w:tc>
      </w:tr>
    </w:tbl>
    <w:p w:rsidR="00EA733E" w:rsidRPr="004F21F9" w:rsidRDefault="00EA733E" w:rsidP="00EA733E">
      <w:pPr>
        <w:jc w:val="right"/>
        <w:rPr>
          <w:rFonts w:ascii="Times New Roman" w:hAnsi="Times New Roman" w:cs="Times New Roman"/>
          <w:sz w:val="28"/>
          <w:szCs w:val="28"/>
        </w:rPr>
      </w:pPr>
    </w:p>
    <w:p w:rsidR="00EA733E" w:rsidRDefault="00EA733E"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8433E8" w:rsidRDefault="008433E8" w:rsidP="00EA733E">
      <w:pPr>
        <w:rPr>
          <w:rFonts w:ascii="Times New Roman" w:hAnsi="Times New Roman" w:cs="Times New Roman"/>
        </w:rPr>
      </w:pPr>
    </w:p>
    <w:p w:rsidR="00BF6420" w:rsidRDefault="00BF6420" w:rsidP="00BF6420">
      <w:pPr>
        <w:autoSpaceDE w:val="0"/>
        <w:autoSpaceDN w:val="0"/>
        <w:adjustRightInd w:val="0"/>
        <w:spacing w:after="0" w:line="240" w:lineRule="auto"/>
        <w:jc w:val="center"/>
        <w:rPr>
          <w:rFonts w:ascii="Times New Roman" w:hAnsi="Times New Roman" w:cs="Times New Roman"/>
          <w:b/>
          <w:sz w:val="28"/>
          <w:szCs w:val="28"/>
          <w:lang w:val="kk-KZ"/>
        </w:rPr>
      </w:pPr>
      <w:r w:rsidRPr="00BC59E7">
        <w:rPr>
          <w:rFonts w:ascii="Times New Roman" w:hAnsi="Times New Roman" w:cs="Times New Roman"/>
          <w:b/>
          <w:sz w:val="28"/>
          <w:szCs w:val="28"/>
          <w:lang w:val="kk-KZ"/>
        </w:rPr>
        <w:t>ҚОСЫМША</w:t>
      </w:r>
      <w:r w:rsidR="00885B91">
        <w:rPr>
          <w:rFonts w:ascii="Times New Roman" w:hAnsi="Times New Roman" w:cs="Times New Roman"/>
          <w:b/>
          <w:sz w:val="28"/>
          <w:szCs w:val="28"/>
          <w:lang w:val="kk-KZ"/>
        </w:rPr>
        <w:t xml:space="preserve"> Ә</w:t>
      </w:r>
    </w:p>
    <w:p w:rsidR="00BF6420" w:rsidRPr="00BC59E7" w:rsidRDefault="00BF6420" w:rsidP="00BF6420">
      <w:pPr>
        <w:autoSpaceDE w:val="0"/>
        <w:autoSpaceDN w:val="0"/>
        <w:adjustRightInd w:val="0"/>
        <w:spacing w:after="0" w:line="240" w:lineRule="auto"/>
        <w:jc w:val="center"/>
        <w:rPr>
          <w:rFonts w:ascii="Times New Roman" w:hAnsi="Times New Roman" w:cs="Times New Roman"/>
          <w:b/>
          <w:sz w:val="28"/>
          <w:szCs w:val="28"/>
          <w:lang w:val="kk-KZ"/>
        </w:rPr>
      </w:pPr>
    </w:p>
    <w:p w:rsidR="00BF6420" w:rsidRPr="002F25DA" w:rsidRDefault="00BF6420" w:rsidP="00BF6420">
      <w:pPr>
        <w:autoSpaceDE w:val="0"/>
        <w:autoSpaceDN w:val="0"/>
        <w:adjustRightInd w:val="0"/>
        <w:spacing w:after="0" w:line="240" w:lineRule="auto"/>
        <w:jc w:val="both"/>
        <w:rPr>
          <w:rFonts w:ascii="Times New Roman" w:hAnsi="Times New Roman" w:cs="Times New Roman"/>
          <w:sz w:val="28"/>
          <w:szCs w:val="28"/>
          <w:lang w:val="kk-KZ"/>
        </w:rPr>
      </w:pPr>
      <w:r w:rsidRPr="002F25DA">
        <w:rPr>
          <w:rFonts w:ascii="Times New Roman" w:hAnsi="Times New Roman" w:cs="Times New Roman"/>
          <w:sz w:val="28"/>
          <w:szCs w:val="28"/>
          <w:lang w:val="kk-KZ"/>
        </w:rPr>
        <w:t>К</w:t>
      </w:r>
      <w:r w:rsidR="00885B91">
        <w:rPr>
          <w:rFonts w:ascii="Times New Roman" w:hAnsi="Times New Roman" w:cs="Times New Roman"/>
          <w:sz w:val="28"/>
          <w:szCs w:val="28"/>
          <w:lang w:val="kk-KZ"/>
        </w:rPr>
        <w:t>есте Ә</w:t>
      </w:r>
      <w:r w:rsidR="000F0FB2">
        <w:rPr>
          <w:rFonts w:ascii="Times New Roman" w:hAnsi="Times New Roman" w:cs="Times New Roman"/>
          <w:sz w:val="28"/>
          <w:szCs w:val="28"/>
          <w:lang w:val="kk-KZ"/>
        </w:rPr>
        <w:t>.</w:t>
      </w:r>
      <w:r w:rsidR="000F0FB2" w:rsidRPr="000F0FB2">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Pr="002F25DA">
        <w:rPr>
          <w:rFonts w:ascii="Times New Roman" w:hAnsi="Times New Roman" w:cs="Times New Roman"/>
          <w:sz w:val="28"/>
          <w:szCs w:val="28"/>
          <w:lang w:val="kk-KZ"/>
        </w:rPr>
        <w:t>Қазақстан Республикасы құс шаруашылығының негізгі экономикалық көрсеткіштері</w:t>
      </w:r>
      <w:r>
        <w:rPr>
          <w:rFonts w:ascii="Times New Roman" w:hAnsi="Times New Roman" w:cs="Times New Roman"/>
          <w:sz w:val="28"/>
          <w:szCs w:val="28"/>
          <w:lang w:val="kk-KZ"/>
        </w:rPr>
        <w:t xml:space="preserve"> (жұмыртқа бағыты бойынша)</w:t>
      </w:r>
    </w:p>
    <w:p w:rsidR="00BF6420" w:rsidRPr="002F25DA" w:rsidRDefault="00BF6420" w:rsidP="00BF6420">
      <w:pPr>
        <w:autoSpaceDE w:val="0"/>
        <w:autoSpaceDN w:val="0"/>
        <w:adjustRightInd w:val="0"/>
        <w:spacing w:after="0" w:line="240" w:lineRule="auto"/>
        <w:jc w:val="both"/>
        <w:rPr>
          <w:rFonts w:ascii="Times New Roman" w:hAnsi="Times New Roman" w:cs="Times New Roman"/>
          <w:sz w:val="28"/>
          <w:szCs w:val="28"/>
          <w:lang w:val="kk-KZ"/>
        </w:rPr>
      </w:pPr>
    </w:p>
    <w:tbl>
      <w:tblPr>
        <w:tblStyle w:val="a5"/>
        <w:tblW w:w="0" w:type="auto"/>
        <w:tblInd w:w="108" w:type="dxa"/>
        <w:tblLook w:val="04A0" w:firstRow="1" w:lastRow="0" w:firstColumn="1" w:lastColumn="0" w:noHBand="0" w:noVBand="1"/>
      </w:tblPr>
      <w:tblGrid>
        <w:gridCol w:w="947"/>
        <w:gridCol w:w="2456"/>
        <w:gridCol w:w="2164"/>
        <w:gridCol w:w="1907"/>
        <w:gridCol w:w="2164"/>
      </w:tblGrid>
      <w:tr w:rsidR="00BF6420" w:rsidRPr="00AA77A8" w:rsidTr="00AC68AF">
        <w:tc>
          <w:tcPr>
            <w:tcW w:w="947" w:type="dxa"/>
          </w:tcPr>
          <w:p w:rsidR="00BF6420" w:rsidRPr="0023723C" w:rsidRDefault="00BF6420" w:rsidP="00BF6420">
            <w:pPr>
              <w:autoSpaceDE w:val="0"/>
              <w:autoSpaceDN w:val="0"/>
              <w:adjustRightInd w:val="0"/>
              <w:jc w:val="center"/>
              <w:rPr>
                <w:rFonts w:ascii="Times New Roman" w:hAnsi="Times New Roman" w:cs="Times New Roman"/>
              </w:rPr>
            </w:pPr>
            <w:r>
              <w:rPr>
                <w:rFonts w:ascii="Times New Roman" w:hAnsi="Times New Roman" w:cs="Times New Roman"/>
              </w:rPr>
              <w:t>Жыл</w:t>
            </w:r>
          </w:p>
        </w:tc>
        <w:tc>
          <w:tcPr>
            <w:tcW w:w="2456" w:type="dxa"/>
          </w:tcPr>
          <w:p w:rsidR="00BF6420" w:rsidRDefault="00BF6420" w:rsidP="00BF6420">
            <w:pPr>
              <w:autoSpaceDE w:val="0"/>
              <w:autoSpaceDN w:val="0"/>
              <w:adjustRightInd w:val="0"/>
              <w:jc w:val="center"/>
              <w:rPr>
                <w:rFonts w:ascii="Times New Roman" w:hAnsi="Times New Roman" w:cs="Times New Roman"/>
                <w:lang w:val="kk-KZ"/>
              </w:rPr>
            </w:pPr>
            <w:r w:rsidRPr="005F5555">
              <w:rPr>
                <w:rFonts w:ascii="Times New Roman" w:hAnsi="Times New Roman" w:cs="Times New Roman"/>
              </w:rPr>
              <w:t xml:space="preserve">1 </w:t>
            </w:r>
            <w:r>
              <w:rPr>
                <w:rFonts w:ascii="Times New Roman" w:hAnsi="Times New Roman" w:cs="Times New Roman"/>
                <w:lang w:val="kk-KZ"/>
              </w:rPr>
              <w:t xml:space="preserve">мекиен тауықтан алынатын орташа жұмыртқа шығымы, дана </w:t>
            </w:r>
          </w:p>
          <w:p w:rsidR="00AE066B" w:rsidRPr="0023723C" w:rsidRDefault="00AE066B" w:rsidP="00BF6420">
            <w:pPr>
              <w:autoSpaceDE w:val="0"/>
              <w:autoSpaceDN w:val="0"/>
              <w:adjustRightInd w:val="0"/>
              <w:jc w:val="center"/>
              <w:rPr>
                <w:rFonts w:ascii="Times New Roman" w:hAnsi="Times New Roman" w:cs="Times New Roman"/>
              </w:rPr>
            </w:pPr>
            <w:r w:rsidRPr="00BF6420">
              <w:rPr>
                <w:rFonts w:ascii="Times New Roman" w:hAnsi="Times New Roman" w:cs="Times New Roman"/>
                <w:lang w:val="kk-KZ"/>
              </w:rPr>
              <w:t>шаруашылы</w:t>
            </w:r>
            <w:r w:rsidRPr="00C7718E">
              <w:rPr>
                <w:rFonts w:ascii="Times New Roman" w:hAnsi="Times New Roman" w:cs="Times New Roman"/>
                <w:lang w:val="kk-KZ"/>
              </w:rPr>
              <w:t>қтардың барлық санаттары бойынша</w:t>
            </w:r>
          </w:p>
        </w:tc>
        <w:tc>
          <w:tcPr>
            <w:tcW w:w="2164" w:type="dxa"/>
          </w:tcPr>
          <w:p w:rsidR="00BF6420" w:rsidRDefault="00BF6420" w:rsidP="00BF6420">
            <w:pPr>
              <w:autoSpaceDE w:val="0"/>
              <w:autoSpaceDN w:val="0"/>
              <w:adjustRightInd w:val="0"/>
              <w:jc w:val="center"/>
              <w:rPr>
                <w:rFonts w:ascii="Times New Roman" w:hAnsi="Times New Roman" w:cs="Times New Roman"/>
                <w:lang w:val="kk-KZ"/>
              </w:rPr>
            </w:pPr>
            <w:r>
              <w:rPr>
                <w:rFonts w:ascii="Times New Roman" w:hAnsi="Times New Roman" w:cs="Times New Roman"/>
              </w:rPr>
              <w:t>Жыл со</w:t>
            </w:r>
            <w:r>
              <w:rPr>
                <w:rFonts w:ascii="Times New Roman" w:hAnsi="Times New Roman" w:cs="Times New Roman"/>
                <w:lang w:val="kk-KZ"/>
              </w:rPr>
              <w:t xml:space="preserve">ңындағы мекиендер саны </w:t>
            </w:r>
          </w:p>
          <w:p w:rsidR="00AE066B" w:rsidRPr="0023723C" w:rsidRDefault="00AE066B" w:rsidP="00BF6420">
            <w:pPr>
              <w:autoSpaceDE w:val="0"/>
              <w:autoSpaceDN w:val="0"/>
              <w:adjustRightInd w:val="0"/>
              <w:jc w:val="center"/>
              <w:rPr>
                <w:rFonts w:ascii="Times New Roman" w:hAnsi="Times New Roman" w:cs="Times New Roman"/>
              </w:rPr>
            </w:pPr>
            <w:r w:rsidRPr="00BF6420">
              <w:rPr>
                <w:rFonts w:ascii="Times New Roman" w:hAnsi="Times New Roman" w:cs="Times New Roman"/>
                <w:lang w:val="kk-KZ"/>
              </w:rPr>
              <w:t>шаруашылы</w:t>
            </w:r>
            <w:r w:rsidRPr="00C7718E">
              <w:rPr>
                <w:rFonts w:ascii="Times New Roman" w:hAnsi="Times New Roman" w:cs="Times New Roman"/>
                <w:lang w:val="kk-KZ"/>
              </w:rPr>
              <w:t>қтардың барлық санаттары бойынша</w:t>
            </w:r>
          </w:p>
        </w:tc>
        <w:tc>
          <w:tcPr>
            <w:tcW w:w="1907" w:type="dxa"/>
          </w:tcPr>
          <w:p w:rsidR="00BF6420" w:rsidRPr="00381A71" w:rsidRDefault="00BF6420" w:rsidP="00BF6420">
            <w:pPr>
              <w:autoSpaceDE w:val="0"/>
              <w:autoSpaceDN w:val="0"/>
              <w:adjustRightInd w:val="0"/>
              <w:jc w:val="center"/>
              <w:rPr>
                <w:rFonts w:ascii="Times New Roman" w:hAnsi="Times New Roman" w:cs="Times New Roman"/>
                <w:lang w:val="kk-KZ"/>
              </w:rPr>
            </w:pPr>
            <w:r w:rsidRPr="00381A71">
              <w:rPr>
                <w:rFonts w:ascii="Times New Roman" w:hAnsi="Times New Roman" w:cs="Times New Roman"/>
              </w:rPr>
              <w:t>А</w:t>
            </w:r>
            <w:r w:rsidR="00AE066B">
              <w:rPr>
                <w:rFonts w:ascii="Times New Roman" w:hAnsi="Times New Roman" w:cs="Times New Roman"/>
              </w:rPr>
              <w:t xml:space="preserve">уыл </w:t>
            </w:r>
            <w:r w:rsidRPr="00381A71">
              <w:rPr>
                <w:rFonts w:ascii="Times New Roman" w:hAnsi="Times New Roman" w:cs="Times New Roman"/>
              </w:rPr>
              <w:t>ш</w:t>
            </w:r>
            <w:r w:rsidR="00AE066B">
              <w:rPr>
                <w:rFonts w:ascii="Times New Roman" w:hAnsi="Times New Roman" w:cs="Times New Roman"/>
              </w:rPr>
              <w:t>аруашылы</w:t>
            </w:r>
            <w:r w:rsidR="00AE066B">
              <w:rPr>
                <w:rFonts w:ascii="Times New Roman" w:hAnsi="Times New Roman" w:cs="Times New Roman"/>
                <w:lang w:val="kk-KZ"/>
              </w:rPr>
              <w:t>қ</w:t>
            </w:r>
            <w:r w:rsidRPr="00381A71">
              <w:rPr>
                <w:rFonts w:ascii="Times New Roman" w:hAnsi="Times New Roman" w:cs="Times New Roman"/>
              </w:rPr>
              <w:t xml:space="preserve"> к</w:t>
            </w:r>
            <w:r w:rsidRPr="00381A71">
              <w:rPr>
                <w:rFonts w:ascii="Times New Roman" w:hAnsi="Times New Roman" w:cs="Times New Roman"/>
                <w:lang w:val="kk-KZ"/>
              </w:rPr>
              <w:t>әсіп</w:t>
            </w:r>
            <w:r w:rsidR="00AE066B">
              <w:rPr>
                <w:rFonts w:ascii="Times New Roman" w:hAnsi="Times New Roman" w:cs="Times New Roman"/>
                <w:lang w:val="kk-KZ"/>
              </w:rPr>
              <w:t>орын</w:t>
            </w:r>
            <w:r w:rsidRPr="00381A71">
              <w:rPr>
                <w:rFonts w:ascii="Times New Roman" w:hAnsi="Times New Roman" w:cs="Times New Roman"/>
                <w:lang w:val="kk-KZ"/>
              </w:rPr>
              <w:t>дары</w:t>
            </w:r>
            <w:r w:rsidR="00AE066B">
              <w:rPr>
                <w:rFonts w:ascii="Times New Roman" w:hAnsi="Times New Roman" w:cs="Times New Roman"/>
                <w:lang w:val="kk-KZ"/>
              </w:rPr>
              <w:t xml:space="preserve"> бойынша</w:t>
            </w:r>
            <w:r w:rsidRPr="00381A71">
              <w:rPr>
                <w:rFonts w:ascii="Times New Roman" w:hAnsi="Times New Roman" w:cs="Times New Roman"/>
                <w:lang w:val="kk-KZ"/>
              </w:rPr>
              <w:t xml:space="preserve"> </w:t>
            </w:r>
            <w:r w:rsidR="00AE066B" w:rsidRPr="005F5555">
              <w:rPr>
                <w:rFonts w:ascii="Times New Roman" w:hAnsi="Times New Roman" w:cs="Times New Roman"/>
              </w:rPr>
              <w:t xml:space="preserve">1 </w:t>
            </w:r>
            <w:r w:rsidR="00AE066B">
              <w:rPr>
                <w:rFonts w:ascii="Times New Roman" w:hAnsi="Times New Roman" w:cs="Times New Roman"/>
                <w:lang w:val="kk-KZ"/>
              </w:rPr>
              <w:t xml:space="preserve">мекиен тауықтан алынатын </w:t>
            </w:r>
            <w:r w:rsidRPr="00381A71">
              <w:rPr>
                <w:rFonts w:ascii="Times New Roman" w:hAnsi="Times New Roman" w:cs="Times New Roman"/>
                <w:lang w:val="kk-KZ"/>
              </w:rPr>
              <w:t>орташа жұмыртқа</w:t>
            </w:r>
          </w:p>
          <w:p w:rsidR="00BF6420" w:rsidRPr="00BB0D04" w:rsidRDefault="00BF6420" w:rsidP="00BF6420">
            <w:pPr>
              <w:autoSpaceDE w:val="0"/>
              <w:autoSpaceDN w:val="0"/>
              <w:adjustRightInd w:val="0"/>
              <w:jc w:val="center"/>
              <w:rPr>
                <w:rFonts w:ascii="Times New Roman" w:hAnsi="Times New Roman" w:cs="Times New Roman"/>
                <w:lang w:val="kk-KZ"/>
              </w:rPr>
            </w:pPr>
            <w:r w:rsidRPr="00381A71">
              <w:rPr>
                <w:rFonts w:ascii="Times New Roman" w:hAnsi="Times New Roman" w:cs="Times New Roman"/>
                <w:lang w:val="kk-KZ"/>
              </w:rPr>
              <w:t xml:space="preserve">шығымы, дана </w:t>
            </w:r>
          </w:p>
        </w:tc>
        <w:tc>
          <w:tcPr>
            <w:tcW w:w="2164" w:type="dxa"/>
          </w:tcPr>
          <w:p w:rsidR="00BF6420" w:rsidRDefault="00BF6420" w:rsidP="00BF6420">
            <w:pPr>
              <w:autoSpaceDE w:val="0"/>
              <w:autoSpaceDN w:val="0"/>
              <w:adjustRightInd w:val="0"/>
              <w:jc w:val="center"/>
              <w:rPr>
                <w:rFonts w:ascii="Times New Roman" w:hAnsi="Times New Roman" w:cs="Times New Roman"/>
                <w:lang w:val="kk-KZ"/>
              </w:rPr>
            </w:pPr>
            <w:r>
              <w:rPr>
                <w:rFonts w:ascii="Times New Roman" w:hAnsi="Times New Roman" w:cs="Times New Roman"/>
                <w:lang w:val="kk-KZ"/>
              </w:rPr>
              <w:t xml:space="preserve">Өндірілген тауық </w:t>
            </w:r>
            <w:r w:rsidRPr="00C466AD">
              <w:rPr>
                <w:rFonts w:ascii="Times New Roman" w:hAnsi="Times New Roman" w:cs="Times New Roman"/>
                <w:lang w:val="kk-KZ"/>
              </w:rPr>
              <w:t>ж</w:t>
            </w:r>
            <w:r>
              <w:rPr>
                <w:rFonts w:ascii="Times New Roman" w:hAnsi="Times New Roman" w:cs="Times New Roman"/>
                <w:lang w:val="kk-KZ"/>
              </w:rPr>
              <w:t xml:space="preserve">ұмыртқасы, мың дана </w:t>
            </w:r>
          </w:p>
          <w:p w:rsidR="00BF6420" w:rsidRPr="00C7718E" w:rsidRDefault="00BF6420" w:rsidP="00BF6420">
            <w:pPr>
              <w:autoSpaceDE w:val="0"/>
              <w:autoSpaceDN w:val="0"/>
              <w:adjustRightInd w:val="0"/>
              <w:jc w:val="center"/>
              <w:rPr>
                <w:rFonts w:ascii="Times New Roman" w:hAnsi="Times New Roman" w:cs="Times New Roman"/>
                <w:lang w:val="kk-KZ"/>
              </w:rPr>
            </w:pPr>
            <w:r w:rsidRPr="00BF6420">
              <w:rPr>
                <w:rFonts w:ascii="Times New Roman" w:hAnsi="Times New Roman" w:cs="Times New Roman"/>
                <w:lang w:val="kk-KZ"/>
              </w:rPr>
              <w:t>шаруашылы</w:t>
            </w:r>
            <w:r w:rsidRPr="00C7718E">
              <w:rPr>
                <w:rFonts w:ascii="Times New Roman" w:hAnsi="Times New Roman" w:cs="Times New Roman"/>
                <w:lang w:val="kk-KZ"/>
              </w:rPr>
              <w:t>қтардың барлық санаттары бойынша</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1997</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147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8 413.7</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172</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1264900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1998</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165</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8</w:t>
            </w:r>
            <w:r w:rsidR="00AC68AF" w:rsidRPr="00C87E7A">
              <w:rPr>
                <w:rFonts w:ascii="Times New Roman" w:hAnsi="Times New Roman" w:cs="Times New Roman"/>
                <w:sz w:val="24"/>
                <w:szCs w:val="24"/>
                <w:lang w:val="kk-KZ"/>
              </w:rPr>
              <w:t xml:space="preserve"> </w:t>
            </w:r>
            <w:r w:rsidRPr="00C87E7A">
              <w:rPr>
                <w:rFonts w:ascii="Times New Roman" w:hAnsi="Times New Roman" w:cs="Times New Roman"/>
                <w:sz w:val="24"/>
                <w:szCs w:val="24"/>
              </w:rPr>
              <w:t>740.1</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1367000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1999</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173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1502000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2000</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172</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1677300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2001</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180</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11 471.5</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 xml:space="preserve">1835200 </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2002</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188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12 342.1</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2082800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2003</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189</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12 927.3</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2260700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2004</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187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13 478.3</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2303100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2005</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14 066.7</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226</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2500000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2006</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15 316.6</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234</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2482200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2007</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14 975.0</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239</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2649800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2008</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16 202.0</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250</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2972171</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2009</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17 440.9</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268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3286417</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2010</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215</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17 939.4</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278</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3701673</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2011</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214</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17 596.3</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277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3698707</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2012</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18 718.0</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272</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3654746</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2013</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220</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18 253.3</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277</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3879409</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2014</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225</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21 304.5</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280</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4275940</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2015</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234</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21 259.6</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285</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4720441</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2016</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233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19 882.3</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283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4739386</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2017</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241</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22 257.0</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289</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5086481</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2018</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246</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24 457.4</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292</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5575354</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2019</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240</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22 894.5</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285</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5513357</w:t>
            </w:r>
          </w:p>
        </w:tc>
      </w:tr>
      <w:tr w:rsidR="00BF6420" w:rsidTr="00AC68AF">
        <w:tc>
          <w:tcPr>
            <w:tcW w:w="94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2020</w:t>
            </w:r>
          </w:p>
        </w:tc>
        <w:tc>
          <w:tcPr>
            <w:tcW w:w="2456"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225</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20 783.2</w:t>
            </w:r>
          </w:p>
        </w:tc>
        <w:tc>
          <w:tcPr>
            <w:tcW w:w="1907"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263</w:t>
            </w:r>
          </w:p>
        </w:tc>
        <w:tc>
          <w:tcPr>
            <w:tcW w:w="2164" w:type="dxa"/>
          </w:tcPr>
          <w:p w:rsidR="00BF6420" w:rsidRPr="00C87E7A" w:rsidRDefault="00BF6420" w:rsidP="00BF6420">
            <w:pPr>
              <w:autoSpaceDE w:val="0"/>
              <w:autoSpaceDN w:val="0"/>
              <w:adjustRightInd w:val="0"/>
              <w:jc w:val="center"/>
              <w:rPr>
                <w:rFonts w:ascii="Times New Roman" w:hAnsi="Times New Roman" w:cs="Times New Roman"/>
                <w:sz w:val="24"/>
                <w:szCs w:val="24"/>
              </w:rPr>
            </w:pPr>
            <w:r w:rsidRPr="00C87E7A">
              <w:rPr>
                <w:rFonts w:ascii="Times New Roman" w:hAnsi="Times New Roman" w:cs="Times New Roman"/>
                <w:sz w:val="24"/>
                <w:szCs w:val="24"/>
              </w:rPr>
              <w:t>5047252</w:t>
            </w:r>
          </w:p>
        </w:tc>
      </w:tr>
      <w:tr w:rsidR="00BF6420" w:rsidTr="00AC68AF">
        <w:tc>
          <w:tcPr>
            <w:tcW w:w="947" w:type="dxa"/>
          </w:tcPr>
          <w:p w:rsidR="00BF6420" w:rsidRPr="00AE066B" w:rsidRDefault="00BF6420" w:rsidP="00BF6420">
            <w:pPr>
              <w:autoSpaceDE w:val="0"/>
              <w:autoSpaceDN w:val="0"/>
              <w:adjustRightInd w:val="0"/>
              <w:jc w:val="center"/>
              <w:rPr>
                <w:rFonts w:ascii="Times New Roman" w:hAnsi="Times New Roman" w:cs="Times New Roman"/>
                <w:sz w:val="24"/>
                <w:szCs w:val="24"/>
              </w:rPr>
            </w:pPr>
            <w:r w:rsidRPr="00AE066B">
              <w:rPr>
                <w:rFonts w:ascii="Times New Roman" w:hAnsi="Times New Roman" w:cs="Times New Roman"/>
                <w:sz w:val="24"/>
                <w:szCs w:val="24"/>
              </w:rPr>
              <w:t>2021</w:t>
            </w:r>
          </w:p>
        </w:tc>
        <w:tc>
          <w:tcPr>
            <w:tcW w:w="2456" w:type="dxa"/>
          </w:tcPr>
          <w:p w:rsidR="00BF6420" w:rsidRPr="00AE066B" w:rsidRDefault="00BF6420" w:rsidP="00BF6420">
            <w:pPr>
              <w:autoSpaceDE w:val="0"/>
              <w:autoSpaceDN w:val="0"/>
              <w:adjustRightInd w:val="0"/>
              <w:jc w:val="center"/>
              <w:rPr>
                <w:rFonts w:ascii="Times New Roman" w:hAnsi="Times New Roman" w:cs="Times New Roman"/>
                <w:sz w:val="24"/>
                <w:szCs w:val="24"/>
              </w:rPr>
            </w:pPr>
            <w:r w:rsidRPr="00AE066B">
              <w:rPr>
                <w:rFonts w:ascii="Times New Roman" w:hAnsi="Times New Roman" w:cs="Times New Roman"/>
                <w:sz w:val="24"/>
                <w:szCs w:val="24"/>
              </w:rPr>
              <w:t>190</w:t>
            </w:r>
          </w:p>
        </w:tc>
        <w:tc>
          <w:tcPr>
            <w:tcW w:w="2164" w:type="dxa"/>
          </w:tcPr>
          <w:p w:rsidR="00BF6420" w:rsidRPr="00AE066B" w:rsidRDefault="00BF6420" w:rsidP="00BF6420">
            <w:pPr>
              <w:autoSpaceDE w:val="0"/>
              <w:autoSpaceDN w:val="0"/>
              <w:adjustRightInd w:val="0"/>
              <w:jc w:val="center"/>
              <w:rPr>
                <w:rFonts w:ascii="Times New Roman" w:hAnsi="Times New Roman" w:cs="Times New Roman"/>
                <w:sz w:val="24"/>
                <w:szCs w:val="24"/>
              </w:rPr>
            </w:pPr>
            <w:r w:rsidRPr="00AE066B">
              <w:rPr>
                <w:rFonts w:ascii="Times New Roman" w:hAnsi="Times New Roman" w:cs="Times New Roman"/>
                <w:sz w:val="24"/>
                <w:szCs w:val="24"/>
              </w:rPr>
              <w:t>23 037.0</w:t>
            </w:r>
          </w:p>
        </w:tc>
        <w:tc>
          <w:tcPr>
            <w:tcW w:w="1907" w:type="dxa"/>
          </w:tcPr>
          <w:p w:rsidR="00BF6420" w:rsidRPr="00AE066B" w:rsidRDefault="00BF6420" w:rsidP="00BF6420">
            <w:pPr>
              <w:autoSpaceDE w:val="0"/>
              <w:autoSpaceDN w:val="0"/>
              <w:adjustRightInd w:val="0"/>
              <w:jc w:val="center"/>
              <w:rPr>
                <w:rFonts w:ascii="Times New Roman" w:hAnsi="Times New Roman" w:cs="Times New Roman"/>
                <w:sz w:val="24"/>
                <w:szCs w:val="24"/>
              </w:rPr>
            </w:pPr>
            <w:r w:rsidRPr="00AE066B">
              <w:rPr>
                <w:rFonts w:ascii="Times New Roman" w:hAnsi="Times New Roman" w:cs="Times New Roman"/>
                <w:sz w:val="24"/>
                <w:szCs w:val="24"/>
              </w:rPr>
              <w:t>205</w:t>
            </w:r>
          </w:p>
        </w:tc>
        <w:tc>
          <w:tcPr>
            <w:tcW w:w="2164" w:type="dxa"/>
          </w:tcPr>
          <w:p w:rsidR="00BF6420" w:rsidRPr="00F17923" w:rsidRDefault="00BF6420" w:rsidP="00BF6420">
            <w:pPr>
              <w:autoSpaceDE w:val="0"/>
              <w:autoSpaceDN w:val="0"/>
              <w:adjustRightInd w:val="0"/>
              <w:jc w:val="center"/>
              <w:rPr>
                <w:rFonts w:ascii="Times New Roman" w:hAnsi="Times New Roman" w:cs="Times New Roman"/>
                <w:sz w:val="24"/>
                <w:szCs w:val="24"/>
              </w:rPr>
            </w:pPr>
            <w:r w:rsidRPr="00F17923">
              <w:rPr>
                <w:rFonts w:ascii="Times New Roman" w:hAnsi="Times New Roman" w:cs="Times New Roman"/>
                <w:sz w:val="24"/>
                <w:szCs w:val="24"/>
              </w:rPr>
              <w:t>4814669</w:t>
            </w:r>
          </w:p>
        </w:tc>
      </w:tr>
      <w:tr w:rsidR="00C87E7A" w:rsidTr="00C0311E">
        <w:tc>
          <w:tcPr>
            <w:tcW w:w="9638" w:type="dxa"/>
            <w:gridSpan w:val="5"/>
          </w:tcPr>
          <w:p w:rsidR="00C87E7A" w:rsidRPr="000F54FA" w:rsidRDefault="00C87E7A" w:rsidP="00C87E7A">
            <w:pPr>
              <w:pStyle w:val="a6"/>
              <w:spacing w:before="0" w:beforeAutospacing="0" w:after="0" w:afterAutospacing="0"/>
              <w:jc w:val="both"/>
              <w:rPr>
                <w:color w:val="000000"/>
                <w:sz w:val="22"/>
                <w:szCs w:val="22"/>
              </w:rPr>
            </w:pPr>
            <w:r>
              <w:rPr>
                <w:color w:val="000000"/>
                <w:sz w:val="22"/>
                <w:szCs w:val="22"/>
                <w:lang w:val="kk-KZ"/>
              </w:rPr>
              <w:t xml:space="preserve">Ескерту </w:t>
            </w:r>
            <w:r>
              <w:rPr>
                <w:color w:val="000000"/>
                <w:sz w:val="22"/>
                <w:szCs w:val="22"/>
              </w:rPr>
              <w:t xml:space="preserve">– </w:t>
            </w:r>
            <w:r w:rsidRPr="003A61F9">
              <w:rPr>
                <w:lang w:val="kk-KZ"/>
              </w:rPr>
              <w:t>[</w:t>
            </w:r>
            <w:r w:rsidR="00B25DB0">
              <w:t>75</w:t>
            </w:r>
            <w:r w:rsidR="00410715">
              <w:rPr>
                <w:lang w:val="kk-KZ"/>
              </w:rPr>
              <w:t xml:space="preserve">] </w:t>
            </w:r>
            <w:r w:rsidR="00410715" w:rsidRPr="001C5B42">
              <w:rPr>
                <w:lang w:val="kk-KZ"/>
              </w:rPr>
              <w:t>ҚР-ның Стратегиялық жоспарлау және реформалар жөніндегі агенттігі ұлттық бюросының статистика</w:t>
            </w:r>
            <w:r w:rsidR="00410715">
              <w:rPr>
                <w:lang w:val="kk-KZ"/>
              </w:rPr>
              <w:t xml:space="preserve"> деректері</w:t>
            </w:r>
            <w:r w:rsidRPr="003A61F9">
              <w:rPr>
                <w:lang w:val="kk-KZ"/>
              </w:rPr>
              <w:t xml:space="preserve"> негізінде автормен құрастырылған</w:t>
            </w:r>
          </w:p>
        </w:tc>
      </w:tr>
    </w:tbl>
    <w:p w:rsidR="00BF6420" w:rsidRDefault="00BF6420" w:rsidP="00BF6420">
      <w:pPr>
        <w:autoSpaceDE w:val="0"/>
        <w:autoSpaceDN w:val="0"/>
        <w:adjustRightInd w:val="0"/>
        <w:spacing w:after="0" w:line="240" w:lineRule="auto"/>
        <w:jc w:val="both"/>
      </w:pPr>
    </w:p>
    <w:p w:rsidR="008433E8" w:rsidRDefault="008433E8" w:rsidP="00EA733E">
      <w:pPr>
        <w:rPr>
          <w:rFonts w:ascii="Times New Roman" w:hAnsi="Times New Roman" w:cs="Times New Roman"/>
          <w:sz w:val="28"/>
          <w:szCs w:val="28"/>
        </w:rPr>
      </w:pPr>
    </w:p>
    <w:p w:rsidR="00C87E7A" w:rsidRDefault="00C87E7A" w:rsidP="00EA733E">
      <w:pPr>
        <w:rPr>
          <w:rFonts w:ascii="Times New Roman" w:hAnsi="Times New Roman" w:cs="Times New Roman"/>
          <w:sz w:val="28"/>
          <w:szCs w:val="28"/>
        </w:rPr>
      </w:pPr>
    </w:p>
    <w:p w:rsidR="00C87E7A" w:rsidRDefault="00C87E7A" w:rsidP="00EA733E">
      <w:pPr>
        <w:rPr>
          <w:rFonts w:ascii="Times New Roman" w:hAnsi="Times New Roman" w:cs="Times New Roman"/>
          <w:sz w:val="28"/>
          <w:szCs w:val="28"/>
        </w:rPr>
      </w:pPr>
    </w:p>
    <w:p w:rsidR="00C87E7A" w:rsidRDefault="00C87E7A" w:rsidP="00EA733E">
      <w:pPr>
        <w:rPr>
          <w:rFonts w:ascii="Times New Roman" w:hAnsi="Times New Roman" w:cs="Times New Roman"/>
          <w:sz w:val="28"/>
          <w:szCs w:val="28"/>
        </w:rPr>
      </w:pPr>
    </w:p>
    <w:p w:rsidR="00C87E7A" w:rsidRPr="00BF6420" w:rsidRDefault="00C87E7A" w:rsidP="00EA733E">
      <w:pPr>
        <w:rPr>
          <w:rFonts w:ascii="Times New Roman" w:hAnsi="Times New Roman" w:cs="Times New Roman"/>
          <w:sz w:val="28"/>
          <w:szCs w:val="28"/>
        </w:rPr>
      </w:pPr>
    </w:p>
    <w:p w:rsidR="002C5294" w:rsidRDefault="002C5294" w:rsidP="002C5294">
      <w:pPr>
        <w:autoSpaceDE w:val="0"/>
        <w:autoSpaceDN w:val="0"/>
        <w:adjustRightInd w:val="0"/>
        <w:spacing w:after="0" w:line="240" w:lineRule="auto"/>
        <w:jc w:val="center"/>
        <w:rPr>
          <w:rFonts w:ascii="Times New Roman" w:hAnsi="Times New Roman" w:cs="Times New Roman"/>
          <w:b/>
          <w:sz w:val="28"/>
          <w:szCs w:val="28"/>
          <w:lang w:val="kk-KZ"/>
        </w:rPr>
      </w:pPr>
      <w:r w:rsidRPr="00BC59E7">
        <w:rPr>
          <w:rFonts w:ascii="Times New Roman" w:hAnsi="Times New Roman" w:cs="Times New Roman"/>
          <w:b/>
          <w:sz w:val="28"/>
          <w:szCs w:val="28"/>
          <w:lang w:val="kk-KZ"/>
        </w:rPr>
        <w:t>ҚОСЫМША</w:t>
      </w:r>
      <w:r w:rsidR="00F11B18">
        <w:rPr>
          <w:rFonts w:ascii="Times New Roman" w:hAnsi="Times New Roman" w:cs="Times New Roman"/>
          <w:b/>
          <w:sz w:val="28"/>
          <w:szCs w:val="28"/>
          <w:lang w:val="kk-KZ"/>
        </w:rPr>
        <w:t xml:space="preserve"> Б</w:t>
      </w:r>
    </w:p>
    <w:p w:rsidR="000C4CAD" w:rsidRDefault="000C4CAD" w:rsidP="002C5294">
      <w:pPr>
        <w:autoSpaceDE w:val="0"/>
        <w:autoSpaceDN w:val="0"/>
        <w:adjustRightInd w:val="0"/>
        <w:spacing w:after="0" w:line="240" w:lineRule="auto"/>
        <w:jc w:val="center"/>
        <w:rPr>
          <w:rFonts w:ascii="Times New Roman" w:hAnsi="Times New Roman" w:cs="Times New Roman"/>
          <w:b/>
          <w:sz w:val="28"/>
          <w:szCs w:val="28"/>
          <w:lang w:val="kk-KZ"/>
        </w:rPr>
      </w:pPr>
    </w:p>
    <w:p w:rsidR="006F46E3" w:rsidRPr="00AA2BBC" w:rsidRDefault="000C4CAD" w:rsidP="002C5294">
      <w:pPr>
        <w:autoSpaceDE w:val="0"/>
        <w:autoSpaceDN w:val="0"/>
        <w:adjustRightInd w:val="0"/>
        <w:spacing w:after="0" w:line="240" w:lineRule="auto"/>
        <w:jc w:val="center"/>
        <w:rPr>
          <w:rFonts w:ascii="Times New Roman" w:hAnsi="Times New Roman" w:cs="Times New Roman"/>
          <w:b/>
          <w:sz w:val="28"/>
          <w:szCs w:val="28"/>
          <w:lang w:val="kk-KZ"/>
        </w:rPr>
      </w:pPr>
      <w:r>
        <w:rPr>
          <w:noProof/>
          <w:lang w:eastAsia="ru-RU"/>
        </w:rPr>
        <w:drawing>
          <wp:inline distT="0" distB="0" distL="0" distR="0" wp14:anchorId="4136042A" wp14:editId="2C9F53B0">
            <wp:extent cx="6120130" cy="3971290"/>
            <wp:effectExtent l="0" t="0" r="13970" b="1016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C5294" w:rsidRDefault="002C5294" w:rsidP="00AA2BBC">
      <w:pPr>
        <w:autoSpaceDE w:val="0"/>
        <w:autoSpaceDN w:val="0"/>
        <w:adjustRightInd w:val="0"/>
        <w:spacing w:after="0" w:line="240" w:lineRule="auto"/>
        <w:jc w:val="center"/>
        <w:rPr>
          <w:rFonts w:ascii="Times New Roman" w:hAnsi="Times New Roman" w:cs="Times New Roman"/>
          <w:b/>
          <w:sz w:val="28"/>
          <w:szCs w:val="28"/>
          <w:lang w:val="kk-KZ"/>
        </w:rPr>
      </w:pPr>
    </w:p>
    <w:p w:rsidR="000C4CAD" w:rsidRPr="004F3A81" w:rsidRDefault="000C4CAD" w:rsidP="00AA2BBC">
      <w:pPr>
        <w:autoSpaceDE w:val="0"/>
        <w:autoSpaceDN w:val="0"/>
        <w:adjustRightInd w:val="0"/>
        <w:spacing w:after="0" w:line="240" w:lineRule="auto"/>
        <w:jc w:val="center"/>
        <w:rPr>
          <w:rFonts w:ascii="Times New Roman" w:hAnsi="Times New Roman" w:cs="Times New Roman"/>
          <w:sz w:val="28"/>
          <w:szCs w:val="28"/>
          <w:lang w:val="kk-KZ"/>
        </w:rPr>
      </w:pPr>
      <w:r w:rsidRPr="004F3A81">
        <w:rPr>
          <w:rFonts w:ascii="Times New Roman" w:hAnsi="Times New Roman" w:cs="Times New Roman"/>
          <w:sz w:val="28"/>
          <w:szCs w:val="28"/>
          <w:lang w:val="kk-KZ"/>
        </w:rPr>
        <w:t xml:space="preserve">Сурет В.1 – Қазақстандық құс фабрикалары бойынша бір мекиен тауықтан алынған жұмыртқа шығымы </w:t>
      </w:r>
    </w:p>
    <w:p w:rsidR="000C4CAD" w:rsidRDefault="000C4CAD"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Pr="002E5247" w:rsidRDefault="002E5247" w:rsidP="00BC4D72">
      <w:pPr>
        <w:autoSpaceDE w:val="0"/>
        <w:autoSpaceDN w:val="0"/>
        <w:adjustRightInd w:val="0"/>
        <w:spacing w:after="0" w:line="240" w:lineRule="auto"/>
        <w:ind w:firstLine="567"/>
        <w:jc w:val="both"/>
        <w:rPr>
          <w:rFonts w:ascii="Times New Roman" w:hAnsi="Times New Roman" w:cs="Times New Roman"/>
          <w:sz w:val="28"/>
          <w:szCs w:val="28"/>
          <w:lang w:val="kk-KZ"/>
        </w:rPr>
      </w:pPr>
      <w:r w:rsidRPr="002E5247">
        <w:rPr>
          <w:rFonts w:ascii="Times New Roman" w:hAnsi="Times New Roman" w:cs="Times New Roman"/>
          <w:sz w:val="28"/>
          <w:szCs w:val="28"/>
          <w:lang w:val="kk-KZ"/>
        </w:rPr>
        <w:t>Ескерту</w:t>
      </w:r>
      <w:r>
        <w:rPr>
          <w:rFonts w:ascii="Times New Roman" w:hAnsi="Times New Roman" w:cs="Times New Roman"/>
          <w:sz w:val="28"/>
          <w:szCs w:val="28"/>
          <w:lang w:val="kk-KZ"/>
        </w:rPr>
        <w:t xml:space="preserve"> </w:t>
      </w:r>
      <w:r w:rsidRPr="004F3A81">
        <w:rPr>
          <w:rFonts w:ascii="Times New Roman" w:hAnsi="Times New Roman" w:cs="Times New Roman"/>
          <w:sz w:val="28"/>
          <w:szCs w:val="28"/>
          <w:lang w:val="kk-KZ"/>
        </w:rPr>
        <w:t>–</w:t>
      </w:r>
      <w:r>
        <w:rPr>
          <w:rFonts w:ascii="Times New Roman" w:hAnsi="Times New Roman" w:cs="Times New Roman"/>
          <w:sz w:val="28"/>
          <w:szCs w:val="28"/>
          <w:lang w:val="kk-KZ"/>
        </w:rPr>
        <w:t xml:space="preserve"> Қ</w:t>
      </w:r>
      <w:r w:rsidRPr="004F3A81">
        <w:rPr>
          <w:rFonts w:ascii="Times New Roman" w:hAnsi="Times New Roman" w:cs="Times New Roman"/>
          <w:sz w:val="28"/>
          <w:szCs w:val="28"/>
          <w:lang w:val="kk-KZ"/>
        </w:rPr>
        <w:t>ұс фабрикалары</w:t>
      </w:r>
      <w:r>
        <w:rPr>
          <w:rFonts w:ascii="Times New Roman" w:hAnsi="Times New Roman" w:cs="Times New Roman"/>
          <w:sz w:val="28"/>
          <w:szCs w:val="28"/>
          <w:lang w:val="kk-KZ"/>
        </w:rPr>
        <w:t xml:space="preserve"> мәліметтері негізінде автормен құрас</w:t>
      </w:r>
      <w:r w:rsidR="00BC4D72">
        <w:rPr>
          <w:rFonts w:ascii="Times New Roman" w:hAnsi="Times New Roman" w:cs="Times New Roman"/>
          <w:sz w:val="28"/>
          <w:szCs w:val="28"/>
          <w:lang w:val="kk-KZ"/>
        </w:rPr>
        <w:t>тырылған</w:t>
      </w: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4F3A81" w:rsidRDefault="004F3A81" w:rsidP="00AA2BBC">
      <w:pPr>
        <w:autoSpaceDE w:val="0"/>
        <w:autoSpaceDN w:val="0"/>
        <w:adjustRightInd w:val="0"/>
        <w:spacing w:after="0" w:line="240" w:lineRule="auto"/>
        <w:jc w:val="center"/>
        <w:rPr>
          <w:rFonts w:ascii="Times New Roman" w:hAnsi="Times New Roman" w:cs="Times New Roman"/>
          <w:b/>
          <w:sz w:val="28"/>
          <w:szCs w:val="28"/>
          <w:lang w:val="kk-KZ"/>
        </w:rPr>
      </w:pPr>
    </w:p>
    <w:p w:rsidR="00D0385F" w:rsidRDefault="00D0385F" w:rsidP="00AA2BBC">
      <w:pPr>
        <w:autoSpaceDE w:val="0"/>
        <w:autoSpaceDN w:val="0"/>
        <w:adjustRightInd w:val="0"/>
        <w:spacing w:after="0" w:line="240" w:lineRule="auto"/>
        <w:jc w:val="center"/>
        <w:rPr>
          <w:rFonts w:ascii="Times New Roman" w:hAnsi="Times New Roman" w:cs="Times New Roman"/>
          <w:b/>
          <w:sz w:val="28"/>
          <w:szCs w:val="28"/>
          <w:lang w:val="kk-KZ"/>
        </w:rPr>
      </w:pPr>
    </w:p>
    <w:p w:rsidR="00AA2BBC" w:rsidRPr="00AA2BBC" w:rsidRDefault="00AA2BBC" w:rsidP="00AA2BBC">
      <w:pPr>
        <w:autoSpaceDE w:val="0"/>
        <w:autoSpaceDN w:val="0"/>
        <w:adjustRightInd w:val="0"/>
        <w:spacing w:after="0" w:line="240" w:lineRule="auto"/>
        <w:jc w:val="center"/>
        <w:rPr>
          <w:rFonts w:ascii="Times New Roman" w:hAnsi="Times New Roman" w:cs="Times New Roman"/>
          <w:b/>
          <w:sz w:val="28"/>
          <w:szCs w:val="28"/>
          <w:lang w:val="kk-KZ"/>
        </w:rPr>
      </w:pPr>
      <w:r w:rsidRPr="00BC59E7">
        <w:rPr>
          <w:rFonts w:ascii="Times New Roman" w:hAnsi="Times New Roman" w:cs="Times New Roman"/>
          <w:b/>
          <w:sz w:val="28"/>
          <w:szCs w:val="28"/>
          <w:lang w:val="kk-KZ"/>
        </w:rPr>
        <w:t>ҚОСЫМША</w:t>
      </w:r>
      <w:r w:rsidR="00F11B18">
        <w:rPr>
          <w:rFonts w:ascii="Times New Roman" w:hAnsi="Times New Roman" w:cs="Times New Roman"/>
          <w:b/>
          <w:sz w:val="28"/>
          <w:szCs w:val="28"/>
          <w:lang w:val="kk-KZ"/>
        </w:rPr>
        <w:t xml:space="preserve"> В</w:t>
      </w:r>
    </w:p>
    <w:p w:rsidR="00BB2C66" w:rsidRPr="000529AF" w:rsidRDefault="00BB2C66" w:rsidP="00BB2C66">
      <w:pPr>
        <w:spacing w:after="0" w:line="240" w:lineRule="auto"/>
        <w:jc w:val="center"/>
        <w:rPr>
          <w:rFonts w:ascii="Times New Roman" w:hAnsi="Times New Roman" w:cs="Times New Roman"/>
          <w:b/>
          <w:sz w:val="24"/>
          <w:szCs w:val="24"/>
          <w:lang w:val="kk-KZ"/>
        </w:rPr>
      </w:pPr>
    </w:p>
    <w:p w:rsidR="00BB2C66" w:rsidRDefault="00F11B18" w:rsidP="00BB2C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Кесте В</w:t>
      </w:r>
      <w:r w:rsidR="00BB2C66">
        <w:rPr>
          <w:rFonts w:ascii="Times New Roman" w:hAnsi="Times New Roman" w:cs="Times New Roman"/>
          <w:sz w:val="24"/>
          <w:szCs w:val="24"/>
          <w:lang w:val="kk-KZ"/>
        </w:rPr>
        <w:t>.</w:t>
      </w:r>
      <w:r w:rsidR="00BB2C66">
        <w:rPr>
          <w:rFonts w:ascii="Times New Roman" w:hAnsi="Times New Roman" w:cs="Times New Roman"/>
          <w:sz w:val="24"/>
          <w:szCs w:val="24"/>
        </w:rPr>
        <w:t xml:space="preserve">1 – </w:t>
      </w:r>
      <w:r w:rsidR="00BB2C66" w:rsidRPr="0032473C">
        <w:rPr>
          <w:rFonts w:ascii="Times New Roman" w:hAnsi="Times New Roman" w:cs="Times New Roman"/>
          <w:sz w:val="24"/>
          <w:szCs w:val="24"/>
          <w:lang w:val="kk-KZ"/>
        </w:rPr>
        <w:t>Жанама шығыстарды есепке алу бойынша операциялар</w:t>
      </w:r>
    </w:p>
    <w:p w:rsidR="00BB2C66" w:rsidRDefault="00BB2C66" w:rsidP="00BB2C66">
      <w:pPr>
        <w:spacing w:after="0" w:line="240" w:lineRule="auto"/>
        <w:jc w:val="center"/>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533"/>
        <w:gridCol w:w="6568"/>
        <w:gridCol w:w="1265"/>
        <w:gridCol w:w="1262"/>
      </w:tblGrid>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Р/к</w:t>
            </w:r>
          </w:p>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Шоттар корреспонденциясының мазмұны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Дебет</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Кредит</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rPr>
              <w:t>1</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Өндірістік мақсаттағы негізгі құралдар бойынша есептелген амортизация</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rPr>
              <w:t>2420</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2</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Биологиялық активтердің есептелген амортизациясы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2320</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3</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Өндірістердегі көмекші персоналдарға есептелетін еңбекақы</w:t>
            </w:r>
          </w:p>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(мал дәрігерлері, технологтар, дайын өнімдер мен астық қоймасының меңгерушілері, техникалық қызмет көрсету мен жөндеу жүргізетін жұмыскерлер, электриктер және т.б.)</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rPr>
              <w:t>3350</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4</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Өндірістік мақсаттағы негізгі құралдарды пайдалануға байланысты көмекші материалдарға кеткен шығыстар (жөндеуде кететін қосалқы бөлшектер, ЖЖМ)</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rPr>
              <w:t>1350</w:t>
            </w:r>
          </w:p>
        </w:tc>
      </w:tr>
      <w:tr w:rsidR="00BB2C66" w:rsidRPr="006F53E0"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5</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Өндірістік мақсаттағы арнайы киімдер, шағын инвентарь, тазалаушы материалдарға жұмсалған шығыстар</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1350</w:t>
            </w:r>
          </w:p>
        </w:tc>
      </w:tr>
      <w:tr w:rsidR="00BB2C66" w:rsidRPr="008633C2"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6</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 xml:space="preserve">Арнайы рецепт бойынша құрама жем дайындайтын қосалқы өндіріс қызметтері мен орындаған жұмыстары есептен шығарылды </w:t>
            </w:r>
          </w:p>
        </w:tc>
        <w:tc>
          <w:tcPr>
            <w:tcW w:w="1265"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8311/1</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7</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Ет және сүйекті араластырып әзірлейтін протеинді цехтың орындаған жұмыстары есептен шығарылды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8311/2</w:t>
            </w:r>
          </w:p>
        </w:tc>
      </w:tr>
      <w:tr w:rsidR="00BB2C66" w:rsidRPr="000C2858"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Автокөлік бөлімшесінің көрсеткен қызметтері есептен шығарылды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lang w:val="kk-KZ"/>
              </w:rPr>
              <w:t>8311/</w:t>
            </w:r>
            <w:r w:rsidRPr="00061C99">
              <w:rPr>
                <w:rFonts w:ascii="Times New Roman" w:hAnsi="Times New Roman" w:cs="Times New Roman"/>
                <w:sz w:val="24"/>
                <w:szCs w:val="24"/>
              </w:rPr>
              <w:t>3</w:t>
            </w:r>
          </w:p>
        </w:tc>
      </w:tr>
      <w:tr w:rsidR="00BB2C66" w:rsidRPr="00312A00"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9</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Астық сақтауға арналған ангарлар қызметтері есептен шығарылды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lang w:val="kk-KZ"/>
              </w:rPr>
              <w:t>8311/</w:t>
            </w:r>
            <w:r w:rsidRPr="00061C99">
              <w:rPr>
                <w:rFonts w:ascii="Times New Roman" w:hAnsi="Times New Roman" w:cs="Times New Roman"/>
                <w:sz w:val="24"/>
                <w:szCs w:val="24"/>
              </w:rPr>
              <w:t>4</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10</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Салқындатылған құс еті өнімдерін сақтау шығындары есептен шығырылды</w:t>
            </w:r>
          </w:p>
        </w:tc>
        <w:tc>
          <w:tcPr>
            <w:tcW w:w="1265" w:type="dxa"/>
          </w:tcPr>
          <w:p w:rsidR="00BB2C66" w:rsidRPr="00061C99" w:rsidRDefault="00BB2C66" w:rsidP="006F46E3">
            <w:pPr>
              <w:jc w:val="center"/>
              <w:rPr>
                <w:rFonts w:ascii="Times New Roman" w:hAnsi="Times New Roman" w:cs="Times New Roman"/>
                <w:sz w:val="24"/>
                <w:szCs w:val="24"/>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8311/</w:t>
            </w:r>
            <w:r w:rsidRPr="00061C99">
              <w:rPr>
                <w:rFonts w:ascii="Times New Roman" w:hAnsi="Times New Roman" w:cs="Times New Roman"/>
                <w:sz w:val="24"/>
                <w:szCs w:val="24"/>
              </w:rPr>
              <w:t>5</w:t>
            </w:r>
          </w:p>
        </w:tc>
      </w:tr>
      <w:tr w:rsidR="00BB2C66"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11</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Мұздатылған құс еті өнімдерін сақтау шығындары есептен шығырылды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8311/</w:t>
            </w:r>
            <w:r w:rsidRPr="00061C99">
              <w:rPr>
                <w:rFonts w:ascii="Times New Roman" w:hAnsi="Times New Roman" w:cs="Times New Roman"/>
                <w:sz w:val="24"/>
                <w:szCs w:val="24"/>
              </w:rPr>
              <w:t>6</w:t>
            </w:r>
          </w:p>
        </w:tc>
      </w:tr>
      <w:tr w:rsidR="00BB2C66" w:rsidRPr="00E34899" w:rsidTr="006F46E3">
        <w:tc>
          <w:tcPr>
            <w:tcW w:w="533"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12</w:t>
            </w:r>
          </w:p>
        </w:tc>
        <w:tc>
          <w:tcPr>
            <w:tcW w:w="6568" w:type="dxa"/>
          </w:tcPr>
          <w:p w:rsidR="00BB2C66" w:rsidRPr="00061C99" w:rsidRDefault="00BB2C66" w:rsidP="006F46E3">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Терең өңдеу өнімдерін бойынша шығындарды есептен шығарылды</w:t>
            </w:r>
          </w:p>
        </w:tc>
        <w:tc>
          <w:tcPr>
            <w:tcW w:w="1265"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B2C66" w:rsidRPr="00061C99" w:rsidRDefault="00BB2C66" w:rsidP="006F46E3">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8311/</w:t>
            </w:r>
            <w:r w:rsidRPr="00061C99">
              <w:rPr>
                <w:rFonts w:ascii="Times New Roman" w:hAnsi="Times New Roman" w:cs="Times New Roman"/>
                <w:sz w:val="24"/>
                <w:szCs w:val="24"/>
              </w:rPr>
              <w:t>7</w:t>
            </w:r>
          </w:p>
        </w:tc>
      </w:tr>
      <w:tr w:rsidR="00B4293A" w:rsidTr="006F46E3">
        <w:tc>
          <w:tcPr>
            <w:tcW w:w="533"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13</w:t>
            </w:r>
          </w:p>
        </w:tc>
        <w:tc>
          <w:tcPr>
            <w:tcW w:w="6568" w:type="dxa"/>
          </w:tcPr>
          <w:p w:rsidR="00B4293A" w:rsidRPr="00061C99" w:rsidRDefault="00B4293A" w:rsidP="00B4293A">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Басқа ұйымдар қызметтерінің құны жанама шығыстарға есептен шығарылады</w:t>
            </w:r>
          </w:p>
        </w:tc>
        <w:tc>
          <w:tcPr>
            <w:tcW w:w="1265"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rPr>
              <w:t>8410</w:t>
            </w:r>
          </w:p>
        </w:tc>
        <w:tc>
          <w:tcPr>
            <w:tcW w:w="1262" w:type="dxa"/>
          </w:tcPr>
          <w:p w:rsidR="00B4293A" w:rsidRPr="00061C99" w:rsidRDefault="00B4293A" w:rsidP="00B4293A">
            <w:pPr>
              <w:jc w:val="center"/>
              <w:rPr>
                <w:rFonts w:ascii="Times New Roman" w:hAnsi="Times New Roman" w:cs="Times New Roman"/>
                <w:sz w:val="24"/>
                <w:szCs w:val="24"/>
              </w:rPr>
            </w:pPr>
            <w:r w:rsidRPr="00061C99">
              <w:rPr>
                <w:rFonts w:ascii="Times New Roman" w:hAnsi="Times New Roman" w:cs="Times New Roman"/>
                <w:sz w:val="24"/>
                <w:szCs w:val="24"/>
              </w:rPr>
              <w:t>3310</w:t>
            </w:r>
          </w:p>
        </w:tc>
      </w:tr>
      <w:tr w:rsidR="00B4293A" w:rsidTr="006F46E3">
        <w:tc>
          <w:tcPr>
            <w:tcW w:w="533"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14</w:t>
            </w:r>
          </w:p>
        </w:tc>
        <w:tc>
          <w:tcPr>
            <w:tcW w:w="6568" w:type="dxa"/>
          </w:tcPr>
          <w:p w:rsidR="00B4293A" w:rsidRPr="00061C99" w:rsidRDefault="00B4293A" w:rsidP="00B4293A">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Бройлер балапандарын бордақылап өсіру цехтарының жанама шығыстары негізгі өндіріске есептен шығарылды</w:t>
            </w:r>
          </w:p>
        </w:tc>
        <w:tc>
          <w:tcPr>
            <w:tcW w:w="1265"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8111</w:t>
            </w:r>
          </w:p>
        </w:tc>
        <w:tc>
          <w:tcPr>
            <w:tcW w:w="1262"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8411</w:t>
            </w:r>
          </w:p>
        </w:tc>
      </w:tr>
      <w:tr w:rsidR="00B4293A" w:rsidTr="006F46E3">
        <w:tc>
          <w:tcPr>
            <w:tcW w:w="533"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15</w:t>
            </w:r>
          </w:p>
        </w:tc>
        <w:tc>
          <w:tcPr>
            <w:tcW w:w="6568" w:type="dxa"/>
          </w:tcPr>
          <w:p w:rsidR="00B4293A" w:rsidRPr="00061C99" w:rsidRDefault="00B4293A" w:rsidP="00B4293A">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Жөндеу төлдерін өсіру цехтарының жанама шығыстары негізгі өндіріске есептен шығарылды</w:t>
            </w:r>
          </w:p>
        </w:tc>
        <w:tc>
          <w:tcPr>
            <w:tcW w:w="1265"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8112</w:t>
            </w:r>
          </w:p>
        </w:tc>
        <w:tc>
          <w:tcPr>
            <w:tcW w:w="1262"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8412</w:t>
            </w:r>
          </w:p>
        </w:tc>
      </w:tr>
      <w:tr w:rsidR="00B4293A" w:rsidTr="006F46E3">
        <w:tc>
          <w:tcPr>
            <w:tcW w:w="533"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16</w:t>
            </w:r>
          </w:p>
        </w:tc>
        <w:tc>
          <w:tcPr>
            <w:tcW w:w="6568" w:type="dxa"/>
          </w:tcPr>
          <w:p w:rsidR="00B4293A" w:rsidRPr="00061C99" w:rsidRDefault="00B4293A" w:rsidP="00B4293A">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Ата-енелік табындарды күтіп бағу цехтарының жанама шығыстары негізгі өндіріске есептен шығарылды</w:t>
            </w:r>
          </w:p>
        </w:tc>
        <w:tc>
          <w:tcPr>
            <w:tcW w:w="1265"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8113</w:t>
            </w:r>
          </w:p>
        </w:tc>
        <w:tc>
          <w:tcPr>
            <w:tcW w:w="1262"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8413</w:t>
            </w:r>
          </w:p>
        </w:tc>
      </w:tr>
      <w:tr w:rsidR="00B4293A" w:rsidTr="006F46E3">
        <w:tc>
          <w:tcPr>
            <w:tcW w:w="533"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17</w:t>
            </w:r>
          </w:p>
        </w:tc>
        <w:tc>
          <w:tcPr>
            <w:tcW w:w="6568" w:type="dxa"/>
          </w:tcPr>
          <w:p w:rsidR="00B4293A" w:rsidRPr="00061C99" w:rsidRDefault="00B4293A" w:rsidP="00B4293A">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Құстарды сою цехтарының жанама шығыстары негізгі өндіріске есептен шығарылды</w:t>
            </w:r>
          </w:p>
        </w:tc>
        <w:tc>
          <w:tcPr>
            <w:tcW w:w="1265"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8114</w:t>
            </w:r>
          </w:p>
        </w:tc>
        <w:tc>
          <w:tcPr>
            <w:tcW w:w="1262"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8414</w:t>
            </w:r>
          </w:p>
        </w:tc>
      </w:tr>
      <w:tr w:rsidR="00B4293A" w:rsidTr="006F46E3">
        <w:tc>
          <w:tcPr>
            <w:tcW w:w="533"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18</w:t>
            </w:r>
          </w:p>
        </w:tc>
        <w:tc>
          <w:tcPr>
            <w:tcW w:w="6568" w:type="dxa"/>
          </w:tcPr>
          <w:p w:rsidR="00B4293A" w:rsidRPr="00061C99" w:rsidRDefault="00B4293A" w:rsidP="00B4293A">
            <w:pPr>
              <w:jc w:val="both"/>
              <w:rPr>
                <w:rFonts w:ascii="Times New Roman" w:hAnsi="Times New Roman" w:cs="Times New Roman"/>
                <w:sz w:val="24"/>
                <w:szCs w:val="24"/>
                <w:lang w:val="kk-KZ"/>
              </w:rPr>
            </w:pPr>
            <w:r w:rsidRPr="00061C99">
              <w:rPr>
                <w:rFonts w:ascii="Times New Roman" w:hAnsi="Times New Roman" w:cs="Times New Roman"/>
                <w:sz w:val="24"/>
                <w:szCs w:val="24"/>
                <w:lang w:val="kk-KZ"/>
              </w:rPr>
              <w:t>Терең өңдеу цехының жанама шығыстары негізгі өндіріске есептен шығарылды</w:t>
            </w:r>
          </w:p>
        </w:tc>
        <w:tc>
          <w:tcPr>
            <w:tcW w:w="1265"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8115</w:t>
            </w:r>
          </w:p>
        </w:tc>
        <w:tc>
          <w:tcPr>
            <w:tcW w:w="1262" w:type="dxa"/>
          </w:tcPr>
          <w:p w:rsidR="00B4293A" w:rsidRPr="00061C99" w:rsidRDefault="00B4293A" w:rsidP="00B4293A">
            <w:pPr>
              <w:jc w:val="center"/>
              <w:rPr>
                <w:rFonts w:ascii="Times New Roman" w:hAnsi="Times New Roman" w:cs="Times New Roman"/>
                <w:sz w:val="24"/>
                <w:szCs w:val="24"/>
                <w:lang w:val="kk-KZ"/>
              </w:rPr>
            </w:pPr>
            <w:r w:rsidRPr="00061C99">
              <w:rPr>
                <w:rFonts w:ascii="Times New Roman" w:hAnsi="Times New Roman" w:cs="Times New Roman"/>
                <w:sz w:val="24"/>
                <w:szCs w:val="24"/>
                <w:lang w:val="kk-KZ"/>
              </w:rPr>
              <w:t>8415</w:t>
            </w:r>
          </w:p>
        </w:tc>
      </w:tr>
      <w:tr w:rsidR="00061C99" w:rsidTr="006F46E3">
        <w:tc>
          <w:tcPr>
            <w:tcW w:w="9628" w:type="dxa"/>
            <w:gridSpan w:val="4"/>
          </w:tcPr>
          <w:p w:rsidR="00061C99" w:rsidRPr="00061C99" w:rsidRDefault="00061C99" w:rsidP="00B4293A">
            <w:pPr>
              <w:jc w:val="both"/>
              <w:rPr>
                <w:rFonts w:ascii="Times New Roman" w:hAnsi="Times New Roman" w:cs="Times New Roman"/>
                <w:sz w:val="24"/>
                <w:szCs w:val="24"/>
                <w:lang w:val="kk-KZ"/>
              </w:rPr>
            </w:pPr>
            <w:r w:rsidRPr="00061C99">
              <w:rPr>
                <w:rFonts w:ascii="Times New Roman" w:hAnsi="Times New Roman" w:cs="Times New Roman"/>
                <w:color w:val="000000"/>
                <w:sz w:val="24"/>
                <w:szCs w:val="24"/>
                <w:lang w:val="kk-KZ"/>
              </w:rPr>
              <w:t xml:space="preserve">Ескерту </w:t>
            </w:r>
            <w:r w:rsidRPr="00061C99">
              <w:rPr>
                <w:rFonts w:ascii="Times New Roman" w:hAnsi="Times New Roman" w:cs="Times New Roman"/>
                <w:color w:val="000000"/>
                <w:sz w:val="24"/>
                <w:szCs w:val="24"/>
              </w:rPr>
              <w:t xml:space="preserve">– Автормен </w:t>
            </w:r>
            <w:r w:rsidRPr="00061C99">
              <w:rPr>
                <w:rFonts w:ascii="Times New Roman" w:hAnsi="Times New Roman" w:cs="Times New Roman"/>
                <w:color w:val="000000"/>
                <w:sz w:val="24"/>
                <w:szCs w:val="24"/>
                <w:lang w:val="kk-KZ"/>
              </w:rPr>
              <w:t>құрастырылған</w:t>
            </w:r>
          </w:p>
        </w:tc>
      </w:tr>
    </w:tbl>
    <w:p w:rsidR="00C87E7A" w:rsidRDefault="00C87E7A" w:rsidP="00656176">
      <w:pPr>
        <w:autoSpaceDE w:val="0"/>
        <w:autoSpaceDN w:val="0"/>
        <w:adjustRightInd w:val="0"/>
        <w:spacing w:after="0" w:line="240" w:lineRule="auto"/>
        <w:ind w:firstLine="567"/>
        <w:jc w:val="both"/>
        <w:rPr>
          <w:rFonts w:ascii="Times New Roman" w:hAnsi="Times New Roman" w:cs="Times New Roman"/>
          <w:b/>
          <w:color w:val="FF0000"/>
          <w:sz w:val="28"/>
          <w:szCs w:val="28"/>
          <w:lang w:val="kk-KZ"/>
        </w:rPr>
      </w:pPr>
    </w:p>
    <w:p w:rsidR="00AA2BBC" w:rsidRDefault="00AA2BBC" w:rsidP="00656176">
      <w:pPr>
        <w:autoSpaceDE w:val="0"/>
        <w:autoSpaceDN w:val="0"/>
        <w:adjustRightInd w:val="0"/>
        <w:spacing w:after="0" w:line="240" w:lineRule="auto"/>
        <w:ind w:firstLine="567"/>
        <w:jc w:val="both"/>
        <w:rPr>
          <w:rFonts w:ascii="Times New Roman" w:hAnsi="Times New Roman" w:cs="Times New Roman"/>
          <w:b/>
          <w:color w:val="FF0000"/>
          <w:sz w:val="28"/>
          <w:szCs w:val="28"/>
          <w:lang w:val="kk-KZ"/>
        </w:rPr>
      </w:pPr>
    </w:p>
    <w:p w:rsidR="00AA2BBC" w:rsidRDefault="00AA2BBC" w:rsidP="00656176">
      <w:pPr>
        <w:autoSpaceDE w:val="0"/>
        <w:autoSpaceDN w:val="0"/>
        <w:adjustRightInd w:val="0"/>
        <w:spacing w:after="0" w:line="240" w:lineRule="auto"/>
        <w:ind w:firstLine="567"/>
        <w:jc w:val="both"/>
        <w:rPr>
          <w:rFonts w:ascii="Times New Roman" w:hAnsi="Times New Roman" w:cs="Times New Roman"/>
          <w:b/>
          <w:color w:val="FF0000"/>
          <w:sz w:val="28"/>
          <w:szCs w:val="28"/>
          <w:lang w:val="kk-KZ"/>
        </w:rPr>
      </w:pPr>
    </w:p>
    <w:p w:rsidR="00061C99" w:rsidRDefault="00061C99" w:rsidP="00656176">
      <w:pPr>
        <w:autoSpaceDE w:val="0"/>
        <w:autoSpaceDN w:val="0"/>
        <w:adjustRightInd w:val="0"/>
        <w:spacing w:after="0" w:line="240" w:lineRule="auto"/>
        <w:ind w:firstLine="567"/>
        <w:jc w:val="both"/>
        <w:rPr>
          <w:rFonts w:ascii="Times New Roman" w:hAnsi="Times New Roman" w:cs="Times New Roman"/>
          <w:b/>
          <w:color w:val="FF0000"/>
          <w:sz w:val="28"/>
          <w:szCs w:val="28"/>
          <w:lang w:val="kk-KZ"/>
        </w:rPr>
      </w:pPr>
    </w:p>
    <w:p w:rsidR="0041660C" w:rsidRPr="000F3D48" w:rsidRDefault="00AA2BBC" w:rsidP="0041660C">
      <w:pPr>
        <w:spacing w:after="0" w:line="240" w:lineRule="auto"/>
        <w:jc w:val="center"/>
        <w:rPr>
          <w:rFonts w:ascii="Times New Roman" w:hAnsi="Times New Roman" w:cs="Times New Roman"/>
          <w:b/>
          <w:color w:val="000000" w:themeColor="text1"/>
          <w:sz w:val="28"/>
          <w:szCs w:val="28"/>
          <w:lang w:val="kk-KZ"/>
        </w:rPr>
      </w:pPr>
      <w:r w:rsidRPr="00E157AD">
        <w:rPr>
          <w:rFonts w:ascii="Times New Roman" w:hAnsi="Times New Roman" w:cs="Times New Roman"/>
          <w:b/>
          <w:color w:val="000000" w:themeColor="text1"/>
          <w:sz w:val="28"/>
          <w:szCs w:val="28"/>
          <w:lang w:val="kk-KZ"/>
        </w:rPr>
        <w:t xml:space="preserve">ҚОСЫМША </w:t>
      </w:r>
      <w:r w:rsidR="00F11B18" w:rsidRPr="000F3D48">
        <w:rPr>
          <w:rFonts w:ascii="Times New Roman" w:hAnsi="Times New Roman" w:cs="Times New Roman"/>
          <w:b/>
          <w:color w:val="000000" w:themeColor="text1"/>
          <w:sz w:val="28"/>
          <w:szCs w:val="28"/>
          <w:lang w:val="kk-KZ"/>
        </w:rPr>
        <w:t>Г</w:t>
      </w:r>
    </w:p>
    <w:p w:rsidR="001648F9" w:rsidRPr="000F3D48" w:rsidRDefault="001648F9" w:rsidP="0041660C">
      <w:pPr>
        <w:spacing w:after="0" w:line="240" w:lineRule="auto"/>
        <w:rPr>
          <w:rFonts w:ascii="Times New Roman" w:hAnsi="Times New Roman" w:cs="Times New Roman"/>
          <w:color w:val="000000" w:themeColor="text1"/>
          <w:sz w:val="28"/>
          <w:szCs w:val="28"/>
          <w:lang w:val="kk-KZ"/>
        </w:rPr>
      </w:pPr>
    </w:p>
    <w:p w:rsidR="0041660C" w:rsidRPr="000F3D48" w:rsidRDefault="0041660C" w:rsidP="0041660C">
      <w:pPr>
        <w:spacing w:after="0" w:line="240" w:lineRule="auto"/>
        <w:rPr>
          <w:rFonts w:ascii="Times New Roman" w:hAnsi="Times New Roman" w:cs="Times New Roman"/>
          <w:color w:val="000000" w:themeColor="text1"/>
          <w:sz w:val="28"/>
          <w:szCs w:val="28"/>
          <w:lang w:val="kk-KZ"/>
        </w:rPr>
      </w:pPr>
      <w:r w:rsidRPr="0041660C">
        <w:rPr>
          <w:rFonts w:ascii="Times New Roman" w:hAnsi="Times New Roman" w:cs="Times New Roman"/>
          <w:color w:val="000000" w:themeColor="text1"/>
          <w:sz w:val="28"/>
          <w:szCs w:val="28"/>
          <w:lang w:val="kk-KZ"/>
        </w:rPr>
        <w:t xml:space="preserve">Кесте </w:t>
      </w:r>
      <w:r w:rsidR="001648F9">
        <w:rPr>
          <w:rFonts w:ascii="Times New Roman" w:hAnsi="Times New Roman" w:cs="Times New Roman"/>
          <w:color w:val="000000" w:themeColor="text1"/>
          <w:sz w:val="28"/>
          <w:szCs w:val="28"/>
          <w:lang w:val="kk-KZ"/>
        </w:rPr>
        <w:t>Г</w:t>
      </w:r>
      <w:r w:rsidR="001648F9" w:rsidRPr="000F3D48">
        <w:rPr>
          <w:rFonts w:ascii="Times New Roman" w:hAnsi="Times New Roman" w:cs="Times New Roman"/>
          <w:color w:val="000000" w:themeColor="text1"/>
          <w:sz w:val="28"/>
          <w:szCs w:val="28"/>
          <w:lang w:val="kk-KZ"/>
        </w:rPr>
        <w:t xml:space="preserve">1 </w:t>
      </w:r>
      <w:r w:rsidRPr="000F3D48">
        <w:rPr>
          <w:rFonts w:ascii="Times New Roman" w:hAnsi="Times New Roman" w:cs="Times New Roman"/>
          <w:color w:val="000000" w:themeColor="text1"/>
          <w:sz w:val="28"/>
          <w:szCs w:val="28"/>
          <w:lang w:val="kk-KZ"/>
        </w:rPr>
        <w:t xml:space="preserve">– </w:t>
      </w:r>
      <w:r w:rsidR="001648F9">
        <w:rPr>
          <w:rFonts w:ascii="Times New Roman" w:hAnsi="Times New Roman" w:cs="Times New Roman"/>
          <w:color w:val="000000" w:themeColor="text1"/>
          <w:sz w:val="28"/>
          <w:szCs w:val="28"/>
          <w:lang w:val="kk-KZ"/>
        </w:rPr>
        <w:t>Салқындатылған бройлер етінің өзіндік құнының</w:t>
      </w:r>
      <w:r w:rsidRPr="0041660C">
        <w:rPr>
          <w:rFonts w:ascii="Times New Roman" w:hAnsi="Times New Roman" w:cs="Times New Roman"/>
          <w:sz w:val="28"/>
          <w:szCs w:val="28"/>
          <w:lang w:val="kk-KZ"/>
        </w:rPr>
        <w:t xml:space="preserve"> </w:t>
      </w:r>
      <w:r w:rsidR="001648F9">
        <w:rPr>
          <w:rFonts w:ascii="Times New Roman" w:hAnsi="Times New Roman" w:cs="Times New Roman"/>
          <w:color w:val="000000" w:themeColor="text1"/>
          <w:sz w:val="28"/>
          <w:szCs w:val="28"/>
          <w:lang w:val="kk-KZ"/>
        </w:rPr>
        <w:t>эксперименталды есептемесі</w:t>
      </w:r>
    </w:p>
    <w:p w:rsidR="0041660C" w:rsidRDefault="0041660C" w:rsidP="0041660C">
      <w:pPr>
        <w:spacing w:after="0" w:line="240" w:lineRule="auto"/>
        <w:jc w:val="both"/>
        <w:rPr>
          <w:rFonts w:ascii="Times New Roman" w:hAnsi="Times New Roman" w:cs="Times New Roman"/>
          <w:sz w:val="28"/>
          <w:szCs w:val="28"/>
          <w:lang w:val="kk-KZ"/>
        </w:rPr>
      </w:pPr>
    </w:p>
    <w:tbl>
      <w:tblPr>
        <w:tblStyle w:val="a5"/>
        <w:tblW w:w="9668" w:type="dxa"/>
        <w:tblInd w:w="108" w:type="dxa"/>
        <w:tblLook w:val="04A0" w:firstRow="1" w:lastRow="0" w:firstColumn="1" w:lastColumn="0" w:noHBand="0" w:noVBand="1"/>
      </w:tblPr>
      <w:tblGrid>
        <w:gridCol w:w="3402"/>
        <w:gridCol w:w="2094"/>
        <w:gridCol w:w="4172"/>
      </w:tblGrid>
      <w:tr w:rsidR="0041660C" w:rsidTr="001648F9">
        <w:tc>
          <w:tcPr>
            <w:tcW w:w="3402" w:type="dxa"/>
          </w:tcPr>
          <w:p w:rsidR="0041660C" w:rsidRPr="006245DB" w:rsidRDefault="0041660C" w:rsidP="00B30F7D">
            <w:pPr>
              <w:jc w:val="both"/>
              <w:rPr>
                <w:rFonts w:ascii="Times New Roman" w:hAnsi="Times New Roman" w:cs="Times New Roman"/>
                <w:sz w:val="24"/>
                <w:szCs w:val="24"/>
                <w:lang w:val="kk-KZ"/>
              </w:rPr>
            </w:pPr>
          </w:p>
        </w:tc>
        <w:tc>
          <w:tcPr>
            <w:tcW w:w="2094"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Қызмет түрі бойынша шығындар</w:t>
            </w:r>
          </w:p>
        </w:tc>
        <w:tc>
          <w:tcPr>
            <w:tcW w:w="4172" w:type="dxa"/>
          </w:tcPr>
          <w:p w:rsidR="0041660C" w:rsidRPr="006245DB" w:rsidRDefault="0041660C" w:rsidP="00B30F7D">
            <w:pPr>
              <w:jc w:val="center"/>
              <w:rPr>
                <w:rFonts w:ascii="Times New Roman" w:hAnsi="Times New Roman" w:cs="Times New Roman"/>
                <w:sz w:val="24"/>
                <w:szCs w:val="24"/>
                <w:lang w:val="kk-KZ"/>
              </w:rPr>
            </w:pPr>
            <w:r>
              <w:rPr>
                <w:rFonts w:ascii="Times New Roman" w:hAnsi="Times New Roman" w:cs="Times New Roman"/>
                <w:sz w:val="24"/>
                <w:szCs w:val="24"/>
                <w:lang w:val="kk-KZ"/>
              </w:rPr>
              <w:t>Есептеу алгортимі</w:t>
            </w:r>
          </w:p>
        </w:tc>
      </w:tr>
      <w:tr w:rsidR="0041660C" w:rsidTr="001648F9">
        <w:tc>
          <w:tcPr>
            <w:tcW w:w="3402" w:type="dxa"/>
          </w:tcPr>
          <w:p w:rsidR="0041660C" w:rsidRPr="006245DB" w:rsidRDefault="0041660C" w:rsidP="00B30F7D">
            <w:pPr>
              <w:jc w:val="both"/>
              <w:rPr>
                <w:rFonts w:ascii="Times New Roman" w:hAnsi="Times New Roman" w:cs="Times New Roman"/>
                <w:sz w:val="24"/>
                <w:szCs w:val="24"/>
                <w:lang w:val="kk-KZ"/>
              </w:rPr>
            </w:pPr>
            <w:r w:rsidRPr="006245DB">
              <w:rPr>
                <w:rFonts w:ascii="Times New Roman" w:hAnsi="Times New Roman" w:cs="Times New Roman"/>
                <w:sz w:val="24"/>
                <w:szCs w:val="24"/>
                <w:lang w:val="kk-KZ"/>
              </w:rPr>
              <w:t>Тікелей шығындар</w:t>
            </w:r>
            <w:r>
              <w:rPr>
                <w:rFonts w:ascii="Times New Roman" w:hAnsi="Times New Roman" w:cs="Times New Roman"/>
                <w:sz w:val="24"/>
                <w:szCs w:val="24"/>
                <w:lang w:val="kk-KZ"/>
              </w:rPr>
              <w:t xml:space="preserve"> (52%)</w:t>
            </w:r>
          </w:p>
        </w:tc>
        <w:tc>
          <w:tcPr>
            <w:tcW w:w="2094" w:type="dxa"/>
          </w:tcPr>
          <w:p w:rsidR="0041660C" w:rsidRPr="00275E84" w:rsidRDefault="0041660C" w:rsidP="00B30F7D">
            <w:pPr>
              <w:jc w:val="center"/>
              <w:rPr>
                <w:rFonts w:ascii="Times New Roman" w:hAnsi="Times New Roman" w:cs="Times New Roman"/>
                <w:sz w:val="24"/>
                <w:szCs w:val="24"/>
              </w:rPr>
            </w:pPr>
            <w:r>
              <w:rPr>
                <w:rFonts w:ascii="Times New Roman" w:hAnsi="Times New Roman" w:cs="Times New Roman"/>
                <w:sz w:val="24"/>
                <w:szCs w:val="24"/>
              </w:rPr>
              <w:t>33 488 000 000</w:t>
            </w:r>
          </w:p>
        </w:tc>
        <w:tc>
          <w:tcPr>
            <w:tcW w:w="4172" w:type="dxa"/>
          </w:tcPr>
          <w:p w:rsidR="0041660C" w:rsidRPr="006245DB" w:rsidRDefault="0041660C" w:rsidP="00B30F7D">
            <w:pPr>
              <w:jc w:val="both"/>
              <w:rPr>
                <w:rFonts w:ascii="Times New Roman" w:hAnsi="Times New Roman" w:cs="Times New Roman"/>
                <w:sz w:val="24"/>
                <w:szCs w:val="24"/>
                <w:lang w:val="kk-KZ"/>
              </w:rPr>
            </w:pPr>
          </w:p>
        </w:tc>
      </w:tr>
      <w:tr w:rsidR="0041660C" w:rsidTr="001648F9">
        <w:tc>
          <w:tcPr>
            <w:tcW w:w="3402" w:type="dxa"/>
          </w:tcPr>
          <w:p w:rsidR="0041660C" w:rsidRPr="006245DB" w:rsidRDefault="0041660C" w:rsidP="00B30F7D">
            <w:pPr>
              <w:jc w:val="both"/>
              <w:rPr>
                <w:rFonts w:ascii="Times New Roman" w:hAnsi="Times New Roman" w:cs="Times New Roman"/>
                <w:sz w:val="24"/>
                <w:szCs w:val="24"/>
                <w:lang w:val="kk-KZ"/>
              </w:rPr>
            </w:pPr>
          </w:p>
        </w:tc>
        <w:tc>
          <w:tcPr>
            <w:tcW w:w="2094" w:type="dxa"/>
          </w:tcPr>
          <w:p w:rsidR="0041660C" w:rsidRPr="006245DB" w:rsidRDefault="0041660C" w:rsidP="00B30F7D">
            <w:pPr>
              <w:jc w:val="both"/>
              <w:rPr>
                <w:rFonts w:ascii="Times New Roman" w:hAnsi="Times New Roman" w:cs="Times New Roman"/>
                <w:sz w:val="24"/>
                <w:szCs w:val="24"/>
                <w:lang w:val="kk-KZ"/>
              </w:rPr>
            </w:pPr>
          </w:p>
        </w:tc>
        <w:tc>
          <w:tcPr>
            <w:tcW w:w="4172" w:type="dxa"/>
          </w:tcPr>
          <w:p w:rsidR="0041660C" w:rsidRPr="006245DB" w:rsidRDefault="0041660C" w:rsidP="00B30F7D">
            <w:pPr>
              <w:jc w:val="both"/>
              <w:rPr>
                <w:rFonts w:ascii="Times New Roman" w:hAnsi="Times New Roman" w:cs="Times New Roman"/>
                <w:sz w:val="24"/>
                <w:szCs w:val="24"/>
                <w:lang w:val="kk-KZ"/>
              </w:rPr>
            </w:pPr>
          </w:p>
        </w:tc>
      </w:tr>
      <w:tr w:rsidR="0041660C" w:rsidRPr="00790A6D" w:rsidTr="001648F9">
        <w:tc>
          <w:tcPr>
            <w:tcW w:w="3402" w:type="dxa"/>
          </w:tcPr>
          <w:p w:rsidR="0041660C" w:rsidRPr="00E52B54" w:rsidRDefault="0041660C" w:rsidP="00B30F7D">
            <w:pPr>
              <w:jc w:val="both"/>
              <w:rPr>
                <w:rFonts w:ascii="Times New Roman" w:hAnsi="Times New Roman" w:cs="Times New Roman"/>
                <w:sz w:val="24"/>
                <w:szCs w:val="24"/>
                <w:lang w:val="kk-KZ"/>
              </w:rPr>
            </w:pPr>
            <w:r w:rsidRPr="00E52B54">
              <w:rPr>
                <w:rFonts w:ascii="Times New Roman" w:hAnsi="Times New Roman" w:cs="Times New Roman"/>
                <w:sz w:val="24"/>
                <w:szCs w:val="24"/>
                <w:lang w:val="kk-KZ"/>
              </w:rPr>
              <w:t>Ж</w:t>
            </w:r>
            <w:r w:rsidRPr="00A64215">
              <w:rPr>
                <w:rFonts w:ascii="Times New Roman" w:hAnsi="Times New Roman" w:cs="Times New Roman"/>
                <w:sz w:val="24"/>
                <w:szCs w:val="24"/>
                <w:lang w:val="kk-KZ"/>
              </w:rPr>
              <w:t>өндеу ж</w:t>
            </w:r>
            <w:r w:rsidRPr="00E52B54">
              <w:rPr>
                <w:rFonts w:ascii="Times New Roman" w:hAnsi="Times New Roman" w:cs="Times New Roman"/>
                <w:sz w:val="24"/>
                <w:szCs w:val="24"/>
                <w:lang w:val="kk-KZ"/>
              </w:rPr>
              <w:t>ас төлдері</w:t>
            </w:r>
            <w:r w:rsidRPr="00A64215">
              <w:rPr>
                <w:rFonts w:ascii="Times New Roman" w:hAnsi="Times New Roman" w:cs="Times New Roman"/>
                <w:sz w:val="24"/>
                <w:szCs w:val="24"/>
                <w:lang w:val="kk-KZ"/>
              </w:rPr>
              <w:t>н</w:t>
            </w:r>
            <w:r w:rsidRPr="00E52B54">
              <w:rPr>
                <w:rFonts w:ascii="Times New Roman" w:hAnsi="Times New Roman" w:cs="Times New Roman"/>
                <w:sz w:val="24"/>
                <w:szCs w:val="24"/>
                <w:lang w:val="kk-KZ"/>
              </w:rPr>
              <w:t xml:space="preserve"> өсіру</w:t>
            </w:r>
          </w:p>
        </w:tc>
        <w:tc>
          <w:tcPr>
            <w:tcW w:w="2094" w:type="dxa"/>
          </w:tcPr>
          <w:p w:rsidR="0041660C" w:rsidRPr="00301E41" w:rsidRDefault="0041660C" w:rsidP="00B30F7D">
            <w:pPr>
              <w:jc w:val="center"/>
              <w:rPr>
                <w:rFonts w:ascii="Times New Roman" w:hAnsi="Times New Roman" w:cs="Times New Roman"/>
                <w:sz w:val="24"/>
                <w:szCs w:val="24"/>
              </w:rPr>
            </w:pPr>
            <w:r>
              <w:rPr>
                <w:rFonts w:ascii="Times New Roman" w:hAnsi="Times New Roman" w:cs="Times New Roman"/>
                <w:sz w:val="24"/>
                <w:szCs w:val="24"/>
              </w:rPr>
              <w:t>4 600 800 000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жас құстар саны</w:t>
            </w:r>
          </w:p>
        </w:tc>
      </w:tr>
      <w:tr w:rsidR="0041660C" w:rsidRPr="00790A6D" w:rsidTr="001648F9">
        <w:tc>
          <w:tcPr>
            <w:tcW w:w="3402" w:type="dxa"/>
          </w:tcPr>
          <w:p w:rsidR="0041660C" w:rsidRPr="006245DB" w:rsidRDefault="0041660C"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Ата-енелік табынды ұстау</w:t>
            </w:r>
          </w:p>
        </w:tc>
        <w:tc>
          <w:tcPr>
            <w:tcW w:w="2094" w:type="dxa"/>
          </w:tcPr>
          <w:p w:rsidR="0041660C" w:rsidRPr="00301E41" w:rsidRDefault="0041660C" w:rsidP="00B30F7D">
            <w:pPr>
              <w:jc w:val="center"/>
              <w:rPr>
                <w:rFonts w:ascii="Times New Roman" w:hAnsi="Times New Roman" w:cs="Times New Roman"/>
                <w:sz w:val="24"/>
                <w:szCs w:val="24"/>
              </w:rPr>
            </w:pPr>
            <w:r>
              <w:rPr>
                <w:rFonts w:ascii="Times New Roman" w:hAnsi="Times New Roman" w:cs="Times New Roman"/>
                <w:sz w:val="24"/>
                <w:szCs w:val="24"/>
              </w:rPr>
              <w:t>7 240 000 000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инкубациялық жұмыртқалар саны</w:t>
            </w:r>
          </w:p>
        </w:tc>
      </w:tr>
      <w:tr w:rsidR="0041660C" w:rsidRPr="00790A6D" w:rsidTr="001648F9">
        <w:tc>
          <w:tcPr>
            <w:tcW w:w="340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Жұмыртқаларды сұрыптау</w:t>
            </w:r>
          </w:p>
        </w:tc>
        <w:tc>
          <w:tcPr>
            <w:tcW w:w="2094" w:type="dxa"/>
          </w:tcPr>
          <w:p w:rsidR="0041660C" w:rsidRPr="00301E41" w:rsidRDefault="0041660C" w:rsidP="00B30F7D">
            <w:pPr>
              <w:jc w:val="center"/>
              <w:rPr>
                <w:rFonts w:ascii="Times New Roman" w:hAnsi="Times New Roman" w:cs="Times New Roman"/>
                <w:sz w:val="24"/>
                <w:szCs w:val="24"/>
              </w:rPr>
            </w:pPr>
            <w:r>
              <w:rPr>
                <w:rFonts w:ascii="Times New Roman" w:hAnsi="Times New Roman" w:cs="Times New Roman"/>
                <w:sz w:val="24"/>
                <w:szCs w:val="24"/>
              </w:rPr>
              <w:t>241 250 000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инкубациялық жұмыртқалар саны</w:t>
            </w:r>
          </w:p>
        </w:tc>
      </w:tr>
      <w:tr w:rsidR="0041660C" w:rsidRPr="00790A6D" w:rsidTr="001648F9">
        <w:tc>
          <w:tcPr>
            <w:tcW w:w="3402" w:type="dxa"/>
          </w:tcPr>
          <w:p w:rsidR="0041660C" w:rsidRPr="006245DB" w:rsidRDefault="0041660C"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Инкубатор – бордақылауға жіберілетін тәуліктік шөже балапандарды шығару</w:t>
            </w:r>
          </w:p>
        </w:tc>
        <w:tc>
          <w:tcPr>
            <w:tcW w:w="2094" w:type="dxa"/>
          </w:tcPr>
          <w:p w:rsidR="0041660C" w:rsidRPr="00301E41" w:rsidRDefault="0041660C" w:rsidP="00B30F7D">
            <w:pPr>
              <w:jc w:val="center"/>
              <w:rPr>
                <w:rFonts w:ascii="Times New Roman" w:hAnsi="Times New Roman" w:cs="Times New Roman"/>
                <w:sz w:val="24"/>
                <w:szCs w:val="24"/>
              </w:rPr>
            </w:pPr>
            <w:r>
              <w:rPr>
                <w:rFonts w:ascii="Times New Roman" w:hAnsi="Times New Roman" w:cs="Times New Roman"/>
                <w:sz w:val="24"/>
                <w:szCs w:val="24"/>
              </w:rPr>
              <w:t>328 760 000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тәуліктік шөже балапандар саны</w:t>
            </w:r>
          </w:p>
        </w:tc>
      </w:tr>
      <w:tr w:rsidR="0041660C" w:rsidRPr="00790A6D" w:rsidTr="001648F9">
        <w:tc>
          <w:tcPr>
            <w:tcW w:w="3402" w:type="dxa"/>
          </w:tcPr>
          <w:p w:rsidR="0041660C" w:rsidRPr="006245DB" w:rsidRDefault="0041660C"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Бройлер тауықтарын бордақылау цехында өсіру</w:t>
            </w:r>
          </w:p>
        </w:tc>
        <w:tc>
          <w:tcPr>
            <w:tcW w:w="2094" w:type="dxa"/>
          </w:tcPr>
          <w:p w:rsidR="0041660C" w:rsidRPr="00F25F3E" w:rsidRDefault="0041660C" w:rsidP="00B30F7D">
            <w:pPr>
              <w:jc w:val="center"/>
              <w:rPr>
                <w:rFonts w:ascii="Times New Roman" w:hAnsi="Times New Roman" w:cs="Times New Roman"/>
                <w:sz w:val="24"/>
                <w:szCs w:val="24"/>
              </w:rPr>
            </w:pPr>
            <w:r>
              <w:rPr>
                <w:rFonts w:ascii="Times New Roman" w:hAnsi="Times New Roman" w:cs="Times New Roman"/>
                <w:sz w:val="24"/>
                <w:szCs w:val="24"/>
              </w:rPr>
              <w:t>16 182 400 000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тірі бройлер саны</w:t>
            </w:r>
          </w:p>
        </w:tc>
      </w:tr>
      <w:tr w:rsidR="0041660C" w:rsidRPr="00790A6D" w:rsidTr="001648F9">
        <w:tc>
          <w:tcPr>
            <w:tcW w:w="3402" w:type="dxa"/>
          </w:tcPr>
          <w:p w:rsidR="0041660C" w:rsidRPr="00E52B54" w:rsidRDefault="0041660C" w:rsidP="00B30F7D">
            <w:pPr>
              <w:jc w:val="both"/>
              <w:rPr>
                <w:rFonts w:ascii="Times New Roman" w:hAnsi="Times New Roman" w:cs="Times New Roman"/>
                <w:sz w:val="24"/>
                <w:szCs w:val="24"/>
              </w:rPr>
            </w:pPr>
            <w:r w:rsidRPr="00E52B54">
              <w:rPr>
                <w:rFonts w:ascii="Times New Roman" w:hAnsi="Times New Roman" w:cs="Times New Roman"/>
                <w:sz w:val="24"/>
                <w:szCs w:val="24"/>
              </w:rPr>
              <w:t>Бройлер</w:t>
            </w:r>
            <w:r w:rsidRPr="00A64215">
              <w:rPr>
                <w:rFonts w:ascii="Times New Roman" w:hAnsi="Times New Roman" w:cs="Times New Roman"/>
                <w:sz w:val="24"/>
                <w:szCs w:val="24"/>
                <w:lang w:val="kk-KZ"/>
              </w:rPr>
              <w:t xml:space="preserve"> тауықтарын</w:t>
            </w:r>
            <w:r w:rsidRPr="00E52B54">
              <w:rPr>
                <w:rFonts w:ascii="Times New Roman" w:hAnsi="Times New Roman" w:cs="Times New Roman"/>
                <w:sz w:val="24"/>
                <w:szCs w:val="24"/>
              </w:rPr>
              <w:t xml:space="preserve"> құсхана</w:t>
            </w:r>
            <w:r w:rsidRPr="00A64215">
              <w:rPr>
                <w:rFonts w:ascii="Times New Roman" w:hAnsi="Times New Roman" w:cs="Times New Roman"/>
                <w:sz w:val="24"/>
                <w:szCs w:val="24"/>
                <w:lang w:val="kk-KZ"/>
              </w:rPr>
              <w:t>ларда</w:t>
            </w:r>
            <w:r w:rsidRPr="00E52B54">
              <w:rPr>
                <w:rFonts w:ascii="Times New Roman" w:hAnsi="Times New Roman" w:cs="Times New Roman"/>
                <w:sz w:val="24"/>
                <w:szCs w:val="24"/>
              </w:rPr>
              <w:t>н сою цехына жеткізу</w:t>
            </w:r>
          </w:p>
        </w:tc>
        <w:tc>
          <w:tcPr>
            <w:tcW w:w="2094" w:type="dxa"/>
          </w:tcPr>
          <w:p w:rsidR="0041660C" w:rsidRPr="00F25F3E" w:rsidRDefault="0041660C" w:rsidP="00B30F7D">
            <w:pPr>
              <w:jc w:val="center"/>
              <w:rPr>
                <w:rFonts w:ascii="Times New Roman" w:hAnsi="Times New Roman" w:cs="Times New Roman"/>
                <w:sz w:val="24"/>
                <w:szCs w:val="24"/>
              </w:rPr>
            </w:pPr>
            <w:r>
              <w:rPr>
                <w:rFonts w:ascii="Times New Roman" w:hAnsi="Times New Roman" w:cs="Times New Roman"/>
                <w:sz w:val="24"/>
                <w:szCs w:val="24"/>
              </w:rPr>
              <w:t>81 030 000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тірі бройлер саны</w:t>
            </w:r>
          </w:p>
        </w:tc>
      </w:tr>
      <w:tr w:rsidR="0041660C" w:rsidRPr="00790A6D" w:rsidTr="001648F9">
        <w:tc>
          <w:tcPr>
            <w:tcW w:w="3402" w:type="dxa"/>
          </w:tcPr>
          <w:p w:rsidR="0041660C" w:rsidRPr="00E52B54" w:rsidRDefault="0041660C" w:rsidP="00B30F7D">
            <w:pPr>
              <w:jc w:val="both"/>
              <w:rPr>
                <w:rFonts w:ascii="Times New Roman" w:hAnsi="Times New Roman" w:cs="Times New Roman"/>
                <w:sz w:val="24"/>
                <w:szCs w:val="24"/>
              </w:rPr>
            </w:pPr>
            <w:r w:rsidRPr="00E52B54">
              <w:rPr>
                <w:rFonts w:ascii="Times New Roman" w:hAnsi="Times New Roman" w:cs="Times New Roman"/>
                <w:sz w:val="24"/>
                <w:szCs w:val="24"/>
              </w:rPr>
              <w:t>Сою цехының жабдықтарын пайдалану</w:t>
            </w:r>
          </w:p>
        </w:tc>
        <w:tc>
          <w:tcPr>
            <w:tcW w:w="2094" w:type="dxa"/>
          </w:tcPr>
          <w:p w:rsidR="0041660C" w:rsidRPr="00B03CF4" w:rsidRDefault="0041660C" w:rsidP="00B30F7D">
            <w:pPr>
              <w:jc w:val="center"/>
              <w:rPr>
                <w:rFonts w:ascii="Times New Roman" w:hAnsi="Times New Roman" w:cs="Times New Roman"/>
                <w:sz w:val="24"/>
                <w:szCs w:val="24"/>
              </w:rPr>
            </w:pPr>
            <w:r>
              <w:rPr>
                <w:rFonts w:ascii="Times New Roman" w:hAnsi="Times New Roman" w:cs="Times New Roman"/>
                <w:sz w:val="24"/>
                <w:szCs w:val="24"/>
              </w:rPr>
              <w:t>700 960 000</w:t>
            </w:r>
          </w:p>
        </w:tc>
        <w:tc>
          <w:tcPr>
            <w:tcW w:w="4172" w:type="dxa"/>
          </w:tcPr>
          <w:p w:rsidR="0041660C" w:rsidRPr="006245DB"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кесуге жұмсалған уақыт</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rPr>
            </w:pPr>
            <w:r w:rsidRPr="00A64215">
              <w:rPr>
                <w:rFonts w:ascii="Times New Roman" w:hAnsi="Times New Roman" w:cs="Times New Roman"/>
                <w:sz w:val="24"/>
                <w:szCs w:val="24"/>
                <w:lang w:val="kk-KZ"/>
              </w:rPr>
              <w:t>Құстарды бастапқы кесу</w:t>
            </w:r>
          </w:p>
        </w:tc>
        <w:tc>
          <w:tcPr>
            <w:tcW w:w="2094" w:type="dxa"/>
          </w:tcPr>
          <w:p w:rsidR="0041660C" w:rsidRPr="00B03CF4" w:rsidRDefault="0041660C" w:rsidP="00B30F7D">
            <w:pPr>
              <w:jc w:val="center"/>
              <w:rPr>
                <w:rFonts w:ascii="Times New Roman" w:hAnsi="Times New Roman" w:cs="Times New Roman"/>
                <w:sz w:val="24"/>
                <w:szCs w:val="24"/>
              </w:rPr>
            </w:pPr>
            <w:r>
              <w:rPr>
                <w:rFonts w:ascii="Times New Roman" w:hAnsi="Times New Roman" w:cs="Times New Roman"/>
                <w:sz w:val="24"/>
                <w:szCs w:val="24"/>
              </w:rPr>
              <w:t>10 960 000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кесуге жұмсалған уақыт</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rPr>
            </w:pPr>
            <w:r w:rsidRPr="00A64215">
              <w:rPr>
                <w:rFonts w:ascii="Times New Roman" w:hAnsi="Times New Roman" w:cs="Times New Roman"/>
                <w:sz w:val="24"/>
                <w:szCs w:val="24"/>
              </w:rPr>
              <w:t>Екінші</w:t>
            </w:r>
            <w:r w:rsidRPr="00A64215">
              <w:rPr>
                <w:rFonts w:ascii="Times New Roman" w:hAnsi="Times New Roman" w:cs="Times New Roman"/>
                <w:sz w:val="24"/>
                <w:szCs w:val="24"/>
                <w:lang w:val="kk-KZ"/>
              </w:rPr>
              <w:t xml:space="preserve"> мүшелеп</w:t>
            </w:r>
            <w:r w:rsidRPr="00A64215">
              <w:rPr>
                <w:rFonts w:ascii="Times New Roman" w:hAnsi="Times New Roman" w:cs="Times New Roman"/>
                <w:sz w:val="24"/>
                <w:szCs w:val="24"/>
              </w:rPr>
              <w:t xml:space="preserve"> кесу</w:t>
            </w:r>
          </w:p>
        </w:tc>
        <w:tc>
          <w:tcPr>
            <w:tcW w:w="2094" w:type="dxa"/>
          </w:tcPr>
          <w:p w:rsidR="0041660C" w:rsidRPr="00B03CF4" w:rsidRDefault="0041660C" w:rsidP="00B30F7D">
            <w:pPr>
              <w:jc w:val="both"/>
              <w:rPr>
                <w:rFonts w:ascii="Times New Roman" w:hAnsi="Times New Roman" w:cs="Times New Roman"/>
                <w:sz w:val="24"/>
                <w:szCs w:val="24"/>
              </w:rPr>
            </w:pPr>
            <w:r>
              <w:rPr>
                <w:rFonts w:ascii="Times New Roman" w:hAnsi="Times New Roman" w:cs="Times New Roman"/>
                <w:sz w:val="24"/>
                <w:szCs w:val="24"/>
              </w:rPr>
              <w:t xml:space="preserve">         15 769 000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кесуге жұмсалған уақыт</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Ұшалар мен ішкі ағзаларды ветеринариялық-санитариялық сараптау (микробқа қарсы жабдық және ерітінділер</w:t>
            </w:r>
          </w:p>
        </w:tc>
        <w:tc>
          <w:tcPr>
            <w:tcW w:w="2094" w:type="dxa"/>
          </w:tcPr>
          <w:p w:rsidR="0041660C" w:rsidRPr="00B03CF4" w:rsidRDefault="0041660C" w:rsidP="00B30F7D">
            <w:pPr>
              <w:jc w:val="center"/>
              <w:rPr>
                <w:rFonts w:ascii="Times New Roman" w:hAnsi="Times New Roman" w:cs="Times New Roman"/>
                <w:sz w:val="24"/>
                <w:szCs w:val="24"/>
              </w:rPr>
            </w:pPr>
            <w:r>
              <w:rPr>
                <w:rFonts w:ascii="Times New Roman" w:hAnsi="Times New Roman" w:cs="Times New Roman"/>
                <w:sz w:val="24"/>
                <w:szCs w:val="24"/>
              </w:rPr>
              <w:t>650 000 000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сараптамалар саны</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rPr>
            </w:pPr>
            <w:r w:rsidRPr="00A64215">
              <w:rPr>
                <w:rFonts w:ascii="Times New Roman" w:hAnsi="Times New Roman" w:cs="Times New Roman"/>
                <w:sz w:val="24"/>
                <w:szCs w:val="24"/>
              </w:rPr>
              <w:t>Өнім сапасын бақылау</w:t>
            </w:r>
          </w:p>
        </w:tc>
        <w:tc>
          <w:tcPr>
            <w:tcW w:w="2094" w:type="dxa"/>
          </w:tcPr>
          <w:p w:rsidR="0041660C" w:rsidRPr="00B03CF4" w:rsidRDefault="0041660C" w:rsidP="00B30F7D">
            <w:pPr>
              <w:jc w:val="center"/>
              <w:rPr>
                <w:rFonts w:ascii="Times New Roman" w:hAnsi="Times New Roman" w:cs="Times New Roman"/>
                <w:sz w:val="24"/>
                <w:szCs w:val="24"/>
              </w:rPr>
            </w:pPr>
            <w:r>
              <w:rPr>
                <w:rFonts w:ascii="Times New Roman" w:hAnsi="Times New Roman" w:cs="Times New Roman"/>
                <w:sz w:val="24"/>
                <w:szCs w:val="24"/>
              </w:rPr>
              <w:t>120 000 000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бақылау операция  саны</w:t>
            </w:r>
          </w:p>
        </w:tc>
      </w:tr>
      <w:tr w:rsidR="0041660C" w:rsidRPr="00790A6D" w:rsidTr="001648F9">
        <w:tc>
          <w:tcPr>
            <w:tcW w:w="3402" w:type="dxa"/>
          </w:tcPr>
          <w:p w:rsidR="0041660C" w:rsidRPr="00E52B54" w:rsidRDefault="0041660C" w:rsidP="00B30F7D">
            <w:pPr>
              <w:jc w:val="both"/>
              <w:rPr>
                <w:rFonts w:ascii="Times New Roman" w:hAnsi="Times New Roman" w:cs="Times New Roman"/>
                <w:sz w:val="24"/>
                <w:szCs w:val="24"/>
                <w:highlight w:val="yellow"/>
                <w:lang w:val="kk-KZ"/>
              </w:rPr>
            </w:pPr>
            <w:r w:rsidRPr="00E52B54">
              <w:rPr>
                <w:rFonts w:ascii="Times New Roman" w:hAnsi="Times New Roman" w:cs="Times New Roman"/>
                <w:sz w:val="24"/>
                <w:szCs w:val="24"/>
                <w:lang w:val="kk-KZ"/>
              </w:rPr>
              <w:t>Өнімдер</w:t>
            </w:r>
            <w:r w:rsidRPr="00A64215">
              <w:rPr>
                <w:rFonts w:ascii="Times New Roman" w:hAnsi="Times New Roman" w:cs="Times New Roman"/>
                <w:sz w:val="24"/>
                <w:szCs w:val="24"/>
                <w:lang w:val="kk-KZ"/>
              </w:rPr>
              <w:t>д</w:t>
            </w:r>
            <w:r w:rsidRPr="00E52B54">
              <w:rPr>
                <w:rFonts w:ascii="Times New Roman" w:hAnsi="Times New Roman" w:cs="Times New Roman"/>
                <w:sz w:val="24"/>
                <w:szCs w:val="24"/>
                <w:lang w:val="kk-KZ"/>
              </w:rPr>
              <w:t xml:space="preserve">і вакуумдық орау және өлшеу </w:t>
            </w:r>
          </w:p>
        </w:tc>
        <w:tc>
          <w:tcPr>
            <w:tcW w:w="2094" w:type="dxa"/>
          </w:tcPr>
          <w:p w:rsidR="0041660C" w:rsidRPr="00B03CF4" w:rsidRDefault="0041660C" w:rsidP="00B30F7D">
            <w:pPr>
              <w:jc w:val="both"/>
              <w:rPr>
                <w:rFonts w:ascii="Times New Roman" w:hAnsi="Times New Roman" w:cs="Times New Roman"/>
                <w:sz w:val="24"/>
                <w:szCs w:val="24"/>
              </w:rPr>
            </w:pPr>
            <w:r w:rsidRPr="00790A6D">
              <w:rPr>
                <w:rFonts w:ascii="Times New Roman" w:hAnsi="Times New Roman" w:cs="Times New Roman"/>
                <w:sz w:val="24"/>
                <w:szCs w:val="24"/>
              </w:rPr>
              <w:t xml:space="preserve">       </w:t>
            </w:r>
            <w:r>
              <w:rPr>
                <w:rFonts w:ascii="Times New Roman" w:hAnsi="Times New Roman" w:cs="Times New Roman"/>
                <w:sz w:val="24"/>
                <w:szCs w:val="24"/>
              </w:rPr>
              <w:t>250 000 000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өнім саны</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highlight w:val="yellow"/>
              </w:rPr>
            </w:pPr>
            <w:r w:rsidRPr="00A64215">
              <w:rPr>
                <w:rFonts w:ascii="Times New Roman" w:hAnsi="Times New Roman" w:cs="Times New Roman"/>
                <w:sz w:val="24"/>
                <w:szCs w:val="24"/>
              </w:rPr>
              <w:t>Салқындату</w:t>
            </w:r>
          </w:p>
        </w:tc>
        <w:tc>
          <w:tcPr>
            <w:tcW w:w="2094" w:type="dxa"/>
          </w:tcPr>
          <w:p w:rsidR="0041660C" w:rsidRPr="00B03CF4" w:rsidRDefault="0041660C" w:rsidP="00B30F7D">
            <w:pPr>
              <w:jc w:val="center"/>
              <w:rPr>
                <w:rFonts w:ascii="Times New Roman" w:hAnsi="Times New Roman" w:cs="Times New Roman"/>
                <w:sz w:val="24"/>
                <w:szCs w:val="24"/>
              </w:rPr>
            </w:pPr>
            <w:r>
              <w:rPr>
                <w:rFonts w:ascii="Times New Roman" w:hAnsi="Times New Roman" w:cs="Times New Roman"/>
                <w:sz w:val="24"/>
                <w:szCs w:val="24"/>
              </w:rPr>
              <w:t>101 090 000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салқындатылған өнім саны</w:t>
            </w:r>
          </w:p>
        </w:tc>
      </w:tr>
      <w:tr w:rsidR="0041660C" w:rsidRPr="00EC487F" w:rsidTr="001648F9">
        <w:tc>
          <w:tcPr>
            <w:tcW w:w="3402" w:type="dxa"/>
          </w:tcPr>
          <w:p w:rsidR="0041660C" w:rsidRPr="00F11B18" w:rsidRDefault="0041660C" w:rsidP="00B30F7D">
            <w:pPr>
              <w:jc w:val="both"/>
              <w:rPr>
                <w:rFonts w:ascii="Times New Roman" w:hAnsi="Times New Roman" w:cs="Times New Roman"/>
                <w:sz w:val="24"/>
                <w:szCs w:val="24"/>
                <w:highlight w:val="yellow"/>
              </w:rPr>
            </w:pPr>
            <w:r w:rsidRPr="00F11B18">
              <w:rPr>
                <w:rFonts w:ascii="Times New Roman" w:hAnsi="Times New Roman" w:cs="Times New Roman"/>
                <w:sz w:val="24"/>
                <w:szCs w:val="24"/>
              </w:rPr>
              <w:t>Мұздату</w:t>
            </w:r>
          </w:p>
        </w:tc>
        <w:tc>
          <w:tcPr>
            <w:tcW w:w="2094" w:type="dxa"/>
          </w:tcPr>
          <w:p w:rsidR="0041660C" w:rsidRPr="00F11B18" w:rsidRDefault="0041660C" w:rsidP="00B30F7D">
            <w:pPr>
              <w:jc w:val="both"/>
              <w:rPr>
                <w:rFonts w:ascii="Times New Roman" w:hAnsi="Times New Roman" w:cs="Times New Roman"/>
                <w:sz w:val="24"/>
                <w:szCs w:val="24"/>
              </w:rPr>
            </w:pPr>
            <w:r w:rsidRPr="00F11B18">
              <w:rPr>
                <w:rFonts w:ascii="Times New Roman" w:hAnsi="Times New Roman" w:cs="Times New Roman"/>
                <w:sz w:val="24"/>
                <w:szCs w:val="24"/>
              </w:rPr>
              <w:t xml:space="preserve">       148 181 000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мұздатылған өнім саны</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highlight w:val="yellow"/>
                <w:lang w:val="kk-KZ"/>
              </w:rPr>
            </w:pPr>
            <w:r w:rsidRPr="00A64215">
              <w:rPr>
                <w:rFonts w:ascii="Times New Roman" w:hAnsi="Times New Roman" w:cs="Times New Roman"/>
                <w:sz w:val="24"/>
                <w:szCs w:val="24"/>
                <w:lang w:val="kk-KZ"/>
              </w:rPr>
              <w:t>Өнімдерді суықкомбинаттарда сақтау</w:t>
            </w:r>
          </w:p>
        </w:tc>
        <w:tc>
          <w:tcPr>
            <w:tcW w:w="2094" w:type="dxa"/>
          </w:tcPr>
          <w:p w:rsidR="0041660C" w:rsidRPr="00F25F3E" w:rsidRDefault="0041660C" w:rsidP="00B30F7D">
            <w:pPr>
              <w:jc w:val="center"/>
              <w:rPr>
                <w:rFonts w:ascii="Times New Roman" w:hAnsi="Times New Roman" w:cs="Times New Roman"/>
                <w:sz w:val="24"/>
                <w:szCs w:val="24"/>
              </w:rPr>
            </w:pPr>
            <w:r>
              <w:rPr>
                <w:rFonts w:ascii="Times New Roman" w:hAnsi="Times New Roman" w:cs="Times New Roman"/>
                <w:sz w:val="24"/>
                <w:szCs w:val="24"/>
              </w:rPr>
              <w:t>130 800 000</w:t>
            </w:r>
          </w:p>
        </w:tc>
        <w:tc>
          <w:tcPr>
            <w:tcW w:w="4172" w:type="dxa"/>
          </w:tcPr>
          <w:p w:rsidR="0041660C" w:rsidRPr="00BD59C2"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өнім саны</w:t>
            </w:r>
          </w:p>
        </w:tc>
      </w:tr>
      <w:tr w:rsidR="0041660C" w:rsidRPr="00790A6D" w:rsidTr="001648F9">
        <w:tc>
          <w:tcPr>
            <w:tcW w:w="3402" w:type="dxa"/>
          </w:tcPr>
          <w:p w:rsidR="0041660C" w:rsidRPr="00A64215" w:rsidRDefault="0041660C" w:rsidP="00B30F7D">
            <w:pPr>
              <w:jc w:val="both"/>
              <w:rPr>
                <w:rFonts w:ascii="Times New Roman" w:hAnsi="Times New Roman" w:cs="Times New Roman"/>
                <w:sz w:val="24"/>
                <w:szCs w:val="24"/>
                <w:highlight w:val="yellow"/>
              </w:rPr>
            </w:pPr>
            <w:r w:rsidRPr="00A64215">
              <w:rPr>
                <w:rFonts w:ascii="Times New Roman" w:hAnsi="Times New Roman" w:cs="Times New Roman"/>
                <w:sz w:val="24"/>
                <w:szCs w:val="24"/>
              </w:rPr>
              <w:t>Сатып алушыларға жеткізу</w:t>
            </w:r>
            <w:r w:rsidRPr="00A64215">
              <w:rPr>
                <w:rFonts w:ascii="Times New Roman" w:hAnsi="Times New Roman" w:cs="Times New Roman"/>
                <w:sz w:val="24"/>
                <w:szCs w:val="24"/>
                <w:highlight w:val="yellow"/>
              </w:rPr>
              <w:t xml:space="preserve"> </w:t>
            </w:r>
          </w:p>
        </w:tc>
        <w:tc>
          <w:tcPr>
            <w:tcW w:w="2094" w:type="dxa"/>
          </w:tcPr>
          <w:p w:rsidR="0041660C" w:rsidRPr="00F25F3E" w:rsidRDefault="0041660C" w:rsidP="00B30F7D">
            <w:pPr>
              <w:jc w:val="center"/>
              <w:rPr>
                <w:rFonts w:ascii="Times New Roman" w:hAnsi="Times New Roman" w:cs="Times New Roman"/>
                <w:sz w:val="24"/>
                <w:szCs w:val="24"/>
              </w:rPr>
            </w:pPr>
            <w:r>
              <w:rPr>
                <w:rFonts w:ascii="Times New Roman" w:hAnsi="Times New Roman" w:cs="Times New Roman"/>
                <w:sz w:val="24"/>
                <w:szCs w:val="24"/>
              </w:rPr>
              <w:t>110 000 000</w:t>
            </w:r>
          </w:p>
        </w:tc>
        <w:tc>
          <w:tcPr>
            <w:tcW w:w="4172" w:type="dxa"/>
          </w:tcPr>
          <w:p w:rsidR="0041660C"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Драйвер ставкасы х өнім саны</w:t>
            </w:r>
          </w:p>
        </w:tc>
      </w:tr>
      <w:tr w:rsidR="0041660C" w:rsidTr="001648F9">
        <w:tc>
          <w:tcPr>
            <w:tcW w:w="3402" w:type="dxa"/>
          </w:tcPr>
          <w:p w:rsidR="0041660C" w:rsidRPr="00275E84" w:rsidRDefault="0041660C" w:rsidP="00B30F7D">
            <w:pPr>
              <w:jc w:val="both"/>
              <w:rPr>
                <w:rFonts w:ascii="Times New Roman" w:hAnsi="Times New Roman" w:cs="Times New Roman"/>
                <w:sz w:val="24"/>
                <w:szCs w:val="24"/>
                <w:lang w:val="kk-KZ"/>
              </w:rPr>
            </w:pPr>
            <w:r>
              <w:rPr>
                <w:rFonts w:ascii="Times New Roman" w:hAnsi="Times New Roman" w:cs="Times New Roman"/>
                <w:sz w:val="24"/>
                <w:szCs w:val="24"/>
              </w:rPr>
              <w:t>Барлық шығындар</w:t>
            </w:r>
            <w:r>
              <w:rPr>
                <w:rFonts w:ascii="Times New Roman" w:hAnsi="Times New Roman" w:cs="Times New Roman"/>
                <w:sz w:val="24"/>
                <w:szCs w:val="24"/>
                <w:lang w:val="kk-KZ"/>
              </w:rPr>
              <w:t>, теңге</w:t>
            </w:r>
          </w:p>
        </w:tc>
        <w:tc>
          <w:tcPr>
            <w:tcW w:w="2094" w:type="dxa"/>
          </w:tcPr>
          <w:p w:rsidR="0041660C" w:rsidRPr="00275E84" w:rsidRDefault="0041660C" w:rsidP="00B30F7D">
            <w:pPr>
              <w:jc w:val="center"/>
              <w:rPr>
                <w:rFonts w:ascii="Times New Roman" w:hAnsi="Times New Roman" w:cs="Times New Roman"/>
                <w:sz w:val="24"/>
                <w:szCs w:val="24"/>
              </w:rPr>
            </w:pPr>
            <w:r w:rsidRPr="00275E84">
              <w:rPr>
                <w:rFonts w:ascii="Times New Roman" w:hAnsi="Times New Roman" w:cs="Times New Roman"/>
                <w:sz w:val="24"/>
                <w:szCs w:val="24"/>
              </w:rPr>
              <w:t>64 400 000 000</w:t>
            </w:r>
          </w:p>
        </w:tc>
        <w:tc>
          <w:tcPr>
            <w:tcW w:w="4172" w:type="dxa"/>
          </w:tcPr>
          <w:p w:rsidR="0041660C" w:rsidRPr="006245DB" w:rsidRDefault="0041660C" w:rsidP="00B30F7D">
            <w:pPr>
              <w:jc w:val="both"/>
              <w:rPr>
                <w:rFonts w:ascii="Times New Roman" w:hAnsi="Times New Roman" w:cs="Times New Roman"/>
                <w:sz w:val="24"/>
                <w:szCs w:val="24"/>
                <w:lang w:val="kk-KZ"/>
              </w:rPr>
            </w:pPr>
          </w:p>
        </w:tc>
      </w:tr>
      <w:tr w:rsidR="0041660C" w:rsidTr="001648F9">
        <w:tc>
          <w:tcPr>
            <w:tcW w:w="3402" w:type="dxa"/>
          </w:tcPr>
          <w:p w:rsidR="0041660C" w:rsidRPr="005C524D" w:rsidRDefault="0041660C" w:rsidP="00B30F7D">
            <w:pPr>
              <w:jc w:val="both"/>
              <w:rPr>
                <w:rFonts w:ascii="Times New Roman" w:hAnsi="Times New Roman" w:cs="Times New Roman"/>
                <w:sz w:val="24"/>
                <w:szCs w:val="24"/>
              </w:rPr>
            </w:pPr>
            <w:r>
              <w:rPr>
                <w:rFonts w:ascii="Times New Roman" w:hAnsi="Times New Roman" w:cs="Times New Roman"/>
                <w:sz w:val="24"/>
                <w:szCs w:val="24"/>
              </w:rPr>
              <w:t>Өндірілген өнім көлемі, кг</w:t>
            </w:r>
          </w:p>
        </w:tc>
        <w:tc>
          <w:tcPr>
            <w:tcW w:w="2094" w:type="dxa"/>
          </w:tcPr>
          <w:p w:rsidR="0041660C" w:rsidRPr="00275E84" w:rsidRDefault="0041660C" w:rsidP="00B30F7D">
            <w:pPr>
              <w:jc w:val="both"/>
              <w:rPr>
                <w:rFonts w:ascii="Times New Roman" w:hAnsi="Times New Roman" w:cs="Times New Roman"/>
                <w:sz w:val="24"/>
                <w:szCs w:val="24"/>
              </w:rPr>
            </w:pPr>
            <w:r>
              <w:rPr>
                <w:rFonts w:ascii="Times New Roman" w:hAnsi="Times New Roman" w:cs="Times New Roman"/>
                <w:sz w:val="24"/>
                <w:szCs w:val="24"/>
              </w:rPr>
              <w:t xml:space="preserve">       46 000 000 </w:t>
            </w:r>
          </w:p>
        </w:tc>
        <w:tc>
          <w:tcPr>
            <w:tcW w:w="4172" w:type="dxa"/>
          </w:tcPr>
          <w:p w:rsidR="0041660C" w:rsidRPr="006245DB" w:rsidRDefault="0041660C" w:rsidP="00B30F7D">
            <w:pPr>
              <w:jc w:val="both"/>
              <w:rPr>
                <w:rFonts w:ascii="Times New Roman" w:hAnsi="Times New Roman" w:cs="Times New Roman"/>
                <w:sz w:val="24"/>
                <w:szCs w:val="24"/>
                <w:lang w:val="kk-KZ"/>
              </w:rPr>
            </w:pPr>
          </w:p>
        </w:tc>
      </w:tr>
      <w:tr w:rsidR="0041660C" w:rsidTr="001648F9">
        <w:tc>
          <w:tcPr>
            <w:tcW w:w="3402" w:type="dxa"/>
          </w:tcPr>
          <w:p w:rsidR="0041660C" w:rsidRDefault="0041660C" w:rsidP="00B30F7D">
            <w:pPr>
              <w:jc w:val="both"/>
              <w:rPr>
                <w:rFonts w:ascii="Times New Roman" w:hAnsi="Times New Roman" w:cs="Times New Roman"/>
                <w:sz w:val="24"/>
                <w:szCs w:val="24"/>
              </w:rPr>
            </w:pPr>
            <w:r>
              <w:rPr>
                <w:rFonts w:ascii="Times New Roman" w:hAnsi="Times New Roman" w:cs="Times New Roman"/>
                <w:sz w:val="24"/>
                <w:szCs w:val="24"/>
              </w:rPr>
              <w:t>ӨӨҚ теңге/кг</w:t>
            </w:r>
          </w:p>
        </w:tc>
        <w:tc>
          <w:tcPr>
            <w:tcW w:w="2094" w:type="dxa"/>
          </w:tcPr>
          <w:p w:rsidR="0041660C" w:rsidRPr="004152F9" w:rsidRDefault="0041660C" w:rsidP="00B30F7D">
            <w:pPr>
              <w:jc w:val="center"/>
              <w:rPr>
                <w:rFonts w:ascii="Times New Roman" w:hAnsi="Times New Roman" w:cs="Times New Roman"/>
                <w:sz w:val="24"/>
                <w:szCs w:val="24"/>
              </w:rPr>
            </w:pPr>
            <w:r>
              <w:rPr>
                <w:rFonts w:ascii="Times New Roman" w:hAnsi="Times New Roman" w:cs="Times New Roman"/>
                <w:sz w:val="24"/>
                <w:szCs w:val="24"/>
              </w:rPr>
              <w:t>1400</w:t>
            </w:r>
          </w:p>
        </w:tc>
        <w:tc>
          <w:tcPr>
            <w:tcW w:w="4172" w:type="dxa"/>
          </w:tcPr>
          <w:p w:rsidR="0041660C" w:rsidRPr="006245DB" w:rsidRDefault="0041660C" w:rsidP="00B30F7D">
            <w:pPr>
              <w:jc w:val="both"/>
              <w:rPr>
                <w:rFonts w:ascii="Times New Roman" w:hAnsi="Times New Roman" w:cs="Times New Roman"/>
                <w:sz w:val="24"/>
                <w:szCs w:val="24"/>
                <w:lang w:val="kk-KZ"/>
              </w:rPr>
            </w:pPr>
          </w:p>
        </w:tc>
      </w:tr>
      <w:tr w:rsidR="004B2D7B" w:rsidTr="00B30F7D">
        <w:tc>
          <w:tcPr>
            <w:tcW w:w="9668" w:type="dxa"/>
            <w:gridSpan w:val="3"/>
          </w:tcPr>
          <w:p w:rsidR="004B2D7B" w:rsidRPr="006245DB" w:rsidRDefault="004B2D7B" w:rsidP="00B30F7D">
            <w:pPr>
              <w:jc w:val="both"/>
              <w:rPr>
                <w:rFonts w:ascii="Times New Roman" w:hAnsi="Times New Roman" w:cs="Times New Roman"/>
                <w:sz w:val="24"/>
                <w:szCs w:val="24"/>
                <w:lang w:val="kk-KZ"/>
              </w:rPr>
            </w:pPr>
            <w:r>
              <w:rPr>
                <w:rFonts w:ascii="Times New Roman" w:hAnsi="Times New Roman" w:cs="Times New Roman"/>
                <w:lang w:val="kk-KZ"/>
              </w:rPr>
              <w:t>Ескерту – Эксперименттік нұсқада шартты сандар негізінде  автормен әзірленген</w:t>
            </w:r>
          </w:p>
        </w:tc>
      </w:tr>
    </w:tbl>
    <w:p w:rsidR="000C6487" w:rsidRDefault="000C6487" w:rsidP="0041660C">
      <w:pPr>
        <w:spacing w:after="0" w:line="240" w:lineRule="auto"/>
        <w:jc w:val="center"/>
        <w:rPr>
          <w:rFonts w:ascii="Times New Roman" w:hAnsi="Times New Roman" w:cs="Times New Roman"/>
          <w:b/>
          <w:color w:val="000000" w:themeColor="text1"/>
          <w:sz w:val="28"/>
          <w:szCs w:val="28"/>
          <w:lang w:val="kk-KZ"/>
        </w:rPr>
      </w:pPr>
    </w:p>
    <w:p w:rsidR="0041660C" w:rsidRDefault="0041660C" w:rsidP="0041660C">
      <w:pPr>
        <w:spacing w:after="0" w:line="240" w:lineRule="auto"/>
        <w:jc w:val="center"/>
        <w:rPr>
          <w:rFonts w:ascii="Times New Roman" w:hAnsi="Times New Roman" w:cs="Times New Roman"/>
          <w:b/>
          <w:color w:val="000000" w:themeColor="text1"/>
          <w:sz w:val="28"/>
          <w:szCs w:val="28"/>
          <w:lang w:val="kk-KZ"/>
        </w:rPr>
      </w:pPr>
      <w:r w:rsidRPr="00E157AD">
        <w:rPr>
          <w:rFonts w:ascii="Times New Roman" w:hAnsi="Times New Roman" w:cs="Times New Roman"/>
          <w:b/>
          <w:color w:val="000000" w:themeColor="text1"/>
          <w:sz w:val="28"/>
          <w:szCs w:val="28"/>
          <w:lang w:val="kk-KZ"/>
        </w:rPr>
        <w:t xml:space="preserve">ҚОСЫМША </w:t>
      </w:r>
      <w:r w:rsidR="00F11B18">
        <w:rPr>
          <w:rFonts w:ascii="Times New Roman" w:hAnsi="Times New Roman" w:cs="Times New Roman"/>
          <w:b/>
          <w:color w:val="000000" w:themeColor="text1"/>
          <w:sz w:val="28"/>
          <w:szCs w:val="28"/>
          <w:lang w:val="kk-KZ"/>
        </w:rPr>
        <w:t>Ғ</w:t>
      </w:r>
    </w:p>
    <w:p w:rsidR="006B06F8" w:rsidRPr="00CB44A5" w:rsidRDefault="006B06F8" w:rsidP="0041660C">
      <w:pPr>
        <w:spacing w:after="0" w:line="240" w:lineRule="auto"/>
        <w:jc w:val="center"/>
        <w:rPr>
          <w:rFonts w:ascii="Times New Roman" w:hAnsi="Times New Roman" w:cs="Times New Roman"/>
          <w:b/>
          <w:color w:val="000000" w:themeColor="text1"/>
          <w:sz w:val="28"/>
          <w:szCs w:val="28"/>
          <w:lang w:val="kk-KZ"/>
        </w:rPr>
      </w:pPr>
    </w:p>
    <w:p w:rsidR="00011828" w:rsidRPr="00AD533E" w:rsidRDefault="0041660C" w:rsidP="00011828">
      <w:pPr>
        <w:spacing w:after="0" w:line="240" w:lineRule="auto"/>
        <w:jc w:val="both"/>
        <w:rPr>
          <w:rFonts w:ascii="Times New Roman" w:hAnsi="Times New Roman" w:cs="Times New Roman"/>
          <w:sz w:val="28"/>
          <w:szCs w:val="28"/>
          <w:lang w:val="kk-KZ"/>
        </w:rPr>
      </w:pPr>
      <w:r w:rsidRPr="00AD533E">
        <w:rPr>
          <w:rFonts w:ascii="Times New Roman" w:hAnsi="Times New Roman" w:cs="Times New Roman"/>
          <w:color w:val="000000" w:themeColor="text1"/>
          <w:sz w:val="28"/>
          <w:szCs w:val="28"/>
          <w:lang w:val="kk-KZ"/>
        </w:rPr>
        <w:t xml:space="preserve">Кесте </w:t>
      </w:r>
      <w:r w:rsidR="00F11B18" w:rsidRPr="00AD533E">
        <w:rPr>
          <w:rFonts w:ascii="Times New Roman" w:hAnsi="Times New Roman" w:cs="Times New Roman"/>
          <w:color w:val="000000" w:themeColor="text1"/>
          <w:sz w:val="28"/>
          <w:szCs w:val="28"/>
          <w:lang w:val="kk-KZ"/>
        </w:rPr>
        <w:t>Ғ</w:t>
      </w:r>
      <w:r w:rsidRPr="00AD533E">
        <w:rPr>
          <w:rFonts w:ascii="Times New Roman" w:hAnsi="Times New Roman" w:cs="Times New Roman"/>
          <w:color w:val="000000" w:themeColor="text1"/>
          <w:sz w:val="28"/>
          <w:szCs w:val="28"/>
          <w:lang w:val="kk-KZ"/>
        </w:rPr>
        <w:t>.1</w:t>
      </w:r>
      <w:r w:rsidR="00011828" w:rsidRPr="00AD533E">
        <w:rPr>
          <w:rFonts w:ascii="Times New Roman" w:hAnsi="Times New Roman" w:cs="Times New Roman"/>
          <w:color w:val="000000" w:themeColor="text1"/>
          <w:sz w:val="28"/>
          <w:szCs w:val="28"/>
          <w:lang w:val="kk-KZ"/>
        </w:rPr>
        <w:t xml:space="preserve"> – </w:t>
      </w:r>
      <w:r w:rsidR="00011828" w:rsidRPr="00AD533E">
        <w:rPr>
          <w:rFonts w:ascii="Times New Roman" w:hAnsi="Times New Roman" w:cs="Times New Roman"/>
          <w:sz w:val="28"/>
          <w:szCs w:val="28"/>
          <w:lang w:val="kk-KZ"/>
        </w:rPr>
        <w:t>Әрбір қызмет түрінің шығындар тасымалдаушысы ставкасының есептемесі</w:t>
      </w:r>
    </w:p>
    <w:p w:rsidR="00011828" w:rsidRPr="007E6A3D" w:rsidRDefault="00011828" w:rsidP="00011828">
      <w:pPr>
        <w:spacing w:after="0" w:line="240" w:lineRule="auto"/>
        <w:jc w:val="both"/>
        <w:rPr>
          <w:rFonts w:ascii="Times New Roman" w:hAnsi="Times New Roman" w:cs="Times New Roman"/>
          <w:sz w:val="24"/>
          <w:szCs w:val="24"/>
          <w:lang w:val="kk-KZ"/>
        </w:rPr>
      </w:pPr>
    </w:p>
    <w:tbl>
      <w:tblPr>
        <w:tblStyle w:val="a5"/>
        <w:tblW w:w="0" w:type="auto"/>
        <w:tblInd w:w="108" w:type="dxa"/>
        <w:tblLook w:val="04A0" w:firstRow="1" w:lastRow="0" w:firstColumn="1" w:lastColumn="0" w:noHBand="0" w:noVBand="1"/>
      </w:tblPr>
      <w:tblGrid>
        <w:gridCol w:w="2835"/>
        <w:gridCol w:w="1896"/>
        <w:gridCol w:w="2420"/>
        <w:gridCol w:w="2420"/>
      </w:tblGrid>
      <w:tr w:rsidR="00011828" w:rsidTr="006B06F8">
        <w:tc>
          <w:tcPr>
            <w:tcW w:w="2835" w:type="dxa"/>
          </w:tcPr>
          <w:p w:rsidR="00011828" w:rsidRPr="007E6A3D" w:rsidRDefault="00011828" w:rsidP="00B30F7D">
            <w:pPr>
              <w:rPr>
                <w:rFonts w:ascii="Times New Roman" w:hAnsi="Times New Roman" w:cs="Times New Roman"/>
                <w:lang w:val="kk-KZ"/>
              </w:rPr>
            </w:pPr>
            <w:r w:rsidRPr="007E6A3D">
              <w:rPr>
                <w:rFonts w:ascii="Times New Roman" w:hAnsi="Times New Roman" w:cs="Times New Roman"/>
                <w:lang w:val="kk-KZ"/>
              </w:rPr>
              <w:t>Қызмет түрі бойынша</w:t>
            </w:r>
          </w:p>
        </w:tc>
        <w:tc>
          <w:tcPr>
            <w:tcW w:w="1896" w:type="dxa"/>
          </w:tcPr>
          <w:p w:rsidR="00011828" w:rsidRPr="007E6A3D" w:rsidRDefault="00011828" w:rsidP="00B30F7D">
            <w:pPr>
              <w:jc w:val="center"/>
              <w:rPr>
                <w:rFonts w:ascii="Times New Roman" w:hAnsi="Times New Roman" w:cs="Times New Roman"/>
                <w:lang w:val="kk-KZ"/>
              </w:rPr>
            </w:pPr>
            <w:r w:rsidRPr="007E6A3D">
              <w:rPr>
                <w:rFonts w:ascii="Times New Roman" w:hAnsi="Times New Roman" w:cs="Times New Roman"/>
                <w:lang w:val="kk-KZ"/>
              </w:rPr>
              <w:t>Шығын сомасы</w:t>
            </w:r>
          </w:p>
        </w:tc>
        <w:tc>
          <w:tcPr>
            <w:tcW w:w="2420" w:type="dxa"/>
          </w:tcPr>
          <w:p w:rsidR="00011828" w:rsidRPr="007E6A3D" w:rsidRDefault="00011828" w:rsidP="00B30F7D">
            <w:pPr>
              <w:jc w:val="center"/>
              <w:rPr>
                <w:rFonts w:ascii="Times New Roman" w:hAnsi="Times New Roman" w:cs="Times New Roman"/>
                <w:lang w:val="kk-KZ"/>
              </w:rPr>
            </w:pPr>
            <w:r>
              <w:rPr>
                <w:rFonts w:ascii="Times New Roman" w:hAnsi="Times New Roman" w:cs="Times New Roman"/>
                <w:lang w:val="kk-KZ"/>
              </w:rPr>
              <w:t>Есепті мерзімдегі</w:t>
            </w:r>
            <w:r w:rsidRPr="007E6A3D">
              <w:rPr>
                <w:rFonts w:ascii="Times New Roman" w:hAnsi="Times New Roman" w:cs="Times New Roman"/>
                <w:lang w:val="kk-KZ"/>
              </w:rPr>
              <w:t xml:space="preserve"> </w:t>
            </w:r>
            <w:r>
              <w:rPr>
                <w:rFonts w:ascii="Times New Roman" w:hAnsi="Times New Roman" w:cs="Times New Roman"/>
                <w:lang w:val="kk-KZ"/>
              </w:rPr>
              <w:t>ш</w:t>
            </w:r>
            <w:r w:rsidRPr="007E6A3D">
              <w:rPr>
                <w:rFonts w:ascii="Times New Roman" w:hAnsi="Times New Roman" w:cs="Times New Roman"/>
                <w:lang w:val="kk-KZ"/>
              </w:rPr>
              <w:t>ығын тасымалдаушының</w:t>
            </w:r>
            <w:r>
              <w:rPr>
                <w:rFonts w:ascii="Times New Roman" w:hAnsi="Times New Roman" w:cs="Times New Roman"/>
                <w:lang w:val="kk-KZ"/>
              </w:rPr>
              <w:t xml:space="preserve"> жиынтық </w:t>
            </w:r>
            <w:r w:rsidRPr="007E6A3D">
              <w:rPr>
                <w:rFonts w:ascii="Times New Roman" w:hAnsi="Times New Roman" w:cs="Times New Roman"/>
                <w:lang w:val="kk-KZ"/>
              </w:rPr>
              <w:t>мәні</w:t>
            </w:r>
            <w:r>
              <w:rPr>
                <w:rFonts w:ascii="Times New Roman" w:hAnsi="Times New Roman" w:cs="Times New Roman"/>
                <w:lang w:val="kk-KZ"/>
              </w:rPr>
              <w:t xml:space="preserve"> (саны)</w:t>
            </w:r>
          </w:p>
        </w:tc>
        <w:tc>
          <w:tcPr>
            <w:tcW w:w="2420" w:type="dxa"/>
          </w:tcPr>
          <w:p w:rsidR="00011828" w:rsidRDefault="00011828" w:rsidP="00B30F7D">
            <w:pPr>
              <w:jc w:val="center"/>
              <w:rPr>
                <w:lang w:val="kk-KZ"/>
              </w:rPr>
            </w:pPr>
            <w:r w:rsidRPr="007E6A3D">
              <w:rPr>
                <w:rFonts w:ascii="Times New Roman" w:hAnsi="Times New Roman" w:cs="Times New Roman"/>
                <w:lang w:val="kk-KZ"/>
              </w:rPr>
              <w:t>Шығын</w:t>
            </w:r>
            <w:r>
              <w:rPr>
                <w:rFonts w:ascii="Times New Roman" w:hAnsi="Times New Roman" w:cs="Times New Roman"/>
                <w:lang w:val="kk-KZ"/>
              </w:rPr>
              <w:t xml:space="preserve"> (тасымалдаушысының) драйверінің ставкасы</w:t>
            </w:r>
          </w:p>
        </w:tc>
      </w:tr>
      <w:tr w:rsidR="00011828" w:rsidTr="006B06F8">
        <w:tc>
          <w:tcPr>
            <w:tcW w:w="2835" w:type="dxa"/>
          </w:tcPr>
          <w:p w:rsidR="00011828" w:rsidRPr="00E52B54" w:rsidRDefault="00011828" w:rsidP="00B30F7D">
            <w:pPr>
              <w:jc w:val="both"/>
              <w:rPr>
                <w:rFonts w:ascii="Times New Roman" w:hAnsi="Times New Roman" w:cs="Times New Roman"/>
                <w:sz w:val="24"/>
                <w:szCs w:val="24"/>
                <w:lang w:val="kk-KZ"/>
              </w:rPr>
            </w:pPr>
            <w:r w:rsidRPr="00E52B54">
              <w:rPr>
                <w:rFonts w:ascii="Times New Roman" w:hAnsi="Times New Roman" w:cs="Times New Roman"/>
                <w:sz w:val="24"/>
                <w:szCs w:val="24"/>
                <w:lang w:val="kk-KZ"/>
              </w:rPr>
              <w:t>Ж</w:t>
            </w:r>
            <w:r w:rsidRPr="00A64215">
              <w:rPr>
                <w:rFonts w:ascii="Times New Roman" w:hAnsi="Times New Roman" w:cs="Times New Roman"/>
                <w:sz w:val="24"/>
                <w:szCs w:val="24"/>
                <w:lang w:val="kk-KZ"/>
              </w:rPr>
              <w:t>өндеу ж</w:t>
            </w:r>
            <w:r w:rsidRPr="00E52B54">
              <w:rPr>
                <w:rFonts w:ascii="Times New Roman" w:hAnsi="Times New Roman" w:cs="Times New Roman"/>
                <w:sz w:val="24"/>
                <w:szCs w:val="24"/>
                <w:lang w:val="kk-KZ"/>
              </w:rPr>
              <w:t>ас төлдері</w:t>
            </w:r>
            <w:r w:rsidRPr="00A64215">
              <w:rPr>
                <w:rFonts w:ascii="Times New Roman" w:hAnsi="Times New Roman" w:cs="Times New Roman"/>
                <w:sz w:val="24"/>
                <w:szCs w:val="24"/>
                <w:lang w:val="kk-KZ"/>
              </w:rPr>
              <w:t>н</w:t>
            </w:r>
            <w:r w:rsidRPr="00E52B54">
              <w:rPr>
                <w:rFonts w:ascii="Times New Roman" w:hAnsi="Times New Roman" w:cs="Times New Roman"/>
                <w:sz w:val="24"/>
                <w:szCs w:val="24"/>
                <w:lang w:val="kk-KZ"/>
              </w:rPr>
              <w:t xml:space="preserve"> өсіру</w:t>
            </w:r>
          </w:p>
        </w:tc>
        <w:tc>
          <w:tcPr>
            <w:tcW w:w="1896" w:type="dxa"/>
          </w:tcPr>
          <w:p w:rsidR="00011828" w:rsidRPr="00301E41" w:rsidRDefault="00011828" w:rsidP="00B30F7D">
            <w:pPr>
              <w:jc w:val="center"/>
              <w:rPr>
                <w:rFonts w:ascii="Times New Roman" w:hAnsi="Times New Roman" w:cs="Times New Roman"/>
                <w:sz w:val="24"/>
                <w:szCs w:val="24"/>
              </w:rPr>
            </w:pPr>
            <w:r>
              <w:rPr>
                <w:rFonts w:ascii="Times New Roman" w:hAnsi="Times New Roman" w:cs="Times New Roman"/>
                <w:sz w:val="24"/>
                <w:szCs w:val="24"/>
              </w:rPr>
              <w:t>4 600 800 000</w:t>
            </w:r>
          </w:p>
        </w:tc>
        <w:tc>
          <w:tcPr>
            <w:tcW w:w="2420" w:type="dxa"/>
          </w:tcPr>
          <w:p w:rsidR="00011828" w:rsidRPr="00EC487F" w:rsidRDefault="00011828" w:rsidP="00B30F7D">
            <w:pPr>
              <w:jc w:val="center"/>
              <w:rPr>
                <w:rFonts w:ascii="Times New Roman" w:hAnsi="Times New Roman" w:cs="Times New Roman"/>
              </w:rPr>
            </w:pPr>
            <w:r>
              <w:rPr>
                <w:rFonts w:ascii="Times New Roman" w:hAnsi="Times New Roman" w:cs="Times New Roman"/>
              </w:rPr>
              <w:t>139 760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32 919,29</w:t>
            </w:r>
          </w:p>
        </w:tc>
      </w:tr>
      <w:tr w:rsidR="00011828" w:rsidTr="006B06F8">
        <w:tc>
          <w:tcPr>
            <w:tcW w:w="2835" w:type="dxa"/>
          </w:tcPr>
          <w:p w:rsidR="00011828" w:rsidRPr="006245DB" w:rsidRDefault="00011828"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Ата-енелік табынды ұстау</w:t>
            </w:r>
          </w:p>
        </w:tc>
        <w:tc>
          <w:tcPr>
            <w:tcW w:w="1896" w:type="dxa"/>
          </w:tcPr>
          <w:p w:rsidR="00011828" w:rsidRPr="00301E41" w:rsidRDefault="00011828" w:rsidP="00B30F7D">
            <w:pPr>
              <w:jc w:val="center"/>
              <w:rPr>
                <w:rFonts w:ascii="Times New Roman" w:hAnsi="Times New Roman" w:cs="Times New Roman"/>
                <w:sz w:val="24"/>
                <w:szCs w:val="24"/>
              </w:rPr>
            </w:pPr>
            <w:r>
              <w:rPr>
                <w:rFonts w:ascii="Times New Roman" w:hAnsi="Times New Roman" w:cs="Times New Roman"/>
                <w:sz w:val="24"/>
                <w:szCs w:val="24"/>
              </w:rPr>
              <w:t>7 240 000 000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6 574 380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1101,24</w:t>
            </w:r>
          </w:p>
        </w:tc>
      </w:tr>
      <w:tr w:rsidR="00011828" w:rsidTr="006B06F8">
        <w:tc>
          <w:tcPr>
            <w:tcW w:w="2835" w:type="dxa"/>
          </w:tcPr>
          <w:p w:rsidR="00011828" w:rsidRPr="006245DB" w:rsidRDefault="00011828" w:rsidP="00B30F7D">
            <w:pPr>
              <w:jc w:val="both"/>
              <w:rPr>
                <w:rFonts w:ascii="Times New Roman" w:hAnsi="Times New Roman" w:cs="Times New Roman"/>
                <w:sz w:val="24"/>
                <w:szCs w:val="24"/>
                <w:lang w:val="kk-KZ"/>
              </w:rPr>
            </w:pPr>
            <w:r>
              <w:rPr>
                <w:rFonts w:ascii="Times New Roman" w:hAnsi="Times New Roman" w:cs="Times New Roman"/>
                <w:sz w:val="24"/>
                <w:szCs w:val="24"/>
                <w:lang w:val="kk-KZ"/>
              </w:rPr>
              <w:t>Жұмыртқаларды сұрыптау</w:t>
            </w:r>
          </w:p>
        </w:tc>
        <w:tc>
          <w:tcPr>
            <w:tcW w:w="1896" w:type="dxa"/>
          </w:tcPr>
          <w:p w:rsidR="00011828" w:rsidRPr="00301E41" w:rsidRDefault="00011828" w:rsidP="00B30F7D">
            <w:pPr>
              <w:jc w:val="center"/>
              <w:rPr>
                <w:rFonts w:ascii="Times New Roman" w:hAnsi="Times New Roman" w:cs="Times New Roman"/>
                <w:sz w:val="24"/>
                <w:szCs w:val="24"/>
              </w:rPr>
            </w:pPr>
            <w:r>
              <w:rPr>
                <w:rFonts w:ascii="Times New Roman" w:hAnsi="Times New Roman" w:cs="Times New Roman"/>
                <w:sz w:val="24"/>
                <w:szCs w:val="24"/>
              </w:rPr>
              <w:t>241 250 000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6 574 380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36,70</w:t>
            </w:r>
          </w:p>
        </w:tc>
      </w:tr>
      <w:tr w:rsidR="00011828" w:rsidTr="006B06F8">
        <w:tc>
          <w:tcPr>
            <w:tcW w:w="2835" w:type="dxa"/>
          </w:tcPr>
          <w:p w:rsidR="00011828" w:rsidRPr="006245DB" w:rsidRDefault="00011828"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Инкубатор – бордақылауға жіберілетін тәуліктік шөже балапандарды шығару</w:t>
            </w:r>
          </w:p>
        </w:tc>
        <w:tc>
          <w:tcPr>
            <w:tcW w:w="1896" w:type="dxa"/>
          </w:tcPr>
          <w:p w:rsidR="00011828" w:rsidRPr="00301E41" w:rsidRDefault="00011828" w:rsidP="00B30F7D">
            <w:pPr>
              <w:jc w:val="center"/>
              <w:rPr>
                <w:rFonts w:ascii="Times New Roman" w:hAnsi="Times New Roman" w:cs="Times New Roman"/>
                <w:sz w:val="24"/>
                <w:szCs w:val="24"/>
              </w:rPr>
            </w:pPr>
            <w:r>
              <w:rPr>
                <w:rFonts w:ascii="Times New Roman" w:hAnsi="Times New Roman" w:cs="Times New Roman"/>
                <w:sz w:val="24"/>
                <w:szCs w:val="24"/>
              </w:rPr>
              <w:t>328 760 000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4 010 400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81,98</w:t>
            </w:r>
          </w:p>
        </w:tc>
      </w:tr>
      <w:tr w:rsidR="00011828" w:rsidTr="006B06F8">
        <w:tc>
          <w:tcPr>
            <w:tcW w:w="2835" w:type="dxa"/>
          </w:tcPr>
          <w:p w:rsidR="00011828" w:rsidRPr="006245DB" w:rsidRDefault="00011828"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Бройлер тауықтарын бордақылау цехында өсіру</w:t>
            </w:r>
          </w:p>
        </w:tc>
        <w:tc>
          <w:tcPr>
            <w:tcW w:w="1896" w:type="dxa"/>
          </w:tcPr>
          <w:p w:rsidR="00011828" w:rsidRPr="006E1502" w:rsidRDefault="00011828" w:rsidP="00B30F7D">
            <w:pPr>
              <w:jc w:val="center"/>
              <w:rPr>
                <w:rFonts w:ascii="Times New Roman" w:hAnsi="Times New Roman" w:cs="Times New Roman"/>
                <w:sz w:val="24"/>
                <w:szCs w:val="24"/>
              </w:rPr>
            </w:pPr>
            <w:r>
              <w:rPr>
                <w:rFonts w:ascii="Times New Roman" w:hAnsi="Times New Roman" w:cs="Times New Roman"/>
                <w:sz w:val="24"/>
                <w:szCs w:val="24"/>
              </w:rPr>
              <w:t>16 182 400 000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3 825 000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4 230,69</w:t>
            </w:r>
          </w:p>
        </w:tc>
      </w:tr>
      <w:tr w:rsidR="00011828" w:rsidTr="006B06F8">
        <w:tc>
          <w:tcPr>
            <w:tcW w:w="2835" w:type="dxa"/>
          </w:tcPr>
          <w:p w:rsidR="00011828" w:rsidRPr="00E52B54" w:rsidRDefault="00011828" w:rsidP="00B30F7D">
            <w:pPr>
              <w:jc w:val="both"/>
              <w:rPr>
                <w:rFonts w:ascii="Times New Roman" w:hAnsi="Times New Roman" w:cs="Times New Roman"/>
                <w:sz w:val="24"/>
                <w:szCs w:val="24"/>
              </w:rPr>
            </w:pPr>
            <w:r w:rsidRPr="00E52B54">
              <w:rPr>
                <w:rFonts w:ascii="Times New Roman" w:hAnsi="Times New Roman" w:cs="Times New Roman"/>
                <w:sz w:val="24"/>
                <w:szCs w:val="24"/>
              </w:rPr>
              <w:t>Бройлер</w:t>
            </w:r>
            <w:r w:rsidRPr="00A64215">
              <w:rPr>
                <w:rFonts w:ascii="Times New Roman" w:hAnsi="Times New Roman" w:cs="Times New Roman"/>
                <w:sz w:val="24"/>
                <w:szCs w:val="24"/>
                <w:lang w:val="kk-KZ"/>
              </w:rPr>
              <w:t xml:space="preserve"> тауықтарын</w:t>
            </w:r>
            <w:r w:rsidRPr="00E52B54">
              <w:rPr>
                <w:rFonts w:ascii="Times New Roman" w:hAnsi="Times New Roman" w:cs="Times New Roman"/>
                <w:sz w:val="24"/>
                <w:szCs w:val="24"/>
              </w:rPr>
              <w:t xml:space="preserve"> құсхана</w:t>
            </w:r>
            <w:r w:rsidRPr="00A64215">
              <w:rPr>
                <w:rFonts w:ascii="Times New Roman" w:hAnsi="Times New Roman" w:cs="Times New Roman"/>
                <w:sz w:val="24"/>
                <w:szCs w:val="24"/>
                <w:lang w:val="kk-KZ"/>
              </w:rPr>
              <w:t>ларда</w:t>
            </w:r>
            <w:r w:rsidRPr="00E52B54">
              <w:rPr>
                <w:rFonts w:ascii="Times New Roman" w:hAnsi="Times New Roman" w:cs="Times New Roman"/>
                <w:sz w:val="24"/>
                <w:szCs w:val="24"/>
              </w:rPr>
              <w:t>н сою цехына жеткізу</w:t>
            </w:r>
          </w:p>
        </w:tc>
        <w:tc>
          <w:tcPr>
            <w:tcW w:w="1896" w:type="dxa"/>
          </w:tcPr>
          <w:p w:rsidR="00011828" w:rsidRPr="00F25F3E" w:rsidRDefault="00011828" w:rsidP="00B30F7D">
            <w:pPr>
              <w:jc w:val="center"/>
              <w:rPr>
                <w:rFonts w:ascii="Times New Roman" w:hAnsi="Times New Roman" w:cs="Times New Roman"/>
                <w:sz w:val="24"/>
                <w:szCs w:val="24"/>
              </w:rPr>
            </w:pPr>
            <w:r>
              <w:rPr>
                <w:rFonts w:ascii="Times New Roman" w:hAnsi="Times New Roman" w:cs="Times New Roman"/>
                <w:sz w:val="24"/>
                <w:szCs w:val="24"/>
              </w:rPr>
              <w:t>81 030 000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3 825 000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21,18</w:t>
            </w:r>
          </w:p>
        </w:tc>
      </w:tr>
      <w:tr w:rsidR="00011828" w:rsidTr="006B06F8">
        <w:tc>
          <w:tcPr>
            <w:tcW w:w="2835" w:type="dxa"/>
          </w:tcPr>
          <w:p w:rsidR="00011828" w:rsidRPr="00E52B54" w:rsidRDefault="00011828" w:rsidP="00B30F7D">
            <w:pPr>
              <w:jc w:val="both"/>
              <w:rPr>
                <w:rFonts w:ascii="Times New Roman" w:hAnsi="Times New Roman" w:cs="Times New Roman"/>
                <w:sz w:val="24"/>
                <w:szCs w:val="24"/>
              </w:rPr>
            </w:pPr>
            <w:r w:rsidRPr="00E52B54">
              <w:rPr>
                <w:rFonts w:ascii="Times New Roman" w:hAnsi="Times New Roman" w:cs="Times New Roman"/>
                <w:sz w:val="24"/>
                <w:szCs w:val="24"/>
              </w:rPr>
              <w:t>Сою цехының жабдықтарын пайдалану</w:t>
            </w:r>
          </w:p>
        </w:tc>
        <w:tc>
          <w:tcPr>
            <w:tcW w:w="1896" w:type="dxa"/>
          </w:tcPr>
          <w:p w:rsidR="00011828" w:rsidRPr="00B03CF4" w:rsidRDefault="00011828" w:rsidP="00B30F7D">
            <w:pPr>
              <w:jc w:val="center"/>
              <w:rPr>
                <w:rFonts w:ascii="Times New Roman" w:hAnsi="Times New Roman" w:cs="Times New Roman"/>
                <w:sz w:val="24"/>
                <w:szCs w:val="24"/>
              </w:rPr>
            </w:pPr>
            <w:r>
              <w:rPr>
                <w:rFonts w:ascii="Times New Roman" w:hAnsi="Times New Roman" w:cs="Times New Roman"/>
                <w:sz w:val="24"/>
                <w:szCs w:val="24"/>
              </w:rPr>
              <w:t>700 960 000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46 000 000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15,24</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rPr>
            </w:pPr>
            <w:r w:rsidRPr="00A64215">
              <w:rPr>
                <w:rFonts w:ascii="Times New Roman" w:hAnsi="Times New Roman" w:cs="Times New Roman"/>
                <w:sz w:val="24"/>
                <w:szCs w:val="24"/>
                <w:lang w:val="kk-KZ"/>
              </w:rPr>
              <w:t>Құстарды бастапқы кесу</w:t>
            </w:r>
          </w:p>
        </w:tc>
        <w:tc>
          <w:tcPr>
            <w:tcW w:w="1896" w:type="dxa"/>
          </w:tcPr>
          <w:p w:rsidR="00011828" w:rsidRPr="00B03CF4" w:rsidRDefault="00011828" w:rsidP="00B30F7D">
            <w:pPr>
              <w:jc w:val="center"/>
              <w:rPr>
                <w:rFonts w:ascii="Times New Roman" w:hAnsi="Times New Roman" w:cs="Times New Roman"/>
                <w:sz w:val="24"/>
                <w:szCs w:val="24"/>
              </w:rPr>
            </w:pPr>
            <w:r>
              <w:rPr>
                <w:rFonts w:ascii="Times New Roman" w:hAnsi="Times New Roman" w:cs="Times New Roman"/>
                <w:sz w:val="24"/>
                <w:szCs w:val="24"/>
              </w:rPr>
              <w:t>10 960 000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4 200 000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2,61</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rPr>
            </w:pPr>
            <w:r w:rsidRPr="00A64215">
              <w:rPr>
                <w:rFonts w:ascii="Times New Roman" w:hAnsi="Times New Roman" w:cs="Times New Roman"/>
                <w:sz w:val="24"/>
                <w:szCs w:val="24"/>
              </w:rPr>
              <w:t>Екінші</w:t>
            </w:r>
            <w:r w:rsidRPr="00A64215">
              <w:rPr>
                <w:rFonts w:ascii="Times New Roman" w:hAnsi="Times New Roman" w:cs="Times New Roman"/>
                <w:sz w:val="24"/>
                <w:szCs w:val="24"/>
                <w:lang w:val="kk-KZ"/>
              </w:rPr>
              <w:t xml:space="preserve"> мүшелеп</w:t>
            </w:r>
            <w:r w:rsidRPr="00A64215">
              <w:rPr>
                <w:rFonts w:ascii="Times New Roman" w:hAnsi="Times New Roman" w:cs="Times New Roman"/>
                <w:sz w:val="24"/>
                <w:szCs w:val="24"/>
              </w:rPr>
              <w:t xml:space="preserve"> кесу</w:t>
            </w:r>
          </w:p>
        </w:tc>
        <w:tc>
          <w:tcPr>
            <w:tcW w:w="1896" w:type="dxa"/>
          </w:tcPr>
          <w:p w:rsidR="00011828" w:rsidRPr="00B03CF4" w:rsidRDefault="00011828" w:rsidP="00B30F7D">
            <w:pPr>
              <w:jc w:val="both"/>
              <w:rPr>
                <w:rFonts w:ascii="Times New Roman" w:hAnsi="Times New Roman" w:cs="Times New Roman"/>
                <w:sz w:val="24"/>
                <w:szCs w:val="24"/>
              </w:rPr>
            </w:pPr>
            <w:r>
              <w:rPr>
                <w:rFonts w:ascii="Times New Roman" w:hAnsi="Times New Roman" w:cs="Times New Roman"/>
                <w:sz w:val="24"/>
                <w:szCs w:val="24"/>
              </w:rPr>
              <w:t xml:space="preserve">         15 769 000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5 124 000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3,08</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lang w:val="kk-KZ"/>
              </w:rPr>
            </w:pPr>
            <w:r w:rsidRPr="00A64215">
              <w:rPr>
                <w:rFonts w:ascii="Times New Roman" w:hAnsi="Times New Roman" w:cs="Times New Roman"/>
                <w:sz w:val="24"/>
                <w:szCs w:val="24"/>
                <w:lang w:val="kk-KZ"/>
              </w:rPr>
              <w:t>Ұшалар мен ішкі ағзаларды ветеринариялық-санитариялық сараптау (микробқа қарсы жабдық және ерітінділер</w:t>
            </w:r>
          </w:p>
        </w:tc>
        <w:tc>
          <w:tcPr>
            <w:tcW w:w="1896" w:type="dxa"/>
          </w:tcPr>
          <w:p w:rsidR="00011828" w:rsidRPr="00B03CF4" w:rsidRDefault="00011828" w:rsidP="00B30F7D">
            <w:pPr>
              <w:jc w:val="center"/>
              <w:rPr>
                <w:rFonts w:ascii="Times New Roman" w:hAnsi="Times New Roman" w:cs="Times New Roman"/>
                <w:sz w:val="24"/>
                <w:szCs w:val="24"/>
              </w:rPr>
            </w:pPr>
            <w:r>
              <w:rPr>
                <w:rFonts w:ascii="Times New Roman" w:hAnsi="Times New Roman" w:cs="Times New Roman"/>
                <w:sz w:val="24"/>
                <w:szCs w:val="24"/>
              </w:rPr>
              <w:t>650 000 000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22 340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22 095,80</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rPr>
            </w:pPr>
            <w:r w:rsidRPr="00A64215">
              <w:rPr>
                <w:rFonts w:ascii="Times New Roman" w:hAnsi="Times New Roman" w:cs="Times New Roman"/>
                <w:sz w:val="24"/>
                <w:szCs w:val="24"/>
              </w:rPr>
              <w:t>Өнім сапасын бақылау</w:t>
            </w:r>
          </w:p>
        </w:tc>
        <w:tc>
          <w:tcPr>
            <w:tcW w:w="1896" w:type="dxa"/>
          </w:tcPr>
          <w:p w:rsidR="00011828" w:rsidRPr="00B03CF4" w:rsidRDefault="00011828" w:rsidP="00B30F7D">
            <w:pPr>
              <w:jc w:val="center"/>
              <w:rPr>
                <w:rFonts w:ascii="Times New Roman" w:hAnsi="Times New Roman" w:cs="Times New Roman"/>
                <w:sz w:val="24"/>
                <w:szCs w:val="24"/>
              </w:rPr>
            </w:pPr>
            <w:r>
              <w:rPr>
                <w:rFonts w:ascii="Times New Roman" w:hAnsi="Times New Roman" w:cs="Times New Roman"/>
                <w:sz w:val="24"/>
                <w:szCs w:val="24"/>
              </w:rPr>
              <w:t>120 000 000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3650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32 876,71</w:t>
            </w:r>
          </w:p>
        </w:tc>
      </w:tr>
      <w:tr w:rsidR="00011828" w:rsidTr="006B06F8">
        <w:tc>
          <w:tcPr>
            <w:tcW w:w="2835" w:type="dxa"/>
          </w:tcPr>
          <w:p w:rsidR="00011828" w:rsidRPr="00E52B54" w:rsidRDefault="00011828" w:rsidP="00B30F7D">
            <w:pPr>
              <w:jc w:val="both"/>
              <w:rPr>
                <w:rFonts w:ascii="Times New Roman" w:hAnsi="Times New Roman" w:cs="Times New Roman"/>
                <w:sz w:val="24"/>
                <w:szCs w:val="24"/>
                <w:highlight w:val="yellow"/>
                <w:lang w:val="kk-KZ"/>
              </w:rPr>
            </w:pPr>
            <w:r w:rsidRPr="00E52B54">
              <w:rPr>
                <w:rFonts w:ascii="Times New Roman" w:hAnsi="Times New Roman" w:cs="Times New Roman"/>
                <w:sz w:val="24"/>
                <w:szCs w:val="24"/>
                <w:lang w:val="kk-KZ"/>
              </w:rPr>
              <w:t>Өнімдер</w:t>
            </w:r>
            <w:r w:rsidRPr="00A64215">
              <w:rPr>
                <w:rFonts w:ascii="Times New Roman" w:hAnsi="Times New Roman" w:cs="Times New Roman"/>
                <w:sz w:val="24"/>
                <w:szCs w:val="24"/>
                <w:lang w:val="kk-KZ"/>
              </w:rPr>
              <w:t>д</w:t>
            </w:r>
            <w:r w:rsidRPr="00E52B54">
              <w:rPr>
                <w:rFonts w:ascii="Times New Roman" w:hAnsi="Times New Roman" w:cs="Times New Roman"/>
                <w:sz w:val="24"/>
                <w:szCs w:val="24"/>
                <w:lang w:val="kk-KZ"/>
              </w:rPr>
              <w:t xml:space="preserve">і вакуумдық орау және өлшеу </w:t>
            </w:r>
          </w:p>
        </w:tc>
        <w:tc>
          <w:tcPr>
            <w:tcW w:w="1896" w:type="dxa"/>
          </w:tcPr>
          <w:p w:rsidR="00011828" w:rsidRPr="00B03CF4" w:rsidRDefault="00011828" w:rsidP="00B30F7D">
            <w:pPr>
              <w:jc w:val="both"/>
              <w:rPr>
                <w:rFonts w:ascii="Times New Roman" w:hAnsi="Times New Roman" w:cs="Times New Roman"/>
                <w:sz w:val="24"/>
                <w:szCs w:val="24"/>
              </w:rPr>
            </w:pPr>
            <w:r w:rsidRPr="00FC031B">
              <w:rPr>
                <w:rFonts w:ascii="Times New Roman" w:hAnsi="Times New Roman" w:cs="Times New Roman"/>
                <w:sz w:val="24"/>
                <w:szCs w:val="24"/>
                <w:lang w:val="kk-KZ"/>
              </w:rPr>
              <w:t xml:space="preserve">       </w:t>
            </w:r>
            <w:r>
              <w:rPr>
                <w:rFonts w:ascii="Times New Roman" w:hAnsi="Times New Roman" w:cs="Times New Roman"/>
                <w:sz w:val="24"/>
                <w:szCs w:val="24"/>
              </w:rPr>
              <w:t>250 000 000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46 000 000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5,43</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highlight w:val="yellow"/>
              </w:rPr>
            </w:pPr>
            <w:r w:rsidRPr="00A64215">
              <w:rPr>
                <w:rFonts w:ascii="Times New Roman" w:hAnsi="Times New Roman" w:cs="Times New Roman"/>
                <w:sz w:val="24"/>
                <w:szCs w:val="24"/>
              </w:rPr>
              <w:t>Салқындату</w:t>
            </w:r>
          </w:p>
        </w:tc>
        <w:tc>
          <w:tcPr>
            <w:tcW w:w="1896" w:type="dxa"/>
          </w:tcPr>
          <w:p w:rsidR="00011828" w:rsidRPr="00B03CF4" w:rsidRDefault="00011828" w:rsidP="00B30F7D">
            <w:pPr>
              <w:jc w:val="center"/>
              <w:rPr>
                <w:rFonts w:ascii="Times New Roman" w:hAnsi="Times New Roman" w:cs="Times New Roman"/>
                <w:sz w:val="24"/>
                <w:szCs w:val="24"/>
              </w:rPr>
            </w:pPr>
            <w:r>
              <w:rPr>
                <w:rFonts w:ascii="Times New Roman" w:hAnsi="Times New Roman" w:cs="Times New Roman"/>
                <w:sz w:val="24"/>
                <w:szCs w:val="24"/>
              </w:rPr>
              <w:t>101 090 000</w:t>
            </w:r>
          </w:p>
        </w:tc>
        <w:tc>
          <w:tcPr>
            <w:tcW w:w="2420" w:type="dxa"/>
          </w:tcPr>
          <w:p w:rsidR="00011828" w:rsidRPr="00215FA8" w:rsidRDefault="00011828" w:rsidP="00B30F7D">
            <w:pPr>
              <w:jc w:val="center"/>
              <w:rPr>
                <w:rFonts w:ascii="Times New Roman" w:hAnsi="Times New Roman" w:cs="Times New Roman"/>
              </w:rPr>
            </w:pPr>
            <w:r>
              <w:rPr>
                <w:rFonts w:ascii="Times New Roman" w:hAnsi="Times New Roman" w:cs="Times New Roman"/>
                <w:lang w:val="kk-KZ"/>
              </w:rPr>
              <w:t>46 000 000</w:t>
            </w:r>
          </w:p>
        </w:tc>
        <w:tc>
          <w:tcPr>
            <w:tcW w:w="2420" w:type="dxa"/>
          </w:tcPr>
          <w:p w:rsidR="00011828" w:rsidRDefault="00011828" w:rsidP="00B30F7D">
            <w:pPr>
              <w:jc w:val="center"/>
              <w:rPr>
                <w:rFonts w:ascii="Times New Roman" w:hAnsi="Times New Roman" w:cs="Times New Roman"/>
                <w:lang w:val="kk-KZ"/>
              </w:rPr>
            </w:pPr>
            <w:r>
              <w:rPr>
                <w:rFonts w:ascii="Times New Roman" w:hAnsi="Times New Roman" w:cs="Times New Roman"/>
                <w:lang w:val="kk-KZ"/>
              </w:rPr>
              <w:t>2,19</w:t>
            </w:r>
          </w:p>
        </w:tc>
      </w:tr>
      <w:tr w:rsidR="00011828" w:rsidTr="006B06F8">
        <w:tc>
          <w:tcPr>
            <w:tcW w:w="2835" w:type="dxa"/>
          </w:tcPr>
          <w:p w:rsidR="00011828" w:rsidRPr="000D1456" w:rsidRDefault="00011828" w:rsidP="00B30F7D">
            <w:pPr>
              <w:jc w:val="both"/>
              <w:rPr>
                <w:rFonts w:ascii="Times New Roman" w:hAnsi="Times New Roman" w:cs="Times New Roman"/>
                <w:sz w:val="24"/>
                <w:szCs w:val="24"/>
                <w:highlight w:val="yellow"/>
              </w:rPr>
            </w:pPr>
            <w:r w:rsidRPr="000D1456">
              <w:rPr>
                <w:rFonts w:ascii="Times New Roman" w:hAnsi="Times New Roman" w:cs="Times New Roman"/>
                <w:sz w:val="24"/>
                <w:szCs w:val="24"/>
              </w:rPr>
              <w:t>Мұздату</w:t>
            </w:r>
          </w:p>
        </w:tc>
        <w:tc>
          <w:tcPr>
            <w:tcW w:w="1896" w:type="dxa"/>
          </w:tcPr>
          <w:p w:rsidR="00011828" w:rsidRPr="000D1456" w:rsidRDefault="00011828" w:rsidP="00B30F7D">
            <w:pPr>
              <w:jc w:val="center"/>
              <w:rPr>
                <w:rFonts w:ascii="Times New Roman" w:hAnsi="Times New Roman" w:cs="Times New Roman"/>
                <w:sz w:val="24"/>
                <w:szCs w:val="24"/>
              </w:rPr>
            </w:pPr>
            <w:r w:rsidRPr="000D1456">
              <w:rPr>
                <w:rFonts w:ascii="Times New Roman" w:hAnsi="Times New Roman" w:cs="Times New Roman"/>
                <w:sz w:val="24"/>
                <w:szCs w:val="24"/>
              </w:rPr>
              <w:t>148 181 000</w:t>
            </w:r>
          </w:p>
        </w:tc>
        <w:tc>
          <w:tcPr>
            <w:tcW w:w="2420" w:type="dxa"/>
          </w:tcPr>
          <w:p w:rsidR="00011828" w:rsidRPr="00215FA8" w:rsidRDefault="00011828" w:rsidP="00B30F7D">
            <w:pPr>
              <w:jc w:val="center"/>
              <w:rPr>
                <w:rFonts w:ascii="Times New Roman" w:hAnsi="Times New Roman" w:cs="Times New Roman"/>
                <w:color w:val="FF0000"/>
                <w:lang w:val="kk-KZ"/>
              </w:rPr>
            </w:pPr>
            <w:r w:rsidRPr="00215FA8">
              <w:rPr>
                <w:rFonts w:ascii="Times New Roman" w:hAnsi="Times New Roman" w:cs="Times New Roman"/>
                <w:lang w:val="kk-KZ"/>
              </w:rPr>
              <w:t>–</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 xml:space="preserve"> – </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highlight w:val="yellow"/>
                <w:lang w:val="kk-KZ"/>
              </w:rPr>
            </w:pPr>
            <w:r w:rsidRPr="00A64215">
              <w:rPr>
                <w:rFonts w:ascii="Times New Roman" w:hAnsi="Times New Roman" w:cs="Times New Roman"/>
                <w:sz w:val="24"/>
                <w:szCs w:val="24"/>
                <w:lang w:val="kk-KZ"/>
              </w:rPr>
              <w:t>Өнімдерді суықкомбинаттарда сақтау</w:t>
            </w:r>
          </w:p>
        </w:tc>
        <w:tc>
          <w:tcPr>
            <w:tcW w:w="1896" w:type="dxa"/>
          </w:tcPr>
          <w:p w:rsidR="00011828" w:rsidRPr="00F25F3E" w:rsidRDefault="00011828" w:rsidP="00B30F7D">
            <w:pPr>
              <w:jc w:val="center"/>
              <w:rPr>
                <w:rFonts w:ascii="Times New Roman" w:hAnsi="Times New Roman" w:cs="Times New Roman"/>
                <w:sz w:val="24"/>
                <w:szCs w:val="24"/>
              </w:rPr>
            </w:pPr>
            <w:r>
              <w:rPr>
                <w:rFonts w:ascii="Times New Roman" w:hAnsi="Times New Roman" w:cs="Times New Roman"/>
                <w:sz w:val="24"/>
                <w:szCs w:val="24"/>
              </w:rPr>
              <w:t>130 800 000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46 000 000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2,84</w:t>
            </w:r>
          </w:p>
        </w:tc>
      </w:tr>
      <w:tr w:rsidR="00011828" w:rsidTr="006B06F8">
        <w:tc>
          <w:tcPr>
            <w:tcW w:w="2835" w:type="dxa"/>
          </w:tcPr>
          <w:p w:rsidR="00011828" w:rsidRPr="00A64215" w:rsidRDefault="00011828" w:rsidP="00B30F7D">
            <w:pPr>
              <w:jc w:val="both"/>
              <w:rPr>
                <w:rFonts w:ascii="Times New Roman" w:hAnsi="Times New Roman" w:cs="Times New Roman"/>
                <w:sz w:val="24"/>
                <w:szCs w:val="24"/>
                <w:highlight w:val="yellow"/>
              </w:rPr>
            </w:pPr>
            <w:r w:rsidRPr="00A64215">
              <w:rPr>
                <w:rFonts w:ascii="Times New Roman" w:hAnsi="Times New Roman" w:cs="Times New Roman"/>
                <w:sz w:val="24"/>
                <w:szCs w:val="24"/>
              </w:rPr>
              <w:t>Сатып алушыларға жеткізу</w:t>
            </w:r>
            <w:r w:rsidRPr="00A64215">
              <w:rPr>
                <w:rFonts w:ascii="Times New Roman" w:hAnsi="Times New Roman" w:cs="Times New Roman"/>
                <w:sz w:val="24"/>
                <w:szCs w:val="24"/>
                <w:highlight w:val="yellow"/>
              </w:rPr>
              <w:t xml:space="preserve"> </w:t>
            </w:r>
          </w:p>
        </w:tc>
        <w:tc>
          <w:tcPr>
            <w:tcW w:w="1896" w:type="dxa"/>
          </w:tcPr>
          <w:p w:rsidR="00011828" w:rsidRPr="00F25F3E" w:rsidRDefault="00011828" w:rsidP="00B30F7D">
            <w:pPr>
              <w:jc w:val="center"/>
              <w:rPr>
                <w:rFonts w:ascii="Times New Roman" w:hAnsi="Times New Roman" w:cs="Times New Roman"/>
                <w:sz w:val="24"/>
                <w:szCs w:val="24"/>
              </w:rPr>
            </w:pPr>
            <w:r>
              <w:rPr>
                <w:rFonts w:ascii="Times New Roman" w:hAnsi="Times New Roman" w:cs="Times New Roman"/>
                <w:sz w:val="24"/>
                <w:szCs w:val="24"/>
              </w:rPr>
              <w:t>110 000 000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46 000 000</w:t>
            </w:r>
          </w:p>
        </w:tc>
        <w:tc>
          <w:tcPr>
            <w:tcW w:w="2420" w:type="dxa"/>
          </w:tcPr>
          <w:p w:rsidR="00011828" w:rsidRPr="00EC487F" w:rsidRDefault="00011828" w:rsidP="00B30F7D">
            <w:pPr>
              <w:jc w:val="center"/>
              <w:rPr>
                <w:rFonts w:ascii="Times New Roman" w:hAnsi="Times New Roman" w:cs="Times New Roman"/>
                <w:lang w:val="kk-KZ"/>
              </w:rPr>
            </w:pPr>
            <w:r>
              <w:rPr>
                <w:rFonts w:ascii="Times New Roman" w:hAnsi="Times New Roman" w:cs="Times New Roman"/>
                <w:lang w:val="kk-KZ"/>
              </w:rPr>
              <w:t>2,39</w:t>
            </w:r>
          </w:p>
        </w:tc>
      </w:tr>
      <w:tr w:rsidR="00493935" w:rsidTr="006B06F8">
        <w:tc>
          <w:tcPr>
            <w:tcW w:w="9571" w:type="dxa"/>
            <w:gridSpan w:val="4"/>
          </w:tcPr>
          <w:p w:rsidR="00493935" w:rsidRPr="000D1456" w:rsidRDefault="000D1456" w:rsidP="00B30F7D">
            <w:pPr>
              <w:rPr>
                <w:rFonts w:ascii="Times New Roman" w:hAnsi="Times New Roman" w:cs="Times New Roman"/>
                <w:lang w:val="kk-KZ"/>
              </w:rPr>
            </w:pPr>
            <w:r>
              <w:rPr>
                <w:rFonts w:ascii="Times New Roman" w:hAnsi="Times New Roman" w:cs="Times New Roman"/>
                <w:lang w:val="kk-KZ"/>
              </w:rPr>
              <w:t>Ескерту – Эксперименттік нұсқада шартты сандар негізінде  автормен әзірленген</w:t>
            </w:r>
          </w:p>
        </w:tc>
      </w:tr>
    </w:tbl>
    <w:p w:rsidR="00011828" w:rsidRDefault="00011828" w:rsidP="0041660C">
      <w:pPr>
        <w:spacing w:after="0" w:line="240" w:lineRule="auto"/>
        <w:jc w:val="both"/>
        <w:rPr>
          <w:rFonts w:ascii="Times New Roman" w:hAnsi="Times New Roman" w:cs="Times New Roman"/>
          <w:b/>
          <w:color w:val="000000" w:themeColor="text1"/>
          <w:sz w:val="28"/>
          <w:szCs w:val="28"/>
          <w:lang w:val="kk-KZ"/>
        </w:rPr>
      </w:pPr>
    </w:p>
    <w:p w:rsidR="006B06F8" w:rsidRDefault="006B06F8" w:rsidP="0041660C">
      <w:pPr>
        <w:spacing w:after="0" w:line="240" w:lineRule="auto"/>
        <w:jc w:val="center"/>
        <w:rPr>
          <w:rFonts w:ascii="Times New Roman" w:hAnsi="Times New Roman" w:cs="Times New Roman"/>
          <w:b/>
          <w:color w:val="000000" w:themeColor="text1"/>
          <w:sz w:val="28"/>
          <w:szCs w:val="28"/>
          <w:lang w:val="kk-KZ"/>
        </w:rPr>
      </w:pPr>
    </w:p>
    <w:p w:rsidR="000C6487" w:rsidRDefault="000C6487" w:rsidP="00E43D0E">
      <w:pPr>
        <w:spacing w:after="0" w:line="240" w:lineRule="auto"/>
        <w:jc w:val="center"/>
        <w:rPr>
          <w:rFonts w:ascii="Times New Roman" w:hAnsi="Times New Roman" w:cs="Times New Roman"/>
          <w:b/>
          <w:color w:val="000000" w:themeColor="text1"/>
          <w:sz w:val="28"/>
          <w:szCs w:val="28"/>
          <w:lang w:val="kk-KZ"/>
        </w:rPr>
      </w:pPr>
    </w:p>
    <w:p w:rsidR="00E43D0E" w:rsidRPr="00CB44A5" w:rsidRDefault="00E43D0E" w:rsidP="00E43D0E">
      <w:pPr>
        <w:spacing w:after="0" w:line="240" w:lineRule="auto"/>
        <w:jc w:val="center"/>
        <w:rPr>
          <w:rFonts w:ascii="Times New Roman" w:hAnsi="Times New Roman" w:cs="Times New Roman"/>
          <w:b/>
          <w:color w:val="000000" w:themeColor="text1"/>
          <w:sz w:val="28"/>
          <w:szCs w:val="28"/>
          <w:lang w:val="kk-KZ"/>
        </w:rPr>
      </w:pPr>
      <w:r w:rsidRPr="00E157AD">
        <w:rPr>
          <w:rFonts w:ascii="Times New Roman" w:hAnsi="Times New Roman" w:cs="Times New Roman"/>
          <w:b/>
          <w:color w:val="000000" w:themeColor="text1"/>
          <w:sz w:val="28"/>
          <w:szCs w:val="28"/>
          <w:lang w:val="kk-KZ"/>
        </w:rPr>
        <w:t xml:space="preserve">ҚОСЫМША </w:t>
      </w:r>
      <w:r w:rsidR="00E9469C">
        <w:rPr>
          <w:rFonts w:ascii="Times New Roman" w:hAnsi="Times New Roman" w:cs="Times New Roman"/>
          <w:b/>
          <w:color w:val="000000" w:themeColor="text1"/>
          <w:sz w:val="28"/>
          <w:szCs w:val="28"/>
          <w:lang w:val="kk-KZ"/>
        </w:rPr>
        <w:t>Д</w:t>
      </w:r>
    </w:p>
    <w:p w:rsidR="00E43D0E" w:rsidRPr="00CB44A5" w:rsidRDefault="00E43D0E" w:rsidP="00E43D0E">
      <w:pPr>
        <w:jc w:val="center"/>
        <w:rPr>
          <w:lang w:val="kk-KZ"/>
        </w:rPr>
      </w:pPr>
    </w:p>
    <w:p w:rsidR="00E43D0E" w:rsidRPr="00A52986" w:rsidRDefault="00E43D0E" w:rsidP="00E43D0E">
      <w:pPr>
        <w:jc w:val="both"/>
        <w:rPr>
          <w:lang w:val="kk-KZ"/>
        </w:rPr>
      </w:pPr>
      <w:r w:rsidRPr="00A4407E">
        <w:rPr>
          <w:rFonts w:ascii="Times New Roman" w:hAnsi="Times New Roman" w:cs="Times New Roman"/>
          <w:color w:val="000000" w:themeColor="text1"/>
          <w:sz w:val="28"/>
          <w:szCs w:val="28"/>
          <w:lang w:val="kk-KZ"/>
        </w:rPr>
        <w:t xml:space="preserve">Кесте </w:t>
      </w:r>
      <w:r w:rsidR="00E9469C">
        <w:rPr>
          <w:rFonts w:ascii="Times New Roman" w:hAnsi="Times New Roman" w:cs="Times New Roman"/>
          <w:color w:val="000000" w:themeColor="text1"/>
          <w:sz w:val="28"/>
          <w:szCs w:val="28"/>
          <w:lang w:val="kk-KZ"/>
        </w:rPr>
        <w:t>Д</w:t>
      </w:r>
      <w:r>
        <w:rPr>
          <w:rFonts w:ascii="Times New Roman" w:hAnsi="Times New Roman" w:cs="Times New Roman"/>
          <w:color w:val="000000" w:themeColor="text1"/>
          <w:sz w:val="28"/>
          <w:szCs w:val="28"/>
          <w:lang w:val="kk-KZ"/>
        </w:rPr>
        <w:t>.</w:t>
      </w:r>
      <w:r w:rsidRPr="00CB44A5">
        <w:rPr>
          <w:rFonts w:ascii="Times New Roman" w:hAnsi="Times New Roman" w:cs="Times New Roman"/>
          <w:color w:val="000000" w:themeColor="text1"/>
          <w:sz w:val="28"/>
          <w:szCs w:val="28"/>
          <w:lang w:val="kk-KZ"/>
        </w:rPr>
        <w:t xml:space="preserve">1 – </w:t>
      </w:r>
      <w:r>
        <w:rPr>
          <w:rFonts w:ascii="Times New Roman" w:hAnsi="Times New Roman" w:cs="Times New Roman"/>
          <w:color w:val="000000" w:themeColor="text1"/>
          <w:sz w:val="28"/>
          <w:szCs w:val="28"/>
          <w:lang w:val="kk-KZ"/>
        </w:rPr>
        <w:t>Фактор құрылымы және элементтері</w:t>
      </w:r>
    </w:p>
    <w:tbl>
      <w:tblPr>
        <w:tblStyle w:val="a5"/>
        <w:tblW w:w="0" w:type="auto"/>
        <w:tblLook w:val="04A0" w:firstRow="1" w:lastRow="0" w:firstColumn="1" w:lastColumn="0" w:noHBand="0" w:noVBand="1"/>
      </w:tblPr>
      <w:tblGrid>
        <w:gridCol w:w="1555"/>
        <w:gridCol w:w="6095"/>
        <w:gridCol w:w="1978"/>
      </w:tblGrid>
      <w:tr w:rsidR="00E43D0E" w:rsidTr="00B30F7D">
        <w:tc>
          <w:tcPr>
            <w:tcW w:w="1555" w:type="dxa"/>
          </w:tcPr>
          <w:p w:rsidR="00E43D0E" w:rsidRPr="00CB44A5" w:rsidRDefault="00E43D0E" w:rsidP="00B30F7D">
            <w:pPr>
              <w:jc w:val="center"/>
              <w:rPr>
                <w:lang w:val="kk-KZ"/>
              </w:rPr>
            </w:pPr>
          </w:p>
        </w:tc>
        <w:tc>
          <w:tcPr>
            <w:tcW w:w="6095" w:type="dxa"/>
          </w:tcPr>
          <w:p w:rsidR="00E43D0E" w:rsidRPr="00374A91" w:rsidRDefault="00E43D0E" w:rsidP="00B30F7D">
            <w:pPr>
              <w:jc w:val="center"/>
              <w:rPr>
                <w:rFonts w:ascii="Times New Roman" w:hAnsi="Times New Roman" w:cs="Times New Roman"/>
                <w:sz w:val="28"/>
                <w:szCs w:val="28"/>
                <w:lang w:val="kk-KZ"/>
              </w:rPr>
            </w:pPr>
            <w:r w:rsidRPr="00374A91">
              <w:rPr>
                <w:rFonts w:ascii="Times New Roman" w:hAnsi="Times New Roman" w:cs="Times New Roman"/>
                <w:sz w:val="28"/>
                <w:szCs w:val="28"/>
              </w:rPr>
              <w:t>Элемент мазм</w:t>
            </w:r>
            <w:r w:rsidRPr="00374A91">
              <w:rPr>
                <w:rFonts w:ascii="Times New Roman" w:hAnsi="Times New Roman" w:cs="Times New Roman"/>
                <w:sz w:val="28"/>
                <w:szCs w:val="28"/>
                <w:lang w:val="kk-KZ"/>
              </w:rPr>
              <w:t>ұны</w:t>
            </w:r>
          </w:p>
        </w:tc>
        <w:tc>
          <w:tcPr>
            <w:tcW w:w="1978" w:type="dxa"/>
          </w:tcPr>
          <w:p w:rsidR="00E43D0E" w:rsidRPr="00374A91" w:rsidRDefault="00E43D0E" w:rsidP="00B30F7D">
            <w:pPr>
              <w:jc w:val="center"/>
              <w:rPr>
                <w:rFonts w:ascii="Times New Roman" w:hAnsi="Times New Roman" w:cs="Times New Roman"/>
                <w:sz w:val="28"/>
                <w:szCs w:val="28"/>
                <w:lang w:val="kk-KZ"/>
              </w:rPr>
            </w:pPr>
            <w:r>
              <w:rPr>
                <w:rFonts w:ascii="Times New Roman" w:hAnsi="Times New Roman" w:cs="Times New Roman"/>
                <w:sz w:val="28"/>
                <w:szCs w:val="28"/>
                <w:lang w:val="kk-KZ"/>
              </w:rPr>
              <w:t>Жүктеме</w:t>
            </w:r>
          </w:p>
          <w:p w:rsidR="00E43D0E" w:rsidRPr="00AA2BBC" w:rsidRDefault="00E43D0E" w:rsidP="00B30F7D">
            <w:pPr>
              <w:jc w:val="center"/>
              <w:rPr>
                <w:rFonts w:ascii="Times New Roman" w:hAnsi="Times New Roman" w:cs="Times New Roman"/>
                <w:sz w:val="28"/>
                <w:szCs w:val="28"/>
              </w:rPr>
            </w:pPr>
            <w:r w:rsidRPr="00A52986">
              <w:rPr>
                <w:rFonts w:ascii="Times New Roman" w:hAnsi="Times New Roman" w:cs="Times New Roman"/>
                <w:sz w:val="28"/>
                <w:szCs w:val="28"/>
                <w:lang w:val="en-US"/>
              </w:rPr>
              <w:t>Loading</w:t>
            </w:r>
          </w:p>
        </w:tc>
      </w:tr>
      <w:tr w:rsidR="00E43D0E" w:rsidTr="00B30F7D">
        <w:tc>
          <w:tcPr>
            <w:tcW w:w="9628" w:type="dxa"/>
            <w:gridSpan w:val="3"/>
          </w:tcPr>
          <w:p w:rsidR="00E43D0E" w:rsidRPr="00B16E26" w:rsidRDefault="00E43D0E" w:rsidP="00B30F7D">
            <w:pPr>
              <w:jc w:val="both"/>
              <w:rPr>
                <w:rFonts w:ascii="Times New Roman" w:hAnsi="Times New Roman" w:cs="Times New Roman"/>
                <w:b/>
                <w:sz w:val="28"/>
                <w:szCs w:val="28"/>
                <w:lang w:val="kk-KZ"/>
              </w:rPr>
            </w:pPr>
            <w:r w:rsidRPr="00B16E26">
              <w:rPr>
                <w:rFonts w:ascii="Times New Roman" w:hAnsi="Times New Roman" w:cs="Times New Roman"/>
                <w:b/>
                <w:sz w:val="28"/>
                <w:szCs w:val="28"/>
              </w:rPr>
              <w:t>Шы</w:t>
            </w:r>
            <w:r w:rsidRPr="00B16E26">
              <w:rPr>
                <w:rFonts w:ascii="Times New Roman" w:hAnsi="Times New Roman" w:cs="Times New Roman"/>
                <w:b/>
                <w:sz w:val="28"/>
                <w:szCs w:val="28"/>
                <w:lang w:val="kk-KZ"/>
              </w:rPr>
              <w:t>ғындар туралы ақпараттың маңыздылығы</w:t>
            </w:r>
          </w:p>
        </w:tc>
      </w:tr>
      <w:tr w:rsidR="00E43D0E" w:rsidTr="00B30F7D">
        <w:tc>
          <w:tcPr>
            <w:tcW w:w="1555" w:type="dxa"/>
          </w:tcPr>
          <w:p w:rsidR="00E43D0E" w:rsidRPr="00E9469C" w:rsidRDefault="00E9469C" w:rsidP="00B30F7D">
            <w:pPr>
              <w:jc w:val="center"/>
              <w:rPr>
                <w:rFonts w:ascii="Times New Roman" w:hAnsi="Times New Roman" w:cs="Times New Roman"/>
                <w:sz w:val="28"/>
                <w:szCs w:val="28"/>
              </w:rPr>
            </w:pPr>
            <w:r>
              <w:rPr>
                <w:rFonts w:ascii="Times New Roman" w:hAnsi="Times New Roman" w:cs="Times New Roman"/>
                <w:sz w:val="28"/>
                <w:szCs w:val="28"/>
                <w:lang w:val="en-US"/>
              </w:rPr>
              <w:t>С</w:t>
            </w:r>
            <w:r>
              <w:rPr>
                <w:rFonts w:ascii="Times New Roman" w:hAnsi="Times New Roman" w:cs="Times New Roman"/>
                <w:sz w:val="28"/>
                <w:szCs w:val="28"/>
                <w:lang w:val="kk-KZ"/>
              </w:rPr>
              <w:t xml:space="preserve">ұрақ </w:t>
            </w:r>
            <w:r>
              <w:rPr>
                <w:rFonts w:ascii="Times New Roman" w:hAnsi="Times New Roman" w:cs="Times New Roman"/>
                <w:sz w:val="28"/>
                <w:szCs w:val="28"/>
              </w:rPr>
              <w:t>1</w:t>
            </w:r>
          </w:p>
        </w:tc>
        <w:tc>
          <w:tcPr>
            <w:tcW w:w="6095" w:type="dxa"/>
          </w:tcPr>
          <w:p w:rsidR="00E43D0E" w:rsidRPr="000F3D48" w:rsidRDefault="00E43D0E" w:rsidP="00B30F7D">
            <w:pPr>
              <w:jc w:val="both"/>
              <w:rPr>
                <w:sz w:val="28"/>
                <w:szCs w:val="28"/>
              </w:rPr>
            </w:pPr>
            <w:r w:rsidRPr="00330842">
              <w:rPr>
                <w:rFonts w:ascii="Times New Roman" w:hAnsi="Times New Roman" w:cs="Times New Roman"/>
                <w:sz w:val="28"/>
                <w:szCs w:val="28"/>
                <w:lang w:val="kk-KZ"/>
              </w:rPr>
              <w:t>Шығындар туралы ақпарат жоғалған ресурстарды анықтауға көмектеседі</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0.793</w:t>
            </w:r>
          </w:p>
        </w:tc>
      </w:tr>
      <w:tr w:rsidR="00E43D0E" w:rsidTr="00B30F7D">
        <w:tc>
          <w:tcPr>
            <w:tcW w:w="1555" w:type="dxa"/>
          </w:tcPr>
          <w:p w:rsidR="00E43D0E" w:rsidRPr="00E9469C" w:rsidRDefault="00E9469C" w:rsidP="00B30F7D">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2</w:t>
            </w:r>
          </w:p>
        </w:tc>
        <w:tc>
          <w:tcPr>
            <w:tcW w:w="6095" w:type="dxa"/>
          </w:tcPr>
          <w:p w:rsidR="00E43D0E" w:rsidRPr="00E9469C" w:rsidRDefault="00E43D0E" w:rsidP="00B30F7D">
            <w:pPr>
              <w:jc w:val="both"/>
              <w:rPr>
                <w:sz w:val="28"/>
                <w:szCs w:val="28"/>
                <w:lang w:val="kk-KZ"/>
              </w:rPr>
            </w:pPr>
            <w:r w:rsidRPr="00330842">
              <w:rPr>
                <w:rFonts w:ascii="Times New Roman" w:hAnsi="Times New Roman" w:cs="Times New Roman"/>
                <w:sz w:val="28"/>
                <w:szCs w:val="28"/>
                <w:lang w:val="kk-KZ"/>
              </w:rPr>
              <w:t>Шығындар туралы ақпарат бізге шығындарды азайту мүмкіндіктерін анықтауға көмектеседі</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0.840</w:t>
            </w:r>
          </w:p>
        </w:tc>
      </w:tr>
      <w:tr w:rsidR="00E43D0E" w:rsidTr="00B30F7D">
        <w:tc>
          <w:tcPr>
            <w:tcW w:w="1555" w:type="dxa"/>
          </w:tcPr>
          <w:p w:rsidR="00E43D0E" w:rsidRPr="00E9469C" w:rsidRDefault="00E9469C" w:rsidP="00B30F7D">
            <w:pPr>
              <w:jc w:val="center"/>
              <w:rPr>
                <w:rFonts w:ascii="Times New Roman" w:hAnsi="Times New Roman" w:cs="Times New Roman"/>
                <w:sz w:val="28"/>
                <w:szCs w:val="28"/>
              </w:rPr>
            </w:pPr>
            <w:r>
              <w:rPr>
                <w:rFonts w:ascii="Times New Roman" w:hAnsi="Times New Roman" w:cs="Times New Roman"/>
                <w:sz w:val="28"/>
                <w:szCs w:val="28"/>
                <w:lang w:val="kk-KZ"/>
              </w:rPr>
              <w:t xml:space="preserve">Сұрақ </w:t>
            </w:r>
            <w:r>
              <w:rPr>
                <w:rFonts w:ascii="Times New Roman" w:hAnsi="Times New Roman" w:cs="Times New Roman"/>
                <w:sz w:val="28"/>
                <w:szCs w:val="28"/>
              </w:rPr>
              <w:t>3</w:t>
            </w:r>
          </w:p>
        </w:tc>
        <w:tc>
          <w:tcPr>
            <w:tcW w:w="6095" w:type="dxa"/>
          </w:tcPr>
          <w:p w:rsidR="00E43D0E" w:rsidRPr="00E9469C" w:rsidRDefault="00E43D0E" w:rsidP="00B30F7D">
            <w:pPr>
              <w:jc w:val="both"/>
              <w:rPr>
                <w:sz w:val="28"/>
                <w:szCs w:val="28"/>
                <w:lang w:val="kk-KZ"/>
              </w:rPr>
            </w:pPr>
            <w:r w:rsidRPr="00330842">
              <w:rPr>
                <w:rFonts w:ascii="Times New Roman" w:hAnsi="Times New Roman" w:cs="Times New Roman"/>
                <w:sz w:val="28"/>
                <w:szCs w:val="28"/>
                <w:lang w:val="kk-KZ"/>
              </w:rPr>
              <w:t>Шығындар туралы ақпарат бізге сапаны бақылауға және жақсартуға көмектеседі</w:t>
            </w:r>
          </w:p>
        </w:tc>
        <w:tc>
          <w:tcPr>
            <w:tcW w:w="1978" w:type="dxa"/>
          </w:tcPr>
          <w:p w:rsidR="00E43D0E" w:rsidRPr="00330842" w:rsidRDefault="00E43D0E" w:rsidP="00B30F7D">
            <w:pPr>
              <w:jc w:val="center"/>
              <w:rPr>
                <w:rFonts w:ascii="Times New Roman" w:hAnsi="Times New Roman" w:cs="Times New Roman"/>
                <w:sz w:val="28"/>
                <w:szCs w:val="28"/>
                <w:lang w:val="en-US"/>
              </w:rPr>
            </w:pPr>
            <w:r w:rsidRPr="00F20FB7">
              <w:rPr>
                <w:rFonts w:ascii="Times New Roman" w:hAnsi="Times New Roman" w:cs="Times New Roman"/>
                <w:sz w:val="28"/>
                <w:szCs w:val="28"/>
                <w:lang w:val="en-US"/>
              </w:rPr>
              <w:t>0.803</w:t>
            </w:r>
          </w:p>
        </w:tc>
      </w:tr>
      <w:tr w:rsidR="00E43D0E" w:rsidTr="00B30F7D">
        <w:tc>
          <w:tcPr>
            <w:tcW w:w="1555" w:type="dxa"/>
          </w:tcPr>
          <w:p w:rsidR="00E43D0E" w:rsidRPr="00E9469C" w:rsidRDefault="00E9469C" w:rsidP="00B30F7D">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5</w:t>
            </w:r>
          </w:p>
        </w:tc>
        <w:tc>
          <w:tcPr>
            <w:tcW w:w="6095" w:type="dxa"/>
          </w:tcPr>
          <w:p w:rsidR="00E43D0E" w:rsidRPr="00330842" w:rsidRDefault="00E43D0E" w:rsidP="00B30F7D">
            <w:pPr>
              <w:jc w:val="both"/>
              <w:rPr>
                <w:sz w:val="28"/>
                <w:szCs w:val="28"/>
                <w:lang w:val="kk-KZ"/>
              </w:rPr>
            </w:pPr>
            <w:r w:rsidRPr="00330842">
              <w:rPr>
                <w:rFonts w:ascii="Times New Roman" w:hAnsi="Times New Roman" w:cs="Times New Roman"/>
                <w:sz w:val="28"/>
                <w:szCs w:val="28"/>
                <w:lang w:val="kk-KZ"/>
              </w:rPr>
              <w:t xml:space="preserve">Шығындар туралы ақпарат бөлімдерде қандай іс-әрекеттер мен процестерді бөлуге болатындығын анықтауға көмектеседі </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0.783</w:t>
            </w:r>
          </w:p>
        </w:tc>
      </w:tr>
      <w:tr w:rsidR="00E43D0E" w:rsidTr="00B30F7D">
        <w:tc>
          <w:tcPr>
            <w:tcW w:w="1555" w:type="dxa"/>
          </w:tcPr>
          <w:p w:rsidR="00E43D0E" w:rsidRPr="00E9469C" w:rsidRDefault="00E9469C" w:rsidP="00B30F7D">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6</w:t>
            </w:r>
          </w:p>
        </w:tc>
        <w:tc>
          <w:tcPr>
            <w:tcW w:w="6095" w:type="dxa"/>
          </w:tcPr>
          <w:p w:rsidR="00E43D0E" w:rsidRPr="00E9469C" w:rsidRDefault="00E43D0E" w:rsidP="00B30F7D">
            <w:pPr>
              <w:jc w:val="both"/>
              <w:rPr>
                <w:sz w:val="28"/>
                <w:szCs w:val="28"/>
                <w:lang w:val="kk-KZ"/>
              </w:rPr>
            </w:pPr>
            <w:r w:rsidRPr="00330842">
              <w:rPr>
                <w:rFonts w:ascii="Times New Roman" w:hAnsi="Times New Roman" w:cs="Times New Roman"/>
                <w:sz w:val="28"/>
                <w:szCs w:val="28"/>
                <w:lang w:val="kk-KZ"/>
              </w:rPr>
              <w:t>Шығындар туралы ақпарат жұмыс процесін жетілдіру стандарттарын белгілеудің басты факторы болып табылады</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0.677</w:t>
            </w:r>
          </w:p>
        </w:tc>
      </w:tr>
      <w:tr w:rsidR="00E43D0E" w:rsidTr="00B30F7D">
        <w:tc>
          <w:tcPr>
            <w:tcW w:w="9628" w:type="dxa"/>
            <w:gridSpan w:val="3"/>
          </w:tcPr>
          <w:p w:rsidR="00E43D0E" w:rsidRPr="00374A91" w:rsidRDefault="00E43D0E" w:rsidP="00B30F7D">
            <w:pPr>
              <w:jc w:val="both"/>
              <w:rPr>
                <w:rFonts w:ascii="Times New Roman" w:hAnsi="Times New Roman" w:cs="Times New Roman"/>
                <w:b/>
                <w:sz w:val="28"/>
                <w:szCs w:val="28"/>
                <w:lang w:val="kk-KZ"/>
              </w:rPr>
            </w:pPr>
            <w:r w:rsidRPr="00374A91">
              <w:rPr>
                <w:rFonts w:ascii="Times New Roman" w:hAnsi="Times New Roman" w:cs="Times New Roman"/>
                <w:b/>
                <w:sz w:val="28"/>
                <w:szCs w:val="28"/>
                <w:lang w:val="kk-KZ"/>
              </w:rPr>
              <w:t>Бухгалтерлердің шығындарды есепке алу жүйесі дизайнын әзірлеуге қатысуы</w:t>
            </w:r>
          </w:p>
        </w:tc>
      </w:tr>
      <w:tr w:rsidR="00E43D0E" w:rsidTr="00B30F7D">
        <w:tc>
          <w:tcPr>
            <w:tcW w:w="1555" w:type="dxa"/>
          </w:tcPr>
          <w:p w:rsidR="00E43D0E" w:rsidRPr="00B24993" w:rsidRDefault="00B24993" w:rsidP="00B30F7D">
            <w:pPr>
              <w:jc w:val="center"/>
              <w:rPr>
                <w:rFonts w:ascii="Times New Roman" w:hAnsi="Times New Roman" w:cs="Times New Roman"/>
                <w:sz w:val="28"/>
                <w:szCs w:val="28"/>
              </w:rPr>
            </w:pPr>
            <w:r>
              <w:rPr>
                <w:rFonts w:ascii="Times New Roman" w:hAnsi="Times New Roman" w:cs="Times New Roman"/>
                <w:sz w:val="28"/>
                <w:szCs w:val="28"/>
                <w:lang w:val="kk-KZ"/>
              </w:rPr>
              <w:t xml:space="preserve">Сұрақ </w:t>
            </w:r>
            <w:r>
              <w:rPr>
                <w:rFonts w:ascii="Times New Roman" w:hAnsi="Times New Roman" w:cs="Times New Roman"/>
                <w:sz w:val="28"/>
                <w:szCs w:val="28"/>
              </w:rPr>
              <w:t>1</w:t>
            </w:r>
          </w:p>
        </w:tc>
        <w:tc>
          <w:tcPr>
            <w:tcW w:w="6095" w:type="dxa"/>
          </w:tcPr>
          <w:p w:rsidR="00E43D0E" w:rsidRPr="00B24993" w:rsidRDefault="00E43D0E" w:rsidP="00B30F7D">
            <w:pPr>
              <w:jc w:val="both"/>
              <w:rPr>
                <w:sz w:val="28"/>
                <w:szCs w:val="28"/>
                <w:lang w:val="kk-KZ"/>
              </w:rPr>
            </w:pPr>
            <w:r w:rsidRPr="008868FA">
              <w:rPr>
                <w:rFonts w:ascii="Times New Roman" w:hAnsi="Times New Roman" w:cs="Times New Roman"/>
                <w:sz w:val="28"/>
                <w:szCs w:val="28"/>
                <w:lang w:val="kk-KZ"/>
              </w:rPr>
              <w:t>Мен шығындарды есепке алу</w:t>
            </w:r>
            <w:r w:rsidRPr="00B24993">
              <w:rPr>
                <w:rFonts w:ascii="Times New Roman" w:hAnsi="Times New Roman" w:cs="Times New Roman"/>
                <w:sz w:val="28"/>
                <w:szCs w:val="28"/>
                <w:lang w:val="kk-KZ"/>
              </w:rPr>
              <w:t xml:space="preserve"> </w:t>
            </w:r>
            <w:r>
              <w:rPr>
                <w:rFonts w:ascii="Times New Roman" w:hAnsi="Times New Roman" w:cs="Times New Roman"/>
                <w:sz w:val="28"/>
                <w:szCs w:val="28"/>
                <w:lang w:val="kk-KZ"/>
              </w:rPr>
              <w:t>жүйесінің әрбір элементін</w:t>
            </w:r>
            <w:r w:rsidRPr="008868FA">
              <w:rPr>
                <w:rFonts w:ascii="Times New Roman" w:hAnsi="Times New Roman" w:cs="Times New Roman"/>
                <w:sz w:val="28"/>
                <w:szCs w:val="28"/>
                <w:lang w:val="kk-KZ"/>
              </w:rPr>
              <w:t xml:space="preserve"> жобалауға қатысамын</w:t>
            </w:r>
          </w:p>
        </w:tc>
        <w:tc>
          <w:tcPr>
            <w:tcW w:w="1978" w:type="dxa"/>
          </w:tcPr>
          <w:p w:rsidR="00E43D0E" w:rsidRPr="00DF2604" w:rsidRDefault="00E43D0E" w:rsidP="00B30F7D">
            <w:pPr>
              <w:jc w:val="center"/>
              <w:rPr>
                <w:rFonts w:ascii="Times New Roman" w:hAnsi="Times New Roman" w:cs="Times New Roman"/>
                <w:sz w:val="28"/>
                <w:szCs w:val="28"/>
                <w:lang w:val="en-US"/>
              </w:rPr>
            </w:pPr>
            <w:r w:rsidRPr="00DF2604">
              <w:rPr>
                <w:rFonts w:ascii="Times New Roman" w:hAnsi="Times New Roman" w:cs="Times New Roman"/>
                <w:sz w:val="28"/>
                <w:szCs w:val="28"/>
                <w:lang w:val="en-US"/>
              </w:rPr>
              <w:t>0.865</w:t>
            </w:r>
          </w:p>
        </w:tc>
      </w:tr>
      <w:tr w:rsidR="00E43D0E" w:rsidTr="00B30F7D">
        <w:tc>
          <w:tcPr>
            <w:tcW w:w="1555" w:type="dxa"/>
          </w:tcPr>
          <w:p w:rsidR="00E43D0E" w:rsidRPr="00B24993" w:rsidRDefault="00B24993" w:rsidP="00B30F7D">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3</w:t>
            </w:r>
          </w:p>
        </w:tc>
        <w:tc>
          <w:tcPr>
            <w:tcW w:w="6095" w:type="dxa"/>
          </w:tcPr>
          <w:p w:rsidR="00E43D0E" w:rsidRPr="00B24993" w:rsidRDefault="00E43D0E" w:rsidP="00B30F7D">
            <w:pPr>
              <w:jc w:val="both"/>
              <w:rPr>
                <w:sz w:val="28"/>
                <w:szCs w:val="28"/>
                <w:lang w:val="kk-KZ"/>
              </w:rPr>
            </w:pPr>
            <w:r w:rsidRPr="008868FA">
              <w:rPr>
                <w:rFonts w:ascii="Times New Roman" w:hAnsi="Times New Roman" w:cs="Times New Roman"/>
                <w:sz w:val="28"/>
                <w:szCs w:val="28"/>
                <w:lang w:val="kk-KZ"/>
              </w:rPr>
              <w:t>Мен өзімнің супервайзеріммен калькуляция жүйесін әзірлеу кезінде элементтерді жиі талқылаймын</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0.771</w:t>
            </w:r>
          </w:p>
        </w:tc>
      </w:tr>
      <w:tr w:rsidR="00E43D0E" w:rsidTr="00B30F7D">
        <w:tc>
          <w:tcPr>
            <w:tcW w:w="1555" w:type="dxa"/>
          </w:tcPr>
          <w:p w:rsidR="00E43D0E" w:rsidRPr="00B24993" w:rsidRDefault="00B24993" w:rsidP="00B30F7D">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4</w:t>
            </w:r>
          </w:p>
        </w:tc>
        <w:tc>
          <w:tcPr>
            <w:tcW w:w="6095" w:type="dxa"/>
          </w:tcPr>
          <w:p w:rsidR="00E43D0E" w:rsidRPr="00B24993" w:rsidRDefault="00E43D0E" w:rsidP="00B30F7D">
            <w:pPr>
              <w:jc w:val="both"/>
              <w:rPr>
                <w:sz w:val="28"/>
                <w:szCs w:val="28"/>
                <w:lang w:val="kk-KZ"/>
              </w:rPr>
            </w:pPr>
            <w:r w:rsidRPr="008868FA">
              <w:rPr>
                <w:rFonts w:ascii="Times New Roman" w:hAnsi="Times New Roman" w:cs="Times New Roman"/>
                <w:sz w:val="28"/>
                <w:szCs w:val="28"/>
                <w:lang w:val="kk-KZ"/>
              </w:rPr>
              <w:t>Мен калькуляция жүйесінің түпкілікті жобасының элементтеріне қатты ықпал етемін</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0.862</w:t>
            </w:r>
          </w:p>
        </w:tc>
      </w:tr>
      <w:tr w:rsidR="00E43D0E" w:rsidTr="00B30F7D">
        <w:tc>
          <w:tcPr>
            <w:tcW w:w="1555" w:type="dxa"/>
          </w:tcPr>
          <w:p w:rsidR="00E43D0E" w:rsidRPr="00B24993" w:rsidRDefault="00B24993" w:rsidP="00B24993">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5</w:t>
            </w:r>
          </w:p>
        </w:tc>
        <w:tc>
          <w:tcPr>
            <w:tcW w:w="6095" w:type="dxa"/>
          </w:tcPr>
          <w:p w:rsidR="00E43D0E" w:rsidRPr="00B24993" w:rsidRDefault="00E43D0E" w:rsidP="00B30F7D">
            <w:pPr>
              <w:jc w:val="both"/>
              <w:rPr>
                <w:sz w:val="28"/>
                <w:szCs w:val="28"/>
                <w:lang w:val="kk-KZ"/>
              </w:rPr>
            </w:pPr>
            <w:r w:rsidRPr="008868FA">
              <w:rPr>
                <w:rFonts w:ascii="Times New Roman" w:hAnsi="Times New Roman" w:cs="Times New Roman"/>
                <w:sz w:val="28"/>
                <w:szCs w:val="28"/>
                <w:lang w:val="kk-KZ"/>
              </w:rPr>
              <w:t>Калькуляция жүйесін жасаудың әрбір элементіне менің үлесім өте маңызды</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0.937</w:t>
            </w:r>
          </w:p>
        </w:tc>
      </w:tr>
      <w:tr w:rsidR="00E43D0E" w:rsidTr="00B30F7D">
        <w:tc>
          <w:tcPr>
            <w:tcW w:w="1555" w:type="dxa"/>
          </w:tcPr>
          <w:p w:rsidR="00E43D0E" w:rsidRPr="00B24993" w:rsidRDefault="00B24993" w:rsidP="00B30F7D">
            <w:pPr>
              <w:jc w:val="center"/>
            </w:pPr>
            <w:r>
              <w:rPr>
                <w:rFonts w:ascii="Times New Roman" w:hAnsi="Times New Roman" w:cs="Times New Roman"/>
                <w:sz w:val="28"/>
                <w:szCs w:val="28"/>
                <w:lang w:val="kk-KZ"/>
              </w:rPr>
              <w:t xml:space="preserve">Сұрақ </w:t>
            </w:r>
            <w:r>
              <w:rPr>
                <w:rFonts w:ascii="Times New Roman" w:hAnsi="Times New Roman" w:cs="Times New Roman"/>
                <w:sz w:val="28"/>
                <w:szCs w:val="28"/>
              </w:rPr>
              <w:t>6</w:t>
            </w:r>
          </w:p>
        </w:tc>
        <w:tc>
          <w:tcPr>
            <w:tcW w:w="6095" w:type="dxa"/>
          </w:tcPr>
          <w:p w:rsidR="00E43D0E" w:rsidRPr="00B24993" w:rsidRDefault="00E43D0E" w:rsidP="00B30F7D">
            <w:pPr>
              <w:jc w:val="both"/>
              <w:rPr>
                <w:sz w:val="28"/>
                <w:szCs w:val="28"/>
                <w:lang w:val="kk-KZ"/>
              </w:rPr>
            </w:pPr>
            <w:r w:rsidRPr="008868FA">
              <w:rPr>
                <w:rFonts w:ascii="Times New Roman" w:hAnsi="Times New Roman" w:cs="Times New Roman"/>
                <w:sz w:val="28"/>
                <w:szCs w:val="28"/>
                <w:lang w:val="kk-KZ"/>
              </w:rPr>
              <w:t>Басшылар калькуляция жүйесінің элементі өзгергенде менің сауалдарымды, пікірімді немесе ұсыныстарымды жиі сұрайды</w:t>
            </w:r>
          </w:p>
        </w:tc>
        <w:tc>
          <w:tcPr>
            <w:tcW w:w="1978" w:type="dxa"/>
          </w:tcPr>
          <w:p w:rsidR="00E43D0E" w:rsidRPr="00DF2604"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w:t>
            </w:r>
            <w:r w:rsidRPr="00F20FB7">
              <w:rPr>
                <w:rFonts w:ascii="Times New Roman" w:hAnsi="Times New Roman" w:cs="Times New Roman"/>
                <w:sz w:val="28"/>
                <w:szCs w:val="28"/>
                <w:lang w:val="en-US"/>
              </w:rPr>
              <w:t>677</w:t>
            </w:r>
          </w:p>
        </w:tc>
      </w:tr>
      <w:tr w:rsidR="00E43D0E" w:rsidTr="00B30F7D">
        <w:tc>
          <w:tcPr>
            <w:tcW w:w="9628" w:type="dxa"/>
            <w:gridSpan w:val="3"/>
          </w:tcPr>
          <w:p w:rsidR="00E43D0E" w:rsidRPr="00374A91" w:rsidRDefault="00E43D0E" w:rsidP="00B30F7D">
            <w:pPr>
              <w:jc w:val="both"/>
              <w:rPr>
                <w:rFonts w:ascii="Times New Roman" w:hAnsi="Times New Roman" w:cs="Times New Roman"/>
                <w:b/>
                <w:sz w:val="28"/>
                <w:szCs w:val="28"/>
                <w:lang w:val="kk-KZ"/>
              </w:rPr>
            </w:pPr>
            <w:r w:rsidRPr="00374A91">
              <w:rPr>
                <w:rFonts w:ascii="Times New Roman" w:hAnsi="Times New Roman" w:cs="Times New Roman"/>
                <w:b/>
                <w:sz w:val="28"/>
                <w:szCs w:val="28"/>
                <w:lang w:val="kk-KZ"/>
              </w:rPr>
              <w:t>Өнімдердің әртүрлілігі</w:t>
            </w:r>
          </w:p>
        </w:tc>
      </w:tr>
      <w:tr w:rsidR="00E43D0E" w:rsidTr="00B30F7D">
        <w:tc>
          <w:tcPr>
            <w:tcW w:w="1555" w:type="dxa"/>
          </w:tcPr>
          <w:p w:rsidR="00E43D0E" w:rsidRPr="00DF2604" w:rsidRDefault="00E43D0E" w:rsidP="00B30F7D">
            <w:pPr>
              <w:jc w:val="center"/>
              <w:rPr>
                <w:rFonts w:ascii="Times New Roman" w:hAnsi="Times New Roman" w:cs="Times New Roman"/>
                <w:sz w:val="28"/>
                <w:szCs w:val="28"/>
                <w:lang w:val="en-US"/>
              </w:rPr>
            </w:pPr>
            <w:r w:rsidRPr="00DF2604">
              <w:rPr>
                <w:rFonts w:ascii="Times New Roman" w:hAnsi="Times New Roman" w:cs="Times New Roman"/>
                <w:sz w:val="28"/>
                <w:szCs w:val="28"/>
                <w:lang w:val="en-US"/>
              </w:rPr>
              <w:t>PDiver2</w:t>
            </w:r>
          </w:p>
        </w:tc>
        <w:tc>
          <w:tcPr>
            <w:tcW w:w="6095" w:type="dxa"/>
          </w:tcPr>
          <w:p w:rsidR="00E43D0E" w:rsidRPr="008868FA" w:rsidRDefault="00E43D0E" w:rsidP="00B30F7D">
            <w:pPr>
              <w:jc w:val="both"/>
              <w:rPr>
                <w:sz w:val="28"/>
                <w:szCs w:val="28"/>
                <w:lang w:val="kk-KZ"/>
              </w:rPr>
            </w:pPr>
            <w:r w:rsidRPr="008868FA">
              <w:rPr>
                <w:rFonts w:ascii="Times New Roman" w:hAnsi="Times New Roman" w:cs="Times New Roman"/>
                <w:sz w:val="28"/>
                <w:szCs w:val="28"/>
                <w:lang w:val="kk-KZ"/>
              </w:rPr>
              <w:t>Құс фабрикаңызда физикалық өлшемге қарай қанша өнім түрі өндіріледі?</w:t>
            </w:r>
          </w:p>
        </w:tc>
        <w:tc>
          <w:tcPr>
            <w:tcW w:w="1978" w:type="dxa"/>
          </w:tcPr>
          <w:p w:rsidR="00E43D0E" w:rsidRPr="00330842" w:rsidRDefault="00E43D0E" w:rsidP="00B30F7D">
            <w:pPr>
              <w:jc w:val="center"/>
              <w:rPr>
                <w:rFonts w:ascii="Times New Roman" w:hAnsi="Times New Roman" w:cs="Times New Roman"/>
                <w:sz w:val="28"/>
                <w:szCs w:val="28"/>
                <w:lang w:val="en-US"/>
              </w:rPr>
            </w:pPr>
            <w:r>
              <w:rPr>
                <w:rFonts w:ascii="Times New Roman" w:hAnsi="Times New Roman" w:cs="Times New Roman"/>
                <w:sz w:val="28"/>
                <w:szCs w:val="28"/>
                <w:lang w:val="en-US"/>
              </w:rPr>
              <w:t>0.970</w:t>
            </w:r>
          </w:p>
        </w:tc>
      </w:tr>
      <w:tr w:rsidR="00E43D0E" w:rsidTr="00B30F7D">
        <w:tc>
          <w:tcPr>
            <w:tcW w:w="1555" w:type="dxa"/>
          </w:tcPr>
          <w:p w:rsidR="00E43D0E" w:rsidRDefault="00E43D0E" w:rsidP="00B30F7D">
            <w:pPr>
              <w:jc w:val="center"/>
            </w:pPr>
            <w:r>
              <w:rPr>
                <w:rFonts w:ascii="Times New Roman" w:hAnsi="Times New Roman" w:cs="Times New Roman"/>
                <w:sz w:val="28"/>
                <w:szCs w:val="28"/>
                <w:lang w:val="en-US"/>
              </w:rPr>
              <w:t>PDiver5</w:t>
            </w:r>
          </w:p>
        </w:tc>
        <w:tc>
          <w:tcPr>
            <w:tcW w:w="6095" w:type="dxa"/>
          </w:tcPr>
          <w:p w:rsidR="00E43D0E" w:rsidRPr="008868FA" w:rsidRDefault="00E43D0E" w:rsidP="00B30F7D">
            <w:pPr>
              <w:jc w:val="both"/>
              <w:rPr>
                <w:rFonts w:ascii="Times New Roman" w:hAnsi="Times New Roman" w:cs="Times New Roman"/>
                <w:sz w:val="28"/>
                <w:szCs w:val="28"/>
                <w:lang w:val="kk-KZ"/>
              </w:rPr>
            </w:pPr>
            <w:r w:rsidRPr="008868FA">
              <w:rPr>
                <w:rFonts w:ascii="Times New Roman" w:hAnsi="Times New Roman" w:cs="Times New Roman"/>
                <w:sz w:val="28"/>
                <w:szCs w:val="28"/>
                <w:lang w:val="kk-KZ"/>
              </w:rPr>
              <w:t>Өнімдер өндірісіндегі күрделіліктің көп еместігі</w:t>
            </w:r>
          </w:p>
        </w:tc>
        <w:tc>
          <w:tcPr>
            <w:tcW w:w="1978" w:type="dxa"/>
          </w:tcPr>
          <w:p w:rsidR="00E43D0E" w:rsidRPr="00C85FE2" w:rsidRDefault="00E43D0E" w:rsidP="00B30F7D">
            <w:pPr>
              <w:jc w:val="center"/>
              <w:rPr>
                <w:rFonts w:ascii="Times New Roman" w:hAnsi="Times New Roman" w:cs="Times New Roman"/>
                <w:sz w:val="28"/>
                <w:szCs w:val="28"/>
                <w:lang w:val="kk-KZ"/>
              </w:rPr>
            </w:pPr>
            <w:r>
              <w:rPr>
                <w:rFonts w:ascii="Times New Roman" w:hAnsi="Times New Roman" w:cs="Times New Roman"/>
                <w:sz w:val="28"/>
                <w:szCs w:val="28"/>
              </w:rPr>
              <w:t>0.</w:t>
            </w:r>
            <w:r w:rsidRPr="00F20FB7">
              <w:rPr>
                <w:rFonts w:ascii="Times New Roman" w:hAnsi="Times New Roman" w:cs="Times New Roman"/>
                <w:sz w:val="28"/>
                <w:szCs w:val="28"/>
              </w:rPr>
              <w:t>866</w:t>
            </w:r>
          </w:p>
        </w:tc>
      </w:tr>
    </w:tbl>
    <w:p w:rsidR="00E43D0E" w:rsidRDefault="00E43D0E" w:rsidP="00E43D0E">
      <w:pPr>
        <w:jc w:val="center"/>
      </w:pPr>
    </w:p>
    <w:p w:rsidR="00E43D0E" w:rsidRDefault="00E43D0E" w:rsidP="00E43D0E">
      <w:pPr>
        <w:autoSpaceDE w:val="0"/>
        <w:autoSpaceDN w:val="0"/>
        <w:adjustRightInd w:val="0"/>
        <w:spacing w:after="0" w:line="240" w:lineRule="auto"/>
        <w:ind w:firstLine="567"/>
        <w:jc w:val="both"/>
        <w:rPr>
          <w:rFonts w:ascii="Times New Roman" w:hAnsi="Times New Roman" w:cs="Times New Roman"/>
          <w:b/>
          <w:color w:val="FF0000"/>
          <w:sz w:val="28"/>
          <w:szCs w:val="28"/>
          <w:lang w:val="kk-KZ"/>
        </w:rPr>
      </w:pPr>
    </w:p>
    <w:p w:rsidR="00E43D0E" w:rsidRDefault="00E43D0E" w:rsidP="0041660C">
      <w:pPr>
        <w:spacing w:after="0" w:line="240" w:lineRule="auto"/>
        <w:jc w:val="center"/>
        <w:rPr>
          <w:rFonts w:ascii="Times New Roman" w:hAnsi="Times New Roman" w:cs="Times New Roman"/>
          <w:b/>
          <w:color w:val="000000" w:themeColor="text1"/>
          <w:sz w:val="28"/>
          <w:szCs w:val="28"/>
          <w:lang w:val="kk-KZ"/>
        </w:rPr>
      </w:pPr>
    </w:p>
    <w:p w:rsidR="0012560E" w:rsidRDefault="0012560E" w:rsidP="0041660C">
      <w:pPr>
        <w:spacing w:after="0" w:line="240" w:lineRule="auto"/>
        <w:jc w:val="center"/>
        <w:rPr>
          <w:rFonts w:ascii="Times New Roman" w:hAnsi="Times New Roman" w:cs="Times New Roman"/>
          <w:b/>
          <w:color w:val="000000" w:themeColor="text1"/>
          <w:sz w:val="28"/>
          <w:szCs w:val="28"/>
          <w:lang w:val="kk-KZ"/>
        </w:rPr>
      </w:pPr>
    </w:p>
    <w:p w:rsidR="0012560E" w:rsidRDefault="0012560E" w:rsidP="0041660C">
      <w:pPr>
        <w:spacing w:after="0" w:line="240" w:lineRule="auto"/>
        <w:jc w:val="center"/>
        <w:rPr>
          <w:rFonts w:ascii="Times New Roman" w:hAnsi="Times New Roman" w:cs="Times New Roman"/>
          <w:b/>
          <w:color w:val="000000" w:themeColor="text1"/>
          <w:sz w:val="28"/>
          <w:szCs w:val="28"/>
          <w:lang w:val="kk-KZ"/>
        </w:rPr>
      </w:pPr>
    </w:p>
    <w:p w:rsidR="0012560E" w:rsidRDefault="0012560E" w:rsidP="0041660C">
      <w:pPr>
        <w:spacing w:after="0" w:line="240" w:lineRule="auto"/>
        <w:jc w:val="center"/>
        <w:rPr>
          <w:rFonts w:ascii="Times New Roman" w:hAnsi="Times New Roman" w:cs="Times New Roman"/>
          <w:b/>
          <w:color w:val="000000" w:themeColor="text1"/>
          <w:sz w:val="28"/>
          <w:szCs w:val="28"/>
          <w:lang w:val="kk-KZ"/>
        </w:rPr>
      </w:pPr>
    </w:p>
    <w:p w:rsidR="0012560E" w:rsidRDefault="0012560E" w:rsidP="0041660C">
      <w:pPr>
        <w:spacing w:after="0" w:line="240" w:lineRule="auto"/>
        <w:jc w:val="center"/>
        <w:rPr>
          <w:rFonts w:ascii="Times New Roman" w:hAnsi="Times New Roman" w:cs="Times New Roman"/>
          <w:b/>
          <w:color w:val="000000" w:themeColor="text1"/>
          <w:sz w:val="28"/>
          <w:szCs w:val="28"/>
          <w:lang w:val="kk-KZ"/>
        </w:rPr>
      </w:pPr>
    </w:p>
    <w:p w:rsidR="0041660C" w:rsidRPr="00B24993" w:rsidRDefault="0041660C" w:rsidP="0041660C">
      <w:pPr>
        <w:spacing w:after="0" w:line="240" w:lineRule="auto"/>
        <w:jc w:val="center"/>
        <w:rPr>
          <w:rFonts w:ascii="Times New Roman" w:hAnsi="Times New Roman" w:cs="Times New Roman"/>
          <w:b/>
          <w:color w:val="000000" w:themeColor="text1"/>
          <w:sz w:val="28"/>
          <w:szCs w:val="28"/>
          <w:lang w:val="kk-KZ"/>
        </w:rPr>
      </w:pPr>
      <w:r w:rsidRPr="00E157AD">
        <w:rPr>
          <w:rFonts w:ascii="Times New Roman" w:hAnsi="Times New Roman" w:cs="Times New Roman"/>
          <w:b/>
          <w:color w:val="000000" w:themeColor="text1"/>
          <w:sz w:val="28"/>
          <w:szCs w:val="28"/>
          <w:lang w:val="kk-KZ"/>
        </w:rPr>
        <w:t>ҚОСЫМША</w:t>
      </w:r>
      <w:r w:rsidR="00B24993">
        <w:rPr>
          <w:rFonts w:ascii="Times New Roman" w:hAnsi="Times New Roman" w:cs="Times New Roman"/>
          <w:b/>
          <w:color w:val="000000" w:themeColor="text1"/>
          <w:sz w:val="28"/>
          <w:szCs w:val="28"/>
          <w:lang w:val="kk-KZ"/>
        </w:rPr>
        <w:t xml:space="preserve"> Е</w:t>
      </w:r>
    </w:p>
    <w:p w:rsidR="0041660C" w:rsidRPr="00C318C7" w:rsidRDefault="0041660C" w:rsidP="0041660C">
      <w:pPr>
        <w:spacing w:after="0" w:line="240" w:lineRule="auto"/>
        <w:jc w:val="center"/>
        <w:rPr>
          <w:rFonts w:ascii="Times New Roman" w:hAnsi="Times New Roman" w:cs="Times New Roman"/>
          <w:color w:val="000000" w:themeColor="text1"/>
          <w:sz w:val="28"/>
          <w:szCs w:val="28"/>
        </w:rPr>
      </w:pPr>
    </w:p>
    <w:p w:rsidR="00AA2BBC" w:rsidRPr="00A4407E" w:rsidRDefault="00AA2BBC" w:rsidP="00AA2BBC">
      <w:pPr>
        <w:spacing w:after="0" w:line="240" w:lineRule="auto"/>
        <w:jc w:val="both"/>
        <w:rPr>
          <w:rFonts w:ascii="Times New Roman" w:hAnsi="Times New Roman" w:cs="Times New Roman"/>
          <w:color w:val="000000" w:themeColor="text1"/>
          <w:sz w:val="28"/>
          <w:szCs w:val="28"/>
        </w:rPr>
      </w:pPr>
      <w:r w:rsidRPr="00A4407E">
        <w:rPr>
          <w:rFonts w:ascii="Times New Roman" w:hAnsi="Times New Roman" w:cs="Times New Roman"/>
          <w:color w:val="000000" w:themeColor="text1"/>
          <w:sz w:val="28"/>
          <w:szCs w:val="28"/>
          <w:lang w:val="kk-KZ"/>
        </w:rPr>
        <w:t xml:space="preserve">Кесте </w:t>
      </w:r>
      <w:r w:rsidR="00B24993">
        <w:rPr>
          <w:rFonts w:ascii="Times New Roman" w:hAnsi="Times New Roman" w:cs="Times New Roman"/>
          <w:color w:val="000000" w:themeColor="text1"/>
          <w:sz w:val="28"/>
          <w:szCs w:val="28"/>
          <w:lang w:val="kk-KZ"/>
        </w:rPr>
        <w:t>Е</w:t>
      </w:r>
      <w:r>
        <w:rPr>
          <w:rFonts w:ascii="Times New Roman" w:hAnsi="Times New Roman" w:cs="Times New Roman"/>
          <w:color w:val="000000" w:themeColor="text1"/>
          <w:sz w:val="28"/>
          <w:szCs w:val="28"/>
          <w:lang w:val="kk-KZ"/>
        </w:rPr>
        <w:t>.</w:t>
      </w:r>
      <w:r w:rsidRPr="00A4407E">
        <w:rPr>
          <w:rFonts w:ascii="Times New Roman" w:hAnsi="Times New Roman" w:cs="Times New Roman"/>
          <w:color w:val="000000" w:themeColor="text1"/>
          <w:sz w:val="28"/>
          <w:szCs w:val="28"/>
          <w:lang w:val="kk-KZ"/>
        </w:rPr>
        <w:t xml:space="preserve">1 </w:t>
      </w:r>
      <w:r>
        <w:rPr>
          <w:rFonts w:ascii="Times New Roman" w:hAnsi="Times New Roman" w:cs="Times New Roman"/>
          <w:color w:val="000000" w:themeColor="text1"/>
          <w:sz w:val="28"/>
          <w:szCs w:val="28"/>
          <w:lang w:val="kk-KZ"/>
        </w:rPr>
        <w:t xml:space="preserve">– </w:t>
      </w:r>
      <w:r w:rsidRPr="00A4407E">
        <w:rPr>
          <w:rFonts w:ascii="Times New Roman" w:hAnsi="Times New Roman" w:cs="Times New Roman"/>
          <w:color w:val="000000" w:themeColor="text1"/>
          <w:sz w:val="28"/>
          <w:szCs w:val="28"/>
          <w:lang w:val="kk-KZ"/>
        </w:rPr>
        <w:t>Мультиколлинеарлық</w:t>
      </w:r>
      <w:r>
        <w:rPr>
          <w:rFonts w:ascii="Times New Roman" w:hAnsi="Times New Roman" w:cs="Times New Roman"/>
          <w:color w:val="000000" w:themeColor="text1"/>
          <w:sz w:val="28"/>
          <w:szCs w:val="28"/>
          <w:lang w:val="kk-KZ"/>
        </w:rPr>
        <w:t>қа тексеру</w:t>
      </w:r>
      <w:r w:rsidRPr="00A4407E">
        <w:rPr>
          <w:rFonts w:ascii="Times New Roman" w:hAnsi="Times New Roman" w:cs="Times New Roman"/>
          <w:color w:val="000000" w:themeColor="text1"/>
          <w:sz w:val="28"/>
          <w:szCs w:val="28"/>
          <w:lang w:val="kk-KZ"/>
        </w:rPr>
        <w:t xml:space="preserve"> бойы</w:t>
      </w:r>
      <w:r>
        <w:rPr>
          <w:rFonts w:ascii="Times New Roman" w:hAnsi="Times New Roman" w:cs="Times New Roman"/>
          <w:color w:val="000000" w:themeColor="text1"/>
          <w:sz w:val="28"/>
          <w:szCs w:val="28"/>
          <w:lang w:val="kk-KZ"/>
        </w:rPr>
        <w:t>н</w:t>
      </w:r>
      <w:r w:rsidRPr="00A4407E">
        <w:rPr>
          <w:rFonts w:ascii="Times New Roman" w:hAnsi="Times New Roman" w:cs="Times New Roman"/>
          <w:color w:val="000000" w:themeColor="text1"/>
          <w:sz w:val="28"/>
          <w:szCs w:val="28"/>
          <w:lang w:val="kk-KZ"/>
        </w:rPr>
        <w:t>ша нәтиж</w:t>
      </w:r>
      <w:r>
        <w:rPr>
          <w:rFonts w:ascii="Times New Roman" w:hAnsi="Times New Roman" w:cs="Times New Roman"/>
          <w:color w:val="000000" w:themeColor="text1"/>
          <w:sz w:val="28"/>
          <w:szCs w:val="28"/>
          <w:lang w:val="kk-KZ"/>
        </w:rPr>
        <w:t>е</w:t>
      </w:r>
      <w:r w:rsidRPr="00A4407E">
        <w:rPr>
          <w:rFonts w:ascii="Times New Roman" w:hAnsi="Times New Roman" w:cs="Times New Roman"/>
          <w:color w:val="000000" w:themeColor="text1"/>
          <w:sz w:val="28"/>
          <w:szCs w:val="28"/>
        </w:rPr>
        <w:t xml:space="preserve"> </w:t>
      </w:r>
    </w:p>
    <w:p w:rsidR="00AA2BBC" w:rsidRPr="00A4407E" w:rsidRDefault="00AA2BBC" w:rsidP="00AA2BBC">
      <w:pPr>
        <w:spacing w:after="0" w:line="240" w:lineRule="auto"/>
        <w:jc w:val="both"/>
        <w:rPr>
          <w:rFonts w:ascii="Times New Roman" w:hAnsi="Times New Roman" w:cs="Times New Roman"/>
          <w:color w:val="000000" w:themeColor="text1"/>
          <w:sz w:val="28"/>
          <w:szCs w:val="28"/>
        </w:rPr>
      </w:pPr>
    </w:p>
    <w:tbl>
      <w:tblPr>
        <w:tblStyle w:val="a5"/>
        <w:tblW w:w="0" w:type="auto"/>
        <w:tblLook w:val="04A0" w:firstRow="1" w:lastRow="0" w:firstColumn="1" w:lastColumn="0" w:noHBand="0" w:noVBand="1"/>
      </w:tblPr>
      <w:tblGrid>
        <w:gridCol w:w="5920"/>
        <w:gridCol w:w="3708"/>
      </w:tblGrid>
      <w:tr w:rsidR="00AA2BBC" w:rsidRPr="00A4407E" w:rsidTr="00B1129A">
        <w:tc>
          <w:tcPr>
            <w:tcW w:w="5920" w:type="dxa"/>
          </w:tcPr>
          <w:p w:rsidR="00AA2BBC" w:rsidRPr="00A4407E" w:rsidRDefault="00AA2BBC" w:rsidP="00B74CA8">
            <w:pPr>
              <w:jc w:val="center"/>
              <w:rPr>
                <w:rFonts w:ascii="Times New Roman" w:hAnsi="Times New Roman" w:cs="Times New Roman"/>
                <w:sz w:val="28"/>
                <w:szCs w:val="28"/>
                <w:lang w:val="kk-KZ"/>
              </w:rPr>
            </w:pP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VIF</w:t>
            </w:r>
          </w:p>
        </w:tc>
      </w:tr>
      <w:tr w:rsidR="00AA2BBC" w:rsidRPr="00A4407E" w:rsidTr="00B1129A">
        <w:tc>
          <w:tcPr>
            <w:tcW w:w="5920" w:type="dxa"/>
          </w:tcPr>
          <w:p w:rsidR="00AA2BBC" w:rsidRPr="00B1129A" w:rsidRDefault="00B84690" w:rsidP="00B74CA8">
            <w:pPr>
              <w:jc w:val="both"/>
              <w:rPr>
                <w:rFonts w:ascii="Times New Roman" w:hAnsi="Times New Roman" w:cs="Times New Roman"/>
                <w:sz w:val="28"/>
                <w:szCs w:val="28"/>
              </w:rPr>
            </w:pPr>
            <w:r>
              <w:rPr>
                <w:rFonts w:ascii="Times New Roman" w:hAnsi="Times New Roman" w:cs="Times New Roman"/>
                <w:sz w:val="28"/>
                <w:szCs w:val="28"/>
                <w:lang w:val="kk-KZ"/>
              </w:rPr>
              <w:t>Шығындар туралы ақпараттың маңыз</w:t>
            </w:r>
            <w:r w:rsidR="00B1129A">
              <w:rPr>
                <w:rFonts w:ascii="Times New Roman" w:hAnsi="Times New Roman" w:cs="Times New Roman"/>
                <w:sz w:val="28"/>
                <w:szCs w:val="28"/>
                <w:lang w:val="kk-KZ"/>
              </w:rPr>
              <w:t xml:space="preserve">дылығы </w:t>
            </w:r>
            <w:r w:rsidR="00B1129A">
              <w:rPr>
                <w:rFonts w:ascii="Times New Roman" w:hAnsi="Times New Roman" w:cs="Times New Roman"/>
                <w:sz w:val="28"/>
                <w:szCs w:val="28"/>
              </w:rPr>
              <w:t>1</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1.454</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Шығындар туралы ақпараттың маңыздылығы </w:t>
            </w:r>
            <w:r>
              <w:rPr>
                <w:rFonts w:ascii="Times New Roman" w:hAnsi="Times New Roman" w:cs="Times New Roman"/>
                <w:sz w:val="28"/>
                <w:szCs w:val="28"/>
                <w:lang w:val="en-US"/>
              </w:rPr>
              <w:t>2</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1.790</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Шығындар туралы ақпараттың маңыздылығы </w:t>
            </w:r>
            <w:r>
              <w:rPr>
                <w:rFonts w:ascii="Times New Roman" w:hAnsi="Times New Roman" w:cs="Times New Roman"/>
                <w:sz w:val="28"/>
                <w:szCs w:val="28"/>
              </w:rPr>
              <w:t>3</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1.521</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Шығындар туралы ақпараттың маңыздылығы </w:t>
            </w:r>
            <w:r>
              <w:rPr>
                <w:rFonts w:ascii="Times New Roman" w:hAnsi="Times New Roman" w:cs="Times New Roman"/>
                <w:sz w:val="28"/>
                <w:szCs w:val="28"/>
              </w:rPr>
              <w:t>5</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2.039</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Шығындар туралы ақпараттың маңыздылығы </w:t>
            </w:r>
            <w:r>
              <w:rPr>
                <w:rFonts w:ascii="Times New Roman" w:hAnsi="Times New Roman" w:cs="Times New Roman"/>
                <w:sz w:val="28"/>
                <w:szCs w:val="28"/>
              </w:rPr>
              <w:t>6</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1.744</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Бухгалтерлердің ШЕАЖ дизайнын әзірлеуге қатысуы </w:t>
            </w:r>
            <w:r>
              <w:rPr>
                <w:rFonts w:ascii="Times New Roman" w:hAnsi="Times New Roman" w:cs="Times New Roman"/>
                <w:sz w:val="28"/>
                <w:szCs w:val="28"/>
              </w:rPr>
              <w:t>1</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2.919</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Бухгалтерлердің ШЕАЖ дизайнын әзірлеуге қатысуы </w:t>
            </w:r>
            <w:r>
              <w:rPr>
                <w:rFonts w:ascii="Times New Roman" w:hAnsi="Times New Roman" w:cs="Times New Roman"/>
                <w:sz w:val="28"/>
                <w:szCs w:val="28"/>
              </w:rPr>
              <w:t>3</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1.930</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Бухгалтерлердің ШЕАЖ дизайнын әзірлеуге қатысуы </w:t>
            </w:r>
            <w:r>
              <w:rPr>
                <w:rFonts w:ascii="Times New Roman" w:hAnsi="Times New Roman" w:cs="Times New Roman"/>
                <w:sz w:val="28"/>
                <w:szCs w:val="28"/>
              </w:rPr>
              <w:t>4</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2.861</w:t>
            </w:r>
          </w:p>
        </w:tc>
      </w:tr>
      <w:tr w:rsidR="00AA2BBC" w:rsidRPr="00A4407E" w:rsidTr="00B1129A">
        <w:tc>
          <w:tcPr>
            <w:tcW w:w="5920" w:type="dxa"/>
          </w:tcPr>
          <w:p w:rsidR="00AA2BBC" w:rsidRPr="00B1129A" w:rsidRDefault="00B1129A"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Бухгалтерлердің ШЕАЖ дизайнын әзірлеуге қатысуы </w:t>
            </w:r>
            <w:r>
              <w:rPr>
                <w:rFonts w:ascii="Times New Roman" w:hAnsi="Times New Roman" w:cs="Times New Roman"/>
                <w:sz w:val="28"/>
                <w:szCs w:val="28"/>
              </w:rPr>
              <w:t>5</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4.868</w:t>
            </w:r>
          </w:p>
        </w:tc>
      </w:tr>
      <w:tr w:rsidR="00AA2BBC" w:rsidRPr="00A4407E" w:rsidTr="00B1129A">
        <w:tc>
          <w:tcPr>
            <w:tcW w:w="5920" w:type="dxa"/>
          </w:tcPr>
          <w:p w:rsidR="00AA2BBC" w:rsidRPr="005B4FF4" w:rsidRDefault="005B4FF4"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Бухгалтерлердің ШЕАЖ дизайнын әзірлеуге қатысуы </w:t>
            </w:r>
            <w:r>
              <w:rPr>
                <w:rFonts w:ascii="Times New Roman" w:hAnsi="Times New Roman" w:cs="Times New Roman"/>
                <w:sz w:val="28"/>
                <w:szCs w:val="28"/>
              </w:rPr>
              <w:t>6</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1.729</w:t>
            </w:r>
          </w:p>
        </w:tc>
      </w:tr>
      <w:tr w:rsidR="00AA2BBC" w:rsidRPr="00A4407E" w:rsidTr="00B1129A">
        <w:tc>
          <w:tcPr>
            <w:tcW w:w="5920" w:type="dxa"/>
          </w:tcPr>
          <w:p w:rsidR="00AA2BBC" w:rsidRPr="005B4FF4" w:rsidRDefault="005B4FF4"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Өнімдердің әртүрлілігі </w:t>
            </w:r>
            <w:r>
              <w:rPr>
                <w:rFonts w:ascii="Times New Roman" w:hAnsi="Times New Roman" w:cs="Times New Roman"/>
                <w:sz w:val="28"/>
                <w:szCs w:val="28"/>
              </w:rPr>
              <w:t>2</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6.990</w:t>
            </w:r>
          </w:p>
        </w:tc>
      </w:tr>
      <w:tr w:rsidR="00AA2BBC" w:rsidRPr="00A4407E" w:rsidTr="00B1129A">
        <w:tc>
          <w:tcPr>
            <w:tcW w:w="5920" w:type="dxa"/>
          </w:tcPr>
          <w:p w:rsidR="00AA2BBC" w:rsidRPr="005B4FF4" w:rsidRDefault="005B4FF4" w:rsidP="00B74CA8">
            <w:pPr>
              <w:jc w:val="both"/>
              <w:rPr>
                <w:rFonts w:ascii="Times New Roman" w:hAnsi="Times New Roman" w:cs="Times New Roman"/>
                <w:sz w:val="28"/>
                <w:szCs w:val="28"/>
              </w:rPr>
            </w:pPr>
            <w:r>
              <w:rPr>
                <w:rFonts w:ascii="Times New Roman" w:hAnsi="Times New Roman" w:cs="Times New Roman"/>
                <w:sz w:val="28"/>
                <w:szCs w:val="28"/>
                <w:lang w:val="kk-KZ"/>
              </w:rPr>
              <w:t xml:space="preserve">Өнімдердің әртүрлілігі </w:t>
            </w:r>
            <w:r>
              <w:rPr>
                <w:rFonts w:ascii="Times New Roman" w:hAnsi="Times New Roman" w:cs="Times New Roman"/>
                <w:sz w:val="28"/>
                <w:szCs w:val="28"/>
              </w:rPr>
              <w:t>5</w:t>
            </w:r>
          </w:p>
        </w:tc>
        <w:tc>
          <w:tcPr>
            <w:tcW w:w="3708" w:type="dxa"/>
          </w:tcPr>
          <w:p w:rsidR="00AA2BBC" w:rsidRPr="00A4407E" w:rsidRDefault="00AA2BBC" w:rsidP="00B74CA8">
            <w:pPr>
              <w:jc w:val="center"/>
              <w:rPr>
                <w:rFonts w:ascii="Times New Roman" w:hAnsi="Times New Roman" w:cs="Times New Roman"/>
                <w:sz w:val="28"/>
                <w:szCs w:val="28"/>
                <w:lang w:val="en-US"/>
              </w:rPr>
            </w:pPr>
            <w:r w:rsidRPr="00A4407E">
              <w:rPr>
                <w:rFonts w:ascii="Times New Roman" w:hAnsi="Times New Roman" w:cs="Times New Roman"/>
                <w:sz w:val="28"/>
                <w:szCs w:val="28"/>
                <w:lang w:val="en-US"/>
              </w:rPr>
              <w:t>6.990</w:t>
            </w:r>
          </w:p>
        </w:tc>
      </w:tr>
      <w:tr w:rsidR="00C30AA9" w:rsidRPr="00A4407E" w:rsidTr="00DC5909">
        <w:tc>
          <w:tcPr>
            <w:tcW w:w="9628" w:type="dxa"/>
            <w:gridSpan w:val="2"/>
          </w:tcPr>
          <w:p w:rsidR="00C30AA9" w:rsidRPr="003145D5" w:rsidRDefault="003145D5" w:rsidP="003145D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Ескерту </w:t>
            </w:r>
            <w:r w:rsidRPr="003145D5">
              <w:rPr>
                <w:rFonts w:ascii="Times New Roman" w:hAnsi="Times New Roman" w:cs="Times New Roman"/>
                <w:sz w:val="28"/>
                <w:szCs w:val="28"/>
              </w:rPr>
              <w:t xml:space="preserve">– </w:t>
            </w:r>
            <w:r>
              <w:rPr>
                <w:rFonts w:ascii="Times New Roman" w:hAnsi="Times New Roman" w:cs="Times New Roman"/>
                <w:sz w:val="28"/>
                <w:szCs w:val="28"/>
                <w:lang w:val="en-US"/>
              </w:rPr>
              <w:t>Smart</w:t>
            </w:r>
            <w:r w:rsidRPr="003145D5">
              <w:rPr>
                <w:rFonts w:ascii="Times New Roman" w:hAnsi="Times New Roman" w:cs="Times New Roman"/>
                <w:sz w:val="28"/>
                <w:szCs w:val="28"/>
              </w:rPr>
              <w:t xml:space="preserve"> </w:t>
            </w:r>
            <w:r>
              <w:rPr>
                <w:rFonts w:ascii="Times New Roman" w:hAnsi="Times New Roman" w:cs="Times New Roman"/>
                <w:sz w:val="28"/>
                <w:szCs w:val="28"/>
                <w:lang w:val="en-US"/>
              </w:rPr>
              <w:t>PLS</w:t>
            </w:r>
            <w:r w:rsidRPr="003145D5">
              <w:rPr>
                <w:rFonts w:ascii="Times New Roman" w:hAnsi="Times New Roman" w:cs="Times New Roman"/>
                <w:sz w:val="28"/>
                <w:szCs w:val="28"/>
              </w:rPr>
              <w:t xml:space="preserve"> 3 </w:t>
            </w:r>
            <w:r>
              <w:rPr>
                <w:rFonts w:ascii="Times New Roman" w:hAnsi="Times New Roman" w:cs="Times New Roman"/>
                <w:sz w:val="28"/>
                <w:szCs w:val="28"/>
                <w:lang w:val="kk-KZ"/>
              </w:rPr>
              <w:t>бағдарламасында өңделіп автормен құрастырылған</w:t>
            </w:r>
          </w:p>
        </w:tc>
      </w:tr>
    </w:tbl>
    <w:p w:rsidR="00AA2BBC" w:rsidRDefault="00AA2BBC" w:rsidP="00AA2BBC"/>
    <w:p w:rsidR="00AA2BBC" w:rsidRDefault="00AA2BBC" w:rsidP="00AA2BBC"/>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002BDF" w:rsidRDefault="00002BDF" w:rsidP="00AA2BBC">
      <w:pPr>
        <w:spacing w:after="0" w:line="240" w:lineRule="auto"/>
        <w:jc w:val="center"/>
        <w:rPr>
          <w:rFonts w:ascii="Times New Roman" w:hAnsi="Times New Roman" w:cs="Times New Roman"/>
          <w:b/>
          <w:color w:val="000000" w:themeColor="text1"/>
          <w:sz w:val="28"/>
          <w:szCs w:val="28"/>
          <w:lang w:val="kk-KZ"/>
        </w:rPr>
      </w:pPr>
    </w:p>
    <w:p w:rsidR="00AA2BBC" w:rsidRDefault="00AA2BBC" w:rsidP="00AA2BBC">
      <w:pPr>
        <w:spacing w:after="0" w:line="240" w:lineRule="auto"/>
        <w:jc w:val="center"/>
        <w:rPr>
          <w:rFonts w:ascii="Times New Roman" w:hAnsi="Times New Roman" w:cs="Times New Roman"/>
          <w:b/>
          <w:color w:val="000000" w:themeColor="text1"/>
          <w:sz w:val="28"/>
          <w:szCs w:val="28"/>
        </w:rPr>
      </w:pPr>
      <w:r w:rsidRPr="00E157AD">
        <w:rPr>
          <w:rFonts w:ascii="Times New Roman" w:hAnsi="Times New Roman" w:cs="Times New Roman"/>
          <w:b/>
          <w:color w:val="000000" w:themeColor="text1"/>
          <w:sz w:val="28"/>
          <w:szCs w:val="28"/>
          <w:lang w:val="kk-KZ"/>
        </w:rPr>
        <w:t xml:space="preserve">ҚОСЫМША </w:t>
      </w:r>
      <w:r w:rsidR="00F11B18">
        <w:rPr>
          <w:rFonts w:ascii="Times New Roman" w:hAnsi="Times New Roman" w:cs="Times New Roman"/>
          <w:b/>
          <w:color w:val="000000" w:themeColor="text1"/>
          <w:sz w:val="28"/>
          <w:szCs w:val="28"/>
        </w:rPr>
        <w:t>Ж</w:t>
      </w:r>
    </w:p>
    <w:p w:rsidR="00AA2BBC" w:rsidRDefault="00AA2BBC" w:rsidP="00AA2BBC">
      <w:pPr>
        <w:spacing w:after="0" w:line="240" w:lineRule="auto"/>
        <w:jc w:val="center"/>
        <w:rPr>
          <w:rFonts w:ascii="Times New Roman" w:hAnsi="Times New Roman" w:cs="Times New Roman"/>
          <w:b/>
          <w:color w:val="000000" w:themeColor="text1"/>
          <w:sz w:val="28"/>
          <w:szCs w:val="28"/>
        </w:rPr>
      </w:pPr>
    </w:p>
    <w:p w:rsidR="00AA2BBC" w:rsidRPr="00E157AD" w:rsidRDefault="00AA2BBC" w:rsidP="00AA2BBC">
      <w:pPr>
        <w:spacing w:after="0" w:line="240" w:lineRule="auto"/>
        <w:jc w:val="both"/>
        <w:rPr>
          <w:rFonts w:ascii="Times New Roman" w:hAnsi="Times New Roman" w:cs="Times New Roman"/>
          <w:b/>
          <w:color w:val="000000" w:themeColor="text1"/>
          <w:sz w:val="28"/>
          <w:szCs w:val="28"/>
        </w:rPr>
      </w:pPr>
      <w:r>
        <w:rPr>
          <w:noProof/>
          <w:lang w:eastAsia="ru-RU"/>
        </w:rPr>
        <w:drawing>
          <wp:inline distT="0" distB="0" distL="0" distR="0" wp14:anchorId="4A09BD65" wp14:editId="72B3B556">
            <wp:extent cx="5940425" cy="3340100"/>
            <wp:effectExtent l="0" t="0" r="317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3340100"/>
                    </a:xfrm>
                    <a:prstGeom prst="rect">
                      <a:avLst/>
                    </a:prstGeom>
                  </pic:spPr>
                </pic:pic>
              </a:graphicData>
            </a:graphic>
          </wp:inline>
        </w:drawing>
      </w:r>
    </w:p>
    <w:p w:rsidR="00AA2BBC" w:rsidRDefault="00AA2BBC" w:rsidP="00AA2BBC">
      <w:pPr>
        <w:autoSpaceDE w:val="0"/>
        <w:autoSpaceDN w:val="0"/>
        <w:adjustRightInd w:val="0"/>
        <w:spacing w:after="0" w:line="240" w:lineRule="auto"/>
        <w:jc w:val="both"/>
        <w:rPr>
          <w:rFonts w:ascii="Times New Roman" w:hAnsi="Times New Roman" w:cs="Times New Roman"/>
          <w:b/>
          <w:color w:val="FF0000"/>
          <w:sz w:val="28"/>
          <w:szCs w:val="28"/>
          <w:lang w:val="kk-KZ"/>
        </w:rPr>
      </w:pPr>
      <w:r>
        <w:rPr>
          <w:noProof/>
          <w:lang w:eastAsia="ru-RU"/>
        </w:rPr>
        <w:drawing>
          <wp:inline distT="0" distB="0" distL="0" distR="0" wp14:anchorId="7402B1FC" wp14:editId="2672F75A">
            <wp:extent cx="5940425" cy="334010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3340100"/>
                    </a:xfrm>
                    <a:prstGeom prst="rect">
                      <a:avLst/>
                    </a:prstGeom>
                  </pic:spPr>
                </pic:pic>
              </a:graphicData>
            </a:graphic>
          </wp:inline>
        </w:drawing>
      </w:r>
    </w:p>
    <w:p w:rsidR="00AA2BBC" w:rsidRPr="00AA2BBC" w:rsidRDefault="00AA2BBC" w:rsidP="00AA2BBC">
      <w:pPr>
        <w:rPr>
          <w:rFonts w:ascii="Times New Roman" w:hAnsi="Times New Roman" w:cs="Times New Roman"/>
          <w:sz w:val="28"/>
          <w:szCs w:val="28"/>
          <w:lang w:val="kk-KZ"/>
        </w:rPr>
      </w:pPr>
    </w:p>
    <w:p w:rsidR="00AA2BBC" w:rsidRDefault="00AA2BBC" w:rsidP="00AA2BBC">
      <w:pPr>
        <w:rPr>
          <w:rFonts w:ascii="Times New Roman" w:hAnsi="Times New Roman" w:cs="Times New Roman"/>
          <w:sz w:val="28"/>
          <w:szCs w:val="28"/>
          <w:lang w:val="kk-KZ"/>
        </w:rPr>
      </w:pPr>
    </w:p>
    <w:p w:rsidR="00AA2BBC" w:rsidRDefault="00AA2BBC" w:rsidP="00AA2BBC">
      <w:pPr>
        <w:tabs>
          <w:tab w:val="left" w:pos="1150"/>
        </w:tabs>
        <w:rPr>
          <w:rFonts w:ascii="Times New Roman" w:hAnsi="Times New Roman" w:cs="Times New Roman"/>
          <w:sz w:val="28"/>
          <w:szCs w:val="28"/>
          <w:lang w:val="kk-KZ"/>
        </w:rPr>
      </w:pPr>
      <w:r>
        <w:rPr>
          <w:rFonts w:ascii="Times New Roman" w:hAnsi="Times New Roman" w:cs="Times New Roman"/>
          <w:sz w:val="28"/>
          <w:szCs w:val="28"/>
          <w:lang w:val="kk-KZ"/>
        </w:rPr>
        <w:tab/>
      </w:r>
    </w:p>
    <w:p w:rsidR="00767239" w:rsidRDefault="00767239" w:rsidP="00AA2BBC">
      <w:pPr>
        <w:tabs>
          <w:tab w:val="left" w:pos="1150"/>
        </w:tabs>
        <w:rPr>
          <w:rFonts w:ascii="Times New Roman" w:hAnsi="Times New Roman" w:cs="Times New Roman"/>
          <w:sz w:val="28"/>
          <w:szCs w:val="28"/>
          <w:lang w:val="kk-KZ"/>
        </w:rPr>
      </w:pPr>
    </w:p>
    <w:p w:rsidR="00767239" w:rsidRDefault="00767239" w:rsidP="00AA2BBC">
      <w:pPr>
        <w:tabs>
          <w:tab w:val="left" w:pos="1150"/>
        </w:tabs>
        <w:rPr>
          <w:rFonts w:ascii="Times New Roman" w:hAnsi="Times New Roman" w:cs="Times New Roman"/>
          <w:sz w:val="28"/>
          <w:szCs w:val="28"/>
          <w:lang w:val="kk-KZ"/>
        </w:rPr>
      </w:pPr>
    </w:p>
    <w:p w:rsidR="00767239" w:rsidRDefault="00767239" w:rsidP="00AA2BBC">
      <w:pPr>
        <w:tabs>
          <w:tab w:val="left" w:pos="1150"/>
        </w:tabs>
        <w:rPr>
          <w:rFonts w:ascii="Times New Roman" w:hAnsi="Times New Roman" w:cs="Times New Roman"/>
          <w:sz w:val="28"/>
          <w:szCs w:val="28"/>
          <w:lang w:val="kk-KZ"/>
        </w:rPr>
      </w:pPr>
    </w:p>
    <w:p w:rsidR="00767239" w:rsidRDefault="00767239" w:rsidP="00767239">
      <w:pPr>
        <w:tabs>
          <w:tab w:val="left" w:pos="1150"/>
        </w:tabs>
        <w:jc w:val="center"/>
        <w:rPr>
          <w:rFonts w:ascii="Times New Roman" w:hAnsi="Times New Roman" w:cs="Times New Roman"/>
          <w:sz w:val="28"/>
          <w:szCs w:val="28"/>
          <w:lang w:val="kk-KZ"/>
        </w:rPr>
      </w:pPr>
      <w:r>
        <w:rPr>
          <w:rFonts w:ascii="Times New Roman" w:hAnsi="Times New Roman" w:cs="Times New Roman"/>
          <w:sz w:val="28"/>
          <w:szCs w:val="28"/>
          <w:lang w:val="kk-KZ"/>
        </w:rPr>
        <w:t>ҚОСЫМША И</w:t>
      </w:r>
    </w:p>
    <w:p w:rsidR="00767239" w:rsidRDefault="00767239" w:rsidP="00767239">
      <w:pPr>
        <w:tabs>
          <w:tab w:val="left" w:pos="1150"/>
        </w:tabs>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46653D1" wp14:editId="34AA2C54">
            <wp:extent cx="5926347" cy="8514439"/>
            <wp:effectExtent l="0" t="0" r="0" b="127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G-3671.JPG"/>
                    <pic:cNvPicPr/>
                  </pic:nvPicPr>
                  <pic:blipFill rotWithShape="1">
                    <a:blip r:embed="rId96">
                      <a:extLst>
                        <a:ext uri="{28A0092B-C50C-407E-A947-70E740481C1C}">
                          <a14:useLocalDpi xmlns:a14="http://schemas.microsoft.com/office/drawing/2010/main" val="0"/>
                        </a:ext>
                      </a:extLst>
                    </a:blip>
                    <a:srcRect t="202" r="1010"/>
                    <a:stretch/>
                  </pic:blipFill>
                  <pic:spPr bwMode="auto">
                    <a:xfrm>
                      <a:off x="0" y="0"/>
                      <a:ext cx="5926561" cy="8514746"/>
                    </a:xfrm>
                    <a:prstGeom prst="rect">
                      <a:avLst/>
                    </a:prstGeom>
                    <a:ln>
                      <a:noFill/>
                    </a:ln>
                    <a:extLst>
                      <a:ext uri="{53640926-AAD7-44D8-BBD7-CCE9431645EC}">
                        <a14:shadowObscured xmlns:a14="http://schemas.microsoft.com/office/drawing/2010/main"/>
                      </a:ext>
                    </a:extLst>
                  </pic:spPr>
                </pic:pic>
              </a:graphicData>
            </a:graphic>
          </wp:inline>
        </w:drawing>
      </w:r>
    </w:p>
    <w:p w:rsidR="00767239" w:rsidRPr="00767239" w:rsidRDefault="00767239" w:rsidP="00767239">
      <w:pPr>
        <w:tabs>
          <w:tab w:val="left" w:pos="1150"/>
        </w:tabs>
        <w:jc w:val="center"/>
        <w:rPr>
          <w:rFonts w:ascii="Times New Roman" w:hAnsi="Times New Roman" w:cs="Times New Roman"/>
          <w:sz w:val="28"/>
          <w:szCs w:val="28"/>
          <w:lang w:val="kk-KZ"/>
        </w:rPr>
      </w:pPr>
    </w:p>
    <w:sectPr w:rsidR="00767239" w:rsidRPr="00767239" w:rsidSect="00FF0B87">
      <w:headerReference w:type="even" r:id="rId97"/>
      <w:headerReference w:type="default" r:id="rId98"/>
      <w:footerReference w:type="even" r:id="rId99"/>
      <w:footerReference w:type="default" r:id="rId100"/>
      <w:headerReference w:type="first" r:id="rId101"/>
      <w:footerReference w:type="first" r:id="rId10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C4C" w:rsidRDefault="00586C4C" w:rsidP="00F11B4B">
      <w:pPr>
        <w:spacing w:after="0" w:line="240" w:lineRule="auto"/>
      </w:pPr>
      <w:r>
        <w:separator/>
      </w:r>
    </w:p>
  </w:endnote>
  <w:endnote w:type="continuationSeparator" w:id="0">
    <w:p w:rsidR="00586C4C" w:rsidRDefault="00586C4C" w:rsidP="00F1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NewRomanPSMT">
    <w:altName w:val="Yu Gothic UI"/>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TimesNewRomanPS-ItalicMT">
    <w:altName w:val="Yu Gothic U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5" w:rsidRDefault="00806F9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914724"/>
      <w:docPartObj>
        <w:docPartGallery w:val="Page Numbers (Bottom of Page)"/>
        <w:docPartUnique/>
      </w:docPartObj>
    </w:sdtPr>
    <w:sdtEndPr/>
    <w:sdtContent>
      <w:p w:rsidR="00806F95" w:rsidRDefault="00806F95">
        <w:pPr>
          <w:pStyle w:val="aa"/>
          <w:jc w:val="center"/>
        </w:pPr>
        <w:r w:rsidRPr="00C32CDE">
          <w:rPr>
            <w:rFonts w:ascii="Times New Roman" w:hAnsi="Times New Roman" w:cs="Times New Roman"/>
          </w:rPr>
          <w:fldChar w:fldCharType="begin"/>
        </w:r>
        <w:r w:rsidRPr="00C32CDE">
          <w:rPr>
            <w:rFonts w:ascii="Times New Roman" w:hAnsi="Times New Roman" w:cs="Times New Roman"/>
          </w:rPr>
          <w:instrText>PAGE   \* MERGEFORMAT</w:instrText>
        </w:r>
        <w:r w:rsidRPr="00C32CDE">
          <w:rPr>
            <w:rFonts w:ascii="Times New Roman" w:hAnsi="Times New Roman" w:cs="Times New Roman"/>
          </w:rPr>
          <w:fldChar w:fldCharType="separate"/>
        </w:r>
        <w:r w:rsidR="00DF5DEC">
          <w:rPr>
            <w:rFonts w:ascii="Times New Roman" w:hAnsi="Times New Roman" w:cs="Times New Roman"/>
            <w:noProof/>
          </w:rPr>
          <w:t>14</w:t>
        </w:r>
        <w:r w:rsidRPr="00C32CDE">
          <w:rPr>
            <w:rFonts w:ascii="Times New Roman" w:hAnsi="Times New Roman" w:cs="Times New Roman"/>
          </w:rPr>
          <w:fldChar w:fldCharType="end"/>
        </w:r>
      </w:p>
    </w:sdtContent>
  </w:sdt>
  <w:p w:rsidR="00806F95" w:rsidRDefault="00806F9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5" w:rsidRDefault="00806F9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C4C" w:rsidRDefault="00586C4C" w:rsidP="00F11B4B">
      <w:pPr>
        <w:spacing w:after="0" w:line="240" w:lineRule="auto"/>
      </w:pPr>
      <w:r>
        <w:separator/>
      </w:r>
    </w:p>
  </w:footnote>
  <w:footnote w:type="continuationSeparator" w:id="0">
    <w:p w:rsidR="00586C4C" w:rsidRDefault="00586C4C" w:rsidP="00F11B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5" w:rsidRDefault="00806F9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5" w:rsidRDefault="00806F9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95" w:rsidRDefault="00806F9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74DE2"/>
    <w:multiLevelType w:val="hybridMultilevel"/>
    <w:tmpl w:val="5720F3AC"/>
    <w:lvl w:ilvl="0" w:tplc="8134484E">
      <w:start w:val="1"/>
      <w:numFmt w:val="decimal"/>
      <w:lvlText w:val="%1."/>
      <w:lvlJc w:val="left"/>
      <w:pPr>
        <w:ind w:left="1324" w:hanging="6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1A578D1"/>
    <w:multiLevelType w:val="hybridMultilevel"/>
    <w:tmpl w:val="82BC003E"/>
    <w:lvl w:ilvl="0" w:tplc="C226CEBC">
      <w:start w:val="1"/>
      <w:numFmt w:val="bullet"/>
      <w:lvlText w:val="•"/>
      <w:lvlJc w:val="left"/>
      <w:pPr>
        <w:tabs>
          <w:tab w:val="num" w:pos="720"/>
        </w:tabs>
        <w:ind w:left="720" w:hanging="360"/>
      </w:pPr>
      <w:rPr>
        <w:rFonts w:ascii="Times New Roman" w:hAnsi="Times New Roman" w:hint="default"/>
      </w:rPr>
    </w:lvl>
    <w:lvl w:ilvl="1" w:tplc="A14205F6" w:tentative="1">
      <w:start w:val="1"/>
      <w:numFmt w:val="bullet"/>
      <w:lvlText w:val="•"/>
      <w:lvlJc w:val="left"/>
      <w:pPr>
        <w:tabs>
          <w:tab w:val="num" w:pos="1440"/>
        </w:tabs>
        <w:ind w:left="1440" w:hanging="360"/>
      </w:pPr>
      <w:rPr>
        <w:rFonts w:ascii="Times New Roman" w:hAnsi="Times New Roman" w:hint="default"/>
      </w:rPr>
    </w:lvl>
    <w:lvl w:ilvl="2" w:tplc="18F8355E" w:tentative="1">
      <w:start w:val="1"/>
      <w:numFmt w:val="bullet"/>
      <w:lvlText w:val="•"/>
      <w:lvlJc w:val="left"/>
      <w:pPr>
        <w:tabs>
          <w:tab w:val="num" w:pos="2160"/>
        </w:tabs>
        <w:ind w:left="2160" w:hanging="360"/>
      </w:pPr>
      <w:rPr>
        <w:rFonts w:ascii="Times New Roman" w:hAnsi="Times New Roman" w:hint="default"/>
      </w:rPr>
    </w:lvl>
    <w:lvl w:ilvl="3" w:tplc="D1C285BE" w:tentative="1">
      <w:start w:val="1"/>
      <w:numFmt w:val="bullet"/>
      <w:lvlText w:val="•"/>
      <w:lvlJc w:val="left"/>
      <w:pPr>
        <w:tabs>
          <w:tab w:val="num" w:pos="2880"/>
        </w:tabs>
        <w:ind w:left="2880" w:hanging="360"/>
      </w:pPr>
      <w:rPr>
        <w:rFonts w:ascii="Times New Roman" w:hAnsi="Times New Roman" w:hint="default"/>
      </w:rPr>
    </w:lvl>
    <w:lvl w:ilvl="4" w:tplc="5BF8A2B4" w:tentative="1">
      <w:start w:val="1"/>
      <w:numFmt w:val="bullet"/>
      <w:lvlText w:val="•"/>
      <w:lvlJc w:val="left"/>
      <w:pPr>
        <w:tabs>
          <w:tab w:val="num" w:pos="3600"/>
        </w:tabs>
        <w:ind w:left="3600" w:hanging="360"/>
      </w:pPr>
      <w:rPr>
        <w:rFonts w:ascii="Times New Roman" w:hAnsi="Times New Roman" w:hint="default"/>
      </w:rPr>
    </w:lvl>
    <w:lvl w:ilvl="5" w:tplc="585E8590" w:tentative="1">
      <w:start w:val="1"/>
      <w:numFmt w:val="bullet"/>
      <w:lvlText w:val="•"/>
      <w:lvlJc w:val="left"/>
      <w:pPr>
        <w:tabs>
          <w:tab w:val="num" w:pos="4320"/>
        </w:tabs>
        <w:ind w:left="4320" w:hanging="360"/>
      </w:pPr>
      <w:rPr>
        <w:rFonts w:ascii="Times New Roman" w:hAnsi="Times New Roman" w:hint="default"/>
      </w:rPr>
    </w:lvl>
    <w:lvl w:ilvl="6" w:tplc="4AF8666C" w:tentative="1">
      <w:start w:val="1"/>
      <w:numFmt w:val="bullet"/>
      <w:lvlText w:val="•"/>
      <w:lvlJc w:val="left"/>
      <w:pPr>
        <w:tabs>
          <w:tab w:val="num" w:pos="5040"/>
        </w:tabs>
        <w:ind w:left="5040" w:hanging="360"/>
      </w:pPr>
      <w:rPr>
        <w:rFonts w:ascii="Times New Roman" w:hAnsi="Times New Roman" w:hint="default"/>
      </w:rPr>
    </w:lvl>
    <w:lvl w:ilvl="7" w:tplc="9CB6877A" w:tentative="1">
      <w:start w:val="1"/>
      <w:numFmt w:val="bullet"/>
      <w:lvlText w:val="•"/>
      <w:lvlJc w:val="left"/>
      <w:pPr>
        <w:tabs>
          <w:tab w:val="num" w:pos="5760"/>
        </w:tabs>
        <w:ind w:left="5760" w:hanging="360"/>
      </w:pPr>
      <w:rPr>
        <w:rFonts w:ascii="Times New Roman" w:hAnsi="Times New Roman" w:hint="default"/>
      </w:rPr>
    </w:lvl>
    <w:lvl w:ilvl="8" w:tplc="E74CE00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4B"/>
    <w:rsid w:val="000021A6"/>
    <w:rsid w:val="0000224F"/>
    <w:rsid w:val="00002BDF"/>
    <w:rsid w:val="0000315B"/>
    <w:rsid w:val="0000319F"/>
    <w:rsid w:val="000032AA"/>
    <w:rsid w:val="00004DAC"/>
    <w:rsid w:val="00006224"/>
    <w:rsid w:val="0000698E"/>
    <w:rsid w:val="000069F3"/>
    <w:rsid w:val="00006D86"/>
    <w:rsid w:val="00007B4A"/>
    <w:rsid w:val="00007FF9"/>
    <w:rsid w:val="0001033C"/>
    <w:rsid w:val="00010FF8"/>
    <w:rsid w:val="00011675"/>
    <w:rsid w:val="000116FE"/>
    <w:rsid w:val="00011828"/>
    <w:rsid w:val="00011B50"/>
    <w:rsid w:val="00013D0C"/>
    <w:rsid w:val="00013F6E"/>
    <w:rsid w:val="00015AAF"/>
    <w:rsid w:val="00016A66"/>
    <w:rsid w:val="00016DC7"/>
    <w:rsid w:val="00017BBF"/>
    <w:rsid w:val="00017C8A"/>
    <w:rsid w:val="00017DD1"/>
    <w:rsid w:val="000206E1"/>
    <w:rsid w:val="00020A91"/>
    <w:rsid w:val="00021004"/>
    <w:rsid w:val="0002124F"/>
    <w:rsid w:val="00022849"/>
    <w:rsid w:val="00022C50"/>
    <w:rsid w:val="000237CB"/>
    <w:rsid w:val="00023C4D"/>
    <w:rsid w:val="00023EAC"/>
    <w:rsid w:val="00024459"/>
    <w:rsid w:val="00024535"/>
    <w:rsid w:val="000247CA"/>
    <w:rsid w:val="00024902"/>
    <w:rsid w:val="00025D2F"/>
    <w:rsid w:val="0002606F"/>
    <w:rsid w:val="000262C6"/>
    <w:rsid w:val="000262E4"/>
    <w:rsid w:val="0003085A"/>
    <w:rsid w:val="000309DA"/>
    <w:rsid w:val="00031366"/>
    <w:rsid w:val="00031ADC"/>
    <w:rsid w:val="00031DE5"/>
    <w:rsid w:val="00033D58"/>
    <w:rsid w:val="00034254"/>
    <w:rsid w:val="00034310"/>
    <w:rsid w:val="000347E7"/>
    <w:rsid w:val="00034B1F"/>
    <w:rsid w:val="0003551A"/>
    <w:rsid w:val="0003674E"/>
    <w:rsid w:val="00036B62"/>
    <w:rsid w:val="00036D29"/>
    <w:rsid w:val="00036E7D"/>
    <w:rsid w:val="00037D0F"/>
    <w:rsid w:val="0004068C"/>
    <w:rsid w:val="000406F5"/>
    <w:rsid w:val="0004095E"/>
    <w:rsid w:val="00040B3C"/>
    <w:rsid w:val="00040D05"/>
    <w:rsid w:val="000411EE"/>
    <w:rsid w:val="000413C8"/>
    <w:rsid w:val="00041634"/>
    <w:rsid w:val="0004266E"/>
    <w:rsid w:val="00042A8E"/>
    <w:rsid w:val="00043551"/>
    <w:rsid w:val="00043569"/>
    <w:rsid w:val="00043967"/>
    <w:rsid w:val="000439F8"/>
    <w:rsid w:val="00044157"/>
    <w:rsid w:val="0004439B"/>
    <w:rsid w:val="00045140"/>
    <w:rsid w:val="0004566F"/>
    <w:rsid w:val="000456A1"/>
    <w:rsid w:val="0004601F"/>
    <w:rsid w:val="00046160"/>
    <w:rsid w:val="00046B1F"/>
    <w:rsid w:val="00047700"/>
    <w:rsid w:val="00047AAE"/>
    <w:rsid w:val="00050274"/>
    <w:rsid w:val="000505E7"/>
    <w:rsid w:val="00052637"/>
    <w:rsid w:val="000526D2"/>
    <w:rsid w:val="0005287F"/>
    <w:rsid w:val="00052A0F"/>
    <w:rsid w:val="00052E22"/>
    <w:rsid w:val="00053839"/>
    <w:rsid w:val="00053DD9"/>
    <w:rsid w:val="000543FE"/>
    <w:rsid w:val="00057C77"/>
    <w:rsid w:val="0006054E"/>
    <w:rsid w:val="00060C96"/>
    <w:rsid w:val="00060FDD"/>
    <w:rsid w:val="000612E0"/>
    <w:rsid w:val="000616D2"/>
    <w:rsid w:val="00061962"/>
    <w:rsid w:val="00061C99"/>
    <w:rsid w:val="00062055"/>
    <w:rsid w:val="000626E0"/>
    <w:rsid w:val="00063740"/>
    <w:rsid w:val="00064854"/>
    <w:rsid w:val="00064EBB"/>
    <w:rsid w:val="00065577"/>
    <w:rsid w:val="00065A22"/>
    <w:rsid w:val="00065E82"/>
    <w:rsid w:val="00066261"/>
    <w:rsid w:val="00066665"/>
    <w:rsid w:val="00067529"/>
    <w:rsid w:val="000676AA"/>
    <w:rsid w:val="000676EA"/>
    <w:rsid w:val="000678E5"/>
    <w:rsid w:val="00067B94"/>
    <w:rsid w:val="0007003F"/>
    <w:rsid w:val="0007084D"/>
    <w:rsid w:val="00070A2F"/>
    <w:rsid w:val="00070D63"/>
    <w:rsid w:val="000722B0"/>
    <w:rsid w:val="000723BB"/>
    <w:rsid w:val="00073796"/>
    <w:rsid w:val="00073AB1"/>
    <w:rsid w:val="00074069"/>
    <w:rsid w:val="00074E0E"/>
    <w:rsid w:val="00076485"/>
    <w:rsid w:val="000767BF"/>
    <w:rsid w:val="000771E0"/>
    <w:rsid w:val="000773B0"/>
    <w:rsid w:val="000777D9"/>
    <w:rsid w:val="0008010C"/>
    <w:rsid w:val="000801A8"/>
    <w:rsid w:val="0008046E"/>
    <w:rsid w:val="00080D47"/>
    <w:rsid w:val="0008157D"/>
    <w:rsid w:val="00081952"/>
    <w:rsid w:val="000820E9"/>
    <w:rsid w:val="0008256F"/>
    <w:rsid w:val="000831A2"/>
    <w:rsid w:val="000837F2"/>
    <w:rsid w:val="00083AAE"/>
    <w:rsid w:val="00084AB5"/>
    <w:rsid w:val="00084F63"/>
    <w:rsid w:val="000858CC"/>
    <w:rsid w:val="00085A24"/>
    <w:rsid w:val="00086983"/>
    <w:rsid w:val="00087CE3"/>
    <w:rsid w:val="00090078"/>
    <w:rsid w:val="0009077B"/>
    <w:rsid w:val="00090DE9"/>
    <w:rsid w:val="0009111D"/>
    <w:rsid w:val="000919A9"/>
    <w:rsid w:val="0009325F"/>
    <w:rsid w:val="00093C26"/>
    <w:rsid w:val="000940B1"/>
    <w:rsid w:val="0009442E"/>
    <w:rsid w:val="0009446F"/>
    <w:rsid w:val="00095C95"/>
    <w:rsid w:val="0009709C"/>
    <w:rsid w:val="0009773C"/>
    <w:rsid w:val="000A0115"/>
    <w:rsid w:val="000A04EF"/>
    <w:rsid w:val="000A069E"/>
    <w:rsid w:val="000A2735"/>
    <w:rsid w:val="000A2E60"/>
    <w:rsid w:val="000A3243"/>
    <w:rsid w:val="000A397F"/>
    <w:rsid w:val="000A5181"/>
    <w:rsid w:val="000A55BB"/>
    <w:rsid w:val="000A566E"/>
    <w:rsid w:val="000A6297"/>
    <w:rsid w:val="000A6483"/>
    <w:rsid w:val="000A6BD2"/>
    <w:rsid w:val="000A7BC1"/>
    <w:rsid w:val="000B1581"/>
    <w:rsid w:val="000B1BFA"/>
    <w:rsid w:val="000B29CC"/>
    <w:rsid w:val="000B2BDA"/>
    <w:rsid w:val="000B2E99"/>
    <w:rsid w:val="000B34B4"/>
    <w:rsid w:val="000B36BD"/>
    <w:rsid w:val="000B4127"/>
    <w:rsid w:val="000B458F"/>
    <w:rsid w:val="000B4944"/>
    <w:rsid w:val="000B4CBF"/>
    <w:rsid w:val="000B5B8E"/>
    <w:rsid w:val="000B61F6"/>
    <w:rsid w:val="000B6B22"/>
    <w:rsid w:val="000B6C10"/>
    <w:rsid w:val="000C02DC"/>
    <w:rsid w:val="000C0544"/>
    <w:rsid w:val="000C0CCA"/>
    <w:rsid w:val="000C0EEF"/>
    <w:rsid w:val="000C1828"/>
    <w:rsid w:val="000C34DB"/>
    <w:rsid w:val="000C4047"/>
    <w:rsid w:val="000C40F1"/>
    <w:rsid w:val="000C48D7"/>
    <w:rsid w:val="000C4CAD"/>
    <w:rsid w:val="000C4E8A"/>
    <w:rsid w:val="000C4F1C"/>
    <w:rsid w:val="000C6219"/>
    <w:rsid w:val="000C6487"/>
    <w:rsid w:val="000C6600"/>
    <w:rsid w:val="000C6AC7"/>
    <w:rsid w:val="000C737A"/>
    <w:rsid w:val="000C770B"/>
    <w:rsid w:val="000C7841"/>
    <w:rsid w:val="000C78DE"/>
    <w:rsid w:val="000C7D71"/>
    <w:rsid w:val="000D0EA4"/>
    <w:rsid w:val="000D1456"/>
    <w:rsid w:val="000D16F1"/>
    <w:rsid w:val="000D190A"/>
    <w:rsid w:val="000D19B4"/>
    <w:rsid w:val="000D355F"/>
    <w:rsid w:val="000D4193"/>
    <w:rsid w:val="000D477E"/>
    <w:rsid w:val="000D50FE"/>
    <w:rsid w:val="000D5D52"/>
    <w:rsid w:val="000D65A4"/>
    <w:rsid w:val="000D66D5"/>
    <w:rsid w:val="000E02EB"/>
    <w:rsid w:val="000E1236"/>
    <w:rsid w:val="000E1308"/>
    <w:rsid w:val="000E1333"/>
    <w:rsid w:val="000E1B1D"/>
    <w:rsid w:val="000E1CB2"/>
    <w:rsid w:val="000E1D93"/>
    <w:rsid w:val="000E2449"/>
    <w:rsid w:val="000E3279"/>
    <w:rsid w:val="000E363C"/>
    <w:rsid w:val="000E3FC2"/>
    <w:rsid w:val="000E5606"/>
    <w:rsid w:val="000E566D"/>
    <w:rsid w:val="000E660B"/>
    <w:rsid w:val="000E6C03"/>
    <w:rsid w:val="000E6D65"/>
    <w:rsid w:val="000E6EDE"/>
    <w:rsid w:val="000E7699"/>
    <w:rsid w:val="000E7845"/>
    <w:rsid w:val="000E79EB"/>
    <w:rsid w:val="000F07F3"/>
    <w:rsid w:val="000F0FB2"/>
    <w:rsid w:val="000F1477"/>
    <w:rsid w:val="000F1F6A"/>
    <w:rsid w:val="000F3D48"/>
    <w:rsid w:val="000F3E7A"/>
    <w:rsid w:val="000F4A80"/>
    <w:rsid w:val="000F4AF8"/>
    <w:rsid w:val="000F54FA"/>
    <w:rsid w:val="000F6304"/>
    <w:rsid w:val="000F6765"/>
    <w:rsid w:val="000F7E46"/>
    <w:rsid w:val="000F7F4F"/>
    <w:rsid w:val="001009D6"/>
    <w:rsid w:val="001014E3"/>
    <w:rsid w:val="0010154A"/>
    <w:rsid w:val="0010170C"/>
    <w:rsid w:val="00102413"/>
    <w:rsid w:val="0010259C"/>
    <w:rsid w:val="001028C3"/>
    <w:rsid w:val="001029DA"/>
    <w:rsid w:val="00102EBE"/>
    <w:rsid w:val="001032ED"/>
    <w:rsid w:val="00104832"/>
    <w:rsid w:val="00104AF2"/>
    <w:rsid w:val="00104B47"/>
    <w:rsid w:val="001053ED"/>
    <w:rsid w:val="0010593C"/>
    <w:rsid w:val="00105961"/>
    <w:rsid w:val="0010597E"/>
    <w:rsid w:val="0010714D"/>
    <w:rsid w:val="001103A1"/>
    <w:rsid w:val="001110E1"/>
    <w:rsid w:val="00111262"/>
    <w:rsid w:val="0011228A"/>
    <w:rsid w:val="00112D98"/>
    <w:rsid w:val="00113770"/>
    <w:rsid w:val="00114574"/>
    <w:rsid w:val="00114800"/>
    <w:rsid w:val="00115296"/>
    <w:rsid w:val="0011590A"/>
    <w:rsid w:val="00115C31"/>
    <w:rsid w:val="0011605F"/>
    <w:rsid w:val="0011634F"/>
    <w:rsid w:val="00116A96"/>
    <w:rsid w:val="00117515"/>
    <w:rsid w:val="00117932"/>
    <w:rsid w:val="00117B8F"/>
    <w:rsid w:val="00117D8B"/>
    <w:rsid w:val="001209A8"/>
    <w:rsid w:val="00121197"/>
    <w:rsid w:val="00121201"/>
    <w:rsid w:val="00121887"/>
    <w:rsid w:val="0012242C"/>
    <w:rsid w:val="0012307C"/>
    <w:rsid w:val="0012308E"/>
    <w:rsid w:val="00123617"/>
    <w:rsid w:val="00123AFA"/>
    <w:rsid w:val="00123B5B"/>
    <w:rsid w:val="001242D1"/>
    <w:rsid w:val="001249DE"/>
    <w:rsid w:val="0012560E"/>
    <w:rsid w:val="00125A32"/>
    <w:rsid w:val="00125E3E"/>
    <w:rsid w:val="00127E97"/>
    <w:rsid w:val="0013012F"/>
    <w:rsid w:val="00131F1E"/>
    <w:rsid w:val="0013406C"/>
    <w:rsid w:val="001345D5"/>
    <w:rsid w:val="00135C4F"/>
    <w:rsid w:val="00136155"/>
    <w:rsid w:val="00136213"/>
    <w:rsid w:val="001369B3"/>
    <w:rsid w:val="0013716D"/>
    <w:rsid w:val="001379AC"/>
    <w:rsid w:val="00137D82"/>
    <w:rsid w:val="00137F5D"/>
    <w:rsid w:val="00140507"/>
    <w:rsid w:val="001406C7"/>
    <w:rsid w:val="00140F0D"/>
    <w:rsid w:val="00141687"/>
    <w:rsid w:val="00141D9D"/>
    <w:rsid w:val="001425E4"/>
    <w:rsid w:val="00143332"/>
    <w:rsid w:val="00143FF8"/>
    <w:rsid w:val="00144FBD"/>
    <w:rsid w:val="0014579D"/>
    <w:rsid w:val="00146775"/>
    <w:rsid w:val="00146BBB"/>
    <w:rsid w:val="00146F06"/>
    <w:rsid w:val="0014759B"/>
    <w:rsid w:val="001478F5"/>
    <w:rsid w:val="001508E9"/>
    <w:rsid w:val="00152392"/>
    <w:rsid w:val="00152561"/>
    <w:rsid w:val="00153B83"/>
    <w:rsid w:val="00153C1F"/>
    <w:rsid w:val="00154474"/>
    <w:rsid w:val="00155143"/>
    <w:rsid w:val="00155B4D"/>
    <w:rsid w:val="00155B75"/>
    <w:rsid w:val="001568F9"/>
    <w:rsid w:val="00156A7A"/>
    <w:rsid w:val="00156AEB"/>
    <w:rsid w:val="001605C9"/>
    <w:rsid w:val="00160B3F"/>
    <w:rsid w:val="00161184"/>
    <w:rsid w:val="00161381"/>
    <w:rsid w:val="00161876"/>
    <w:rsid w:val="00161F4C"/>
    <w:rsid w:val="00162390"/>
    <w:rsid w:val="001627C5"/>
    <w:rsid w:val="001627DC"/>
    <w:rsid w:val="001634AD"/>
    <w:rsid w:val="001642A8"/>
    <w:rsid w:val="0016462F"/>
    <w:rsid w:val="0016480A"/>
    <w:rsid w:val="001648F9"/>
    <w:rsid w:val="0016554A"/>
    <w:rsid w:val="00166B74"/>
    <w:rsid w:val="001677BB"/>
    <w:rsid w:val="00167826"/>
    <w:rsid w:val="00167BA4"/>
    <w:rsid w:val="0017023A"/>
    <w:rsid w:val="00170730"/>
    <w:rsid w:val="0017289F"/>
    <w:rsid w:val="001729AD"/>
    <w:rsid w:val="0017390B"/>
    <w:rsid w:val="0017412F"/>
    <w:rsid w:val="00176240"/>
    <w:rsid w:val="0017628B"/>
    <w:rsid w:val="001766D3"/>
    <w:rsid w:val="00176702"/>
    <w:rsid w:val="001769D7"/>
    <w:rsid w:val="0017700A"/>
    <w:rsid w:val="001776AB"/>
    <w:rsid w:val="0017784B"/>
    <w:rsid w:val="001778C1"/>
    <w:rsid w:val="00180C93"/>
    <w:rsid w:val="00181285"/>
    <w:rsid w:val="00181773"/>
    <w:rsid w:val="001819A8"/>
    <w:rsid w:val="0018242A"/>
    <w:rsid w:val="00183365"/>
    <w:rsid w:val="00183FE6"/>
    <w:rsid w:val="00184C08"/>
    <w:rsid w:val="0018583D"/>
    <w:rsid w:val="00186756"/>
    <w:rsid w:val="00186870"/>
    <w:rsid w:val="00187289"/>
    <w:rsid w:val="00187A27"/>
    <w:rsid w:val="00187FD6"/>
    <w:rsid w:val="00190172"/>
    <w:rsid w:val="00193BBA"/>
    <w:rsid w:val="00194BAF"/>
    <w:rsid w:val="00194FC3"/>
    <w:rsid w:val="00195763"/>
    <w:rsid w:val="00195CAB"/>
    <w:rsid w:val="001962ED"/>
    <w:rsid w:val="00196BF0"/>
    <w:rsid w:val="001975A3"/>
    <w:rsid w:val="00197C14"/>
    <w:rsid w:val="001A085A"/>
    <w:rsid w:val="001A2151"/>
    <w:rsid w:val="001A4445"/>
    <w:rsid w:val="001A4AF7"/>
    <w:rsid w:val="001A4E05"/>
    <w:rsid w:val="001A50C5"/>
    <w:rsid w:val="001A53CA"/>
    <w:rsid w:val="001A5858"/>
    <w:rsid w:val="001A62E8"/>
    <w:rsid w:val="001A65D0"/>
    <w:rsid w:val="001A65FD"/>
    <w:rsid w:val="001A6D31"/>
    <w:rsid w:val="001B071B"/>
    <w:rsid w:val="001B0E61"/>
    <w:rsid w:val="001B13E9"/>
    <w:rsid w:val="001B1E9A"/>
    <w:rsid w:val="001B1FBC"/>
    <w:rsid w:val="001B2367"/>
    <w:rsid w:val="001B23C7"/>
    <w:rsid w:val="001B2460"/>
    <w:rsid w:val="001B25D7"/>
    <w:rsid w:val="001B290F"/>
    <w:rsid w:val="001B332C"/>
    <w:rsid w:val="001B366E"/>
    <w:rsid w:val="001B36F5"/>
    <w:rsid w:val="001B37BF"/>
    <w:rsid w:val="001B51FE"/>
    <w:rsid w:val="001B5346"/>
    <w:rsid w:val="001B54C4"/>
    <w:rsid w:val="001B5A58"/>
    <w:rsid w:val="001B602C"/>
    <w:rsid w:val="001B6247"/>
    <w:rsid w:val="001B67C8"/>
    <w:rsid w:val="001B717B"/>
    <w:rsid w:val="001B7798"/>
    <w:rsid w:val="001B7B22"/>
    <w:rsid w:val="001C03EF"/>
    <w:rsid w:val="001C149B"/>
    <w:rsid w:val="001C160A"/>
    <w:rsid w:val="001C1BC0"/>
    <w:rsid w:val="001C1F65"/>
    <w:rsid w:val="001C2649"/>
    <w:rsid w:val="001C296C"/>
    <w:rsid w:val="001C3964"/>
    <w:rsid w:val="001C3B63"/>
    <w:rsid w:val="001C3C59"/>
    <w:rsid w:val="001C4C96"/>
    <w:rsid w:val="001C5B42"/>
    <w:rsid w:val="001C6322"/>
    <w:rsid w:val="001C6EF9"/>
    <w:rsid w:val="001C6FF4"/>
    <w:rsid w:val="001C7451"/>
    <w:rsid w:val="001C78B2"/>
    <w:rsid w:val="001D0541"/>
    <w:rsid w:val="001D0E88"/>
    <w:rsid w:val="001D1189"/>
    <w:rsid w:val="001D1A50"/>
    <w:rsid w:val="001D1BF3"/>
    <w:rsid w:val="001D1C43"/>
    <w:rsid w:val="001D255B"/>
    <w:rsid w:val="001D2CEC"/>
    <w:rsid w:val="001D35EB"/>
    <w:rsid w:val="001D3F9A"/>
    <w:rsid w:val="001D4F67"/>
    <w:rsid w:val="001D5CDB"/>
    <w:rsid w:val="001D5D0B"/>
    <w:rsid w:val="001D721B"/>
    <w:rsid w:val="001D7B34"/>
    <w:rsid w:val="001E0064"/>
    <w:rsid w:val="001E00C7"/>
    <w:rsid w:val="001E05A6"/>
    <w:rsid w:val="001E21C3"/>
    <w:rsid w:val="001E2D0C"/>
    <w:rsid w:val="001E41DE"/>
    <w:rsid w:val="001E4473"/>
    <w:rsid w:val="001E53BC"/>
    <w:rsid w:val="001E5B1B"/>
    <w:rsid w:val="001E6123"/>
    <w:rsid w:val="001E7BA6"/>
    <w:rsid w:val="001F0B1D"/>
    <w:rsid w:val="001F1C68"/>
    <w:rsid w:val="001F1D72"/>
    <w:rsid w:val="001F1E7E"/>
    <w:rsid w:val="001F3549"/>
    <w:rsid w:val="001F3FB6"/>
    <w:rsid w:val="001F423A"/>
    <w:rsid w:val="001F4952"/>
    <w:rsid w:val="001F54F8"/>
    <w:rsid w:val="001F6648"/>
    <w:rsid w:val="001F67A3"/>
    <w:rsid w:val="001F7243"/>
    <w:rsid w:val="001F79D3"/>
    <w:rsid w:val="001F7B52"/>
    <w:rsid w:val="00200867"/>
    <w:rsid w:val="002018F2"/>
    <w:rsid w:val="002026CB"/>
    <w:rsid w:val="00202F6D"/>
    <w:rsid w:val="0020408E"/>
    <w:rsid w:val="002042E7"/>
    <w:rsid w:val="002058B7"/>
    <w:rsid w:val="0020644B"/>
    <w:rsid w:val="00207119"/>
    <w:rsid w:val="0020758E"/>
    <w:rsid w:val="00207DD4"/>
    <w:rsid w:val="0021122A"/>
    <w:rsid w:val="002113F8"/>
    <w:rsid w:val="002119D8"/>
    <w:rsid w:val="00211D88"/>
    <w:rsid w:val="00211E84"/>
    <w:rsid w:val="0021417B"/>
    <w:rsid w:val="00215170"/>
    <w:rsid w:val="002155BC"/>
    <w:rsid w:val="00215EBC"/>
    <w:rsid w:val="00216065"/>
    <w:rsid w:val="002164FD"/>
    <w:rsid w:val="00216F01"/>
    <w:rsid w:val="0022122E"/>
    <w:rsid w:val="00221926"/>
    <w:rsid w:val="00221C2C"/>
    <w:rsid w:val="00221CD4"/>
    <w:rsid w:val="00221F01"/>
    <w:rsid w:val="00222058"/>
    <w:rsid w:val="002224A4"/>
    <w:rsid w:val="00223BE9"/>
    <w:rsid w:val="002242DA"/>
    <w:rsid w:val="0022538F"/>
    <w:rsid w:val="00225810"/>
    <w:rsid w:val="002258CF"/>
    <w:rsid w:val="00226640"/>
    <w:rsid w:val="00226A4C"/>
    <w:rsid w:val="002301FE"/>
    <w:rsid w:val="00230812"/>
    <w:rsid w:val="00230B46"/>
    <w:rsid w:val="00230DDB"/>
    <w:rsid w:val="00230DE0"/>
    <w:rsid w:val="00231EDE"/>
    <w:rsid w:val="0023244F"/>
    <w:rsid w:val="00233B07"/>
    <w:rsid w:val="00233B26"/>
    <w:rsid w:val="00233B40"/>
    <w:rsid w:val="00233C58"/>
    <w:rsid w:val="00234F01"/>
    <w:rsid w:val="00234FE7"/>
    <w:rsid w:val="00236A6F"/>
    <w:rsid w:val="00236AD4"/>
    <w:rsid w:val="00236F8A"/>
    <w:rsid w:val="0023778E"/>
    <w:rsid w:val="00241261"/>
    <w:rsid w:val="002424D6"/>
    <w:rsid w:val="002429C4"/>
    <w:rsid w:val="00242D71"/>
    <w:rsid w:val="002433DD"/>
    <w:rsid w:val="00243651"/>
    <w:rsid w:val="00243B55"/>
    <w:rsid w:val="00243B59"/>
    <w:rsid w:val="00243FED"/>
    <w:rsid w:val="00244049"/>
    <w:rsid w:val="0024524C"/>
    <w:rsid w:val="00245EEC"/>
    <w:rsid w:val="002462A0"/>
    <w:rsid w:val="00246737"/>
    <w:rsid w:val="00246A16"/>
    <w:rsid w:val="00246A18"/>
    <w:rsid w:val="00246CB8"/>
    <w:rsid w:val="00246E9B"/>
    <w:rsid w:val="002475FB"/>
    <w:rsid w:val="0024766E"/>
    <w:rsid w:val="00247F8B"/>
    <w:rsid w:val="00250624"/>
    <w:rsid w:val="00253773"/>
    <w:rsid w:val="00253B53"/>
    <w:rsid w:val="00254199"/>
    <w:rsid w:val="00255839"/>
    <w:rsid w:val="00255D96"/>
    <w:rsid w:val="00255F46"/>
    <w:rsid w:val="00256A87"/>
    <w:rsid w:val="002576C8"/>
    <w:rsid w:val="00257960"/>
    <w:rsid w:val="0026063F"/>
    <w:rsid w:val="002615C8"/>
    <w:rsid w:val="00261A21"/>
    <w:rsid w:val="00263417"/>
    <w:rsid w:val="00263C6F"/>
    <w:rsid w:val="00264246"/>
    <w:rsid w:val="00265621"/>
    <w:rsid w:val="002660BD"/>
    <w:rsid w:val="0026678C"/>
    <w:rsid w:val="00267887"/>
    <w:rsid w:val="00267ACA"/>
    <w:rsid w:val="002702C8"/>
    <w:rsid w:val="002715D4"/>
    <w:rsid w:val="002717AA"/>
    <w:rsid w:val="00271833"/>
    <w:rsid w:val="00271946"/>
    <w:rsid w:val="002719D8"/>
    <w:rsid w:val="00271BA4"/>
    <w:rsid w:val="0027293E"/>
    <w:rsid w:val="00273114"/>
    <w:rsid w:val="00273715"/>
    <w:rsid w:val="0027449F"/>
    <w:rsid w:val="002753C9"/>
    <w:rsid w:val="00276178"/>
    <w:rsid w:val="0027661D"/>
    <w:rsid w:val="00276ABE"/>
    <w:rsid w:val="00276E25"/>
    <w:rsid w:val="002800CC"/>
    <w:rsid w:val="00281696"/>
    <w:rsid w:val="00281E28"/>
    <w:rsid w:val="0028209B"/>
    <w:rsid w:val="00282854"/>
    <w:rsid w:val="00284CCA"/>
    <w:rsid w:val="00284E32"/>
    <w:rsid w:val="00284F1A"/>
    <w:rsid w:val="0028601E"/>
    <w:rsid w:val="002874FD"/>
    <w:rsid w:val="00287F0C"/>
    <w:rsid w:val="00290EC3"/>
    <w:rsid w:val="002914D3"/>
    <w:rsid w:val="0029160B"/>
    <w:rsid w:val="00291D63"/>
    <w:rsid w:val="002922B7"/>
    <w:rsid w:val="0029380D"/>
    <w:rsid w:val="00293B47"/>
    <w:rsid w:val="00293F9B"/>
    <w:rsid w:val="002942B9"/>
    <w:rsid w:val="00294E64"/>
    <w:rsid w:val="00295244"/>
    <w:rsid w:val="00295384"/>
    <w:rsid w:val="002954F2"/>
    <w:rsid w:val="0029594E"/>
    <w:rsid w:val="002961BD"/>
    <w:rsid w:val="002968F9"/>
    <w:rsid w:val="00296B89"/>
    <w:rsid w:val="00296E22"/>
    <w:rsid w:val="00297109"/>
    <w:rsid w:val="00297567"/>
    <w:rsid w:val="00297AD1"/>
    <w:rsid w:val="002A0D5D"/>
    <w:rsid w:val="002A215A"/>
    <w:rsid w:val="002A2643"/>
    <w:rsid w:val="002A2C55"/>
    <w:rsid w:val="002A3685"/>
    <w:rsid w:val="002A49BF"/>
    <w:rsid w:val="002A52FE"/>
    <w:rsid w:val="002A5624"/>
    <w:rsid w:val="002A6282"/>
    <w:rsid w:val="002A628E"/>
    <w:rsid w:val="002A62C6"/>
    <w:rsid w:val="002A62CB"/>
    <w:rsid w:val="002A767F"/>
    <w:rsid w:val="002A7877"/>
    <w:rsid w:val="002B0BF3"/>
    <w:rsid w:val="002B0DB5"/>
    <w:rsid w:val="002B113F"/>
    <w:rsid w:val="002B1273"/>
    <w:rsid w:val="002B370C"/>
    <w:rsid w:val="002B4A17"/>
    <w:rsid w:val="002B5027"/>
    <w:rsid w:val="002B5C3E"/>
    <w:rsid w:val="002B7035"/>
    <w:rsid w:val="002B71EA"/>
    <w:rsid w:val="002B7275"/>
    <w:rsid w:val="002B746B"/>
    <w:rsid w:val="002C0EDC"/>
    <w:rsid w:val="002C1455"/>
    <w:rsid w:val="002C21E6"/>
    <w:rsid w:val="002C39A9"/>
    <w:rsid w:val="002C427B"/>
    <w:rsid w:val="002C47FB"/>
    <w:rsid w:val="002C4EA3"/>
    <w:rsid w:val="002C4F67"/>
    <w:rsid w:val="002C5294"/>
    <w:rsid w:val="002C6169"/>
    <w:rsid w:val="002C67D2"/>
    <w:rsid w:val="002C68D3"/>
    <w:rsid w:val="002C6BEA"/>
    <w:rsid w:val="002C7E02"/>
    <w:rsid w:val="002D0A07"/>
    <w:rsid w:val="002D0D1E"/>
    <w:rsid w:val="002D1E13"/>
    <w:rsid w:val="002D2097"/>
    <w:rsid w:val="002D20BB"/>
    <w:rsid w:val="002D3268"/>
    <w:rsid w:val="002D36BE"/>
    <w:rsid w:val="002D38C1"/>
    <w:rsid w:val="002D391B"/>
    <w:rsid w:val="002D4447"/>
    <w:rsid w:val="002D5372"/>
    <w:rsid w:val="002D54C9"/>
    <w:rsid w:val="002D61CB"/>
    <w:rsid w:val="002D70D6"/>
    <w:rsid w:val="002D70F5"/>
    <w:rsid w:val="002D72B1"/>
    <w:rsid w:val="002D7780"/>
    <w:rsid w:val="002E024A"/>
    <w:rsid w:val="002E168B"/>
    <w:rsid w:val="002E2858"/>
    <w:rsid w:val="002E2909"/>
    <w:rsid w:val="002E446B"/>
    <w:rsid w:val="002E4876"/>
    <w:rsid w:val="002E4A52"/>
    <w:rsid w:val="002E4C2F"/>
    <w:rsid w:val="002E5247"/>
    <w:rsid w:val="002E5276"/>
    <w:rsid w:val="002E559E"/>
    <w:rsid w:val="002E55EF"/>
    <w:rsid w:val="002E683D"/>
    <w:rsid w:val="002E6B77"/>
    <w:rsid w:val="002E6B9B"/>
    <w:rsid w:val="002E6F81"/>
    <w:rsid w:val="002E7A5C"/>
    <w:rsid w:val="002E7B0F"/>
    <w:rsid w:val="002F045F"/>
    <w:rsid w:val="002F0B1A"/>
    <w:rsid w:val="002F0C5F"/>
    <w:rsid w:val="002F0DA9"/>
    <w:rsid w:val="002F0F31"/>
    <w:rsid w:val="002F17AD"/>
    <w:rsid w:val="002F2210"/>
    <w:rsid w:val="002F28AC"/>
    <w:rsid w:val="002F29E9"/>
    <w:rsid w:val="002F2BA0"/>
    <w:rsid w:val="002F2F73"/>
    <w:rsid w:val="002F3E57"/>
    <w:rsid w:val="002F402E"/>
    <w:rsid w:val="002F4974"/>
    <w:rsid w:val="002F4FB5"/>
    <w:rsid w:val="002F55C8"/>
    <w:rsid w:val="003001F8"/>
    <w:rsid w:val="00300A5E"/>
    <w:rsid w:val="00301482"/>
    <w:rsid w:val="00301664"/>
    <w:rsid w:val="00302704"/>
    <w:rsid w:val="00302BFD"/>
    <w:rsid w:val="00302F6E"/>
    <w:rsid w:val="0030352F"/>
    <w:rsid w:val="00303FC2"/>
    <w:rsid w:val="003040E1"/>
    <w:rsid w:val="00305989"/>
    <w:rsid w:val="00306164"/>
    <w:rsid w:val="003063E2"/>
    <w:rsid w:val="0030647E"/>
    <w:rsid w:val="0030648B"/>
    <w:rsid w:val="0030682B"/>
    <w:rsid w:val="00306FEC"/>
    <w:rsid w:val="00307391"/>
    <w:rsid w:val="00307784"/>
    <w:rsid w:val="00310EE9"/>
    <w:rsid w:val="0031319C"/>
    <w:rsid w:val="003140CA"/>
    <w:rsid w:val="003145D5"/>
    <w:rsid w:val="00314A7D"/>
    <w:rsid w:val="00315614"/>
    <w:rsid w:val="0031586A"/>
    <w:rsid w:val="00315C6D"/>
    <w:rsid w:val="00315E5B"/>
    <w:rsid w:val="00316CA7"/>
    <w:rsid w:val="00317052"/>
    <w:rsid w:val="003173D9"/>
    <w:rsid w:val="003176A3"/>
    <w:rsid w:val="00317C3D"/>
    <w:rsid w:val="00317FB8"/>
    <w:rsid w:val="00321119"/>
    <w:rsid w:val="003226E8"/>
    <w:rsid w:val="00322C3E"/>
    <w:rsid w:val="0032313A"/>
    <w:rsid w:val="00323549"/>
    <w:rsid w:val="003245A5"/>
    <w:rsid w:val="00324C1B"/>
    <w:rsid w:val="003253C5"/>
    <w:rsid w:val="00325436"/>
    <w:rsid w:val="00325B23"/>
    <w:rsid w:val="0032721E"/>
    <w:rsid w:val="003278D2"/>
    <w:rsid w:val="00330199"/>
    <w:rsid w:val="0033086D"/>
    <w:rsid w:val="00330A5A"/>
    <w:rsid w:val="00332BC9"/>
    <w:rsid w:val="00332EDA"/>
    <w:rsid w:val="00335909"/>
    <w:rsid w:val="00336176"/>
    <w:rsid w:val="00337510"/>
    <w:rsid w:val="0033784B"/>
    <w:rsid w:val="0033787F"/>
    <w:rsid w:val="00340137"/>
    <w:rsid w:val="003410E9"/>
    <w:rsid w:val="00341334"/>
    <w:rsid w:val="00341ADD"/>
    <w:rsid w:val="0034248A"/>
    <w:rsid w:val="00342C8D"/>
    <w:rsid w:val="003435AB"/>
    <w:rsid w:val="0034376E"/>
    <w:rsid w:val="00343C03"/>
    <w:rsid w:val="00343F55"/>
    <w:rsid w:val="003445EB"/>
    <w:rsid w:val="00344DA3"/>
    <w:rsid w:val="0034562C"/>
    <w:rsid w:val="0034659F"/>
    <w:rsid w:val="003466BD"/>
    <w:rsid w:val="00346C02"/>
    <w:rsid w:val="00346DE0"/>
    <w:rsid w:val="00346ECE"/>
    <w:rsid w:val="0034789A"/>
    <w:rsid w:val="003478DF"/>
    <w:rsid w:val="0035003A"/>
    <w:rsid w:val="0035004E"/>
    <w:rsid w:val="003501BD"/>
    <w:rsid w:val="00351A0A"/>
    <w:rsid w:val="00353A8F"/>
    <w:rsid w:val="00353DFA"/>
    <w:rsid w:val="00354806"/>
    <w:rsid w:val="00354A26"/>
    <w:rsid w:val="0035506E"/>
    <w:rsid w:val="00355B5E"/>
    <w:rsid w:val="00356E51"/>
    <w:rsid w:val="0035720F"/>
    <w:rsid w:val="003576A6"/>
    <w:rsid w:val="003609E8"/>
    <w:rsid w:val="003612D6"/>
    <w:rsid w:val="00363119"/>
    <w:rsid w:val="003639FE"/>
    <w:rsid w:val="003646DE"/>
    <w:rsid w:val="00365329"/>
    <w:rsid w:val="00365774"/>
    <w:rsid w:val="00365846"/>
    <w:rsid w:val="00365C48"/>
    <w:rsid w:val="00366CDF"/>
    <w:rsid w:val="0037023A"/>
    <w:rsid w:val="003702BF"/>
    <w:rsid w:val="003704AA"/>
    <w:rsid w:val="00371D35"/>
    <w:rsid w:val="00372050"/>
    <w:rsid w:val="003721E8"/>
    <w:rsid w:val="00373559"/>
    <w:rsid w:val="00373977"/>
    <w:rsid w:val="0037401F"/>
    <w:rsid w:val="003743FA"/>
    <w:rsid w:val="003748B0"/>
    <w:rsid w:val="00374AA3"/>
    <w:rsid w:val="00375021"/>
    <w:rsid w:val="00376E9A"/>
    <w:rsid w:val="003771CB"/>
    <w:rsid w:val="003779F6"/>
    <w:rsid w:val="00380200"/>
    <w:rsid w:val="00380A0A"/>
    <w:rsid w:val="00380BC0"/>
    <w:rsid w:val="00381470"/>
    <w:rsid w:val="00382396"/>
    <w:rsid w:val="00382B00"/>
    <w:rsid w:val="003840AD"/>
    <w:rsid w:val="00384587"/>
    <w:rsid w:val="00384859"/>
    <w:rsid w:val="003856ED"/>
    <w:rsid w:val="0038580A"/>
    <w:rsid w:val="003861FF"/>
    <w:rsid w:val="003867F4"/>
    <w:rsid w:val="003867F8"/>
    <w:rsid w:val="00386D2B"/>
    <w:rsid w:val="00387329"/>
    <w:rsid w:val="0038769E"/>
    <w:rsid w:val="00390004"/>
    <w:rsid w:val="0039011C"/>
    <w:rsid w:val="00390366"/>
    <w:rsid w:val="003909F0"/>
    <w:rsid w:val="00390BCE"/>
    <w:rsid w:val="0039146B"/>
    <w:rsid w:val="003916E4"/>
    <w:rsid w:val="00392161"/>
    <w:rsid w:val="003924F9"/>
    <w:rsid w:val="00392A5F"/>
    <w:rsid w:val="0039303E"/>
    <w:rsid w:val="00393BC9"/>
    <w:rsid w:val="003947A4"/>
    <w:rsid w:val="003955CC"/>
    <w:rsid w:val="00395A50"/>
    <w:rsid w:val="00395AEC"/>
    <w:rsid w:val="003960A2"/>
    <w:rsid w:val="00396C35"/>
    <w:rsid w:val="0039701D"/>
    <w:rsid w:val="00397464"/>
    <w:rsid w:val="00397BCC"/>
    <w:rsid w:val="00397F79"/>
    <w:rsid w:val="003A1FD5"/>
    <w:rsid w:val="003A2000"/>
    <w:rsid w:val="003A240E"/>
    <w:rsid w:val="003A40C2"/>
    <w:rsid w:val="003A4A7F"/>
    <w:rsid w:val="003A4DA0"/>
    <w:rsid w:val="003A535C"/>
    <w:rsid w:val="003A5E61"/>
    <w:rsid w:val="003A6A70"/>
    <w:rsid w:val="003B017F"/>
    <w:rsid w:val="003B0940"/>
    <w:rsid w:val="003B094F"/>
    <w:rsid w:val="003B0DD0"/>
    <w:rsid w:val="003B0E7B"/>
    <w:rsid w:val="003B2B81"/>
    <w:rsid w:val="003B3941"/>
    <w:rsid w:val="003B3A59"/>
    <w:rsid w:val="003B3C3D"/>
    <w:rsid w:val="003B3FF9"/>
    <w:rsid w:val="003B5E3C"/>
    <w:rsid w:val="003B607A"/>
    <w:rsid w:val="003B6178"/>
    <w:rsid w:val="003B62AD"/>
    <w:rsid w:val="003B6470"/>
    <w:rsid w:val="003B6493"/>
    <w:rsid w:val="003B6EAA"/>
    <w:rsid w:val="003B71DF"/>
    <w:rsid w:val="003C0294"/>
    <w:rsid w:val="003C2116"/>
    <w:rsid w:val="003C319C"/>
    <w:rsid w:val="003C3D4D"/>
    <w:rsid w:val="003C422A"/>
    <w:rsid w:val="003C4F87"/>
    <w:rsid w:val="003C52CA"/>
    <w:rsid w:val="003C5C8F"/>
    <w:rsid w:val="003C7BF2"/>
    <w:rsid w:val="003D0335"/>
    <w:rsid w:val="003D0363"/>
    <w:rsid w:val="003D1D3E"/>
    <w:rsid w:val="003D2266"/>
    <w:rsid w:val="003D2AAA"/>
    <w:rsid w:val="003D3720"/>
    <w:rsid w:val="003D3B76"/>
    <w:rsid w:val="003D3F11"/>
    <w:rsid w:val="003D462F"/>
    <w:rsid w:val="003D4EE2"/>
    <w:rsid w:val="003D5498"/>
    <w:rsid w:val="003D5A35"/>
    <w:rsid w:val="003D6EBA"/>
    <w:rsid w:val="003D6F86"/>
    <w:rsid w:val="003D72F6"/>
    <w:rsid w:val="003D753A"/>
    <w:rsid w:val="003E02BC"/>
    <w:rsid w:val="003E056B"/>
    <w:rsid w:val="003E09AF"/>
    <w:rsid w:val="003E0C72"/>
    <w:rsid w:val="003E1853"/>
    <w:rsid w:val="003E20A5"/>
    <w:rsid w:val="003E2904"/>
    <w:rsid w:val="003E2C67"/>
    <w:rsid w:val="003E2F3E"/>
    <w:rsid w:val="003E34DD"/>
    <w:rsid w:val="003E45F9"/>
    <w:rsid w:val="003E4D80"/>
    <w:rsid w:val="003E6469"/>
    <w:rsid w:val="003E74C9"/>
    <w:rsid w:val="003E7DBC"/>
    <w:rsid w:val="003F0045"/>
    <w:rsid w:val="003F05D8"/>
    <w:rsid w:val="003F0920"/>
    <w:rsid w:val="003F0CCC"/>
    <w:rsid w:val="003F0DB2"/>
    <w:rsid w:val="003F1626"/>
    <w:rsid w:val="003F2094"/>
    <w:rsid w:val="003F21CB"/>
    <w:rsid w:val="003F4BBE"/>
    <w:rsid w:val="003F5C5D"/>
    <w:rsid w:val="003F6A10"/>
    <w:rsid w:val="0040049D"/>
    <w:rsid w:val="004005C7"/>
    <w:rsid w:val="0040087D"/>
    <w:rsid w:val="00400F2F"/>
    <w:rsid w:val="00401BCC"/>
    <w:rsid w:val="00401F8B"/>
    <w:rsid w:val="0040231A"/>
    <w:rsid w:val="00402518"/>
    <w:rsid w:val="00402770"/>
    <w:rsid w:val="00404B4F"/>
    <w:rsid w:val="004052AE"/>
    <w:rsid w:val="00406923"/>
    <w:rsid w:val="0040698F"/>
    <w:rsid w:val="004069B2"/>
    <w:rsid w:val="00406EFF"/>
    <w:rsid w:val="00406F0B"/>
    <w:rsid w:val="004103EF"/>
    <w:rsid w:val="00410715"/>
    <w:rsid w:val="004110FA"/>
    <w:rsid w:val="004126DF"/>
    <w:rsid w:val="00412744"/>
    <w:rsid w:val="00412C68"/>
    <w:rsid w:val="00413236"/>
    <w:rsid w:val="004135CB"/>
    <w:rsid w:val="00414340"/>
    <w:rsid w:val="00415158"/>
    <w:rsid w:val="00415828"/>
    <w:rsid w:val="00415BFA"/>
    <w:rsid w:val="0041660C"/>
    <w:rsid w:val="00416AF6"/>
    <w:rsid w:val="0041748B"/>
    <w:rsid w:val="004174F2"/>
    <w:rsid w:val="00417E33"/>
    <w:rsid w:val="00420A16"/>
    <w:rsid w:val="00420ADB"/>
    <w:rsid w:val="00421343"/>
    <w:rsid w:val="00421387"/>
    <w:rsid w:val="0042149C"/>
    <w:rsid w:val="00422D99"/>
    <w:rsid w:val="00423591"/>
    <w:rsid w:val="00423ACE"/>
    <w:rsid w:val="0042403C"/>
    <w:rsid w:val="004242CB"/>
    <w:rsid w:val="004243B5"/>
    <w:rsid w:val="00425635"/>
    <w:rsid w:val="00425739"/>
    <w:rsid w:val="00425908"/>
    <w:rsid w:val="00425A1F"/>
    <w:rsid w:val="00425A4D"/>
    <w:rsid w:val="00425C94"/>
    <w:rsid w:val="00425E2C"/>
    <w:rsid w:val="00426736"/>
    <w:rsid w:val="00427BF8"/>
    <w:rsid w:val="00427FAD"/>
    <w:rsid w:val="0043074C"/>
    <w:rsid w:val="00430B90"/>
    <w:rsid w:val="00431AFF"/>
    <w:rsid w:val="004320A5"/>
    <w:rsid w:val="00432143"/>
    <w:rsid w:val="00432AB3"/>
    <w:rsid w:val="00434FB6"/>
    <w:rsid w:val="004350D5"/>
    <w:rsid w:val="00435691"/>
    <w:rsid w:val="0043671C"/>
    <w:rsid w:val="00436D84"/>
    <w:rsid w:val="00437539"/>
    <w:rsid w:val="0044065A"/>
    <w:rsid w:val="00441AC4"/>
    <w:rsid w:val="004436E9"/>
    <w:rsid w:val="004437B2"/>
    <w:rsid w:val="00443852"/>
    <w:rsid w:val="0044412F"/>
    <w:rsid w:val="0044436E"/>
    <w:rsid w:val="0044483B"/>
    <w:rsid w:val="0044557E"/>
    <w:rsid w:val="00447EE2"/>
    <w:rsid w:val="00450406"/>
    <w:rsid w:val="00450E39"/>
    <w:rsid w:val="00450EB8"/>
    <w:rsid w:val="004514E3"/>
    <w:rsid w:val="00451928"/>
    <w:rsid w:val="0045254D"/>
    <w:rsid w:val="0045289A"/>
    <w:rsid w:val="00452932"/>
    <w:rsid w:val="004530F8"/>
    <w:rsid w:val="00453B22"/>
    <w:rsid w:val="00453B82"/>
    <w:rsid w:val="004540A4"/>
    <w:rsid w:val="00454667"/>
    <w:rsid w:val="00454D43"/>
    <w:rsid w:val="00456222"/>
    <w:rsid w:val="00460F08"/>
    <w:rsid w:val="00461AB2"/>
    <w:rsid w:val="00461BE4"/>
    <w:rsid w:val="00462F34"/>
    <w:rsid w:val="004630C4"/>
    <w:rsid w:val="0046399A"/>
    <w:rsid w:val="00463C25"/>
    <w:rsid w:val="0046402B"/>
    <w:rsid w:val="00465626"/>
    <w:rsid w:val="0046661C"/>
    <w:rsid w:val="00470421"/>
    <w:rsid w:val="00470EB1"/>
    <w:rsid w:val="00471AA1"/>
    <w:rsid w:val="00471F9E"/>
    <w:rsid w:val="00472932"/>
    <w:rsid w:val="004735C7"/>
    <w:rsid w:val="00474212"/>
    <w:rsid w:val="00474574"/>
    <w:rsid w:val="004745AE"/>
    <w:rsid w:val="00474A40"/>
    <w:rsid w:val="004753CB"/>
    <w:rsid w:val="0047583F"/>
    <w:rsid w:val="00475F3B"/>
    <w:rsid w:val="004761B1"/>
    <w:rsid w:val="004768FC"/>
    <w:rsid w:val="00476DCE"/>
    <w:rsid w:val="004771CE"/>
    <w:rsid w:val="004813DC"/>
    <w:rsid w:val="00482D95"/>
    <w:rsid w:val="00483037"/>
    <w:rsid w:val="004830B4"/>
    <w:rsid w:val="00483786"/>
    <w:rsid w:val="00483C97"/>
    <w:rsid w:val="004840A5"/>
    <w:rsid w:val="0048423A"/>
    <w:rsid w:val="00484C32"/>
    <w:rsid w:val="0048507B"/>
    <w:rsid w:val="00486088"/>
    <w:rsid w:val="00486DA8"/>
    <w:rsid w:val="004875FE"/>
    <w:rsid w:val="00490187"/>
    <w:rsid w:val="0049156B"/>
    <w:rsid w:val="00491AC7"/>
    <w:rsid w:val="00491F94"/>
    <w:rsid w:val="00492732"/>
    <w:rsid w:val="00493935"/>
    <w:rsid w:val="00494B9B"/>
    <w:rsid w:val="00494BAB"/>
    <w:rsid w:val="00494CB4"/>
    <w:rsid w:val="00495486"/>
    <w:rsid w:val="00495B46"/>
    <w:rsid w:val="00496092"/>
    <w:rsid w:val="004962C5"/>
    <w:rsid w:val="00496673"/>
    <w:rsid w:val="00496792"/>
    <w:rsid w:val="004967F3"/>
    <w:rsid w:val="00496E9C"/>
    <w:rsid w:val="00497CF6"/>
    <w:rsid w:val="004A0A45"/>
    <w:rsid w:val="004A0D21"/>
    <w:rsid w:val="004A1999"/>
    <w:rsid w:val="004A216A"/>
    <w:rsid w:val="004A2405"/>
    <w:rsid w:val="004A2973"/>
    <w:rsid w:val="004A3179"/>
    <w:rsid w:val="004A345C"/>
    <w:rsid w:val="004A3A68"/>
    <w:rsid w:val="004A41A6"/>
    <w:rsid w:val="004A4497"/>
    <w:rsid w:val="004A47B2"/>
    <w:rsid w:val="004A4ACF"/>
    <w:rsid w:val="004A61FA"/>
    <w:rsid w:val="004A674F"/>
    <w:rsid w:val="004A6F22"/>
    <w:rsid w:val="004B0ABE"/>
    <w:rsid w:val="004B0C1F"/>
    <w:rsid w:val="004B0F12"/>
    <w:rsid w:val="004B1CF8"/>
    <w:rsid w:val="004B252B"/>
    <w:rsid w:val="004B2D7B"/>
    <w:rsid w:val="004B4511"/>
    <w:rsid w:val="004B4E12"/>
    <w:rsid w:val="004B5778"/>
    <w:rsid w:val="004B5A19"/>
    <w:rsid w:val="004B5D04"/>
    <w:rsid w:val="004B5E6C"/>
    <w:rsid w:val="004B740D"/>
    <w:rsid w:val="004B7B5E"/>
    <w:rsid w:val="004B7BF6"/>
    <w:rsid w:val="004C0E13"/>
    <w:rsid w:val="004C1BC2"/>
    <w:rsid w:val="004C1CC9"/>
    <w:rsid w:val="004C2007"/>
    <w:rsid w:val="004C2143"/>
    <w:rsid w:val="004C26A1"/>
    <w:rsid w:val="004C3461"/>
    <w:rsid w:val="004C3CEA"/>
    <w:rsid w:val="004C46B4"/>
    <w:rsid w:val="004C4D34"/>
    <w:rsid w:val="004C57F9"/>
    <w:rsid w:val="004C5AC7"/>
    <w:rsid w:val="004C5CCB"/>
    <w:rsid w:val="004C5EFB"/>
    <w:rsid w:val="004C66EF"/>
    <w:rsid w:val="004C785B"/>
    <w:rsid w:val="004C7A12"/>
    <w:rsid w:val="004D05EE"/>
    <w:rsid w:val="004D0E10"/>
    <w:rsid w:val="004D1FEB"/>
    <w:rsid w:val="004D20B4"/>
    <w:rsid w:val="004D233B"/>
    <w:rsid w:val="004D2556"/>
    <w:rsid w:val="004D25EC"/>
    <w:rsid w:val="004D26BD"/>
    <w:rsid w:val="004D2926"/>
    <w:rsid w:val="004D2D2A"/>
    <w:rsid w:val="004D3C76"/>
    <w:rsid w:val="004D3DC8"/>
    <w:rsid w:val="004D60CC"/>
    <w:rsid w:val="004D6113"/>
    <w:rsid w:val="004D652F"/>
    <w:rsid w:val="004D6F54"/>
    <w:rsid w:val="004D7928"/>
    <w:rsid w:val="004E09B4"/>
    <w:rsid w:val="004E0BA3"/>
    <w:rsid w:val="004E0E0F"/>
    <w:rsid w:val="004E10E1"/>
    <w:rsid w:val="004E15FF"/>
    <w:rsid w:val="004E2EF0"/>
    <w:rsid w:val="004E2F55"/>
    <w:rsid w:val="004E3308"/>
    <w:rsid w:val="004E478C"/>
    <w:rsid w:val="004E49B8"/>
    <w:rsid w:val="004E4CC0"/>
    <w:rsid w:val="004E4DEC"/>
    <w:rsid w:val="004E54BF"/>
    <w:rsid w:val="004E5A6D"/>
    <w:rsid w:val="004E5A98"/>
    <w:rsid w:val="004E5AE2"/>
    <w:rsid w:val="004E605C"/>
    <w:rsid w:val="004E6695"/>
    <w:rsid w:val="004E6C82"/>
    <w:rsid w:val="004E7263"/>
    <w:rsid w:val="004E7592"/>
    <w:rsid w:val="004E794D"/>
    <w:rsid w:val="004F066D"/>
    <w:rsid w:val="004F1334"/>
    <w:rsid w:val="004F15F0"/>
    <w:rsid w:val="004F165F"/>
    <w:rsid w:val="004F1E14"/>
    <w:rsid w:val="004F1E70"/>
    <w:rsid w:val="004F1EB3"/>
    <w:rsid w:val="004F21F9"/>
    <w:rsid w:val="004F3A81"/>
    <w:rsid w:val="004F48B7"/>
    <w:rsid w:val="004F4FF8"/>
    <w:rsid w:val="004F6378"/>
    <w:rsid w:val="004F6689"/>
    <w:rsid w:val="004F676E"/>
    <w:rsid w:val="00500242"/>
    <w:rsid w:val="00500C02"/>
    <w:rsid w:val="00500D38"/>
    <w:rsid w:val="005010F9"/>
    <w:rsid w:val="00501519"/>
    <w:rsid w:val="005019FE"/>
    <w:rsid w:val="00501B07"/>
    <w:rsid w:val="00501C77"/>
    <w:rsid w:val="00501F21"/>
    <w:rsid w:val="005020D7"/>
    <w:rsid w:val="0050217D"/>
    <w:rsid w:val="00502389"/>
    <w:rsid w:val="00502563"/>
    <w:rsid w:val="0050263D"/>
    <w:rsid w:val="00502925"/>
    <w:rsid w:val="005029C0"/>
    <w:rsid w:val="00502B09"/>
    <w:rsid w:val="00503564"/>
    <w:rsid w:val="00503AD5"/>
    <w:rsid w:val="00504410"/>
    <w:rsid w:val="00504EDE"/>
    <w:rsid w:val="005057D2"/>
    <w:rsid w:val="00505AB6"/>
    <w:rsid w:val="00505E05"/>
    <w:rsid w:val="00506F8E"/>
    <w:rsid w:val="00507257"/>
    <w:rsid w:val="00507AFE"/>
    <w:rsid w:val="00507B40"/>
    <w:rsid w:val="00507E6E"/>
    <w:rsid w:val="00511055"/>
    <w:rsid w:val="0051118F"/>
    <w:rsid w:val="00511EAE"/>
    <w:rsid w:val="00513308"/>
    <w:rsid w:val="005139B4"/>
    <w:rsid w:val="005139DF"/>
    <w:rsid w:val="00513E81"/>
    <w:rsid w:val="0051423E"/>
    <w:rsid w:val="00515162"/>
    <w:rsid w:val="00515E01"/>
    <w:rsid w:val="00516093"/>
    <w:rsid w:val="00517845"/>
    <w:rsid w:val="00517BA2"/>
    <w:rsid w:val="005209E8"/>
    <w:rsid w:val="0052167B"/>
    <w:rsid w:val="00521DDA"/>
    <w:rsid w:val="0052486E"/>
    <w:rsid w:val="00524BF3"/>
    <w:rsid w:val="0052584F"/>
    <w:rsid w:val="00525BC7"/>
    <w:rsid w:val="0052703C"/>
    <w:rsid w:val="00527071"/>
    <w:rsid w:val="0052715A"/>
    <w:rsid w:val="0052734A"/>
    <w:rsid w:val="00530042"/>
    <w:rsid w:val="005304CF"/>
    <w:rsid w:val="005306AD"/>
    <w:rsid w:val="005310DA"/>
    <w:rsid w:val="005318CD"/>
    <w:rsid w:val="00532297"/>
    <w:rsid w:val="00532B32"/>
    <w:rsid w:val="00532E81"/>
    <w:rsid w:val="0053382B"/>
    <w:rsid w:val="005344CF"/>
    <w:rsid w:val="0053450A"/>
    <w:rsid w:val="00534846"/>
    <w:rsid w:val="00534AA3"/>
    <w:rsid w:val="0053544E"/>
    <w:rsid w:val="005360AE"/>
    <w:rsid w:val="00536AA9"/>
    <w:rsid w:val="00536F22"/>
    <w:rsid w:val="0053711B"/>
    <w:rsid w:val="0053785A"/>
    <w:rsid w:val="00540164"/>
    <w:rsid w:val="005409E0"/>
    <w:rsid w:val="005417B0"/>
    <w:rsid w:val="005426A3"/>
    <w:rsid w:val="00542909"/>
    <w:rsid w:val="00542974"/>
    <w:rsid w:val="00542C41"/>
    <w:rsid w:val="005433C7"/>
    <w:rsid w:val="005435F3"/>
    <w:rsid w:val="00544B2F"/>
    <w:rsid w:val="00544EF8"/>
    <w:rsid w:val="0054568A"/>
    <w:rsid w:val="005456BB"/>
    <w:rsid w:val="0054580F"/>
    <w:rsid w:val="00545BF7"/>
    <w:rsid w:val="0054632A"/>
    <w:rsid w:val="005463CA"/>
    <w:rsid w:val="0054697E"/>
    <w:rsid w:val="00546B9F"/>
    <w:rsid w:val="00546FBE"/>
    <w:rsid w:val="00547317"/>
    <w:rsid w:val="00547BF6"/>
    <w:rsid w:val="0055115E"/>
    <w:rsid w:val="00551BA1"/>
    <w:rsid w:val="00553029"/>
    <w:rsid w:val="00554361"/>
    <w:rsid w:val="0055465A"/>
    <w:rsid w:val="005548D1"/>
    <w:rsid w:val="00554ADB"/>
    <w:rsid w:val="00556177"/>
    <w:rsid w:val="005561B3"/>
    <w:rsid w:val="00556A4D"/>
    <w:rsid w:val="0056188A"/>
    <w:rsid w:val="005619BF"/>
    <w:rsid w:val="0056218D"/>
    <w:rsid w:val="00562FAB"/>
    <w:rsid w:val="005638A8"/>
    <w:rsid w:val="00566E0B"/>
    <w:rsid w:val="00566FC6"/>
    <w:rsid w:val="0056757B"/>
    <w:rsid w:val="00567C3F"/>
    <w:rsid w:val="0057052E"/>
    <w:rsid w:val="00570E32"/>
    <w:rsid w:val="00570E4D"/>
    <w:rsid w:val="005710B1"/>
    <w:rsid w:val="005712F3"/>
    <w:rsid w:val="00571693"/>
    <w:rsid w:val="005726C9"/>
    <w:rsid w:val="00572E2C"/>
    <w:rsid w:val="00572ED0"/>
    <w:rsid w:val="00573634"/>
    <w:rsid w:val="00573D5B"/>
    <w:rsid w:val="00575691"/>
    <w:rsid w:val="00576982"/>
    <w:rsid w:val="00576A46"/>
    <w:rsid w:val="005774DE"/>
    <w:rsid w:val="00580343"/>
    <w:rsid w:val="00580801"/>
    <w:rsid w:val="00580BC2"/>
    <w:rsid w:val="00581FEB"/>
    <w:rsid w:val="0058299A"/>
    <w:rsid w:val="00583CF3"/>
    <w:rsid w:val="00584405"/>
    <w:rsid w:val="00584928"/>
    <w:rsid w:val="0058513D"/>
    <w:rsid w:val="00585431"/>
    <w:rsid w:val="0058562C"/>
    <w:rsid w:val="00585EBC"/>
    <w:rsid w:val="005860CD"/>
    <w:rsid w:val="00586402"/>
    <w:rsid w:val="00586C4C"/>
    <w:rsid w:val="00587755"/>
    <w:rsid w:val="00587944"/>
    <w:rsid w:val="00590D4F"/>
    <w:rsid w:val="00590D76"/>
    <w:rsid w:val="005913D2"/>
    <w:rsid w:val="00591D76"/>
    <w:rsid w:val="00591ECC"/>
    <w:rsid w:val="00592320"/>
    <w:rsid w:val="005925E5"/>
    <w:rsid w:val="00592869"/>
    <w:rsid w:val="00593045"/>
    <w:rsid w:val="00593A44"/>
    <w:rsid w:val="00593A7A"/>
    <w:rsid w:val="005945F6"/>
    <w:rsid w:val="0059503C"/>
    <w:rsid w:val="005950CD"/>
    <w:rsid w:val="0059584F"/>
    <w:rsid w:val="005966D8"/>
    <w:rsid w:val="00596A6B"/>
    <w:rsid w:val="005971DB"/>
    <w:rsid w:val="005A14A6"/>
    <w:rsid w:val="005A14E3"/>
    <w:rsid w:val="005A34BD"/>
    <w:rsid w:val="005A3B27"/>
    <w:rsid w:val="005A3C32"/>
    <w:rsid w:val="005A3ECD"/>
    <w:rsid w:val="005A4014"/>
    <w:rsid w:val="005A4961"/>
    <w:rsid w:val="005A6F7E"/>
    <w:rsid w:val="005A7094"/>
    <w:rsid w:val="005B095A"/>
    <w:rsid w:val="005B1119"/>
    <w:rsid w:val="005B1426"/>
    <w:rsid w:val="005B181C"/>
    <w:rsid w:val="005B2C49"/>
    <w:rsid w:val="005B34BD"/>
    <w:rsid w:val="005B3945"/>
    <w:rsid w:val="005B3A36"/>
    <w:rsid w:val="005B3B0C"/>
    <w:rsid w:val="005B3DD7"/>
    <w:rsid w:val="005B442E"/>
    <w:rsid w:val="005B4AF6"/>
    <w:rsid w:val="005B4FF4"/>
    <w:rsid w:val="005B5162"/>
    <w:rsid w:val="005B5C48"/>
    <w:rsid w:val="005B6099"/>
    <w:rsid w:val="005B71FA"/>
    <w:rsid w:val="005B73C9"/>
    <w:rsid w:val="005B7AE0"/>
    <w:rsid w:val="005C0ACD"/>
    <w:rsid w:val="005C2E4F"/>
    <w:rsid w:val="005C3D57"/>
    <w:rsid w:val="005C3DF6"/>
    <w:rsid w:val="005C4936"/>
    <w:rsid w:val="005C5175"/>
    <w:rsid w:val="005C5372"/>
    <w:rsid w:val="005C598D"/>
    <w:rsid w:val="005C6FF5"/>
    <w:rsid w:val="005C799F"/>
    <w:rsid w:val="005C7C9D"/>
    <w:rsid w:val="005D050E"/>
    <w:rsid w:val="005D0C20"/>
    <w:rsid w:val="005D11E8"/>
    <w:rsid w:val="005D1374"/>
    <w:rsid w:val="005D1943"/>
    <w:rsid w:val="005D2614"/>
    <w:rsid w:val="005D28A4"/>
    <w:rsid w:val="005D39F9"/>
    <w:rsid w:val="005D4264"/>
    <w:rsid w:val="005D471E"/>
    <w:rsid w:val="005D4C28"/>
    <w:rsid w:val="005D4E31"/>
    <w:rsid w:val="005D545B"/>
    <w:rsid w:val="005D5CA5"/>
    <w:rsid w:val="005D642E"/>
    <w:rsid w:val="005D6537"/>
    <w:rsid w:val="005D7F60"/>
    <w:rsid w:val="005D7FBD"/>
    <w:rsid w:val="005E0315"/>
    <w:rsid w:val="005E0B3D"/>
    <w:rsid w:val="005E1244"/>
    <w:rsid w:val="005E16A6"/>
    <w:rsid w:val="005E20E5"/>
    <w:rsid w:val="005E3CD2"/>
    <w:rsid w:val="005E4B95"/>
    <w:rsid w:val="005E5224"/>
    <w:rsid w:val="005E6E91"/>
    <w:rsid w:val="005E6FD8"/>
    <w:rsid w:val="005E7108"/>
    <w:rsid w:val="005E7AB7"/>
    <w:rsid w:val="005F0327"/>
    <w:rsid w:val="005F0EB9"/>
    <w:rsid w:val="005F0FDB"/>
    <w:rsid w:val="005F100A"/>
    <w:rsid w:val="005F185F"/>
    <w:rsid w:val="005F1969"/>
    <w:rsid w:val="005F1FC1"/>
    <w:rsid w:val="005F4DCF"/>
    <w:rsid w:val="005F60A5"/>
    <w:rsid w:val="005F6584"/>
    <w:rsid w:val="005F764A"/>
    <w:rsid w:val="0060034F"/>
    <w:rsid w:val="00600538"/>
    <w:rsid w:val="00601481"/>
    <w:rsid w:val="00602860"/>
    <w:rsid w:val="00602D25"/>
    <w:rsid w:val="00603270"/>
    <w:rsid w:val="00603C71"/>
    <w:rsid w:val="00604644"/>
    <w:rsid w:val="00604B69"/>
    <w:rsid w:val="00604DD6"/>
    <w:rsid w:val="00605C3F"/>
    <w:rsid w:val="00605D2C"/>
    <w:rsid w:val="00606452"/>
    <w:rsid w:val="006066D6"/>
    <w:rsid w:val="00606B0A"/>
    <w:rsid w:val="00607340"/>
    <w:rsid w:val="00610782"/>
    <w:rsid w:val="00610FC1"/>
    <w:rsid w:val="006112AC"/>
    <w:rsid w:val="0061177B"/>
    <w:rsid w:val="00611B36"/>
    <w:rsid w:val="00611BB9"/>
    <w:rsid w:val="0061230D"/>
    <w:rsid w:val="006128C7"/>
    <w:rsid w:val="00612D3D"/>
    <w:rsid w:val="006134C5"/>
    <w:rsid w:val="00613ED3"/>
    <w:rsid w:val="006141A1"/>
    <w:rsid w:val="00615BCC"/>
    <w:rsid w:val="0061682A"/>
    <w:rsid w:val="00616C0F"/>
    <w:rsid w:val="00616FFA"/>
    <w:rsid w:val="00617165"/>
    <w:rsid w:val="00617F0C"/>
    <w:rsid w:val="00617F89"/>
    <w:rsid w:val="006204C5"/>
    <w:rsid w:val="00620993"/>
    <w:rsid w:val="006235C0"/>
    <w:rsid w:val="00623A03"/>
    <w:rsid w:val="00624930"/>
    <w:rsid w:val="006252DD"/>
    <w:rsid w:val="00625978"/>
    <w:rsid w:val="00626152"/>
    <w:rsid w:val="0062703E"/>
    <w:rsid w:val="00627424"/>
    <w:rsid w:val="00627D40"/>
    <w:rsid w:val="0063310F"/>
    <w:rsid w:val="006334AB"/>
    <w:rsid w:val="006335C6"/>
    <w:rsid w:val="00633746"/>
    <w:rsid w:val="00633DC7"/>
    <w:rsid w:val="00633F99"/>
    <w:rsid w:val="0063423C"/>
    <w:rsid w:val="00634744"/>
    <w:rsid w:val="00637B77"/>
    <w:rsid w:val="00637CF1"/>
    <w:rsid w:val="006406D9"/>
    <w:rsid w:val="00640E2C"/>
    <w:rsid w:val="006415A4"/>
    <w:rsid w:val="00641694"/>
    <w:rsid w:val="00641EF7"/>
    <w:rsid w:val="006426DA"/>
    <w:rsid w:val="006429E2"/>
    <w:rsid w:val="00642D09"/>
    <w:rsid w:val="00642DAF"/>
    <w:rsid w:val="00643123"/>
    <w:rsid w:val="006436FB"/>
    <w:rsid w:val="00644247"/>
    <w:rsid w:val="00645CA3"/>
    <w:rsid w:val="00645D81"/>
    <w:rsid w:val="00646365"/>
    <w:rsid w:val="00646CCD"/>
    <w:rsid w:val="0064774D"/>
    <w:rsid w:val="006477D0"/>
    <w:rsid w:val="00647F9D"/>
    <w:rsid w:val="00651798"/>
    <w:rsid w:val="00652B7A"/>
    <w:rsid w:val="006532F0"/>
    <w:rsid w:val="006543A8"/>
    <w:rsid w:val="006559A8"/>
    <w:rsid w:val="00656176"/>
    <w:rsid w:val="0065623B"/>
    <w:rsid w:val="00656263"/>
    <w:rsid w:val="006571DF"/>
    <w:rsid w:val="00657DFF"/>
    <w:rsid w:val="00660144"/>
    <w:rsid w:val="00660714"/>
    <w:rsid w:val="00660A4B"/>
    <w:rsid w:val="00661C6F"/>
    <w:rsid w:val="00662F8C"/>
    <w:rsid w:val="00663283"/>
    <w:rsid w:val="0066394D"/>
    <w:rsid w:val="00664336"/>
    <w:rsid w:val="006654E1"/>
    <w:rsid w:val="00666EF7"/>
    <w:rsid w:val="006675AA"/>
    <w:rsid w:val="0066787E"/>
    <w:rsid w:val="00667A28"/>
    <w:rsid w:val="00670C60"/>
    <w:rsid w:val="0067178A"/>
    <w:rsid w:val="00671B02"/>
    <w:rsid w:val="00671DED"/>
    <w:rsid w:val="0067320F"/>
    <w:rsid w:val="00673E43"/>
    <w:rsid w:val="00673F56"/>
    <w:rsid w:val="00673FD5"/>
    <w:rsid w:val="00673FEB"/>
    <w:rsid w:val="00674096"/>
    <w:rsid w:val="00674199"/>
    <w:rsid w:val="00674976"/>
    <w:rsid w:val="0067643B"/>
    <w:rsid w:val="00676906"/>
    <w:rsid w:val="0067739B"/>
    <w:rsid w:val="0067776B"/>
    <w:rsid w:val="00677930"/>
    <w:rsid w:val="00680079"/>
    <w:rsid w:val="006800FF"/>
    <w:rsid w:val="00680713"/>
    <w:rsid w:val="00680BE2"/>
    <w:rsid w:val="0068128F"/>
    <w:rsid w:val="00681C73"/>
    <w:rsid w:val="00681E86"/>
    <w:rsid w:val="00682DA6"/>
    <w:rsid w:val="00683B8B"/>
    <w:rsid w:val="00683C49"/>
    <w:rsid w:val="006855F7"/>
    <w:rsid w:val="0068583A"/>
    <w:rsid w:val="00685CE7"/>
    <w:rsid w:val="0068668D"/>
    <w:rsid w:val="006867F9"/>
    <w:rsid w:val="00686AED"/>
    <w:rsid w:val="00687241"/>
    <w:rsid w:val="006907D4"/>
    <w:rsid w:val="00691204"/>
    <w:rsid w:val="0069152C"/>
    <w:rsid w:val="00691859"/>
    <w:rsid w:val="006921EC"/>
    <w:rsid w:val="00692350"/>
    <w:rsid w:val="0069369E"/>
    <w:rsid w:val="00693A3E"/>
    <w:rsid w:val="00695AA0"/>
    <w:rsid w:val="0069661D"/>
    <w:rsid w:val="006A0365"/>
    <w:rsid w:val="006A0A78"/>
    <w:rsid w:val="006A13FA"/>
    <w:rsid w:val="006A22C9"/>
    <w:rsid w:val="006A23DB"/>
    <w:rsid w:val="006A2422"/>
    <w:rsid w:val="006A3461"/>
    <w:rsid w:val="006A353B"/>
    <w:rsid w:val="006A5232"/>
    <w:rsid w:val="006A55CE"/>
    <w:rsid w:val="006A5C70"/>
    <w:rsid w:val="006A638C"/>
    <w:rsid w:val="006A684E"/>
    <w:rsid w:val="006A7A9A"/>
    <w:rsid w:val="006A7BB9"/>
    <w:rsid w:val="006A7D6E"/>
    <w:rsid w:val="006B01AD"/>
    <w:rsid w:val="006B04A3"/>
    <w:rsid w:val="006B06F8"/>
    <w:rsid w:val="006B155B"/>
    <w:rsid w:val="006B172C"/>
    <w:rsid w:val="006B1EB1"/>
    <w:rsid w:val="006B2219"/>
    <w:rsid w:val="006B241B"/>
    <w:rsid w:val="006B2791"/>
    <w:rsid w:val="006B279D"/>
    <w:rsid w:val="006B2A4F"/>
    <w:rsid w:val="006B2AA4"/>
    <w:rsid w:val="006B388D"/>
    <w:rsid w:val="006B3E05"/>
    <w:rsid w:val="006B3FF5"/>
    <w:rsid w:val="006B449F"/>
    <w:rsid w:val="006B4DB9"/>
    <w:rsid w:val="006B52F3"/>
    <w:rsid w:val="006B587B"/>
    <w:rsid w:val="006B5FBE"/>
    <w:rsid w:val="006B675E"/>
    <w:rsid w:val="006B6D0A"/>
    <w:rsid w:val="006B7DED"/>
    <w:rsid w:val="006B7FD6"/>
    <w:rsid w:val="006C22D0"/>
    <w:rsid w:val="006C2AE7"/>
    <w:rsid w:val="006C378E"/>
    <w:rsid w:val="006C3BB3"/>
    <w:rsid w:val="006C425D"/>
    <w:rsid w:val="006C4560"/>
    <w:rsid w:val="006C49F1"/>
    <w:rsid w:val="006C52F9"/>
    <w:rsid w:val="006C5373"/>
    <w:rsid w:val="006C6017"/>
    <w:rsid w:val="006C642B"/>
    <w:rsid w:val="006C685B"/>
    <w:rsid w:val="006C7CB7"/>
    <w:rsid w:val="006D0C18"/>
    <w:rsid w:val="006D316A"/>
    <w:rsid w:val="006D335C"/>
    <w:rsid w:val="006D3D2C"/>
    <w:rsid w:val="006D47F1"/>
    <w:rsid w:val="006D483A"/>
    <w:rsid w:val="006D4A06"/>
    <w:rsid w:val="006D5084"/>
    <w:rsid w:val="006D5365"/>
    <w:rsid w:val="006D5409"/>
    <w:rsid w:val="006D5785"/>
    <w:rsid w:val="006D5B99"/>
    <w:rsid w:val="006D5BA1"/>
    <w:rsid w:val="006D6C10"/>
    <w:rsid w:val="006D7086"/>
    <w:rsid w:val="006D7BB1"/>
    <w:rsid w:val="006D7CC1"/>
    <w:rsid w:val="006E095E"/>
    <w:rsid w:val="006E0FF9"/>
    <w:rsid w:val="006E1688"/>
    <w:rsid w:val="006E1FAD"/>
    <w:rsid w:val="006E203F"/>
    <w:rsid w:val="006E28BB"/>
    <w:rsid w:val="006E2BC9"/>
    <w:rsid w:val="006E3555"/>
    <w:rsid w:val="006E3EF4"/>
    <w:rsid w:val="006E4191"/>
    <w:rsid w:val="006E4C27"/>
    <w:rsid w:val="006E5254"/>
    <w:rsid w:val="006E588B"/>
    <w:rsid w:val="006E5AD3"/>
    <w:rsid w:val="006E5CDD"/>
    <w:rsid w:val="006E785F"/>
    <w:rsid w:val="006E7B6D"/>
    <w:rsid w:val="006E7C2F"/>
    <w:rsid w:val="006F0E03"/>
    <w:rsid w:val="006F1301"/>
    <w:rsid w:val="006F1EEA"/>
    <w:rsid w:val="006F227B"/>
    <w:rsid w:val="006F2563"/>
    <w:rsid w:val="006F321B"/>
    <w:rsid w:val="006F32B3"/>
    <w:rsid w:val="006F46E3"/>
    <w:rsid w:val="006F4899"/>
    <w:rsid w:val="006F489B"/>
    <w:rsid w:val="006F4A25"/>
    <w:rsid w:val="006F4A32"/>
    <w:rsid w:val="006F5017"/>
    <w:rsid w:val="006F545D"/>
    <w:rsid w:val="006F6A29"/>
    <w:rsid w:val="006F6A49"/>
    <w:rsid w:val="006F7AEC"/>
    <w:rsid w:val="007000CD"/>
    <w:rsid w:val="007004C1"/>
    <w:rsid w:val="00700A0F"/>
    <w:rsid w:val="00701AFF"/>
    <w:rsid w:val="00702B91"/>
    <w:rsid w:val="00702F74"/>
    <w:rsid w:val="00703FCC"/>
    <w:rsid w:val="00704458"/>
    <w:rsid w:val="00704CA6"/>
    <w:rsid w:val="0070556B"/>
    <w:rsid w:val="00705AA7"/>
    <w:rsid w:val="00705DF6"/>
    <w:rsid w:val="00705EC4"/>
    <w:rsid w:val="00706AB2"/>
    <w:rsid w:val="00706F65"/>
    <w:rsid w:val="00707120"/>
    <w:rsid w:val="007078F7"/>
    <w:rsid w:val="00707F11"/>
    <w:rsid w:val="0071115D"/>
    <w:rsid w:val="00711A05"/>
    <w:rsid w:val="007129CE"/>
    <w:rsid w:val="00712ACE"/>
    <w:rsid w:val="00712BAB"/>
    <w:rsid w:val="00712DB6"/>
    <w:rsid w:val="007131D0"/>
    <w:rsid w:val="00713AEC"/>
    <w:rsid w:val="00713D4E"/>
    <w:rsid w:val="00714FF4"/>
    <w:rsid w:val="00716124"/>
    <w:rsid w:val="0071623E"/>
    <w:rsid w:val="00716405"/>
    <w:rsid w:val="00717757"/>
    <w:rsid w:val="007177D8"/>
    <w:rsid w:val="0072104A"/>
    <w:rsid w:val="00721833"/>
    <w:rsid w:val="00722650"/>
    <w:rsid w:val="007226C8"/>
    <w:rsid w:val="00722931"/>
    <w:rsid w:val="00723698"/>
    <w:rsid w:val="0072383F"/>
    <w:rsid w:val="00724705"/>
    <w:rsid w:val="0072480B"/>
    <w:rsid w:val="00724C44"/>
    <w:rsid w:val="00724E6A"/>
    <w:rsid w:val="007254E2"/>
    <w:rsid w:val="0072607B"/>
    <w:rsid w:val="0072623D"/>
    <w:rsid w:val="00726652"/>
    <w:rsid w:val="00726673"/>
    <w:rsid w:val="00726D79"/>
    <w:rsid w:val="00726EED"/>
    <w:rsid w:val="007301C5"/>
    <w:rsid w:val="007317EE"/>
    <w:rsid w:val="00731D0C"/>
    <w:rsid w:val="00732675"/>
    <w:rsid w:val="0073533E"/>
    <w:rsid w:val="0073560B"/>
    <w:rsid w:val="007356A1"/>
    <w:rsid w:val="00735B10"/>
    <w:rsid w:val="00736262"/>
    <w:rsid w:val="00736284"/>
    <w:rsid w:val="007405BD"/>
    <w:rsid w:val="00740786"/>
    <w:rsid w:val="0074173A"/>
    <w:rsid w:val="007418E8"/>
    <w:rsid w:val="00741E4A"/>
    <w:rsid w:val="00742481"/>
    <w:rsid w:val="007439E4"/>
    <w:rsid w:val="00743A74"/>
    <w:rsid w:val="00744E2D"/>
    <w:rsid w:val="00744E78"/>
    <w:rsid w:val="0074515A"/>
    <w:rsid w:val="007453BD"/>
    <w:rsid w:val="00745C96"/>
    <w:rsid w:val="00745E51"/>
    <w:rsid w:val="0074615F"/>
    <w:rsid w:val="007469BB"/>
    <w:rsid w:val="007469F5"/>
    <w:rsid w:val="0074712C"/>
    <w:rsid w:val="007473AD"/>
    <w:rsid w:val="00747798"/>
    <w:rsid w:val="00750F4B"/>
    <w:rsid w:val="007511BB"/>
    <w:rsid w:val="00751A94"/>
    <w:rsid w:val="007521E0"/>
    <w:rsid w:val="00752430"/>
    <w:rsid w:val="00752AAA"/>
    <w:rsid w:val="00752F43"/>
    <w:rsid w:val="00753012"/>
    <w:rsid w:val="007544E9"/>
    <w:rsid w:val="00755204"/>
    <w:rsid w:val="007557A5"/>
    <w:rsid w:val="00755C6A"/>
    <w:rsid w:val="007562DC"/>
    <w:rsid w:val="00757E42"/>
    <w:rsid w:val="007602FC"/>
    <w:rsid w:val="007608CB"/>
    <w:rsid w:val="00761BE9"/>
    <w:rsid w:val="00761D1E"/>
    <w:rsid w:val="007620A2"/>
    <w:rsid w:val="00762F95"/>
    <w:rsid w:val="00762FDE"/>
    <w:rsid w:val="00763902"/>
    <w:rsid w:val="00763AFF"/>
    <w:rsid w:val="00763E7F"/>
    <w:rsid w:val="00764126"/>
    <w:rsid w:val="0076430E"/>
    <w:rsid w:val="007646E6"/>
    <w:rsid w:val="007650BF"/>
    <w:rsid w:val="00766327"/>
    <w:rsid w:val="00766397"/>
    <w:rsid w:val="00766664"/>
    <w:rsid w:val="0076671B"/>
    <w:rsid w:val="0076673E"/>
    <w:rsid w:val="00766FAD"/>
    <w:rsid w:val="00767239"/>
    <w:rsid w:val="007702AC"/>
    <w:rsid w:val="0077094E"/>
    <w:rsid w:val="0077115C"/>
    <w:rsid w:val="007715F9"/>
    <w:rsid w:val="007718B6"/>
    <w:rsid w:val="00771BC4"/>
    <w:rsid w:val="00771F26"/>
    <w:rsid w:val="0077276F"/>
    <w:rsid w:val="007754AB"/>
    <w:rsid w:val="007759FC"/>
    <w:rsid w:val="00775DF3"/>
    <w:rsid w:val="00776AD1"/>
    <w:rsid w:val="00781590"/>
    <w:rsid w:val="007819EB"/>
    <w:rsid w:val="00781D26"/>
    <w:rsid w:val="00781D2D"/>
    <w:rsid w:val="00782582"/>
    <w:rsid w:val="007833DB"/>
    <w:rsid w:val="00783B1B"/>
    <w:rsid w:val="00783C1A"/>
    <w:rsid w:val="00786691"/>
    <w:rsid w:val="00786908"/>
    <w:rsid w:val="00790114"/>
    <w:rsid w:val="00790957"/>
    <w:rsid w:val="00790A7E"/>
    <w:rsid w:val="0079112B"/>
    <w:rsid w:val="007911C5"/>
    <w:rsid w:val="007913CB"/>
    <w:rsid w:val="007913D8"/>
    <w:rsid w:val="00792743"/>
    <w:rsid w:val="00792CDA"/>
    <w:rsid w:val="00792EC7"/>
    <w:rsid w:val="00793422"/>
    <w:rsid w:val="007934F5"/>
    <w:rsid w:val="00793C3A"/>
    <w:rsid w:val="00794E3E"/>
    <w:rsid w:val="00795303"/>
    <w:rsid w:val="0079614B"/>
    <w:rsid w:val="00796FED"/>
    <w:rsid w:val="00797E10"/>
    <w:rsid w:val="007A2943"/>
    <w:rsid w:val="007A2DB9"/>
    <w:rsid w:val="007A351F"/>
    <w:rsid w:val="007A3639"/>
    <w:rsid w:val="007A3A75"/>
    <w:rsid w:val="007A41AF"/>
    <w:rsid w:val="007A445D"/>
    <w:rsid w:val="007A4462"/>
    <w:rsid w:val="007A5356"/>
    <w:rsid w:val="007A5A9E"/>
    <w:rsid w:val="007A5DEA"/>
    <w:rsid w:val="007A6559"/>
    <w:rsid w:val="007A6E0D"/>
    <w:rsid w:val="007A7272"/>
    <w:rsid w:val="007A749C"/>
    <w:rsid w:val="007A7D05"/>
    <w:rsid w:val="007B12EC"/>
    <w:rsid w:val="007B2B1F"/>
    <w:rsid w:val="007B2F4C"/>
    <w:rsid w:val="007B313A"/>
    <w:rsid w:val="007B327F"/>
    <w:rsid w:val="007B38FC"/>
    <w:rsid w:val="007B39CC"/>
    <w:rsid w:val="007B474C"/>
    <w:rsid w:val="007B4847"/>
    <w:rsid w:val="007B4C7C"/>
    <w:rsid w:val="007B51F2"/>
    <w:rsid w:val="007B6014"/>
    <w:rsid w:val="007B6749"/>
    <w:rsid w:val="007B6862"/>
    <w:rsid w:val="007B7557"/>
    <w:rsid w:val="007B7E98"/>
    <w:rsid w:val="007C0715"/>
    <w:rsid w:val="007C181D"/>
    <w:rsid w:val="007C18F0"/>
    <w:rsid w:val="007C1E88"/>
    <w:rsid w:val="007C20D4"/>
    <w:rsid w:val="007C23F1"/>
    <w:rsid w:val="007C507D"/>
    <w:rsid w:val="007C61C7"/>
    <w:rsid w:val="007C639A"/>
    <w:rsid w:val="007C6614"/>
    <w:rsid w:val="007C6B23"/>
    <w:rsid w:val="007C6BB7"/>
    <w:rsid w:val="007C6EF3"/>
    <w:rsid w:val="007C6F14"/>
    <w:rsid w:val="007C746F"/>
    <w:rsid w:val="007C7A9E"/>
    <w:rsid w:val="007D140F"/>
    <w:rsid w:val="007D174E"/>
    <w:rsid w:val="007D18B2"/>
    <w:rsid w:val="007D2511"/>
    <w:rsid w:val="007D3100"/>
    <w:rsid w:val="007D325B"/>
    <w:rsid w:val="007D38DD"/>
    <w:rsid w:val="007D3B6D"/>
    <w:rsid w:val="007D42B0"/>
    <w:rsid w:val="007D4E17"/>
    <w:rsid w:val="007D536C"/>
    <w:rsid w:val="007D59EF"/>
    <w:rsid w:val="007D5F27"/>
    <w:rsid w:val="007D6797"/>
    <w:rsid w:val="007D7156"/>
    <w:rsid w:val="007D7487"/>
    <w:rsid w:val="007D78D7"/>
    <w:rsid w:val="007D7CA8"/>
    <w:rsid w:val="007E1A31"/>
    <w:rsid w:val="007E284F"/>
    <w:rsid w:val="007E3F0F"/>
    <w:rsid w:val="007E4722"/>
    <w:rsid w:val="007E496F"/>
    <w:rsid w:val="007E4EB9"/>
    <w:rsid w:val="007E5BAE"/>
    <w:rsid w:val="007E5F2B"/>
    <w:rsid w:val="007E7891"/>
    <w:rsid w:val="007F0181"/>
    <w:rsid w:val="007F0970"/>
    <w:rsid w:val="007F0B49"/>
    <w:rsid w:val="007F13C2"/>
    <w:rsid w:val="007F2185"/>
    <w:rsid w:val="007F2B06"/>
    <w:rsid w:val="007F2B96"/>
    <w:rsid w:val="007F2DA1"/>
    <w:rsid w:val="007F3BEA"/>
    <w:rsid w:val="007F42AA"/>
    <w:rsid w:val="007F436D"/>
    <w:rsid w:val="007F456D"/>
    <w:rsid w:val="007F4EA6"/>
    <w:rsid w:val="007F58E2"/>
    <w:rsid w:val="007F58F4"/>
    <w:rsid w:val="007F594E"/>
    <w:rsid w:val="007F737C"/>
    <w:rsid w:val="007F73E5"/>
    <w:rsid w:val="007F745B"/>
    <w:rsid w:val="007F77D9"/>
    <w:rsid w:val="007F79B5"/>
    <w:rsid w:val="007F7D65"/>
    <w:rsid w:val="0080100B"/>
    <w:rsid w:val="00801164"/>
    <w:rsid w:val="00801234"/>
    <w:rsid w:val="00801479"/>
    <w:rsid w:val="008017CD"/>
    <w:rsid w:val="00801C7E"/>
    <w:rsid w:val="00801FE7"/>
    <w:rsid w:val="00802391"/>
    <w:rsid w:val="00802628"/>
    <w:rsid w:val="00803689"/>
    <w:rsid w:val="00803FC2"/>
    <w:rsid w:val="00804557"/>
    <w:rsid w:val="00804C1B"/>
    <w:rsid w:val="00805CB2"/>
    <w:rsid w:val="00805F9B"/>
    <w:rsid w:val="008069D4"/>
    <w:rsid w:val="00806F95"/>
    <w:rsid w:val="008079B1"/>
    <w:rsid w:val="00807BA8"/>
    <w:rsid w:val="00810C2E"/>
    <w:rsid w:val="00810C74"/>
    <w:rsid w:val="00811341"/>
    <w:rsid w:val="00811CE1"/>
    <w:rsid w:val="008126DD"/>
    <w:rsid w:val="008139B4"/>
    <w:rsid w:val="00814574"/>
    <w:rsid w:val="00815A63"/>
    <w:rsid w:val="00815BD5"/>
    <w:rsid w:val="00816720"/>
    <w:rsid w:val="0081683C"/>
    <w:rsid w:val="008170DE"/>
    <w:rsid w:val="008176B6"/>
    <w:rsid w:val="008179B4"/>
    <w:rsid w:val="00817AF3"/>
    <w:rsid w:val="00817E7F"/>
    <w:rsid w:val="00820053"/>
    <w:rsid w:val="00820275"/>
    <w:rsid w:val="008216AE"/>
    <w:rsid w:val="00822800"/>
    <w:rsid w:val="00822E34"/>
    <w:rsid w:val="00824427"/>
    <w:rsid w:val="008245F5"/>
    <w:rsid w:val="00825413"/>
    <w:rsid w:val="0082585F"/>
    <w:rsid w:val="00825948"/>
    <w:rsid w:val="00825A5C"/>
    <w:rsid w:val="0082651A"/>
    <w:rsid w:val="0082732F"/>
    <w:rsid w:val="0083090E"/>
    <w:rsid w:val="008312C2"/>
    <w:rsid w:val="00832227"/>
    <w:rsid w:val="008328FE"/>
    <w:rsid w:val="00833221"/>
    <w:rsid w:val="0083399B"/>
    <w:rsid w:val="00833D18"/>
    <w:rsid w:val="0083431E"/>
    <w:rsid w:val="00834392"/>
    <w:rsid w:val="00834F7E"/>
    <w:rsid w:val="008352D9"/>
    <w:rsid w:val="008352F3"/>
    <w:rsid w:val="00835A11"/>
    <w:rsid w:val="008361F3"/>
    <w:rsid w:val="00836B33"/>
    <w:rsid w:val="00836D78"/>
    <w:rsid w:val="00836E79"/>
    <w:rsid w:val="00840A61"/>
    <w:rsid w:val="008417CB"/>
    <w:rsid w:val="00841A1D"/>
    <w:rsid w:val="00841D05"/>
    <w:rsid w:val="008421E3"/>
    <w:rsid w:val="0084234B"/>
    <w:rsid w:val="00842D1B"/>
    <w:rsid w:val="00842DCE"/>
    <w:rsid w:val="00842DD5"/>
    <w:rsid w:val="008430B9"/>
    <w:rsid w:val="008433E8"/>
    <w:rsid w:val="00844144"/>
    <w:rsid w:val="00844977"/>
    <w:rsid w:val="00844F60"/>
    <w:rsid w:val="00845ECA"/>
    <w:rsid w:val="008466FD"/>
    <w:rsid w:val="0084698C"/>
    <w:rsid w:val="00847023"/>
    <w:rsid w:val="00847D13"/>
    <w:rsid w:val="00850087"/>
    <w:rsid w:val="00850A63"/>
    <w:rsid w:val="00850B5F"/>
    <w:rsid w:val="00851940"/>
    <w:rsid w:val="008519ED"/>
    <w:rsid w:val="0085201B"/>
    <w:rsid w:val="00852312"/>
    <w:rsid w:val="0085291E"/>
    <w:rsid w:val="00853576"/>
    <w:rsid w:val="008539F8"/>
    <w:rsid w:val="00853B67"/>
    <w:rsid w:val="00854FAA"/>
    <w:rsid w:val="00855A12"/>
    <w:rsid w:val="00855C68"/>
    <w:rsid w:val="00855DC9"/>
    <w:rsid w:val="0085629E"/>
    <w:rsid w:val="00856910"/>
    <w:rsid w:val="00856EAE"/>
    <w:rsid w:val="00857111"/>
    <w:rsid w:val="00857143"/>
    <w:rsid w:val="00857167"/>
    <w:rsid w:val="00857F16"/>
    <w:rsid w:val="00862849"/>
    <w:rsid w:val="00863369"/>
    <w:rsid w:val="00863804"/>
    <w:rsid w:val="00863A75"/>
    <w:rsid w:val="008643CE"/>
    <w:rsid w:val="00865C51"/>
    <w:rsid w:val="00866095"/>
    <w:rsid w:val="00866127"/>
    <w:rsid w:val="00866B43"/>
    <w:rsid w:val="00867042"/>
    <w:rsid w:val="008704B2"/>
    <w:rsid w:val="00870C3F"/>
    <w:rsid w:val="00870C69"/>
    <w:rsid w:val="00871E3F"/>
    <w:rsid w:val="00872BEF"/>
    <w:rsid w:val="0087343E"/>
    <w:rsid w:val="00873AF0"/>
    <w:rsid w:val="0087410D"/>
    <w:rsid w:val="008744F5"/>
    <w:rsid w:val="00874759"/>
    <w:rsid w:val="00874860"/>
    <w:rsid w:val="00874E4A"/>
    <w:rsid w:val="008757C3"/>
    <w:rsid w:val="00876121"/>
    <w:rsid w:val="00876363"/>
    <w:rsid w:val="008769E7"/>
    <w:rsid w:val="00876CAD"/>
    <w:rsid w:val="00877AFF"/>
    <w:rsid w:val="00880B6A"/>
    <w:rsid w:val="00880E68"/>
    <w:rsid w:val="0088128B"/>
    <w:rsid w:val="00881434"/>
    <w:rsid w:val="008839DD"/>
    <w:rsid w:val="00883B50"/>
    <w:rsid w:val="008842D8"/>
    <w:rsid w:val="008846B4"/>
    <w:rsid w:val="008847F9"/>
    <w:rsid w:val="00884F09"/>
    <w:rsid w:val="008852A7"/>
    <w:rsid w:val="0088542C"/>
    <w:rsid w:val="00885B91"/>
    <w:rsid w:val="00886207"/>
    <w:rsid w:val="008863EF"/>
    <w:rsid w:val="008866FF"/>
    <w:rsid w:val="00886794"/>
    <w:rsid w:val="008869AB"/>
    <w:rsid w:val="0088714B"/>
    <w:rsid w:val="008875A2"/>
    <w:rsid w:val="0089041F"/>
    <w:rsid w:val="008916D1"/>
    <w:rsid w:val="00891832"/>
    <w:rsid w:val="00891DD8"/>
    <w:rsid w:val="00894598"/>
    <w:rsid w:val="00894EDE"/>
    <w:rsid w:val="0089533D"/>
    <w:rsid w:val="008959B0"/>
    <w:rsid w:val="00895E76"/>
    <w:rsid w:val="008963A7"/>
    <w:rsid w:val="00896F18"/>
    <w:rsid w:val="00896F36"/>
    <w:rsid w:val="00897100"/>
    <w:rsid w:val="00897784"/>
    <w:rsid w:val="008A0B56"/>
    <w:rsid w:val="008A1258"/>
    <w:rsid w:val="008A1F28"/>
    <w:rsid w:val="008A2D27"/>
    <w:rsid w:val="008A2DDE"/>
    <w:rsid w:val="008A5806"/>
    <w:rsid w:val="008A60B6"/>
    <w:rsid w:val="008A7676"/>
    <w:rsid w:val="008B17F4"/>
    <w:rsid w:val="008B22CC"/>
    <w:rsid w:val="008B2BC7"/>
    <w:rsid w:val="008B2E52"/>
    <w:rsid w:val="008B3F04"/>
    <w:rsid w:val="008B4549"/>
    <w:rsid w:val="008B460D"/>
    <w:rsid w:val="008B4700"/>
    <w:rsid w:val="008B4E85"/>
    <w:rsid w:val="008B505A"/>
    <w:rsid w:val="008B50B5"/>
    <w:rsid w:val="008B5601"/>
    <w:rsid w:val="008B64A4"/>
    <w:rsid w:val="008B73B4"/>
    <w:rsid w:val="008C0642"/>
    <w:rsid w:val="008C1168"/>
    <w:rsid w:val="008C1913"/>
    <w:rsid w:val="008C2F0F"/>
    <w:rsid w:val="008C317F"/>
    <w:rsid w:val="008C32DB"/>
    <w:rsid w:val="008C3519"/>
    <w:rsid w:val="008C3A4B"/>
    <w:rsid w:val="008C462F"/>
    <w:rsid w:val="008C4F97"/>
    <w:rsid w:val="008C50AE"/>
    <w:rsid w:val="008C69AE"/>
    <w:rsid w:val="008C6D35"/>
    <w:rsid w:val="008C6E3B"/>
    <w:rsid w:val="008C75FA"/>
    <w:rsid w:val="008C77D4"/>
    <w:rsid w:val="008C7F65"/>
    <w:rsid w:val="008D02EA"/>
    <w:rsid w:val="008D0696"/>
    <w:rsid w:val="008D09F4"/>
    <w:rsid w:val="008D0B94"/>
    <w:rsid w:val="008D0C11"/>
    <w:rsid w:val="008D0D7B"/>
    <w:rsid w:val="008D11F8"/>
    <w:rsid w:val="008D13F6"/>
    <w:rsid w:val="008D17A5"/>
    <w:rsid w:val="008D1898"/>
    <w:rsid w:val="008D2515"/>
    <w:rsid w:val="008D2AB5"/>
    <w:rsid w:val="008D2C64"/>
    <w:rsid w:val="008D3180"/>
    <w:rsid w:val="008D3940"/>
    <w:rsid w:val="008D3CE8"/>
    <w:rsid w:val="008D45EF"/>
    <w:rsid w:val="008D4AF9"/>
    <w:rsid w:val="008D4E56"/>
    <w:rsid w:val="008D4F3A"/>
    <w:rsid w:val="008D4FCD"/>
    <w:rsid w:val="008D5BB1"/>
    <w:rsid w:val="008D5BCA"/>
    <w:rsid w:val="008D5F27"/>
    <w:rsid w:val="008D61B3"/>
    <w:rsid w:val="008D6EC3"/>
    <w:rsid w:val="008D795C"/>
    <w:rsid w:val="008D7A4E"/>
    <w:rsid w:val="008E0C20"/>
    <w:rsid w:val="008E0D20"/>
    <w:rsid w:val="008E0E54"/>
    <w:rsid w:val="008E0EF3"/>
    <w:rsid w:val="008E18A6"/>
    <w:rsid w:val="008E1B59"/>
    <w:rsid w:val="008E1FEC"/>
    <w:rsid w:val="008E3346"/>
    <w:rsid w:val="008E3569"/>
    <w:rsid w:val="008E38A6"/>
    <w:rsid w:val="008E3981"/>
    <w:rsid w:val="008E43A2"/>
    <w:rsid w:val="008E4D7B"/>
    <w:rsid w:val="008E56A9"/>
    <w:rsid w:val="008E5B8E"/>
    <w:rsid w:val="008E5CB0"/>
    <w:rsid w:val="008E5E76"/>
    <w:rsid w:val="008E6581"/>
    <w:rsid w:val="008E728B"/>
    <w:rsid w:val="008E7D39"/>
    <w:rsid w:val="008F0180"/>
    <w:rsid w:val="008F1310"/>
    <w:rsid w:val="008F133B"/>
    <w:rsid w:val="008F1C16"/>
    <w:rsid w:val="008F2243"/>
    <w:rsid w:val="008F2318"/>
    <w:rsid w:val="008F29C6"/>
    <w:rsid w:val="008F381C"/>
    <w:rsid w:val="008F3EAC"/>
    <w:rsid w:val="008F4A67"/>
    <w:rsid w:val="008F4DA6"/>
    <w:rsid w:val="008F5CCD"/>
    <w:rsid w:val="008F6D5C"/>
    <w:rsid w:val="00900074"/>
    <w:rsid w:val="00901286"/>
    <w:rsid w:val="009013AE"/>
    <w:rsid w:val="009014E8"/>
    <w:rsid w:val="009017A8"/>
    <w:rsid w:val="009022C6"/>
    <w:rsid w:val="0090347D"/>
    <w:rsid w:val="009039EB"/>
    <w:rsid w:val="00903DA5"/>
    <w:rsid w:val="00904674"/>
    <w:rsid w:val="00904EB5"/>
    <w:rsid w:val="00906F59"/>
    <w:rsid w:val="00907364"/>
    <w:rsid w:val="0091073E"/>
    <w:rsid w:val="00910F22"/>
    <w:rsid w:val="00911E2C"/>
    <w:rsid w:val="00911F1F"/>
    <w:rsid w:val="00912B7E"/>
    <w:rsid w:val="00913D55"/>
    <w:rsid w:val="009151F6"/>
    <w:rsid w:val="00915362"/>
    <w:rsid w:val="00915550"/>
    <w:rsid w:val="00915878"/>
    <w:rsid w:val="00915D80"/>
    <w:rsid w:val="00916CE9"/>
    <w:rsid w:val="0091791E"/>
    <w:rsid w:val="009202CC"/>
    <w:rsid w:val="00920D3D"/>
    <w:rsid w:val="00920D75"/>
    <w:rsid w:val="00921C88"/>
    <w:rsid w:val="00921F30"/>
    <w:rsid w:val="00921FBB"/>
    <w:rsid w:val="00922BCA"/>
    <w:rsid w:val="009239C3"/>
    <w:rsid w:val="00924C1A"/>
    <w:rsid w:val="009261F1"/>
    <w:rsid w:val="0092691A"/>
    <w:rsid w:val="00927029"/>
    <w:rsid w:val="009270E6"/>
    <w:rsid w:val="00927C83"/>
    <w:rsid w:val="0093047B"/>
    <w:rsid w:val="00930672"/>
    <w:rsid w:val="00931350"/>
    <w:rsid w:val="00933659"/>
    <w:rsid w:val="00933660"/>
    <w:rsid w:val="009339B1"/>
    <w:rsid w:val="00933FD2"/>
    <w:rsid w:val="00934EC3"/>
    <w:rsid w:val="00935E89"/>
    <w:rsid w:val="0093618E"/>
    <w:rsid w:val="00936AE4"/>
    <w:rsid w:val="00936F20"/>
    <w:rsid w:val="00940339"/>
    <w:rsid w:val="0094039A"/>
    <w:rsid w:val="0094117E"/>
    <w:rsid w:val="00941D63"/>
    <w:rsid w:val="00941EEB"/>
    <w:rsid w:val="00945252"/>
    <w:rsid w:val="00945982"/>
    <w:rsid w:val="00947564"/>
    <w:rsid w:val="009478AF"/>
    <w:rsid w:val="00947C74"/>
    <w:rsid w:val="00950B9D"/>
    <w:rsid w:val="0095104C"/>
    <w:rsid w:val="009510D9"/>
    <w:rsid w:val="0095180C"/>
    <w:rsid w:val="0095194E"/>
    <w:rsid w:val="009521D0"/>
    <w:rsid w:val="009523F7"/>
    <w:rsid w:val="009524F7"/>
    <w:rsid w:val="00953E9C"/>
    <w:rsid w:val="009540D1"/>
    <w:rsid w:val="00954EC4"/>
    <w:rsid w:val="00955867"/>
    <w:rsid w:val="00955ED1"/>
    <w:rsid w:val="00957882"/>
    <w:rsid w:val="009606E7"/>
    <w:rsid w:val="009607AF"/>
    <w:rsid w:val="00961013"/>
    <w:rsid w:val="00961422"/>
    <w:rsid w:val="0096158C"/>
    <w:rsid w:val="00962701"/>
    <w:rsid w:val="009628A6"/>
    <w:rsid w:val="009628BB"/>
    <w:rsid w:val="00962A59"/>
    <w:rsid w:val="00962AF9"/>
    <w:rsid w:val="00962F3A"/>
    <w:rsid w:val="00963122"/>
    <w:rsid w:val="00963D9C"/>
    <w:rsid w:val="00964283"/>
    <w:rsid w:val="009648AD"/>
    <w:rsid w:val="0096579B"/>
    <w:rsid w:val="00965E14"/>
    <w:rsid w:val="00966EDE"/>
    <w:rsid w:val="009674F4"/>
    <w:rsid w:val="00967797"/>
    <w:rsid w:val="009711ED"/>
    <w:rsid w:val="0097120F"/>
    <w:rsid w:val="009723DE"/>
    <w:rsid w:val="00972822"/>
    <w:rsid w:val="0097283C"/>
    <w:rsid w:val="00973AF1"/>
    <w:rsid w:val="00973D9A"/>
    <w:rsid w:val="00974237"/>
    <w:rsid w:val="00974FBF"/>
    <w:rsid w:val="009752D2"/>
    <w:rsid w:val="00975FBA"/>
    <w:rsid w:val="00976733"/>
    <w:rsid w:val="00980339"/>
    <w:rsid w:val="009808D5"/>
    <w:rsid w:val="00980B8E"/>
    <w:rsid w:val="00980C03"/>
    <w:rsid w:val="00980FF5"/>
    <w:rsid w:val="00981064"/>
    <w:rsid w:val="009824A4"/>
    <w:rsid w:val="0098314B"/>
    <w:rsid w:val="00983198"/>
    <w:rsid w:val="00983F63"/>
    <w:rsid w:val="0098404C"/>
    <w:rsid w:val="0098415A"/>
    <w:rsid w:val="00984A4D"/>
    <w:rsid w:val="0098565E"/>
    <w:rsid w:val="009859E5"/>
    <w:rsid w:val="00985EEC"/>
    <w:rsid w:val="00986426"/>
    <w:rsid w:val="0098667C"/>
    <w:rsid w:val="0098683B"/>
    <w:rsid w:val="00986A30"/>
    <w:rsid w:val="00986A8B"/>
    <w:rsid w:val="00986E12"/>
    <w:rsid w:val="0098719B"/>
    <w:rsid w:val="0098755B"/>
    <w:rsid w:val="00987B31"/>
    <w:rsid w:val="0099036B"/>
    <w:rsid w:val="00990A31"/>
    <w:rsid w:val="00991898"/>
    <w:rsid w:val="00991FC1"/>
    <w:rsid w:val="00992F9D"/>
    <w:rsid w:val="009934AA"/>
    <w:rsid w:val="009934DA"/>
    <w:rsid w:val="00993A07"/>
    <w:rsid w:val="00993A17"/>
    <w:rsid w:val="00994042"/>
    <w:rsid w:val="009946BC"/>
    <w:rsid w:val="00995784"/>
    <w:rsid w:val="009959FD"/>
    <w:rsid w:val="009968F0"/>
    <w:rsid w:val="00997222"/>
    <w:rsid w:val="00997F62"/>
    <w:rsid w:val="009A07C6"/>
    <w:rsid w:val="009A0B71"/>
    <w:rsid w:val="009A0D7B"/>
    <w:rsid w:val="009A1734"/>
    <w:rsid w:val="009A1FCD"/>
    <w:rsid w:val="009A2449"/>
    <w:rsid w:val="009A2713"/>
    <w:rsid w:val="009A2B55"/>
    <w:rsid w:val="009A2DBD"/>
    <w:rsid w:val="009A2E54"/>
    <w:rsid w:val="009A3C44"/>
    <w:rsid w:val="009A49B0"/>
    <w:rsid w:val="009A4A20"/>
    <w:rsid w:val="009A56F2"/>
    <w:rsid w:val="009A5988"/>
    <w:rsid w:val="009A615A"/>
    <w:rsid w:val="009A6206"/>
    <w:rsid w:val="009A743F"/>
    <w:rsid w:val="009A761C"/>
    <w:rsid w:val="009A7B6E"/>
    <w:rsid w:val="009A7E6D"/>
    <w:rsid w:val="009B03F6"/>
    <w:rsid w:val="009B0AC2"/>
    <w:rsid w:val="009B0C2D"/>
    <w:rsid w:val="009B187A"/>
    <w:rsid w:val="009B1EB7"/>
    <w:rsid w:val="009B2C72"/>
    <w:rsid w:val="009B40CE"/>
    <w:rsid w:val="009B4A86"/>
    <w:rsid w:val="009B5BA9"/>
    <w:rsid w:val="009B6125"/>
    <w:rsid w:val="009B646C"/>
    <w:rsid w:val="009B6D8D"/>
    <w:rsid w:val="009B71D8"/>
    <w:rsid w:val="009B758E"/>
    <w:rsid w:val="009C058F"/>
    <w:rsid w:val="009C0680"/>
    <w:rsid w:val="009C0A4A"/>
    <w:rsid w:val="009C0B2B"/>
    <w:rsid w:val="009C0C73"/>
    <w:rsid w:val="009C17DB"/>
    <w:rsid w:val="009C19EF"/>
    <w:rsid w:val="009C26E1"/>
    <w:rsid w:val="009C2E41"/>
    <w:rsid w:val="009C36A5"/>
    <w:rsid w:val="009C3978"/>
    <w:rsid w:val="009C43A0"/>
    <w:rsid w:val="009C49BD"/>
    <w:rsid w:val="009C5653"/>
    <w:rsid w:val="009C667F"/>
    <w:rsid w:val="009C67E4"/>
    <w:rsid w:val="009C6B0C"/>
    <w:rsid w:val="009D07FA"/>
    <w:rsid w:val="009D182F"/>
    <w:rsid w:val="009D1DBA"/>
    <w:rsid w:val="009D2053"/>
    <w:rsid w:val="009D21E7"/>
    <w:rsid w:val="009D2F5E"/>
    <w:rsid w:val="009D39D0"/>
    <w:rsid w:val="009D3B5C"/>
    <w:rsid w:val="009D3CD2"/>
    <w:rsid w:val="009D40EE"/>
    <w:rsid w:val="009D4640"/>
    <w:rsid w:val="009D4911"/>
    <w:rsid w:val="009D49E7"/>
    <w:rsid w:val="009D52B2"/>
    <w:rsid w:val="009D603B"/>
    <w:rsid w:val="009D708A"/>
    <w:rsid w:val="009D72C6"/>
    <w:rsid w:val="009D72E1"/>
    <w:rsid w:val="009E0727"/>
    <w:rsid w:val="009E08A1"/>
    <w:rsid w:val="009E0B5C"/>
    <w:rsid w:val="009E1088"/>
    <w:rsid w:val="009E1374"/>
    <w:rsid w:val="009E166A"/>
    <w:rsid w:val="009E1DEE"/>
    <w:rsid w:val="009E1FBC"/>
    <w:rsid w:val="009E3054"/>
    <w:rsid w:val="009E3108"/>
    <w:rsid w:val="009E351B"/>
    <w:rsid w:val="009E3B48"/>
    <w:rsid w:val="009E3D33"/>
    <w:rsid w:val="009E42E4"/>
    <w:rsid w:val="009E433B"/>
    <w:rsid w:val="009E4744"/>
    <w:rsid w:val="009E4B93"/>
    <w:rsid w:val="009E54B7"/>
    <w:rsid w:val="009E620F"/>
    <w:rsid w:val="009E67AF"/>
    <w:rsid w:val="009E6DDB"/>
    <w:rsid w:val="009E71F0"/>
    <w:rsid w:val="009E7C4B"/>
    <w:rsid w:val="009F0208"/>
    <w:rsid w:val="009F1E4E"/>
    <w:rsid w:val="009F26E2"/>
    <w:rsid w:val="009F2AC6"/>
    <w:rsid w:val="009F3F51"/>
    <w:rsid w:val="009F461B"/>
    <w:rsid w:val="009F46CB"/>
    <w:rsid w:val="009F4AFE"/>
    <w:rsid w:val="009F5410"/>
    <w:rsid w:val="009F59E9"/>
    <w:rsid w:val="009F6113"/>
    <w:rsid w:val="009F626A"/>
    <w:rsid w:val="009F6789"/>
    <w:rsid w:val="009F6925"/>
    <w:rsid w:val="009F69F9"/>
    <w:rsid w:val="009F730A"/>
    <w:rsid w:val="009F7863"/>
    <w:rsid w:val="00A01273"/>
    <w:rsid w:val="00A012FB"/>
    <w:rsid w:val="00A01DA8"/>
    <w:rsid w:val="00A01EC3"/>
    <w:rsid w:val="00A02992"/>
    <w:rsid w:val="00A041C8"/>
    <w:rsid w:val="00A04403"/>
    <w:rsid w:val="00A04628"/>
    <w:rsid w:val="00A04B5C"/>
    <w:rsid w:val="00A05AD3"/>
    <w:rsid w:val="00A06336"/>
    <w:rsid w:val="00A0734A"/>
    <w:rsid w:val="00A07746"/>
    <w:rsid w:val="00A07CA2"/>
    <w:rsid w:val="00A07D06"/>
    <w:rsid w:val="00A10730"/>
    <w:rsid w:val="00A10C2D"/>
    <w:rsid w:val="00A11E4A"/>
    <w:rsid w:val="00A12016"/>
    <w:rsid w:val="00A12C5D"/>
    <w:rsid w:val="00A12ED4"/>
    <w:rsid w:val="00A141D3"/>
    <w:rsid w:val="00A14236"/>
    <w:rsid w:val="00A14E2C"/>
    <w:rsid w:val="00A15890"/>
    <w:rsid w:val="00A161B3"/>
    <w:rsid w:val="00A16FBE"/>
    <w:rsid w:val="00A17321"/>
    <w:rsid w:val="00A21128"/>
    <w:rsid w:val="00A21666"/>
    <w:rsid w:val="00A219C7"/>
    <w:rsid w:val="00A21D17"/>
    <w:rsid w:val="00A23B3B"/>
    <w:rsid w:val="00A245B7"/>
    <w:rsid w:val="00A247C4"/>
    <w:rsid w:val="00A25CD6"/>
    <w:rsid w:val="00A2624A"/>
    <w:rsid w:val="00A26731"/>
    <w:rsid w:val="00A269AF"/>
    <w:rsid w:val="00A26B2C"/>
    <w:rsid w:val="00A30629"/>
    <w:rsid w:val="00A30DC1"/>
    <w:rsid w:val="00A311C7"/>
    <w:rsid w:val="00A31293"/>
    <w:rsid w:val="00A317FD"/>
    <w:rsid w:val="00A3188E"/>
    <w:rsid w:val="00A31B86"/>
    <w:rsid w:val="00A31C88"/>
    <w:rsid w:val="00A32552"/>
    <w:rsid w:val="00A329E6"/>
    <w:rsid w:val="00A33765"/>
    <w:rsid w:val="00A33D0B"/>
    <w:rsid w:val="00A346F1"/>
    <w:rsid w:val="00A35F32"/>
    <w:rsid w:val="00A36BE0"/>
    <w:rsid w:val="00A4009C"/>
    <w:rsid w:val="00A40671"/>
    <w:rsid w:val="00A40E87"/>
    <w:rsid w:val="00A411FF"/>
    <w:rsid w:val="00A41A6D"/>
    <w:rsid w:val="00A41AC3"/>
    <w:rsid w:val="00A41B3B"/>
    <w:rsid w:val="00A43D6B"/>
    <w:rsid w:val="00A44331"/>
    <w:rsid w:val="00A459D2"/>
    <w:rsid w:val="00A45B5C"/>
    <w:rsid w:val="00A45D7C"/>
    <w:rsid w:val="00A46573"/>
    <w:rsid w:val="00A4751A"/>
    <w:rsid w:val="00A47A55"/>
    <w:rsid w:val="00A47E88"/>
    <w:rsid w:val="00A50E7D"/>
    <w:rsid w:val="00A52CFE"/>
    <w:rsid w:val="00A53AFD"/>
    <w:rsid w:val="00A5413C"/>
    <w:rsid w:val="00A54614"/>
    <w:rsid w:val="00A54661"/>
    <w:rsid w:val="00A5473E"/>
    <w:rsid w:val="00A54E58"/>
    <w:rsid w:val="00A552E2"/>
    <w:rsid w:val="00A554C6"/>
    <w:rsid w:val="00A55558"/>
    <w:rsid w:val="00A55AAC"/>
    <w:rsid w:val="00A6027A"/>
    <w:rsid w:val="00A60843"/>
    <w:rsid w:val="00A60A9E"/>
    <w:rsid w:val="00A615CD"/>
    <w:rsid w:val="00A61C0C"/>
    <w:rsid w:val="00A61F3B"/>
    <w:rsid w:val="00A6292F"/>
    <w:rsid w:val="00A62F01"/>
    <w:rsid w:val="00A63779"/>
    <w:rsid w:val="00A63819"/>
    <w:rsid w:val="00A64215"/>
    <w:rsid w:val="00A64C7D"/>
    <w:rsid w:val="00A64D9F"/>
    <w:rsid w:val="00A66569"/>
    <w:rsid w:val="00A6789F"/>
    <w:rsid w:val="00A709CC"/>
    <w:rsid w:val="00A71270"/>
    <w:rsid w:val="00A7130C"/>
    <w:rsid w:val="00A719CB"/>
    <w:rsid w:val="00A71BD0"/>
    <w:rsid w:val="00A720C6"/>
    <w:rsid w:val="00A722B7"/>
    <w:rsid w:val="00A7295F"/>
    <w:rsid w:val="00A72FC8"/>
    <w:rsid w:val="00A738B9"/>
    <w:rsid w:val="00A73B7A"/>
    <w:rsid w:val="00A73EB3"/>
    <w:rsid w:val="00A742E9"/>
    <w:rsid w:val="00A744CA"/>
    <w:rsid w:val="00A7457C"/>
    <w:rsid w:val="00A75D5F"/>
    <w:rsid w:val="00A76211"/>
    <w:rsid w:val="00A767BD"/>
    <w:rsid w:val="00A76B5F"/>
    <w:rsid w:val="00A76BF2"/>
    <w:rsid w:val="00A7776C"/>
    <w:rsid w:val="00A80033"/>
    <w:rsid w:val="00A82525"/>
    <w:rsid w:val="00A82637"/>
    <w:rsid w:val="00A827AA"/>
    <w:rsid w:val="00A82B5C"/>
    <w:rsid w:val="00A82DE3"/>
    <w:rsid w:val="00A8301E"/>
    <w:rsid w:val="00A83B3E"/>
    <w:rsid w:val="00A8478F"/>
    <w:rsid w:val="00A853A9"/>
    <w:rsid w:val="00A858AD"/>
    <w:rsid w:val="00A879A5"/>
    <w:rsid w:val="00A9121B"/>
    <w:rsid w:val="00A916BB"/>
    <w:rsid w:val="00A919E2"/>
    <w:rsid w:val="00A91E4A"/>
    <w:rsid w:val="00A921A2"/>
    <w:rsid w:val="00A9233A"/>
    <w:rsid w:val="00A92478"/>
    <w:rsid w:val="00A92752"/>
    <w:rsid w:val="00A92931"/>
    <w:rsid w:val="00A92C14"/>
    <w:rsid w:val="00A92E59"/>
    <w:rsid w:val="00A936A9"/>
    <w:rsid w:val="00A9502D"/>
    <w:rsid w:val="00A954EB"/>
    <w:rsid w:val="00A9559D"/>
    <w:rsid w:val="00A95711"/>
    <w:rsid w:val="00A95A3C"/>
    <w:rsid w:val="00A964AA"/>
    <w:rsid w:val="00A96910"/>
    <w:rsid w:val="00A972A3"/>
    <w:rsid w:val="00A976C3"/>
    <w:rsid w:val="00AA0F70"/>
    <w:rsid w:val="00AA2BBC"/>
    <w:rsid w:val="00AA2CC8"/>
    <w:rsid w:val="00AA3963"/>
    <w:rsid w:val="00AA408C"/>
    <w:rsid w:val="00AA4A0B"/>
    <w:rsid w:val="00AA589D"/>
    <w:rsid w:val="00AA636E"/>
    <w:rsid w:val="00AA71CD"/>
    <w:rsid w:val="00AA77A8"/>
    <w:rsid w:val="00AB020C"/>
    <w:rsid w:val="00AB0AD3"/>
    <w:rsid w:val="00AB1D57"/>
    <w:rsid w:val="00AB27C2"/>
    <w:rsid w:val="00AB2DAF"/>
    <w:rsid w:val="00AB3D19"/>
    <w:rsid w:val="00AB3DF9"/>
    <w:rsid w:val="00AB4F3C"/>
    <w:rsid w:val="00AB50C8"/>
    <w:rsid w:val="00AB7839"/>
    <w:rsid w:val="00AC0CC5"/>
    <w:rsid w:val="00AC0FD9"/>
    <w:rsid w:val="00AC252C"/>
    <w:rsid w:val="00AC3901"/>
    <w:rsid w:val="00AC4702"/>
    <w:rsid w:val="00AC47AF"/>
    <w:rsid w:val="00AC4AB0"/>
    <w:rsid w:val="00AC5B6B"/>
    <w:rsid w:val="00AC5D95"/>
    <w:rsid w:val="00AC5F54"/>
    <w:rsid w:val="00AC5FC9"/>
    <w:rsid w:val="00AC68AF"/>
    <w:rsid w:val="00AC6E2C"/>
    <w:rsid w:val="00AC77E4"/>
    <w:rsid w:val="00AC78C9"/>
    <w:rsid w:val="00AC7E25"/>
    <w:rsid w:val="00AD0223"/>
    <w:rsid w:val="00AD141B"/>
    <w:rsid w:val="00AD2AD3"/>
    <w:rsid w:val="00AD2F76"/>
    <w:rsid w:val="00AD3BD8"/>
    <w:rsid w:val="00AD4015"/>
    <w:rsid w:val="00AD42FF"/>
    <w:rsid w:val="00AD4524"/>
    <w:rsid w:val="00AD4DBF"/>
    <w:rsid w:val="00AD533E"/>
    <w:rsid w:val="00AD5C68"/>
    <w:rsid w:val="00AD67DD"/>
    <w:rsid w:val="00AD6916"/>
    <w:rsid w:val="00AD6B9F"/>
    <w:rsid w:val="00AD6BCC"/>
    <w:rsid w:val="00AD714F"/>
    <w:rsid w:val="00AD7254"/>
    <w:rsid w:val="00AD7333"/>
    <w:rsid w:val="00AD749F"/>
    <w:rsid w:val="00AE066B"/>
    <w:rsid w:val="00AE0829"/>
    <w:rsid w:val="00AE09CC"/>
    <w:rsid w:val="00AE19B1"/>
    <w:rsid w:val="00AE312C"/>
    <w:rsid w:val="00AE37FA"/>
    <w:rsid w:val="00AE3C33"/>
    <w:rsid w:val="00AE3EFD"/>
    <w:rsid w:val="00AE44C4"/>
    <w:rsid w:val="00AE459B"/>
    <w:rsid w:val="00AE47DA"/>
    <w:rsid w:val="00AE4B7D"/>
    <w:rsid w:val="00AE5180"/>
    <w:rsid w:val="00AE53C0"/>
    <w:rsid w:val="00AE5573"/>
    <w:rsid w:val="00AE680B"/>
    <w:rsid w:val="00AF08BD"/>
    <w:rsid w:val="00AF0FF0"/>
    <w:rsid w:val="00AF11DA"/>
    <w:rsid w:val="00AF134B"/>
    <w:rsid w:val="00AF2330"/>
    <w:rsid w:val="00AF3735"/>
    <w:rsid w:val="00AF40EF"/>
    <w:rsid w:val="00AF413D"/>
    <w:rsid w:val="00AF479C"/>
    <w:rsid w:val="00AF4B4F"/>
    <w:rsid w:val="00AF5639"/>
    <w:rsid w:val="00AF5A1B"/>
    <w:rsid w:val="00AF5CC6"/>
    <w:rsid w:val="00AF5CE6"/>
    <w:rsid w:val="00AF77CF"/>
    <w:rsid w:val="00AF7E52"/>
    <w:rsid w:val="00B001EB"/>
    <w:rsid w:val="00B00584"/>
    <w:rsid w:val="00B007C1"/>
    <w:rsid w:val="00B00F75"/>
    <w:rsid w:val="00B0164F"/>
    <w:rsid w:val="00B01686"/>
    <w:rsid w:val="00B01973"/>
    <w:rsid w:val="00B019C8"/>
    <w:rsid w:val="00B01E67"/>
    <w:rsid w:val="00B02350"/>
    <w:rsid w:val="00B02674"/>
    <w:rsid w:val="00B02A5B"/>
    <w:rsid w:val="00B030E9"/>
    <w:rsid w:val="00B03212"/>
    <w:rsid w:val="00B03229"/>
    <w:rsid w:val="00B03BCF"/>
    <w:rsid w:val="00B04BF8"/>
    <w:rsid w:val="00B056A9"/>
    <w:rsid w:val="00B064CB"/>
    <w:rsid w:val="00B0692A"/>
    <w:rsid w:val="00B06940"/>
    <w:rsid w:val="00B0702A"/>
    <w:rsid w:val="00B072DE"/>
    <w:rsid w:val="00B07EE7"/>
    <w:rsid w:val="00B1018E"/>
    <w:rsid w:val="00B101F1"/>
    <w:rsid w:val="00B10F68"/>
    <w:rsid w:val="00B11216"/>
    <w:rsid w:val="00B1129A"/>
    <w:rsid w:val="00B1273A"/>
    <w:rsid w:val="00B13330"/>
    <w:rsid w:val="00B14070"/>
    <w:rsid w:val="00B15164"/>
    <w:rsid w:val="00B15175"/>
    <w:rsid w:val="00B1551E"/>
    <w:rsid w:val="00B16345"/>
    <w:rsid w:val="00B16543"/>
    <w:rsid w:val="00B172FB"/>
    <w:rsid w:val="00B17745"/>
    <w:rsid w:val="00B2013F"/>
    <w:rsid w:val="00B20948"/>
    <w:rsid w:val="00B215BC"/>
    <w:rsid w:val="00B2199E"/>
    <w:rsid w:val="00B219D6"/>
    <w:rsid w:val="00B21D45"/>
    <w:rsid w:val="00B2273A"/>
    <w:rsid w:val="00B22928"/>
    <w:rsid w:val="00B22C2E"/>
    <w:rsid w:val="00B24470"/>
    <w:rsid w:val="00B24993"/>
    <w:rsid w:val="00B25AEC"/>
    <w:rsid w:val="00B25DB0"/>
    <w:rsid w:val="00B262C8"/>
    <w:rsid w:val="00B26CCB"/>
    <w:rsid w:val="00B30D73"/>
    <w:rsid w:val="00B30F7D"/>
    <w:rsid w:val="00B31166"/>
    <w:rsid w:val="00B311DA"/>
    <w:rsid w:val="00B31B4A"/>
    <w:rsid w:val="00B328BB"/>
    <w:rsid w:val="00B328D2"/>
    <w:rsid w:val="00B34F79"/>
    <w:rsid w:val="00B3517B"/>
    <w:rsid w:val="00B35B8F"/>
    <w:rsid w:val="00B35D3E"/>
    <w:rsid w:val="00B35FFC"/>
    <w:rsid w:val="00B366BC"/>
    <w:rsid w:val="00B366C2"/>
    <w:rsid w:val="00B36A8C"/>
    <w:rsid w:val="00B36B45"/>
    <w:rsid w:val="00B4002E"/>
    <w:rsid w:val="00B4047D"/>
    <w:rsid w:val="00B40598"/>
    <w:rsid w:val="00B41052"/>
    <w:rsid w:val="00B4132D"/>
    <w:rsid w:val="00B416E3"/>
    <w:rsid w:val="00B41C42"/>
    <w:rsid w:val="00B426CD"/>
    <w:rsid w:val="00B4293A"/>
    <w:rsid w:val="00B43A11"/>
    <w:rsid w:val="00B4415F"/>
    <w:rsid w:val="00B4436C"/>
    <w:rsid w:val="00B44D0C"/>
    <w:rsid w:val="00B452B9"/>
    <w:rsid w:val="00B4623E"/>
    <w:rsid w:val="00B470C9"/>
    <w:rsid w:val="00B5001D"/>
    <w:rsid w:val="00B5067C"/>
    <w:rsid w:val="00B50C29"/>
    <w:rsid w:val="00B50D22"/>
    <w:rsid w:val="00B50DBE"/>
    <w:rsid w:val="00B52829"/>
    <w:rsid w:val="00B536D1"/>
    <w:rsid w:val="00B5395D"/>
    <w:rsid w:val="00B53A5E"/>
    <w:rsid w:val="00B54393"/>
    <w:rsid w:val="00B5514B"/>
    <w:rsid w:val="00B556CE"/>
    <w:rsid w:val="00B569CD"/>
    <w:rsid w:val="00B571A6"/>
    <w:rsid w:val="00B57409"/>
    <w:rsid w:val="00B5758A"/>
    <w:rsid w:val="00B5794B"/>
    <w:rsid w:val="00B57FD5"/>
    <w:rsid w:val="00B600C8"/>
    <w:rsid w:val="00B6010F"/>
    <w:rsid w:val="00B6107A"/>
    <w:rsid w:val="00B610D0"/>
    <w:rsid w:val="00B6142F"/>
    <w:rsid w:val="00B62353"/>
    <w:rsid w:val="00B62CE1"/>
    <w:rsid w:val="00B62DE7"/>
    <w:rsid w:val="00B630BE"/>
    <w:rsid w:val="00B6383C"/>
    <w:rsid w:val="00B63C71"/>
    <w:rsid w:val="00B63D3D"/>
    <w:rsid w:val="00B656D1"/>
    <w:rsid w:val="00B65926"/>
    <w:rsid w:val="00B6595B"/>
    <w:rsid w:val="00B66590"/>
    <w:rsid w:val="00B6699F"/>
    <w:rsid w:val="00B677F4"/>
    <w:rsid w:val="00B71421"/>
    <w:rsid w:val="00B72785"/>
    <w:rsid w:val="00B736BD"/>
    <w:rsid w:val="00B74CA8"/>
    <w:rsid w:val="00B7564C"/>
    <w:rsid w:val="00B75885"/>
    <w:rsid w:val="00B761FA"/>
    <w:rsid w:val="00B76C69"/>
    <w:rsid w:val="00B77159"/>
    <w:rsid w:val="00B7739A"/>
    <w:rsid w:val="00B773DD"/>
    <w:rsid w:val="00B778A8"/>
    <w:rsid w:val="00B77A1A"/>
    <w:rsid w:val="00B80288"/>
    <w:rsid w:val="00B8213F"/>
    <w:rsid w:val="00B829D8"/>
    <w:rsid w:val="00B82B93"/>
    <w:rsid w:val="00B8316E"/>
    <w:rsid w:val="00B832EC"/>
    <w:rsid w:val="00B833D9"/>
    <w:rsid w:val="00B83C1F"/>
    <w:rsid w:val="00B8438F"/>
    <w:rsid w:val="00B84690"/>
    <w:rsid w:val="00B84C93"/>
    <w:rsid w:val="00B85385"/>
    <w:rsid w:val="00B85A96"/>
    <w:rsid w:val="00B86042"/>
    <w:rsid w:val="00B86906"/>
    <w:rsid w:val="00B869B0"/>
    <w:rsid w:val="00B87141"/>
    <w:rsid w:val="00B8749D"/>
    <w:rsid w:val="00B874B9"/>
    <w:rsid w:val="00B907D0"/>
    <w:rsid w:val="00B9085A"/>
    <w:rsid w:val="00B917B5"/>
    <w:rsid w:val="00B92056"/>
    <w:rsid w:val="00B92126"/>
    <w:rsid w:val="00B92210"/>
    <w:rsid w:val="00B93E96"/>
    <w:rsid w:val="00B94054"/>
    <w:rsid w:val="00B949B1"/>
    <w:rsid w:val="00B9546A"/>
    <w:rsid w:val="00B95858"/>
    <w:rsid w:val="00B96D4A"/>
    <w:rsid w:val="00B96F54"/>
    <w:rsid w:val="00B9718F"/>
    <w:rsid w:val="00B974A7"/>
    <w:rsid w:val="00B97D71"/>
    <w:rsid w:val="00B97F8E"/>
    <w:rsid w:val="00BA08E2"/>
    <w:rsid w:val="00BA0B4F"/>
    <w:rsid w:val="00BA1161"/>
    <w:rsid w:val="00BA14AD"/>
    <w:rsid w:val="00BA1582"/>
    <w:rsid w:val="00BA2DA9"/>
    <w:rsid w:val="00BA3B3F"/>
    <w:rsid w:val="00BA45E7"/>
    <w:rsid w:val="00BA5BEC"/>
    <w:rsid w:val="00BA5D7C"/>
    <w:rsid w:val="00BA6992"/>
    <w:rsid w:val="00BA6DE4"/>
    <w:rsid w:val="00BA6F9B"/>
    <w:rsid w:val="00BA7244"/>
    <w:rsid w:val="00BA74E4"/>
    <w:rsid w:val="00BA7609"/>
    <w:rsid w:val="00BA79C1"/>
    <w:rsid w:val="00BA7E7D"/>
    <w:rsid w:val="00BB04AA"/>
    <w:rsid w:val="00BB0B7F"/>
    <w:rsid w:val="00BB0D27"/>
    <w:rsid w:val="00BB1680"/>
    <w:rsid w:val="00BB1B68"/>
    <w:rsid w:val="00BB1C84"/>
    <w:rsid w:val="00BB2358"/>
    <w:rsid w:val="00BB2503"/>
    <w:rsid w:val="00BB2C66"/>
    <w:rsid w:val="00BB34B6"/>
    <w:rsid w:val="00BB3796"/>
    <w:rsid w:val="00BB3903"/>
    <w:rsid w:val="00BB513C"/>
    <w:rsid w:val="00BB51BE"/>
    <w:rsid w:val="00BB66B8"/>
    <w:rsid w:val="00BB6A5D"/>
    <w:rsid w:val="00BB7F09"/>
    <w:rsid w:val="00BC0BC2"/>
    <w:rsid w:val="00BC160C"/>
    <w:rsid w:val="00BC17E4"/>
    <w:rsid w:val="00BC1FC9"/>
    <w:rsid w:val="00BC21BB"/>
    <w:rsid w:val="00BC2274"/>
    <w:rsid w:val="00BC227E"/>
    <w:rsid w:val="00BC2C8B"/>
    <w:rsid w:val="00BC3401"/>
    <w:rsid w:val="00BC464A"/>
    <w:rsid w:val="00BC4D72"/>
    <w:rsid w:val="00BC5DC5"/>
    <w:rsid w:val="00BC6153"/>
    <w:rsid w:val="00BC64B9"/>
    <w:rsid w:val="00BC6EA0"/>
    <w:rsid w:val="00BC7131"/>
    <w:rsid w:val="00BC72E8"/>
    <w:rsid w:val="00BC77FA"/>
    <w:rsid w:val="00BC7EDD"/>
    <w:rsid w:val="00BD23EB"/>
    <w:rsid w:val="00BD2A08"/>
    <w:rsid w:val="00BD395E"/>
    <w:rsid w:val="00BD4B3E"/>
    <w:rsid w:val="00BD6BB6"/>
    <w:rsid w:val="00BD6C17"/>
    <w:rsid w:val="00BD7D84"/>
    <w:rsid w:val="00BE049D"/>
    <w:rsid w:val="00BE0D1E"/>
    <w:rsid w:val="00BE0EA6"/>
    <w:rsid w:val="00BE15A2"/>
    <w:rsid w:val="00BE1637"/>
    <w:rsid w:val="00BE28AB"/>
    <w:rsid w:val="00BE2A00"/>
    <w:rsid w:val="00BE2C6F"/>
    <w:rsid w:val="00BE67A5"/>
    <w:rsid w:val="00BE707C"/>
    <w:rsid w:val="00BE75CF"/>
    <w:rsid w:val="00BE79F3"/>
    <w:rsid w:val="00BF032C"/>
    <w:rsid w:val="00BF0D70"/>
    <w:rsid w:val="00BF2C9A"/>
    <w:rsid w:val="00BF3026"/>
    <w:rsid w:val="00BF3855"/>
    <w:rsid w:val="00BF4042"/>
    <w:rsid w:val="00BF49BD"/>
    <w:rsid w:val="00BF5D40"/>
    <w:rsid w:val="00BF6420"/>
    <w:rsid w:val="00BF67B8"/>
    <w:rsid w:val="00BF67F1"/>
    <w:rsid w:val="00BF70A1"/>
    <w:rsid w:val="00BF76E7"/>
    <w:rsid w:val="00C01CDB"/>
    <w:rsid w:val="00C02508"/>
    <w:rsid w:val="00C0311E"/>
    <w:rsid w:val="00C039E8"/>
    <w:rsid w:val="00C03F74"/>
    <w:rsid w:val="00C0484B"/>
    <w:rsid w:val="00C04B25"/>
    <w:rsid w:val="00C104EE"/>
    <w:rsid w:val="00C109A2"/>
    <w:rsid w:val="00C10A7F"/>
    <w:rsid w:val="00C112F2"/>
    <w:rsid w:val="00C113CA"/>
    <w:rsid w:val="00C122F7"/>
    <w:rsid w:val="00C129E5"/>
    <w:rsid w:val="00C12FC4"/>
    <w:rsid w:val="00C1361E"/>
    <w:rsid w:val="00C13A86"/>
    <w:rsid w:val="00C144C9"/>
    <w:rsid w:val="00C14665"/>
    <w:rsid w:val="00C1471F"/>
    <w:rsid w:val="00C14CF4"/>
    <w:rsid w:val="00C1555E"/>
    <w:rsid w:val="00C15D19"/>
    <w:rsid w:val="00C1660A"/>
    <w:rsid w:val="00C16A2D"/>
    <w:rsid w:val="00C16E68"/>
    <w:rsid w:val="00C17B0B"/>
    <w:rsid w:val="00C17FBC"/>
    <w:rsid w:val="00C2001C"/>
    <w:rsid w:val="00C20429"/>
    <w:rsid w:val="00C20C49"/>
    <w:rsid w:val="00C210DD"/>
    <w:rsid w:val="00C21428"/>
    <w:rsid w:val="00C2142D"/>
    <w:rsid w:val="00C217AD"/>
    <w:rsid w:val="00C221BC"/>
    <w:rsid w:val="00C235E3"/>
    <w:rsid w:val="00C247ED"/>
    <w:rsid w:val="00C24B68"/>
    <w:rsid w:val="00C25C6E"/>
    <w:rsid w:val="00C26183"/>
    <w:rsid w:val="00C266CE"/>
    <w:rsid w:val="00C26958"/>
    <w:rsid w:val="00C26F52"/>
    <w:rsid w:val="00C26FCD"/>
    <w:rsid w:val="00C27678"/>
    <w:rsid w:val="00C276A5"/>
    <w:rsid w:val="00C27883"/>
    <w:rsid w:val="00C278C7"/>
    <w:rsid w:val="00C27D2F"/>
    <w:rsid w:val="00C30AA9"/>
    <w:rsid w:val="00C3112D"/>
    <w:rsid w:val="00C3184A"/>
    <w:rsid w:val="00C3270D"/>
    <w:rsid w:val="00C328C5"/>
    <w:rsid w:val="00C32CDE"/>
    <w:rsid w:val="00C33B28"/>
    <w:rsid w:val="00C341FF"/>
    <w:rsid w:val="00C34907"/>
    <w:rsid w:val="00C34943"/>
    <w:rsid w:val="00C35A11"/>
    <w:rsid w:val="00C378AF"/>
    <w:rsid w:val="00C4052F"/>
    <w:rsid w:val="00C40568"/>
    <w:rsid w:val="00C40D8A"/>
    <w:rsid w:val="00C40D9A"/>
    <w:rsid w:val="00C41536"/>
    <w:rsid w:val="00C418AE"/>
    <w:rsid w:val="00C41B46"/>
    <w:rsid w:val="00C42E68"/>
    <w:rsid w:val="00C42E72"/>
    <w:rsid w:val="00C42FC2"/>
    <w:rsid w:val="00C43A9A"/>
    <w:rsid w:val="00C43B87"/>
    <w:rsid w:val="00C43BE1"/>
    <w:rsid w:val="00C4423A"/>
    <w:rsid w:val="00C44C87"/>
    <w:rsid w:val="00C45668"/>
    <w:rsid w:val="00C456F7"/>
    <w:rsid w:val="00C4606F"/>
    <w:rsid w:val="00C46697"/>
    <w:rsid w:val="00C46BD8"/>
    <w:rsid w:val="00C47A5A"/>
    <w:rsid w:val="00C47CE2"/>
    <w:rsid w:val="00C51AA1"/>
    <w:rsid w:val="00C52C06"/>
    <w:rsid w:val="00C53355"/>
    <w:rsid w:val="00C546DC"/>
    <w:rsid w:val="00C56024"/>
    <w:rsid w:val="00C57EB5"/>
    <w:rsid w:val="00C60409"/>
    <w:rsid w:val="00C60518"/>
    <w:rsid w:val="00C619BF"/>
    <w:rsid w:val="00C62257"/>
    <w:rsid w:val="00C62BA1"/>
    <w:rsid w:val="00C6302E"/>
    <w:rsid w:val="00C635F6"/>
    <w:rsid w:val="00C6572C"/>
    <w:rsid w:val="00C67388"/>
    <w:rsid w:val="00C67877"/>
    <w:rsid w:val="00C67A89"/>
    <w:rsid w:val="00C67CB9"/>
    <w:rsid w:val="00C70829"/>
    <w:rsid w:val="00C70D22"/>
    <w:rsid w:val="00C72A06"/>
    <w:rsid w:val="00C73760"/>
    <w:rsid w:val="00C73F34"/>
    <w:rsid w:val="00C748B0"/>
    <w:rsid w:val="00C74C60"/>
    <w:rsid w:val="00C74F78"/>
    <w:rsid w:val="00C74FAE"/>
    <w:rsid w:val="00C750BB"/>
    <w:rsid w:val="00C7625F"/>
    <w:rsid w:val="00C76478"/>
    <w:rsid w:val="00C76630"/>
    <w:rsid w:val="00C77007"/>
    <w:rsid w:val="00C77057"/>
    <w:rsid w:val="00C77BB4"/>
    <w:rsid w:val="00C80A5E"/>
    <w:rsid w:val="00C8194D"/>
    <w:rsid w:val="00C824CF"/>
    <w:rsid w:val="00C82521"/>
    <w:rsid w:val="00C82B9F"/>
    <w:rsid w:val="00C83AAA"/>
    <w:rsid w:val="00C840E4"/>
    <w:rsid w:val="00C85E0F"/>
    <w:rsid w:val="00C85FE2"/>
    <w:rsid w:val="00C861DF"/>
    <w:rsid w:val="00C87715"/>
    <w:rsid w:val="00C87E7A"/>
    <w:rsid w:val="00C90187"/>
    <w:rsid w:val="00C903FD"/>
    <w:rsid w:val="00C90FD8"/>
    <w:rsid w:val="00C9152B"/>
    <w:rsid w:val="00C91778"/>
    <w:rsid w:val="00C92636"/>
    <w:rsid w:val="00C92658"/>
    <w:rsid w:val="00C9322B"/>
    <w:rsid w:val="00C932EF"/>
    <w:rsid w:val="00C939A0"/>
    <w:rsid w:val="00C93A05"/>
    <w:rsid w:val="00C93DAE"/>
    <w:rsid w:val="00C940B1"/>
    <w:rsid w:val="00C94FC3"/>
    <w:rsid w:val="00C95535"/>
    <w:rsid w:val="00C96171"/>
    <w:rsid w:val="00C96E1C"/>
    <w:rsid w:val="00C96EC0"/>
    <w:rsid w:val="00C97497"/>
    <w:rsid w:val="00C97779"/>
    <w:rsid w:val="00C9790C"/>
    <w:rsid w:val="00C97BFD"/>
    <w:rsid w:val="00CA1131"/>
    <w:rsid w:val="00CA159B"/>
    <w:rsid w:val="00CA1F03"/>
    <w:rsid w:val="00CA26E1"/>
    <w:rsid w:val="00CA2838"/>
    <w:rsid w:val="00CA2EBA"/>
    <w:rsid w:val="00CA55DA"/>
    <w:rsid w:val="00CA6374"/>
    <w:rsid w:val="00CA671E"/>
    <w:rsid w:val="00CA6A7D"/>
    <w:rsid w:val="00CA6D60"/>
    <w:rsid w:val="00CA6F57"/>
    <w:rsid w:val="00CA743D"/>
    <w:rsid w:val="00CA7AC3"/>
    <w:rsid w:val="00CA7B23"/>
    <w:rsid w:val="00CB1DA1"/>
    <w:rsid w:val="00CB2019"/>
    <w:rsid w:val="00CB2DDF"/>
    <w:rsid w:val="00CB30E9"/>
    <w:rsid w:val="00CB3BB5"/>
    <w:rsid w:val="00CB3C58"/>
    <w:rsid w:val="00CB40D5"/>
    <w:rsid w:val="00CB44A5"/>
    <w:rsid w:val="00CB51E9"/>
    <w:rsid w:val="00CB59E3"/>
    <w:rsid w:val="00CB69AF"/>
    <w:rsid w:val="00CB71B1"/>
    <w:rsid w:val="00CB78D2"/>
    <w:rsid w:val="00CB791D"/>
    <w:rsid w:val="00CC0DB5"/>
    <w:rsid w:val="00CC0E0E"/>
    <w:rsid w:val="00CC13E1"/>
    <w:rsid w:val="00CC3267"/>
    <w:rsid w:val="00CC32F7"/>
    <w:rsid w:val="00CC339E"/>
    <w:rsid w:val="00CC3B6B"/>
    <w:rsid w:val="00CC4272"/>
    <w:rsid w:val="00CC4651"/>
    <w:rsid w:val="00CC5569"/>
    <w:rsid w:val="00CD00E8"/>
    <w:rsid w:val="00CD03C6"/>
    <w:rsid w:val="00CD0524"/>
    <w:rsid w:val="00CD11DE"/>
    <w:rsid w:val="00CD12BB"/>
    <w:rsid w:val="00CD1622"/>
    <w:rsid w:val="00CD3CD0"/>
    <w:rsid w:val="00CD47BE"/>
    <w:rsid w:val="00CD49A0"/>
    <w:rsid w:val="00CD4D25"/>
    <w:rsid w:val="00CD53E0"/>
    <w:rsid w:val="00CD6EF9"/>
    <w:rsid w:val="00CD711B"/>
    <w:rsid w:val="00CE071D"/>
    <w:rsid w:val="00CE0C8D"/>
    <w:rsid w:val="00CE18D1"/>
    <w:rsid w:val="00CE2311"/>
    <w:rsid w:val="00CE267F"/>
    <w:rsid w:val="00CE2A5D"/>
    <w:rsid w:val="00CE2D7D"/>
    <w:rsid w:val="00CE3B30"/>
    <w:rsid w:val="00CE3C0D"/>
    <w:rsid w:val="00CE4719"/>
    <w:rsid w:val="00CE4879"/>
    <w:rsid w:val="00CE4CCD"/>
    <w:rsid w:val="00CE521D"/>
    <w:rsid w:val="00CE5375"/>
    <w:rsid w:val="00CE71BD"/>
    <w:rsid w:val="00CF081B"/>
    <w:rsid w:val="00CF1713"/>
    <w:rsid w:val="00CF1F16"/>
    <w:rsid w:val="00CF1F6A"/>
    <w:rsid w:val="00CF2E74"/>
    <w:rsid w:val="00CF3521"/>
    <w:rsid w:val="00CF3D37"/>
    <w:rsid w:val="00CF43F9"/>
    <w:rsid w:val="00CF4789"/>
    <w:rsid w:val="00CF54B0"/>
    <w:rsid w:val="00CF591B"/>
    <w:rsid w:val="00CF6291"/>
    <w:rsid w:val="00CF6487"/>
    <w:rsid w:val="00CF6924"/>
    <w:rsid w:val="00CF766D"/>
    <w:rsid w:val="00D00904"/>
    <w:rsid w:val="00D015E3"/>
    <w:rsid w:val="00D016FA"/>
    <w:rsid w:val="00D02861"/>
    <w:rsid w:val="00D0319E"/>
    <w:rsid w:val="00D033AE"/>
    <w:rsid w:val="00D0385F"/>
    <w:rsid w:val="00D039AE"/>
    <w:rsid w:val="00D03B38"/>
    <w:rsid w:val="00D03EC3"/>
    <w:rsid w:val="00D04497"/>
    <w:rsid w:val="00D04BD5"/>
    <w:rsid w:val="00D04D7B"/>
    <w:rsid w:val="00D04E28"/>
    <w:rsid w:val="00D05189"/>
    <w:rsid w:val="00D05FC4"/>
    <w:rsid w:val="00D05FDF"/>
    <w:rsid w:val="00D0615D"/>
    <w:rsid w:val="00D06315"/>
    <w:rsid w:val="00D0657D"/>
    <w:rsid w:val="00D06781"/>
    <w:rsid w:val="00D07CF6"/>
    <w:rsid w:val="00D108B3"/>
    <w:rsid w:val="00D10E60"/>
    <w:rsid w:val="00D1165E"/>
    <w:rsid w:val="00D117A6"/>
    <w:rsid w:val="00D12D2E"/>
    <w:rsid w:val="00D12D7B"/>
    <w:rsid w:val="00D1318B"/>
    <w:rsid w:val="00D1331A"/>
    <w:rsid w:val="00D13B98"/>
    <w:rsid w:val="00D14144"/>
    <w:rsid w:val="00D15B89"/>
    <w:rsid w:val="00D15E3D"/>
    <w:rsid w:val="00D16193"/>
    <w:rsid w:val="00D16410"/>
    <w:rsid w:val="00D16DAC"/>
    <w:rsid w:val="00D16E8E"/>
    <w:rsid w:val="00D17422"/>
    <w:rsid w:val="00D179D8"/>
    <w:rsid w:val="00D17AF6"/>
    <w:rsid w:val="00D2057E"/>
    <w:rsid w:val="00D20D4C"/>
    <w:rsid w:val="00D20F3B"/>
    <w:rsid w:val="00D218C6"/>
    <w:rsid w:val="00D219F3"/>
    <w:rsid w:val="00D21ECC"/>
    <w:rsid w:val="00D2257B"/>
    <w:rsid w:val="00D22781"/>
    <w:rsid w:val="00D22B7F"/>
    <w:rsid w:val="00D242E0"/>
    <w:rsid w:val="00D249AB"/>
    <w:rsid w:val="00D24B5F"/>
    <w:rsid w:val="00D2570D"/>
    <w:rsid w:val="00D25C21"/>
    <w:rsid w:val="00D26038"/>
    <w:rsid w:val="00D26EA7"/>
    <w:rsid w:val="00D26FB5"/>
    <w:rsid w:val="00D2752A"/>
    <w:rsid w:val="00D278AC"/>
    <w:rsid w:val="00D30024"/>
    <w:rsid w:val="00D306B5"/>
    <w:rsid w:val="00D30F85"/>
    <w:rsid w:val="00D30F8A"/>
    <w:rsid w:val="00D319C5"/>
    <w:rsid w:val="00D31A4D"/>
    <w:rsid w:val="00D321E5"/>
    <w:rsid w:val="00D328F1"/>
    <w:rsid w:val="00D32B6E"/>
    <w:rsid w:val="00D33906"/>
    <w:rsid w:val="00D346E2"/>
    <w:rsid w:val="00D34824"/>
    <w:rsid w:val="00D34AEF"/>
    <w:rsid w:val="00D34D5A"/>
    <w:rsid w:val="00D358D8"/>
    <w:rsid w:val="00D363F1"/>
    <w:rsid w:val="00D37725"/>
    <w:rsid w:val="00D40351"/>
    <w:rsid w:val="00D40F61"/>
    <w:rsid w:val="00D41481"/>
    <w:rsid w:val="00D418D6"/>
    <w:rsid w:val="00D42693"/>
    <w:rsid w:val="00D42FF9"/>
    <w:rsid w:val="00D44A6C"/>
    <w:rsid w:val="00D45C12"/>
    <w:rsid w:val="00D46FEA"/>
    <w:rsid w:val="00D47181"/>
    <w:rsid w:val="00D471C9"/>
    <w:rsid w:val="00D47306"/>
    <w:rsid w:val="00D47672"/>
    <w:rsid w:val="00D5141B"/>
    <w:rsid w:val="00D51D00"/>
    <w:rsid w:val="00D522D3"/>
    <w:rsid w:val="00D53AF6"/>
    <w:rsid w:val="00D54271"/>
    <w:rsid w:val="00D54C49"/>
    <w:rsid w:val="00D5523B"/>
    <w:rsid w:val="00D55450"/>
    <w:rsid w:val="00D55AB4"/>
    <w:rsid w:val="00D574A7"/>
    <w:rsid w:val="00D609AE"/>
    <w:rsid w:val="00D613E4"/>
    <w:rsid w:val="00D61933"/>
    <w:rsid w:val="00D61F09"/>
    <w:rsid w:val="00D639E2"/>
    <w:rsid w:val="00D644E9"/>
    <w:rsid w:val="00D64F42"/>
    <w:rsid w:val="00D65894"/>
    <w:rsid w:val="00D66B3E"/>
    <w:rsid w:val="00D706AF"/>
    <w:rsid w:val="00D708BD"/>
    <w:rsid w:val="00D70AD0"/>
    <w:rsid w:val="00D712AA"/>
    <w:rsid w:val="00D71536"/>
    <w:rsid w:val="00D723ED"/>
    <w:rsid w:val="00D7263A"/>
    <w:rsid w:val="00D72C82"/>
    <w:rsid w:val="00D7345E"/>
    <w:rsid w:val="00D739C7"/>
    <w:rsid w:val="00D740AD"/>
    <w:rsid w:val="00D74D51"/>
    <w:rsid w:val="00D74EE3"/>
    <w:rsid w:val="00D752B5"/>
    <w:rsid w:val="00D752B7"/>
    <w:rsid w:val="00D76535"/>
    <w:rsid w:val="00D76EA3"/>
    <w:rsid w:val="00D80845"/>
    <w:rsid w:val="00D81C03"/>
    <w:rsid w:val="00D848D7"/>
    <w:rsid w:val="00D84F07"/>
    <w:rsid w:val="00D865A8"/>
    <w:rsid w:val="00D868D9"/>
    <w:rsid w:val="00D8750D"/>
    <w:rsid w:val="00D87A7A"/>
    <w:rsid w:val="00D90314"/>
    <w:rsid w:val="00D909FD"/>
    <w:rsid w:val="00D90F17"/>
    <w:rsid w:val="00D91033"/>
    <w:rsid w:val="00D917B5"/>
    <w:rsid w:val="00D91920"/>
    <w:rsid w:val="00D91E51"/>
    <w:rsid w:val="00D938E0"/>
    <w:rsid w:val="00D9418C"/>
    <w:rsid w:val="00D94C02"/>
    <w:rsid w:val="00D95393"/>
    <w:rsid w:val="00D9627F"/>
    <w:rsid w:val="00D96471"/>
    <w:rsid w:val="00D967AF"/>
    <w:rsid w:val="00D97B27"/>
    <w:rsid w:val="00D97BC4"/>
    <w:rsid w:val="00D97C05"/>
    <w:rsid w:val="00DA10F0"/>
    <w:rsid w:val="00DA129F"/>
    <w:rsid w:val="00DA198D"/>
    <w:rsid w:val="00DA1DEE"/>
    <w:rsid w:val="00DA2293"/>
    <w:rsid w:val="00DA239E"/>
    <w:rsid w:val="00DA2E29"/>
    <w:rsid w:val="00DA53C6"/>
    <w:rsid w:val="00DA6504"/>
    <w:rsid w:val="00DA66C2"/>
    <w:rsid w:val="00DA7B65"/>
    <w:rsid w:val="00DB04E4"/>
    <w:rsid w:val="00DB0665"/>
    <w:rsid w:val="00DB08DF"/>
    <w:rsid w:val="00DB178F"/>
    <w:rsid w:val="00DB17F8"/>
    <w:rsid w:val="00DB25B4"/>
    <w:rsid w:val="00DB31DA"/>
    <w:rsid w:val="00DB3506"/>
    <w:rsid w:val="00DB3573"/>
    <w:rsid w:val="00DB3C64"/>
    <w:rsid w:val="00DB4E21"/>
    <w:rsid w:val="00DB53A5"/>
    <w:rsid w:val="00DB5EB8"/>
    <w:rsid w:val="00DB636E"/>
    <w:rsid w:val="00DB697F"/>
    <w:rsid w:val="00DB6B2C"/>
    <w:rsid w:val="00DB74BE"/>
    <w:rsid w:val="00DB755A"/>
    <w:rsid w:val="00DB7A17"/>
    <w:rsid w:val="00DB7DD0"/>
    <w:rsid w:val="00DC05B7"/>
    <w:rsid w:val="00DC0690"/>
    <w:rsid w:val="00DC18B3"/>
    <w:rsid w:val="00DC1D4F"/>
    <w:rsid w:val="00DC1F20"/>
    <w:rsid w:val="00DC240F"/>
    <w:rsid w:val="00DC3364"/>
    <w:rsid w:val="00DC41CE"/>
    <w:rsid w:val="00DC5747"/>
    <w:rsid w:val="00DC5909"/>
    <w:rsid w:val="00DC5BCC"/>
    <w:rsid w:val="00DC6154"/>
    <w:rsid w:val="00DC63F2"/>
    <w:rsid w:val="00DC76DE"/>
    <w:rsid w:val="00DC7CFA"/>
    <w:rsid w:val="00DD02FF"/>
    <w:rsid w:val="00DD0659"/>
    <w:rsid w:val="00DD11C6"/>
    <w:rsid w:val="00DD1816"/>
    <w:rsid w:val="00DD26F7"/>
    <w:rsid w:val="00DD2BF1"/>
    <w:rsid w:val="00DD2FE9"/>
    <w:rsid w:val="00DD3637"/>
    <w:rsid w:val="00DD36C1"/>
    <w:rsid w:val="00DD36DD"/>
    <w:rsid w:val="00DD37F6"/>
    <w:rsid w:val="00DD40A4"/>
    <w:rsid w:val="00DD585A"/>
    <w:rsid w:val="00DD5A8E"/>
    <w:rsid w:val="00DD674D"/>
    <w:rsid w:val="00DD7167"/>
    <w:rsid w:val="00DE0269"/>
    <w:rsid w:val="00DE06CB"/>
    <w:rsid w:val="00DE07F6"/>
    <w:rsid w:val="00DE1B92"/>
    <w:rsid w:val="00DE1CCC"/>
    <w:rsid w:val="00DE30C1"/>
    <w:rsid w:val="00DE341D"/>
    <w:rsid w:val="00DE3578"/>
    <w:rsid w:val="00DE3CD0"/>
    <w:rsid w:val="00DE3E22"/>
    <w:rsid w:val="00DE487B"/>
    <w:rsid w:val="00DE72C8"/>
    <w:rsid w:val="00DF0443"/>
    <w:rsid w:val="00DF11A7"/>
    <w:rsid w:val="00DF2002"/>
    <w:rsid w:val="00DF2680"/>
    <w:rsid w:val="00DF2F34"/>
    <w:rsid w:val="00DF35A7"/>
    <w:rsid w:val="00DF39F0"/>
    <w:rsid w:val="00DF3CA1"/>
    <w:rsid w:val="00DF438F"/>
    <w:rsid w:val="00DF4589"/>
    <w:rsid w:val="00DF49AF"/>
    <w:rsid w:val="00DF5DEC"/>
    <w:rsid w:val="00DF6A24"/>
    <w:rsid w:val="00DF706B"/>
    <w:rsid w:val="00DF72DB"/>
    <w:rsid w:val="00DF7870"/>
    <w:rsid w:val="00E00130"/>
    <w:rsid w:val="00E005F8"/>
    <w:rsid w:val="00E00F19"/>
    <w:rsid w:val="00E02111"/>
    <w:rsid w:val="00E0214F"/>
    <w:rsid w:val="00E04696"/>
    <w:rsid w:val="00E048BA"/>
    <w:rsid w:val="00E05644"/>
    <w:rsid w:val="00E05BC7"/>
    <w:rsid w:val="00E06ECF"/>
    <w:rsid w:val="00E07313"/>
    <w:rsid w:val="00E07465"/>
    <w:rsid w:val="00E074AB"/>
    <w:rsid w:val="00E07766"/>
    <w:rsid w:val="00E079BA"/>
    <w:rsid w:val="00E07CCC"/>
    <w:rsid w:val="00E103FB"/>
    <w:rsid w:val="00E10F3A"/>
    <w:rsid w:val="00E1313F"/>
    <w:rsid w:val="00E138E9"/>
    <w:rsid w:val="00E13B9A"/>
    <w:rsid w:val="00E140EF"/>
    <w:rsid w:val="00E1462A"/>
    <w:rsid w:val="00E15082"/>
    <w:rsid w:val="00E154DC"/>
    <w:rsid w:val="00E15895"/>
    <w:rsid w:val="00E15CB5"/>
    <w:rsid w:val="00E15DE0"/>
    <w:rsid w:val="00E16044"/>
    <w:rsid w:val="00E16C10"/>
    <w:rsid w:val="00E17560"/>
    <w:rsid w:val="00E176E0"/>
    <w:rsid w:val="00E2093E"/>
    <w:rsid w:val="00E20993"/>
    <w:rsid w:val="00E21790"/>
    <w:rsid w:val="00E2218A"/>
    <w:rsid w:val="00E2237B"/>
    <w:rsid w:val="00E2275E"/>
    <w:rsid w:val="00E22F28"/>
    <w:rsid w:val="00E2331F"/>
    <w:rsid w:val="00E233C5"/>
    <w:rsid w:val="00E23A62"/>
    <w:rsid w:val="00E23D77"/>
    <w:rsid w:val="00E24504"/>
    <w:rsid w:val="00E24AFA"/>
    <w:rsid w:val="00E250F7"/>
    <w:rsid w:val="00E25364"/>
    <w:rsid w:val="00E25A61"/>
    <w:rsid w:val="00E26860"/>
    <w:rsid w:val="00E26BDC"/>
    <w:rsid w:val="00E2707F"/>
    <w:rsid w:val="00E2777A"/>
    <w:rsid w:val="00E30007"/>
    <w:rsid w:val="00E301BD"/>
    <w:rsid w:val="00E303C4"/>
    <w:rsid w:val="00E303CE"/>
    <w:rsid w:val="00E305A7"/>
    <w:rsid w:val="00E305D3"/>
    <w:rsid w:val="00E30DE6"/>
    <w:rsid w:val="00E3140F"/>
    <w:rsid w:val="00E31AB0"/>
    <w:rsid w:val="00E31E19"/>
    <w:rsid w:val="00E326AC"/>
    <w:rsid w:val="00E33836"/>
    <w:rsid w:val="00E33C8D"/>
    <w:rsid w:val="00E347AB"/>
    <w:rsid w:val="00E34F75"/>
    <w:rsid w:val="00E35623"/>
    <w:rsid w:val="00E36071"/>
    <w:rsid w:val="00E3694C"/>
    <w:rsid w:val="00E36951"/>
    <w:rsid w:val="00E36FD7"/>
    <w:rsid w:val="00E37188"/>
    <w:rsid w:val="00E3729F"/>
    <w:rsid w:val="00E374D5"/>
    <w:rsid w:val="00E37745"/>
    <w:rsid w:val="00E40275"/>
    <w:rsid w:val="00E40354"/>
    <w:rsid w:val="00E408C1"/>
    <w:rsid w:val="00E40B04"/>
    <w:rsid w:val="00E41124"/>
    <w:rsid w:val="00E420D4"/>
    <w:rsid w:val="00E4242E"/>
    <w:rsid w:val="00E428A0"/>
    <w:rsid w:val="00E43471"/>
    <w:rsid w:val="00E43500"/>
    <w:rsid w:val="00E43D0E"/>
    <w:rsid w:val="00E44241"/>
    <w:rsid w:val="00E4435A"/>
    <w:rsid w:val="00E44EEE"/>
    <w:rsid w:val="00E45564"/>
    <w:rsid w:val="00E4566A"/>
    <w:rsid w:val="00E4587B"/>
    <w:rsid w:val="00E458E7"/>
    <w:rsid w:val="00E45E24"/>
    <w:rsid w:val="00E4634E"/>
    <w:rsid w:val="00E464E2"/>
    <w:rsid w:val="00E464EA"/>
    <w:rsid w:val="00E4729D"/>
    <w:rsid w:val="00E50619"/>
    <w:rsid w:val="00E50768"/>
    <w:rsid w:val="00E50907"/>
    <w:rsid w:val="00E50F01"/>
    <w:rsid w:val="00E52CF8"/>
    <w:rsid w:val="00E52D97"/>
    <w:rsid w:val="00E52D98"/>
    <w:rsid w:val="00E52E33"/>
    <w:rsid w:val="00E53058"/>
    <w:rsid w:val="00E534F3"/>
    <w:rsid w:val="00E5360A"/>
    <w:rsid w:val="00E53765"/>
    <w:rsid w:val="00E54936"/>
    <w:rsid w:val="00E5505B"/>
    <w:rsid w:val="00E55112"/>
    <w:rsid w:val="00E556AA"/>
    <w:rsid w:val="00E55F5F"/>
    <w:rsid w:val="00E57771"/>
    <w:rsid w:val="00E606DE"/>
    <w:rsid w:val="00E60ACA"/>
    <w:rsid w:val="00E61254"/>
    <w:rsid w:val="00E6177E"/>
    <w:rsid w:val="00E61C63"/>
    <w:rsid w:val="00E63B71"/>
    <w:rsid w:val="00E6581C"/>
    <w:rsid w:val="00E662B2"/>
    <w:rsid w:val="00E66311"/>
    <w:rsid w:val="00E66351"/>
    <w:rsid w:val="00E667EE"/>
    <w:rsid w:val="00E66D2F"/>
    <w:rsid w:val="00E677E5"/>
    <w:rsid w:val="00E67989"/>
    <w:rsid w:val="00E70FD9"/>
    <w:rsid w:val="00E7182B"/>
    <w:rsid w:val="00E72CB6"/>
    <w:rsid w:val="00E72FAD"/>
    <w:rsid w:val="00E72FDB"/>
    <w:rsid w:val="00E731B6"/>
    <w:rsid w:val="00E73900"/>
    <w:rsid w:val="00E7403E"/>
    <w:rsid w:val="00E7494C"/>
    <w:rsid w:val="00E74E56"/>
    <w:rsid w:val="00E7616B"/>
    <w:rsid w:val="00E76D34"/>
    <w:rsid w:val="00E770DE"/>
    <w:rsid w:val="00E777E0"/>
    <w:rsid w:val="00E779B0"/>
    <w:rsid w:val="00E77F77"/>
    <w:rsid w:val="00E80134"/>
    <w:rsid w:val="00E810B8"/>
    <w:rsid w:val="00E81920"/>
    <w:rsid w:val="00E81AD1"/>
    <w:rsid w:val="00E81BEA"/>
    <w:rsid w:val="00E82006"/>
    <w:rsid w:val="00E829E6"/>
    <w:rsid w:val="00E82A2A"/>
    <w:rsid w:val="00E834B1"/>
    <w:rsid w:val="00E83D71"/>
    <w:rsid w:val="00E84C15"/>
    <w:rsid w:val="00E85000"/>
    <w:rsid w:val="00E85B0C"/>
    <w:rsid w:val="00E86101"/>
    <w:rsid w:val="00E865B1"/>
    <w:rsid w:val="00E86E60"/>
    <w:rsid w:val="00E86F26"/>
    <w:rsid w:val="00E87020"/>
    <w:rsid w:val="00E876E8"/>
    <w:rsid w:val="00E87FF5"/>
    <w:rsid w:val="00E9038C"/>
    <w:rsid w:val="00E91361"/>
    <w:rsid w:val="00E92ECF"/>
    <w:rsid w:val="00E9320F"/>
    <w:rsid w:val="00E9469C"/>
    <w:rsid w:val="00E949F4"/>
    <w:rsid w:val="00E94F7A"/>
    <w:rsid w:val="00E95CCB"/>
    <w:rsid w:val="00E95E25"/>
    <w:rsid w:val="00E95ECE"/>
    <w:rsid w:val="00E970B2"/>
    <w:rsid w:val="00EA0134"/>
    <w:rsid w:val="00EA0FA9"/>
    <w:rsid w:val="00EA1DEF"/>
    <w:rsid w:val="00EA2629"/>
    <w:rsid w:val="00EA2A30"/>
    <w:rsid w:val="00EA48A9"/>
    <w:rsid w:val="00EA4ADD"/>
    <w:rsid w:val="00EA5500"/>
    <w:rsid w:val="00EA6028"/>
    <w:rsid w:val="00EA6228"/>
    <w:rsid w:val="00EA64D4"/>
    <w:rsid w:val="00EA6AD5"/>
    <w:rsid w:val="00EA6D2E"/>
    <w:rsid w:val="00EA6EBB"/>
    <w:rsid w:val="00EA733E"/>
    <w:rsid w:val="00EA789A"/>
    <w:rsid w:val="00EB0165"/>
    <w:rsid w:val="00EB0175"/>
    <w:rsid w:val="00EB0B53"/>
    <w:rsid w:val="00EB0C49"/>
    <w:rsid w:val="00EB0F18"/>
    <w:rsid w:val="00EB16B0"/>
    <w:rsid w:val="00EB1900"/>
    <w:rsid w:val="00EB20BF"/>
    <w:rsid w:val="00EB20D1"/>
    <w:rsid w:val="00EB2857"/>
    <w:rsid w:val="00EB2864"/>
    <w:rsid w:val="00EB34F8"/>
    <w:rsid w:val="00EB3560"/>
    <w:rsid w:val="00EB4137"/>
    <w:rsid w:val="00EB473A"/>
    <w:rsid w:val="00EB4970"/>
    <w:rsid w:val="00EB4D9F"/>
    <w:rsid w:val="00EB50DC"/>
    <w:rsid w:val="00EB54ED"/>
    <w:rsid w:val="00EB57DB"/>
    <w:rsid w:val="00EB5D9A"/>
    <w:rsid w:val="00EB6FA2"/>
    <w:rsid w:val="00EB7205"/>
    <w:rsid w:val="00EB7375"/>
    <w:rsid w:val="00EB761F"/>
    <w:rsid w:val="00EC0216"/>
    <w:rsid w:val="00EC04A3"/>
    <w:rsid w:val="00EC0539"/>
    <w:rsid w:val="00EC0BCF"/>
    <w:rsid w:val="00EC0C09"/>
    <w:rsid w:val="00EC38AF"/>
    <w:rsid w:val="00EC398A"/>
    <w:rsid w:val="00EC3B44"/>
    <w:rsid w:val="00EC3C22"/>
    <w:rsid w:val="00EC3CF9"/>
    <w:rsid w:val="00EC41F9"/>
    <w:rsid w:val="00EC4320"/>
    <w:rsid w:val="00EC4AA2"/>
    <w:rsid w:val="00EC5AD8"/>
    <w:rsid w:val="00EC638A"/>
    <w:rsid w:val="00EC7250"/>
    <w:rsid w:val="00EC72E1"/>
    <w:rsid w:val="00EC7E40"/>
    <w:rsid w:val="00ED0546"/>
    <w:rsid w:val="00ED06AA"/>
    <w:rsid w:val="00ED094B"/>
    <w:rsid w:val="00ED0B93"/>
    <w:rsid w:val="00ED0E31"/>
    <w:rsid w:val="00ED18F5"/>
    <w:rsid w:val="00ED1D0E"/>
    <w:rsid w:val="00ED2400"/>
    <w:rsid w:val="00ED3107"/>
    <w:rsid w:val="00ED38BE"/>
    <w:rsid w:val="00ED3A06"/>
    <w:rsid w:val="00ED3F15"/>
    <w:rsid w:val="00ED563C"/>
    <w:rsid w:val="00ED76F0"/>
    <w:rsid w:val="00EE03D0"/>
    <w:rsid w:val="00EE07C6"/>
    <w:rsid w:val="00EE0926"/>
    <w:rsid w:val="00EE2AB4"/>
    <w:rsid w:val="00EE2E34"/>
    <w:rsid w:val="00EE309A"/>
    <w:rsid w:val="00EE310C"/>
    <w:rsid w:val="00EE3FCD"/>
    <w:rsid w:val="00EE44B9"/>
    <w:rsid w:val="00EE4998"/>
    <w:rsid w:val="00EE5BB6"/>
    <w:rsid w:val="00EE61AC"/>
    <w:rsid w:val="00EE6693"/>
    <w:rsid w:val="00EE6B63"/>
    <w:rsid w:val="00EE6D23"/>
    <w:rsid w:val="00EE7256"/>
    <w:rsid w:val="00EE7928"/>
    <w:rsid w:val="00EF150F"/>
    <w:rsid w:val="00EF2D5F"/>
    <w:rsid w:val="00EF4D64"/>
    <w:rsid w:val="00EF6379"/>
    <w:rsid w:val="00EF6ED3"/>
    <w:rsid w:val="00F00451"/>
    <w:rsid w:val="00F009F9"/>
    <w:rsid w:val="00F00D44"/>
    <w:rsid w:val="00F01204"/>
    <w:rsid w:val="00F018FC"/>
    <w:rsid w:val="00F01EAB"/>
    <w:rsid w:val="00F04376"/>
    <w:rsid w:val="00F046E6"/>
    <w:rsid w:val="00F04760"/>
    <w:rsid w:val="00F0533F"/>
    <w:rsid w:val="00F054E6"/>
    <w:rsid w:val="00F05733"/>
    <w:rsid w:val="00F05D2B"/>
    <w:rsid w:val="00F0629E"/>
    <w:rsid w:val="00F07457"/>
    <w:rsid w:val="00F07A56"/>
    <w:rsid w:val="00F107EA"/>
    <w:rsid w:val="00F10DAC"/>
    <w:rsid w:val="00F11B18"/>
    <w:rsid w:val="00F11B4B"/>
    <w:rsid w:val="00F13028"/>
    <w:rsid w:val="00F147BA"/>
    <w:rsid w:val="00F14BC4"/>
    <w:rsid w:val="00F16905"/>
    <w:rsid w:val="00F16BDF"/>
    <w:rsid w:val="00F16D88"/>
    <w:rsid w:val="00F1702A"/>
    <w:rsid w:val="00F176E0"/>
    <w:rsid w:val="00F17923"/>
    <w:rsid w:val="00F17B01"/>
    <w:rsid w:val="00F20558"/>
    <w:rsid w:val="00F20BEC"/>
    <w:rsid w:val="00F20DDA"/>
    <w:rsid w:val="00F20FB7"/>
    <w:rsid w:val="00F2116B"/>
    <w:rsid w:val="00F21700"/>
    <w:rsid w:val="00F2250F"/>
    <w:rsid w:val="00F2256E"/>
    <w:rsid w:val="00F22C74"/>
    <w:rsid w:val="00F23107"/>
    <w:rsid w:val="00F23804"/>
    <w:rsid w:val="00F23F97"/>
    <w:rsid w:val="00F23F9A"/>
    <w:rsid w:val="00F242AE"/>
    <w:rsid w:val="00F24A3E"/>
    <w:rsid w:val="00F24BBD"/>
    <w:rsid w:val="00F257A2"/>
    <w:rsid w:val="00F2596D"/>
    <w:rsid w:val="00F25CDC"/>
    <w:rsid w:val="00F25DA2"/>
    <w:rsid w:val="00F26830"/>
    <w:rsid w:val="00F30F9B"/>
    <w:rsid w:val="00F31E5B"/>
    <w:rsid w:val="00F32579"/>
    <w:rsid w:val="00F3280B"/>
    <w:rsid w:val="00F32C95"/>
    <w:rsid w:val="00F333FB"/>
    <w:rsid w:val="00F335C0"/>
    <w:rsid w:val="00F33B1F"/>
    <w:rsid w:val="00F3423D"/>
    <w:rsid w:val="00F35344"/>
    <w:rsid w:val="00F35821"/>
    <w:rsid w:val="00F35BDE"/>
    <w:rsid w:val="00F35CA0"/>
    <w:rsid w:val="00F365EF"/>
    <w:rsid w:val="00F36E7F"/>
    <w:rsid w:val="00F37A66"/>
    <w:rsid w:val="00F37AC9"/>
    <w:rsid w:val="00F37E2C"/>
    <w:rsid w:val="00F4005A"/>
    <w:rsid w:val="00F401C3"/>
    <w:rsid w:val="00F40F01"/>
    <w:rsid w:val="00F41500"/>
    <w:rsid w:val="00F41960"/>
    <w:rsid w:val="00F41B5E"/>
    <w:rsid w:val="00F42171"/>
    <w:rsid w:val="00F422E4"/>
    <w:rsid w:val="00F426F5"/>
    <w:rsid w:val="00F42D5C"/>
    <w:rsid w:val="00F439C8"/>
    <w:rsid w:val="00F4451B"/>
    <w:rsid w:val="00F4459B"/>
    <w:rsid w:val="00F4486D"/>
    <w:rsid w:val="00F44F80"/>
    <w:rsid w:val="00F454A6"/>
    <w:rsid w:val="00F467AF"/>
    <w:rsid w:val="00F46B33"/>
    <w:rsid w:val="00F4704E"/>
    <w:rsid w:val="00F47519"/>
    <w:rsid w:val="00F478F6"/>
    <w:rsid w:val="00F50763"/>
    <w:rsid w:val="00F50879"/>
    <w:rsid w:val="00F51C26"/>
    <w:rsid w:val="00F51DA4"/>
    <w:rsid w:val="00F51EBB"/>
    <w:rsid w:val="00F5213C"/>
    <w:rsid w:val="00F5241E"/>
    <w:rsid w:val="00F52AED"/>
    <w:rsid w:val="00F52C2E"/>
    <w:rsid w:val="00F52E45"/>
    <w:rsid w:val="00F5318D"/>
    <w:rsid w:val="00F53248"/>
    <w:rsid w:val="00F547A2"/>
    <w:rsid w:val="00F551F8"/>
    <w:rsid w:val="00F5568E"/>
    <w:rsid w:val="00F55709"/>
    <w:rsid w:val="00F55EAB"/>
    <w:rsid w:val="00F564A1"/>
    <w:rsid w:val="00F56A68"/>
    <w:rsid w:val="00F5741B"/>
    <w:rsid w:val="00F57C4F"/>
    <w:rsid w:val="00F60083"/>
    <w:rsid w:val="00F60AE1"/>
    <w:rsid w:val="00F614F4"/>
    <w:rsid w:val="00F615C4"/>
    <w:rsid w:val="00F621AD"/>
    <w:rsid w:val="00F63F5D"/>
    <w:rsid w:val="00F64051"/>
    <w:rsid w:val="00F650EF"/>
    <w:rsid w:val="00F656F8"/>
    <w:rsid w:val="00F65FE9"/>
    <w:rsid w:val="00F6620E"/>
    <w:rsid w:val="00F66522"/>
    <w:rsid w:val="00F66727"/>
    <w:rsid w:val="00F6686B"/>
    <w:rsid w:val="00F709DD"/>
    <w:rsid w:val="00F70A73"/>
    <w:rsid w:val="00F70C1E"/>
    <w:rsid w:val="00F710BC"/>
    <w:rsid w:val="00F71E7A"/>
    <w:rsid w:val="00F71F3B"/>
    <w:rsid w:val="00F7276E"/>
    <w:rsid w:val="00F729DC"/>
    <w:rsid w:val="00F7307C"/>
    <w:rsid w:val="00F73D4C"/>
    <w:rsid w:val="00F74C44"/>
    <w:rsid w:val="00F7533A"/>
    <w:rsid w:val="00F754A3"/>
    <w:rsid w:val="00F7563E"/>
    <w:rsid w:val="00F75A53"/>
    <w:rsid w:val="00F763E8"/>
    <w:rsid w:val="00F76644"/>
    <w:rsid w:val="00F7706F"/>
    <w:rsid w:val="00F77BFB"/>
    <w:rsid w:val="00F8028A"/>
    <w:rsid w:val="00F80706"/>
    <w:rsid w:val="00F80B39"/>
    <w:rsid w:val="00F80F98"/>
    <w:rsid w:val="00F81CF0"/>
    <w:rsid w:val="00F824BA"/>
    <w:rsid w:val="00F83AE2"/>
    <w:rsid w:val="00F852A4"/>
    <w:rsid w:val="00F8543E"/>
    <w:rsid w:val="00F854AE"/>
    <w:rsid w:val="00F86170"/>
    <w:rsid w:val="00F868AC"/>
    <w:rsid w:val="00F87863"/>
    <w:rsid w:val="00F90172"/>
    <w:rsid w:val="00F90228"/>
    <w:rsid w:val="00F90360"/>
    <w:rsid w:val="00F9063F"/>
    <w:rsid w:val="00F91947"/>
    <w:rsid w:val="00F93414"/>
    <w:rsid w:val="00F93A92"/>
    <w:rsid w:val="00F94103"/>
    <w:rsid w:val="00F942EF"/>
    <w:rsid w:val="00F95517"/>
    <w:rsid w:val="00F9589F"/>
    <w:rsid w:val="00F95AB9"/>
    <w:rsid w:val="00F96CC1"/>
    <w:rsid w:val="00FA01E2"/>
    <w:rsid w:val="00FA0750"/>
    <w:rsid w:val="00FA1371"/>
    <w:rsid w:val="00FA15AB"/>
    <w:rsid w:val="00FA15C1"/>
    <w:rsid w:val="00FA1F7C"/>
    <w:rsid w:val="00FA1FB0"/>
    <w:rsid w:val="00FA2292"/>
    <w:rsid w:val="00FA263B"/>
    <w:rsid w:val="00FA2E59"/>
    <w:rsid w:val="00FA43B8"/>
    <w:rsid w:val="00FA48E8"/>
    <w:rsid w:val="00FA4D65"/>
    <w:rsid w:val="00FB0C45"/>
    <w:rsid w:val="00FB0DCE"/>
    <w:rsid w:val="00FB1488"/>
    <w:rsid w:val="00FB1E29"/>
    <w:rsid w:val="00FB296D"/>
    <w:rsid w:val="00FB2B7F"/>
    <w:rsid w:val="00FB32FD"/>
    <w:rsid w:val="00FB3A7A"/>
    <w:rsid w:val="00FB4536"/>
    <w:rsid w:val="00FB45E6"/>
    <w:rsid w:val="00FB5D30"/>
    <w:rsid w:val="00FB6523"/>
    <w:rsid w:val="00FB65B8"/>
    <w:rsid w:val="00FB6768"/>
    <w:rsid w:val="00FB7F47"/>
    <w:rsid w:val="00FB7FFC"/>
    <w:rsid w:val="00FC04B6"/>
    <w:rsid w:val="00FC1326"/>
    <w:rsid w:val="00FC1C5C"/>
    <w:rsid w:val="00FC1E14"/>
    <w:rsid w:val="00FC2E1A"/>
    <w:rsid w:val="00FC3EFA"/>
    <w:rsid w:val="00FC4202"/>
    <w:rsid w:val="00FC431E"/>
    <w:rsid w:val="00FC4457"/>
    <w:rsid w:val="00FC47B3"/>
    <w:rsid w:val="00FC530E"/>
    <w:rsid w:val="00FC74F2"/>
    <w:rsid w:val="00FD0092"/>
    <w:rsid w:val="00FD0785"/>
    <w:rsid w:val="00FD159A"/>
    <w:rsid w:val="00FD2328"/>
    <w:rsid w:val="00FD2748"/>
    <w:rsid w:val="00FD3118"/>
    <w:rsid w:val="00FD3356"/>
    <w:rsid w:val="00FD3D44"/>
    <w:rsid w:val="00FD3DD0"/>
    <w:rsid w:val="00FD5FF7"/>
    <w:rsid w:val="00FD6FF7"/>
    <w:rsid w:val="00FD7000"/>
    <w:rsid w:val="00FE27DF"/>
    <w:rsid w:val="00FE2DCA"/>
    <w:rsid w:val="00FE2FE9"/>
    <w:rsid w:val="00FE35CD"/>
    <w:rsid w:val="00FE382B"/>
    <w:rsid w:val="00FE3A3A"/>
    <w:rsid w:val="00FE437F"/>
    <w:rsid w:val="00FE450E"/>
    <w:rsid w:val="00FE47E6"/>
    <w:rsid w:val="00FE61FC"/>
    <w:rsid w:val="00FE6865"/>
    <w:rsid w:val="00FE69E1"/>
    <w:rsid w:val="00FE783F"/>
    <w:rsid w:val="00FF0B87"/>
    <w:rsid w:val="00FF155B"/>
    <w:rsid w:val="00FF227A"/>
    <w:rsid w:val="00FF22AB"/>
    <w:rsid w:val="00FF3F31"/>
    <w:rsid w:val="00FF4184"/>
    <w:rsid w:val="00FF47F5"/>
    <w:rsid w:val="00FF4B52"/>
    <w:rsid w:val="00FF506C"/>
    <w:rsid w:val="00FF5656"/>
    <w:rsid w:val="00FF67F9"/>
    <w:rsid w:val="00FF7028"/>
    <w:rsid w:val="00FF7A6B"/>
    <w:rsid w:val="00FF7A8F"/>
    <w:rsid w:val="00FF7B96"/>
    <w:rsid w:val="00FF7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A1AB1-8E29-4C96-913F-81A6F2BC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43B5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64F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874B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C44"/>
    <w:pPr>
      <w:ind w:left="720"/>
      <w:contextualSpacing/>
    </w:pPr>
  </w:style>
  <w:style w:type="character" w:styleId="a4">
    <w:name w:val="Hyperlink"/>
    <w:basedOn w:val="a0"/>
    <w:uiPriority w:val="99"/>
    <w:unhideWhenUsed/>
    <w:rsid w:val="00D20F3B"/>
    <w:rPr>
      <w:color w:val="0000FF"/>
      <w:u w:val="single"/>
    </w:rPr>
  </w:style>
  <w:style w:type="table" w:styleId="a5">
    <w:name w:val="Table Grid"/>
    <w:basedOn w:val="a1"/>
    <w:uiPriority w:val="39"/>
    <w:rsid w:val="00916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771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115C"/>
    <w:rPr>
      <w:rFonts w:ascii="Courier New" w:eastAsia="Times New Roman" w:hAnsi="Courier New" w:cs="Courier New"/>
      <w:sz w:val="20"/>
      <w:szCs w:val="20"/>
      <w:lang w:eastAsia="ru-RU"/>
    </w:rPr>
  </w:style>
  <w:style w:type="paragraph" w:styleId="a6">
    <w:name w:val="Normal (Web)"/>
    <w:aliases w:val="Знак Знак,Знак4 Знак Знак,Обычный (Web),Знак4,Знак4 Знак Знак Знак Знак,Знак4 Знак,Знак Знак1 Знак,Обычный (веб) Знак1 Знак,Обычный (веб) Знак Знак1 Знак,Обычный (веб) Знак Знак Знак Знак1,Зна,Обычный (Web)1,Обычный (веб) Знак1,Знак Знак1"/>
    <w:basedOn w:val="a"/>
    <w:link w:val="a7"/>
    <w:uiPriority w:val="99"/>
    <w:unhideWhenUsed/>
    <w:qFormat/>
    <w:rsid w:val="00C405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874B9"/>
    <w:rPr>
      <w:rFonts w:ascii="Times New Roman" w:eastAsia="Times New Roman" w:hAnsi="Times New Roman" w:cs="Times New Roman"/>
      <w:b/>
      <w:bCs/>
      <w:sz w:val="27"/>
      <w:szCs w:val="27"/>
      <w:lang w:eastAsia="ru-RU"/>
    </w:rPr>
  </w:style>
  <w:style w:type="paragraph" w:customStyle="1" w:styleId="Default">
    <w:name w:val="Default"/>
    <w:rsid w:val="003435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D64F42"/>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243B55"/>
    <w:rPr>
      <w:rFonts w:asciiTheme="majorHAnsi" w:eastAsiaTheme="majorEastAsia" w:hAnsiTheme="majorHAnsi" w:cstheme="majorBidi"/>
      <w:color w:val="2E74B5" w:themeColor="accent1" w:themeShade="BF"/>
      <w:sz w:val="32"/>
      <w:szCs w:val="32"/>
    </w:rPr>
  </w:style>
  <w:style w:type="character" w:styleId="HTML1">
    <w:name w:val="HTML Cite"/>
    <w:basedOn w:val="a0"/>
    <w:uiPriority w:val="99"/>
    <w:semiHidden/>
    <w:unhideWhenUsed/>
    <w:rsid w:val="006654E1"/>
    <w:rPr>
      <w:i/>
      <w:iCs/>
    </w:rPr>
  </w:style>
  <w:style w:type="character" w:customStyle="1" w:styleId="dyjrff">
    <w:name w:val="dyjrff"/>
    <w:basedOn w:val="a0"/>
    <w:rsid w:val="006654E1"/>
  </w:style>
  <w:style w:type="character" w:customStyle="1" w:styleId="a7">
    <w:name w:val="Обычный (веб) Знак"/>
    <w:aliases w:val="Знак Знак Знак,Знак4 Знак Знак Знак,Обычный (Web) Знак,Знак4 Знак1,Знак4 Знак Знак Знак Знак Знак,Знак4 Знак Знак1,Знак Знак1 Знак Знак,Обычный (веб) Знак1 Знак Знак,Обычный (веб) Знак Знак1 Знак Знак,Зна Знак,Обычный (Web)1 Знак"/>
    <w:link w:val="a6"/>
    <w:uiPriority w:val="99"/>
    <w:locked/>
    <w:rsid w:val="007F2185"/>
    <w:rPr>
      <w:rFonts w:ascii="Times New Roman" w:eastAsia="Times New Roman" w:hAnsi="Times New Roman" w:cs="Times New Roman"/>
      <w:sz w:val="24"/>
      <w:szCs w:val="24"/>
      <w:lang w:eastAsia="ru-RU"/>
    </w:rPr>
  </w:style>
  <w:style w:type="character" w:customStyle="1" w:styleId="authors">
    <w:name w:val="authors"/>
    <w:basedOn w:val="a0"/>
    <w:rsid w:val="00D358D8"/>
  </w:style>
  <w:style w:type="paragraph" w:styleId="a8">
    <w:name w:val="header"/>
    <w:basedOn w:val="a"/>
    <w:link w:val="a9"/>
    <w:uiPriority w:val="99"/>
    <w:unhideWhenUsed/>
    <w:rsid w:val="00F11B4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1B4B"/>
  </w:style>
  <w:style w:type="paragraph" w:styleId="aa">
    <w:name w:val="footer"/>
    <w:basedOn w:val="a"/>
    <w:link w:val="ab"/>
    <w:uiPriority w:val="99"/>
    <w:unhideWhenUsed/>
    <w:rsid w:val="00F11B4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1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10487">
      <w:bodyDiv w:val="1"/>
      <w:marLeft w:val="0"/>
      <w:marRight w:val="0"/>
      <w:marTop w:val="0"/>
      <w:marBottom w:val="0"/>
      <w:divBdr>
        <w:top w:val="none" w:sz="0" w:space="0" w:color="auto"/>
        <w:left w:val="none" w:sz="0" w:space="0" w:color="auto"/>
        <w:bottom w:val="none" w:sz="0" w:space="0" w:color="auto"/>
        <w:right w:val="none" w:sz="0" w:space="0" w:color="auto"/>
      </w:divBdr>
    </w:div>
    <w:div w:id="252713249">
      <w:bodyDiv w:val="1"/>
      <w:marLeft w:val="0"/>
      <w:marRight w:val="0"/>
      <w:marTop w:val="0"/>
      <w:marBottom w:val="0"/>
      <w:divBdr>
        <w:top w:val="none" w:sz="0" w:space="0" w:color="auto"/>
        <w:left w:val="none" w:sz="0" w:space="0" w:color="auto"/>
        <w:bottom w:val="none" w:sz="0" w:space="0" w:color="auto"/>
        <w:right w:val="none" w:sz="0" w:space="0" w:color="auto"/>
      </w:divBdr>
    </w:div>
    <w:div w:id="396704296">
      <w:bodyDiv w:val="1"/>
      <w:marLeft w:val="0"/>
      <w:marRight w:val="0"/>
      <w:marTop w:val="0"/>
      <w:marBottom w:val="0"/>
      <w:divBdr>
        <w:top w:val="none" w:sz="0" w:space="0" w:color="auto"/>
        <w:left w:val="none" w:sz="0" w:space="0" w:color="auto"/>
        <w:bottom w:val="none" w:sz="0" w:space="0" w:color="auto"/>
        <w:right w:val="none" w:sz="0" w:space="0" w:color="auto"/>
      </w:divBdr>
      <w:divsChild>
        <w:div w:id="722023071">
          <w:marLeft w:val="0"/>
          <w:marRight w:val="0"/>
          <w:marTop w:val="0"/>
          <w:marBottom w:val="0"/>
          <w:divBdr>
            <w:top w:val="none" w:sz="0" w:space="0" w:color="auto"/>
            <w:left w:val="none" w:sz="0" w:space="0" w:color="auto"/>
            <w:bottom w:val="none" w:sz="0" w:space="0" w:color="auto"/>
            <w:right w:val="none" w:sz="0" w:space="0" w:color="auto"/>
          </w:divBdr>
        </w:div>
      </w:divsChild>
    </w:div>
    <w:div w:id="689794698">
      <w:bodyDiv w:val="1"/>
      <w:marLeft w:val="0"/>
      <w:marRight w:val="0"/>
      <w:marTop w:val="0"/>
      <w:marBottom w:val="0"/>
      <w:divBdr>
        <w:top w:val="none" w:sz="0" w:space="0" w:color="auto"/>
        <w:left w:val="none" w:sz="0" w:space="0" w:color="auto"/>
        <w:bottom w:val="none" w:sz="0" w:space="0" w:color="auto"/>
        <w:right w:val="none" w:sz="0" w:space="0" w:color="auto"/>
      </w:divBdr>
      <w:divsChild>
        <w:div w:id="999962732">
          <w:marLeft w:val="547"/>
          <w:marRight w:val="0"/>
          <w:marTop w:val="0"/>
          <w:marBottom w:val="0"/>
          <w:divBdr>
            <w:top w:val="none" w:sz="0" w:space="0" w:color="auto"/>
            <w:left w:val="none" w:sz="0" w:space="0" w:color="auto"/>
            <w:bottom w:val="none" w:sz="0" w:space="0" w:color="auto"/>
            <w:right w:val="none" w:sz="0" w:space="0" w:color="auto"/>
          </w:divBdr>
        </w:div>
      </w:divsChild>
    </w:div>
    <w:div w:id="817186169">
      <w:bodyDiv w:val="1"/>
      <w:marLeft w:val="0"/>
      <w:marRight w:val="0"/>
      <w:marTop w:val="0"/>
      <w:marBottom w:val="0"/>
      <w:divBdr>
        <w:top w:val="none" w:sz="0" w:space="0" w:color="auto"/>
        <w:left w:val="none" w:sz="0" w:space="0" w:color="auto"/>
        <w:bottom w:val="none" w:sz="0" w:space="0" w:color="auto"/>
        <w:right w:val="none" w:sz="0" w:space="0" w:color="auto"/>
      </w:divBdr>
    </w:div>
    <w:div w:id="1023628802">
      <w:bodyDiv w:val="1"/>
      <w:marLeft w:val="0"/>
      <w:marRight w:val="0"/>
      <w:marTop w:val="0"/>
      <w:marBottom w:val="0"/>
      <w:divBdr>
        <w:top w:val="none" w:sz="0" w:space="0" w:color="auto"/>
        <w:left w:val="none" w:sz="0" w:space="0" w:color="auto"/>
        <w:bottom w:val="none" w:sz="0" w:space="0" w:color="auto"/>
        <w:right w:val="none" w:sz="0" w:space="0" w:color="auto"/>
      </w:divBdr>
    </w:div>
    <w:div w:id="1068530535">
      <w:bodyDiv w:val="1"/>
      <w:marLeft w:val="0"/>
      <w:marRight w:val="0"/>
      <w:marTop w:val="0"/>
      <w:marBottom w:val="0"/>
      <w:divBdr>
        <w:top w:val="none" w:sz="0" w:space="0" w:color="auto"/>
        <w:left w:val="none" w:sz="0" w:space="0" w:color="auto"/>
        <w:bottom w:val="none" w:sz="0" w:space="0" w:color="auto"/>
        <w:right w:val="none" w:sz="0" w:space="0" w:color="auto"/>
      </w:divBdr>
    </w:div>
    <w:div w:id="1088503828">
      <w:bodyDiv w:val="1"/>
      <w:marLeft w:val="0"/>
      <w:marRight w:val="0"/>
      <w:marTop w:val="0"/>
      <w:marBottom w:val="0"/>
      <w:divBdr>
        <w:top w:val="none" w:sz="0" w:space="0" w:color="auto"/>
        <w:left w:val="none" w:sz="0" w:space="0" w:color="auto"/>
        <w:bottom w:val="none" w:sz="0" w:space="0" w:color="auto"/>
        <w:right w:val="none" w:sz="0" w:space="0" w:color="auto"/>
      </w:divBdr>
    </w:div>
    <w:div w:id="1090390793">
      <w:bodyDiv w:val="1"/>
      <w:marLeft w:val="0"/>
      <w:marRight w:val="0"/>
      <w:marTop w:val="0"/>
      <w:marBottom w:val="0"/>
      <w:divBdr>
        <w:top w:val="none" w:sz="0" w:space="0" w:color="auto"/>
        <w:left w:val="none" w:sz="0" w:space="0" w:color="auto"/>
        <w:bottom w:val="none" w:sz="0" w:space="0" w:color="auto"/>
        <w:right w:val="none" w:sz="0" w:space="0" w:color="auto"/>
      </w:divBdr>
      <w:divsChild>
        <w:div w:id="1131942399">
          <w:marLeft w:val="0"/>
          <w:marRight w:val="0"/>
          <w:marTop w:val="0"/>
          <w:marBottom w:val="0"/>
          <w:divBdr>
            <w:top w:val="none" w:sz="0" w:space="0" w:color="auto"/>
            <w:left w:val="none" w:sz="0" w:space="0" w:color="auto"/>
            <w:bottom w:val="none" w:sz="0" w:space="0" w:color="auto"/>
            <w:right w:val="none" w:sz="0" w:space="0" w:color="auto"/>
          </w:divBdr>
          <w:divsChild>
            <w:div w:id="433747968">
              <w:marLeft w:val="0"/>
              <w:marRight w:val="0"/>
              <w:marTop w:val="0"/>
              <w:marBottom w:val="0"/>
              <w:divBdr>
                <w:top w:val="none" w:sz="0" w:space="0" w:color="auto"/>
                <w:left w:val="none" w:sz="0" w:space="0" w:color="auto"/>
                <w:bottom w:val="none" w:sz="0" w:space="0" w:color="auto"/>
                <w:right w:val="none" w:sz="0" w:space="0" w:color="auto"/>
              </w:divBdr>
            </w:div>
          </w:divsChild>
        </w:div>
        <w:div w:id="1086684732">
          <w:marLeft w:val="0"/>
          <w:marRight w:val="0"/>
          <w:marTop w:val="100"/>
          <w:marBottom w:val="0"/>
          <w:divBdr>
            <w:top w:val="none" w:sz="0" w:space="0" w:color="auto"/>
            <w:left w:val="none" w:sz="0" w:space="0" w:color="auto"/>
            <w:bottom w:val="none" w:sz="0" w:space="0" w:color="auto"/>
            <w:right w:val="none" w:sz="0" w:space="0" w:color="auto"/>
          </w:divBdr>
          <w:divsChild>
            <w:div w:id="176701943">
              <w:marLeft w:val="0"/>
              <w:marRight w:val="0"/>
              <w:marTop w:val="0"/>
              <w:marBottom w:val="0"/>
              <w:divBdr>
                <w:top w:val="none" w:sz="0" w:space="0" w:color="auto"/>
                <w:left w:val="none" w:sz="0" w:space="0" w:color="auto"/>
                <w:bottom w:val="none" w:sz="0" w:space="0" w:color="auto"/>
                <w:right w:val="none" w:sz="0" w:space="0" w:color="auto"/>
              </w:divBdr>
              <w:divsChild>
                <w:div w:id="1794637897">
                  <w:marLeft w:val="0"/>
                  <w:marRight w:val="0"/>
                  <w:marTop w:val="0"/>
                  <w:marBottom w:val="0"/>
                  <w:divBdr>
                    <w:top w:val="none" w:sz="0" w:space="0" w:color="auto"/>
                    <w:left w:val="none" w:sz="0" w:space="0" w:color="auto"/>
                    <w:bottom w:val="none" w:sz="0" w:space="0" w:color="auto"/>
                    <w:right w:val="none" w:sz="0" w:space="0" w:color="auto"/>
                  </w:divBdr>
                  <w:divsChild>
                    <w:div w:id="2112969210">
                      <w:marLeft w:val="0"/>
                      <w:marRight w:val="0"/>
                      <w:marTop w:val="0"/>
                      <w:marBottom w:val="0"/>
                      <w:divBdr>
                        <w:top w:val="none" w:sz="0" w:space="0" w:color="auto"/>
                        <w:left w:val="none" w:sz="0" w:space="0" w:color="auto"/>
                        <w:bottom w:val="none" w:sz="0" w:space="0" w:color="auto"/>
                        <w:right w:val="none" w:sz="0" w:space="0" w:color="auto"/>
                      </w:divBdr>
                      <w:divsChild>
                        <w:div w:id="20413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65462">
          <w:marLeft w:val="0"/>
          <w:marRight w:val="0"/>
          <w:marTop w:val="0"/>
          <w:marBottom w:val="0"/>
          <w:divBdr>
            <w:top w:val="none" w:sz="0" w:space="0" w:color="auto"/>
            <w:left w:val="none" w:sz="0" w:space="0" w:color="auto"/>
            <w:bottom w:val="none" w:sz="0" w:space="0" w:color="auto"/>
            <w:right w:val="none" w:sz="0" w:space="0" w:color="auto"/>
          </w:divBdr>
          <w:divsChild>
            <w:div w:id="1963536635">
              <w:marLeft w:val="0"/>
              <w:marRight w:val="0"/>
              <w:marTop w:val="0"/>
              <w:marBottom w:val="0"/>
              <w:divBdr>
                <w:top w:val="none" w:sz="0" w:space="0" w:color="auto"/>
                <w:left w:val="none" w:sz="0" w:space="0" w:color="auto"/>
                <w:bottom w:val="none" w:sz="0" w:space="0" w:color="auto"/>
                <w:right w:val="none" w:sz="0" w:space="0" w:color="auto"/>
              </w:divBdr>
              <w:divsChild>
                <w:div w:id="196117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40533">
      <w:bodyDiv w:val="1"/>
      <w:marLeft w:val="0"/>
      <w:marRight w:val="0"/>
      <w:marTop w:val="0"/>
      <w:marBottom w:val="0"/>
      <w:divBdr>
        <w:top w:val="none" w:sz="0" w:space="0" w:color="auto"/>
        <w:left w:val="none" w:sz="0" w:space="0" w:color="auto"/>
        <w:bottom w:val="none" w:sz="0" w:space="0" w:color="auto"/>
        <w:right w:val="none" w:sz="0" w:space="0" w:color="auto"/>
      </w:divBdr>
    </w:div>
    <w:div w:id="1295672743">
      <w:bodyDiv w:val="1"/>
      <w:marLeft w:val="0"/>
      <w:marRight w:val="0"/>
      <w:marTop w:val="0"/>
      <w:marBottom w:val="0"/>
      <w:divBdr>
        <w:top w:val="none" w:sz="0" w:space="0" w:color="auto"/>
        <w:left w:val="none" w:sz="0" w:space="0" w:color="auto"/>
        <w:bottom w:val="none" w:sz="0" w:space="0" w:color="auto"/>
        <w:right w:val="none" w:sz="0" w:space="0" w:color="auto"/>
      </w:divBdr>
    </w:div>
    <w:div w:id="1321230113">
      <w:bodyDiv w:val="1"/>
      <w:marLeft w:val="0"/>
      <w:marRight w:val="0"/>
      <w:marTop w:val="0"/>
      <w:marBottom w:val="0"/>
      <w:divBdr>
        <w:top w:val="none" w:sz="0" w:space="0" w:color="auto"/>
        <w:left w:val="none" w:sz="0" w:space="0" w:color="auto"/>
        <w:bottom w:val="none" w:sz="0" w:space="0" w:color="auto"/>
        <w:right w:val="none" w:sz="0" w:space="0" w:color="auto"/>
      </w:divBdr>
    </w:div>
    <w:div w:id="1461269097">
      <w:bodyDiv w:val="1"/>
      <w:marLeft w:val="0"/>
      <w:marRight w:val="0"/>
      <w:marTop w:val="0"/>
      <w:marBottom w:val="0"/>
      <w:divBdr>
        <w:top w:val="none" w:sz="0" w:space="0" w:color="auto"/>
        <w:left w:val="none" w:sz="0" w:space="0" w:color="auto"/>
        <w:bottom w:val="none" w:sz="0" w:space="0" w:color="auto"/>
        <w:right w:val="none" w:sz="0" w:space="0" w:color="auto"/>
      </w:divBdr>
    </w:div>
    <w:div w:id="1904944215">
      <w:bodyDiv w:val="1"/>
      <w:marLeft w:val="0"/>
      <w:marRight w:val="0"/>
      <w:marTop w:val="0"/>
      <w:marBottom w:val="0"/>
      <w:divBdr>
        <w:top w:val="none" w:sz="0" w:space="0" w:color="auto"/>
        <w:left w:val="none" w:sz="0" w:space="0" w:color="auto"/>
        <w:bottom w:val="none" w:sz="0" w:space="0" w:color="auto"/>
        <w:right w:val="none" w:sz="0" w:space="0" w:color="auto"/>
      </w:divBdr>
    </w:div>
    <w:div w:id="1945838841">
      <w:bodyDiv w:val="1"/>
      <w:marLeft w:val="0"/>
      <w:marRight w:val="0"/>
      <w:marTop w:val="0"/>
      <w:marBottom w:val="0"/>
      <w:divBdr>
        <w:top w:val="none" w:sz="0" w:space="0" w:color="auto"/>
        <w:left w:val="none" w:sz="0" w:space="0" w:color="auto"/>
        <w:bottom w:val="none" w:sz="0" w:space="0" w:color="auto"/>
        <w:right w:val="none" w:sz="0" w:space="0" w:color="auto"/>
      </w:divBdr>
    </w:div>
    <w:div w:id="1949661166">
      <w:bodyDiv w:val="1"/>
      <w:marLeft w:val="0"/>
      <w:marRight w:val="0"/>
      <w:marTop w:val="0"/>
      <w:marBottom w:val="0"/>
      <w:divBdr>
        <w:top w:val="none" w:sz="0" w:space="0" w:color="auto"/>
        <w:left w:val="none" w:sz="0" w:space="0" w:color="auto"/>
        <w:bottom w:val="none" w:sz="0" w:space="0" w:color="auto"/>
        <w:right w:val="none" w:sz="0" w:space="0" w:color="auto"/>
      </w:divBdr>
    </w:div>
    <w:div w:id="196596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Data" Target="diagrams/data7.xml"/><Relationship Id="rId47" Type="http://schemas.openxmlformats.org/officeDocument/2006/relationships/diagramData" Target="diagrams/data8.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hyperlink" Target="https://stat.gov.kz" TargetMode="External"/><Relationship Id="rId89" Type="http://schemas.openxmlformats.org/officeDocument/2006/relationships/hyperlink" Target="http://www.dfo.kz" TargetMode="Externa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hyperlink" Target="https://www.caravan.kz/gazeta/nam-ponadobilos-30-let-chtoby-vosstanovit-pticevodcheskuyu-otrasl-a-teper-my-mozhem-lishitsya-za-polgoda-mrachnyjj-prognoz-772385/" TargetMode="Externa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diagramColors" Target="diagrams/colors7.xml"/><Relationship Id="rId53" Type="http://schemas.openxmlformats.org/officeDocument/2006/relationships/diagramLayout" Target="diagrams/layout9.xml"/><Relationship Id="rId58" Type="http://schemas.openxmlformats.org/officeDocument/2006/relationships/chart" Target="charts/chart5.xml"/><Relationship Id="rId66" Type="http://schemas.openxmlformats.org/officeDocument/2006/relationships/diagramQuickStyle" Target="diagrams/quickStyle11.xml"/><Relationship Id="rId74" Type="http://schemas.openxmlformats.org/officeDocument/2006/relationships/chart" Target="charts/chart11.xml"/><Relationship Id="rId79" Type="http://schemas.openxmlformats.org/officeDocument/2006/relationships/hyperlink" Target="https://www.emerald.com/insight/search?q=Juergen%20Weber" TargetMode="External"/><Relationship Id="rId87" Type="http://schemas.openxmlformats.org/officeDocument/2006/relationships/hyperlink" Target="http://ptica.kz/news/analiticheskij-obzor-situacii-na-rynke-pticevodcheskoj-produkcii-na-15-janvarja-2019-goda"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diagramQuickStyle" Target="diagrams/quickStyle10.xml"/><Relationship Id="rId82" Type="http://schemas.openxmlformats.org/officeDocument/2006/relationships/hyperlink" Target="https://inbusiness.kz/ru/last/v-kazahstane-s-2020-goda-planiruyut-otmenit-subsidii-na-yaj%2010.12.2019" TargetMode="External"/><Relationship Id="rId90" Type="http://schemas.openxmlformats.org/officeDocument/2006/relationships/hyperlink" Target="https://ecobiokz.wixsite.com/ecobio/too-vostok-broiler" TargetMode="External"/><Relationship Id="rId95" Type="http://schemas.openxmlformats.org/officeDocument/2006/relationships/image" Target="media/image2.png"/><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chart" Target="charts/chart2.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diagramData" Target="diagrams/data11.xml"/><Relationship Id="rId69" Type="http://schemas.openxmlformats.org/officeDocument/2006/relationships/chart" Target="charts/chart6.xml"/><Relationship Id="rId77" Type="http://schemas.openxmlformats.org/officeDocument/2006/relationships/hyperlink" Target="http://adilet.zan.kz/kaz/" TargetMode="External"/><Relationship Id="rId100" Type="http://schemas.openxmlformats.org/officeDocument/2006/relationships/footer" Target="footer2.xml"/><Relationship Id="rId8" Type="http://schemas.openxmlformats.org/officeDocument/2006/relationships/hyperlink" Target="https://adilet.zan.kz/kaz/docs/V1900018404" TargetMode="External"/><Relationship Id="rId51" Type="http://schemas.microsoft.com/office/2007/relationships/diagramDrawing" Target="diagrams/drawing8.xml"/><Relationship Id="rId72" Type="http://schemas.openxmlformats.org/officeDocument/2006/relationships/chart" Target="charts/chart9.xml"/><Relationship Id="rId80" Type="http://schemas.openxmlformats.org/officeDocument/2006/relationships/hyperlink" Target="https://www.emerald.com/insight/search?q=Leona%20Wiegmann" TargetMode="External"/><Relationship Id="rId85" Type="http://schemas.openxmlformats.org/officeDocument/2006/relationships/hyperlink" Target="http://www.thepoultrysite.com/articles/560/formulating-feed-for-broiler-performance" TargetMode="External"/><Relationship Id="rId93" Type="http://schemas.openxmlformats.org/officeDocument/2006/relationships/chart" Target="charts/chart12.xm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diagramQuickStyle" Target="diagrams/quickStyle6.xml"/><Relationship Id="rId46" Type="http://schemas.microsoft.com/office/2007/relationships/diagramDrawing" Target="diagrams/drawing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chart" Target="charts/chart3.xml"/><Relationship Id="rId54" Type="http://schemas.openxmlformats.org/officeDocument/2006/relationships/diagramQuickStyle" Target="diagrams/quickStyle9.xml"/><Relationship Id="rId62" Type="http://schemas.openxmlformats.org/officeDocument/2006/relationships/diagramColors" Target="diagrams/colors10.xml"/><Relationship Id="rId70" Type="http://schemas.openxmlformats.org/officeDocument/2006/relationships/chart" Target="charts/chart7.xml"/><Relationship Id="rId75" Type="http://schemas.openxmlformats.org/officeDocument/2006/relationships/hyperlink" Target="http://www.akorda.kz" TargetMode="External"/><Relationship Id="rId83" Type="http://schemas.openxmlformats.org/officeDocument/2006/relationships/hyperlink" Target="https://docplayer.ru/38970989-Sovremennyy-upravlencheskiy-uchet-i-ego-tehnologii.html" TargetMode="External"/><Relationship Id="rId88" Type="http://schemas.openxmlformats.org/officeDocument/2006/relationships/hyperlink" Target="https://informburo.kz/novosti/pticeferma-v-almatinskoy-oblasti-zayavila-ob-ugroze-bankrotstva-v-msh-otvetili-chto-fabrika-poluchila-5-mlrd-tenge-subsidiy-106406.html" TargetMode="External"/><Relationship Id="rId91" Type="http://schemas.openxmlformats.org/officeDocument/2006/relationships/hyperlink" Target="http://akus.kz/services/production/" TargetMode="External"/><Relationship Id="rId9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Data" Target="diagrams/data6.xml"/><Relationship Id="rId49" Type="http://schemas.openxmlformats.org/officeDocument/2006/relationships/diagramQuickStyle" Target="diagrams/quickStyle8.xml"/><Relationship Id="rId57" Type="http://schemas.openxmlformats.org/officeDocument/2006/relationships/chart" Target="charts/chart4.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openxmlformats.org/officeDocument/2006/relationships/chart" Target="charts/chart10.xml"/><Relationship Id="rId78" Type="http://schemas.openxmlformats.org/officeDocument/2006/relationships/hyperlink" Target="http://ptica.kz/news/kazahstanskie-pticevody-mogut-ostatsja-bez-zerna" TargetMode="External"/><Relationship Id="rId81" Type="http://schemas.openxmlformats.org/officeDocument/2006/relationships/hyperlink" Target="https://www.emerald.com/insight/publication/issn/1832-5912" TargetMode="External"/><Relationship Id="rId86" Type="http://schemas.openxmlformats.org/officeDocument/2006/relationships/hyperlink" Target="http://www.fao.org/home/ru/" TargetMode="External"/><Relationship Id="rId94" Type="http://schemas.openxmlformats.org/officeDocument/2006/relationships/image" Target="media/image1.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Colors" Target="diagrams/colors6.xml"/><Relationship Id="rId34" Type="http://schemas.openxmlformats.org/officeDocument/2006/relationships/chart" Target="charts/chart1.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openxmlformats.org/officeDocument/2006/relationships/hyperlink" Target="http://www.akorda.kz" TargetMode="External"/><Relationship Id="rId97" Type="http://schemas.openxmlformats.org/officeDocument/2006/relationships/header" Target="header1.xm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2022%20&#1044;&#1051;&#1071;%20&#1055;&#1056;&#1045;&#1044;&#1047;&#1040;&#1065;&#1048;&#1058;&#1067;%20&#1048;%20&#1047;&#1040;&#1065;&#1048;&#1058;&#1067;%20&#1044;&#1040;&#1053;&#1053;&#1067;&#1045;\&#1055;&#1054;&#1043;&#1054;&#1051;&#1054;&#1042;&#1068;&#1071;%20&#1055;&#1058;&#1048;&#106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43;&#1051;&#1040;&#1042;&#1040;%203%20&#1044;&#1044;\&#1082;%20&#1044;&#1044;%20&#1047;&#1075;&#1083;&#1072;&#1074;&#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43;&#1051;&#1040;&#1042;&#1040;%203%20&#1044;&#1044;\&#1082;%20&#1044;&#1044;%20&#1047;&#1075;&#1083;&#1072;&#1074;&#107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1054;&#1094;&#1077;&#1085;&#1082;&#1072;%20&#1069;&#1092;&#1092;&#1077;&#1082;&#1090;&#1080;&#1074;&#1085;&#1086;&#1089;&#1090;&#1080;%20&#1089;&#1091;&#1073;&#1089;&#1080;&#1076;&#1080;&#1088;&#1086;&#1074;&#1072;&#1085;&#1080;&#1103;\EXEL%20&#1074;&#1072;&#1088;&#1080;&#1072;&#1085;&#1090;&#1099;%20&#1089;%20&#1076;&#1080;&#1072;&#1075;&#1088;&#1072;&#1084;&#1084;&#1072;&#1084;&#1080;\&#1071;&#1081;&#1094;&#1077;&#1085;&#1086;&#1089;&#1082;&#1086;&#1089;&#1090;&#1100;.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2022%20&#1044;&#1051;&#1071;%20&#1055;&#1056;&#1045;&#1044;&#1047;&#1040;&#1065;&#1048;&#1058;&#1067;%20&#1048;%20&#1047;&#1040;&#1065;&#1048;&#1058;&#1067;%20&#1044;&#1040;&#1053;&#1053;&#1067;&#1045;\&#1055;&#1054;&#1043;&#1054;&#1051;&#1054;&#1042;&#1068;&#1071;%20&#1055;&#1058;&#1048;&#106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022%20&#1044;&#1051;&#1071;%20&#1055;&#1056;&#1045;&#1044;&#1047;&#1040;&#1065;&#1048;&#1058;&#1067;%20&#1048;%20&#1047;&#1040;&#1065;&#1048;&#1058;&#1067;%20&#1044;&#1040;&#1053;&#1053;&#1067;&#1045;\&#1055;&#1054;&#1043;&#1054;&#1051;&#1054;&#1042;&#1068;&#1071;%20&#1055;&#1058;&#1048;&#106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55;&#1040;&#1055;&#1050;&#1040;%20&#1057;%20&#1056;&#1040;&#1041;&#1054;&#1063;&#1045;&#1043;&#1054;%20&#1057;&#1058;&#1054;&#1051;&#1040;%20&#1053;&#1054;&#1071;&#1041;&#1056;&#1068;%202021\EXCEL%20&#1044;&#1080;&#1072;&#1075;&#1088;&#1072;&#1084;&#1084;&#1099;%20&#1076;&#1072;&#1085;&#1085;&#1099;&#1077;%20&#1084;&#1103;&#1089;&#1085;&#1086;&#1077;%20&#1085;&#1072;&#1087;&#1088;&#1072;&#1074;\&#1059;&#1076;&#1077;&#1083;&#1100;&#1085;&#1099;&#1081;%20&#1074;&#1077;&#1089;%20&#1087;&#1088;&#1086;&#1080;&#1079;&#1074;&#1086;&#1076;&#1089;&#1090;&#1074;&#1077;&#1085;&#1085;&#1099;&#1093;%20&#1079;&#1072;&#1090;&#1088;&#1072;&#1090;%20&#1040;&#1083;&#1072;&#1090;&#1072;&#1091;%20&#1050;&#1091;&#108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0;&#1085;&#1080;&#1075;&#1072;1%20&#1056;&#1072;&#1079;&#1084;&#1077;&#1088;%20&#1082;&#1086;&#1084;&#1087;&#1072;&#1085;&#1080;&#1081;%20&#1087;&#1086;%20&#1095;&#1080;&#1089;&#1083;&#1091;%20&#1088;&#1072;&#1073;&#1086;&#1090;&#1085;&#1080;&#1082;&#1086;&#107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043;&#1051;&#1040;&#1042;&#1040;%203%20&#1044;&#1044;\&#1082;%20&#1044;&#1044;%20&#1047;&#1075;&#1083;&#1072;&#1074;&#1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043;&#1051;&#1040;&#1042;&#1040;%203%20&#1044;&#1044;\&#1082;%20&#1044;&#1044;%20&#1047;&#1075;&#1083;&#1072;&#1074;&#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r>
              <a:rPr lang="ru-RU" sz="1300">
                <a:solidFill>
                  <a:sysClr val="windowText" lastClr="000000"/>
                </a:solidFill>
                <a:latin typeface="Times New Roman" panose="02020603050405020304" pitchFamily="18" charset="0"/>
                <a:cs typeface="Times New Roman" panose="02020603050405020304" pitchFamily="18" charset="0"/>
              </a:rPr>
              <a:t>2021 жыл басындағы</a:t>
            </a:r>
            <a:r>
              <a:rPr lang="ru-RU" sz="1300" baseline="0">
                <a:solidFill>
                  <a:sysClr val="windowText" lastClr="000000"/>
                </a:solidFill>
                <a:latin typeface="Times New Roman" panose="02020603050405020304" pitchFamily="18" charset="0"/>
                <a:cs typeface="Times New Roman" panose="02020603050405020304" pitchFamily="18" charset="0"/>
              </a:rPr>
              <a:t> құстар саны</a:t>
            </a:r>
            <a:endParaRPr lang="ru-RU"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ru-RU"/>
        </a:p>
      </c:txPr>
    </c:title>
    <c:autoTitleDeleted val="0"/>
    <c:plotArea>
      <c:layout/>
      <c:bar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3.3656957928802592E-2"/>
                  <c:y val="-1.4211722129882782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20-4A89-8058-C10590E61421}"/>
                </c:ext>
                <c:ext xmlns:c15="http://schemas.microsoft.com/office/drawing/2012/chart" uri="{CE6537A1-D6FC-4f65-9D91-7224C49458BB}"/>
              </c:extLst>
            </c:dLbl>
            <c:dLbl>
              <c:idx val="8"/>
              <c:layout>
                <c:manualLayout>
                  <c:x val="3.365695792880254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20-4A89-8058-C10590E61421}"/>
                </c:ext>
                <c:ext xmlns:c15="http://schemas.microsoft.com/office/drawing/2012/chart" uri="{CE6537A1-D6FC-4f65-9D91-7224C49458BB}"/>
              </c:extLst>
            </c:dLbl>
            <c:dLbl>
              <c:idx val="9"/>
              <c:layout>
                <c:manualLayout>
                  <c:x val="2.8478964401294452E-2"/>
                  <c:y val="3.875968992247990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20-4A89-8058-C10590E61421}"/>
                </c:ext>
                <c:ext xmlns:c15="http://schemas.microsoft.com/office/drawing/2012/chart" uri="{CE6537A1-D6FC-4f65-9D91-7224C49458BB}"/>
              </c:extLst>
            </c:dLbl>
            <c:dLbl>
              <c:idx val="14"/>
              <c:layout>
                <c:manualLayout>
                  <c:x val="2.588996763754045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20-4A89-8058-C10590E61421}"/>
                </c:ext>
                <c:ext xmlns:c15="http://schemas.microsoft.com/office/drawing/2012/chart" uri="{CE6537A1-D6FC-4f65-9D91-7224C49458BB}"/>
              </c:extLst>
            </c:dLbl>
            <c:dLbl>
              <c:idx val="15"/>
              <c:layout>
                <c:manualLayout>
                  <c:x val="2.84789644012945E-2"/>
                  <c:y val="-3.5529305324706954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20-4A89-8058-C10590E61421}"/>
                </c:ext>
                <c:ext xmlns:c15="http://schemas.microsoft.com/office/drawing/2012/chart" uri="{CE6537A1-D6FC-4f65-9D91-7224C49458BB}"/>
              </c:extLst>
            </c:dLbl>
            <c:dLbl>
              <c:idx val="16"/>
              <c:layout>
                <c:manualLayout>
                  <c:x val="3.883495145631067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20-4A89-8058-C10590E614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Лист1!$B$3:$B$19</c:f>
              <c:strCache>
                <c:ptCount val="17"/>
                <c:pt idx="0">
                  <c:v>Алматы облысы</c:v>
                </c:pt>
                <c:pt idx="1">
                  <c:v>Ақмола облысы</c:v>
                </c:pt>
                <c:pt idx="2">
                  <c:v>Ақтөбе облысы</c:v>
                </c:pt>
                <c:pt idx="3">
                  <c:v>Атырау облысы</c:v>
                </c:pt>
                <c:pt idx="4">
                  <c:v>Батыс Қазақстан облысы</c:v>
                </c:pt>
                <c:pt idx="5">
                  <c:v>Жамбыл облысы</c:v>
                </c:pt>
                <c:pt idx="6">
                  <c:v>Қарағанды облысы</c:v>
                </c:pt>
                <c:pt idx="7">
                  <c:v>Қостанай облысы</c:v>
                </c:pt>
                <c:pt idx="8">
                  <c:v>Қызылорда облысы</c:v>
                </c:pt>
                <c:pt idx="9">
                  <c:v>Маңғыстау облысы</c:v>
                </c:pt>
                <c:pt idx="10">
                  <c:v>Павлодар облысы</c:v>
                </c:pt>
                <c:pt idx="11">
                  <c:v>Солтүстік Қазақстан облысы</c:v>
                </c:pt>
                <c:pt idx="12">
                  <c:v>Түркістан облысы</c:v>
                </c:pt>
                <c:pt idx="13">
                  <c:v>Шығыс Қазақстан облысы</c:v>
                </c:pt>
                <c:pt idx="14">
                  <c:v>Нұр-Султан</c:v>
                </c:pt>
                <c:pt idx="15">
                  <c:v>Алматы</c:v>
                </c:pt>
                <c:pt idx="16">
                  <c:v>Шымкент</c:v>
                </c:pt>
              </c:strCache>
            </c:strRef>
          </c:cat>
          <c:val>
            <c:numRef>
              <c:f>Лист1!$C$3:$C$19</c:f>
              <c:numCache>
                <c:formatCode>General</c:formatCode>
                <c:ptCount val="17"/>
                <c:pt idx="0">
                  <c:v>10601488</c:v>
                </c:pt>
                <c:pt idx="1">
                  <c:v>8935299</c:v>
                </c:pt>
                <c:pt idx="2">
                  <c:v>1272493</c:v>
                </c:pt>
                <c:pt idx="3">
                  <c:v>26321</c:v>
                </c:pt>
                <c:pt idx="4">
                  <c:v>1388352</c:v>
                </c:pt>
                <c:pt idx="5">
                  <c:v>1781595</c:v>
                </c:pt>
                <c:pt idx="6">
                  <c:v>3236477</c:v>
                </c:pt>
                <c:pt idx="7">
                  <c:v>4024863</c:v>
                </c:pt>
                <c:pt idx="8">
                  <c:v>123507</c:v>
                </c:pt>
                <c:pt idx="9">
                  <c:v>31133</c:v>
                </c:pt>
                <c:pt idx="10">
                  <c:v>1794952</c:v>
                </c:pt>
                <c:pt idx="11">
                  <c:v>3109892</c:v>
                </c:pt>
                <c:pt idx="12">
                  <c:v>2218593</c:v>
                </c:pt>
                <c:pt idx="13">
                  <c:v>3256139</c:v>
                </c:pt>
                <c:pt idx="14">
                  <c:v>3795</c:v>
                </c:pt>
                <c:pt idx="15">
                  <c:v>6856</c:v>
                </c:pt>
                <c:pt idx="16">
                  <c:v>111132</c:v>
                </c:pt>
              </c:numCache>
            </c:numRef>
          </c:val>
          <c:extLst xmlns:c16r2="http://schemas.microsoft.com/office/drawing/2015/06/chart">
            <c:ext xmlns:c16="http://schemas.microsoft.com/office/drawing/2014/chart" uri="{C3380CC4-5D6E-409C-BE32-E72D297353CC}">
              <c16:uniqueId val="{00000000-6838-40F3-9C94-B65E5D725FD3}"/>
            </c:ext>
          </c:extLst>
        </c:ser>
        <c:dLbls>
          <c:dLblPos val="ctr"/>
          <c:showLegendKey val="0"/>
          <c:showVal val="1"/>
          <c:showCatName val="0"/>
          <c:showSerName val="0"/>
          <c:showPercent val="0"/>
          <c:showBubbleSize val="0"/>
        </c:dLbls>
        <c:gapWidth val="150"/>
        <c:overlap val="100"/>
        <c:axId val="254784760"/>
        <c:axId val="254785152"/>
      </c:barChart>
      <c:catAx>
        <c:axId val="2547847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85152"/>
        <c:crosses val="autoZero"/>
        <c:auto val="1"/>
        <c:lblAlgn val="ctr"/>
        <c:lblOffset val="100"/>
        <c:noMultiLvlLbl val="0"/>
      </c:catAx>
      <c:valAx>
        <c:axId val="254785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84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1C66-4AC8-996A-933A5DB04F1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1C66-4AC8-996A-933A5DB04F1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1C66-4AC8-996A-933A5DB04F1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1C66-4AC8-996A-933A5DB04F1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1C66-4AC8-996A-933A5DB04F1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1C66-4AC8-996A-933A5DB04F1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1C66-4AC8-996A-933A5DB04F13}"/>
              </c:ext>
            </c:extLst>
          </c:dPt>
          <c:dLbls>
            <c:dLbl>
              <c:idx val="0"/>
              <c:tx>
                <c:rich>
                  <a:bodyPr/>
                  <a:lstStyle/>
                  <a:p>
                    <a:r>
                      <a:rPr lang="en-US" sz="1000">
                        <a:latin typeface="Times New Roman" panose="02020603050405020304" pitchFamily="18" charset="0"/>
                        <a:cs typeface="Times New Roman" panose="02020603050405020304" pitchFamily="18" charset="0"/>
                      </a:rPr>
                      <a:t>41,9%</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C66-4AC8-996A-933A5DB04F13}"/>
                </c:ext>
                <c:ext xmlns:c15="http://schemas.microsoft.com/office/drawing/2012/chart" uri="{CE6537A1-D6FC-4f65-9D91-7224C49458BB}"/>
              </c:extLst>
            </c:dLbl>
            <c:dLbl>
              <c:idx val="1"/>
              <c:tx>
                <c:rich>
                  <a:bodyPr/>
                  <a:lstStyle/>
                  <a:p>
                    <a:r>
                      <a:rPr lang="en-US"/>
                      <a:t>11,6%</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C66-4AC8-996A-933A5DB04F13}"/>
                </c:ext>
                <c:ext xmlns:c15="http://schemas.microsoft.com/office/drawing/2012/chart" uri="{CE6537A1-D6FC-4f65-9D91-7224C49458BB}"/>
              </c:extLst>
            </c:dLbl>
            <c:dLbl>
              <c:idx val="2"/>
              <c:tx>
                <c:rich>
                  <a:bodyPr/>
                  <a:lstStyle/>
                  <a:p>
                    <a:r>
                      <a:rPr lang="en-US" sz="1000">
                        <a:latin typeface="Times New Roman" panose="02020603050405020304" pitchFamily="18" charset="0"/>
                        <a:cs typeface="Times New Roman" panose="02020603050405020304" pitchFamily="18" charset="0"/>
                      </a:rPr>
                      <a:t>9,3%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C66-4AC8-996A-933A5DB04F13}"/>
                </c:ext>
                <c:ext xmlns:c15="http://schemas.microsoft.com/office/drawing/2012/chart" uri="{CE6537A1-D6FC-4f65-9D91-7224C49458BB}"/>
              </c:extLst>
            </c:dLbl>
            <c:dLbl>
              <c:idx val="3"/>
              <c:tx>
                <c:rich>
                  <a:bodyPr/>
                  <a:lstStyle/>
                  <a:p>
                    <a:r>
                      <a:rPr lang="en-US"/>
                      <a:t>2,3%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C66-4AC8-996A-933A5DB04F13}"/>
                </c:ext>
                <c:ext xmlns:c15="http://schemas.microsoft.com/office/drawing/2012/chart" uri="{CE6537A1-D6FC-4f65-9D91-7224C49458BB}"/>
              </c:extLst>
            </c:dLbl>
            <c:dLbl>
              <c:idx val="4"/>
              <c:tx>
                <c:rich>
                  <a:bodyPr/>
                  <a:lstStyle/>
                  <a:p>
                    <a:r>
                      <a:rPr lang="en-US"/>
                      <a:t>18.6%</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C66-4AC8-996A-933A5DB04F13}"/>
                </c:ext>
                <c:ext xmlns:c15="http://schemas.microsoft.com/office/drawing/2012/chart" uri="{CE6537A1-D6FC-4f65-9D91-7224C49458BB}"/>
              </c:extLst>
            </c:dLbl>
            <c:dLbl>
              <c:idx val="5"/>
              <c:tx>
                <c:rich>
                  <a:bodyPr/>
                  <a:lstStyle/>
                  <a:p>
                    <a:r>
                      <a:rPr lang="en-US"/>
                      <a:t>9,3%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1C66-4AC8-996A-933A5DB04F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Лист7!$A$3:$A$9</c:f>
              <c:strCache>
                <c:ptCount val="7"/>
                <c:pt idx="0">
                  <c:v>толық келісемін</c:v>
                </c:pt>
                <c:pt idx="1">
                  <c:v>келісемін</c:v>
                </c:pt>
                <c:pt idx="2">
                  <c:v>ішінара келісемін</c:v>
                </c:pt>
                <c:pt idx="3">
                  <c:v>мүлде келіспеймін</c:v>
                </c:pt>
                <c:pt idx="4">
                  <c:v>келіспеймін</c:v>
                </c:pt>
                <c:pt idx="5">
                  <c:v>ішінара келіспеймін</c:v>
                </c:pt>
                <c:pt idx="6">
                  <c:v>жауап беруге қиналамын</c:v>
                </c:pt>
              </c:strCache>
            </c:strRef>
          </c:cat>
          <c:val>
            <c:numRef>
              <c:f>Лист7!$B$3:$B$9</c:f>
              <c:numCache>
                <c:formatCode>0.00%</c:formatCode>
                <c:ptCount val="7"/>
                <c:pt idx="0">
                  <c:v>0.41899999999999998</c:v>
                </c:pt>
                <c:pt idx="1">
                  <c:v>0.11600000000000001</c:v>
                </c:pt>
                <c:pt idx="2">
                  <c:v>9.2999999999999999E-2</c:v>
                </c:pt>
                <c:pt idx="3">
                  <c:v>2.3E-2</c:v>
                </c:pt>
                <c:pt idx="4">
                  <c:v>0.186</c:v>
                </c:pt>
                <c:pt idx="5">
                  <c:v>9.2999999999999999E-2</c:v>
                </c:pt>
                <c:pt idx="6" formatCode="0%">
                  <c:v>7.0000000000000007E-2</c:v>
                </c:pt>
              </c:numCache>
            </c:numRef>
          </c:val>
          <c:extLst xmlns:c16r2="http://schemas.microsoft.com/office/drawing/2015/06/chart">
            <c:ext xmlns:c16="http://schemas.microsoft.com/office/drawing/2014/chart" uri="{C3380CC4-5D6E-409C-BE32-E72D297353CC}">
              <c16:uniqueId val="{0000000E-1C66-4AC8-996A-933A5DB04F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1F1-4EED-92B2-381CF46BAB7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1F1-4EED-92B2-381CF46BAB7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1F1-4EED-92B2-381CF46BAB7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1F1-4EED-92B2-381CF46BAB7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1F1-4EED-92B2-381CF46BAB7E}"/>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1F1-4EED-92B2-381CF46BAB7E}"/>
              </c:ext>
            </c:extLst>
          </c:dPt>
          <c:dLbls>
            <c:dLbl>
              <c:idx val="0"/>
              <c:tx>
                <c:rich>
                  <a:bodyPr/>
                  <a:lstStyle/>
                  <a:p>
                    <a:r>
                      <a:rPr lang="ru-RU" b="0" baseline="0">
                        <a:latin typeface="Times New Roman" panose="02020603050405020304" pitchFamily="18" charset="0"/>
                        <a:cs typeface="Times New Roman" panose="02020603050405020304" pitchFamily="18" charset="0"/>
                      </a:rPr>
                      <a:t>15 респондент</a:t>
                    </a:r>
                    <a:r>
                      <a:rPr lang="ru-RU" baseline="0">
                        <a:latin typeface="Times New Roman" panose="02020603050405020304" pitchFamily="18" charset="0"/>
                        <a:cs typeface="Times New Roman" panose="02020603050405020304" pitchFamily="18" charset="0"/>
                      </a:rPr>
                      <a:t>
34,9%</a:t>
                    </a:r>
                    <a:endParaRPr lang="ru-RU">
                      <a:latin typeface="Times New Roman" panose="02020603050405020304" pitchFamily="18" charset="0"/>
                      <a:cs typeface="Times New Roman" panose="02020603050405020304" pitchFamily="18" charset="0"/>
                    </a:endParaRPr>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1F1-4EED-92B2-381CF46BAB7E}"/>
                </c:ext>
                <c:ext xmlns:c15="http://schemas.microsoft.com/office/drawing/2012/chart" uri="{CE6537A1-D6FC-4f65-9D91-7224C49458BB}"/>
              </c:extLst>
            </c:dLbl>
            <c:dLbl>
              <c:idx val="1"/>
              <c:layout>
                <c:manualLayout>
                  <c:x val="-0.12829746281714785"/>
                  <c:y val="-0.12686060075823863"/>
                </c:manualLayout>
              </c:layout>
              <c:tx>
                <c:rich>
                  <a:bodyPr/>
                  <a:lstStyle/>
                  <a:p>
                    <a:r>
                      <a:rPr lang="ru-RU" b="0" baseline="0">
                        <a:latin typeface="Times New Roman" panose="02020603050405020304" pitchFamily="18" charset="0"/>
                        <a:cs typeface="Times New Roman" panose="02020603050405020304" pitchFamily="18" charset="0"/>
                      </a:rPr>
                      <a:t>7 респондент
</a:t>
                    </a:r>
                    <a:r>
                      <a:rPr lang="ru-RU" b="1" baseline="0">
                        <a:latin typeface="Times New Roman" panose="02020603050405020304" pitchFamily="18" charset="0"/>
                        <a:cs typeface="Times New Roman" panose="02020603050405020304" pitchFamily="18" charset="0"/>
                      </a:rPr>
                      <a:t>16,3%</a:t>
                    </a:r>
                    <a:endParaRPr lang="ru-RU" b="1">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1F1-4EED-92B2-381CF46BAB7E}"/>
                </c:ext>
                <c:ext xmlns:c15="http://schemas.microsoft.com/office/drawing/2012/chart" uri="{CE6537A1-D6FC-4f65-9D91-7224C49458BB}"/>
              </c:extLst>
            </c:dLbl>
            <c:dLbl>
              <c:idx val="2"/>
              <c:layout>
                <c:manualLayout>
                  <c:x val="0.13862860892388451"/>
                  <c:y val="-0.15150080198308552"/>
                </c:manualLayout>
              </c:layout>
              <c:tx>
                <c:rich>
                  <a:bodyPr/>
                  <a:lstStyle/>
                  <a:p>
                    <a:r>
                      <a:rPr lang="ru-RU" b="0" baseline="0">
                        <a:latin typeface="Times New Roman" panose="02020603050405020304" pitchFamily="18" charset="0"/>
                        <a:cs typeface="Times New Roman" panose="02020603050405020304" pitchFamily="18" charset="0"/>
                      </a:rPr>
                      <a:t>7 респондент</a:t>
                    </a:r>
                    <a:r>
                      <a:rPr lang="ru-RU" baseline="0"/>
                      <a:t>
</a:t>
                    </a:r>
                    <a:r>
                      <a:rPr lang="ru-RU" baseline="0">
                        <a:latin typeface="Times New Roman" panose="02020603050405020304" pitchFamily="18" charset="0"/>
                        <a:cs typeface="Times New Roman" panose="02020603050405020304" pitchFamily="18" charset="0"/>
                      </a:rPr>
                      <a:t>16,3%</a:t>
                    </a:r>
                    <a:endParaRPr lang="ru-RU">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1F1-4EED-92B2-381CF46BAB7E}"/>
                </c:ext>
                <c:ext xmlns:c15="http://schemas.microsoft.com/office/drawing/2012/chart" uri="{CE6537A1-D6FC-4f65-9D91-7224C49458BB}"/>
              </c:extLst>
            </c:dLbl>
            <c:dLbl>
              <c:idx val="3"/>
              <c:layout>
                <c:manualLayout>
                  <c:x val="7.7774059492563413E-2"/>
                  <c:y val="-3.6279527559055121E-2"/>
                </c:manualLayout>
              </c:layout>
              <c:tx>
                <c:rich>
                  <a:bodyPr/>
                  <a:lstStyle/>
                  <a:p>
                    <a:r>
                      <a:rPr lang="ru-RU" b="0">
                        <a:latin typeface="Times New Roman" panose="02020603050405020304" pitchFamily="18" charset="0"/>
                        <a:cs typeface="Times New Roman" panose="02020603050405020304" pitchFamily="18" charset="0"/>
                      </a:rPr>
                      <a:t>3 респондент</a:t>
                    </a:r>
                    <a:r>
                      <a:rPr lang="ru-RU" baseline="0">
                        <a:latin typeface="Times New Roman" panose="02020603050405020304" pitchFamily="18" charset="0"/>
                        <a:cs typeface="Times New Roman" panose="02020603050405020304" pitchFamily="18" charset="0"/>
                      </a:rPr>
                      <a:t>
</a:t>
                    </a:r>
                    <a:fld id="{F0A1E94E-76EC-483D-9617-F8D5CDD68F7A}" type="PERCENTAGE">
                      <a:rPr lang="en-US" baseline="0">
                        <a:latin typeface="Times New Roman" panose="02020603050405020304" pitchFamily="18" charset="0"/>
                        <a:cs typeface="Times New Roman" panose="02020603050405020304" pitchFamily="18" charset="0"/>
                      </a:rPr>
                      <a:pPr/>
                      <a:t>[ПРОЦЕНТ]</a:t>
                    </a:fld>
                    <a:endParaRPr lang="ru-RU"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1F1-4EED-92B2-381CF46BAB7E}"/>
                </c:ext>
                <c:ext xmlns:c15="http://schemas.microsoft.com/office/drawing/2012/chart" uri="{CE6537A1-D6FC-4f65-9D91-7224C49458BB}">
                  <c15:dlblFieldTable/>
                  <c15:showDataLabelsRange val="0"/>
                </c:ext>
              </c:extLst>
            </c:dLbl>
            <c:dLbl>
              <c:idx val="4"/>
              <c:layout>
                <c:manualLayout>
                  <c:x val="7.2191601049868756E-2"/>
                  <c:y val="2.4436424613589969E-2"/>
                </c:manualLayout>
              </c:layout>
              <c:tx>
                <c:rich>
                  <a:bodyPr/>
                  <a:lstStyle/>
                  <a:p>
                    <a:r>
                      <a:rPr lang="ru-RU" b="0" baseline="0">
                        <a:latin typeface="Times New Roman" panose="02020603050405020304" pitchFamily="18" charset="0"/>
                        <a:cs typeface="Times New Roman" panose="02020603050405020304" pitchFamily="18" charset="0"/>
                      </a:rPr>
                      <a:t>2 респондент</a:t>
                    </a:r>
                    <a:r>
                      <a:rPr lang="ru-RU" baseline="0">
                        <a:latin typeface="Times New Roman" panose="02020603050405020304" pitchFamily="18" charset="0"/>
                        <a:cs typeface="Times New Roman" panose="02020603050405020304" pitchFamily="18" charset="0"/>
                      </a:rPr>
                      <a:t>
4,7%</a:t>
                    </a:r>
                    <a:endParaRPr lang="ru-RU">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1F1-4EED-92B2-381CF46BAB7E}"/>
                </c:ext>
                <c:ext xmlns:c15="http://schemas.microsoft.com/office/drawing/2012/chart" uri="{CE6537A1-D6FC-4f65-9D91-7224C49458BB}"/>
              </c:extLst>
            </c:dLbl>
            <c:dLbl>
              <c:idx val="5"/>
              <c:layout>
                <c:manualLayout>
                  <c:x val="0.15404986876640417"/>
                  <c:y val="0.16439814814814813"/>
                </c:manualLayout>
              </c:layout>
              <c:tx>
                <c:rich>
                  <a:bodyPr/>
                  <a:lstStyle/>
                  <a:p>
                    <a:r>
                      <a:rPr lang="ru-RU" b="0" baseline="0">
                        <a:latin typeface="Times New Roman" panose="02020603050405020304" pitchFamily="18" charset="0"/>
                        <a:cs typeface="Times New Roman" panose="02020603050405020304" pitchFamily="18" charset="0"/>
                      </a:rPr>
                      <a:t>9 респондент</a:t>
                    </a:r>
                    <a:r>
                      <a:rPr lang="ru-RU" baseline="0">
                        <a:latin typeface="Times New Roman" panose="02020603050405020304" pitchFamily="18" charset="0"/>
                        <a:cs typeface="Times New Roman" panose="02020603050405020304" pitchFamily="18" charset="0"/>
                      </a:rPr>
                      <a:t>
20,9%</a:t>
                    </a:r>
                    <a:endParaRPr lang="ru-RU">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1F1-4EED-92B2-381CF46BAB7E}"/>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Лист8!$A$3:$A$8</c:f>
              <c:strCache>
                <c:ptCount val="6"/>
                <c:pt idx="0">
                  <c:v>толық келісемін</c:v>
                </c:pt>
                <c:pt idx="1">
                  <c:v>келісемін</c:v>
                </c:pt>
                <c:pt idx="2">
                  <c:v>ішінара келісемін</c:v>
                </c:pt>
                <c:pt idx="3">
                  <c:v>келіспеймін</c:v>
                </c:pt>
                <c:pt idx="4">
                  <c:v>ішінара келіспеймін</c:v>
                </c:pt>
                <c:pt idx="5">
                  <c:v>жауап беруге қиналамын</c:v>
                </c:pt>
              </c:strCache>
            </c:strRef>
          </c:cat>
          <c:val>
            <c:numRef>
              <c:f>Лист8!$B$3:$B$8</c:f>
              <c:numCache>
                <c:formatCode>0.00%</c:formatCode>
                <c:ptCount val="6"/>
                <c:pt idx="0">
                  <c:v>0.34899999999999998</c:v>
                </c:pt>
                <c:pt idx="1">
                  <c:v>0.16300000000000001</c:v>
                </c:pt>
                <c:pt idx="2">
                  <c:v>0.16300000000000001</c:v>
                </c:pt>
                <c:pt idx="3" formatCode="0%">
                  <c:v>7.0000000000000007E-2</c:v>
                </c:pt>
                <c:pt idx="4">
                  <c:v>4.7E-2</c:v>
                </c:pt>
                <c:pt idx="5">
                  <c:v>0.20899999999999999</c:v>
                </c:pt>
              </c:numCache>
            </c:numRef>
          </c:val>
          <c:extLst xmlns:c16r2="http://schemas.microsoft.com/office/drawing/2015/06/chart">
            <c:ext xmlns:c16="http://schemas.microsoft.com/office/drawing/2014/chart" uri="{C3380CC4-5D6E-409C-BE32-E72D297353CC}">
              <c16:uniqueId val="{0000000C-51F1-4EED-92B2-381CF46BAB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Лист2!$A$3</c:f>
              <c:strCache>
                <c:ptCount val="1"/>
                <c:pt idx="0">
                  <c:v>"Қарағанды Құс" ЖШС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Лист2!$B$2:$F$2</c:f>
              <c:numCache>
                <c:formatCode>General</c:formatCode>
                <c:ptCount val="5"/>
                <c:pt idx="0">
                  <c:v>2014</c:v>
                </c:pt>
                <c:pt idx="1">
                  <c:v>2015</c:v>
                </c:pt>
                <c:pt idx="2">
                  <c:v>2016</c:v>
                </c:pt>
                <c:pt idx="3">
                  <c:v>2017</c:v>
                </c:pt>
                <c:pt idx="4">
                  <c:v>2018</c:v>
                </c:pt>
              </c:numCache>
            </c:numRef>
          </c:cat>
          <c:val>
            <c:numRef>
              <c:f>Лист2!$B$3:$F$3</c:f>
              <c:numCache>
                <c:formatCode>General</c:formatCode>
                <c:ptCount val="5"/>
                <c:pt idx="0">
                  <c:v>85</c:v>
                </c:pt>
                <c:pt idx="1">
                  <c:v>87</c:v>
                </c:pt>
                <c:pt idx="2">
                  <c:v>85</c:v>
                </c:pt>
                <c:pt idx="3">
                  <c:v>75</c:v>
                </c:pt>
                <c:pt idx="4">
                  <c:v>92</c:v>
                </c:pt>
              </c:numCache>
            </c:numRef>
          </c:val>
          <c:extLst xmlns:c16r2="http://schemas.microsoft.com/office/drawing/2015/06/chart">
            <c:ext xmlns:c16="http://schemas.microsoft.com/office/drawing/2014/chart" uri="{C3380CC4-5D6E-409C-BE32-E72D297353CC}">
              <c16:uniqueId val="{00000000-8C41-4766-A044-C3075F2B6246}"/>
            </c:ext>
          </c:extLst>
        </c:ser>
        <c:ser>
          <c:idx val="1"/>
          <c:order val="1"/>
          <c:tx>
            <c:strRef>
              <c:f>Лист2!$A$4</c:f>
              <c:strCache>
                <c:ptCount val="1"/>
                <c:pt idx="0">
                  <c:v> "Майқұдық құс фабрикасы" ЖШС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Лист2!$B$2:$F$2</c:f>
              <c:numCache>
                <c:formatCode>General</c:formatCode>
                <c:ptCount val="5"/>
                <c:pt idx="0">
                  <c:v>2014</c:v>
                </c:pt>
                <c:pt idx="1">
                  <c:v>2015</c:v>
                </c:pt>
                <c:pt idx="2">
                  <c:v>2016</c:v>
                </c:pt>
                <c:pt idx="3">
                  <c:v>2017</c:v>
                </c:pt>
                <c:pt idx="4">
                  <c:v>2018</c:v>
                </c:pt>
              </c:numCache>
            </c:numRef>
          </c:cat>
          <c:val>
            <c:numRef>
              <c:f>Лист2!$B$4:$F$4</c:f>
              <c:numCache>
                <c:formatCode>General</c:formatCode>
                <c:ptCount val="5"/>
                <c:pt idx="0">
                  <c:v>266</c:v>
                </c:pt>
                <c:pt idx="1">
                  <c:v>220</c:v>
                </c:pt>
                <c:pt idx="2">
                  <c:v>292</c:v>
                </c:pt>
                <c:pt idx="3">
                  <c:v>259</c:v>
                </c:pt>
                <c:pt idx="4">
                  <c:v>246</c:v>
                </c:pt>
              </c:numCache>
            </c:numRef>
          </c:val>
          <c:extLst xmlns:c16r2="http://schemas.microsoft.com/office/drawing/2015/06/chart">
            <c:ext xmlns:c16="http://schemas.microsoft.com/office/drawing/2014/chart" uri="{C3380CC4-5D6E-409C-BE32-E72D297353CC}">
              <c16:uniqueId val="{00000001-8C41-4766-A044-C3075F2B6246}"/>
            </c:ext>
          </c:extLst>
        </c:ser>
        <c:ser>
          <c:idx val="2"/>
          <c:order val="2"/>
          <c:tx>
            <c:strRef>
              <c:f>Лист2!$A$5</c:f>
              <c:strCache>
                <c:ptCount val="1"/>
                <c:pt idx="0">
                  <c:v>"Агрофирма АКАС" ЖШС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Лист2!$B$2:$F$2</c:f>
              <c:numCache>
                <c:formatCode>General</c:formatCode>
                <c:ptCount val="5"/>
                <c:pt idx="0">
                  <c:v>2014</c:v>
                </c:pt>
                <c:pt idx="1">
                  <c:v>2015</c:v>
                </c:pt>
                <c:pt idx="2">
                  <c:v>2016</c:v>
                </c:pt>
                <c:pt idx="3">
                  <c:v>2017</c:v>
                </c:pt>
                <c:pt idx="4">
                  <c:v>2018</c:v>
                </c:pt>
              </c:numCache>
            </c:numRef>
          </c:cat>
          <c:val>
            <c:numRef>
              <c:f>Лист2!$B$5:$F$5</c:f>
              <c:numCache>
                <c:formatCode>General</c:formatCode>
                <c:ptCount val="5"/>
                <c:pt idx="0">
                  <c:v>240</c:v>
                </c:pt>
                <c:pt idx="1">
                  <c:v>244</c:v>
                </c:pt>
                <c:pt idx="2">
                  <c:v>260</c:v>
                </c:pt>
                <c:pt idx="3">
                  <c:v>293</c:v>
                </c:pt>
                <c:pt idx="4">
                  <c:v>293</c:v>
                </c:pt>
              </c:numCache>
            </c:numRef>
          </c:val>
          <c:extLst xmlns:c16r2="http://schemas.microsoft.com/office/drawing/2015/06/chart">
            <c:ext xmlns:c16="http://schemas.microsoft.com/office/drawing/2014/chart" uri="{C3380CC4-5D6E-409C-BE32-E72D297353CC}">
              <c16:uniqueId val="{00000002-8C41-4766-A044-C3075F2B6246}"/>
            </c:ext>
          </c:extLst>
        </c:ser>
        <c:ser>
          <c:idx val="3"/>
          <c:order val="3"/>
          <c:tx>
            <c:strRef>
              <c:f>Лист2!$A$6</c:f>
              <c:strCache>
                <c:ptCount val="1"/>
                <c:pt idx="0">
                  <c:v>"Орал құс фабрикасы" ЖШС</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Лист2!$B$2:$F$2</c:f>
              <c:numCache>
                <c:formatCode>General</c:formatCode>
                <c:ptCount val="5"/>
                <c:pt idx="0">
                  <c:v>2014</c:v>
                </c:pt>
                <c:pt idx="1">
                  <c:v>2015</c:v>
                </c:pt>
                <c:pt idx="2">
                  <c:v>2016</c:v>
                </c:pt>
                <c:pt idx="3">
                  <c:v>2017</c:v>
                </c:pt>
                <c:pt idx="4">
                  <c:v>2018</c:v>
                </c:pt>
              </c:numCache>
            </c:numRef>
          </c:cat>
          <c:val>
            <c:numRef>
              <c:f>Лист2!$B$6:$F$6</c:f>
              <c:numCache>
                <c:formatCode>General</c:formatCode>
                <c:ptCount val="5"/>
                <c:pt idx="0">
                  <c:v>85</c:v>
                </c:pt>
                <c:pt idx="1">
                  <c:v>84</c:v>
                </c:pt>
                <c:pt idx="2">
                  <c:v>84</c:v>
                </c:pt>
                <c:pt idx="3">
                  <c:v>83</c:v>
                </c:pt>
                <c:pt idx="4">
                  <c:v>82</c:v>
                </c:pt>
              </c:numCache>
            </c:numRef>
          </c:val>
          <c:extLst xmlns:c16r2="http://schemas.microsoft.com/office/drawing/2015/06/chart">
            <c:ext xmlns:c16="http://schemas.microsoft.com/office/drawing/2014/chart" uri="{C3380CC4-5D6E-409C-BE32-E72D297353CC}">
              <c16:uniqueId val="{00000003-8C41-4766-A044-C3075F2B6246}"/>
            </c:ext>
          </c:extLst>
        </c:ser>
        <c:ser>
          <c:idx val="4"/>
          <c:order val="4"/>
          <c:tx>
            <c:strRef>
              <c:f>Лист2!$A$7</c:f>
              <c:strCache>
                <c:ptCount val="1"/>
                <c:pt idx="0">
                  <c:v>"Когер ЛТД" ЖШС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Лист2!$B$2:$F$2</c:f>
              <c:numCache>
                <c:formatCode>General</c:formatCode>
                <c:ptCount val="5"/>
                <c:pt idx="0">
                  <c:v>2014</c:v>
                </c:pt>
                <c:pt idx="1">
                  <c:v>2015</c:v>
                </c:pt>
                <c:pt idx="2">
                  <c:v>2016</c:v>
                </c:pt>
                <c:pt idx="3">
                  <c:v>2017</c:v>
                </c:pt>
                <c:pt idx="4">
                  <c:v>2018</c:v>
                </c:pt>
              </c:numCache>
            </c:numRef>
          </c:cat>
          <c:val>
            <c:numRef>
              <c:f>Лист2!$B$7:$F$7</c:f>
              <c:numCache>
                <c:formatCode>General</c:formatCode>
                <c:ptCount val="5"/>
                <c:pt idx="0">
                  <c:v>310</c:v>
                </c:pt>
                <c:pt idx="1">
                  <c:v>290</c:v>
                </c:pt>
                <c:pt idx="2">
                  <c:v>309</c:v>
                </c:pt>
                <c:pt idx="3">
                  <c:v>303</c:v>
                </c:pt>
                <c:pt idx="4">
                  <c:v>312</c:v>
                </c:pt>
              </c:numCache>
            </c:numRef>
          </c:val>
          <c:extLst xmlns:c16r2="http://schemas.microsoft.com/office/drawing/2015/06/chart">
            <c:ext xmlns:c16="http://schemas.microsoft.com/office/drawing/2014/chart" uri="{C3380CC4-5D6E-409C-BE32-E72D297353CC}">
              <c16:uniqueId val="{00000004-8C41-4766-A044-C3075F2B6246}"/>
            </c:ext>
          </c:extLst>
        </c:ser>
        <c:dLbls>
          <c:dLblPos val="outEnd"/>
          <c:showLegendKey val="0"/>
          <c:showVal val="1"/>
          <c:showCatName val="0"/>
          <c:showSerName val="0"/>
          <c:showPercent val="0"/>
          <c:showBubbleSize val="0"/>
        </c:dLbls>
        <c:gapWidth val="219"/>
        <c:overlap val="-27"/>
        <c:axId val="291720360"/>
        <c:axId val="291716440"/>
      </c:barChart>
      <c:catAx>
        <c:axId val="29172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1716440"/>
        <c:crosses val="autoZero"/>
        <c:auto val="1"/>
        <c:lblAlgn val="ctr"/>
        <c:lblOffset val="100"/>
        <c:noMultiLvlLbl val="0"/>
      </c:catAx>
      <c:valAx>
        <c:axId val="291716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72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r>
              <a:rPr lang="ru-RU" sz="1300">
                <a:solidFill>
                  <a:sysClr val="windowText" lastClr="000000"/>
                </a:solidFill>
                <a:latin typeface="Times New Roman" panose="02020603050405020304" pitchFamily="18" charset="0"/>
                <a:cs typeface="Times New Roman" panose="02020603050405020304" pitchFamily="18" charset="0"/>
              </a:rPr>
              <a:t>2020 жы</a:t>
            </a:r>
            <a:r>
              <a:rPr lang="kk-KZ" sz="1300">
                <a:solidFill>
                  <a:sysClr val="windowText" lastClr="000000"/>
                </a:solidFill>
                <a:latin typeface="Times New Roman" panose="02020603050405020304" pitchFamily="18" charset="0"/>
                <a:cs typeface="Times New Roman" panose="02020603050405020304" pitchFamily="18" charset="0"/>
              </a:rPr>
              <a:t>л басындағы </a:t>
            </a:r>
            <a:r>
              <a:rPr lang="ru-RU" sz="1300">
                <a:solidFill>
                  <a:sysClr val="windowText" lastClr="000000"/>
                </a:solidFill>
                <a:latin typeface="Times New Roman" panose="02020603050405020304" pitchFamily="18" charset="0"/>
                <a:cs typeface="Times New Roman" panose="02020603050405020304" pitchFamily="18" charset="0"/>
              </a:rPr>
              <a:t>құстар саны</a:t>
            </a:r>
          </a:p>
        </c:rich>
      </c:tx>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ru-RU"/>
        </a:p>
      </c:txPr>
    </c:title>
    <c:autoTitleDeleted val="0"/>
    <c:plotArea>
      <c:layout/>
      <c:bar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1.495327102803738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82-488E-858C-95DCF8542729}"/>
                </c:ext>
                <c:ext xmlns:c15="http://schemas.microsoft.com/office/drawing/2012/chart" uri="{CE6537A1-D6FC-4f65-9D91-7224C49458BB}"/>
              </c:extLst>
            </c:dLbl>
            <c:dLbl>
              <c:idx val="3"/>
              <c:layout>
                <c:manualLayout>
                  <c:x val="3.23987538940809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82-488E-858C-95DCF8542729}"/>
                </c:ext>
                <c:ext xmlns:c15="http://schemas.microsoft.com/office/drawing/2012/chart" uri="{CE6537A1-D6FC-4f65-9D91-7224C49458BB}"/>
              </c:extLst>
            </c:dLbl>
            <c:dLbl>
              <c:idx val="4"/>
              <c:layout>
                <c:manualLayout>
                  <c:x val="9.9688473520249225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82-488E-858C-95DCF8542729}"/>
                </c:ext>
                <c:ext xmlns:c15="http://schemas.microsoft.com/office/drawing/2012/chart" uri="{CE6537A1-D6FC-4f65-9D91-7224C49458BB}"/>
              </c:extLst>
            </c:dLbl>
            <c:dLbl>
              <c:idx val="5"/>
              <c:layout>
                <c:manualLayout>
                  <c:x val="2.4922118380062306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82-488E-858C-95DCF8542729}"/>
                </c:ext>
                <c:ext xmlns:c15="http://schemas.microsoft.com/office/drawing/2012/chart" uri="{CE6537A1-D6FC-4f65-9D91-7224C49458BB}"/>
              </c:extLst>
            </c:dLbl>
            <c:dLbl>
              <c:idx val="8"/>
              <c:layout>
                <c:manualLayout>
                  <c:x val="3.738317757009345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82-488E-858C-95DCF8542729}"/>
                </c:ext>
                <c:ext xmlns:c15="http://schemas.microsoft.com/office/drawing/2012/chart" uri="{CE6537A1-D6FC-4f65-9D91-7224C49458BB}"/>
              </c:extLst>
            </c:dLbl>
            <c:dLbl>
              <c:idx val="9"/>
              <c:layout>
                <c:manualLayout>
                  <c:x val="3.239875389408099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82-488E-858C-95DCF8542729}"/>
                </c:ext>
                <c:ext xmlns:c15="http://schemas.microsoft.com/office/drawing/2012/chart" uri="{CE6537A1-D6FC-4f65-9D91-7224C49458BB}"/>
              </c:extLst>
            </c:dLbl>
            <c:dLbl>
              <c:idx val="10"/>
              <c:layout>
                <c:manualLayout>
                  <c:x val="2.9906542056074719E-2"/>
                  <c:y val="3.887269193391642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82-488E-858C-95DCF8542729}"/>
                </c:ext>
                <c:ext xmlns:c15="http://schemas.microsoft.com/office/drawing/2012/chart" uri="{CE6537A1-D6FC-4f65-9D91-7224C49458BB}"/>
              </c:extLst>
            </c:dLbl>
            <c:dLbl>
              <c:idx val="14"/>
              <c:layout>
                <c:manualLayout>
                  <c:x val="1.495327102803738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82-488E-858C-95DCF8542729}"/>
                </c:ext>
                <c:ext xmlns:c15="http://schemas.microsoft.com/office/drawing/2012/chart" uri="{CE6537A1-D6FC-4f65-9D91-7224C49458BB}"/>
              </c:extLst>
            </c:dLbl>
            <c:dLbl>
              <c:idx val="15"/>
              <c:layout>
                <c:manualLayout>
                  <c:x val="2.7414330218068491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82-488E-858C-95DCF8542729}"/>
                </c:ext>
                <c:ext xmlns:c15="http://schemas.microsoft.com/office/drawing/2012/chart" uri="{CE6537A1-D6FC-4f65-9D91-7224C49458BB}"/>
              </c:extLst>
            </c:dLbl>
            <c:dLbl>
              <c:idx val="16"/>
              <c:layout>
                <c:manualLayout>
                  <c:x val="1.744548286604356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82-488E-858C-95DCF85427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Лист2!$B$5:$B$21</c:f>
              <c:strCache>
                <c:ptCount val="17"/>
                <c:pt idx="0">
                  <c:v>Алматы облысы</c:v>
                </c:pt>
                <c:pt idx="1">
                  <c:v>Ақмола облысы</c:v>
                </c:pt>
                <c:pt idx="2">
                  <c:v>Ақтөбе облысы</c:v>
                </c:pt>
                <c:pt idx="3">
                  <c:v>Атырау облысы</c:v>
                </c:pt>
                <c:pt idx="4">
                  <c:v>Батыс Қазақстан облысы</c:v>
                </c:pt>
                <c:pt idx="5">
                  <c:v>Жамбыл облысы</c:v>
                </c:pt>
                <c:pt idx="6">
                  <c:v>Қарағанды облысы</c:v>
                </c:pt>
                <c:pt idx="7">
                  <c:v>Қостанай облысы</c:v>
                </c:pt>
                <c:pt idx="8">
                  <c:v>Қызылорда облысы</c:v>
                </c:pt>
                <c:pt idx="9">
                  <c:v>Маңғыстау облысы</c:v>
                </c:pt>
                <c:pt idx="10">
                  <c:v>Павлодар облысы</c:v>
                </c:pt>
                <c:pt idx="11">
                  <c:v>Солтүстік Қазақстан облысы</c:v>
                </c:pt>
                <c:pt idx="12">
                  <c:v>Түркістан облысы</c:v>
                </c:pt>
                <c:pt idx="13">
                  <c:v>Шығыс Қазақстан облысы</c:v>
                </c:pt>
                <c:pt idx="14">
                  <c:v>Нұр-Султан</c:v>
                </c:pt>
                <c:pt idx="15">
                  <c:v>Алматы</c:v>
                </c:pt>
                <c:pt idx="16">
                  <c:v>Шымкент</c:v>
                </c:pt>
              </c:strCache>
            </c:strRef>
          </c:cat>
          <c:val>
            <c:numRef>
              <c:f>Лист2!$C$5:$C$21</c:f>
              <c:numCache>
                <c:formatCode>General</c:formatCode>
                <c:ptCount val="17"/>
                <c:pt idx="0">
                  <c:v>10311125</c:v>
                </c:pt>
                <c:pt idx="1">
                  <c:v>8078887</c:v>
                </c:pt>
                <c:pt idx="2">
                  <c:v>1310547</c:v>
                </c:pt>
                <c:pt idx="3">
                  <c:v>45547</c:v>
                </c:pt>
                <c:pt idx="4">
                  <c:v>1442759</c:v>
                </c:pt>
                <c:pt idx="5">
                  <c:v>1701399</c:v>
                </c:pt>
                <c:pt idx="6">
                  <c:v>4008831</c:v>
                </c:pt>
                <c:pt idx="7">
                  <c:v>4266751</c:v>
                </c:pt>
                <c:pt idx="8">
                  <c:v>126301</c:v>
                </c:pt>
                <c:pt idx="9">
                  <c:v>39748</c:v>
                </c:pt>
                <c:pt idx="10">
                  <c:v>169576</c:v>
                </c:pt>
                <c:pt idx="11">
                  <c:v>4614416</c:v>
                </c:pt>
                <c:pt idx="12">
                  <c:v>2178513</c:v>
                </c:pt>
                <c:pt idx="13">
                  <c:v>3874954</c:v>
                </c:pt>
                <c:pt idx="14">
                  <c:v>72</c:v>
                </c:pt>
                <c:pt idx="15">
                  <c:v>5695</c:v>
                </c:pt>
                <c:pt idx="16">
                  <c:v>1085864</c:v>
                </c:pt>
              </c:numCache>
            </c:numRef>
          </c:val>
          <c:extLst xmlns:c16r2="http://schemas.microsoft.com/office/drawing/2015/06/chart">
            <c:ext xmlns:c16="http://schemas.microsoft.com/office/drawing/2014/chart" uri="{C3380CC4-5D6E-409C-BE32-E72D297353CC}">
              <c16:uniqueId val="{00000000-8A1C-443E-AC7F-E558445E5926}"/>
            </c:ext>
          </c:extLst>
        </c:ser>
        <c:dLbls>
          <c:dLblPos val="ctr"/>
          <c:showLegendKey val="0"/>
          <c:showVal val="1"/>
          <c:showCatName val="0"/>
          <c:showSerName val="0"/>
          <c:showPercent val="0"/>
          <c:showBubbleSize val="0"/>
        </c:dLbls>
        <c:gapWidth val="150"/>
        <c:overlap val="100"/>
        <c:axId val="254792992"/>
        <c:axId val="254793776"/>
      </c:barChart>
      <c:catAx>
        <c:axId val="2547929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93776"/>
        <c:crosses val="autoZero"/>
        <c:auto val="1"/>
        <c:lblAlgn val="ctr"/>
        <c:lblOffset val="100"/>
        <c:noMultiLvlLbl val="0"/>
      </c:catAx>
      <c:valAx>
        <c:axId val="25479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79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effectLst/>
                <a:latin typeface="+mn-lt"/>
                <a:ea typeface="+mn-ea"/>
                <a:cs typeface="+mn-cs"/>
              </a:defRPr>
            </a:pPr>
            <a:r>
              <a:rPr lang="ru-RU" sz="1300">
                <a:solidFill>
                  <a:sysClr val="windowText" lastClr="000000"/>
                </a:solidFill>
                <a:latin typeface="Times New Roman" panose="02020603050405020304" pitchFamily="18" charset="0"/>
                <a:cs typeface="Times New Roman" panose="02020603050405020304" pitchFamily="18" charset="0"/>
              </a:rPr>
              <a:t>ҚР бойынша құс өнімділігі</a:t>
            </a:r>
          </a:p>
        </c:rich>
      </c:tx>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Лист3!$B$3</c:f>
              <c:strCache>
                <c:ptCount val="1"/>
                <c:pt idx="0">
                  <c:v>ҚР бойынша құс өнімділігі</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Лист3!$C$2:$F$2</c:f>
              <c:strCache>
                <c:ptCount val="4"/>
                <c:pt idx="0">
                  <c:v>2020 ж. 1 мекиеннің орташа жұмыртқа шығымы, дана</c:v>
                </c:pt>
                <c:pt idx="1">
                  <c:v>2019 ж. 1 мекиеннің орташа жұмыртқа шығымы, дана</c:v>
                </c:pt>
                <c:pt idx="2">
                  <c:v>2018 ж. 1 мекиеннің орташа жұмыртқа шығымы, дана</c:v>
                </c:pt>
                <c:pt idx="3">
                  <c:v>2017 ж. 1 мекиеннің орташа жұмыртқа шығымы, дана</c:v>
                </c:pt>
              </c:strCache>
            </c:strRef>
          </c:cat>
          <c:val>
            <c:numRef>
              <c:f>Лист3!$C$3:$F$3</c:f>
              <c:numCache>
                <c:formatCode>General</c:formatCode>
                <c:ptCount val="4"/>
                <c:pt idx="0">
                  <c:v>263</c:v>
                </c:pt>
                <c:pt idx="1">
                  <c:v>285</c:v>
                </c:pt>
                <c:pt idx="2">
                  <c:v>292</c:v>
                </c:pt>
                <c:pt idx="3">
                  <c:v>289</c:v>
                </c:pt>
              </c:numCache>
            </c:numRef>
          </c:val>
          <c:extLst xmlns:c16r2="http://schemas.microsoft.com/office/drawing/2015/06/chart">
            <c:ext xmlns:c16="http://schemas.microsoft.com/office/drawing/2014/chart" uri="{C3380CC4-5D6E-409C-BE32-E72D297353CC}">
              <c16:uniqueId val="{00000000-A0AE-48E8-88DC-3307A43B1E5C}"/>
            </c:ext>
          </c:extLst>
        </c:ser>
        <c:dLbls>
          <c:dLblPos val="inEnd"/>
          <c:showLegendKey val="0"/>
          <c:showVal val="1"/>
          <c:showCatName val="0"/>
          <c:showSerName val="0"/>
          <c:showPercent val="0"/>
          <c:showBubbleSize val="0"/>
        </c:dLbls>
        <c:gapWidth val="41"/>
        <c:axId val="291733688"/>
        <c:axId val="291725848"/>
      </c:barChart>
      <c:catAx>
        <c:axId val="291733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291725848"/>
        <c:crosses val="autoZero"/>
        <c:auto val="1"/>
        <c:lblAlgn val="ctr"/>
        <c:lblOffset val="100"/>
        <c:noMultiLvlLbl val="0"/>
      </c:catAx>
      <c:valAx>
        <c:axId val="291725848"/>
        <c:scaling>
          <c:orientation val="minMax"/>
        </c:scaling>
        <c:delete val="1"/>
        <c:axPos val="l"/>
        <c:numFmt formatCode="General" sourceLinked="1"/>
        <c:majorTickMark val="none"/>
        <c:minorTickMark val="none"/>
        <c:tickLblPos val="nextTo"/>
        <c:crossAx val="29173368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379-4AB0-84BD-4A4A058BC19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379-4AB0-84BD-4A4A058BC195}"/>
              </c:ext>
            </c:extLst>
          </c:dPt>
          <c:dLbls>
            <c:dLbl>
              <c:idx val="0"/>
              <c:tx>
                <c:rich>
                  <a:bodyPr/>
                  <a:lstStyle/>
                  <a:p>
                    <a:r>
                      <a:rPr lang="ru-RU"/>
                      <a:t>11,6%</a:t>
                    </a:r>
                    <a:r>
                      <a:rPr lang="ru-RU" baseline="0"/>
                      <a:t>  5 Ия </a:t>
                    </a:r>
                    <a:endParaRPr lang="ru-RU"/>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379-4AB0-84BD-4A4A058BC195}"/>
                </c:ext>
                <c:ext xmlns:c15="http://schemas.microsoft.com/office/drawing/2012/chart" uri="{CE6537A1-D6FC-4f65-9D91-7224C49458BB}"/>
              </c:extLst>
            </c:dLbl>
            <c:dLbl>
              <c:idx val="1"/>
              <c:tx>
                <c:rich>
                  <a:bodyPr/>
                  <a:lstStyle/>
                  <a:p>
                    <a:r>
                      <a:rPr lang="ru-RU"/>
                      <a:t>88,4%</a:t>
                    </a:r>
                    <a:r>
                      <a:rPr lang="ru-RU" baseline="0"/>
                      <a:t>  38 Жоқ</a:t>
                    </a:r>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379-4AB0-84BD-4A4A058BC195}"/>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Лист1!$B$3:$C$3</c:f>
              <c:numCache>
                <c:formatCode>General</c:formatCode>
                <c:ptCount val="2"/>
                <c:pt idx="0">
                  <c:v>5</c:v>
                </c:pt>
                <c:pt idx="1">
                  <c:v>11.6</c:v>
                </c:pt>
              </c:numCache>
            </c:numRef>
          </c:val>
          <c:extLst xmlns:c16r2="http://schemas.microsoft.com/office/drawing/2015/06/chart">
            <c:ext xmlns:c16="http://schemas.microsoft.com/office/drawing/2014/chart" uri="{C3380CC4-5D6E-409C-BE32-E72D297353CC}">
              <c16:uniqueId val="{00000004-A379-4AB0-84BD-4A4A058BC19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A379-4AB0-84BD-4A4A058BC19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A379-4AB0-84BD-4A4A058BC19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val>
            <c:numRef>
              <c:f>Лист1!$B$4:$C$4</c:f>
              <c:numCache>
                <c:formatCode>General</c:formatCode>
                <c:ptCount val="2"/>
                <c:pt idx="0">
                  <c:v>38</c:v>
                </c:pt>
                <c:pt idx="1">
                  <c:v>88.4</c:v>
                </c:pt>
              </c:numCache>
            </c:numRef>
          </c:val>
          <c:extLst xmlns:c16r2="http://schemas.microsoft.com/office/drawing/2015/06/chart">
            <c:ext xmlns:c16="http://schemas.microsoft.com/office/drawing/2014/chart" uri="{C3380CC4-5D6E-409C-BE32-E72D297353CC}">
              <c16:uniqueId val="{00000009-A379-4AB0-84BD-4A4A058BC195}"/>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03016470767242E-2"/>
          <c:y val="3.1444319460067489E-2"/>
          <c:w val="0.69931441540821893"/>
          <c:h val="0.91078340207474062"/>
        </c:manualLayout>
      </c:layout>
      <c:barChart>
        <c:barDir val="col"/>
        <c:grouping val="percentStacked"/>
        <c:varyColors val="0"/>
        <c:ser>
          <c:idx val="0"/>
          <c:order val="0"/>
          <c:tx>
            <c:strRef>
              <c:f>Лист2!$B$3</c:f>
              <c:strCache>
                <c:ptCount val="1"/>
                <c:pt idx="0">
                  <c:v>Құрама жем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Лист2!$C$3:$N$3</c:f>
              <c:numCache>
                <c:formatCode>0.00%</c:formatCode>
                <c:ptCount val="6"/>
                <c:pt idx="0">
                  <c:v>0.55958197697080791</c:v>
                </c:pt>
                <c:pt idx="1">
                  <c:v>0.56087221410745647</c:v>
                </c:pt>
                <c:pt idx="2">
                  <c:v>0.53607430787319454</c:v>
                </c:pt>
                <c:pt idx="3">
                  <c:v>0.6031622633193201</c:v>
                </c:pt>
                <c:pt idx="4">
                  <c:v>0.56619309135974549</c:v>
                </c:pt>
                <c:pt idx="5">
                  <c:v>0.50977228309762546</c:v>
                </c:pt>
              </c:numCache>
            </c:numRef>
          </c:val>
          <c:extLst xmlns:c16r2="http://schemas.microsoft.com/office/drawing/2015/06/chart">
            <c:ext xmlns:c16="http://schemas.microsoft.com/office/drawing/2014/chart" uri="{C3380CC4-5D6E-409C-BE32-E72D297353CC}">
              <c16:uniqueId val="{00000000-73E6-4E45-A76F-C29BAF0B6B0A}"/>
            </c:ext>
          </c:extLst>
        </c:ser>
        <c:ser>
          <c:idx val="1"/>
          <c:order val="1"/>
          <c:tx>
            <c:strRef>
              <c:f>Лист2!$B$4</c:f>
              <c:strCache>
                <c:ptCount val="1"/>
                <c:pt idx="0">
                  <c:v>Амортизация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Лист2!$C$4:$N$4</c:f>
              <c:numCache>
                <c:formatCode>0.00%</c:formatCode>
                <c:ptCount val="6"/>
                <c:pt idx="0">
                  <c:v>8.7916521812416382E-2</c:v>
                </c:pt>
                <c:pt idx="1">
                  <c:v>6.4031482284351973E-2</c:v>
                </c:pt>
                <c:pt idx="2">
                  <c:v>4.9431866307881975E-2</c:v>
                </c:pt>
                <c:pt idx="3">
                  <c:v>4.4043781584877803E-2</c:v>
                </c:pt>
                <c:pt idx="4">
                  <c:v>3.898998759212767E-2</c:v>
                </c:pt>
                <c:pt idx="5">
                  <c:v>4.2616995095116142E-2</c:v>
                </c:pt>
              </c:numCache>
            </c:numRef>
          </c:val>
          <c:extLst xmlns:c16r2="http://schemas.microsoft.com/office/drawing/2015/06/chart">
            <c:ext xmlns:c16="http://schemas.microsoft.com/office/drawing/2014/chart" uri="{C3380CC4-5D6E-409C-BE32-E72D297353CC}">
              <c16:uniqueId val="{00000001-73E6-4E45-A76F-C29BAF0B6B0A}"/>
            </c:ext>
          </c:extLst>
        </c:ser>
        <c:ser>
          <c:idx val="2"/>
          <c:order val="2"/>
          <c:tx>
            <c:strRef>
              <c:f>Лист2!$B$5</c:f>
              <c:strCache>
                <c:ptCount val="1"/>
                <c:pt idx="0">
                  <c:v>Еңбекақы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Лист2!$C$5:$N$5</c:f>
              <c:numCache>
                <c:formatCode>0.00%</c:formatCode>
                <c:ptCount val="6"/>
                <c:pt idx="0">
                  <c:v>0.14057014632912992</c:v>
                </c:pt>
                <c:pt idx="1">
                  <c:v>0.13586747368551089</c:v>
                </c:pt>
                <c:pt idx="2">
                  <c:v>0.13626079834533156</c:v>
                </c:pt>
                <c:pt idx="3">
                  <c:v>0.14006890156016064</c:v>
                </c:pt>
                <c:pt idx="4">
                  <c:v>0.13848155186001337</c:v>
                </c:pt>
                <c:pt idx="5">
                  <c:v>0.13861984220268234</c:v>
                </c:pt>
              </c:numCache>
            </c:numRef>
          </c:val>
          <c:extLst xmlns:c16r2="http://schemas.microsoft.com/office/drawing/2015/06/chart">
            <c:ext xmlns:c16="http://schemas.microsoft.com/office/drawing/2014/chart" uri="{C3380CC4-5D6E-409C-BE32-E72D297353CC}">
              <c16:uniqueId val="{00000002-73E6-4E45-A76F-C29BAF0B6B0A}"/>
            </c:ext>
          </c:extLst>
        </c:ser>
        <c:ser>
          <c:idx val="3"/>
          <c:order val="3"/>
          <c:tx>
            <c:strRef>
              <c:f>Лист2!$B$6</c:f>
              <c:strCache>
                <c:ptCount val="1"/>
                <c:pt idx="0">
                  <c:v>Ветпрепараттар, дезинфекциялаушы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Лист2!$C$6:$N$6</c:f>
              <c:numCache>
                <c:formatCode>General</c:formatCode>
                <c:ptCount val="6"/>
                <c:pt idx="2" formatCode="0.00%">
                  <c:v>3.3689941021519218E-2</c:v>
                </c:pt>
                <c:pt idx="3" formatCode="0.00%">
                  <c:v>4.0730779131358036E-3</c:v>
                </c:pt>
                <c:pt idx="4" formatCode="0.00%">
                  <c:v>5.640881849779825E-3</c:v>
                </c:pt>
                <c:pt idx="5" formatCode="0.00%">
                  <c:v>1.5910728298847484E-2</c:v>
                </c:pt>
              </c:numCache>
            </c:numRef>
          </c:val>
          <c:extLst xmlns:c16r2="http://schemas.microsoft.com/office/drawing/2015/06/chart">
            <c:ext xmlns:c16="http://schemas.microsoft.com/office/drawing/2014/chart" uri="{C3380CC4-5D6E-409C-BE32-E72D297353CC}">
              <c16:uniqueId val="{00000003-73E6-4E45-A76F-C29BAF0B6B0A}"/>
            </c:ext>
          </c:extLst>
        </c:ser>
        <c:ser>
          <c:idx val="4"/>
          <c:order val="4"/>
          <c:tx>
            <c:strRef>
              <c:f>Лист2!$B$7</c:f>
              <c:strCache>
                <c:ptCount val="1"/>
                <c:pt idx="0">
                  <c:v>Электр энергия</c:v>
                </c:pt>
              </c:strCache>
            </c:strRef>
          </c:tx>
          <c:spPr>
            <a:solidFill>
              <a:schemeClr val="accent5"/>
            </a:solidFill>
            <a:ln>
              <a:noFill/>
            </a:ln>
            <a:effectLst/>
          </c:spPr>
          <c:invertIfNegative val="0"/>
          <c:dLbls>
            <c:dLbl>
              <c:idx val="4"/>
              <c:layout>
                <c:manualLayout>
                  <c:x val="1.6103059581320451E-3"/>
                  <c:y val="-5.47570157426420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E6-4E45-A76F-C29BAF0B6B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Лист2!$C$7:$N$7</c:f>
              <c:numCache>
                <c:formatCode>0.00%</c:formatCode>
                <c:ptCount val="6"/>
                <c:pt idx="0">
                  <c:v>2.2365074850141695E-2</c:v>
                </c:pt>
                <c:pt idx="1">
                  <c:v>2.2006146567375661E-2</c:v>
                </c:pt>
                <c:pt idx="2">
                  <c:v>3.2785295754972667E-2</c:v>
                </c:pt>
                <c:pt idx="3">
                  <c:v>3.3922385459678413E-2</c:v>
                </c:pt>
                <c:pt idx="4">
                  <c:v>3.4217351479195954E-2</c:v>
                </c:pt>
                <c:pt idx="5">
                  <c:v>3.2886505192696792E-2</c:v>
                </c:pt>
              </c:numCache>
            </c:numRef>
          </c:val>
          <c:extLst xmlns:c16r2="http://schemas.microsoft.com/office/drawing/2015/06/chart">
            <c:ext xmlns:c16="http://schemas.microsoft.com/office/drawing/2014/chart" uri="{C3380CC4-5D6E-409C-BE32-E72D297353CC}">
              <c16:uniqueId val="{00000005-73E6-4E45-A76F-C29BAF0B6B0A}"/>
            </c:ext>
          </c:extLst>
        </c:ser>
        <c:ser>
          <c:idx val="5"/>
          <c:order val="5"/>
          <c:tx>
            <c:strRef>
              <c:f>Лист2!$B$8</c:f>
              <c:strCache>
                <c:ptCount val="1"/>
                <c:pt idx="0">
                  <c:v>Кросс балапандары, асыл тұқымды жұмыртқалар сатып алу</c:v>
                </c:pt>
              </c:strCache>
            </c:strRef>
          </c:tx>
          <c:spPr>
            <a:solidFill>
              <a:schemeClr val="accent6"/>
            </a:solidFill>
            <a:ln>
              <a:noFill/>
            </a:ln>
            <a:effectLst/>
          </c:spPr>
          <c:invertIfNegative val="0"/>
          <c:dLbls>
            <c:dLbl>
              <c:idx val="0"/>
              <c:layout>
                <c:manualLayout>
                  <c:x val="2.9681552487098532E-2"/>
                  <c:y val="-1.1680059499749389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3E6-4E45-A76F-C29BAF0B6B0A}"/>
                </c:ext>
                <c:ext xmlns:c15="http://schemas.microsoft.com/office/drawing/2012/chart" uri="{CE6537A1-D6FC-4f65-9D91-7224C49458BB}">
                  <c15:layout>
                    <c:manualLayout>
                      <c:w val="4.385482567314463E-2"/>
                      <c:h val="4.4853331157439516E-2"/>
                    </c:manualLayout>
                  </c15:layout>
                </c:ext>
              </c:extLst>
            </c:dLbl>
            <c:dLbl>
              <c:idx val="1"/>
              <c:layout>
                <c:manualLayout>
                  <c:x val="3.5900947164213171E-3"/>
                  <c:y val="7.163683594992104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3E6-4E45-A76F-C29BAF0B6B0A}"/>
                </c:ext>
                <c:ext xmlns:c15="http://schemas.microsoft.com/office/drawing/2012/chart" uri="{CE6537A1-D6FC-4f65-9D91-7224C49458BB}"/>
              </c:extLst>
            </c:dLbl>
            <c:dLbl>
              <c:idx val="2"/>
              <c:layout>
                <c:manualLayout>
                  <c:x val="-2.1834227243333712E-4"/>
                  <c:y val="5.539512899696573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3E6-4E45-A76F-C29BAF0B6B0A}"/>
                </c:ext>
                <c:ext xmlns:c15="http://schemas.microsoft.com/office/drawing/2012/chart" uri="{CE6537A1-D6FC-4f65-9D91-7224C49458BB}">
                  <c15:layout>
                    <c:manualLayout>
                      <c:w val="4.5708471223705735E-2"/>
                      <c:h val="4.1026801834575605E-2"/>
                    </c:manualLayout>
                  </c15:layout>
                </c:ext>
              </c:extLst>
            </c:dLbl>
            <c:dLbl>
              <c:idx val="5"/>
              <c:layout>
                <c:manualLayout>
                  <c:x val="1.8491891412124209E-3"/>
                  <c:y val="4.88695586562968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3E6-4E45-A76F-C29BAF0B6B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Лист2!$C$8:$N$8</c:f>
              <c:numCache>
                <c:formatCode>0.00%</c:formatCode>
                <c:ptCount val="6"/>
                <c:pt idx="0">
                  <c:v>3.016429948484561E-3</c:v>
                </c:pt>
                <c:pt idx="1">
                  <c:v>2.9364778753183732E-2</c:v>
                </c:pt>
                <c:pt idx="2">
                  <c:v>2.0211109263402881E-2</c:v>
                </c:pt>
                <c:pt idx="5">
                  <c:v>4.7137275135375481E-2</c:v>
                </c:pt>
              </c:numCache>
            </c:numRef>
          </c:val>
          <c:extLst xmlns:c16r2="http://schemas.microsoft.com/office/drawing/2015/06/chart">
            <c:ext xmlns:c16="http://schemas.microsoft.com/office/drawing/2014/chart" uri="{C3380CC4-5D6E-409C-BE32-E72D297353CC}">
              <c16:uniqueId val="{0000000A-73E6-4E45-A76F-C29BAF0B6B0A}"/>
            </c:ext>
          </c:extLst>
        </c:ser>
        <c:ser>
          <c:idx val="6"/>
          <c:order val="6"/>
          <c:tx>
            <c:strRef>
              <c:f>Лист2!$B$9</c:f>
              <c:strCache>
                <c:ptCount val="1"/>
                <c:pt idx="0">
                  <c:v>Вакциналар</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Лист2!$C$9:$N$9</c:f>
              <c:numCache>
                <c:formatCode>0.00%</c:formatCode>
                <c:ptCount val="6"/>
                <c:pt idx="0">
                  <c:v>3.2813616088829892E-2</c:v>
                </c:pt>
                <c:pt idx="1">
                  <c:v>4.2195456763920322E-2</c:v>
                </c:pt>
                <c:pt idx="2">
                  <c:v>4.1655519680745288E-2</c:v>
                </c:pt>
                <c:pt idx="3">
                  <c:v>5.1357023430842863E-2</c:v>
                </c:pt>
                <c:pt idx="4">
                  <c:v>6.7440822271766468E-2</c:v>
                </c:pt>
                <c:pt idx="5">
                  <c:v>7.2927580579003781E-2</c:v>
                </c:pt>
              </c:numCache>
            </c:numRef>
          </c:val>
          <c:extLst xmlns:c16r2="http://schemas.microsoft.com/office/drawing/2015/06/chart">
            <c:ext xmlns:c16="http://schemas.microsoft.com/office/drawing/2014/chart" uri="{C3380CC4-5D6E-409C-BE32-E72D297353CC}">
              <c16:uniqueId val="{0000000B-73E6-4E45-A76F-C29BAF0B6B0A}"/>
            </c:ext>
          </c:extLst>
        </c:ser>
        <c:ser>
          <c:idx val="7"/>
          <c:order val="7"/>
          <c:tx>
            <c:strRef>
              <c:f>Лист2!$B$10</c:f>
              <c:strCache>
                <c:ptCount val="1"/>
                <c:pt idx="0">
                  <c:v>Газ</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Лист2!$C$10:$N$10</c:f>
              <c:numCache>
                <c:formatCode>0.00%</c:formatCode>
                <c:ptCount val="6"/>
                <c:pt idx="0">
                  <c:v>3.7320775786690262E-2</c:v>
                </c:pt>
                <c:pt idx="1">
                  <c:v>3.7040000141183201E-2</c:v>
                </c:pt>
                <c:pt idx="2">
                  <c:v>3.1025033519439627E-2</c:v>
                </c:pt>
                <c:pt idx="3">
                  <c:v>3.2637117739366804E-2</c:v>
                </c:pt>
                <c:pt idx="4">
                  <c:v>3.2494258960906505E-2</c:v>
                </c:pt>
                <c:pt idx="5">
                  <c:v>3.4841019259912884E-2</c:v>
                </c:pt>
              </c:numCache>
            </c:numRef>
          </c:val>
          <c:extLst xmlns:c16r2="http://schemas.microsoft.com/office/drawing/2015/06/chart">
            <c:ext xmlns:c16="http://schemas.microsoft.com/office/drawing/2014/chart" uri="{C3380CC4-5D6E-409C-BE32-E72D297353CC}">
              <c16:uniqueId val="{0000000C-73E6-4E45-A76F-C29BAF0B6B0A}"/>
            </c:ext>
          </c:extLst>
        </c:ser>
        <c:ser>
          <c:idx val="8"/>
          <c:order val="8"/>
          <c:tx>
            <c:strRef>
              <c:f>Лист2!$B$11</c:f>
              <c:strCache>
                <c:ptCount val="1"/>
                <c:pt idx="0">
                  <c:v>ЖЖМ</c:v>
                </c:pt>
              </c:strCache>
            </c:strRef>
          </c:tx>
          <c:spPr>
            <a:solidFill>
              <a:schemeClr val="accent3">
                <a:lumMod val="60000"/>
              </a:schemeClr>
            </a:solidFill>
            <a:ln>
              <a:noFill/>
            </a:ln>
            <a:effectLst/>
          </c:spPr>
          <c:invertIfNegative val="0"/>
          <c:cat>
            <c:strRef>
              <c:f>Лист2!$C$2:$N$2</c:f>
              <c:strCache>
                <c:ptCount val="6"/>
                <c:pt idx="0">
                  <c:v>2013 ж.</c:v>
                </c:pt>
                <c:pt idx="1">
                  <c:v>2014 ж.</c:v>
                </c:pt>
                <c:pt idx="2">
                  <c:v>2015 ж.</c:v>
                </c:pt>
                <c:pt idx="3">
                  <c:v>2016 ж.</c:v>
                </c:pt>
                <c:pt idx="4">
                  <c:v>2017 ж.</c:v>
                </c:pt>
                <c:pt idx="5">
                  <c:v>2018 ж.</c:v>
                </c:pt>
              </c:strCache>
            </c:strRef>
          </c:cat>
          <c:val>
            <c:numRef>
              <c:f>Лист2!$C$11:$N$11</c:f>
              <c:numCache>
                <c:formatCode>0.00%</c:formatCode>
                <c:ptCount val="6"/>
                <c:pt idx="0">
                  <c:v>1.5125944186340508E-2</c:v>
                </c:pt>
                <c:pt idx="1">
                  <c:v>1.8458330465549632E-2</c:v>
                </c:pt>
                <c:pt idx="2">
                  <c:v>1.8356889783838259E-2</c:v>
                </c:pt>
                <c:pt idx="3">
                  <c:v>1.6433364728856651E-2</c:v>
                </c:pt>
                <c:pt idx="4">
                  <c:v>1.0618598542495141E-2</c:v>
                </c:pt>
                <c:pt idx="5">
                  <c:v>1.0366751804144736E-2</c:v>
                </c:pt>
              </c:numCache>
            </c:numRef>
          </c:val>
          <c:extLst xmlns:c16r2="http://schemas.microsoft.com/office/drawing/2015/06/chart">
            <c:ext xmlns:c16="http://schemas.microsoft.com/office/drawing/2014/chart" uri="{C3380CC4-5D6E-409C-BE32-E72D297353CC}">
              <c16:uniqueId val="{0000000D-73E6-4E45-A76F-C29BAF0B6B0A}"/>
            </c:ext>
          </c:extLst>
        </c:ser>
        <c:ser>
          <c:idx val="9"/>
          <c:order val="9"/>
          <c:tx>
            <c:strRef>
              <c:f>Лист2!$B$12</c:f>
              <c:strCache>
                <c:ptCount val="1"/>
                <c:pt idx="0">
                  <c:v>Төсеніш материал</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Лист2!$C$12:$N$12</c:f>
              <c:numCache>
                <c:formatCode>0.00%</c:formatCode>
                <c:ptCount val="6"/>
                <c:pt idx="0">
                  <c:v>5.8781054117547902E-4</c:v>
                </c:pt>
                <c:pt idx="1">
                  <c:v>9.9934232160473532E-4</c:v>
                </c:pt>
                <c:pt idx="2">
                  <c:v>2.434584268392609E-3</c:v>
                </c:pt>
                <c:pt idx="3">
                  <c:v>4.705383953267756E-3</c:v>
                </c:pt>
                <c:pt idx="4">
                  <c:v>1.916603720101125E-3</c:v>
                </c:pt>
                <c:pt idx="5">
                  <c:v>9.8935208483415422E-3</c:v>
                </c:pt>
              </c:numCache>
            </c:numRef>
          </c:val>
          <c:extLst xmlns:c16r2="http://schemas.microsoft.com/office/drawing/2015/06/chart">
            <c:ext xmlns:c16="http://schemas.microsoft.com/office/drawing/2014/chart" uri="{C3380CC4-5D6E-409C-BE32-E72D297353CC}">
              <c16:uniqueId val="{0000000E-73E6-4E45-A76F-C29BAF0B6B0A}"/>
            </c:ext>
          </c:extLst>
        </c:ser>
        <c:ser>
          <c:idx val="10"/>
          <c:order val="10"/>
          <c:tx>
            <c:strRef>
              <c:f>Лист2!$B$13</c:f>
              <c:strCache>
                <c:ptCount val="1"/>
                <c:pt idx="0">
                  <c:v>Өзге үстеме шығындар </c:v>
                </c:pt>
              </c:strCache>
            </c:strRef>
          </c:tx>
          <c:spPr>
            <a:solidFill>
              <a:schemeClr val="accent5">
                <a:lumMod val="60000"/>
              </a:schemeClr>
            </a:solidFill>
            <a:ln>
              <a:noFill/>
            </a:ln>
            <a:effectLst/>
          </c:spPr>
          <c:invertIfNegative val="0"/>
          <c:dLbls>
            <c:dLbl>
              <c:idx val="0"/>
              <c:layout>
                <c:manualLayout>
                  <c:x val="-1.4760967429588399E-1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3E6-4E45-A76F-C29BAF0B6B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Лист2!$C$2:$N$2</c:f>
              <c:strCache>
                <c:ptCount val="6"/>
                <c:pt idx="0">
                  <c:v>2013 ж.</c:v>
                </c:pt>
                <c:pt idx="1">
                  <c:v>2014 ж.</c:v>
                </c:pt>
                <c:pt idx="2">
                  <c:v>2015 ж.</c:v>
                </c:pt>
                <c:pt idx="3">
                  <c:v>2016 ж.</c:v>
                </c:pt>
                <c:pt idx="4">
                  <c:v>2017 ж.</c:v>
                </c:pt>
                <c:pt idx="5">
                  <c:v>2018 ж.</c:v>
                </c:pt>
              </c:strCache>
            </c:strRef>
          </c:cat>
          <c:val>
            <c:numRef>
              <c:f>Лист2!$C$13:$N$13</c:f>
              <c:numCache>
                <c:formatCode>0.00%</c:formatCode>
                <c:ptCount val="6"/>
                <c:pt idx="0">
                  <c:v>0.10070170348598338</c:v>
                </c:pt>
                <c:pt idx="1">
                  <c:v>8.9164774909863354E-2</c:v>
                </c:pt>
                <c:pt idx="2">
                  <c:v>9.8074654181281404E-2</c:v>
                </c:pt>
                <c:pt idx="3">
                  <c:v>6.9596700310493184E-2</c:v>
                </c:pt>
                <c:pt idx="4">
                  <c:v>0.10400685236386847</c:v>
                </c:pt>
                <c:pt idx="5">
                  <c:v>8.5027498486253336E-2</c:v>
                </c:pt>
              </c:numCache>
            </c:numRef>
          </c:val>
          <c:extLst xmlns:c16r2="http://schemas.microsoft.com/office/drawing/2015/06/chart">
            <c:ext xmlns:c16="http://schemas.microsoft.com/office/drawing/2014/chart" uri="{C3380CC4-5D6E-409C-BE32-E72D297353CC}">
              <c16:uniqueId val="{00000010-73E6-4E45-A76F-C29BAF0B6B0A}"/>
            </c:ext>
          </c:extLst>
        </c:ser>
        <c:dLbls>
          <c:showLegendKey val="0"/>
          <c:showVal val="0"/>
          <c:showCatName val="0"/>
          <c:showSerName val="0"/>
          <c:showPercent val="0"/>
          <c:showBubbleSize val="0"/>
        </c:dLbls>
        <c:gapWidth val="219"/>
        <c:overlap val="100"/>
        <c:axId val="291738784"/>
        <c:axId val="291736040"/>
      </c:barChart>
      <c:catAx>
        <c:axId val="2917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736040"/>
        <c:crosses val="autoZero"/>
        <c:auto val="1"/>
        <c:lblAlgn val="ctr"/>
        <c:lblOffset val="100"/>
        <c:noMultiLvlLbl val="0"/>
      </c:catAx>
      <c:valAx>
        <c:axId val="2917360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738784"/>
        <c:crosses val="autoZero"/>
        <c:crossBetween val="between"/>
      </c:valAx>
      <c:spPr>
        <a:noFill/>
        <a:ln>
          <a:noFill/>
        </a:ln>
        <a:effectLst/>
      </c:spPr>
    </c:plotArea>
    <c:legend>
      <c:legendPos val="r"/>
      <c:layout>
        <c:manualLayout>
          <c:xMode val="edge"/>
          <c:yMode val="edge"/>
          <c:x val="0.75078651400458996"/>
          <c:y val="0.14749861941016237"/>
          <c:w val="0.23955165024661776"/>
          <c:h val="0.78724074384318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Лист1!$O$3:$O$7</c:f>
              <c:strCache>
                <c:ptCount val="5"/>
                <c:pt idx="0">
                  <c:v>100-ге дейін</c:v>
                </c:pt>
                <c:pt idx="1">
                  <c:v>101-250</c:v>
                </c:pt>
                <c:pt idx="2">
                  <c:v>251-500</c:v>
                </c:pt>
                <c:pt idx="3">
                  <c:v>501-1000</c:v>
                </c:pt>
                <c:pt idx="4">
                  <c:v>1001-ден көп</c:v>
                </c:pt>
              </c:strCache>
            </c:strRef>
          </c:cat>
          <c:val>
            <c:numRef>
              <c:f>Лист1!$P$3:$P$7</c:f>
              <c:numCache>
                <c:formatCode>0.00%</c:formatCode>
                <c:ptCount val="5"/>
                <c:pt idx="0">
                  <c:v>0.11600000000000001</c:v>
                </c:pt>
                <c:pt idx="1">
                  <c:v>0.60499999999999998</c:v>
                </c:pt>
                <c:pt idx="2">
                  <c:v>0.20899999999999999</c:v>
                </c:pt>
                <c:pt idx="3">
                  <c:v>4.7E-2</c:v>
                </c:pt>
                <c:pt idx="4">
                  <c:v>2.3E-2</c:v>
                </c:pt>
              </c:numCache>
            </c:numRef>
          </c:val>
          <c:extLst xmlns:c16r2="http://schemas.microsoft.com/office/drawing/2015/06/chart">
            <c:ext xmlns:c16="http://schemas.microsoft.com/office/drawing/2014/chart" uri="{C3380CC4-5D6E-409C-BE32-E72D297353CC}">
              <c16:uniqueId val="{00000000-8829-456E-96F0-B411663D2D6F}"/>
            </c:ext>
          </c:extLst>
        </c:ser>
        <c:dLbls>
          <c:dLblPos val="ctr"/>
          <c:showLegendKey val="0"/>
          <c:showVal val="1"/>
          <c:showCatName val="0"/>
          <c:showSerName val="0"/>
          <c:showPercent val="0"/>
          <c:showBubbleSize val="0"/>
        </c:dLbls>
        <c:gapWidth val="150"/>
        <c:overlap val="100"/>
        <c:axId val="291718008"/>
        <c:axId val="291713696"/>
      </c:barChart>
      <c:catAx>
        <c:axId val="291718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91713696"/>
        <c:crosses val="autoZero"/>
        <c:auto val="1"/>
        <c:lblAlgn val="ctr"/>
        <c:lblOffset val="100"/>
        <c:noMultiLvlLbl val="0"/>
      </c:catAx>
      <c:valAx>
        <c:axId val="29171369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91718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Лист2!$F$3:$F$6</c:f>
              <c:strCache>
                <c:ptCount val="4"/>
                <c:pt idx="0">
                  <c:v>JIT қолданады</c:v>
                </c:pt>
                <c:pt idx="1">
                  <c:v>JIT қолданбайды</c:v>
                </c:pt>
                <c:pt idx="2">
                  <c:v>TQM қолданады</c:v>
                </c:pt>
                <c:pt idx="3">
                  <c:v>TQM қолданбайды</c:v>
                </c:pt>
              </c:strCache>
            </c:strRef>
          </c:cat>
          <c:val>
            <c:numRef>
              <c:f>Лист2!$G$3:$G$6</c:f>
              <c:numCache>
                <c:formatCode>0%</c:formatCode>
                <c:ptCount val="4"/>
                <c:pt idx="0">
                  <c:v>0.35</c:v>
                </c:pt>
                <c:pt idx="1">
                  <c:v>0.65</c:v>
                </c:pt>
                <c:pt idx="2">
                  <c:v>0.21</c:v>
                </c:pt>
                <c:pt idx="3">
                  <c:v>0.79</c:v>
                </c:pt>
              </c:numCache>
            </c:numRef>
          </c:val>
          <c:extLst xmlns:c16r2="http://schemas.microsoft.com/office/drawing/2015/06/chart">
            <c:ext xmlns:c16="http://schemas.microsoft.com/office/drawing/2014/chart" uri="{C3380CC4-5D6E-409C-BE32-E72D297353CC}">
              <c16:uniqueId val="{00000000-9411-47F4-9E08-DC9E11315118}"/>
            </c:ext>
          </c:extLst>
        </c:ser>
        <c:dLbls>
          <c:dLblPos val="outEnd"/>
          <c:showLegendKey val="0"/>
          <c:showVal val="1"/>
          <c:showCatName val="0"/>
          <c:showSerName val="0"/>
          <c:showPercent val="0"/>
          <c:showBubbleSize val="0"/>
        </c:dLbls>
        <c:gapWidth val="267"/>
        <c:overlap val="-43"/>
        <c:axId val="291714872"/>
        <c:axId val="291719184"/>
      </c:barChart>
      <c:catAx>
        <c:axId val="291714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719184"/>
        <c:crosses val="autoZero"/>
        <c:auto val="1"/>
        <c:lblAlgn val="ctr"/>
        <c:lblOffset val="100"/>
        <c:noMultiLvlLbl val="0"/>
      </c:catAx>
      <c:valAx>
        <c:axId val="2917191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917148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1F7-4B73-AA3D-7FACC4D3A0C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1F7-4B73-AA3D-7FACC4D3A0C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1F7-4B73-AA3D-7FACC4D3A0C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1F7-4B73-AA3D-7FACC4D3A0C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1F7-4B73-AA3D-7FACC4D3A0C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1F7-4B73-AA3D-7FACC4D3A0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Лист3!$A$25:$A$30</c:f>
              <c:strCache>
                <c:ptCount val="6"/>
                <c:pt idx="0">
                  <c:v>толық келісемін</c:v>
                </c:pt>
                <c:pt idx="1">
                  <c:v>келісемін</c:v>
                </c:pt>
                <c:pt idx="2">
                  <c:v>ішінара келісемін</c:v>
                </c:pt>
                <c:pt idx="3">
                  <c:v>келіспеймін</c:v>
                </c:pt>
                <c:pt idx="4">
                  <c:v>ішінара келіспеймін</c:v>
                </c:pt>
                <c:pt idx="5">
                  <c:v>жауап беруге қиналамын</c:v>
                </c:pt>
              </c:strCache>
            </c:strRef>
          </c:cat>
          <c:val>
            <c:numRef>
              <c:f>Лист3!$B$25:$B$30</c:f>
              <c:numCache>
                <c:formatCode>0.00%</c:formatCode>
                <c:ptCount val="6"/>
                <c:pt idx="0">
                  <c:v>0.25600000000000001</c:v>
                </c:pt>
                <c:pt idx="1">
                  <c:v>0.32600000000000001</c:v>
                </c:pt>
                <c:pt idx="2">
                  <c:v>0.30199999999999999</c:v>
                </c:pt>
                <c:pt idx="3">
                  <c:v>2.3E-2</c:v>
                </c:pt>
                <c:pt idx="4">
                  <c:v>2.3E-2</c:v>
                </c:pt>
                <c:pt idx="5">
                  <c:v>7.0000000000000007E-2</c:v>
                </c:pt>
              </c:numCache>
            </c:numRef>
          </c:val>
          <c:extLst xmlns:c16r2="http://schemas.microsoft.com/office/drawing/2015/06/chart">
            <c:ext xmlns:c16="http://schemas.microsoft.com/office/drawing/2014/chart" uri="{C3380CC4-5D6E-409C-BE32-E72D297353CC}">
              <c16:uniqueId val="{0000000C-71F7-4B73-AA3D-7FACC4D3A0C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6090332458442678E-2"/>
          <c:y val="0.76627628824877903"/>
          <c:w val="0.861152668416448"/>
          <c:h val="0.208407256055018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r>
              <a:rPr lang="ru-RU" sz="1200">
                <a:solidFill>
                  <a:sysClr val="windowText" lastClr="000000"/>
                </a:solidFill>
                <a:latin typeface="Times New Roman" panose="02020603050405020304" pitchFamily="18" charset="0"/>
                <a:cs typeface="Times New Roman" panose="02020603050405020304" pitchFamily="18" charset="0"/>
              </a:rPr>
              <a:t>Тәжірибенің жоқтығы</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ru-RU"/>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CFBF-41E0-820F-9BFA3D3DEF3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CFBF-41E0-820F-9BFA3D3DEF3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CFBF-41E0-820F-9BFA3D3DEF3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CFBF-41E0-820F-9BFA3D3DEF3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CFBF-41E0-820F-9BFA3D3DEF37}"/>
              </c:ext>
            </c:extLst>
          </c:dPt>
          <c:dLbls>
            <c:dLbl>
              <c:idx val="0"/>
              <c:tx>
                <c:rich>
                  <a:bodyPr/>
                  <a:lstStyle/>
                  <a:p>
                    <a:r>
                      <a:rPr lang="en-US">
                        <a:latin typeface="Times New Roman" panose="02020603050405020304" pitchFamily="18" charset="0"/>
                        <a:cs typeface="Times New Roman" panose="02020603050405020304" pitchFamily="18" charset="0"/>
                      </a:rPr>
                      <a:t>30,2%</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FBF-41E0-820F-9BFA3D3DEF37}"/>
                </c:ext>
                <c:ext xmlns:c15="http://schemas.microsoft.com/office/drawing/2012/chart" uri="{CE6537A1-D6FC-4f65-9D91-7224C49458BB}"/>
              </c:extLst>
            </c:dLbl>
            <c:dLbl>
              <c:idx val="1"/>
              <c:tx>
                <c:rich>
                  <a:bodyPr/>
                  <a:lstStyle/>
                  <a:p>
                    <a:r>
                      <a:rPr lang="en-US" sz="1000">
                        <a:latin typeface="Times New Roman" panose="02020603050405020304" pitchFamily="18" charset="0"/>
                        <a:cs typeface="Times New Roman" panose="02020603050405020304" pitchFamily="18" charset="0"/>
                      </a:rPr>
                      <a:t>41,9%</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FBF-41E0-820F-9BFA3D3DEF37}"/>
                </c:ext>
                <c:ext xmlns:c15="http://schemas.microsoft.com/office/drawing/2012/chart" uri="{CE6537A1-D6FC-4f65-9D91-7224C49458BB}"/>
              </c:extLst>
            </c:dLbl>
            <c:dLbl>
              <c:idx val="2"/>
              <c:tx>
                <c:rich>
                  <a:bodyPr/>
                  <a:lstStyle/>
                  <a:p>
                    <a:r>
                      <a:rPr lang="en-US">
                        <a:latin typeface="Times New Roman" panose="02020603050405020304" pitchFamily="18" charset="0"/>
                        <a:cs typeface="Times New Roman" panose="02020603050405020304" pitchFamily="18" charset="0"/>
                      </a:rPr>
                      <a:t>11,6%</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FBF-41E0-820F-9BFA3D3DEF37}"/>
                </c:ext>
                <c:ext xmlns:c15="http://schemas.microsoft.com/office/drawing/2012/chart" uri="{CE6537A1-D6FC-4f65-9D91-7224C49458BB}"/>
              </c:extLst>
            </c:dLbl>
            <c:dLbl>
              <c:idx val="4"/>
              <c:tx>
                <c:rich>
                  <a:bodyPr/>
                  <a:lstStyle/>
                  <a:p>
                    <a:r>
                      <a:rPr lang="en-US" sz="1000">
                        <a:latin typeface="Times New Roman" panose="02020603050405020304" pitchFamily="18" charset="0"/>
                        <a:cs typeface="Times New Roman" panose="02020603050405020304" pitchFamily="18" charset="0"/>
                      </a:rPr>
                      <a:t>9,3%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FBF-41E0-820F-9BFA3D3DEF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Лист4!$A$3:$A$7</c:f>
              <c:strCache>
                <c:ptCount val="5"/>
                <c:pt idx="0">
                  <c:v>толық келісемін</c:v>
                </c:pt>
                <c:pt idx="1">
                  <c:v>келісемін</c:v>
                </c:pt>
                <c:pt idx="2">
                  <c:v>ішінара келісемін</c:v>
                </c:pt>
                <c:pt idx="3">
                  <c:v>келіспеймін</c:v>
                </c:pt>
                <c:pt idx="4">
                  <c:v>жауап беруге қиналамын</c:v>
                </c:pt>
              </c:strCache>
            </c:strRef>
          </c:cat>
          <c:val>
            <c:numRef>
              <c:f>Лист4!$B$3:$B$7</c:f>
              <c:numCache>
                <c:formatCode>0.00%</c:formatCode>
                <c:ptCount val="5"/>
                <c:pt idx="0">
                  <c:v>0.30199999999999999</c:v>
                </c:pt>
                <c:pt idx="1">
                  <c:v>0.41899999999999998</c:v>
                </c:pt>
                <c:pt idx="2">
                  <c:v>0.11600000000000001</c:v>
                </c:pt>
                <c:pt idx="3">
                  <c:v>7.0000000000000007E-2</c:v>
                </c:pt>
                <c:pt idx="4">
                  <c:v>9.2999999999999999E-2</c:v>
                </c:pt>
              </c:numCache>
            </c:numRef>
          </c:val>
          <c:extLst xmlns:c16r2="http://schemas.microsoft.com/office/drawing/2015/06/chart">
            <c:ext xmlns:c16="http://schemas.microsoft.com/office/drawing/2014/chart" uri="{C3380CC4-5D6E-409C-BE32-E72D297353CC}">
              <c16:uniqueId val="{0000000A-CFBF-41E0-820F-9BFA3D3DEF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2ED75-C39E-4743-92A7-F7584CED3C14}"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ru-RU"/>
        </a:p>
      </dgm:t>
    </dgm:pt>
    <dgm:pt modelId="{6D13BD23-6F6E-4145-A9AB-DD2EA39CA1A6}">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Машиналы</a:t>
          </a:r>
          <a:r>
            <a:rPr lang="kk-KZ" sz="1200" b="1">
              <a:solidFill>
                <a:sysClr val="windowText" lastClr="000000"/>
              </a:solidFill>
              <a:latin typeface="Times New Roman" panose="02020603050405020304" pitchFamily="18" charset="0"/>
              <a:cs typeface="Times New Roman" panose="02020603050405020304" pitchFamily="18" charset="0"/>
            </a:rPr>
            <a:t>қ революция</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707F114C-1D24-46B6-8340-DBC43390F879}" type="parTrans" cxnId="{9196ED86-8461-438C-BD41-D8D02613E030}">
      <dgm:prSet/>
      <dgm:spPr/>
      <dgm:t>
        <a:bodyPr/>
        <a:lstStyle/>
        <a:p>
          <a:endParaRPr lang="ru-RU"/>
        </a:p>
      </dgm:t>
    </dgm:pt>
    <dgm:pt modelId="{2F5A6755-58FE-48F6-B64B-53F6C9EDFDAA}" type="sibTrans" cxnId="{9196ED86-8461-438C-BD41-D8D02613E030}">
      <dgm:prSet/>
      <dgm:spPr/>
      <dgm:t>
        <a:bodyPr/>
        <a:lstStyle/>
        <a:p>
          <a:endParaRPr lang="ru-RU"/>
        </a:p>
      </dgm:t>
    </dgm:pt>
    <dgm:pt modelId="{E664E552-17CC-4600-93B9-0AFC2E1F0A3B}">
      <dgm:prSet phldrT="[Текст]" custT="1"/>
      <dgm:spPr/>
      <dgm:t>
        <a:bodyPr/>
        <a:lstStyle/>
        <a:p>
          <a:r>
            <a:rPr lang="en-US" sz="1200">
              <a:latin typeface="Times New Roman" panose="02020603050405020304" pitchFamily="18" charset="0"/>
              <a:cs typeface="Times New Roman" panose="02020603050405020304" pitchFamily="18" charset="0"/>
            </a:rPr>
            <a:t>XⅧ</a:t>
          </a:r>
          <a:r>
            <a:rPr lang="kk-KZ" sz="1200">
              <a:latin typeface="Times New Roman" panose="02020603050405020304" pitchFamily="18" charset="0"/>
              <a:cs typeface="Times New Roman" panose="02020603050405020304" pitchFamily="18" charset="0"/>
            </a:rPr>
            <a:t> және </a:t>
          </a:r>
          <a:r>
            <a:rPr lang="en-US" sz="1200">
              <a:latin typeface="Times New Roman" panose="02020603050405020304" pitchFamily="18" charset="0"/>
              <a:cs typeface="Times New Roman" panose="02020603050405020304" pitchFamily="18" charset="0"/>
            </a:rPr>
            <a:t>XⅠX</a:t>
          </a:r>
          <a:r>
            <a:rPr lang="kk-KZ" sz="1200">
              <a:latin typeface="Times New Roman" panose="02020603050405020304" pitchFamily="18" charset="0"/>
              <a:cs typeface="Times New Roman" panose="02020603050405020304" pitchFamily="18" charset="0"/>
            </a:rPr>
            <a:t> ғасырлар аралығында</a:t>
          </a:r>
          <a:endParaRPr lang="ru-RU" sz="1200">
            <a:latin typeface="Times New Roman" panose="02020603050405020304" pitchFamily="18" charset="0"/>
            <a:cs typeface="Times New Roman" panose="02020603050405020304" pitchFamily="18" charset="0"/>
          </a:endParaRPr>
        </a:p>
      </dgm:t>
    </dgm:pt>
    <dgm:pt modelId="{57BACF0E-6BE0-45A8-96B5-86D8E039D4AD}" type="parTrans" cxnId="{403EF024-8983-4A10-BE09-614D89CAA969}">
      <dgm:prSet/>
      <dgm:spPr/>
      <dgm:t>
        <a:bodyPr/>
        <a:lstStyle/>
        <a:p>
          <a:endParaRPr lang="ru-RU"/>
        </a:p>
      </dgm:t>
    </dgm:pt>
    <dgm:pt modelId="{FF4CEA28-3C15-4923-8BE1-A0E0B4DDCA9D}" type="sibTrans" cxnId="{403EF024-8983-4A10-BE09-614D89CAA969}">
      <dgm:prSet/>
      <dgm:spPr/>
      <dgm:t>
        <a:bodyPr/>
        <a:lstStyle/>
        <a:p>
          <a:endParaRPr lang="ru-RU"/>
        </a:p>
      </dgm:t>
    </dgm:pt>
    <dgm:pt modelId="{83D7AC28-906B-45BA-89EA-05D2914D906D}">
      <dgm:prSet phldrT="[Текст]" custT="1"/>
      <dgm:spPr/>
      <dgm:t>
        <a:bodyPr/>
        <a:lstStyle/>
        <a:p>
          <a:r>
            <a:rPr lang="kk-KZ" sz="1100" b="1">
              <a:solidFill>
                <a:sysClr val="windowText" lastClr="000000"/>
              </a:solidFill>
              <a:latin typeface="Times New Roman" panose="02020603050405020304" pitchFamily="18" charset="0"/>
              <a:cs typeface="Times New Roman" panose="02020603050405020304" pitchFamily="18" charset="0"/>
            </a:rPr>
            <a:t>Технологиялық революция </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874F9B55-554E-406F-8E2C-BC53CDD93108}" type="parTrans" cxnId="{7F1D2379-963D-4E48-8143-0332FC616706}">
      <dgm:prSet/>
      <dgm:spPr/>
      <dgm:t>
        <a:bodyPr/>
        <a:lstStyle/>
        <a:p>
          <a:endParaRPr lang="ru-RU"/>
        </a:p>
      </dgm:t>
    </dgm:pt>
    <dgm:pt modelId="{785B21C9-357E-403E-85E6-2B780AAA310E}" type="sibTrans" cxnId="{7F1D2379-963D-4E48-8143-0332FC616706}">
      <dgm:prSet/>
      <dgm:spPr/>
      <dgm:t>
        <a:bodyPr/>
        <a:lstStyle/>
        <a:p>
          <a:endParaRPr lang="ru-RU"/>
        </a:p>
      </dgm:t>
    </dgm:pt>
    <dgm:pt modelId="{AC267697-7476-45D0-ADFB-4AEAE693B40D}">
      <dgm:prSet phldrT="[Текст]" custT="1"/>
      <dgm:spPr/>
      <dgm:t>
        <a:bodyPr/>
        <a:lstStyle/>
        <a:p>
          <a:r>
            <a:rPr lang="en-US" sz="1100">
              <a:latin typeface="Times New Roman" panose="02020603050405020304" pitchFamily="18" charset="0"/>
              <a:cs typeface="Times New Roman" panose="02020603050405020304" pitchFamily="18" charset="0"/>
            </a:rPr>
            <a:t>XⅠX</a:t>
          </a:r>
          <a:r>
            <a:rPr lang="kk-KZ" sz="1100">
              <a:latin typeface="Times New Roman" panose="02020603050405020304" pitchFamily="18" charset="0"/>
              <a:cs typeface="Times New Roman" panose="02020603050405020304" pitchFamily="18" charset="0"/>
            </a:rPr>
            <a:t> ғасырдың екінші жартысынан бастап</a:t>
          </a:r>
          <a:endParaRPr lang="ru-RU" sz="1100">
            <a:latin typeface="Times New Roman" panose="02020603050405020304" pitchFamily="18" charset="0"/>
            <a:cs typeface="Times New Roman" panose="02020603050405020304" pitchFamily="18" charset="0"/>
          </a:endParaRPr>
        </a:p>
      </dgm:t>
    </dgm:pt>
    <dgm:pt modelId="{A240B788-1208-4AE7-82DD-E4AAFE5ADB7F}" type="parTrans" cxnId="{885F8DB3-5483-43CF-AF0C-4D4D8A30BBC1}">
      <dgm:prSet/>
      <dgm:spPr/>
      <dgm:t>
        <a:bodyPr/>
        <a:lstStyle/>
        <a:p>
          <a:endParaRPr lang="ru-RU"/>
        </a:p>
      </dgm:t>
    </dgm:pt>
    <dgm:pt modelId="{B4B6334C-9427-404E-A659-34898301BC41}" type="sibTrans" cxnId="{885F8DB3-5483-43CF-AF0C-4D4D8A30BBC1}">
      <dgm:prSet/>
      <dgm:spPr/>
      <dgm:t>
        <a:bodyPr/>
        <a:lstStyle/>
        <a:p>
          <a:endParaRPr lang="ru-RU"/>
        </a:p>
      </dgm:t>
    </dgm:pt>
    <dgm:pt modelId="{9F521F55-D468-4AB8-A99C-9CF8751445EB}">
      <dgm:prSet phldrT="[Текст]" custT="1"/>
      <dgm:spPr/>
      <dgm:t>
        <a:bodyPr/>
        <a:lstStyle/>
        <a:p>
          <a:r>
            <a:rPr lang="kk-KZ" sz="1100" b="1">
              <a:solidFill>
                <a:sysClr val="windowText" lastClr="000000"/>
              </a:solidFill>
              <a:latin typeface="Times New Roman" panose="02020603050405020304" pitchFamily="18" charset="0"/>
              <a:cs typeface="Times New Roman" panose="02020603050405020304" pitchFamily="18" charset="0"/>
            </a:rPr>
            <a:t>Ақпараттық (цифрландыру) </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32DB0B42-8569-4B96-895E-13750E1E9A92}" type="parTrans" cxnId="{41EF9F1A-1C4C-494F-9009-25A52DFEB6D7}">
      <dgm:prSet/>
      <dgm:spPr/>
      <dgm:t>
        <a:bodyPr/>
        <a:lstStyle/>
        <a:p>
          <a:endParaRPr lang="ru-RU"/>
        </a:p>
      </dgm:t>
    </dgm:pt>
    <dgm:pt modelId="{3AA3B7B7-EE19-4B24-B212-2A087E8AE57C}" type="sibTrans" cxnId="{41EF9F1A-1C4C-494F-9009-25A52DFEB6D7}">
      <dgm:prSet/>
      <dgm:spPr/>
      <dgm:t>
        <a:bodyPr/>
        <a:lstStyle/>
        <a:p>
          <a:endParaRPr lang="ru-RU"/>
        </a:p>
      </dgm:t>
    </dgm:pt>
    <dgm:pt modelId="{7D2BC1AF-8B01-48BB-92A5-30B57E319969}">
      <dgm:prSet phldrT="[Текст]" custT="1"/>
      <dgm:spPr/>
      <dgm:t>
        <a:bodyPr/>
        <a:lstStyle/>
        <a:p>
          <a:r>
            <a:rPr lang="ru-RU" sz="1100">
              <a:latin typeface="Times New Roman" panose="02020603050405020304" pitchFamily="18" charset="0"/>
              <a:cs typeface="Times New Roman" panose="02020603050405020304" pitchFamily="18" charset="0"/>
            </a:rPr>
            <a:t>1970 жылдардан бастап б</a:t>
          </a:r>
          <a:r>
            <a:rPr lang="kk-KZ" sz="1100">
              <a:latin typeface="Times New Roman" panose="02020603050405020304" pitchFamily="18" charset="0"/>
              <a:cs typeface="Times New Roman" panose="02020603050405020304" pitchFamily="18" charset="0"/>
            </a:rPr>
            <a:t>үгінгі күнге дейін</a:t>
          </a:r>
          <a:endParaRPr lang="ru-RU" sz="1100">
            <a:latin typeface="Times New Roman" panose="02020603050405020304" pitchFamily="18" charset="0"/>
            <a:cs typeface="Times New Roman" panose="02020603050405020304" pitchFamily="18" charset="0"/>
          </a:endParaRPr>
        </a:p>
      </dgm:t>
    </dgm:pt>
    <dgm:pt modelId="{C7CC9D0B-2972-4D39-8B1A-E1E0C5CD362D}" type="parTrans" cxnId="{EF53177C-1CB4-4EE1-A3D5-29C9CC31529B}">
      <dgm:prSet/>
      <dgm:spPr/>
      <dgm:t>
        <a:bodyPr/>
        <a:lstStyle/>
        <a:p>
          <a:endParaRPr lang="ru-RU"/>
        </a:p>
      </dgm:t>
    </dgm:pt>
    <dgm:pt modelId="{7100F13F-381B-430F-8E3F-10C7AEAAD2ED}" type="sibTrans" cxnId="{EF53177C-1CB4-4EE1-A3D5-29C9CC31529B}">
      <dgm:prSet/>
      <dgm:spPr/>
      <dgm:t>
        <a:bodyPr/>
        <a:lstStyle/>
        <a:p>
          <a:endParaRPr lang="ru-RU"/>
        </a:p>
      </dgm:t>
    </dgm:pt>
    <dgm:pt modelId="{394A3AB8-0B36-439D-ADB1-EE98A356FEA7}" type="pres">
      <dgm:prSet presAssocID="{6092ED75-C39E-4743-92A7-F7584CED3C14}" presName="linearFlow" presStyleCnt="0">
        <dgm:presLayoutVars>
          <dgm:dir/>
          <dgm:animLvl val="lvl"/>
          <dgm:resizeHandles val="exact"/>
        </dgm:presLayoutVars>
      </dgm:prSet>
      <dgm:spPr/>
      <dgm:t>
        <a:bodyPr/>
        <a:lstStyle/>
        <a:p>
          <a:endParaRPr lang="ru-RU"/>
        </a:p>
      </dgm:t>
    </dgm:pt>
    <dgm:pt modelId="{4646B1CA-FE67-4EF0-B476-FBF48C1AE1D5}" type="pres">
      <dgm:prSet presAssocID="{6D13BD23-6F6E-4145-A9AB-DD2EA39CA1A6}" presName="composite" presStyleCnt="0"/>
      <dgm:spPr/>
    </dgm:pt>
    <dgm:pt modelId="{9129AB4B-9AC8-4CC3-9D13-60AB4AF8363D}" type="pres">
      <dgm:prSet presAssocID="{6D13BD23-6F6E-4145-A9AB-DD2EA39CA1A6}" presName="parTx" presStyleLbl="node1" presStyleIdx="0" presStyleCnt="3">
        <dgm:presLayoutVars>
          <dgm:chMax val="0"/>
          <dgm:chPref val="0"/>
          <dgm:bulletEnabled val="1"/>
        </dgm:presLayoutVars>
      </dgm:prSet>
      <dgm:spPr/>
      <dgm:t>
        <a:bodyPr/>
        <a:lstStyle/>
        <a:p>
          <a:endParaRPr lang="ru-RU"/>
        </a:p>
      </dgm:t>
    </dgm:pt>
    <dgm:pt modelId="{4CEFC31C-3A34-462D-AD16-CC4A2C870678}" type="pres">
      <dgm:prSet presAssocID="{6D13BD23-6F6E-4145-A9AB-DD2EA39CA1A6}" presName="parSh" presStyleLbl="node1" presStyleIdx="0" presStyleCnt="3"/>
      <dgm:spPr/>
      <dgm:t>
        <a:bodyPr/>
        <a:lstStyle/>
        <a:p>
          <a:endParaRPr lang="ru-RU"/>
        </a:p>
      </dgm:t>
    </dgm:pt>
    <dgm:pt modelId="{EA36F4E0-8676-4904-9DC6-2A2025361AC9}" type="pres">
      <dgm:prSet presAssocID="{6D13BD23-6F6E-4145-A9AB-DD2EA39CA1A6}" presName="desTx" presStyleLbl="fgAcc1" presStyleIdx="0" presStyleCnt="3" custScaleX="97021" custScaleY="57443" custLinFactNeighborX="8121" custLinFactNeighborY="-22932">
        <dgm:presLayoutVars>
          <dgm:bulletEnabled val="1"/>
        </dgm:presLayoutVars>
      </dgm:prSet>
      <dgm:spPr/>
      <dgm:t>
        <a:bodyPr/>
        <a:lstStyle/>
        <a:p>
          <a:endParaRPr lang="ru-RU"/>
        </a:p>
      </dgm:t>
    </dgm:pt>
    <dgm:pt modelId="{47C0BD31-4C52-4415-83FD-0349D1E1D82B}" type="pres">
      <dgm:prSet presAssocID="{2F5A6755-58FE-48F6-B64B-53F6C9EDFDAA}" presName="sibTrans" presStyleLbl="sibTrans2D1" presStyleIdx="0" presStyleCnt="2"/>
      <dgm:spPr/>
      <dgm:t>
        <a:bodyPr/>
        <a:lstStyle/>
        <a:p>
          <a:endParaRPr lang="ru-RU"/>
        </a:p>
      </dgm:t>
    </dgm:pt>
    <dgm:pt modelId="{B4374982-4942-43A4-84D0-19774D0679E1}" type="pres">
      <dgm:prSet presAssocID="{2F5A6755-58FE-48F6-B64B-53F6C9EDFDAA}" presName="connTx" presStyleLbl="sibTrans2D1" presStyleIdx="0" presStyleCnt="2"/>
      <dgm:spPr/>
      <dgm:t>
        <a:bodyPr/>
        <a:lstStyle/>
        <a:p>
          <a:endParaRPr lang="ru-RU"/>
        </a:p>
      </dgm:t>
    </dgm:pt>
    <dgm:pt modelId="{8D3C34EC-5243-42D1-AF2E-C523B8EA5F97}" type="pres">
      <dgm:prSet presAssocID="{83D7AC28-906B-45BA-89EA-05D2914D906D}" presName="composite" presStyleCnt="0"/>
      <dgm:spPr/>
    </dgm:pt>
    <dgm:pt modelId="{052B4AF6-E2F9-4492-8CB0-C2318E7507C0}" type="pres">
      <dgm:prSet presAssocID="{83D7AC28-906B-45BA-89EA-05D2914D906D}" presName="parTx" presStyleLbl="node1" presStyleIdx="0" presStyleCnt="3">
        <dgm:presLayoutVars>
          <dgm:chMax val="0"/>
          <dgm:chPref val="0"/>
          <dgm:bulletEnabled val="1"/>
        </dgm:presLayoutVars>
      </dgm:prSet>
      <dgm:spPr/>
      <dgm:t>
        <a:bodyPr/>
        <a:lstStyle/>
        <a:p>
          <a:endParaRPr lang="ru-RU"/>
        </a:p>
      </dgm:t>
    </dgm:pt>
    <dgm:pt modelId="{2028B342-D01B-4196-8879-BE4CED70798A}" type="pres">
      <dgm:prSet presAssocID="{83D7AC28-906B-45BA-89EA-05D2914D906D}" presName="parSh" presStyleLbl="node1" presStyleIdx="1" presStyleCnt="3"/>
      <dgm:spPr/>
      <dgm:t>
        <a:bodyPr/>
        <a:lstStyle/>
        <a:p>
          <a:endParaRPr lang="ru-RU"/>
        </a:p>
      </dgm:t>
    </dgm:pt>
    <dgm:pt modelId="{42FA8704-6EC3-467E-9848-488D8FD8A94D}" type="pres">
      <dgm:prSet presAssocID="{83D7AC28-906B-45BA-89EA-05D2914D906D}" presName="desTx" presStyleLbl="fgAcc1" presStyleIdx="1" presStyleCnt="3" custScaleX="93708" custScaleY="58292" custLinFactNeighborX="1270" custLinFactNeighborY="-23142">
        <dgm:presLayoutVars>
          <dgm:bulletEnabled val="1"/>
        </dgm:presLayoutVars>
      </dgm:prSet>
      <dgm:spPr/>
      <dgm:t>
        <a:bodyPr/>
        <a:lstStyle/>
        <a:p>
          <a:endParaRPr lang="ru-RU"/>
        </a:p>
      </dgm:t>
    </dgm:pt>
    <dgm:pt modelId="{3D103C28-D8A3-4605-928E-B110DF66E7A8}" type="pres">
      <dgm:prSet presAssocID="{785B21C9-357E-403E-85E6-2B780AAA310E}" presName="sibTrans" presStyleLbl="sibTrans2D1" presStyleIdx="1" presStyleCnt="2"/>
      <dgm:spPr/>
      <dgm:t>
        <a:bodyPr/>
        <a:lstStyle/>
        <a:p>
          <a:endParaRPr lang="ru-RU"/>
        </a:p>
      </dgm:t>
    </dgm:pt>
    <dgm:pt modelId="{30062953-45B6-4A6C-B90C-4667BDCC268C}" type="pres">
      <dgm:prSet presAssocID="{785B21C9-357E-403E-85E6-2B780AAA310E}" presName="connTx" presStyleLbl="sibTrans2D1" presStyleIdx="1" presStyleCnt="2"/>
      <dgm:spPr/>
      <dgm:t>
        <a:bodyPr/>
        <a:lstStyle/>
        <a:p>
          <a:endParaRPr lang="ru-RU"/>
        </a:p>
      </dgm:t>
    </dgm:pt>
    <dgm:pt modelId="{839BBBF3-0A81-481E-8C6E-E863AC03999C}" type="pres">
      <dgm:prSet presAssocID="{9F521F55-D468-4AB8-A99C-9CF8751445EB}" presName="composite" presStyleCnt="0"/>
      <dgm:spPr/>
    </dgm:pt>
    <dgm:pt modelId="{00784B2B-0157-4AF0-8AA6-8CA05D0B8FB3}" type="pres">
      <dgm:prSet presAssocID="{9F521F55-D468-4AB8-A99C-9CF8751445EB}" presName="parTx" presStyleLbl="node1" presStyleIdx="1" presStyleCnt="3">
        <dgm:presLayoutVars>
          <dgm:chMax val="0"/>
          <dgm:chPref val="0"/>
          <dgm:bulletEnabled val="1"/>
        </dgm:presLayoutVars>
      </dgm:prSet>
      <dgm:spPr/>
      <dgm:t>
        <a:bodyPr/>
        <a:lstStyle/>
        <a:p>
          <a:endParaRPr lang="ru-RU"/>
        </a:p>
      </dgm:t>
    </dgm:pt>
    <dgm:pt modelId="{C9A19C89-2311-461A-A17C-B38BC658CBFD}" type="pres">
      <dgm:prSet presAssocID="{9F521F55-D468-4AB8-A99C-9CF8751445EB}" presName="parSh" presStyleLbl="node1" presStyleIdx="2" presStyleCnt="3"/>
      <dgm:spPr/>
      <dgm:t>
        <a:bodyPr/>
        <a:lstStyle/>
        <a:p>
          <a:endParaRPr lang="ru-RU"/>
        </a:p>
      </dgm:t>
    </dgm:pt>
    <dgm:pt modelId="{8BA28969-1C4F-4E42-85B3-6E90B15CC380}" type="pres">
      <dgm:prSet presAssocID="{9F521F55-D468-4AB8-A99C-9CF8751445EB}" presName="desTx" presStyleLbl="fgAcc1" presStyleIdx="2" presStyleCnt="3" custScaleX="89952" custScaleY="59086" custLinFactNeighborX="-4580" custLinFactNeighborY="-22296">
        <dgm:presLayoutVars>
          <dgm:bulletEnabled val="1"/>
        </dgm:presLayoutVars>
      </dgm:prSet>
      <dgm:spPr/>
      <dgm:t>
        <a:bodyPr/>
        <a:lstStyle/>
        <a:p>
          <a:endParaRPr lang="ru-RU"/>
        </a:p>
      </dgm:t>
    </dgm:pt>
  </dgm:ptLst>
  <dgm:cxnLst>
    <dgm:cxn modelId="{EA0DD083-C0EC-477A-ADEB-FCD06119B16D}" type="presOf" srcId="{9F521F55-D468-4AB8-A99C-9CF8751445EB}" destId="{00784B2B-0157-4AF0-8AA6-8CA05D0B8FB3}" srcOrd="0" destOrd="0" presId="urn:microsoft.com/office/officeart/2005/8/layout/process3"/>
    <dgm:cxn modelId="{9196ED86-8461-438C-BD41-D8D02613E030}" srcId="{6092ED75-C39E-4743-92A7-F7584CED3C14}" destId="{6D13BD23-6F6E-4145-A9AB-DD2EA39CA1A6}" srcOrd="0" destOrd="0" parTransId="{707F114C-1D24-46B6-8340-DBC43390F879}" sibTransId="{2F5A6755-58FE-48F6-B64B-53F6C9EDFDAA}"/>
    <dgm:cxn modelId="{EF53177C-1CB4-4EE1-A3D5-29C9CC31529B}" srcId="{9F521F55-D468-4AB8-A99C-9CF8751445EB}" destId="{7D2BC1AF-8B01-48BB-92A5-30B57E319969}" srcOrd="0" destOrd="0" parTransId="{C7CC9D0B-2972-4D39-8B1A-E1E0C5CD362D}" sibTransId="{7100F13F-381B-430F-8E3F-10C7AEAAD2ED}"/>
    <dgm:cxn modelId="{3A7FD179-C9C7-49E3-9F3B-9C84C83C4822}" type="presOf" srcId="{6D13BD23-6F6E-4145-A9AB-DD2EA39CA1A6}" destId="{4CEFC31C-3A34-462D-AD16-CC4A2C870678}" srcOrd="1" destOrd="0" presId="urn:microsoft.com/office/officeart/2005/8/layout/process3"/>
    <dgm:cxn modelId="{885F8DB3-5483-43CF-AF0C-4D4D8A30BBC1}" srcId="{83D7AC28-906B-45BA-89EA-05D2914D906D}" destId="{AC267697-7476-45D0-ADFB-4AEAE693B40D}" srcOrd="0" destOrd="0" parTransId="{A240B788-1208-4AE7-82DD-E4AAFE5ADB7F}" sibTransId="{B4B6334C-9427-404E-A659-34898301BC41}"/>
    <dgm:cxn modelId="{69C3C245-E475-49B0-AD94-9BC0A9D65B51}" type="presOf" srcId="{E664E552-17CC-4600-93B9-0AFC2E1F0A3B}" destId="{EA36F4E0-8676-4904-9DC6-2A2025361AC9}" srcOrd="0" destOrd="0" presId="urn:microsoft.com/office/officeart/2005/8/layout/process3"/>
    <dgm:cxn modelId="{96BCF5AE-F34B-484E-9C0B-2CC497EFC7C7}" type="presOf" srcId="{9F521F55-D468-4AB8-A99C-9CF8751445EB}" destId="{C9A19C89-2311-461A-A17C-B38BC658CBFD}" srcOrd="1" destOrd="0" presId="urn:microsoft.com/office/officeart/2005/8/layout/process3"/>
    <dgm:cxn modelId="{7F1D2379-963D-4E48-8143-0332FC616706}" srcId="{6092ED75-C39E-4743-92A7-F7584CED3C14}" destId="{83D7AC28-906B-45BA-89EA-05D2914D906D}" srcOrd="1" destOrd="0" parTransId="{874F9B55-554E-406F-8E2C-BC53CDD93108}" sibTransId="{785B21C9-357E-403E-85E6-2B780AAA310E}"/>
    <dgm:cxn modelId="{41EF9F1A-1C4C-494F-9009-25A52DFEB6D7}" srcId="{6092ED75-C39E-4743-92A7-F7584CED3C14}" destId="{9F521F55-D468-4AB8-A99C-9CF8751445EB}" srcOrd="2" destOrd="0" parTransId="{32DB0B42-8569-4B96-895E-13750E1E9A92}" sibTransId="{3AA3B7B7-EE19-4B24-B212-2A087E8AE57C}"/>
    <dgm:cxn modelId="{42438977-00F5-439C-9EB9-BCC434221583}" type="presOf" srcId="{AC267697-7476-45D0-ADFB-4AEAE693B40D}" destId="{42FA8704-6EC3-467E-9848-488D8FD8A94D}" srcOrd="0" destOrd="0" presId="urn:microsoft.com/office/officeart/2005/8/layout/process3"/>
    <dgm:cxn modelId="{FD581536-7B18-4D8E-A501-1DADCA9A85D0}" type="presOf" srcId="{2F5A6755-58FE-48F6-B64B-53F6C9EDFDAA}" destId="{B4374982-4942-43A4-84D0-19774D0679E1}" srcOrd="1" destOrd="0" presId="urn:microsoft.com/office/officeart/2005/8/layout/process3"/>
    <dgm:cxn modelId="{4D3DF312-5105-4BB6-BF87-613363426C12}" type="presOf" srcId="{6092ED75-C39E-4743-92A7-F7584CED3C14}" destId="{394A3AB8-0B36-439D-ADB1-EE98A356FEA7}" srcOrd="0" destOrd="0" presId="urn:microsoft.com/office/officeart/2005/8/layout/process3"/>
    <dgm:cxn modelId="{403EF024-8983-4A10-BE09-614D89CAA969}" srcId="{6D13BD23-6F6E-4145-A9AB-DD2EA39CA1A6}" destId="{E664E552-17CC-4600-93B9-0AFC2E1F0A3B}" srcOrd="0" destOrd="0" parTransId="{57BACF0E-6BE0-45A8-96B5-86D8E039D4AD}" sibTransId="{FF4CEA28-3C15-4923-8BE1-A0E0B4DDCA9D}"/>
    <dgm:cxn modelId="{B5ED91FE-9521-4E94-9022-11E4823934E8}" type="presOf" srcId="{785B21C9-357E-403E-85E6-2B780AAA310E}" destId="{30062953-45B6-4A6C-B90C-4667BDCC268C}" srcOrd="1" destOrd="0" presId="urn:microsoft.com/office/officeart/2005/8/layout/process3"/>
    <dgm:cxn modelId="{AAA6D49B-4BE4-4A39-9D10-8E750C7A3123}" type="presOf" srcId="{785B21C9-357E-403E-85E6-2B780AAA310E}" destId="{3D103C28-D8A3-4605-928E-B110DF66E7A8}" srcOrd="0" destOrd="0" presId="urn:microsoft.com/office/officeart/2005/8/layout/process3"/>
    <dgm:cxn modelId="{2FD3380F-E7D9-4EAE-A131-A2953BFA73C3}" type="presOf" srcId="{83D7AC28-906B-45BA-89EA-05D2914D906D}" destId="{052B4AF6-E2F9-4492-8CB0-C2318E7507C0}" srcOrd="0" destOrd="0" presId="urn:microsoft.com/office/officeart/2005/8/layout/process3"/>
    <dgm:cxn modelId="{BE86523E-17B3-42BB-B493-DDCBB1C925CE}" type="presOf" srcId="{2F5A6755-58FE-48F6-B64B-53F6C9EDFDAA}" destId="{47C0BD31-4C52-4415-83FD-0349D1E1D82B}" srcOrd="0" destOrd="0" presId="urn:microsoft.com/office/officeart/2005/8/layout/process3"/>
    <dgm:cxn modelId="{B711B195-BD28-4946-BC0C-16493CAAE921}" type="presOf" srcId="{7D2BC1AF-8B01-48BB-92A5-30B57E319969}" destId="{8BA28969-1C4F-4E42-85B3-6E90B15CC380}" srcOrd="0" destOrd="0" presId="urn:microsoft.com/office/officeart/2005/8/layout/process3"/>
    <dgm:cxn modelId="{7D226FDD-2070-42E9-9E76-02398C984D38}" type="presOf" srcId="{83D7AC28-906B-45BA-89EA-05D2914D906D}" destId="{2028B342-D01B-4196-8879-BE4CED70798A}" srcOrd="1" destOrd="0" presId="urn:microsoft.com/office/officeart/2005/8/layout/process3"/>
    <dgm:cxn modelId="{A74188B8-428C-45D6-AEEA-1BE11C146AF4}" type="presOf" srcId="{6D13BD23-6F6E-4145-A9AB-DD2EA39CA1A6}" destId="{9129AB4B-9AC8-4CC3-9D13-60AB4AF8363D}" srcOrd="0" destOrd="0" presId="urn:microsoft.com/office/officeart/2005/8/layout/process3"/>
    <dgm:cxn modelId="{AC08765B-A9BD-4B15-B539-98E22218F24C}" type="presParOf" srcId="{394A3AB8-0B36-439D-ADB1-EE98A356FEA7}" destId="{4646B1CA-FE67-4EF0-B476-FBF48C1AE1D5}" srcOrd="0" destOrd="0" presId="urn:microsoft.com/office/officeart/2005/8/layout/process3"/>
    <dgm:cxn modelId="{08808221-0DBF-444A-BCCF-A7D0AB678D8A}" type="presParOf" srcId="{4646B1CA-FE67-4EF0-B476-FBF48C1AE1D5}" destId="{9129AB4B-9AC8-4CC3-9D13-60AB4AF8363D}" srcOrd="0" destOrd="0" presId="urn:microsoft.com/office/officeart/2005/8/layout/process3"/>
    <dgm:cxn modelId="{5506F6A7-8EC8-44E5-936E-91749FD30346}" type="presParOf" srcId="{4646B1CA-FE67-4EF0-B476-FBF48C1AE1D5}" destId="{4CEFC31C-3A34-462D-AD16-CC4A2C870678}" srcOrd="1" destOrd="0" presId="urn:microsoft.com/office/officeart/2005/8/layout/process3"/>
    <dgm:cxn modelId="{EF356553-CADE-4204-BCE0-10B0CDE356F6}" type="presParOf" srcId="{4646B1CA-FE67-4EF0-B476-FBF48C1AE1D5}" destId="{EA36F4E0-8676-4904-9DC6-2A2025361AC9}" srcOrd="2" destOrd="0" presId="urn:microsoft.com/office/officeart/2005/8/layout/process3"/>
    <dgm:cxn modelId="{B905F66B-1AE0-4554-9932-22AA7A086DAE}" type="presParOf" srcId="{394A3AB8-0B36-439D-ADB1-EE98A356FEA7}" destId="{47C0BD31-4C52-4415-83FD-0349D1E1D82B}" srcOrd="1" destOrd="0" presId="urn:microsoft.com/office/officeart/2005/8/layout/process3"/>
    <dgm:cxn modelId="{5B14B41A-062C-4F4C-81AF-C02EE5C94645}" type="presParOf" srcId="{47C0BD31-4C52-4415-83FD-0349D1E1D82B}" destId="{B4374982-4942-43A4-84D0-19774D0679E1}" srcOrd="0" destOrd="0" presId="urn:microsoft.com/office/officeart/2005/8/layout/process3"/>
    <dgm:cxn modelId="{CBC92664-0E7F-4788-AC6A-08E9210065FD}" type="presParOf" srcId="{394A3AB8-0B36-439D-ADB1-EE98A356FEA7}" destId="{8D3C34EC-5243-42D1-AF2E-C523B8EA5F97}" srcOrd="2" destOrd="0" presId="urn:microsoft.com/office/officeart/2005/8/layout/process3"/>
    <dgm:cxn modelId="{704062FC-F8FE-4F7B-A4C9-E576ACAC513D}" type="presParOf" srcId="{8D3C34EC-5243-42D1-AF2E-C523B8EA5F97}" destId="{052B4AF6-E2F9-4492-8CB0-C2318E7507C0}" srcOrd="0" destOrd="0" presId="urn:microsoft.com/office/officeart/2005/8/layout/process3"/>
    <dgm:cxn modelId="{9F0D4851-F9E7-4BB8-9A43-912F8952318E}" type="presParOf" srcId="{8D3C34EC-5243-42D1-AF2E-C523B8EA5F97}" destId="{2028B342-D01B-4196-8879-BE4CED70798A}" srcOrd="1" destOrd="0" presId="urn:microsoft.com/office/officeart/2005/8/layout/process3"/>
    <dgm:cxn modelId="{BFE76D09-59C8-4740-B571-8EB585A07AC9}" type="presParOf" srcId="{8D3C34EC-5243-42D1-AF2E-C523B8EA5F97}" destId="{42FA8704-6EC3-467E-9848-488D8FD8A94D}" srcOrd="2" destOrd="0" presId="urn:microsoft.com/office/officeart/2005/8/layout/process3"/>
    <dgm:cxn modelId="{B107BEB6-36FF-4B20-B173-3C5CBF65655B}" type="presParOf" srcId="{394A3AB8-0B36-439D-ADB1-EE98A356FEA7}" destId="{3D103C28-D8A3-4605-928E-B110DF66E7A8}" srcOrd="3" destOrd="0" presId="urn:microsoft.com/office/officeart/2005/8/layout/process3"/>
    <dgm:cxn modelId="{CCAB60DC-74F8-4B8B-99AE-5E294584A811}" type="presParOf" srcId="{3D103C28-D8A3-4605-928E-B110DF66E7A8}" destId="{30062953-45B6-4A6C-B90C-4667BDCC268C}" srcOrd="0" destOrd="0" presId="urn:microsoft.com/office/officeart/2005/8/layout/process3"/>
    <dgm:cxn modelId="{4222D703-DA7E-4A4C-ACFE-5F7F52B4FFB2}" type="presParOf" srcId="{394A3AB8-0B36-439D-ADB1-EE98A356FEA7}" destId="{839BBBF3-0A81-481E-8C6E-E863AC03999C}" srcOrd="4" destOrd="0" presId="urn:microsoft.com/office/officeart/2005/8/layout/process3"/>
    <dgm:cxn modelId="{1AB8105E-54ED-4448-BF78-5B3C12685775}" type="presParOf" srcId="{839BBBF3-0A81-481E-8C6E-E863AC03999C}" destId="{00784B2B-0157-4AF0-8AA6-8CA05D0B8FB3}" srcOrd="0" destOrd="0" presId="urn:microsoft.com/office/officeart/2005/8/layout/process3"/>
    <dgm:cxn modelId="{C6517508-24D9-46FF-9463-1D9167CC333E}" type="presParOf" srcId="{839BBBF3-0A81-481E-8C6E-E863AC03999C}" destId="{C9A19C89-2311-461A-A17C-B38BC658CBFD}" srcOrd="1" destOrd="0" presId="urn:microsoft.com/office/officeart/2005/8/layout/process3"/>
    <dgm:cxn modelId="{9E8CA045-2BA7-4037-93C1-2A5B17375861}" type="presParOf" srcId="{839BBBF3-0A81-481E-8C6E-E863AC03999C}" destId="{8BA28969-1C4F-4E42-85B3-6E90B15CC380}" srcOrd="2" destOrd="0" presId="urn:microsoft.com/office/officeart/2005/8/layout/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CC54BEB-2ACC-488D-999A-6B0A12B53FF9}"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ru-RU"/>
        </a:p>
      </dgm:t>
    </dgm:pt>
    <dgm:pt modelId="{FA16B543-E49A-476A-AB1D-9402FCC8D2BD}">
      <dgm:prSet phldrT="[Текст]" custT="1"/>
      <dgm:spPr/>
      <dgm:t>
        <a:bodyPr/>
        <a:lstStyle/>
        <a:p>
          <a:r>
            <a:rPr lang="en-US" sz="1200">
              <a:solidFill>
                <a:sysClr val="windowText" lastClr="000000"/>
              </a:solidFill>
              <a:latin typeface="Times New Roman" panose="02020603050405020304" pitchFamily="18" charset="0"/>
              <a:cs typeface="Times New Roman" panose="02020603050405020304" pitchFamily="18" charset="0"/>
            </a:rPr>
            <a:t>8411 </a:t>
          </a:r>
          <a:r>
            <a:rPr lang="kk-KZ" sz="1200">
              <a:solidFill>
                <a:sysClr val="windowText" lastClr="000000"/>
              </a:solidFill>
              <a:latin typeface="Times New Roman" panose="02020603050405020304" pitchFamily="18" charset="0"/>
              <a:cs typeface="Times New Roman" panose="02020603050405020304" pitchFamily="18" charset="0"/>
            </a:rPr>
            <a:t>Жанама шығындар </a:t>
          </a:r>
          <a:r>
            <a:rPr lang="ru-RU" sz="1200">
              <a:solidFill>
                <a:sysClr val="windowText" lastClr="000000"/>
              </a:solidFill>
              <a:latin typeface="Times New Roman" panose="02020603050405020304" pitchFamily="18" charset="0"/>
              <a:cs typeface="Times New Roman" panose="02020603050405020304" pitchFamily="18" charset="0"/>
            </a:rPr>
            <a:t>- Негізгі өнімді өндіру</a:t>
          </a:r>
        </a:p>
        <a:p>
          <a:r>
            <a:rPr lang="ru-RU" sz="1200">
              <a:solidFill>
                <a:sysClr val="windowText" lastClr="000000"/>
              </a:solidFill>
              <a:latin typeface="Times New Roman" panose="02020603050405020304" pitchFamily="18" charset="0"/>
              <a:cs typeface="Times New Roman" panose="02020603050405020304" pitchFamily="18" charset="0"/>
            </a:rPr>
            <a:t>8411/1 Көмекші материалдар бойынша шығыстар</a:t>
          </a:r>
        </a:p>
        <a:p>
          <a:r>
            <a:rPr lang="ru-RU" sz="1200">
              <a:solidFill>
                <a:sysClr val="windowText" lastClr="000000"/>
              </a:solidFill>
              <a:latin typeface="Times New Roman" panose="02020603050405020304" pitchFamily="18" charset="0"/>
              <a:cs typeface="Times New Roman" panose="02020603050405020304" pitchFamily="18" charset="0"/>
            </a:rPr>
            <a:t>8411/2 Көмекші персоналдың еңбекақы шығындары </a:t>
          </a:r>
        </a:p>
        <a:p>
          <a:r>
            <a:rPr lang="ru-RU" sz="1200">
              <a:solidFill>
                <a:sysClr val="windowText" lastClr="000000"/>
              </a:solidFill>
              <a:latin typeface="Times New Roman" panose="02020603050405020304" pitchFamily="18" charset="0"/>
              <a:cs typeface="Times New Roman" panose="02020603050405020304" pitchFamily="18" charset="0"/>
            </a:rPr>
            <a:t>8411/3 Электроэнергияға кететін шығындар </a:t>
          </a:r>
        </a:p>
        <a:p>
          <a:r>
            <a:rPr lang="ru-RU" sz="1200">
              <a:solidFill>
                <a:sysClr val="windowText" lastClr="000000"/>
              </a:solidFill>
              <a:latin typeface="Times New Roman" panose="02020603050405020304" pitchFamily="18" charset="0"/>
              <a:cs typeface="Times New Roman" panose="02020603050405020304" pitchFamily="18" charset="0"/>
            </a:rPr>
            <a:t>8411/4 Негізгі құралдарды ұстау шығындары (жөндеу)</a:t>
          </a:r>
        </a:p>
      </dgm:t>
    </dgm:pt>
    <dgm:pt modelId="{C4E94CE2-F8D2-4C9B-961A-64668D1D9FEE}" type="parTrans" cxnId="{1D4297B7-9E9C-4F96-AF5A-CCFD867A0E0B}">
      <dgm:prSet/>
      <dgm:spPr/>
      <dgm:t>
        <a:bodyPr/>
        <a:lstStyle/>
        <a:p>
          <a:endParaRPr lang="ru-RU"/>
        </a:p>
      </dgm:t>
    </dgm:pt>
    <dgm:pt modelId="{68137556-984E-4C81-861E-50253A561502}" type="sibTrans" cxnId="{1D4297B7-9E9C-4F96-AF5A-CCFD867A0E0B}">
      <dgm:prSet/>
      <dgm:spPr/>
      <dgm:t>
        <a:bodyPr/>
        <a:lstStyle/>
        <a:p>
          <a:endParaRPr lang="ru-RU"/>
        </a:p>
      </dgm:t>
    </dgm:pt>
    <dgm:pt modelId="{DF8F84C2-0333-40B0-8FB5-DC60BE55E386}">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8412 Жанама шығындар - </a:t>
          </a:r>
          <a:r>
            <a:rPr lang="kk-KZ" sz="1200">
              <a:solidFill>
                <a:sysClr val="windowText" lastClr="000000"/>
              </a:solidFill>
              <a:latin typeface="Times New Roman" panose="02020603050405020304" pitchFamily="18" charset="0"/>
              <a:cs typeface="Times New Roman" panose="02020603050405020304" pitchFamily="18" charset="0"/>
            </a:rPr>
            <a:t>аралық өнімдерді өндіру</a:t>
          </a:r>
          <a:endParaRPr lang="ru-RU" sz="1200">
            <a:solidFill>
              <a:sysClr val="windowText" lastClr="000000"/>
            </a:solidFill>
            <a:latin typeface="Times New Roman" panose="02020603050405020304" pitchFamily="18" charset="0"/>
            <a:cs typeface="Times New Roman" panose="02020603050405020304" pitchFamily="18" charset="0"/>
          </a:endParaRPr>
        </a:p>
        <a:p>
          <a:r>
            <a:rPr lang="ru-RU" sz="1200">
              <a:solidFill>
                <a:sysClr val="windowText" lastClr="000000"/>
              </a:solidFill>
              <a:latin typeface="Times New Roman" panose="02020603050405020304" pitchFamily="18" charset="0"/>
              <a:cs typeface="Times New Roman" panose="02020603050405020304" pitchFamily="18" charset="0"/>
            </a:rPr>
            <a:t>8412/1 Жөндеу жас құстарды (төлдерін) өсіру</a:t>
          </a:r>
        </a:p>
        <a:p>
          <a:r>
            <a:rPr lang="ru-RU" sz="1200">
              <a:solidFill>
                <a:sysClr val="windowText" lastClr="000000"/>
              </a:solidFill>
              <a:latin typeface="Times New Roman" panose="02020603050405020304" pitchFamily="18" charset="0"/>
              <a:cs typeface="Times New Roman" panose="02020603050405020304" pitchFamily="18" charset="0"/>
            </a:rPr>
            <a:t>8412/2  Ата-енелік табынды к</a:t>
          </a:r>
          <a:r>
            <a:rPr lang="kk-KZ" sz="1200">
              <a:solidFill>
                <a:sysClr val="windowText" lastClr="000000"/>
              </a:solidFill>
              <a:latin typeface="Times New Roman" panose="02020603050405020304" pitchFamily="18" charset="0"/>
              <a:cs typeface="Times New Roman" panose="02020603050405020304" pitchFamily="18" charset="0"/>
            </a:rPr>
            <a:t>үтіп бағу</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0DF9EDB-6567-4E78-A333-279F4C7FF6C4}" type="parTrans" cxnId="{82C8022A-99B6-4492-B837-BD541584A5D4}">
      <dgm:prSet/>
      <dgm:spPr/>
      <dgm:t>
        <a:bodyPr/>
        <a:lstStyle/>
        <a:p>
          <a:endParaRPr lang="ru-RU"/>
        </a:p>
      </dgm:t>
    </dgm:pt>
    <dgm:pt modelId="{967FB5EF-658C-4EF6-87DD-29E1864FE240}" type="sibTrans" cxnId="{82C8022A-99B6-4492-B837-BD541584A5D4}">
      <dgm:prSet/>
      <dgm:spPr/>
      <dgm:t>
        <a:bodyPr/>
        <a:lstStyle/>
        <a:p>
          <a:endParaRPr lang="ru-RU"/>
        </a:p>
      </dgm:t>
    </dgm:pt>
    <dgm:pt modelId="{3A9A336F-E0A6-4977-B235-830E79032DA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8413 Өнім шығаруға қатысы жоқ жанама шығындар</a:t>
          </a:r>
        </a:p>
        <a:p>
          <a:r>
            <a:rPr lang="ru-RU" sz="1200">
              <a:solidFill>
                <a:sysClr val="windowText" lastClr="000000"/>
              </a:solidFill>
              <a:latin typeface="Times New Roman" panose="02020603050405020304" pitchFamily="18" charset="0"/>
              <a:cs typeface="Times New Roman" panose="02020603050405020304" pitchFamily="18" charset="0"/>
            </a:rPr>
            <a:t>8413/1 Көмекші өндірістердің жұмыстары</a:t>
          </a:r>
        </a:p>
        <a:p>
          <a:r>
            <a:rPr lang="ru-RU" sz="1200">
              <a:solidFill>
                <a:sysClr val="windowText" lastClr="000000"/>
              </a:solidFill>
              <a:latin typeface="Times New Roman" panose="02020603050405020304" pitchFamily="18" charset="0"/>
              <a:cs typeface="Times New Roman" panose="02020603050405020304" pitchFamily="18" charset="0"/>
            </a:rPr>
            <a:t>8413/2 Көмекші бөлімдердің қызметтері</a:t>
          </a:r>
        </a:p>
        <a:p>
          <a:r>
            <a:rPr lang="ru-RU" sz="1200">
              <a:solidFill>
                <a:sysClr val="windowText" lastClr="000000"/>
              </a:solidFill>
              <a:latin typeface="Times New Roman" panose="02020603050405020304" pitchFamily="18" charset="0"/>
              <a:cs typeface="Times New Roman" panose="02020603050405020304" pitchFamily="18" charset="0"/>
            </a:rPr>
            <a:t>8413/3 Сақтаумен байланысты шығындар</a:t>
          </a:r>
        </a:p>
        <a:p>
          <a:r>
            <a:rPr lang="ru-RU" sz="1200">
              <a:solidFill>
                <a:sysClr val="windowText" lastClr="000000"/>
              </a:solidFill>
              <a:latin typeface="Times New Roman" panose="02020603050405020304" pitchFamily="18" charset="0"/>
              <a:cs typeface="Times New Roman" panose="02020603050405020304" pitchFamily="18" charset="0"/>
            </a:rPr>
            <a:t>8413/4 Логистикамен байланысты шығындар</a:t>
          </a:r>
        </a:p>
      </dgm:t>
    </dgm:pt>
    <dgm:pt modelId="{788E5CC2-E5F8-46EF-92CB-DADC2B42C510}" type="parTrans" cxnId="{5C4E6DE9-82AB-4DC3-A55D-8EAACAEA742B}">
      <dgm:prSet/>
      <dgm:spPr/>
      <dgm:t>
        <a:bodyPr/>
        <a:lstStyle/>
        <a:p>
          <a:endParaRPr lang="ru-RU"/>
        </a:p>
      </dgm:t>
    </dgm:pt>
    <dgm:pt modelId="{29A92BB4-722A-4F06-94CE-6C3B85E399E6}" type="sibTrans" cxnId="{5C4E6DE9-82AB-4DC3-A55D-8EAACAEA742B}">
      <dgm:prSet/>
      <dgm:spPr/>
      <dgm:t>
        <a:bodyPr/>
        <a:lstStyle/>
        <a:p>
          <a:endParaRPr lang="ru-RU"/>
        </a:p>
      </dgm:t>
    </dgm:pt>
    <dgm:pt modelId="{B6BB3BC3-7173-404F-A93A-54D4148EDDFF}" type="pres">
      <dgm:prSet presAssocID="{2CC54BEB-2ACC-488D-999A-6B0A12B53FF9}" presName="Name0" presStyleCnt="0">
        <dgm:presLayoutVars>
          <dgm:chMax val="7"/>
          <dgm:chPref val="7"/>
          <dgm:dir/>
        </dgm:presLayoutVars>
      </dgm:prSet>
      <dgm:spPr/>
      <dgm:t>
        <a:bodyPr/>
        <a:lstStyle/>
        <a:p>
          <a:endParaRPr lang="ru-RU"/>
        </a:p>
      </dgm:t>
    </dgm:pt>
    <dgm:pt modelId="{570C7D90-0F8C-4463-BDC6-F9B9B1A761B5}" type="pres">
      <dgm:prSet presAssocID="{2CC54BEB-2ACC-488D-999A-6B0A12B53FF9}" presName="Name1" presStyleCnt="0"/>
      <dgm:spPr/>
    </dgm:pt>
    <dgm:pt modelId="{0133C7F8-3046-41A6-B82C-79D00064AA28}" type="pres">
      <dgm:prSet presAssocID="{2CC54BEB-2ACC-488D-999A-6B0A12B53FF9}" presName="cycle" presStyleCnt="0"/>
      <dgm:spPr/>
    </dgm:pt>
    <dgm:pt modelId="{CB7F206E-F7C7-4817-B8B3-7F461DA134D6}" type="pres">
      <dgm:prSet presAssocID="{2CC54BEB-2ACC-488D-999A-6B0A12B53FF9}" presName="srcNode" presStyleLbl="node1" presStyleIdx="0" presStyleCnt="3"/>
      <dgm:spPr/>
    </dgm:pt>
    <dgm:pt modelId="{0A81F2F3-18D1-4446-9FCD-2EAFD6BB6F2F}" type="pres">
      <dgm:prSet presAssocID="{2CC54BEB-2ACC-488D-999A-6B0A12B53FF9}" presName="conn" presStyleLbl="parChTrans1D2" presStyleIdx="0" presStyleCnt="1"/>
      <dgm:spPr/>
      <dgm:t>
        <a:bodyPr/>
        <a:lstStyle/>
        <a:p>
          <a:endParaRPr lang="ru-RU"/>
        </a:p>
      </dgm:t>
    </dgm:pt>
    <dgm:pt modelId="{2FA7539E-C109-40DB-B3BA-913820C44C37}" type="pres">
      <dgm:prSet presAssocID="{2CC54BEB-2ACC-488D-999A-6B0A12B53FF9}" presName="extraNode" presStyleLbl="node1" presStyleIdx="0" presStyleCnt="3"/>
      <dgm:spPr/>
    </dgm:pt>
    <dgm:pt modelId="{DC363EF3-E9F2-44A9-8286-F18A2074C941}" type="pres">
      <dgm:prSet presAssocID="{2CC54BEB-2ACC-488D-999A-6B0A12B53FF9}" presName="dstNode" presStyleLbl="node1" presStyleIdx="0" presStyleCnt="3"/>
      <dgm:spPr/>
    </dgm:pt>
    <dgm:pt modelId="{A0E0E27C-CB56-4760-8C42-35E1412B320B}" type="pres">
      <dgm:prSet presAssocID="{FA16B543-E49A-476A-AB1D-9402FCC8D2BD}" presName="text_1" presStyleLbl="node1" presStyleIdx="0" presStyleCnt="3" custScaleY="179429">
        <dgm:presLayoutVars>
          <dgm:bulletEnabled val="1"/>
        </dgm:presLayoutVars>
      </dgm:prSet>
      <dgm:spPr/>
      <dgm:t>
        <a:bodyPr/>
        <a:lstStyle/>
        <a:p>
          <a:endParaRPr lang="ru-RU"/>
        </a:p>
      </dgm:t>
    </dgm:pt>
    <dgm:pt modelId="{CC2F0B4F-C7C5-4252-BE28-5A76F57BF8AC}" type="pres">
      <dgm:prSet presAssocID="{FA16B543-E49A-476A-AB1D-9402FCC8D2BD}" presName="accent_1" presStyleCnt="0"/>
      <dgm:spPr/>
    </dgm:pt>
    <dgm:pt modelId="{86FEA88C-EA10-4702-A1E4-D6FDED1B3827}" type="pres">
      <dgm:prSet presAssocID="{FA16B543-E49A-476A-AB1D-9402FCC8D2BD}" presName="accentRepeatNode" presStyleLbl="solidFgAcc1" presStyleIdx="0" presStyleCnt="3"/>
      <dgm:spPr/>
    </dgm:pt>
    <dgm:pt modelId="{3FF79A81-9C22-403E-88C1-5C052EBAC0E5}" type="pres">
      <dgm:prSet presAssocID="{DF8F84C2-0333-40B0-8FB5-DC60BE55E386}" presName="text_2" presStyleLbl="node1" presStyleIdx="1" presStyleCnt="3" custScaleY="121714">
        <dgm:presLayoutVars>
          <dgm:bulletEnabled val="1"/>
        </dgm:presLayoutVars>
      </dgm:prSet>
      <dgm:spPr/>
      <dgm:t>
        <a:bodyPr/>
        <a:lstStyle/>
        <a:p>
          <a:endParaRPr lang="ru-RU"/>
        </a:p>
      </dgm:t>
    </dgm:pt>
    <dgm:pt modelId="{77CB60BF-5765-4842-A01B-C8523918C21C}" type="pres">
      <dgm:prSet presAssocID="{DF8F84C2-0333-40B0-8FB5-DC60BE55E386}" presName="accent_2" presStyleCnt="0"/>
      <dgm:spPr/>
    </dgm:pt>
    <dgm:pt modelId="{3A9196BE-0C9A-42F1-85FA-E859FF58B143}" type="pres">
      <dgm:prSet presAssocID="{DF8F84C2-0333-40B0-8FB5-DC60BE55E386}" presName="accentRepeatNode" presStyleLbl="solidFgAcc1" presStyleIdx="1" presStyleCnt="3"/>
      <dgm:spPr/>
    </dgm:pt>
    <dgm:pt modelId="{63D672D5-A5D1-4A7E-A8E1-4E35F0CBF203}" type="pres">
      <dgm:prSet presAssocID="{3A9A336F-E0A6-4977-B235-830E79032DAF}" presName="text_3" presStyleLbl="node1" presStyleIdx="2" presStyleCnt="3" custScaleY="178286">
        <dgm:presLayoutVars>
          <dgm:bulletEnabled val="1"/>
        </dgm:presLayoutVars>
      </dgm:prSet>
      <dgm:spPr/>
      <dgm:t>
        <a:bodyPr/>
        <a:lstStyle/>
        <a:p>
          <a:endParaRPr lang="ru-RU"/>
        </a:p>
      </dgm:t>
    </dgm:pt>
    <dgm:pt modelId="{EC86CDE1-4BEC-4B10-B84E-0F853AE16618}" type="pres">
      <dgm:prSet presAssocID="{3A9A336F-E0A6-4977-B235-830E79032DAF}" presName="accent_3" presStyleCnt="0"/>
      <dgm:spPr/>
    </dgm:pt>
    <dgm:pt modelId="{56B214D4-F2C7-4964-AC69-DB3EC1071987}" type="pres">
      <dgm:prSet presAssocID="{3A9A336F-E0A6-4977-B235-830E79032DAF}" presName="accentRepeatNode" presStyleLbl="solidFgAcc1" presStyleIdx="2" presStyleCnt="3"/>
      <dgm:spPr/>
    </dgm:pt>
  </dgm:ptLst>
  <dgm:cxnLst>
    <dgm:cxn modelId="{82C8022A-99B6-4492-B837-BD541584A5D4}" srcId="{2CC54BEB-2ACC-488D-999A-6B0A12B53FF9}" destId="{DF8F84C2-0333-40B0-8FB5-DC60BE55E386}" srcOrd="1" destOrd="0" parTransId="{90DF9EDB-6567-4E78-A333-279F4C7FF6C4}" sibTransId="{967FB5EF-658C-4EF6-87DD-29E1864FE240}"/>
    <dgm:cxn modelId="{81EDC76C-2BA7-4532-A9C1-028F06D08DD8}" type="presOf" srcId="{3A9A336F-E0A6-4977-B235-830E79032DAF}" destId="{63D672D5-A5D1-4A7E-A8E1-4E35F0CBF203}" srcOrd="0" destOrd="0" presId="urn:microsoft.com/office/officeart/2008/layout/VerticalCurvedList"/>
    <dgm:cxn modelId="{8FE1E28A-5746-40D4-974F-ADC0A68B60AC}" type="presOf" srcId="{68137556-984E-4C81-861E-50253A561502}" destId="{0A81F2F3-18D1-4446-9FCD-2EAFD6BB6F2F}" srcOrd="0" destOrd="0" presId="urn:microsoft.com/office/officeart/2008/layout/VerticalCurvedList"/>
    <dgm:cxn modelId="{C9AFE82D-A8D3-457F-AEAE-D3C5CF070C19}" type="presOf" srcId="{DF8F84C2-0333-40B0-8FB5-DC60BE55E386}" destId="{3FF79A81-9C22-403E-88C1-5C052EBAC0E5}" srcOrd="0" destOrd="0" presId="urn:microsoft.com/office/officeart/2008/layout/VerticalCurvedList"/>
    <dgm:cxn modelId="{5C4E6DE9-82AB-4DC3-A55D-8EAACAEA742B}" srcId="{2CC54BEB-2ACC-488D-999A-6B0A12B53FF9}" destId="{3A9A336F-E0A6-4977-B235-830E79032DAF}" srcOrd="2" destOrd="0" parTransId="{788E5CC2-E5F8-46EF-92CB-DADC2B42C510}" sibTransId="{29A92BB4-722A-4F06-94CE-6C3B85E399E6}"/>
    <dgm:cxn modelId="{1D4297B7-9E9C-4F96-AF5A-CCFD867A0E0B}" srcId="{2CC54BEB-2ACC-488D-999A-6B0A12B53FF9}" destId="{FA16B543-E49A-476A-AB1D-9402FCC8D2BD}" srcOrd="0" destOrd="0" parTransId="{C4E94CE2-F8D2-4C9B-961A-64668D1D9FEE}" sibTransId="{68137556-984E-4C81-861E-50253A561502}"/>
    <dgm:cxn modelId="{B5B4FF5A-0166-451E-B517-F17C1652BAE0}" type="presOf" srcId="{2CC54BEB-2ACC-488D-999A-6B0A12B53FF9}" destId="{B6BB3BC3-7173-404F-A93A-54D4148EDDFF}" srcOrd="0" destOrd="0" presId="urn:microsoft.com/office/officeart/2008/layout/VerticalCurvedList"/>
    <dgm:cxn modelId="{2C03D9B7-996B-4E70-8FD0-63EF3EDA91A7}" type="presOf" srcId="{FA16B543-E49A-476A-AB1D-9402FCC8D2BD}" destId="{A0E0E27C-CB56-4760-8C42-35E1412B320B}" srcOrd="0" destOrd="0" presId="urn:microsoft.com/office/officeart/2008/layout/VerticalCurvedList"/>
    <dgm:cxn modelId="{EAD9B990-6AA2-4704-9281-17E9F8EF916E}" type="presParOf" srcId="{B6BB3BC3-7173-404F-A93A-54D4148EDDFF}" destId="{570C7D90-0F8C-4463-BDC6-F9B9B1A761B5}" srcOrd="0" destOrd="0" presId="urn:microsoft.com/office/officeart/2008/layout/VerticalCurvedList"/>
    <dgm:cxn modelId="{D021EB58-1503-4018-B87A-2D38AD27E8D1}" type="presParOf" srcId="{570C7D90-0F8C-4463-BDC6-F9B9B1A761B5}" destId="{0133C7F8-3046-41A6-B82C-79D00064AA28}" srcOrd="0" destOrd="0" presId="urn:microsoft.com/office/officeart/2008/layout/VerticalCurvedList"/>
    <dgm:cxn modelId="{5B60B20E-2935-4817-B53E-6A1F442B3D19}" type="presParOf" srcId="{0133C7F8-3046-41A6-B82C-79D00064AA28}" destId="{CB7F206E-F7C7-4817-B8B3-7F461DA134D6}" srcOrd="0" destOrd="0" presId="urn:microsoft.com/office/officeart/2008/layout/VerticalCurvedList"/>
    <dgm:cxn modelId="{95755A5D-5FE1-4547-9F71-B7DB7EC27703}" type="presParOf" srcId="{0133C7F8-3046-41A6-B82C-79D00064AA28}" destId="{0A81F2F3-18D1-4446-9FCD-2EAFD6BB6F2F}" srcOrd="1" destOrd="0" presId="urn:microsoft.com/office/officeart/2008/layout/VerticalCurvedList"/>
    <dgm:cxn modelId="{6BDF0952-4A2D-44C0-AC8C-8F75C8E2DC4D}" type="presParOf" srcId="{0133C7F8-3046-41A6-B82C-79D00064AA28}" destId="{2FA7539E-C109-40DB-B3BA-913820C44C37}" srcOrd="2" destOrd="0" presId="urn:microsoft.com/office/officeart/2008/layout/VerticalCurvedList"/>
    <dgm:cxn modelId="{BAA73E16-8FFE-4952-B357-0C1FBE27263B}" type="presParOf" srcId="{0133C7F8-3046-41A6-B82C-79D00064AA28}" destId="{DC363EF3-E9F2-44A9-8286-F18A2074C941}" srcOrd="3" destOrd="0" presId="urn:microsoft.com/office/officeart/2008/layout/VerticalCurvedList"/>
    <dgm:cxn modelId="{7A5CBB79-882B-449B-9552-0FD1238DB5A8}" type="presParOf" srcId="{570C7D90-0F8C-4463-BDC6-F9B9B1A761B5}" destId="{A0E0E27C-CB56-4760-8C42-35E1412B320B}" srcOrd="1" destOrd="0" presId="urn:microsoft.com/office/officeart/2008/layout/VerticalCurvedList"/>
    <dgm:cxn modelId="{C3DB7437-4A13-4559-9355-3986555BDD80}" type="presParOf" srcId="{570C7D90-0F8C-4463-BDC6-F9B9B1A761B5}" destId="{CC2F0B4F-C7C5-4252-BE28-5A76F57BF8AC}" srcOrd="2" destOrd="0" presId="urn:microsoft.com/office/officeart/2008/layout/VerticalCurvedList"/>
    <dgm:cxn modelId="{E8DF7BE6-4C81-42E0-A497-8B3BC704EC1D}" type="presParOf" srcId="{CC2F0B4F-C7C5-4252-BE28-5A76F57BF8AC}" destId="{86FEA88C-EA10-4702-A1E4-D6FDED1B3827}" srcOrd="0" destOrd="0" presId="urn:microsoft.com/office/officeart/2008/layout/VerticalCurvedList"/>
    <dgm:cxn modelId="{F5312BBC-C8EC-4F57-B7BF-ABC8619CC4D7}" type="presParOf" srcId="{570C7D90-0F8C-4463-BDC6-F9B9B1A761B5}" destId="{3FF79A81-9C22-403E-88C1-5C052EBAC0E5}" srcOrd="3" destOrd="0" presId="urn:microsoft.com/office/officeart/2008/layout/VerticalCurvedList"/>
    <dgm:cxn modelId="{8CE7E8C0-661E-42B8-802E-1C68A78DD000}" type="presParOf" srcId="{570C7D90-0F8C-4463-BDC6-F9B9B1A761B5}" destId="{77CB60BF-5765-4842-A01B-C8523918C21C}" srcOrd="4" destOrd="0" presId="urn:microsoft.com/office/officeart/2008/layout/VerticalCurvedList"/>
    <dgm:cxn modelId="{3DACA8BB-BC1F-4DF6-9D3E-8B998E71A1F6}" type="presParOf" srcId="{77CB60BF-5765-4842-A01B-C8523918C21C}" destId="{3A9196BE-0C9A-42F1-85FA-E859FF58B143}" srcOrd="0" destOrd="0" presId="urn:microsoft.com/office/officeart/2008/layout/VerticalCurvedList"/>
    <dgm:cxn modelId="{6E48FF55-335B-4635-A5B8-0F4048928F85}" type="presParOf" srcId="{570C7D90-0F8C-4463-BDC6-F9B9B1A761B5}" destId="{63D672D5-A5D1-4A7E-A8E1-4E35F0CBF203}" srcOrd="5" destOrd="0" presId="urn:microsoft.com/office/officeart/2008/layout/VerticalCurvedList"/>
    <dgm:cxn modelId="{35DBC080-579F-471C-8E62-6EF652B7AD62}" type="presParOf" srcId="{570C7D90-0F8C-4463-BDC6-F9B9B1A761B5}" destId="{EC86CDE1-4BEC-4B10-B84E-0F853AE16618}" srcOrd="6" destOrd="0" presId="urn:microsoft.com/office/officeart/2008/layout/VerticalCurvedList"/>
    <dgm:cxn modelId="{E10CB614-7EE0-4F27-B4A7-2D3D492FE4E9}" type="presParOf" srcId="{EC86CDE1-4BEC-4B10-B84E-0F853AE16618}" destId="{56B214D4-F2C7-4964-AC69-DB3EC1071987}" srcOrd="0" destOrd="0" presId="urn:microsoft.com/office/officeart/2008/layout/VerticalCurvedLis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7E16E5A-8C46-42EA-A2D8-37DCAC34738C}"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ru-RU"/>
        </a:p>
      </dgm:t>
    </dgm:pt>
    <dgm:pt modelId="{5E6349FB-F814-438E-8034-CE79FE1D3F78}">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Негізгі психологиялық қажеттіліктер</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240D2542-7640-4E6C-93B7-D35104CD4954}" type="parTrans" cxnId="{560F1542-A326-4363-A5CB-C69246FE2837}">
      <dgm:prSet/>
      <dgm:spPr/>
      <dgm:t>
        <a:bodyPr/>
        <a:lstStyle/>
        <a:p>
          <a:endParaRPr lang="ru-RU"/>
        </a:p>
      </dgm:t>
    </dgm:pt>
    <dgm:pt modelId="{5A4928EF-86EB-41F3-8014-327F272F5F9E}" type="sibTrans" cxnId="{560F1542-A326-4363-A5CB-C69246FE2837}">
      <dgm:prSet/>
      <dgm:spPr/>
      <dgm:t>
        <a:bodyPr/>
        <a:lstStyle/>
        <a:p>
          <a:endParaRPr lang="ru-RU"/>
        </a:p>
      </dgm:t>
    </dgm:pt>
    <dgm:pt modelId="{02E668AA-B304-422A-9792-A2A9970B5FD3}">
      <dgm:prSet phldrT="[Текст]" custT="1"/>
      <dgm:spPr/>
      <dgm:t>
        <a:bodyPr/>
        <a:lstStyle/>
        <a:p>
          <a:r>
            <a:rPr lang="kk-KZ" sz="1400">
              <a:latin typeface="Times New Roman" panose="02020603050405020304" pitchFamily="18" charset="0"/>
              <a:cs typeface="Times New Roman" panose="02020603050405020304" pitchFamily="18" charset="0"/>
            </a:rPr>
            <a:t>Автономия</a:t>
          </a:r>
          <a:endParaRPr lang="ru-RU" sz="1400">
            <a:latin typeface="Times New Roman" panose="02020603050405020304" pitchFamily="18" charset="0"/>
            <a:cs typeface="Times New Roman" panose="02020603050405020304" pitchFamily="18" charset="0"/>
          </a:endParaRPr>
        </a:p>
      </dgm:t>
    </dgm:pt>
    <dgm:pt modelId="{D2347AB7-E138-44FD-B107-1FF15119B60D}" type="parTrans" cxnId="{112AB158-E82B-46BA-8975-ECCE24FDF18F}">
      <dgm:prSet/>
      <dgm:spPr/>
      <dgm:t>
        <a:bodyPr/>
        <a:lstStyle/>
        <a:p>
          <a:endParaRPr lang="ru-RU"/>
        </a:p>
      </dgm:t>
    </dgm:pt>
    <dgm:pt modelId="{F6C64380-9776-4BAD-8372-B1DC63EE5B5A}" type="sibTrans" cxnId="{112AB158-E82B-46BA-8975-ECCE24FDF18F}">
      <dgm:prSet/>
      <dgm:spPr/>
      <dgm:t>
        <a:bodyPr/>
        <a:lstStyle/>
        <a:p>
          <a:endParaRPr lang="ru-RU"/>
        </a:p>
      </dgm:t>
    </dgm:pt>
    <dgm:pt modelId="{6C66D0EC-DD66-466F-8F6F-B6421885D9EC}">
      <dgm:prSet phldrT="[Текст]" custT="1"/>
      <dgm:spPr/>
      <dgm:t>
        <a:bodyPr/>
        <a:lstStyle/>
        <a:p>
          <a:r>
            <a:rPr lang="kk-KZ" sz="1400">
              <a:latin typeface="Times New Roman" panose="02020603050405020304" pitchFamily="18" charset="0"/>
              <a:cs typeface="Times New Roman" panose="02020603050405020304" pitchFamily="18" charset="0"/>
            </a:rPr>
            <a:t>Құзыреттілік</a:t>
          </a:r>
          <a:endParaRPr lang="ru-RU" sz="1400">
            <a:latin typeface="Times New Roman" panose="02020603050405020304" pitchFamily="18" charset="0"/>
            <a:cs typeface="Times New Roman" panose="02020603050405020304" pitchFamily="18" charset="0"/>
          </a:endParaRPr>
        </a:p>
      </dgm:t>
    </dgm:pt>
    <dgm:pt modelId="{330F7057-60F5-40BB-B8FE-F309E1792135}" type="parTrans" cxnId="{75350191-DAF2-4227-AC4A-BF038F8BD6CD}">
      <dgm:prSet/>
      <dgm:spPr/>
      <dgm:t>
        <a:bodyPr/>
        <a:lstStyle/>
        <a:p>
          <a:endParaRPr lang="ru-RU"/>
        </a:p>
      </dgm:t>
    </dgm:pt>
    <dgm:pt modelId="{F8CF191E-AEB5-428B-9B8E-F2EC986AFEC0}" type="sibTrans" cxnId="{75350191-DAF2-4227-AC4A-BF038F8BD6CD}">
      <dgm:prSet/>
      <dgm:spPr/>
      <dgm:t>
        <a:bodyPr/>
        <a:lstStyle/>
        <a:p>
          <a:endParaRPr lang="ru-RU"/>
        </a:p>
      </dgm:t>
    </dgm:pt>
    <dgm:pt modelId="{A113E628-4230-4A7C-BBD4-137A271FCE7B}">
      <dgm:prSet phldrT="[Текст]" custT="1"/>
      <dgm:spPr/>
      <dgm:t>
        <a:bodyPr/>
        <a:lstStyle/>
        <a:p>
          <a:r>
            <a:rPr lang="kk-KZ" sz="1400">
              <a:latin typeface="Times New Roman" panose="02020603050405020304" pitchFamily="18" charset="0"/>
              <a:cs typeface="Times New Roman" panose="02020603050405020304" pitchFamily="18" charset="0"/>
            </a:rPr>
            <a:t>Жақын болуы</a:t>
          </a:r>
          <a:endParaRPr lang="ru-RU" sz="1400">
            <a:latin typeface="Times New Roman" panose="02020603050405020304" pitchFamily="18" charset="0"/>
            <a:cs typeface="Times New Roman" panose="02020603050405020304" pitchFamily="18" charset="0"/>
          </a:endParaRPr>
        </a:p>
      </dgm:t>
    </dgm:pt>
    <dgm:pt modelId="{C92041A3-6D09-42D9-9485-15532B1F82C0}" type="parTrans" cxnId="{DC9EA3A6-012E-4D15-B80B-5902F144B653}">
      <dgm:prSet/>
      <dgm:spPr/>
      <dgm:t>
        <a:bodyPr/>
        <a:lstStyle/>
        <a:p>
          <a:endParaRPr lang="ru-RU"/>
        </a:p>
      </dgm:t>
    </dgm:pt>
    <dgm:pt modelId="{BCD762F7-C418-4DE8-9F73-14CF17E6B09D}" type="sibTrans" cxnId="{DC9EA3A6-012E-4D15-B80B-5902F144B653}">
      <dgm:prSet/>
      <dgm:spPr/>
      <dgm:t>
        <a:bodyPr/>
        <a:lstStyle/>
        <a:p>
          <a:endParaRPr lang="ru-RU"/>
        </a:p>
      </dgm:t>
    </dgm:pt>
    <dgm:pt modelId="{9F695480-D569-43B4-8FBE-EF2180D29FE6}" type="pres">
      <dgm:prSet presAssocID="{97E16E5A-8C46-42EA-A2D8-37DCAC34738C}" presName="composite" presStyleCnt="0">
        <dgm:presLayoutVars>
          <dgm:chMax val="1"/>
          <dgm:dir/>
          <dgm:resizeHandles val="exact"/>
        </dgm:presLayoutVars>
      </dgm:prSet>
      <dgm:spPr/>
      <dgm:t>
        <a:bodyPr/>
        <a:lstStyle/>
        <a:p>
          <a:endParaRPr lang="ru-RU"/>
        </a:p>
      </dgm:t>
    </dgm:pt>
    <dgm:pt modelId="{E4ED1DED-447B-41CB-9678-FFF0E5237BB4}" type="pres">
      <dgm:prSet presAssocID="{5E6349FB-F814-438E-8034-CE79FE1D3F78}" presName="roof" presStyleLbl="dkBgShp" presStyleIdx="0" presStyleCnt="2"/>
      <dgm:spPr/>
      <dgm:t>
        <a:bodyPr/>
        <a:lstStyle/>
        <a:p>
          <a:endParaRPr lang="ru-RU"/>
        </a:p>
      </dgm:t>
    </dgm:pt>
    <dgm:pt modelId="{78FFF91C-05D3-4050-9688-7AC37CF5E76B}" type="pres">
      <dgm:prSet presAssocID="{5E6349FB-F814-438E-8034-CE79FE1D3F78}" presName="pillars" presStyleCnt="0"/>
      <dgm:spPr/>
    </dgm:pt>
    <dgm:pt modelId="{E02C49FF-0908-4440-BFE7-70FD65F37C92}" type="pres">
      <dgm:prSet presAssocID="{5E6349FB-F814-438E-8034-CE79FE1D3F78}" presName="pillar1" presStyleLbl="node1" presStyleIdx="0" presStyleCnt="3">
        <dgm:presLayoutVars>
          <dgm:bulletEnabled val="1"/>
        </dgm:presLayoutVars>
      </dgm:prSet>
      <dgm:spPr/>
      <dgm:t>
        <a:bodyPr/>
        <a:lstStyle/>
        <a:p>
          <a:endParaRPr lang="ru-RU"/>
        </a:p>
      </dgm:t>
    </dgm:pt>
    <dgm:pt modelId="{593DEDAA-C093-4AC2-9378-D4E29165CDCE}" type="pres">
      <dgm:prSet presAssocID="{6C66D0EC-DD66-466F-8F6F-B6421885D9EC}" presName="pillarX" presStyleLbl="node1" presStyleIdx="1" presStyleCnt="3">
        <dgm:presLayoutVars>
          <dgm:bulletEnabled val="1"/>
        </dgm:presLayoutVars>
      </dgm:prSet>
      <dgm:spPr/>
      <dgm:t>
        <a:bodyPr/>
        <a:lstStyle/>
        <a:p>
          <a:endParaRPr lang="ru-RU"/>
        </a:p>
      </dgm:t>
    </dgm:pt>
    <dgm:pt modelId="{002D919F-8166-4A62-8300-0BE8C535C2CF}" type="pres">
      <dgm:prSet presAssocID="{A113E628-4230-4A7C-BBD4-137A271FCE7B}" presName="pillarX" presStyleLbl="node1" presStyleIdx="2" presStyleCnt="3">
        <dgm:presLayoutVars>
          <dgm:bulletEnabled val="1"/>
        </dgm:presLayoutVars>
      </dgm:prSet>
      <dgm:spPr/>
      <dgm:t>
        <a:bodyPr/>
        <a:lstStyle/>
        <a:p>
          <a:endParaRPr lang="ru-RU"/>
        </a:p>
      </dgm:t>
    </dgm:pt>
    <dgm:pt modelId="{88D58953-40FA-4F2C-88E0-4CF525F08400}" type="pres">
      <dgm:prSet presAssocID="{5E6349FB-F814-438E-8034-CE79FE1D3F78}" presName="base" presStyleLbl="dkBgShp" presStyleIdx="1" presStyleCnt="2" custScaleY="421739"/>
      <dgm:spPr/>
    </dgm:pt>
  </dgm:ptLst>
  <dgm:cxnLst>
    <dgm:cxn modelId="{DC9EA3A6-012E-4D15-B80B-5902F144B653}" srcId="{5E6349FB-F814-438E-8034-CE79FE1D3F78}" destId="{A113E628-4230-4A7C-BBD4-137A271FCE7B}" srcOrd="2" destOrd="0" parTransId="{C92041A3-6D09-42D9-9485-15532B1F82C0}" sibTransId="{BCD762F7-C418-4DE8-9F73-14CF17E6B09D}"/>
    <dgm:cxn modelId="{5FEEFD6E-8BE4-4D18-B274-AF39353AB362}" type="presOf" srcId="{02E668AA-B304-422A-9792-A2A9970B5FD3}" destId="{E02C49FF-0908-4440-BFE7-70FD65F37C92}" srcOrd="0" destOrd="0" presId="urn:microsoft.com/office/officeart/2005/8/layout/hList3"/>
    <dgm:cxn modelId="{75350191-DAF2-4227-AC4A-BF038F8BD6CD}" srcId="{5E6349FB-F814-438E-8034-CE79FE1D3F78}" destId="{6C66D0EC-DD66-466F-8F6F-B6421885D9EC}" srcOrd="1" destOrd="0" parTransId="{330F7057-60F5-40BB-B8FE-F309E1792135}" sibTransId="{F8CF191E-AEB5-428B-9B8E-F2EC986AFEC0}"/>
    <dgm:cxn modelId="{112AB158-E82B-46BA-8975-ECCE24FDF18F}" srcId="{5E6349FB-F814-438E-8034-CE79FE1D3F78}" destId="{02E668AA-B304-422A-9792-A2A9970B5FD3}" srcOrd="0" destOrd="0" parTransId="{D2347AB7-E138-44FD-B107-1FF15119B60D}" sibTransId="{F6C64380-9776-4BAD-8372-B1DC63EE5B5A}"/>
    <dgm:cxn modelId="{6A795E9B-1EFE-4820-BDDF-5AD7ED7BFB58}" type="presOf" srcId="{A113E628-4230-4A7C-BBD4-137A271FCE7B}" destId="{002D919F-8166-4A62-8300-0BE8C535C2CF}" srcOrd="0" destOrd="0" presId="urn:microsoft.com/office/officeart/2005/8/layout/hList3"/>
    <dgm:cxn modelId="{2CB2EABB-DF5D-4CEA-BF23-1BE5D336128D}" type="presOf" srcId="{97E16E5A-8C46-42EA-A2D8-37DCAC34738C}" destId="{9F695480-D569-43B4-8FBE-EF2180D29FE6}" srcOrd="0" destOrd="0" presId="urn:microsoft.com/office/officeart/2005/8/layout/hList3"/>
    <dgm:cxn modelId="{9DC1EDDE-E2B0-4BD6-B557-A63FE3868815}" type="presOf" srcId="{6C66D0EC-DD66-466F-8F6F-B6421885D9EC}" destId="{593DEDAA-C093-4AC2-9378-D4E29165CDCE}" srcOrd="0" destOrd="0" presId="urn:microsoft.com/office/officeart/2005/8/layout/hList3"/>
    <dgm:cxn modelId="{560F1542-A326-4363-A5CB-C69246FE2837}" srcId="{97E16E5A-8C46-42EA-A2D8-37DCAC34738C}" destId="{5E6349FB-F814-438E-8034-CE79FE1D3F78}" srcOrd="0" destOrd="0" parTransId="{240D2542-7640-4E6C-93B7-D35104CD4954}" sibTransId="{5A4928EF-86EB-41F3-8014-327F272F5F9E}"/>
    <dgm:cxn modelId="{77170F1D-2FE3-430B-B36C-26448FCD9C76}" type="presOf" srcId="{5E6349FB-F814-438E-8034-CE79FE1D3F78}" destId="{E4ED1DED-447B-41CB-9678-FFF0E5237BB4}" srcOrd="0" destOrd="0" presId="urn:microsoft.com/office/officeart/2005/8/layout/hList3"/>
    <dgm:cxn modelId="{4EED2C3C-37FA-45F4-9E2C-3C9C0CD50152}" type="presParOf" srcId="{9F695480-D569-43B4-8FBE-EF2180D29FE6}" destId="{E4ED1DED-447B-41CB-9678-FFF0E5237BB4}" srcOrd="0" destOrd="0" presId="urn:microsoft.com/office/officeart/2005/8/layout/hList3"/>
    <dgm:cxn modelId="{9EA36302-898F-4798-A101-F0BAB9AD304B}" type="presParOf" srcId="{9F695480-D569-43B4-8FBE-EF2180D29FE6}" destId="{78FFF91C-05D3-4050-9688-7AC37CF5E76B}" srcOrd="1" destOrd="0" presId="urn:microsoft.com/office/officeart/2005/8/layout/hList3"/>
    <dgm:cxn modelId="{02CD3125-0566-4681-9546-57CC8B36D7C7}" type="presParOf" srcId="{78FFF91C-05D3-4050-9688-7AC37CF5E76B}" destId="{E02C49FF-0908-4440-BFE7-70FD65F37C92}" srcOrd="0" destOrd="0" presId="urn:microsoft.com/office/officeart/2005/8/layout/hList3"/>
    <dgm:cxn modelId="{28E39B1D-77C8-4F7D-BE20-A00B22DF740B}" type="presParOf" srcId="{78FFF91C-05D3-4050-9688-7AC37CF5E76B}" destId="{593DEDAA-C093-4AC2-9378-D4E29165CDCE}" srcOrd="1" destOrd="0" presId="urn:microsoft.com/office/officeart/2005/8/layout/hList3"/>
    <dgm:cxn modelId="{BE2E588D-3C39-423C-B593-DB74B1083B63}" type="presParOf" srcId="{78FFF91C-05D3-4050-9688-7AC37CF5E76B}" destId="{002D919F-8166-4A62-8300-0BE8C535C2CF}" srcOrd="2" destOrd="0" presId="urn:microsoft.com/office/officeart/2005/8/layout/hList3"/>
    <dgm:cxn modelId="{DDA487C5-5B41-4F56-B245-5990E2B95952}" type="presParOf" srcId="{9F695480-D569-43B4-8FBE-EF2180D29FE6}" destId="{88D58953-40FA-4F2C-88E0-4CF525F08400}" srcOrd="2" destOrd="0" presId="urn:microsoft.com/office/officeart/2005/8/layout/hList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4B6D94-3B9F-4D2B-8BC6-8A6140B4007E}" type="doc">
      <dgm:prSet loTypeId="urn:microsoft.com/office/officeart/2005/8/layout/hierarchy4" loCatId="list" qsTypeId="urn:microsoft.com/office/officeart/2005/8/quickstyle/simple1" qsCatId="simple" csTypeId="urn:microsoft.com/office/officeart/2005/8/colors/colorful3" csCatId="colorful" phldr="1"/>
      <dgm:spPr/>
      <dgm:t>
        <a:bodyPr/>
        <a:lstStyle/>
        <a:p>
          <a:endParaRPr lang="ru-RU"/>
        </a:p>
      </dgm:t>
    </dgm:pt>
    <dgm:pt modelId="{2BF61503-CFE5-48F9-B412-E28A89122AAB}">
      <dgm:prSet phldrT="[Текст]" custT="1"/>
      <dgm:spPr/>
      <dgm:t>
        <a:bodyPr/>
        <a:lstStyle/>
        <a:p>
          <a:pPr>
            <a:lnSpc>
              <a:spcPct val="100000"/>
            </a:lnSpc>
            <a:spcAft>
              <a:spcPts val="0"/>
            </a:spcAft>
          </a:pPr>
          <a:r>
            <a:rPr lang="ru-RU" sz="1400" b="1">
              <a:solidFill>
                <a:sysClr val="windowText" lastClr="000000"/>
              </a:solidFill>
              <a:latin typeface="Times New Roman" panose="02020603050405020304" pitchFamily="18" charset="0"/>
              <a:cs typeface="Times New Roman" panose="02020603050405020304" pitchFamily="18" charset="0"/>
            </a:rPr>
            <a:t>Шығындарды есепке алу техникасын дамытуға әсер еткен оқиғалар - </a:t>
          </a:r>
          <a:r>
            <a:rPr lang="kk-KZ" sz="1400" b="1">
              <a:solidFill>
                <a:sysClr val="windowText" lastClr="000000"/>
              </a:solidFill>
              <a:latin typeface="Times New Roman" panose="02020603050405020304" pitchFamily="18" charset="0"/>
              <a:cs typeface="Times New Roman" panose="02020603050405020304" pitchFamily="18" charset="0"/>
            </a:rPr>
            <a:t>ө</a:t>
          </a:r>
          <a:r>
            <a:rPr lang="ru-RU" sz="1400" b="1">
              <a:solidFill>
                <a:sysClr val="windowText" lastClr="000000"/>
              </a:solidFill>
              <a:latin typeface="Times New Roman" panose="02020603050405020304" pitchFamily="18" charset="0"/>
              <a:cs typeface="Times New Roman" panose="02020603050405020304" pitchFamily="18" charset="0"/>
            </a:rPr>
            <a:t>неркәсіптік технологиялық революция</a:t>
          </a:r>
        </a:p>
      </dgm:t>
    </dgm:pt>
    <dgm:pt modelId="{C43C27AB-3E7F-4CFD-B553-B6E6DEE18BA7}" type="parTrans" cxnId="{D6046400-226D-4F5E-BDB3-C03B73EC6691}">
      <dgm:prSet/>
      <dgm:spPr/>
      <dgm:t>
        <a:bodyPr/>
        <a:lstStyle/>
        <a:p>
          <a:endParaRPr lang="ru-RU"/>
        </a:p>
      </dgm:t>
    </dgm:pt>
    <dgm:pt modelId="{20758AF0-7BFA-4226-9C74-F91F3E361957}" type="sibTrans" cxnId="{D6046400-226D-4F5E-BDB3-C03B73EC6691}">
      <dgm:prSet/>
      <dgm:spPr/>
      <dgm:t>
        <a:bodyPr/>
        <a:lstStyle/>
        <a:p>
          <a:endParaRPr lang="ru-RU"/>
        </a:p>
      </dgm:t>
    </dgm:pt>
    <dgm:pt modelId="{2283CAEC-5D3F-43BC-AF77-B2A4C7B07477}">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Көлікпен тасымалдау бизнесінің дамуы</a:t>
          </a:r>
        </a:p>
      </dgm:t>
    </dgm:pt>
    <dgm:pt modelId="{5B9487E7-353D-438B-809F-FE6465398B6D}" type="parTrans" cxnId="{4532E6F8-4171-4C4E-91A1-DDCB5736B31B}">
      <dgm:prSet/>
      <dgm:spPr/>
      <dgm:t>
        <a:bodyPr/>
        <a:lstStyle/>
        <a:p>
          <a:endParaRPr lang="ru-RU"/>
        </a:p>
      </dgm:t>
    </dgm:pt>
    <dgm:pt modelId="{DE5FC707-8801-4BE1-ABF6-15525B059FA1}" type="sibTrans" cxnId="{4532E6F8-4171-4C4E-91A1-DDCB5736B31B}">
      <dgm:prSet/>
      <dgm:spPr/>
      <dgm:t>
        <a:bodyPr/>
        <a:lstStyle/>
        <a:p>
          <a:endParaRPr lang="ru-RU"/>
        </a:p>
      </dgm:t>
    </dgm:pt>
    <dgm:pt modelId="{37EE3C7E-D94F-4F96-A429-BB709E2AD5B6}">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Өндіріс түрінің өзгеруі</a:t>
          </a:r>
        </a:p>
      </dgm:t>
    </dgm:pt>
    <dgm:pt modelId="{5E895C56-1EDB-4EF3-8BC4-A8C5B8118200}" type="parTrans" cxnId="{F7BB9794-E868-445A-9C60-9D05318224B3}">
      <dgm:prSet/>
      <dgm:spPr/>
      <dgm:t>
        <a:bodyPr/>
        <a:lstStyle/>
        <a:p>
          <a:endParaRPr lang="ru-RU"/>
        </a:p>
      </dgm:t>
    </dgm:pt>
    <dgm:pt modelId="{A241DCC5-1C5B-4DF3-8FBB-CA68C10122B8}" type="sibTrans" cxnId="{F7BB9794-E868-445A-9C60-9D05318224B3}">
      <dgm:prSet/>
      <dgm:spPr/>
      <dgm:t>
        <a:bodyPr/>
        <a:lstStyle/>
        <a:p>
          <a:endParaRPr lang="ru-RU"/>
        </a:p>
      </dgm:t>
    </dgm:pt>
    <dgm:pt modelId="{D8D6277A-6138-4A00-8F26-D8F0180EAC08}">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Жаппай өндіріс</a:t>
          </a:r>
        </a:p>
      </dgm:t>
    </dgm:pt>
    <dgm:pt modelId="{F19C2234-85E0-43D1-AD9B-21131AEA09D1}" type="parTrans" cxnId="{E4326E63-B736-4AEA-A948-669B5F3C0FF0}">
      <dgm:prSet/>
      <dgm:spPr/>
      <dgm:t>
        <a:bodyPr/>
        <a:lstStyle/>
        <a:p>
          <a:endParaRPr lang="ru-RU"/>
        </a:p>
      </dgm:t>
    </dgm:pt>
    <dgm:pt modelId="{679F0EC2-35B7-4F8A-9C2D-01EF76A0B5DA}" type="sibTrans" cxnId="{E4326E63-B736-4AEA-A948-669B5F3C0FF0}">
      <dgm:prSet/>
      <dgm:spPr/>
      <dgm:t>
        <a:bodyPr/>
        <a:lstStyle/>
        <a:p>
          <a:endParaRPr lang="ru-RU"/>
        </a:p>
      </dgm:t>
    </dgm:pt>
    <dgm:pt modelId="{F5432AD7-7FB6-4C83-941A-F14206789F25}">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Өндірістің ұлғаюы</a:t>
          </a:r>
        </a:p>
      </dgm:t>
    </dgm:pt>
    <dgm:pt modelId="{BDABCAC2-60D7-4109-952C-D2EC302A0F96}" type="parTrans" cxnId="{93208AD1-A593-4CE0-8635-7827BB6D75DB}">
      <dgm:prSet/>
      <dgm:spPr/>
      <dgm:t>
        <a:bodyPr/>
        <a:lstStyle/>
        <a:p>
          <a:endParaRPr lang="ru-RU"/>
        </a:p>
      </dgm:t>
    </dgm:pt>
    <dgm:pt modelId="{52AF9C76-1F49-4A4D-9B80-A4B9B74C1171}" type="sibTrans" cxnId="{93208AD1-A593-4CE0-8635-7827BB6D75DB}">
      <dgm:prSet/>
      <dgm:spPr/>
      <dgm:t>
        <a:bodyPr/>
        <a:lstStyle/>
        <a:p>
          <a:endParaRPr lang="ru-RU"/>
        </a:p>
      </dgm:t>
    </dgm:pt>
    <dgm:pt modelId="{1A4780A7-1949-42FC-B612-74E1EF325B4D}">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Өткізумен айналысатын компаниялардың артуы</a:t>
          </a:r>
        </a:p>
      </dgm:t>
    </dgm:pt>
    <dgm:pt modelId="{E8114B6F-00A2-4099-90FD-38E15EA2646D}" type="parTrans" cxnId="{44398826-1294-487B-B754-FFF0B65DC63B}">
      <dgm:prSet/>
      <dgm:spPr/>
      <dgm:t>
        <a:bodyPr/>
        <a:lstStyle/>
        <a:p>
          <a:endParaRPr lang="ru-RU"/>
        </a:p>
      </dgm:t>
    </dgm:pt>
    <dgm:pt modelId="{8228EF58-8AF6-4705-AE4F-1DFE85DAD57D}" type="sibTrans" cxnId="{44398826-1294-487B-B754-FFF0B65DC63B}">
      <dgm:prSet/>
      <dgm:spPr/>
      <dgm:t>
        <a:bodyPr/>
        <a:lstStyle/>
        <a:p>
          <a:endParaRPr lang="ru-RU"/>
        </a:p>
      </dgm:t>
    </dgm:pt>
    <dgm:pt modelId="{78370636-1793-4707-AF55-38A09A9A4EB0}" type="pres">
      <dgm:prSet presAssocID="{A24B6D94-3B9F-4D2B-8BC6-8A6140B4007E}" presName="Name0" presStyleCnt="0">
        <dgm:presLayoutVars>
          <dgm:chPref val="1"/>
          <dgm:dir/>
          <dgm:animOne val="branch"/>
          <dgm:animLvl val="lvl"/>
          <dgm:resizeHandles/>
        </dgm:presLayoutVars>
      </dgm:prSet>
      <dgm:spPr/>
      <dgm:t>
        <a:bodyPr/>
        <a:lstStyle/>
        <a:p>
          <a:endParaRPr lang="ru-RU"/>
        </a:p>
      </dgm:t>
    </dgm:pt>
    <dgm:pt modelId="{DDC9ED48-5073-411E-BA61-47AB654A4861}" type="pres">
      <dgm:prSet presAssocID="{2BF61503-CFE5-48F9-B412-E28A89122AAB}" presName="vertOne" presStyleCnt="0"/>
      <dgm:spPr/>
    </dgm:pt>
    <dgm:pt modelId="{76C10236-91F6-43F9-A9FE-0CA1FA599327}" type="pres">
      <dgm:prSet presAssocID="{2BF61503-CFE5-48F9-B412-E28A89122AAB}" presName="txOne" presStyleLbl="node0" presStyleIdx="0" presStyleCnt="1" custScaleY="25368" custLinFactNeighborX="424" custLinFactNeighborY="-2646">
        <dgm:presLayoutVars>
          <dgm:chPref val="3"/>
        </dgm:presLayoutVars>
      </dgm:prSet>
      <dgm:spPr/>
      <dgm:t>
        <a:bodyPr/>
        <a:lstStyle/>
        <a:p>
          <a:endParaRPr lang="ru-RU"/>
        </a:p>
      </dgm:t>
    </dgm:pt>
    <dgm:pt modelId="{29BDF793-DAE7-4380-B483-2E93E7879D24}" type="pres">
      <dgm:prSet presAssocID="{2BF61503-CFE5-48F9-B412-E28A89122AAB}" presName="parTransOne" presStyleCnt="0"/>
      <dgm:spPr/>
    </dgm:pt>
    <dgm:pt modelId="{031915E1-25F5-47C4-A9E0-13A9E49C9368}" type="pres">
      <dgm:prSet presAssocID="{2BF61503-CFE5-48F9-B412-E28A89122AAB}" presName="horzOne" presStyleCnt="0"/>
      <dgm:spPr/>
    </dgm:pt>
    <dgm:pt modelId="{1DBD5634-3530-412A-9261-F5F87719BA64}" type="pres">
      <dgm:prSet presAssocID="{2283CAEC-5D3F-43BC-AF77-B2A4C7B07477}" presName="vertTwo" presStyleCnt="0"/>
      <dgm:spPr/>
    </dgm:pt>
    <dgm:pt modelId="{CA54B827-9DC3-4160-99FA-0B60E55B1A94}" type="pres">
      <dgm:prSet presAssocID="{2283CAEC-5D3F-43BC-AF77-B2A4C7B07477}" presName="txTwo" presStyleLbl="node2" presStyleIdx="0" presStyleCnt="2" custScaleY="22359" custLinFactNeighborX="-240" custLinFactNeighborY="-38820">
        <dgm:presLayoutVars>
          <dgm:chPref val="3"/>
        </dgm:presLayoutVars>
      </dgm:prSet>
      <dgm:spPr/>
      <dgm:t>
        <a:bodyPr/>
        <a:lstStyle/>
        <a:p>
          <a:endParaRPr lang="ru-RU"/>
        </a:p>
      </dgm:t>
    </dgm:pt>
    <dgm:pt modelId="{2A21DB5C-2C71-44D3-8A23-738954D30811}" type="pres">
      <dgm:prSet presAssocID="{2283CAEC-5D3F-43BC-AF77-B2A4C7B07477}" presName="parTransTwo" presStyleCnt="0"/>
      <dgm:spPr/>
    </dgm:pt>
    <dgm:pt modelId="{E0476627-A63C-46BA-8219-B4FE78B269B9}" type="pres">
      <dgm:prSet presAssocID="{2283CAEC-5D3F-43BC-AF77-B2A4C7B07477}" presName="horzTwo" presStyleCnt="0"/>
      <dgm:spPr/>
    </dgm:pt>
    <dgm:pt modelId="{4EECCC3D-EF60-4E39-802F-6E4C68643B18}" type="pres">
      <dgm:prSet presAssocID="{37EE3C7E-D94F-4F96-A429-BB709E2AD5B6}" presName="vertThree" presStyleCnt="0"/>
      <dgm:spPr/>
    </dgm:pt>
    <dgm:pt modelId="{CE442E8B-ACBA-4258-B8E3-9D84FD59EF5D}" type="pres">
      <dgm:prSet presAssocID="{37EE3C7E-D94F-4F96-A429-BB709E2AD5B6}" presName="txThree" presStyleLbl="node3" presStyleIdx="0" presStyleCnt="3" custScaleY="31453" custLinFactNeighborX="-36" custLinFactNeighborY="-10570">
        <dgm:presLayoutVars>
          <dgm:chPref val="3"/>
        </dgm:presLayoutVars>
      </dgm:prSet>
      <dgm:spPr/>
      <dgm:t>
        <a:bodyPr/>
        <a:lstStyle/>
        <a:p>
          <a:endParaRPr lang="ru-RU"/>
        </a:p>
      </dgm:t>
    </dgm:pt>
    <dgm:pt modelId="{E448CCB3-7881-487E-8541-6DAA33C305AF}" type="pres">
      <dgm:prSet presAssocID="{37EE3C7E-D94F-4F96-A429-BB709E2AD5B6}" presName="horzThree" presStyleCnt="0"/>
      <dgm:spPr/>
    </dgm:pt>
    <dgm:pt modelId="{F2128D61-EBEF-486E-89B5-02C1931BE60A}" type="pres">
      <dgm:prSet presAssocID="{A241DCC5-1C5B-4DF3-8FBB-CA68C10122B8}" presName="sibSpaceThree" presStyleCnt="0"/>
      <dgm:spPr/>
    </dgm:pt>
    <dgm:pt modelId="{BE3C6AD6-7853-4D17-8F37-4400DB0F5A99}" type="pres">
      <dgm:prSet presAssocID="{D8D6277A-6138-4A00-8F26-D8F0180EAC08}" presName="vertThree" presStyleCnt="0"/>
      <dgm:spPr/>
    </dgm:pt>
    <dgm:pt modelId="{EA83935E-FA21-42E1-B96B-585BDFDCD100}" type="pres">
      <dgm:prSet presAssocID="{D8D6277A-6138-4A00-8F26-D8F0180EAC08}" presName="txThree" presStyleLbl="node3" presStyleIdx="1" presStyleCnt="3" custScaleY="30697" custLinFactNeighborX="5444" custLinFactNeighborY="-10196">
        <dgm:presLayoutVars>
          <dgm:chPref val="3"/>
        </dgm:presLayoutVars>
      </dgm:prSet>
      <dgm:spPr/>
      <dgm:t>
        <a:bodyPr/>
        <a:lstStyle/>
        <a:p>
          <a:endParaRPr lang="ru-RU"/>
        </a:p>
      </dgm:t>
    </dgm:pt>
    <dgm:pt modelId="{5B8A3A4B-9AE5-4AD2-BABE-F19472E87427}" type="pres">
      <dgm:prSet presAssocID="{D8D6277A-6138-4A00-8F26-D8F0180EAC08}" presName="horzThree" presStyleCnt="0"/>
      <dgm:spPr/>
    </dgm:pt>
    <dgm:pt modelId="{12BEB0E1-87B0-409E-9F13-F707ED11A1BC}" type="pres">
      <dgm:prSet presAssocID="{DE5FC707-8801-4BE1-ABF6-15525B059FA1}" presName="sibSpaceTwo" presStyleCnt="0"/>
      <dgm:spPr/>
    </dgm:pt>
    <dgm:pt modelId="{D3ACBBDC-8C89-48B3-AD78-557DBC82F584}" type="pres">
      <dgm:prSet presAssocID="{F5432AD7-7FB6-4C83-941A-F14206789F25}" presName="vertTwo" presStyleCnt="0"/>
      <dgm:spPr/>
    </dgm:pt>
    <dgm:pt modelId="{8237C8CC-65F6-481C-926B-48ED367183B1}" type="pres">
      <dgm:prSet presAssocID="{F5432AD7-7FB6-4C83-941A-F14206789F25}" presName="txTwo" presStyleLbl="node2" presStyleIdx="1" presStyleCnt="2" custScaleY="20720" custLinFactNeighborX="-3171" custLinFactNeighborY="-32750">
        <dgm:presLayoutVars>
          <dgm:chPref val="3"/>
        </dgm:presLayoutVars>
      </dgm:prSet>
      <dgm:spPr/>
      <dgm:t>
        <a:bodyPr/>
        <a:lstStyle/>
        <a:p>
          <a:endParaRPr lang="ru-RU"/>
        </a:p>
      </dgm:t>
    </dgm:pt>
    <dgm:pt modelId="{782AA116-2D44-434A-A6F9-E52F15B451E3}" type="pres">
      <dgm:prSet presAssocID="{F5432AD7-7FB6-4C83-941A-F14206789F25}" presName="parTransTwo" presStyleCnt="0"/>
      <dgm:spPr/>
    </dgm:pt>
    <dgm:pt modelId="{DA809D0E-8A61-4CAC-B15D-FF2BEADCE9D1}" type="pres">
      <dgm:prSet presAssocID="{F5432AD7-7FB6-4C83-941A-F14206789F25}" presName="horzTwo" presStyleCnt="0"/>
      <dgm:spPr/>
    </dgm:pt>
    <dgm:pt modelId="{666A540C-44D7-4E46-99A2-5346BF82483B}" type="pres">
      <dgm:prSet presAssocID="{1A4780A7-1949-42FC-B612-74E1EF325B4D}" presName="vertThree" presStyleCnt="0"/>
      <dgm:spPr/>
    </dgm:pt>
    <dgm:pt modelId="{845E8361-ABF1-4ECD-93F8-28077A4166CD}" type="pres">
      <dgm:prSet presAssocID="{1A4780A7-1949-42FC-B612-74E1EF325B4D}" presName="txThree" presStyleLbl="node3" presStyleIdx="2" presStyleCnt="3" custScaleY="30093" custLinFactNeighborX="-870" custLinFactNeighborY="-8190">
        <dgm:presLayoutVars>
          <dgm:chPref val="3"/>
        </dgm:presLayoutVars>
      </dgm:prSet>
      <dgm:spPr/>
      <dgm:t>
        <a:bodyPr/>
        <a:lstStyle/>
        <a:p>
          <a:endParaRPr lang="ru-RU"/>
        </a:p>
      </dgm:t>
    </dgm:pt>
    <dgm:pt modelId="{5B7E4911-EAF1-42DF-89DF-7E1836AF0B71}" type="pres">
      <dgm:prSet presAssocID="{1A4780A7-1949-42FC-B612-74E1EF325B4D}" presName="horzThree" presStyleCnt="0"/>
      <dgm:spPr/>
    </dgm:pt>
  </dgm:ptLst>
  <dgm:cxnLst>
    <dgm:cxn modelId="{E88F0457-4227-4562-BA82-8117642FADF2}" type="presOf" srcId="{2283CAEC-5D3F-43BC-AF77-B2A4C7B07477}" destId="{CA54B827-9DC3-4160-99FA-0B60E55B1A94}" srcOrd="0" destOrd="0" presId="urn:microsoft.com/office/officeart/2005/8/layout/hierarchy4"/>
    <dgm:cxn modelId="{44398826-1294-487B-B754-FFF0B65DC63B}" srcId="{F5432AD7-7FB6-4C83-941A-F14206789F25}" destId="{1A4780A7-1949-42FC-B612-74E1EF325B4D}" srcOrd="0" destOrd="0" parTransId="{E8114B6F-00A2-4099-90FD-38E15EA2646D}" sibTransId="{8228EF58-8AF6-4705-AE4F-1DFE85DAD57D}"/>
    <dgm:cxn modelId="{93208AD1-A593-4CE0-8635-7827BB6D75DB}" srcId="{2BF61503-CFE5-48F9-B412-E28A89122AAB}" destId="{F5432AD7-7FB6-4C83-941A-F14206789F25}" srcOrd="1" destOrd="0" parTransId="{BDABCAC2-60D7-4109-952C-D2EC302A0F96}" sibTransId="{52AF9C76-1F49-4A4D-9B80-A4B9B74C1171}"/>
    <dgm:cxn modelId="{20B3D85E-0BDE-4972-A169-1C7B73687DC9}" type="presOf" srcId="{D8D6277A-6138-4A00-8F26-D8F0180EAC08}" destId="{EA83935E-FA21-42E1-B96B-585BDFDCD100}" srcOrd="0" destOrd="0" presId="urn:microsoft.com/office/officeart/2005/8/layout/hierarchy4"/>
    <dgm:cxn modelId="{F7BB9794-E868-445A-9C60-9D05318224B3}" srcId="{2283CAEC-5D3F-43BC-AF77-B2A4C7B07477}" destId="{37EE3C7E-D94F-4F96-A429-BB709E2AD5B6}" srcOrd="0" destOrd="0" parTransId="{5E895C56-1EDB-4EF3-8BC4-A8C5B8118200}" sibTransId="{A241DCC5-1C5B-4DF3-8FBB-CA68C10122B8}"/>
    <dgm:cxn modelId="{E4326E63-B736-4AEA-A948-669B5F3C0FF0}" srcId="{2283CAEC-5D3F-43BC-AF77-B2A4C7B07477}" destId="{D8D6277A-6138-4A00-8F26-D8F0180EAC08}" srcOrd="1" destOrd="0" parTransId="{F19C2234-85E0-43D1-AD9B-21131AEA09D1}" sibTransId="{679F0EC2-35B7-4F8A-9C2D-01EF76A0B5DA}"/>
    <dgm:cxn modelId="{D6046400-226D-4F5E-BDB3-C03B73EC6691}" srcId="{A24B6D94-3B9F-4D2B-8BC6-8A6140B4007E}" destId="{2BF61503-CFE5-48F9-B412-E28A89122AAB}" srcOrd="0" destOrd="0" parTransId="{C43C27AB-3E7F-4CFD-B553-B6E6DEE18BA7}" sibTransId="{20758AF0-7BFA-4226-9C74-F91F3E361957}"/>
    <dgm:cxn modelId="{4C12E651-D4B3-4213-B2D7-BC2C955D7CBF}" type="presOf" srcId="{A24B6D94-3B9F-4D2B-8BC6-8A6140B4007E}" destId="{78370636-1793-4707-AF55-38A09A9A4EB0}" srcOrd="0" destOrd="0" presId="urn:microsoft.com/office/officeart/2005/8/layout/hierarchy4"/>
    <dgm:cxn modelId="{C846652C-E17B-4EE0-9F49-A1C290EB0698}" type="presOf" srcId="{2BF61503-CFE5-48F9-B412-E28A89122AAB}" destId="{76C10236-91F6-43F9-A9FE-0CA1FA599327}" srcOrd="0" destOrd="0" presId="urn:microsoft.com/office/officeart/2005/8/layout/hierarchy4"/>
    <dgm:cxn modelId="{05E35BD6-9B60-48A7-A17B-F4E419B678D6}" type="presOf" srcId="{F5432AD7-7FB6-4C83-941A-F14206789F25}" destId="{8237C8CC-65F6-481C-926B-48ED367183B1}" srcOrd="0" destOrd="0" presId="urn:microsoft.com/office/officeart/2005/8/layout/hierarchy4"/>
    <dgm:cxn modelId="{A940C98E-32B3-42BD-88B2-2AFC69555360}" type="presOf" srcId="{1A4780A7-1949-42FC-B612-74E1EF325B4D}" destId="{845E8361-ABF1-4ECD-93F8-28077A4166CD}" srcOrd="0" destOrd="0" presId="urn:microsoft.com/office/officeart/2005/8/layout/hierarchy4"/>
    <dgm:cxn modelId="{56665369-3844-4E70-BF80-F7EC79324E71}" type="presOf" srcId="{37EE3C7E-D94F-4F96-A429-BB709E2AD5B6}" destId="{CE442E8B-ACBA-4258-B8E3-9D84FD59EF5D}" srcOrd="0" destOrd="0" presId="urn:microsoft.com/office/officeart/2005/8/layout/hierarchy4"/>
    <dgm:cxn modelId="{4532E6F8-4171-4C4E-91A1-DDCB5736B31B}" srcId="{2BF61503-CFE5-48F9-B412-E28A89122AAB}" destId="{2283CAEC-5D3F-43BC-AF77-B2A4C7B07477}" srcOrd="0" destOrd="0" parTransId="{5B9487E7-353D-438B-809F-FE6465398B6D}" sibTransId="{DE5FC707-8801-4BE1-ABF6-15525B059FA1}"/>
    <dgm:cxn modelId="{54D46EE2-9C70-48FB-81CD-6217FE3AE8FF}" type="presParOf" srcId="{78370636-1793-4707-AF55-38A09A9A4EB0}" destId="{DDC9ED48-5073-411E-BA61-47AB654A4861}" srcOrd="0" destOrd="0" presId="urn:microsoft.com/office/officeart/2005/8/layout/hierarchy4"/>
    <dgm:cxn modelId="{4F49AA0A-61EB-4EC5-980A-0B173DAD1A58}" type="presParOf" srcId="{DDC9ED48-5073-411E-BA61-47AB654A4861}" destId="{76C10236-91F6-43F9-A9FE-0CA1FA599327}" srcOrd="0" destOrd="0" presId="urn:microsoft.com/office/officeart/2005/8/layout/hierarchy4"/>
    <dgm:cxn modelId="{C1E891D7-1B5F-4C31-9388-E9FFA3787118}" type="presParOf" srcId="{DDC9ED48-5073-411E-BA61-47AB654A4861}" destId="{29BDF793-DAE7-4380-B483-2E93E7879D24}" srcOrd="1" destOrd="0" presId="urn:microsoft.com/office/officeart/2005/8/layout/hierarchy4"/>
    <dgm:cxn modelId="{EC9E1639-490A-49DB-B3E2-239D8F0C1FE9}" type="presParOf" srcId="{DDC9ED48-5073-411E-BA61-47AB654A4861}" destId="{031915E1-25F5-47C4-A9E0-13A9E49C9368}" srcOrd="2" destOrd="0" presId="urn:microsoft.com/office/officeart/2005/8/layout/hierarchy4"/>
    <dgm:cxn modelId="{7C9137EF-C67D-47FA-B1BD-FB09F14FB1D1}" type="presParOf" srcId="{031915E1-25F5-47C4-A9E0-13A9E49C9368}" destId="{1DBD5634-3530-412A-9261-F5F87719BA64}" srcOrd="0" destOrd="0" presId="urn:microsoft.com/office/officeart/2005/8/layout/hierarchy4"/>
    <dgm:cxn modelId="{B6FEBEF8-15C6-4E8D-A4F1-3FAC336C2B8D}" type="presParOf" srcId="{1DBD5634-3530-412A-9261-F5F87719BA64}" destId="{CA54B827-9DC3-4160-99FA-0B60E55B1A94}" srcOrd="0" destOrd="0" presId="urn:microsoft.com/office/officeart/2005/8/layout/hierarchy4"/>
    <dgm:cxn modelId="{F52EBBA0-2159-491F-93DC-BDD19D9AB534}" type="presParOf" srcId="{1DBD5634-3530-412A-9261-F5F87719BA64}" destId="{2A21DB5C-2C71-44D3-8A23-738954D30811}" srcOrd="1" destOrd="0" presId="urn:microsoft.com/office/officeart/2005/8/layout/hierarchy4"/>
    <dgm:cxn modelId="{D0EFF2BC-06C2-49D8-A81A-C5FBE2F84998}" type="presParOf" srcId="{1DBD5634-3530-412A-9261-F5F87719BA64}" destId="{E0476627-A63C-46BA-8219-B4FE78B269B9}" srcOrd="2" destOrd="0" presId="urn:microsoft.com/office/officeart/2005/8/layout/hierarchy4"/>
    <dgm:cxn modelId="{6911EA1A-8D73-4413-97C2-040DB647C6E9}" type="presParOf" srcId="{E0476627-A63C-46BA-8219-B4FE78B269B9}" destId="{4EECCC3D-EF60-4E39-802F-6E4C68643B18}" srcOrd="0" destOrd="0" presId="urn:microsoft.com/office/officeart/2005/8/layout/hierarchy4"/>
    <dgm:cxn modelId="{C9D4093E-7DAD-4CB2-8D8B-8EF3262DAAB4}" type="presParOf" srcId="{4EECCC3D-EF60-4E39-802F-6E4C68643B18}" destId="{CE442E8B-ACBA-4258-B8E3-9D84FD59EF5D}" srcOrd="0" destOrd="0" presId="urn:microsoft.com/office/officeart/2005/8/layout/hierarchy4"/>
    <dgm:cxn modelId="{B749E68C-A6F0-4496-9BE6-73656DD79705}" type="presParOf" srcId="{4EECCC3D-EF60-4E39-802F-6E4C68643B18}" destId="{E448CCB3-7881-487E-8541-6DAA33C305AF}" srcOrd="1" destOrd="0" presId="urn:microsoft.com/office/officeart/2005/8/layout/hierarchy4"/>
    <dgm:cxn modelId="{FD2F5AE9-D634-48DE-AE5E-648C8507EB38}" type="presParOf" srcId="{E0476627-A63C-46BA-8219-B4FE78B269B9}" destId="{F2128D61-EBEF-486E-89B5-02C1931BE60A}" srcOrd="1" destOrd="0" presId="urn:microsoft.com/office/officeart/2005/8/layout/hierarchy4"/>
    <dgm:cxn modelId="{53BA5548-6782-4F37-80F4-BA572F7A04D3}" type="presParOf" srcId="{E0476627-A63C-46BA-8219-B4FE78B269B9}" destId="{BE3C6AD6-7853-4D17-8F37-4400DB0F5A99}" srcOrd="2" destOrd="0" presId="urn:microsoft.com/office/officeart/2005/8/layout/hierarchy4"/>
    <dgm:cxn modelId="{DF07FA29-FD43-43B9-918C-4DC0C184B735}" type="presParOf" srcId="{BE3C6AD6-7853-4D17-8F37-4400DB0F5A99}" destId="{EA83935E-FA21-42E1-B96B-585BDFDCD100}" srcOrd="0" destOrd="0" presId="urn:microsoft.com/office/officeart/2005/8/layout/hierarchy4"/>
    <dgm:cxn modelId="{3B6FE67C-D0BA-43E8-8B3B-C5B954F5CA87}" type="presParOf" srcId="{BE3C6AD6-7853-4D17-8F37-4400DB0F5A99}" destId="{5B8A3A4B-9AE5-4AD2-BABE-F19472E87427}" srcOrd="1" destOrd="0" presId="urn:microsoft.com/office/officeart/2005/8/layout/hierarchy4"/>
    <dgm:cxn modelId="{144A0D97-659B-4033-A2F0-6FA6FD811FE4}" type="presParOf" srcId="{031915E1-25F5-47C4-A9E0-13A9E49C9368}" destId="{12BEB0E1-87B0-409E-9F13-F707ED11A1BC}" srcOrd="1" destOrd="0" presId="urn:microsoft.com/office/officeart/2005/8/layout/hierarchy4"/>
    <dgm:cxn modelId="{EDFCD0E4-F237-4DF4-B3C8-A977ACABD83E}" type="presParOf" srcId="{031915E1-25F5-47C4-A9E0-13A9E49C9368}" destId="{D3ACBBDC-8C89-48B3-AD78-557DBC82F584}" srcOrd="2" destOrd="0" presId="urn:microsoft.com/office/officeart/2005/8/layout/hierarchy4"/>
    <dgm:cxn modelId="{E7BB2B33-0ED9-4640-B17A-FAF03673EA41}" type="presParOf" srcId="{D3ACBBDC-8C89-48B3-AD78-557DBC82F584}" destId="{8237C8CC-65F6-481C-926B-48ED367183B1}" srcOrd="0" destOrd="0" presId="urn:microsoft.com/office/officeart/2005/8/layout/hierarchy4"/>
    <dgm:cxn modelId="{05903438-85FE-474C-981D-173A66958457}" type="presParOf" srcId="{D3ACBBDC-8C89-48B3-AD78-557DBC82F584}" destId="{782AA116-2D44-434A-A6F9-E52F15B451E3}" srcOrd="1" destOrd="0" presId="urn:microsoft.com/office/officeart/2005/8/layout/hierarchy4"/>
    <dgm:cxn modelId="{7C233FD7-D217-4819-9DFB-CC58521E3632}" type="presParOf" srcId="{D3ACBBDC-8C89-48B3-AD78-557DBC82F584}" destId="{DA809D0E-8A61-4CAC-B15D-FF2BEADCE9D1}" srcOrd="2" destOrd="0" presId="urn:microsoft.com/office/officeart/2005/8/layout/hierarchy4"/>
    <dgm:cxn modelId="{5C172B10-E090-4AFE-B8E5-F34B15A39AAF}" type="presParOf" srcId="{DA809D0E-8A61-4CAC-B15D-FF2BEADCE9D1}" destId="{666A540C-44D7-4E46-99A2-5346BF82483B}" srcOrd="0" destOrd="0" presId="urn:microsoft.com/office/officeart/2005/8/layout/hierarchy4"/>
    <dgm:cxn modelId="{4FA9DF11-6682-43FD-88B6-91399E800428}" type="presParOf" srcId="{666A540C-44D7-4E46-99A2-5346BF82483B}" destId="{845E8361-ABF1-4ECD-93F8-28077A4166CD}" srcOrd="0" destOrd="0" presId="urn:microsoft.com/office/officeart/2005/8/layout/hierarchy4"/>
    <dgm:cxn modelId="{9365CCD8-8BD8-4D29-A78E-7C2AB700A3A4}" type="presParOf" srcId="{666A540C-44D7-4E46-99A2-5346BF82483B}" destId="{5B7E4911-EAF1-42DF-89DF-7E1836AF0B71}"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7C95D9-011D-461A-8BE0-D9FE6E12BBDA}" type="doc">
      <dgm:prSet loTypeId="urn:microsoft.com/office/officeart/2005/8/layout/bProcess4" loCatId="process" qsTypeId="urn:microsoft.com/office/officeart/2005/8/quickstyle/simple3" qsCatId="simple" csTypeId="urn:microsoft.com/office/officeart/2005/8/colors/colorful1" csCatId="colorful" phldr="1"/>
      <dgm:spPr/>
      <dgm:t>
        <a:bodyPr/>
        <a:lstStyle/>
        <a:p>
          <a:endParaRPr lang="ru-RU"/>
        </a:p>
      </dgm:t>
    </dgm:pt>
    <dgm:pt modelId="{E3AC4662-3DE2-4CEE-BD18-535C7B926545}">
      <dgm:prSet phldrT="[Текст]" custT="1"/>
      <dgm:spPr/>
      <dgm:t>
        <a:bodyPr/>
        <a:lstStyle/>
        <a:p>
          <a:r>
            <a:rPr lang="kk-KZ" sz="1400">
              <a:latin typeface="Times New Roman" panose="02020603050405020304" pitchFamily="18" charset="0"/>
              <a:cs typeface="Times New Roman" panose="02020603050405020304" pitchFamily="18" charset="0"/>
            </a:rPr>
            <a:t>Өзіндік құн мен калькуляция түсінігі</a:t>
          </a:r>
          <a:endParaRPr lang="ru-RU" sz="1400">
            <a:latin typeface="Times New Roman" panose="02020603050405020304" pitchFamily="18" charset="0"/>
            <a:cs typeface="Times New Roman" panose="02020603050405020304" pitchFamily="18" charset="0"/>
          </a:endParaRPr>
        </a:p>
      </dgm:t>
    </dgm:pt>
    <dgm:pt modelId="{B637B30A-586D-498F-B81A-5A8E4D75F359}" type="parTrans" cxnId="{7A632186-53D0-413A-8E7F-A8EF22F99CC1}">
      <dgm:prSet/>
      <dgm:spPr/>
      <dgm:t>
        <a:bodyPr/>
        <a:lstStyle/>
        <a:p>
          <a:endParaRPr lang="ru-RU"/>
        </a:p>
      </dgm:t>
    </dgm:pt>
    <dgm:pt modelId="{A407DCEC-8652-4FF4-BBB4-A3DCDA6010F8}" type="sibTrans" cxnId="{7A632186-53D0-413A-8E7F-A8EF22F99CC1}">
      <dgm:prSet/>
      <dgm:spPr/>
      <dgm:t>
        <a:bodyPr/>
        <a:lstStyle/>
        <a:p>
          <a:endParaRPr lang="ru-RU"/>
        </a:p>
      </dgm:t>
    </dgm:pt>
    <dgm:pt modelId="{EC4AC5A5-860B-43EC-9D3F-B6D9C442186E}">
      <dgm:prSet phldrT="[Текст]" custT="1"/>
      <dgm:spPr/>
      <dgm:t>
        <a:bodyPr/>
        <a:lstStyle/>
        <a:p>
          <a:r>
            <a:rPr lang="kk-KZ" sz="1400">
              <a:latin typeface="Times New Roman" panose="02020603050405020304" pitchFamily="18" charset="0"/>
              <a:cs typeface="Times New Roman" panose="02020603050405020304" pitchFamily="18" charset="0"/>
            </a:rPr>
            <a:t>Калькуляция объектісі </a:t>
          </a:r>
          <a:endParaRPr lang="ru-RU" sz="1400">
            <a:latin typeface="Times New Roman" panose="02020603050405020304" pitchFamily="18" charset="0"/>
            <a:cs typeface="Times New Roman" panose="02020603050405020304" pitchFamily="18" charset="0"/>
          </a:endParaRPr>
        </a:p>
      </dgm:t>
    </dgm:pt>
    <dgm:pt modelId="{AA0BAF93-4380-45F8-AB64-1580CC40013B}" type="parTrans" cxnId="{66080509-7FC3-4066-BC46-BF9A1BC579B9}">
      <dgm:prSet/>
      <dgm:spPr/>
      <dgm:t>
        <a:bodyPr/>
        <a:lstStyle/>
        <a:p>
          <a:endParaRPr lang="ru-RU"/>
        </a:p>
      </dgm:t>
    </dgm:pt>
    <dgm:pt modelId="{79212FB5-660F-4CCE-9697-514782A16635}" type="sibTrans" cxnId="{66080509-7FC3-4066-BC46-BF9A1BC579B9}">
      <dgm:prSet/>
      <dgm:spPr/>
      <dgm:t>
        <a:bodyPr/>
        <a:lstStyle/>
        <a:p>
          <a:endParaRPr lang="ru-RU"/>
        </a:p>
      </dgm:t>
    </dgm:pt>
    <dgm:pt modelId="{FBD36C9E-6595-47C2-BB5A-FE03996654F3}">
      <dgm:prSet phldrT="[Текст]" custT="1"/>
      <dgm:spPr/>
      <dgm:t>
        <a:bodyPr/>
        <a:lstStyle/>
        <a:p>
          <a:r>
            <a:rPr lang="kk-KZ" sz="1400">
              <a:latin typeface="Times New Roman" panose="02020603050405020304" pitchFamily="18" charset="0"/>
              <a:cs typeface="Times New Roman" panose="02020603050405020304" pitchFamily="18" charset="0"/>
            </a:rPr>
            <a:t>Калькуляция объектісіндегі тікелей шығындар</a:t>
          </a:r>
          <a:endParaRPr lang="ru-RU" sz="1400">
            <a:latin typeface="Times New Roman" panose="02020603050405020304" pitchFamily="18" charset="0"/>
            <a:cs typeface="Times New Roman" panose="02020603050405020304" pitchFamily="18" charset="0"/>
          </a:endParaRPr>
        </a:p>
      </dgm:t>
    </dgm:pt>
    <dgm:pt modelId="{7EBB41BC-A5E4-4CA9-85A9-0B40AF3CF36B}" type="parTrans" cxnId="{310B992C-D480-4B73-BDE1-0F24D3880264}">
      <dgm:prSet/>
      <dgm:spPr/>
      <dgm:t>
        <a:bodyPr/>
        <a:lstStyle/>
        <a:p>
          <a:endParaRPr lang="ru-RU"/>
        </a:p>
      </dgm:t>
    </dgm:pt>
    <dgm:pt modelId="{69405606-CC59-4C6B-904E-9CB8820791D5}" type="sibTrans" cxnId="{310B992C-D480-4B73-BDE1-0F24D3880264}">
      <dgm:prSet/>
      <dgm:spPr/>
      <dgm:t>
        <a:bodyPr/>
        <a:lstStyle/>
        <a:p>
          <a:endParaRPr lang="ru-RU"/>
        </a:p>
      </dgm:t>
    </dgm:pt>
    <dgm:pt modelId="{464F7B94-D6F9-4970-B634-12E493CD0454}">
      <dgm:prSet phldrT="[Текст]" custT="1"/>
      <dgm:spPr/>
      <dgm:t>
        <a:bodyPr/>
        <a:lstStyle/>
        <a:p>
          <a:r>
            <a:rPr lang="kk-KZ" sz="1400">
              <a:latin typeface="Times New Roman" panose="02020603050405020304" pitchFamily="18" charset="0"/>
              <a:cs typeface="Times New Roman" panose="02020603050405020304" pitchFamily="18" charset="0"/>
            </a:rPr>
            <a:t>Калькуляция объектісіндегі жанама шығындар</a:t>
          </a:r>
          <a:endParaRPr lang="ru-RU" sz="1400">
            <a:latin typeface="Times New Roman" panose="02020603050405020304" pitchFamily="18" charset="0"/>
            <a:cs typeface="Times New Roman" panose="02020603050405020304" pitchFamily="18" charset="0"/>
          </a:endParaRPr>
        </a:p>
      </dgm:t>
    </dgm:pt>
    <dgm:pt modelId="{6B2E7315-7AA2-4328-82E5-BE86622D730B}" type="parTrans" cxnId="{F2389028-E417-48A0-8381-00FD1700F012}">
      <dgm:prSet/>
      <dgm:spPr/>
      <dgm:t>
        <a:bodyPr/>
        <a:lstStyle/>
        <a:p>
          <a:endParaRPr lang="ru-RU"/>
        </a:p>
      </dgm:t>
    </dgm:pt>
    <dgm:pt modelId="{6BD05E53-5482-4E62-96FF-4068B44E6BDE}" type="sibTrans" cxnId="{F2389028-E417-48A0-8381-00FD1700F012}">
      <dgm:prSet/>
      <dgm:spPr/>
      <dgm:t>
        <a:bodyPr/>
        <a:lstStyle/>
        <a:p>
          <a:endParaRPr lang="ru-RU"/>
        </a:p>
      </dgm:t>
    </dgm:pt>
    <dgm:pt modelId="{0D9B3969-9E08-4029-9538-E49B410AE526}">
      <dgm:prSet phldrT="[Текст]" custT="1"/>
      <dgm:spPr/>
      <dgm:t>
        <a:bodyPr/>
        <a:lstStyle/>
        <a:p>
          <a:r>
            <a:rPr lang="kk-KZ" sz="1400">
              <a:latin typeface="Times New Roman" panose="02020603050405020304" pitchFamily="18" charset="0"/>
              <a:cs typeface="Times New Roman" panose="02020603050405020304" pitchFamily="18" charset="0"/>
            </a:rPr>
            <a:t>Шығындарды топтастыру түрлері</a:t>
          </a:r>
          <a:endParaRPr lang="ru-RU" sz="1400">
            <a:latin typeface="Times New Roman" panose="02020603050405020304" pitchFamily="18" charset="0"/>
            <a:cs typeface="Times New Roman" panose="02020603050405020304" pitchFamily="18" charset="0"/>
          </a:endParaRPr>
        </a:p>
      </dgm:t>
    </dgm:pt>
    <dgm:pt modelId="{FE7F8B3C-3320-474F-A7A9-5BAAF3A3C93D}" type="parTrans" cxnId="{B3860923-FA31-4E58-AC11-A3D06BB03693}">
      <dgm:prSet/>
      <dgm:spPr/>
      <dgm:t>
        <a:bodyPr/>
        <a:lstStyle/>
        <a:p>
          <a:endParaRPr lang="ru-RU"/>
        </a:p>
      </dgm:t>
    </dgm:pt>
    <dgm:pt modelId="{65EA71A5-A084-4D84-8165-A979D64600FC}" type="sibTrans" cxnId="{B3860923-FA31-4E58-AC11-A3D06BB03693}">
      <dgm:prSet/>
      <dgm:spPr/>
      <dgm:t>
        <a:bodyPr/>
        <a:lstStyle/>
        <a:p>
          <a:endParaRPr lang="ru-RU"/>
        </a:p>
      </dgm:t>
    </dgm:pt>
    <dgm:pt modelId="{7873EB05-D511-4C99-958C-50413DACE958}">
      <dgm:prSet phldrT="[Текст]" custT="1"/>
      <dgm:spPr/>
      <dgm:t>
        <a:bodyPr/>
        <a:lstStyle/>
        <a:p>
          <a:r>
            <a:rPr lang="kk-KZ" sz="1400">
              <a:latin typeface="Times New Roman" panose="02020603050405020304" pitchFamily="18" charset="0"/>
              <a:cs typeface="Times New Roman" panose="02020603050405020304" pitchFamily="18" charset="0"/>
            </a:rPr>
            <a:t>Шығындарды бөліп тарату базасы</a:t>
          </a:r>
          <a:endParaRPr lang="ru-RU" sz="1400">
            <a:latin typeface="Times New Roman" panose="02020603050405020304" pitchFamily="18" charset="0"/>
            <a:cs typeface="Times New Roman" panose="02020603050405020304" pitchFamily="18" charset="0"/>
          </a:endParaRPr>
        </a:p>
      </dgm:t>
    </dgm:pt>
    <dgm:pt modelId="{0054F3F2-784E-46D7-90C3-54B1B6CF2F19}" type="parTrans" cxnId="{BAE9DF33-2ABA-4EC7-9A5C-C913E5EE1167}">
      <dgm:prSet/>
      <dgm:spPr/>
      <dgm:t>
        <a:bodyPr/>
        <a:lstStyle/>
        <a:p>
          <a:endParaRPr lang="ru-RU"/>
        </a:p>
      </dgm:t>
    </dgm:pt>
    <dgm:pt modelId="{A105E720-2389-4C99-9954-0E75DABCFF23}" type="sibTrans" cxnId="{BAE9DF33-2ABA-4EC7-9A5C-C913E5EE1167}">
      <dgm:prSet/>
      <dgm:spPr/>
      <dgm:t>
        <a:bodyPr/>
        <a:lstStyle/>
        <a:p>
          <a:endParaRPr lang="ru-RU"/>
        </a:p>
      </dgm:t>
    </dgm:pt>
    <dgm:pt modelId="{20CD182F-0D1F-400F-84B2-8C2274D340C2}">
      <dgm:prSet phldrT="[Текст]" custT="1"/>
      <dgm:spPr/>
      <dgm:t>
        <a:bodyPr/>
        <a:lstStyle/>
        <a:p>
          <a:r>
            <a:rPr lang="kk-KZ" sz="1400">
              <a:latin typeface="Times New Roman" panose="02020603050405020304" pitchFamily="18" charset="0"/>
              <a:cs typeface="Times New Roman" panose="02020603050405020304" pitchFamily="18" charset="0"/>
            </a:rPr>
            <a:t>Шығындарды есепке алу жүйесі</a:t>
          </a:r>
          <a:endParaRPr lang="ru-RU" sz="1400">
            <a:latin typeface="Times New Roman" panose="02020603050405020304" pitchFamily="18" charset="0"/>
            <a:cs typeface="Times New Roman" panose="02020603050405020304" pitchFamily="18" charset="0"/>
          </a:endParaRPr>
        </a:p>
      </dgm:t>
    </dgm:pt>
    <dgm:pt modelId="{88CEE443-63AD-41DF-A3CE-4C39DCA0062A}" type="parTrans" cxnId="{406486E4-B0EE-48EE-A032-CA1A54F8BB3B}">
      <dgm:prSet/>
      <dgm:spPr/>
      <dgm:t>
        <a:bodyPr/>
        <a:lstStyle/>
        <a:p>
          <a:endParaRPr lang="ru-RU"/>
        </a:p>
      </dgm:t>
    </dgm:pt>
    <dgm:pt modelId="{3079D0C5-40F3-45CA-9CC0-25E2486D6D2A}" type="sibTrans" cxnId="{406486E4-B0EE-48EE-A032-CA1A54F8BB3B}">
      <dgm:prSet/>
      <dgm:spPr/>
      <dgm:t>
        <a:bodyPr/>
        <a:lstStyle/>
        <a:p>
          <a:endParaRPr lang="ru-RU"/>
        </a:p>
      </dgm:t>
    </dgm:pt>
    <dgm:pt modelId="{F15EFD3A-9E5A-4C7C-855B-BB92B6C2A980}">
      <dgm:prSet phldrT="[Текст]" custT="1"/>
      <dgm:spPr/>
      <dgm:t>
        <a:bodyPr/>
        <a:lstStyle/>
        <a:p>
          <a:r>
            <a:rPr lang="kk-KZ" sz="1400">
              <a:latin typeface="Times New Roman" panose="02020603050405020304" pitchFamily="18" charset="0"/>
              <a:cs typeface="Times New Roman" panose="02020603050405020304" pitchFamily="18" charset="0"/>
            </a:rPr>
            <a:t>Калькуляциялау тәсілдері</a:t>
          </a:r>
          <a:endParaRPr lang="ru-RU" sz="1400">
            <a:latin typeface="Times New Roman" panose="02020603050405020304" pitchFamily="18" charset="0"/>
            <a:cs typeface="Times New Roman" panose="02020603050405020304" pitchFamily="18" charset="0"/>
          </a:endParaRPr>
        </a:p>
      </dgm:t>
    </dgm:pt>
    <dgm:pt modelId="{B35C0A38-7398-460D-90CB-CD1C9CEB6664}" type="parTrans" cxnId="{1FE597CE-5CDE-4C84-92BF-D5F08EA43CDF}">
      <dgm:prSet/>
      <dgm:spPr/>
      <dgm:t>
        <a:bodyPr/>
        <a:lstStyle/>
        <a:p>
          <a:endParaRPr lang="ru-RU"/>
        </a:p>
      </dgm:t>
    </dgm:pt>
    <dgm:pt modelId="{79C34F2F-DF95-4090-A6E5-8D87E5B71265}" type="sibTrans" cxnId="{1FE597CE-5CDE-4C84-92BF-D5F08EA43CDF}">
      <dgm:prSet/>
      <dgm:spPr/>
      <dgm:t>
        <a:bodyPr/>
        <a:lstStyle/>
        <a:p>
          <a:endParaRPr lang="ru-RU"/>
        </a:p>
      </dgm:t>
    </dgm:pt>
    <dgm:pt modelId="{64C67D70-71B2-441D-A5A2-9B0C6BBFA636}">
      <dgm:prSet phldrT="[Текст]" custT="1"/>
      <dgm:spPr/>
      <dgm:t>
        <a:bodyPr/>
        <a:lstStyle/>
        <a:p>
          <a:r>
            <a:rPr lang="kk-KZ" sz="1400">
              <a:latin typeface="Times New Roman" panose="02020603050405020304" pitchFamily="18" charset="0"/>
              <a:cs typeface="Times New Roman" panose="02020603050405020304" pitchFamily="18" charset="0"/>
            </a:rPr>
            <a:t>Өзіндік құн түрлері</a:t>
          </a:r>
          <a:endParaRPr lang="ru-RU" sz="1400">
            <a:latin typeface="Times New Roman" panose="02020603050405020304" pitchFamily="18" charset="0"/>
            <a:cs typeface="Times New Roman" panose="02020603050405020304" pitchFamily="18" charset="0"/>
          </a:endParaRPr>
        </a:p>
      </dgm:t>
    </dgm:pt>
    <dgm:pt modelId="{B6E06B3F-A72E-4D49-B67B-DCE43254B4C0}" type="parTrans" cxnId="{0C8D2A5B-F0FE-4501-BB5C-0E64E8D28128}">
      <dgm:prSet/>
      <dgm:spPr/>
      <dgm:t>
        <a:bodyPr/>
        <a:lstStyle/>
        <a:p>
          <a:endParaRPr lang="ru-RU"/>
        </a:p>
      </dgm:t>
    </dgm:pt>
    <dgm:pt modelId="{B8D77CBF-5860-4897-86E8-8506A6E6CE61}" type="sibTrans" cxnId="{0C8D2A5B-F0FE-4501-BB5C-0E64E8D28128}">
      <dgm:prSet/>
      <dgm:spPr/>
      <dgm:t>
        <a:bodyPr/>
        <a:lstStyle/>
        <a:p>
          <a:endParaRPr lang="ru-RU"/>
        </a:p>
      </dgm:t>
    </dgm:pt>
    <dgm:pt modelId="{375C1950-D8C6-4A58-8657-A043C5F8E97C}" type="pres">
      <dgm:prSet presAssocID="{5A7C95D9-011D-461A-8BE0-D9FE6E12BBDA}" presName="Name0" presStyleCnt="0">
        <dgm:presLayoutVars>
          <dgm:dir/>
          <dgm:resizeHandles/>
        </dgm:presLayoutVars>
      </dgm:prSet>
      <dgm:spPr/>
      <dgm:t>
        <a:bodyPr/>
        <a:lstStyle/>
        <a:p>
          <a:endParaRPr lang="ru-RU"/>
        </a:p>
      </dgm:t>
    </dgm:pt>
    <dgm:pt modelId="{E4AE7E9E-E414-40C1-A425-C84CE0B5D194}" type="pres">
      <dgm:prSet presAssocID="{E3AC4662-3DE2-4CEE-BD18-535C7B926545}" presName="compNode" presStyleCnt="0"/>
      <dgm:spPr/>
    </dgm:pt>
    <dgm:pt modelId="{432408C1-A770-45B0-A83D-4B0A828DDEBF}" type="pres">
      <dgm:prSet presAssocID="{E3AC4662-3DE2-4CEE-BD18-535C7B926545}" presName="dummyConnPt" presStyleCnt="0"/>
      <dgm:spPr/>
    </dgm:pt>
    <dgm:pt modelId="{7A32A2CB-787B-43B7-B2C2-23AD1CF08D06}" type="pres">
      <dgm:prSet presAssocID="{E3AC4662-3DE2-4CEE-BD18-535C7B926545}" presName="node" presStyleLbl="node1" presStyleIdx="0" presStyleCnt="9">
        <dgm:presLayoutVars>
          <dgm:bulletEnabled val="1"/>
        </dgm:presLayoutVars>
      </dgm:prSet>
      <dgm:spPr/>
      <dgm:t>
        <a:bodyPr/>
        <a:lstStyle/>
        <a:p>
          <a:endParaRPr lang="ru-RU"/>
        </a:p>
      </dgm:t>
    </dgm:pt>
    <dgm:pt modelId="{294193EB-4613-40F1-BA2C-750330F60D77}" type="pres">
      <dgm:prSet presAssocID="{A407DCEC-8652-4FF4-BBB4-A3DCDA6010F8}" presName="sibTrans" presStyleLbl="bgSibTrans2D1" presStyleIdx="0" presStyleCnt="8"/>
      <dgm:spPr/>
      <dgm:t>
        <a:bodyPr/>
        <a:lstStyle/>
        <a:p>
          <a:endParaRPr lang="ru-RU"/>
        </a:p>
      </dgm:t>
    </dgm:pt>
    <dgm:pt modelId="{2EED3202-4F6E-4E46-85E3-75124119EF41}" type="pres">
      <dgm:prSet presAssocID="{EC4AC5A5-860B-43EC-9D3F-B6D9C442186E}" presName="compNode" presStyleCnt="0"/>
      <dgm:spPr/>
    </dgm:pt>
    <dgm:pt modelId="{1E9BADE1-185B-48EE-8B86-9CD1B9DB1259}" type="pres">
      <dgm:prSet presAssocID="{EC4AC5A5-860B-43EC-9D3F-B6D9C442186E}" presName="dummyConnPt" presStyleCnt="0"/>
      <dgm:spPr/>
    </dgm:pt>
    <dgm:pt modelId="{62362F38-EBE5-4553-A510-BA673BEE63E6}" type="pres">
      <dgm:prSet presAssocID="{EC4AC5A5-860B-43EC-9D3F-B6D9C442186E}" presName="node" presStyleLbl="node1" presStyleIdx="1" presStyleCnt="9">
        <dgm:presLayoutVars>
          <dgm:bulletEnabled val="1"/>
        </dgm:presLayoutVars>
      </dgm:prSet>
      <dgm:spPr/>
      <dgm:t>
        <a:bodyPr/>
        <a:lstStyle/>
        <a:p>
          <a:endParaRPr lang="ru-RU"/>
        </a:p>
      </dgm:t>
    </dgm:pt>
    <dgm:pt modelId="{9817C132-0996-4AC1-A797-381C4AEA9DD4}" type="pres">
      <dgm:prSet presAssocID="{79212FB5-660F-4CCE-9697-514782A16635}" presName="sibTrans" presStyleLbl="bgSibTrans2D1" presStyleIdx="1" presStyleCnt="8"/>
      <dgm:spPr/>
      <dgm:t>
        <a:bodyPr/>
        <a:lstStyle/>
        <a:p>
          <a:endParaRPr lang="ru-RU"/>
        </a:p>
      </dgm:t>
    </dgm:pt>
    <dgm:pt modelId="{49F1A35D-C8E5-4AA2-946C-179497BCF4D8}" type="pres">
      <dgm:prSet presAssocID="{FBD36C9E-6595-47C2-BB5A-FE03996654F3}" presName="compNode" presStyleCnt="0"/>
      <dgm:spPr/>
    </dgm:pt>
    <dgm:pt modelId="{D474F97D-5FDC-411E-9FED-B7A7C4C55A96}" type="pres">
      <dgm:prSet presAssocID="{FBD36C9E-6595-47C2-BB5A-FE03996654F3}" presName="dummyConnPt" presStyleCnt="0"/>
      <dgm:spPr/>
    </dgm:pt>
    <dgm:pt modelId="{EFFA980F-2E19-42FF-91FB-7D7680188784}" type="pres">
      <dgm:prSet presAssocID="{FBD36C9E-6595-47C2-BB5A-FE03996654F3}" presName="node" presStyleLbl="node1" presStyleIdx="2" presStyleCnt="9">
        <dgm:presLayoutVars>
          <dgm:bulletEnabled val="1"/>
        </dgm:presLayoutVars>
      </dgm:prSet>
      <dgm:spPr/>
      <dgm:t>
        <a:bodyPr/>
        <a:lstStyle/>
        <a:p>
          <a:endParaRPr lang="ru-RU"/>
        </a:p>
      </dgm:t>
    </dgm:pt>
    <dgm:pt modelId="{F548DD87-914D-406D-B102-8F3A252387C0}" type="pres">
      <dgm:prSet presAssocID="{69405606-CC59-4C6B-904E-9CB8820791D5}" presName="sibTrans" presStyleLbl="bgSibTrans2D1" presStyleIdx="2" presStyleCnt="8"/>
      <dgm:spPr/>
      <dgm:t>
        <a:bodyPr/>
        <a:lstStyle/>
        <a:p>
          <a:endParaRPr lang="ru-RU"/>
        </a:p>
      </dgm:t>
    </dgm:pt>
    <dgm:pt modelId="{801620B0-668C-40CB-B2E5-6B8D5E132868}" type="pres">
      <dgm:prSet presAssocID="{464F7B94-D6F9-4970-B634-12E493CD0454}" presName="compNode" presStyleCnt="0"/>
      <dgm:spPr/>
    </dgm:pt>
    <dgm:pt modelId="{61FE7FFA-9365-464D-81DF-F5D08D1A6895}" type="pres">
      <dgm:prSet presAssocID="{464F7B94-D6F9-4970-B634-12E493CD0454}" presName="dummyConnPt" presStyleCnt="0"/>
      <dgm:spPr/>
    </dgm:pt>
    <dgm:pt modelId="{9AD265A8-D4F7-4FD0-A6E9-0A16591D6C04}" type="pres">
      <dgm:prSet presAssocID="{464F7B94-D6F9-4970-B634-12E493CD0454}" presName="node" presStyleLbl="node1" presStyleIdx="3" presStyleCnt="9">
        <dgm:presLayoutVars>
          <dgm:bulletEnabled val="1"/>
        </dgm:presLayoutVars>
      </dgm:prSet>
      <dgm:spPr/>
      <dgm:t>
        <a:bodyPr/>
        <a:lstStyle/>
        <a:p>
          <a:endParaRPr lang="ru-RU"/>
        </a:p>
      </dgm:t>
    </dgm:pt>
    <dgm:pt modelId="{0F327C6F-56E9-4284-B088-54243A23DDDB}" type="pres">
      <dgm:prSet presAssocID="{6BD05E53-5482-4E62-96FF-4068B44E6BDE}" presName="sibTrans" presStyleLbl="bgSibTrans2D1" presStyleIdx="3" presStyleCnt="8"/>
      <dgm:spPr/>
      <dgm:t>
        <a:bodyPr/>
        <a:lstStyle/>
        <a:p>
          <a:endParaRPr lang="ru-RU"/>
        </a:p>
      </dgm:t>
    </dgm:pt>
    <dgm:pt modelId="{5F208BCC-10B8-47B4-9212-4229B8691AF3}" type="pres">
      <dgm:prSet presAssocID="{0D9B3969-9E08-4029-9538-E49B410AE526}" presName="compNode" presStyleCnt="0"/>
      <dgm:spPr/>
    </dgm:pt>
    <dgm:pt modelId="{79A97DED-BBA6-4996-9218-650D812F00B9}" type="pres">
      <dgm:prSet presAssocID="{0D9B3969-9E08-4029-9538-E49B410AE526}" presName="dummyConnPt" presStyleCnt="0"/>
      <dgm:spPr/>
    </dgm:pt>
    <dgm:pt modelId="{B335B112-A166-4E12-929C-2B9F38EFF2D4}" type="pres">
      <dgm:prSet presAssocID="{0D9B3969-9E08-4029-9538-E49B410AE526}" presName="node" presStyleLbl="node1" presStyleIdx="4" presStyleCnt="9">
        <dgm:presLayoutVars>
          <dgm:bulletEnabled val="1"/>
        </dgm:presLayoutVars>
      </dgm:prSet>
      <dgm:spPr/>
      <dgm:t>
        <a:bodyPr/>
        <a:lstStyle/>
        <a:p>
          <a:endParaRPr lang="ru-RU"/>
        </a:p>
      </dgm:t>
    </dgm:pt>
    <dgm:pt modelId="{699E147C-77F9-43BA-B2E4-255249DC09BE}" type="pres">
      <dgm:prSet presAssocID="{65EA71A5-A084-4D84-8165-A979D64600FC}" presName="sibTrans" presStyleLbl="bgSibTrans2D1" presStyleIdx="4" presStyleCnt="8"/>
      <dgm:spPr/>
      <dgm:t>
        <a:bodyPr/>
        <a:lstStyle/>
        <a:p>
          <a:endParaRPr lang="ru-RU"/>
        </a:p>
      </dgm:t>
    </dgm:pt>
    <dgm:pt modelId="{824ECB83-71C0-4C47-A639-4522F4B576F5}" type="pres">
      <dgm:prSet presAssocID="{7873EB05-D511-4C99-958C-50413DACE958}" presName="compNode" presStyleCnt="0"/>
      <dgm:spPr/>
    </dgm:pt>
    <dgm:pt modelId="{81D264A8-358E-4BA8-BD8D-DE863A98EA30}" type="pres">
      <dgm:prSet presAssocID="{7873EB05-D511-4C99-958C-50413DACE958}" presName="dummyConnPt" presStyleCnt="0"/>
      <dgm:spPr/>
    </dgm:pt>
    <dgm:pt modelId="{733F1813-1600-43F2-B332-83696ABA60E8}" type="pres">
      <dgm:prSet presAssocID="{7873EB05-D511-4C99-958C-50413DACE958}" presName="node" presStyleLbl="node1" presStyleIdx="5" presStyleCnt="9">
        <dgm:presLayoutVars>
          <dgm:bulletEnabled val="1"/>
        </dgm:presLayoutVars>
      </dgm:prSet>
      <dgm:spPr/>
      <dgm:t>
        <a:bodyPr/>
        <a:lstStyle/>
        <a:p>
          <a:endParaRPr lang="ru-RU"/>
        </a:p>
      </dgm:t>
    </dgm:pt>
    <dgm:pt modelId="{441D62E2-0B15-4BC4-92B1-0A470528B64E}" type="pres">
      <dgm:prSet presAssocID="{A105E720-2389-4C99-9954-0E75DABCFF23}" presName="sibTrans" presStyleLbl="bgSibTrans2D1" presStyleIdx="5" presStyleCnt="8"/>
      <dgm:spPr/>
      <dgm:t>
        <a:bodyPr/>
        <a:lstStyle/>
        <a:p>
          <a:endParaRPr lang="ru-RU"/>
        </a:p>
      </dgm:t>
    </dgm:pt>
    <dgm:pt modelId="{7A9DCD27-8D53-4C78-8474-E2CBCAC4B9CE}" type="pres">
      <dgm:prSet presAssocID="{20CD182F-0D1F-400F-84B2-8C2274D340C2}" presName="compNode" presStyleCnt="0"/>
      <dgm:spPr/>
    </dgm:pt>
    <dgm:pt modelId="{0810D3C0-6D33-4AB0-9B9F-0C545DAE8591}" type="pres">
      <dgm:prSet presAssocID="{20CD182F-0D1F-400F-84B2-8C2274D340C2}" presName="dummyConnPt" presStyleCnt="0"/>
      <dgm:spPr/>
    </dgm:pt>
    <dgm:pt modelId="{4FF378E5-C33B-4328-8CE9-850F8997D8AF}" type="pres">
      <dgm:prSet presAssocID="{20CD182F-0D1F-400F-84B2-8C2274D340C2}" presName="node" presStyleLbl="node1" presStyleIdx="6" presStyleCnt="9">
        <dgm:presLayoutVars>
          <dgm:bulletEnabled val="1"/>
        </dgm:presLayoutVars>
      </dgm:prSet>
      <dgm:spPr/>
      <dgm:t>
        <a:bodyPr/>
        <a:lstStyle/>
        <a:p>
          <a:endParaRPr lang="ru-RU"/>
        </a:p>
      </dgm:t>
    </dgm:pt>
    <dgm:pt modelId="{1487FD78-12E1-40B9-AAB0-E4A9D9FE9EE4}" type="pres">
      <dgm:prSet presAssocID="{3079D0C5-40F3-45CA-9CC0-25E2486D6D2A}" presName="sibTrans" presStyleLbl="bgSibTrans2D1" presStyleIdx="6" presStyleCnt="8"/>
      <dgm:spPr/>
      <dgm:t>
        <a:bodyPr/>
        <a:lstStyle/>
        <a:p>
          <a:endParaRPr lang="ru-RU"/>
        </a:p>
      </dgm:t>
    </dgm:pt>
    <dgm:pt modelId="{D62AF919-CEDD-4D90-89DF-AFEE95807069}" type="pres">
      <dgm:prSet presAssocID="{F15EFD3A-9E5A-4C7C-855B-BB92B6C2A980}" presName="compNode" presStyleCnt="0"/>
      <dgm:spPr/>
    </dgm:pt>
    <dgm:pt modelId="{6B9DE85E-8E59-4F0E-BC24-1FCEA8AABE8D}" type="pres">
      <dgm:prSet presAssocID="{F15EFD3A-9E5A-4C7C-855B-BB92B6C2A980}" presName="dummyConnPt" presStyleCnt="0"/>
      <dgm:spPr/>
    </dgm:pt>
    <dgm:pt modelId="{6D4EABEB-6D4D-49E1-B0FE-72BC7369A7F4}" type="pres">
      <dgm:prSet presAssocID="{F15EFD3A-9E5A-4C7C-855B-BB92B6C2A980}" presName="node" presStyleLbl="node1" presStyleIdx="7" presStyleCnt="9">
        <dgm:presLayoutVars>
          <dgm:bulletEnabled val="1"/>
        </dgm:presLayoutVars>
      </dgm:prSet>
      <dgm:spPr/>
      <dgm:t>
        <a:bodyPr/>
        <a:lstStyle/>
        <a:p>
          <a:endParaRPr lang="ru-RU"/>
        </a:p>
      </dgm:t>
    </dgm:pt>
    <dgm:pt modelId="{28D2B64C-2162-4726-B84A-B106EC2862DC}" type="pres">
      <dgm:prSet presAssocID="{79C34F2F-DF95-4090-A6E5-8D87E5B71265}" presName="sibTrans" presStyleLbl="bgSibTrans2D1" presStyleIdx="7" presStyleCnt="8"/>
      <dgm:spPr/>
      <dgm:t>
        <a:bodyPr/>
        <a:lstStyle/>
        <a:p>
          <a:endParaRPr lang="ru-RU"/>
        </a:p>
      </dgm:t>
    </dgm:pt>
    <dgm:pt modelId="{6D3FAC08-8E2C-4D89-8C0C-C5FE8161D46E}" type="pres">
      <dgm:prSet presAssocID="{64C67D70-71B2-441D-A5A2-9B0C6BBFA636}" presName="compNode" presStyleCnt="0"/>
      <dgm:spPr/>
    </dgm:pt>
    <dgm:pt modelId="{28068509-86CB-4BC5-AB81-72BB23F72937}" type="pres">
      <dgm:prSet presAssocID="{64C67D70-71B2-441D-A5A2-9B0C6BBFA636}" presName="dummyConnPt" presStyleCnt="0"/>
      <dgm:spPr/>
    </dgm:pt>
    <dgm:pt modelId="{C1F15176-34FC-4327-887A-136C30ABBD25}" type="pres">
      <dgm:prSet presAssocID="{64C67D70-71B2-441D-A5A2-9B0C6BBFA636}" presName="node" presStyleLbl="node1" presStyleIdx="8" presStyleCnt="9">
        <dgm:presLayoutVars>
          <dgm:bulletEnabled val="1"/>
        </dgm:presLayoutVars>
      </dgm:prSet>
      <dgm:spPr/>
      <dgm:t>
        <a:bodyPr/>
        <a:lstStyle/>
        <a:p>
          <a:endParaRPr lang="ru-RU"/>
        </a:p>
      </dgm:t>
    </dgm:pt>
  </dgm:ptLst>
  <dgm:cxnLst>
    <dgm:cxn modelId="{507842B9-78E1-4FCC-B0D5-D53B11D12296}" type="presOf" srcId="{464F7B94-D6F9-4970-B634-12E493CD0454}" destId="{9AD265A8-D4F7-4FD0-A6E9-0A16591D6C04}" srcOrd="0" destOrd="0" presId="urn:microsoft.com/office/officeart/2005/8/layout/bProcess4"/>
    <dgm:cxn modelId="{611C15CD-4136-463D-9F0C-F920ABC75487}" type="presOf" srcId="{79C34F2F-DF95-4090-A6E5-8D87E5B71265}" destId="{28D2B64C-2162-4726-B84A-B106EC2862DC}" srcOrd="0" destOrd="0" presId="urn:microsoft.com/office/officeart/2005/8/layout/bProcess4"/>
    <dgm:cxn modelId="{57393411-B8CC-4D81-9C60-FE070BA04DE4}" type="presOf" srcId="{65EA71A5-A084-4D84-8165-A979D64600FC}" destId="{699E147C-77F9-43BA-B2E4-255249DC09BE}" srcOrd="0" destOrd="0" presId="urn:microsoft.com/office/officeart/2005/8/layout/bProcess4"/>
    <dgm:cxn modelId="{5DDFE97D-2627-4AAF-A5DB-BCAE6675B459}" type="presOf" srcId="{EC4AC5A5-860B-43EC-9D3F-B6D9C442186E}" destId="{62362F38-EBE5-4553-A510-BA673BEE63E6}" srcOrd="0" destOrd="0" presId="urn:microsoft.com/office/officeart/2005/8/layout/bProcess4"/>
    <dgm:cxn modelId="{66C98DDD-2AE9-469C-A85E-AB6243827D88}" type="presOf" srcId="{FBD36C9E-6595-47C2-BB5A-FE03996654F3}" destId="{EFFA980F-2E19-42FF-91FB-7D7680188784}" srcOrd="0" destOrd="0" presId="urn:microsoft.com/office/officeart/2005/8/layout/bProcess4"/>
    <dgm:cxn modelId="{1FE597CE-5CDE-4C84-92BF-D5F08EA43CDF}" srcId="{5A7C95D9-011D-461A-8BE0-D9FE6E12BBDA}" destId="{F15EFD3A-9E5A-4C7C-855B-BB92B6C2A980}" srcOrd="7" destOrd="0" parTransId="{B35C0A38-7398-460D-90CB-CD1C9CEB6664}" sibTransId="{79C34F2F-DF95-4090-A6E5-8D87E5B71265}"/>
    <dgm:cxn modelId="{313B1932-B70E-4F89-9FBF-6A312638AC3F}" type="presOf" srcId="{A407DCEC-8652-4FF4-BBB4-A3DCDA6010F8}" destId="{294193EB-4613-40F1-BA2C-750330F60D77}" srcOrd="0" destOrd="0" presId="urn:microsoft.com/office/officeart/2005/8/layout/bProcess4"/>
    <dgm:cxn modelId="{25A062D8-6352-4395-B7ED-015D3E5F1CD3}" type="presOf" srcId="{20CD182F-0D1F-400F-84B2-8C2274D340C2}" destId="{4FF378E5-C33B-4328-8CE9-850F8997D8AF}" srcOrd="0" destOrd="0" presId="urn:microsoft.com/office/officeart/2005/8/layout/bProcess4"/>
    <dgm:cxn modelId="{0CD35204-4761-49C2-AD80-B2665CBE882C}" type="presOf" srcId="{79212FB5-660F-4CCE-9697-514782A16635}" destId="{9817C132-0996-4AC1-A797-381C4AEA9DD4}" srcOrd="0" destOrd="0" presId="urn:microsoft.com/office/officeart/2005/8/layout/bProcess4"/>
    <dgm:cxn modelId="{FE9F4C9E-4DB1-420A-A930-1C2258DD3928}" type="presOf" srcId="{F15EFD3A-9E5A-4C7C-855B-BB92B6C2A980}" destId="{6D4EABEB-6D4D-49E1-B0FE-72BC7369A7F4}" srcOrd="0" destOrd="0" presId="urn:microsoft.com/office/officeart/2005/8/layout/bProcess4"/>
    <dgm:cxn modelId="{0C8D2A5B-F0FE-4501-BB5C-0E64E8D28128}" srcId="{5A7C95D9-011D-461A-8BE0-D9FE6E12BBDA}" destId="{64C67D70-71B2-441D-A5A2-9B0C6BBFA636}" srcOrd="8" destOrd="0" parTransId="{B6E06B3F-A72E-4D49-B67B-DCE43254B4C0}" sibTransId="{B8D77CBF-5860-4897-86E8-8506A6E6CE61}"/>
    <dgm:cxn modelId="{BAE9DF33-2ABA-4EC7-9A5C-C913E5EE1167}" srcId="{5A7C95D9-011D-461A-8BE0-D9FE6E12BBDA}" destId="{7873EB05-D511-4C99-958C-50413DACE958}" srcOrd="5" destOrd="0" parTransId="{0054F3F2-784E-46D7-90C3-54B1B6CF2F19}" sibTransId="{A105E720-2389-4C99-9954-0E75DABCFF23}"/>
    <dgm:cxn modelId="{2A734D7E-C8B3-44A8-BCA8-35C2317DE74E}" type="presOf" srcId="{0D9B3969-9E08-4029-9538-E49B410AE526}" destId="{B335B112-A166-4E12-929C-2B9F38EFF2D4}" srcOrd="0" destOrd="0" presId="urn:microsoft.com/office/officeart/2005/8/layout/bProcess4"/>
    <dgm:cxn modelId="{898885AB-FBF3-4364-B569-43B8BB0BD9AC}" type="presOf" srcId="{69405606-CC59-4C6B-904E-9CB8820791D5}" destId="{F548DD87-914D-406D-B102-8F3A252387C0}" srcOrd="0" destOrd="0" presId="urn:microsoft.com/office/officeart/2005/8/layout/bProcess4"/>
    <dgm:cxn modelId="{9587C354-20D3-40FB-904D-0FB8089EC0AE}" type="presOf" srcId="{7873EB05-D511-4C99-958C-50413DACE958}" destId="{733F1813-1600-43F2-B332-83696ABA60E8}" srcOrd="0" destOrd="0" presId="urn:microsoft.com/office/officeart/2005/8/layout/bProcess4"/>
    <dgm:cxn modelId="{E29C8D4E-785B-464A-B185-7493456AEE83}" type="presOf" srcId="{3079D0C5-40F3-45CA-9CC0-25E2486D6D2A}" destId="{1487FD78-12E1-40B9-AAB0-E4A9D9FE9EE4}" srcOrd="0" destOrd="0" presId="urn:microsoft.com/office/officeart/2005/8/layout/bProcess4"/>
    <dgm:cxn modelId="{7A632186-53D0-413A-8E7F-A8EF22F99CC1}" srcId="{5A7C95D9-011D-461A-8BE0-D9FE6E12BBDA}" destId="{E3AC4662-3DE2-4CEE-BD18-535C7B926545}" srcOrd="0" destOrd="0" parTransId="{B637B30A-586D-498F-B81A-5A8E4D75F359}" sibTransId="{A407DCEC-8652-4FF4-BBB4-A3DCDA6010F8}"/>
    <dgm:cxn modelId="{310B992C-D480-4B73-BDE1-0F24D3880264}" srcId="{5A7C95D9-011D-461A-8BE0-D9FE6E12BBDA}" destId="{FBD36C9E-6595-47C2-BB5A-FE03996654F3}" srcOrd="2" destOrd="0" parTransId="{7EBB41BC-A5E4-4CA9-85A9-0B40AF3CF36B}" sibTransId="{69405606-CC59-4C6B-904E-9CB8820791D5}"/>
    <dgm:cxn modelId="{DCC0E485-FCB2-45D0-AE7F-88543E9515A1}" type="presOf" srcId="{A105E720-2389-4C99-9954-0E75DABCFF23}" destId="{441D62E2-0B15-4BC4-92B1-0A470528B64E}" srcOrd="0" destOrd="0" presId="urn:microsoft.com/office/officeart/2005/8/layout/bProcess4"/>
    <dgm:cxn modelId="{58F8AFF5-E5C0-461C-B65F-A31C098D947C}" type="presOf" srcId="{E3AC4662-3DE2-4CEE-BD18-535C7B926545}" destId="{7A32A2CB-787B-43B7-B2C2-23AD1CF08D06}" srcOrd="0" destOrd="0" presId="urn:microsoft.com/office/officeart/2005/8/layout/bProcess4"/>
    <dgm:cxn modelId="{66080509-7FC3-4066-BC46-BF9A1BC579B9}" srcId="{5A7C95D9-011D-461A-8BE0-D9FE6E12BBDA}" destId="{EC4AC5A5-860B-43EC-9D3F-B6D9C442186E}" srcOrd="1" destOrd="0" parTransId="{AA0BAF93-4380-45F8-AB64-1580CC40013B}" sibTransId="{79212FB5-660F-4CCE-9697-514782A16635}"/>
    <dgm:cxn modelId="{F2389028-E417-48A0-8381-00FD1700F012}" srcId="{5A7C95D9-011D-461A-8BE0-D9FE6E12BBDA}" destId="{464F7B94-D6F9-4970-B634-12E493CD0454}" srcOrd="3" destOrd="0" parTransId="{6B2E7315-7AA2-4328-82E5-BE86622D730B}" sibTransId="{6BD05E53-5482-4E62-96FF-4068B44E6BDE}"/>
    <dgm:cxn modelId="{B400A1E9-FBBB-4C5C-BF4D-6AE626A328BE}" type="presOf" srcId="{5A7C95D9-011D-461A-8BE0-D9FE6E12BBDA}" destId="{375C1950-D8C6-4A58-8657-A043C5F8E97C}" srcOrd="0" destOrd="0" presId="urn:microsoft.com/office/officeart/2005/8/layout/bProcess4"/>
    <dgm:cxn modelId="{09A407A4-88FC-4566-9987-595690F83FF3}" type="presOf" srcId="{64C67D70-71B2-441D-A5A2-9B0C6BBFA636}" destId="{C1F15176-34FC-4327-887A-136C30ABBD25}" srcOrd="0" destOrd="0" presId="urn:microsoft.com/office/officeart/2005/8/layout/bProcess4"/>
    <dgm:cxn modelId="{B3860923-FA31-4E58-AC11-A3D06BB03693}" srcId="{5A7C95D9-011D-461A-8BE0-D9FE6E12BBDA}" destId="{0D9B3969-9E08-4029-9538-E49B410AE526}" srcOrd="4" destOrd="0" parTransId="{FE7F8B3C-3320-474F-A7A9-5BAAF3A3C93D}" sibTransId="{65EA71A5-A084-4D84-8165-A979D64600FC}"/>
    <dgm:cxn modelId="{F9C1F46C-3C44-4AC9-A0D4-CD0E2FBEE81F}" type="presOf" srcId="{6BD05E53-5482-4E62-96FF-4068B44E6BDE}" destId="{0F327C6F-56E9-4284-B088-54243A23DDDB}" srcOrd="0" destOrd="0" presId="urn:microsoft.com/office/officeart/2005/8/layout/bProcess4"/>
    <dgm:cxn modelId="{406486E4-B0EE-48EE-A032-CA1A54F8BB3B}" srcId="{5A7C95D9-011D-461A-8BE0-D9FE6E12BBDA}" destId="{20CD182F-0D1F-400F-84B2-8C2274D340C2}" srcOrd="6" destOrd="0" parTransId="{88CEE443-63AD-41DF-A3CE-4C39DCA0062A}" sibTransId="{3079D0C5-40F3-45CA-9CC0-25E2486D6D2A}"/>
    <dgm:cxn modelId="{179A8ADF-5DE7-4C90-9A9B-114FE1872918}" type="presParOf" srcId="{375C1950-D8C6-4A58-8657-A043C5F8E97C}" destId="{E4AE7E9E-E414-40C1-A425-C84CE0B5D194}" srcOrd="0" destOrd="0" presId="urn:microsoft.com/office/officeart/2005/8/layout/bProcess4"/>
    <dgm:cxn modelId="{BAF8BC6F-C12D-4F83-81C5-CF9D9E0AF9EA}" type="presParOf" srcId="{E4AE7E9E-E414-40C1-A425-C84CE0B5D194}" destId="{432408C1-A770-45B0-A83D-4B0A828DDEBF}" srcOrd="0" destOrd="0" presId="urn:microsoft.com/office/officeart/2005/8/layout/bProcess4"/>
    <dgm:cxn modelId="{3FEFF4B2-072A-4C56-BB25-9F085ED898E5}" type="presParOf" srcId="{E4AE7E9E-E414-40C1-A425-C84CE0B5D194}" destId="{7A32A2CB-787B-43B7-B2C2-23AD1CF08D06}" srcOrd="1" destOrd="0" presId="urn:microsoft.com/office/officeart/2005/8/layout/bProcess4"/>
    <dgm:cxn modelId="{A2130ADA-FF45-4451-9F69-50501CB0B0FB}" type="presParOf" srcId="{375C1950-D8C6-4A58-8657-A043C5F8E97C}" destId="{294193EB-4613-40F1-BA2C-750330F60D77}" srcOrd="1" destOrd="0" presId="urn:microsoft.com/office/officeart/2005/8/layout/bProcess4"/>
    <dgm:cxn modelId="{B58BAE00-DECA-4037-8F64-23009B41B85C}" type="presParOf" srcId="{375C1950-D8C6-4A58-8657-A043C5F8E97C}" destId="{2EED3202-4F6E-4E46-85E3-75124119EF41}" srcOrd="2" destOrd="0" presId="urn:microsoft.com/office/officeart/2005/8/layout/bProcess4"/>
    <dgm:cxn modelId="{3CA301B0-4679-4DD3-AC60-E7A09036FEA1}" type="presParOf" srcId="{2EED3202-4F6E-4E46-85E3-75124119EF41}" destId="{1E9BADE1-185B-48EE-8B86-9CD1B9DB1259}" srcOrd="0" destOrd="0" presId="urn:microsoft.com/office/officeart/2005/8/layout/bProcess4"/>
    <dgm:cxn modelId="{79E0E31A-CECA-41B1-98DE-9E4072B562AA}" type="presParOf" srcId="{2EED3202-4F6E-4E46-85E3-75124119EF41}" destId="{62362F38-EBE5-4553-A510-BA673BEE63E6}" srcOrd="1" destOrd="0" presId="urn:microsoft.com/office/officeart/2005/8/layout/bProcess4"/>
    <dgm:cxn modelId="{4147FBB2-3D0D-4143-98AC-319ADF3E6820}" type="presParOf" srcId="{375C1950-D8C6-4A58-8657-A043C5F8E97C}" destId="{9817C132-0996-4AC1-A797-381C4AEA9DD4}" srcOrd="3" destOrd="0" presId="urn:microsoft.com/office/officeart/2005/8/layout/bProcess4"/>
    <dgm:cxn modelId="{05AC73B1-903C-4750-B130-043F4E6ABF11}" type="presParOf" srcId="{375C1950-D8C6-4A58-8657-A043C5F8E97C}" destId="{49F1A35D-C8E5-4AA2-946C-179497BCF4D8}" srcOrd="4" destOrd="0" presId="urn:microsoft.com/office/officeart/2005/8/layout/bProcess4"/>
    <dgm:cxn modelId="{CA0A3A03-917C-459B-B4B2-75CF43A4EAA0}" type="presParOf" srcId="{49F1A35D-C8E5-4AA2-946C-179497BCF4D8}" destId="{D474F97D-5FDC-411E-9FED-B7A7C4C55A96}" srcOrd="0" destOrd="0" presId="urn:microsoft.com/office/officeart/2005/8/layout/bProcess4"/>
    <dgm:cxn modelId="{0EE65F2A-A5D3-4786-9DC4-243D7C9A157C}" type="presParOf" srcId="{49F1A35D-C8E5-4AA2-946C-179497BCF4D8}" destId="{EFFA980F-2E19-42FF-91FB-7D7680188784}" srcOrd="1" destOrd="0" presId="urn:microsoft.com/office/officeart/2005/8/layout/bProcess4"/>
    <dgm:cxn modelId="{5265B563-EE17-4381-99E9-5B006AD285C0}" type="presParOf" srcId="{375C1950-D8C6-4A58-8657-A043C5F8E97C}" destId="{F548DD87-914D-406D-B102-8F3A252387C0}" srcOrd="5" destOrd="0" presId="urn:microsoft.com/office/officeart/2005/8/layout/bProcess4"/>
    <dgm:cxn modelId="{F7A417CA-FD4C-47CB-850F-223088CDE34F}" type="presParOf" srcId="{375C1950-D8C6-4A58-8657-A043C5F8E97C}" destId="{801620B0-668C-40CB-B2E5-6B8D5E132868}" srcOrd="6" destOrd="0" presId="urn:microsoft.com/office/officeart/2005/8/layout/bProcess4"/>
    <dgm:cxn modelId="{2F994E19-A148-4ED1-BB6E-E28CF3A55B59}" type="presParOf" srcId="{801620B0-668C-40CB-B2E5-6B8D5E132868}" destId="{61FE7FFA-9365-464D-81DF-F5D08D1A6895}" srcOrd="0" destOrd="0" presId="urn:microsoft.com/office/officeart/2005/8/layout/bProcess4"/>
    <dgm:cxn modelId="{3302DEE9-D7B7-45AC-A541-D5225BF6A426}" type="presParOf" srcId="{801620B0-668C-40CB-B2E5-6B8D5E132868}" destId="{9AD265A8-D4F7-4FD0-A6E9-0A16591D6C04}" srcOrd="1" destOrd="0" presId="urn:microsoft.com/office/officeart/2005/8/layout/bProcess4"/>
    <dgm:cxn modelId="{35211726-D940-4047-9C5B-FCC550131FC2}" type="presParOf" srcId="{375C1950-D8C6-4A58-8657-A043C5F8E97C}" destId="{0F327C6F-56E9-4284-B088-54243A23DDDB}" srcOrd="7" destOrd="0" presId="urn:microsoft.com/office/officeart/2005/8/layout/bProcess4"/>
    <dgm:cxn modelId="{9A795496-BEBA-4E05-B151-BF95CCC3F2DC}" type="presParOf" srcId="{375C1950-D8C6-4A58-8657-A043C5F8E97C}" destId="{5F208BCC-10B8-47B4-9212-4229B8691AF3}" srcOrd="8" destOrd="0" presId="urn:microsoft.com/office/officeart/2005/8/layout/bProcess4"/>
    <dgm:cxn modelId="{CEA96040-ECC2-45CE-A155-04B11C2A5C01}" type="presParOf" srcId="{5F208BCC-10B8-47B4-9212-4229B8691AF3}" destId="{79A97DED-BBA6-4996-9218-650D812F00B9}" srcOrd="0" destOrd="0" presId="urn:microsoft.com/office/officeart/2005/8/layout/bProcess4"/>
    <dgm:cxn modelId="{BC134934-8735-4637-8282-9AA27D1B1BA8}" type="presParOf" srcId="{5F208BCC-10B8-47B4-9212-4229B8691AF3}" destId="{B335B112-A166-4E12-929C-2B9F38EFF2D4}" srcOrd="1" destOrd="0" presId="urn:microsoft.com/office/officeart/2005/8/layout/bProcess4"/>
    <dgm:cxn modelId="{F0633F91-15EC-4721-A8A2-BD2C0C198DAC}" type="presParOf" srcId="{375C1950-D8C6-4A58-8657-A043C5F8E97C}" destId="{699E147C-77F9-43BA-B2E4-255249DC09BE}" srcOrd="9" destOrd="0" presId="urn:microsoft.com/office/officeart/2005/8/layout/bProcess4"/>
    <dgm:cxn modelId="{D9FD5344-71B7-42ED-8A07-7CE71D1C3C5A}" type="presParOf" srcId="{375C1950-D8C6-4A58-8657-A043C5F8E97C}" destId="{824ECB83-71C0-4C47-A639-4522F4B576F5}" srcOrd="10" destOrd="0" presId="urn:microsoft.com/office/officeart/2005/8/layout/bProcess4"/>
    <dgm:cxn modelId="{F71B69F3-F74F-4D87-B616-6FB62A5B082E}" type="presParOf" srcId="{824ECB83-71C0-4C47-A639-4522F4B576F5}" destId="{81D264A8-358E-4BA8-BD8D-DE863A98EA30}" srcOrd="0" destOrd="0" presId="urn:microsoft.com/office/officeart/2005/8/layout/bProcess4"/>
    <dgm:cxn modelId="{F468BB1F-84B0-48F4-AAED-CF424773D965}" type="presParOf" srcId="{824ECB83-71C0-4C47-A639-4522F4B576F5}" destId="{733F1813-1600-43F2-B332-83696ABA60E8}" srcOrd="1" destOrd="0" presId="urn:microsoft.com/office/officeart/2005/8/layout/bProcess4"/>
    <dgm:cxn modelId="{1B95B85E-0369-491B-8606-3814CE83EF92}" type="presParOf" srcId="{375C1950-D8C6-4A58-8657-A043C5F8E97C}" destId="{441D62E2-0B15-4BC4-92B1-0A470528B64E}" srcOrd="11" destOrd="0" presId="urn:microsoft.com/office/officeart/2005/8/layout/bProcess4"/>
    <dgm:cxn modelId="{10AADEE3-1350-4A2B-A711-99A633325BE4}" type="presParOf" srcId="{375C1950-D8C6-4A58-8657-A043C5F8E97C}" destId="{7A9DCD27-8D53-4C78-8474-E2CBCAC4B9CE}" srcOrd="12" destOrd="0" presId="urn:microsoft.com/office/officeart/2005/8/layout/bProcess4"/>
    <dgm:cxn modelId="{EF2762F1-DBBA-4F3F-A11F-834FB53DB0C1}" type="presParOf" srcId="{7A9DCD27-8D53-4C78-8474-E2CBCAC4B9CE}" destId="{0810D3C0-6D33-4AB0-9B9F-0C545DAE8591}" srcOrd="0" destOrd="0" presId="urn:microsoft.com/office/officeart/2005/8/layout/bProcess4"/>
    <dgm:cxn modelId="{25DFD579-36C3-4FB8-9A50-F632951BC8C6}" type="presParOf" srcId="{7A9DCD27-8D53-4C78-8474-E2CBCAC4B9CE}" destId="{4FF378E5-C33B-4328-8CE9-850F8997D8AF}" srcOrd="1" destOrd="0" presId="urn:microsoft.com/office/officeart/2005/8/layout/bProcess4"/>
    <dgm:cxn modelId="{F18E9848-984A-4858-B3B7-7C1ACE5224D5}" type="presParOf" srcId="{375C1950-D8C6-4A58-8657-A043C5F8E97C}" destId="{1487FD78-12E1-40B9-AAB0-E4A9D9FE9EE4}" srcOrd="13" destOrd="0" presId="urn:microsoft.com/office/officeart/2005/8/layout/bProcess4"/>
    <dgm:cxn modelId="{192B3AFC-DCBA-4505-A530-E57629E7625A}" type="presParOf" srcId="{375C1950-D8C6-4A58-8657-A043C5F8E97C}" destId="{D62AF919-CEDD-4D90-89DF-AFEE95807069}" srcOrd="14" destOrd="0" presId="urn:microsoft.com/office/officeart/2005/8/layout/bProcess4"/>
    <dgm:cxn modelId="{1C6CAC40-3193-409C-A629-E480D62D1FC8}" type="presParOf" srcId="{D62AF919-CEDD-4D90-89DF-AFEE95807069}" destId="{6B9DE85E-8E59-4F0E-BC24-1FCEA8AABE8D}" srcOrd="0" destOrd="0" presId="urn:microsoft.com/office/officeart/2005/8/layout/bProcess4"/>
    <dgm:cxn modelId="{E116965E-B1D3-42AE-BA4E-955257F412DD}" type="presParOf" srcId="{D62AF919-CEDD-4D90-89DF-AFEE95807069}" destId="{6D4EABEB-6D4D-49E1-B0FE-72BC7369A7F4}" srcOrd="1" destOrd="0" presId="urn:microsoft.com/office/officeart/2005/8/layout/bProcess4"/>
    <dgm:cxn modelId="{AAB8CDE2-BC77-4625-9971-9A3CAD68FB93}" type="presParOf" srcId="{375C1950-D8C6-4A58-8657-A043C5F8E97C}" destId="{28D2B64C-2162-4726-B84A-B106EC2862DC}" srcOrd="15" destOrd="0" presId="urn:microsoft.com/office/officeart/2005/8/layout/bProcess4"/>
    <dgm:cxn modelId="{D39BDF52-ABD1-4C28-A96D-42EED23D43EB}" type="presParOf" srcId="{375C1950-D8C6-4A58-8657-A043C5F8E97C}" destId="{6D3FAC08-8E2C-4D89-8C0C-C5FE8161D46E}" srcOrd="16" destOrd="0" presId="urn:microsoft.com/office/officeart/2005/8/layout/bProcess4"/>
    <dgm:cxn modelId="{231873CE-11B5-4065-AF82-F8EB78AA841F}" type="presParOf" srcId="{6D3FAC08-8E2C-4D89-8C0C-C5FE8161D46E}" destId="{28068509-86CB-4BC5-AB81-72BB23F72937}" srcOrd="0" destOrd="0" presId="urn:microsoft.com/office/officeart/2005/8/layout/bProcess4"/>
    <dgm:cxn modelId="{2DCB4D13-2682-4B19-B40A-8429C97D745B}" type="presParOf" srcId="{6D3FAC08-8E2C-4D89-8C0C-C5FE8161D46E}" destId="{C1F15176-34FC-4327-887A-136C30ABBD25}" srcOrd="1" destOrd="0" presId="urn:microsoft.com/office/officeart/2005/8/layout/b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DB3E86-5DBD-4091-87F3-EC3324A88321}" type="doc">
      <dgm:prSet loTypeId="urn:microsoft.com/office/officeart/2005/8/layout/hProcess4" loCatId="process" qsTypeId="urn:microsoft.com/office/officeart/2005/8/quickstyle/simple3" qsCatId="simple" csTypeId="urn:microsoft.com/office/officeart/2005/8/colors/colorful2" csCatId="colorful" phldr="1"/>
      <dgm:spPr/>
      <dgm:t>
        <a:bodyPr/>
        <a:lstStyle/>
        <a:p>
          <a:endParaRPr lang="ru-RU"/>
        </a:p>
      </dgm:t>
    </dgm:pt>
    <dgm:pt modelId="{76C3A268-A3CE-4520-A8B4-3FA15973A76F}">
      <dgm:prSet phldrT="[Текст]" custT="1"/>
      <dgm:spPr/>
      <dgm:t>
        <a:bodyPr/>
        <a:lstStyle/>
        <a:p>
          <a:r>
            <a:rPr lang="kk-KZ" sz="1100" b="1">
              <a:solidFill>
                <a:sysClr val="windowText" lastClr="000000"/>
              </a:solidFill>
              <a:latin typeface="Times New Roman" panose="02020603050405020304" pitchFamily="18" charset="0"/>
              <a:cs typeface="Times New Roman" panose="02020603050405020304" pitchFamily="18" charset="0"/>
            </a:rPr>
            <a:t>Өндіріске қатысты шешім қабылдау</a:t>
          </a:r>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6AFD2A75-03FD-4314-A4C2-D1421FA0E306}" type="parTrans" cxnId="{79183D5B-4483-40DF-8AED-6F745A3BC356}">
      <dgm:prSet/>
      <dgm:spPr/>
      <dgm:t>
        <a:bodyPr/>
        <a:lstStyle/>
        <a:p>
          <a:endParaRPr lang="ru-RU"/>
        </a:p>
      </dgm:t>
    </dgm:pt>
    <dgm:pt modelId="{4ED62A6F-F38F-4632-A4D8-F02014949C48}" type="sibTrans" cxnId="{79183D5B-4483-40DF-8AED-6F745A3BC356}">
      <dgm:prSet/>
      <dgm:spPr/>
      <dgm:t>
        <a:bodyPr/>
        <a:lstStyle/>
        <a:p>
          <a:endParaRPr lang="ru-RU"/>
        </a:p>
      </dgm:t>
    </dgm:pt>
    <dgm:pt modelId="{56E518F0-27C3-471C-B82B-CE66F01E0A7E}">
      <dgm:prSet phldrT="[Текст]" custT="1"/>
      <dgm:spPr/>
      <dgm:t>
        <a:bodyPr/>
        <a:lstStyle/>
        <a:p>
          <a:pPr algn="just"/>
          <a:r>
            <a:rPr lang="kk-KZ" sz="1100">
              <a:solidFill>
                <a:sysClr val="windowText" lastClr="000000"/>
              </a:solidFill>
              <a:latin typeface="Times New Roman" panose="02020603050405020304" pitchFamily="18" charset="0"/>
              <a:cs typeface="Times New Roman" panose="02020603050405020304" pitchFamily="18" charset="0"/>
            </a:rPr>
            <a:t> Қай өнімдерді өндіруді тоқтатпау, жалғастыра беру</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60D7719-E124-4799-8A1D-9E12A3B1B6D2}" type="parTrans" cxnId="{75ACFB1E-E679-46B0-95B9-D933C34F0DA1}">
      <dgm:prSet/>
      <dgm:spPr/>
      <dgm:t>
        <a:bodyPr/>
        <a:lstStyle/>
        <a:p>
          <a:endParaRPr lang="ru-RU"/>
        </a:p>
      </dgm:t>
    </dgm:pt>
    <dgm:pt modelId="{08B254BA-CD21-49A7-951E-7943DEEB2291}" type="sibTrans" cxnId="{75ACFB1E-E679-46B0-95B9-D933C34F0DA1}">
      <dgm:prSet/>
      <dgm:spPr/>
      <dgm:t>
        <a:bodyPr/>
        <a:lstStyle/>
        <a:p>
          <a:endParaRPr lang="ru-RU"/>
        </a:p>
      </dgm:t>
    </dgm:pt>
    <dgm:pt modelId="{73E22FF8-748B-45CE-A860-57DB779F2A18}">
      <dgm:prSet phldrT="[Текст]" custT="1"/>
      <dgm:spPr/>
      <dgm:t>
        <a:bodyPr/>
        <a:lstStyle/>
        <a:p>
          <a:pPr algn="just"/>
          <a:r>
            <a:rPr lang="kk-KZ" sz="1100">
              <a:latin typeface="Times New Roman" panose="02020603050405020304" pitchFamily="18" charset="0"/>
              <a:cs typeface="Times New Roman" panose="02020603050405020304" pitchFamily="18" charset="0"/>
            </a:rPr>
            <a:t>Өндірісті ұйымдастыру мен технологияны ауыстыру қажет пе?</a:t>
          </a:r>
          <a:endParaRPr lang="ru-RU" sz="1100">
            <a:latin typeface="Times New Roman" panose="02020603050405020304" pitchFamily="18" charset="0"/>
            <a:cs typeface="Times New Roman" panose="02020603050405020304" pitchFamily="18" charset="0"/>
          </a:endParaRPr>
        </a:p>
      </dgm:t>
    </dgm:pt>
    <dgm:pt modelId="{1B91D141-D63B-41E8-8FF8-E42E446D2E48}" type="parTrans" cxnId="{131B6010-6DF2-404D-B297-818653AF9163}">
      <dgm:prSet/>
      <dgm:spPr/>
      <dgm:t>
        <a:bodyPr/>
        <a:lstStyle/>
        <a:p>
          <a:endParaRPr lang="ru-RU"/>
        </a:p>
      </dgm:t>
    </dgm:pt>
    <dgm:pt modelId="{55E66628-D590-4134-B33B-580896ED57C1}" type="sibTrans" cxnId="{131B6010-6DF2-404D-B297-818653AF9163}">
      <dgm:prSet/>
      <dgm:spPr/>
      <dgm:t>
        <a:bodyPr/>
        <a:lstStyle/>
        <a:p>
          <a:endParaRPr lang="ru-RU"/>
        </a:p>
      </dgm:t>
    </dgm:pt>
    <dgm:pt modelId="{7237559A-E58F-4835-8041-1A2346FF9F82}">
      <dgm:prSet phldrT="[Текст]" custT="1"/>
      <dgm:spPr/>
      <dgm:t>
        <a:bodyPr/>
        <a:lstStyle/>
        <a:p>
          <a:r>
            <a:rPr lang="kk-KZ" sz="1100" b="1">
              <a:latin typeface="Times New Roman" panose="02020603050405020304" pitchFamily="18" charset="0"/>
              <a:cs typeface="Times New Roman" panose="02020603050405020304" pitchFamily="18" charset="0"/>
            </a:rPr>
            <a:t>Активтерге қатысты шешім қабылдау</a:t>
          </a:r>
          <a:endParaRPr lang="ru-RU" sz="1100" b="1">
            <a:latin typeface="Times New Roman" panose="02020603050405020304" pitchFamily="18" charset="0"/>
            <a:cs typeface="Times New Roman" panose="02020603050405020304" pitchFamily="18" charset="0"/>
          </a:endParaRPr>
        </a:p>
      </dgm:t>
    </dgm:pt>
    <dgm:pt modelId="{1CEF1D4D-8B67-4FF0-844A-52DBBBE181C7}" type="parTrans" cxnId="{C8C602EB-6472-450C-AEA1-BC863B7D93DB}">
      <dgm:prSet/>
      <dgm:spPr/>
      <dgm:t>
        <a:bodyPr/>
        <a:lstStyle/>
        <a:p>
          <a:endParaRPr lang="ru-RU"/>
        </a:p>
      </dgm:t>
    </dgm:pt>
    <dgm:pt modelId="{9356A3D9-A622-422C-ACD6-FB3451FF9F20}" type="sibTrans" cxnId="{C8C602EB-6472-450C-AEA1-BC863B7D93DB}">
      <dgm:prSet/>
      <dgm:spPr/>
      <dgm:t>
        <a:bodyPr/>
        <a:lstStyle/>
        <a:p>
          <a:endParaRPr lang="ru-RU"/>
        </a:p>
      </dgm:t>
    </dgm:pt>
    <dgm:pt modelId="{42314873-5D56-4C55-AC91-66E716D0AAD9}">
      <dgm:prSet phldrT="[Текст]" custT="1"/>
      <dgm:spPr/>
      <dgm:t>
        <a:bodyPr/>
        <a:lstStyle/>
        <a:p>
          <a:pPr algn="just"/>
          <a:r>
            <a:rPr lang="kk-KZ" sz="1100">
              <a:solidFill>
                <a:sysClr val="windowText" lastClr="000000"/>
              </a:solidFill>
              <a:latin typeface="Times New Roman" panose="02020603050405020304" pitchFamily="18" charset="0"/>
              <a:cs typeface="Times New Roman" panose="02020603050405020304" pitchFamily="18" charset="0"/>
            </a:rPr>
            <a:t> Жабдықтар сатып алу керек пе?</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B80F7939-44A2-41BD-87DE-BA61A6DDCCB7}" type="parTrans" cxnId="{FDAB4D4D-5794-4E76-8964-E98449D03381}">
      <dgm:prSet/>
      <dgm:spPr/>
      <dgm:t>
        <a:bodyPr/>
        <a:lstStyle/>
        <a:p>
          <a:endParaRPr lang="ru-RU"/>
        </a:p>
      </dgm:t>
    </dgm:pt>
    <dgm:pt modelId="{03AD0104-3C12-4B99-A86A-39E20B60C60F}" type="sibTrans" cxnId="{FDAB4D4D-5794-4E76-8964-E98449D03381}">
      <dgm:prSet/>
      <dgm:spPr/>
      <dgm:t>
        <a:bodyPr/>
        <a:lstStyle/>
        <a:p>
          <a:endParaRPr lang="ru-RU"/>
        </a:p>
      </dgm:t>
    </dgm:pt>
    <dgm:pt modelId="{1A678012-2F72-40B9-B140-13A8708E8A7A}">
      <dgm:prSet phldrT="[Текст]" custT="1"/>
      <dgm:spPr/>
      <dgm:t>
        <a:bodyPr/>
        <a:lstStyle/>
        <a:p>
          <a:pPr algn="just"/>
          <a:r>
            <a:rPr lang="kk-KZ" sz="1100">
              <a:latin typeface="Times New Roman" panose="02020603050405020304" pitchFamily="18" charset="0"/>
              <a:cs typeface="Times New Roman" panose="02020603050405020304" pitchFamily="18" charset="0"/>
            </a:rPr>
            <a:t> Қосалқы өнімдерді өндіру қажет пе немесе сатып алу керек пе?</a:t>
          </a:r>
          <a:endParaRPr lang="ru-RU" sz="1100">
            <a:latin typeface="Times New Roman" panose="02020603050405020304" pitchFamily="18" charset="0"/>
            <a:cs typeface="Times New Roman" panose="02020603050405020304" pitchFamily="18" charset="0"/>
          </a:endParaRPr>
        </a:p>
      </dgm:t>
    </dgm:pt>
    <dgm:pt modelId="{E16CE851-3EB6-4DB6-9D08-B2E756572A36}" type="parTrans" cxnId="{C8B01550-3EA0-4DD5-A37E-7A3C7A84C133}">
      <dgm:prSet/>
      <dgm:spPr/>
      <dgm:t>
        <a:bodyPr/>
        <a:lstStyle/>
        <a:p>
          <a:endParaRPr lang="ru-RU"/>
        </a:p>
      </dgm:t>
    </dgm:pt>
    <dgm:pt modelId="{F24C2A02-299E-4DF5-BD80-54F92F8F95BF}" type="sibTrans" cxnId="{C8B01550-3EA0-4DD5-A37E-7A3C7A84C133}">
      <dgm:prSet/>
      <dgm:spPr/>
      <dgm:t>
        <a:bodyPr/>
        <a:lstStyle/>
        <a:p>
          <a:endParaRPr lang="ru-RU"/>
        </a:p>
      </dgm:t>
    </dgm:pt>
    <dgm:pt modelId="{E8B901C2-5BBB-44C1-9D47-B444CD55081A}">
      <dgm:prSet phldrT="[Текст]" custT="1"/>
      <dgm:spPr/>
      <dgm:t>
        <a:bodyPr/>
        <a:lstStyle/>
        <a:p>
          <a:r>
            <a:rPr lang="kk-KZ" sz="1050" b="1">
              <a:latin typeface="Times New Roman" panose="02020603050405020304" pitchFamily="18" charset="0"/>
              <a:cs typeface="Times New Roman" panose="02020603050405020304" pitchFamily="18" charset="0"/>
            </a:rPr>
            <a:t>Маңызды шешімдер қабылдау</a:t>
          </a:r>
          <a:endParaRPr lang="ru-RU" sz="1050" b="1">
            <a:latin typeface="Times New Roman" panose="02020603050405020304" pitchFamily="18" charset="0"/>
            <a:cs typeface="Times New Roman" panose="02020603050405020304" pitchFamily="18" charset="0"/>
          </a:endParaRPr>
        </a:p>
      </dgm:t>
    </dgm:pt>
    <dgm:pt modelId="{1BDA9EA1-90F4-4514-8CFA-77B43E3F72A7}" type="parTrans" cxnId="{44344347-0AFF-4292-B2D8-2F95E0D46FCF}">
      <dgm:prSet/>
      <dgm:spPr/>
      <dgm:t>
        <a:bodyPr/>
        <a:lstStyle/>
        <a:p>
          <a:endParaRPr lang="ru-RU"/>
        </a:p>
      </dgm:t>
    </dgm:pt>
    <dgm:pt modelId="{5AEE6B70-FD5C-4DCE-BE5E-57412841AC08}" type="sibTrans" cxnId="{44344347-0AFF-4292-B2D8-2F95E0D46FCF}">
      <dgm:prSet/>
      <dgm:spPr/>
      <dgm:t>
        <a:bodyPr/>
        <a:lstStyle/>
        <a:p>
          <a:endParaRPr lang="ru-RU"/>
        </a:p>
      </dgm:t>
    </dgm:pt>
    <dgm:pt modelId="{47F34DDF-A332-46AC-B9ED-8F0D69365DBF}">
      <dgm:prSet phldrT="[Текст]" custT="1"/>
      <dgm:spPr/>
      <dgm:t>
        <a:bodyPr/>
        <a:lstStyle/>
        <a:p>
          <a:pPr algn="just"/>
          <a:r>
            <a:rPr lang="kk-KZ" sz="1100">
              <a:latin typeface="Times New Roman" panose="02020603050405020304" pitchFamily="18" charset="0"/>
              <a:cs typeface="Times New Roman" panose="02020603050405020304" pitchFamily="18" charset="0"/>
            </a:rPr>
            <a:t>Қай өндіріс бөлімшесін (цехты) жабу керек</a:t>
          </a:r>
          <a:endParaRPr lang="ru-RU" sz="1100">
            <a:latin typeface="Times New Roman" panose="02020603050405020304" pitchFamily="18" charset="0"/>
            <a:cs typeface="Times New Roman" panose="02020603050405020304" pitchFamily="18" charset="0"/>
          </a:endParaRPr>
        </a:p>
      </dgm:t>
    </dgm:pt>
    <dgm:pt modelId="{29312CC0-D028-4381-8D99-ADA8BE9E8CFE}" type="parTrans" cxnId="{FFF33967-45C5-4450-8F18-632DBFD30779}">
      <dgm:prSet/>
      <dgm:spPr/>
      <dgm:t>
        <a:bodyPr/>
        <a:lstStyle/>
        <a:p>
          <a:endParaRPr lang="ru-RU"/>
        </a:p>
      </dgm:t>
    </dgm:pt>
    <dgm:pt modelId="{4D33948B-DA4F-4356-ADDC-70517C8BAB0E}" type="sibTrans" cxnId="{FFF33967-45C5-4450-8F18-632DBFD30779}">
      <dgm:prSet/>
      <dgm:spPr/>
      <dgm:t>
        <a:bodyPr/>
        <a:lstStyle/>
        <a:p>
          <a:endParaRPr lang="ru-RU"/>
        </a:p>
      </dgm:t>
    </dgm:pt>
    <dgm:pt modelId="{5DFE0520-9FF1-477C-A520-FCEBEE398446}">
      <dgm:prSet phldrT="[Текст]" custT="1"/>
      <dgm:spPr/>
      <dgm:t>
        <a:bodyPr/>
        <a:lstStyle/>
        <a:p>
          <a:pPr algn="l"/>
          <a:r>
            <a:rPr lang="kk-KZ" sz="1100">
              <a:latin typeface="Times New Roman" panose="02020603050405020304" pitchFamily="18" charset="0"/>
              <a:cs typeface="Times New Roman" panose="02020603050405020304" pitchFamily="18" charset="0"/>
            </a:rPr>
            <a:t> Қандай баға белгілеу керек</a:t>
          </a:r>
          <a:endParaRPr lang="ru-RU" sz="1100">
            <a:latin typeface="Times New Roman" panose="02020603050405020304" pitchFamily="18" charset="0"/>
            <a:cs typeface="Times New Roman" panose="02020603050405020304" pitchFamily="18" charset="0"/>
          </a:endParaRPr>
        </a:p>
      </dgm:t>
    </dgm:pt>
    <dgm:pt modelId="{401FE6E4-4AC8-462E-83ED-131813052E56}" type="parTrans" cxnId="{1E1A25E2-01F8-42C7-83CF-651AD967E1A0}">
      <dgm:prSet/>
      <dgm:spPr/>
      <dgm:t>
        <a:bodyPr/>
        <a:lstStyle/>
        <a:p>
          <a:endParaRPr lang="ru-RU"/>
        </a:p>
      </dgm:t>
    </dgm:pt>
    <dgm:pt modelId="{8C369A8B-7797-480C-91A4-FE31E84E38A6}" type="sibTrans" cxnId="{1E1A25E2-01F8-42C7-83CF-651AD967E1A0}">
      <dgm:prSet/>
      <dgm:spPr/>
      <dgm:t>
        <a:bodyPr/>
        <a:lstStyle/>
        <a:p>
          <a:endParaRPr lang="ru-RU"/>
        </a:p>
      </dgm:t>
    </dgm:pt>
    <dgm:pt modelId="{F556F918-5C0E-4CCA-A18F-7A512DF5F0BC}" type="pres">
      <dgm:prSet presAssocID="{21DB3E86-5DBD-4091-87F3-EC3324A88321}" presName="Name0" presStyleCnt="0">
        <dgm:presLayoutVars>
          <dgm:dir/>
          <dgm:animLvl val="lvl"/>
          <dgm:resizeHandles val="exact"/>
        </dgm:presLayoutVars>
      </dgm:prSet>
      <dgm:spPr/>
      <dgm:t>
        <a:bodyPr/>
        <a:lstStyle/>
        <a:p>
          <a:endParaRPr lang="ru-RU"/>
        </a:p>
      </dgm:t>
    </dgm:pt>
    <dgm:pt modelId="{951BC617-59C2-47DF-8F60-3007390F4B3E}" type="pres">
      <dgm:prSet presAssocID="{21DB3E86-5DBD-4091-87F3-EC3324A88321}" presName="tSp" presStyleCnt="0"/>
      <dgm:spPr/>
    </dgm:pt>
    <dgm:pt modelId="{4EE5C7E1-70E3-4C7E-A51C-B03AD18EA72D}" type="pres">
      <dgm:prSet presAssocID="{21DB3E86-5DBD-4091-87F3-EC3324A88321}" presName="bSp" presStyleCnt="0"/>
      <dgm:spPr/>
    </dgm:pt>
    <dgm:pt modelId="{D90272C6-3BDF-4D8A-A702-6D4F7CF5F36E}" type="pres">
      <dgm:prSet presAssocID="{21DB3E86-5DBD-4091-87F3-EC3324A88321}" presName="process" presStyleCnt="0"/>
      <dgm:spPr/>
    </dgm:pt>
    <dgm:pt modelId="{60272E4B-C71E-432F-855A-95A10F8F01B9}" type="pres">
      <dgm:prSet presAssocID="{76C3A268-A3CE-4520-A8B4-3FA15973A76F}" presName="composite1" presStyleCnt="0"/>
      <dgm:spPr/>
    </dgm:pt>
    <dgm:pt modelId="{864000FA-BA39-494E-8312-4ECF08A35C94}" type="pres">
      <dgm:prSet presAssocID="{76C3A268-A3CE-4520-A8B4-3FA15973A76F}" presName="dummyNode1" presStyleLbl="node1" presStyleIdx="0" presStyleCnt="3"/>
      <dgm:spPr/>
    </dgm:pt>
    <dgm:pt modelId="{CD20E084-B44F-4C4B-8528-BDCDA64FCC20}" type="pres">
      <dgm:prSet presAssocID="{76C3A268-A3CE-4520-A8B4-3FA15973A76F}" presName="childNode1" presStyleLbl="bgAcc1" presStyleIdx="0" presStyleCnt="3" custScaleX="110065" custLinFactNeighborX="525" custLinFactNeighborY="-637">
        <dgm:presLayoutVars>
          <dgm:bulletEnabled val="1"/>
        </dgm:presLayoutVars>
      </dgm:prSet>
      <dgm:spPr/>
      <dgm:t>
        <a:bodyPr/>
        <a:lstStyle/>
        <a:p>
          <a:endParaRPr lang="ru-RU"/>
        </a:p>
      </dgm:t>
    </dgm:pt>
    <dgm:pt modelId="{065DD956-BA47-4B14-B6DA-FC7BDC577E78}" type="pres">
      <dgm:prSet presAssocID="{76C3A268-A3CE-4520-A8B4-3FA15973A76F}" presName="childNode1tx" presStyleLbl="bgAcc1" presStyleIdx="0" presStyleCnt="3">
        <dgm:presLayoutVars>
          <dgm:bulletEnabled val="1"/>
        </dgm:presLayoutVars>
      </dgm:prSet>
      <dgm:spPr/>
      <dgm:t>
        <a:bodyPr/>
        <a:lstStyle/>
        <a:p>
          <a:endParaRPr lang="ru-RU"/>
        </a:p>
      </dgm:t>
    </dgm:pt>
    <dgm:pt modelId="{9884D02F-4C92-416C-AF53-9CEC0794B825}" type="pres">
      <dgm:prSet presAssocID="{76C3A268-A3CE-4520-A8B4-3FA15973A76F}" presName="parentNode1" presStyleLbl="node1" presStyleIdx="0" presStyleCnt="3" custLinFactNeighborX="5911" custLinFactNeighborY="50183">
        <dgm:presLayoutVars>
          <dgm:chMax val="1"/>
          <dgm:bulletEnabled val="1"/>
        </dgm:presLayoutVars>
      </dgm:prSet>
      <dgm:spPr/>
      <dgm:t>
        <a:bodyPr/>
        <a:lstStyle/>
        <a:p>
          <a:endParaRPr lang="ru-RU"/>
        </a:p>
      </dgm:t>
    </dgm:pt>
    <dgm:pt modelId="{FE02786E-E332-4CFF-ABD4-89701CD66782}" type="pres">
      <dgm:prSet presAssocID="{76C3A268-A3CE-4520-A8B4-3FA15973A76F}" presName="connSite1" presStyleCnt="0"/>
      <dgm:spPr/>
    </dgm:pt>
    <dgm:pt modelId="{A887DB7F-8549-4F23-A415-F00186C48990}" type="pres">
      <dgm:prSet presAssocID="{4ED62A6F-F38F-4632-A4D8-F02014949C48}" presName="Name9" presStyleLbl="sibTrans2D1" presStyleIdx="0" presStyleCnt="2"/>
      <dgm:spPr/>
      <dgm:t>
        <a:bodyPr/>
        <a:lstStyle/>
        <a:p>
          <a:endParaRPr lang="ru-RU"/>
        </a:p>
      </dgm:t>
    </dgm:pt>
    <dgm:pt modelId="{CE442EB3-C7E2-4099-9D30-348AAB373859}" type="pres">
      <dgm:prSet presAssocID="{7237559A-E58F-4835-8041-1A2346FF9F82}" presName="composite2" presStyleCnt="0"/>
      <dgm:spPr/>
    </dgm:pt>
    <dgm:pt modelId="{8D469763-901D-4980-A7E0-02D24598B1FB}" type="pres">
      <dgm:prSet presAssocID="{7237559A-E58F-4835-8041-1A2346FF9F82}" presName="dummyNode2" presStyleLbl="node1" presStyleIdx="0" presStyleCnt="3"/>
      <dgm:spPr/>
    </dgm:pt>
    <dgm:pt modelId="{76D6FE3E-CBF6-4766-93B0-73AAF9D3C504}" type="pres">
      <dgm:prSet presAssocID="{7237559A-E58F-4835-8041-1A2346FF9F82}" presName="childNode2" presStyleLbl="bgAcc1" presStyleIdx="1" presStyleCnt="3" custScaleX="117239">
        <dgm:presLayoutVars>
          <dgm:bulletEnabled val="1"/>
        </dgm:presLayoutVars>
      </dgm:prSet>
      <dgm:spPr/>
      <dgm:t>
        <a:bodyPr/>
        <a:lstStyle/>
        <a:p>
          <a:endParaRPr lang="ru-RU"/>
        </a:p>
      </dgm:t>
    </dgm:pt>
    <dgm:pt modelId="{9B90C342-1D07-44CC-897A-14EACB82AC07}" type="pres">
      <dgm:prSet presAssocID="{7237559A-E58F-4835-8041-1A2346FF9F82}" presName="childNode2tx" presStyleLbl="bgAcc1" presStyleIdx="1" presStyleCnt="3">
        <dgm:presLayoutVars>
          <dgm:bulletEnabled val="1"/>
        </dgm:presLayoutVars>
      </dgm:prSet>
      <dgm:spPr/>
      <dgm:t>
        <a:bodyPr/>
        <a:lstStyle/>
        <a:p>
          <a:endParaRPr lang="ru-RU"/>
        </a:p>
      </dgm:t>
    </dgm:pt>
    <dgm:pt modelId="{8BA85F2F-5961-464A-BEAE-B78EFC090176}" type="pres">
      <dgm:prSet presAssocID="{7237559A-E58F-4835-8041-1A2346FF9F82}" presName="parentNode2" presStyleLbl="node1" presStyleIdx="1" presStyleCnt="3">
        <dgm:presLayoutVars>
          <dgm:chMax val="0"/>
          <dgm:bulletEnabled val="1"/>
        </dgm:presLayoutVars>
      </dgm:prSet>
      <dgm:spPr/>
      <dgm:t>
        <a:bodyPr/>
        <a:lstStyle/>
        <a:p>
          <a:endParaRPr lang="ru-RU"/>
        </a:p>
      </dgm:t>
    </dgm:pt>
    <dgm:pt modelId="{DD284161-1859-4330-BDA7-43A6113C90A3}" type="pres">
      <dgm:prSet presAssocID="{7237559A-E58F-4835-8041-1A2346FF9F82}" presName="connSite2" presStyleCnt="0"/>
      <dgm:spPr/>
    </dgm:pt>
    <dgm:pt modelId="{40E37E5E-92EF-4E91-90B2-52921BBFA03A}" type="pres">
      <dgm:prSet presAssocID="{9356A3D9-A622-422C-ACD6-FB3451FF9F20}" presName="Name18" presStyleLbl="sibTrans2D1" presStyleIdx="1" presStyleCnt="2"/>
      <dgm:spPr/>
      <dgm:t>
        <a:bodyPr/>
        <a:lstStyle/>
        <a:p>
          <a:endParaRPr lang="ru-RU"/>
        </a:p>
      </dgm:t>
    </dgm:pt>
    <dgm:pt modelId="{C6E89300-CDBC-47BF-8FF5-DFCB703C6026}" type="pres">
      <dgm:prSet presAssocID="{E8B901C2-5BBB-44C1-9D47-B444CD55081A}" presName="composite1" presStyleCnt="0"/>
      <dgm:spPr/>
    </dgm:pt>
    <dgm:pt modelId="{892BDA8E-546B-48FF-80DF-03881B56F6F8}" type="pres">
      <dgm:prSet presAssocID="{E8B901C2-5BBB-44C1-9D47-B444CD55081A}" presName="dummyNode1" presStyleLbl="node1" presStyleIdx="1" presStyleCnt="3"/>
      <dgm:spPr/>
    </dgm:pt>
    <dgm:pt modelId="{6354509B-B1E4-42FC-B7B3-6ED2F36B0D73}" type="pres">
      <dgm:prSet presAssocID="{E8B901C2-5BBB-44C1-9D47-B444CD55081A}" presName="childNode1" presStyleLbl="bgAcc1" presStyleIdx="2" presStyleCnt="3" custScaleX="115777">
        <dgm:presLayoutVars>
          <dgm:bulletEnabled val="1"/>
        </dgm:presLayoutVars>
      </dgm:prSet>
      <dgm:spPr/>
      <dgm:t>
        <a:bodyPr/>
        <a:lstStyle/>
        <a:p>
          <a:endParaRPr lang="ru-RU"/>
        </a:p>
      </dgm:t>
    </dgm:pt>
    <dgm:pt modelId="{08A56F97-4B24-4DCD-AB26-C969E19D9B82}" type="pres">
      <dgm:prSet presAssocID="{E8B901C2-5BBB-44C1-9D47-B444CD55081A}" presName="childNode1tx" presStyleLbl="bgAcc1" presStyleIdx="2" presStyleCnt="3">
        <dgm:presLayoutVars>
          <dgm:bulletEnabled val="1"/>
        </dgm:presLayoutVars>
      </dgm:prSet>
      <dgm:spPr/>
      <dgm:t>
        <a:bodyPr/>
        <a:lstStyle/>
        <a:p>
          <a:endParaRPr lang="ru-RU"/>
        </a:p>
      </dgm:t>
    </dgm:pt>
    <dgm:pt modelId="{0B523C8B-BCB1-4AC3-BC66-9C8CFE19BDDD}" type="pres">
      <dgm:prSet presAssocID="{E8B901C2-5BBB-44C1-9D47-B444CD55081A}" presName="parentNode1" presStyleLbl="node1" presStyleIdx="2" presStyleCnt="3">
        <dgm:presLayoutVars>
          <dgm:chMax val="1"/>
          <dgm:bulletEnabled val="1"/>
        </dgm:presLayoutVars>
      </dgm:prSet>
      <dgm:spPr/>
      <dgm:t>
        <a:bodyPr/>
        <a:lstStyle/>
        <a:p>
          <a:endParaRPr lang="ru-RU"/>
        </a:p>
      </dgm:t>
    </dgm:pt>
    <dgm:pt modelId="{718383EE-05C0-48B2-AC4B-4F2A276C8363}" type="pres">
      <dgm:prSet presAssocID="{E8B901C2-5BBB-44C1-9D47-B444CD55081A}" presName="connSite1" presStyleCnt="0"/>
      <dgm:spPr/>
    </dgm:pt>
  </dgm:ptLst>
  <dgm:cxnLst>
    <dgm:cxn modelId="{2C35FFF0-1E6D-41B6-B3E0-70F1135741B1}" type="presOf" srcId="{4ED62A6F-F38F-4632-A4D8-F02014949C48}" destId="{A887DB7F-8549-4F23-A415-F00186C48990}" srcOrd="0" destOrd="0" presId="urn:microsoft.com/office/officeart/2005/8/layout/hProcess4"/>
    <dgm:cxn modelId="{131B6010-6DF2-404D-B297-818653AF9163}" srcId="{76C3A268-A3CE-4520-A8B4-3FA15973A76F}" destId="{73E22FF8-748B-45CE-A860-57DB779F2A18}" srcOrd="1" destOrd="0" parTransId="{1B91D141-D63B-41E8-8FF8-E42E446D2E48}" sibTransId="{55E66628-D590-4134-B33B-580896ED57C1}"/>
    <dgm:cxn modelId="{F17CBBBF-40A5-4D86-A4A4-10089E779F8E}" type="presOf" srcId="{9356A3D9-A622-422C-ACD6-FB3451FF9F20}" destId="{40E37E5E-92EF-4E91-90B2-52921BBFA03A}" srcOrd="0" destOrd="0" presId="urn:microsoft.com/office/officeart/2005/8/layout/hProcess4"/>
    <dgm:cxn modelId="{BD9861F9-7DED-4B13-94E3-FE8829460782}" type="presOf" srcId="{5DFE0520-9FF1-477C-A520-FCEBEE398446}" destId="{6354509B-B1E4-42FC-B7B3-6ED2F36B0D73}" srcOrd="0" destOrd="1" presId="urn:microsoft.com/office/officeart/2005/8/layout/hProcess4"/>
    <dgm:cxn modelId="{79183D5B-4483-40DF-8AED-6F745A3BC356}" srcId="{21DB3E86-5DBD-4091-87F3-EC3324A88321}" destId="{76C3A268-A3CE-4520-A8B4-3FA15973A76F}" srcOrd="0" destOrd="0" parTransId="{6AFD2A75-03FD-4314-A4C2-D1421FA0E306}" sibTransId="{4ED62A6F-F38F-4632-A4D8-F02014949C48}"/>
    <dgm:cxn modelId="{7F55B2D2-5AE0-4EB5-A135-230CA1469C9B}" type="presOf" srcId="{73E22FF8-748B-45CE-A860-57DB779F2A18}" destId="{065DD956-BA47-4B14-B6DA-FC7BDC577E78}" srcOrd="1" destOrd="1" presId="urn:microsoft.com/office/officeart/2005/8/layout/hProcess4"/>
    <dgm:cxn modelId="{B996F295-B976-4D67-AD45-25FFAE53D416}" type="presOf" srcId="{21DB3E86-5DBD-4091-87F3-EC3324A88321}" destId="{F556F918-5C0E-4CCA-A18F-7A512DF5F0BC}" srcOrd="0" destOrd="0" presId="urn:microsoft.com/office/officeart/2005/8/layout/hProcess4"/>
    <dgm:cxn modelId="{2233D7D7-7E7A-4D68-9B2D-1247F88F4F6E}" type="presOf" srcId="{5DFE0520-9FF1-477C-A520-FCEBEE398446}" destId="{08A56F97-4B24-4DCD-AB26-C969E19D9B82}" srcOrd="1" destOrd="1" presId="urn:microsoft.com/office/officeart/2005/8/layout/hProcess4"/>
    <dgm:cxn modelId="{1E1A25E2-01F8-42C7-83CF-651AD967E1A0}" srcId="{E8B901C2-5BBB-44C1-9D47-B444CD55081A}" destId="{5DFE0520-9FF1-477C-A520-FCEBEE398446}" srcOrd="1" destOrd="0" parTransId="{401FE6E4-4AC8-462E-83ED-131813052E56}" sibTransId="{8C369A8B-7797-480C-91A4-FE31E84E38A6}"/>
    <dgm:cxn modelId="{C8C602EB-6472-450C-AEA1-BC863B7D93DB}" srcId="{21DB3E86-5DBD-4091-87F3-EC3324A88321}" destId="{7237559A-E58F-4835-8041-1A2346FF9F82}" srcOrd="1" destOrd="0" parTransId="{1CEF1D4D-8B67-4FF0-844A-52DBBBE181C7}" sibTransId="{9356A3D9-A622-422C-ACD6-FB3451FF9F20}"/>
    <dgm:cxn modelId="{75ACFB1E-E679-46B0-95B9-D933C34F0DA1}" srcId="{76C3A268-A3CE-4520-A8B4-3FA15973A76F}" destId="{56E518F0-27C3-471C-B82B-CE66F01E0A7E}" srcOrd="0" destOrd="0" parTransId="{360D7719-E124-4799-8A1D-9E12A3B1B6D2}" sibTransId="{08B254BA-CD21-49A7-951E-7943DEEB2291}"/>
    <dgm:cxn modelId="{726391E0-ACA1-48EE-8087-191F8A2A741A}" type="presOf" srcId="{73E22FF8-748B-45CE-A860-57DB779F2A18}" destId="{CD20E084-B44F-4C4B-8528-BDCDA64FCC20}" srcOrd="0" destOrd="1" presId="urn:microsoft.com/office/officeart/2005/8/layout/hProcess4"/>
    <dgm:cxn modelId="{DAB93440-B7F6-4C11-A4E1-AC8860F54CE4}" type="presOf" srcId="{7237559A-E58F-4835-8041-1A2346FF9F82}" destId="{8BA85F2F-5961-464A-BEAE-B78EFC090176}" srcOrd="0" destOrd="0" presId="urn:microsoft.com/office/officeart/2005/8/layout/hProcess4"/>
    <dgm:cxn modelId="{44344347-0AFF-4292-B2D8-2F95E0D46FCF}" srcId="{21DB3E86-5DBD-4091-87F3-EC3324A88321}" destId="{E8B901C2-5BBB-44C1-9D47-B444CD55081A}" srcOrd="2" destOrd="0" parTransId="{1BDA9EA1-90F4-4514-8CFA-77B43E3F72A7}" sibTransId="{5AEE6B70-FD5C-4DCE-BE5E-57412841AC08}"/>
    <dgm:cxn modelId="{85D30C25-F06C-4402-9C1E-30F347D64C50}" type="presOf" srcId="{42314873-5D56-4C55-AC91-66E716D0AAD9}" destId="{76D6FE3E-CBF6-4766-93B0-73AAF9D3C504}" srcOrd="0" destOrd="0" presId="urn:microsoft.com/office/officeart/2005/8/layout/hProcess4"/>
    <dgm:cxn modelId="{DF43E155-8BA9-444E-B5A2-5DA2D10B3572}" type="presOf" srcId="{76C3A268-A3CE-4520-A8B4-3FA15973A76F}" destId="{9884D02F-4C92-416C-AF53-9CEC0794B825}" srcOrd="0" destOrd="0" presId="urn:microsoft.com/office/officeart/2005/8/layout/hProcess4"/>
    <dgm:cxn modelId="{644A42BF-8DC5-4588-BBDA-928B955BD491}" type="presOf" srcId="{56E518F0-27C3-471C-B82B-CE66F01E0A7E}" destId="{065DD956-BA47-4B14-B6DA-FC7BDC577E78}" srcOrd="1" destOrd="0" presId="urn:microsoft.com/office/officeart/2005/8/layout/hProcess4"/>
    <dgm:cxn modelId="{C262A852-2373-43B0-A58F-4069C70DEBCE}" type="presOf" srcId="{1A678012-2F72-40B9-B140-13A8708E8A7A}" destId="{9B90C342-1D07-44CC-897A-14EACB82AC07}" srcOrd="1" destOrd="1" presId="urn:microsoft.com/office/officeart/2005/8/layout/hProcess4"/>
    <dgm:cxn modelId="{FFF33967-45C5-4450-8F18-632DBFD30779}" srcId="{E8B901C2-5BBB-44C1-9D47-B444CD55081A}" destId="{47F34DDF-A332-46AC-B9ED-8F0D69365DBF}" srcOrd="0" destOrd="0" parTransId="{29312CC0-D028-4381-8D99-ADA8BE9E8CFE}" sibTransId="{4D33948B-DA4F-4356-ADDC-70517C8BAB0E}"/>
    <dgm:cxn modelId="{1BB68B2C-66DC-4824-854C-74E06C73E35B}" type="presOf" srcId="{47F34DDF-A332-46AC-B9ED-8F0D69365DBF}" destId="{08A56F97-4B24-4DCD-AB26-C969E19D9B82}" srcOrd="1" destOrd="0" presId="urn:microsoft.com/office/officeart/2005/8/layout/hProcess4"/>
    <dgm:cxn modelId="{7F4BF485-05CA-4605-9EB3-BDFBD481EFFC}" type="presOf" srcId="{1A678012-2F72-40B9-B140-13A8708E8A7A}" destId="{76D6FE3E-CBF6-4766-93B0-73AAF9D3C504}" srcOrd="0" destOrd="1" presId="urn:microsoft.com/office/officeart/2005/8/layout/hProcess4"/>
    <dgm:cxn modelId="{FDAB4D4D-5794-4E76-8964-E98449D03381}" srcId="{7237559A-E58F-4835-8041-1A2346FF9F82}" destId="{42314873-5D56-4C55-AC91-66E716D0AAD9}" srcOrd="0" destOrd="0" parTransId="{B80F7939-44A2-41BD-87DE-BA61A6DDCCB7}" sibTransId="{03AD0104-3C12-4B99-A86A-39E20B60C60F}"/>
    <dgm:cxn modelId="{C8B01550-3EA0-4DD5-A37E-7A3C7A84C133}" srcId="{7237559A-E58F-4835-8041-1A2346FF9F82}" destId="{1A678012-2F72-40B9-B140-13A8708E8A7A}" srcOrd="1" destOrd="0" parTransId="{E16CE851-3EB6-4DB6-9D08-B2E756572A36}" sibTransId="{F24C2A02-299E-4DF5-BD80-54F92F8F95BF}"/>
    <dgm:cxn modelId="{935A0CB5-B5DB-47F6-B8A5-0602D1CD07D5}" type="presOf" srcId="{42314873-5D56-4C55-AC91-66E716D0AAD9}" destId="{9B90C342-1D07-44CC-897A-14EACB82AC07}" srcOrd="1" destOrd="0" presId="urn:microsoft.com/office/officeart/2005/8/layout/hProcess4"/>
    <dgm:cxn modelId="{0674F720-1F76-432E-8C28-013E2FECFBD2}" type="presOf" srcId="{E8B901C2-5BBB-44C1-9D47-B444CD55081A}" destId="{0B523C8B-BCB1-4AC3-BC66-9C8CFE19BDDD}" srcOrd="0" destOrd="0" presId="urn:microsoft.com/office/officeart/2005/8/layout/hProcess4"/>
    <dgm:cxn modelId="{BFF3FD64-8FA3-4BA9-92B8-F4BC4F439CAA}" type="presOf" srcId="{47F34DDF-A332-46AC-B9ED-8F0D69365DBF}" destId="{6354509B-B1E4-42FC-B7B3-6ED2F36B0D73}" srcOrd="0" destOrd="0" presId="urn:microsoft.com/office/officeart/2005/8/layout/hProcess4"/>
    <dgm:cxn modelId="{1D200D4B-B97C-4561-9982-62D95E5C3C6C}" type="presOf" srcId="{56E518F0-27C3-471C-B82B-CE66F01E0A7E}" destId="{CD20E084-B44F-4C4B-8528-BDCDA64FCC20}" srcOrd="0" destOrd="0" presId="urn:microsoft.com/office/officeart/2005/8/layout/hProcess4"/>
    <dgm:cxn modelId="{0CEC76B2-1380-4F01-966C-2E34A2F37538}" type="presParOf" srcId="{F556F918-5C0E-4CCA-A18F-7A512DF5F0BC}" destId="{951BC617-59C2-47DF-8F60-3007390F4B3E}" srcOrd="0" destOrd="0" presId="urn:microsoft.com/office/officeart/2005/8/layout/hProcess4"/>
    <dgm:cxn modelId="{8A45BC4B-071E-4A5D-8B81-77804C114EDD}" type="presParOf" srcId="{F556F918-5C0E-4CCA-A18F-7A512DF5F0BC}" destId="{4EE5C7E1-70E3-4C7E-A51C-B03AD18EA72D}" srcOrd="1" destOrd="0" presId="urn:microsoft.com/office/officeart/2005/8/layout/hProcess4"/>
    <dgm:cxn modelId="{5A1B4CA0-DDDB-407E-B72A-B010F20ACDB1}" type="presParOf" srcId="{F556F918-5C0E-4CCA-A18F-7A512DF5F0BC}" destId="{D90272C6-3BDF-4D8A-A702-6D4F7CF5F36E}" srcOrd="2" destOrd="0" presId="urn:microsoft.com/office/officeart/2005/8/layout/hProcess4"/>
    <dgm:cxn modelId="{D852A635-B40B-4279-AB2C-7A358F2208EB}" type="presParOf" srcId="{D90272C6-3BDF-4D8A-A702-6D4F7CF5F36E}" destId="{60272E4B-C71E-432F-855A-95A10F8F01B9}" srcOrd="0" destOrd="0" presId="urn:microsoft.com/office/officeart/2005/8/layout/hProcess4"/>
    <dgm:cxn modelId="{CC8183C4-5EF4-44BE-9E66-65A9A160BE80}" type="presParOf" srcId="{60272E4B-C71E-432F-855A-95A10F8F01B9}" destId="{864000FA-BA39-494E-8312-4ECF08A35C94}" srcOrd="0" destOrd="0" presId="urn:microsoft.com/office/officeart/2005/8/layout/hProcess4"/>
    <dgm:cxn modelId="{9B514276-9684-40B0-9E79-6A57548657B8}" type="presParOf" srcId="{60272E4B-C71E-432F-855A-95A10F8F01B9}" destId="{CD20E084-B44F-4C4B-8528-BDCDA64FCC20}" srcOrd="1" destOrd="0" presId="urn:microsoft.com/office/officeart/2005/8/layout/hProcess4"/>
    <dgm:cxn modelId="{1FB0C9AA-6693-45B5-9EB0-7BD8AECD378A}" type="presParOf" srcId="{60272E4B-C71E-432F-855A-95A10F8F01B9}" destId="{065DD956-BA47-4B14-B6DA-FC7BDC577E78}" srcOrd="2" destOrd="0" presId="urn:microsoft.com/office/officeart/2005/8/layout/hProcess4"/>
    <dgm:cxn modelId="{17C09900-3DBD-4684-929A-05AF71FCF06E}" type="presParOf" srcId="{60272E4B-C71E-432F-855A-95A10F8F01B9}" destId="{9884D02F-4C92-416C-AF53-9CEC0794B825}" srcOrd="3" destOrd="0" presId="urn:microsoft.com/office/officeart/2005/8/layout/hProcess4"/>
    <dgm:cxn modelId="{91A56CA9-02EB-4041-B9BA-8ACFB4A34AEC}" type="presParOf" srcId="{60272E4B-C71E-432F-855A-95A10F8F01B9}" destId="{FE02786E-E332-4CFF-ABD4-89701CD66782}" srcOrd="4" destOrd="0" presId="urn:microsoft.com/office/officeart/2005/8/layout/hProcess4"/>
    <dgm:cxn modelId="{30751E6C-6BF9-4315-8B3D-3FE709544EE7}" type="presParOf" srcId="{D90272C6-3BDF-4D8A-A702-6D4F7CF5F36E}" destId="{A887DB7F-8549-4F23-A415-F00186C48990}" srcOrd="1" destOrd="0" presId="urn:microsoft.com/office/officeart/2005/8/layout/hProcess4"/>
    <dgm:cxn modelId="{A57D105B-3222-49FD-897A-0EDE7B6273F4}" type="presParOf" srcId="{D90272C6-3BDF-4D8A-A702-6D4F7CF5F36E}" destId="{CE442EB3-C7E2-4099-9D30-348AAB373859}" srcOrd="2" destOrd="0" presId="urn:microsoft.com/office/officeart/2005/8/layout/hProcess4"/>
    <dgm:cxn modelId="{8DC6ED7F-2A64-4FF3-A8C1-DB115DE0DCDE}" type="presParOf" srcId="{CE442EB3-C7E2-4099-9D30-348AAB373859}" destId="{8D469763-901D-4980-A7E0-02D24598B1FB}" srcOrd="0" destOrd="0" presId="urn:microsoft.com/office/officeart/2005/8/layout/hProcess4"/>
    <dgm:cxn modelId="{946E4AFE-811A-4C6A-8116-792059144F0C}" type="presParOf" srcId="{CE442EB3-C7E2-4099-9D30-348AAB373859}" destId="{76D6FE3E-CBF6-4766-93B0-73AAF9D3C504}" srcOrd="1" destOrd="0" presId="urn:microsoft.com/office/officeart/2005/8/layout/hProcess4"/>
    <dgm:cxn modelId="{BE2AB065-8C59-4884-8EAC-73A4F418A119}" type="presParOf" srcId="{CE442EB3-C7E2-4099-9D30-348AAB373859}" destId="{9B90C342-1D07-44CC-897A-14EACB82AC07}" srcOrd="2" destOrd="0" presId="urn:microsoft.com/office/officeart/2005/8/layout/hProcess4"/>
    <dgm:cxn modelId="{4ED85537-6D21-4F0E-B2EE-CA172E247401}" type="presParOf" srcId="{CE442EB3-C7E2-4099-9D30-348AAB373859}" destId="{8BA85F2F-5961-464A-BEAE-B78EFC090176}" srcOrd="3" destOrd="0" presId="urn:microsoft.com/office/officeart/2005/8/layout/hProcess4"/>
    <dgm:cxn modelId="{24CAB660-6228-471C-9F80-6FDA2B9F40D2}" type="presParOf" srcId="{CE442EB3-C7E2-4099-9D30-348AAB373859}" destId="{DD284161-1859-4330-BDA7-43A6113C90A3}" srcOrd="4" destOrd="0" presId="urn:microsoft.com/office/officeart/2005/8/layout/hProcess4"/>
    <dgm:cxn modelId="{58204E87-9137-495B-BCE8-316D9E9C967C}" type="presParOf" srcId="{D90272C6-3BDF-4D8A-A702-6D4F7CF5F36E}" destId="{40E37E5E-92EF-4E91-90B2-52921BBFA03A}" srcOrd="3" destOrd="0" presId="urn:microsoft.com/office/officeart/2005/8/layout/hProcess4"/>
    <dgm:cxn modelId="{C8F02095-D92B-4AF7-8A83-BA952A5D932E}" type="presParOf" srcId="{D90272C6-3BDF-4D8A-A702-6D4F7CF5F36E}" destId="{C6E89300-CDBC-47BF-8FF5-DFCB703C6026}" srcOrd="4" destOrd="0" presId="urn:microsoft.com/office/officeart/2005/8/layout/hProcess4"/>
    <dgm:cxn modelId="{14CAE62B-64C2-4FB2-B9F7-66173E62F32C}" type="presParOf" srcId="{C6E89300-CDBC-47BF-8FF5-DFCB703C6026}" destId="{892BDA8E-546B-48FF-80DF-03881B56F6F8}" srcOrd="0" destOrd="0" presId="urn:microsoft.com/office/officeart/2005/8/layout/hProcess4"/>
    <dgm:cxn modelId="{1268D5C2-D66A-4B05-950E-D843EC87D13E}" type="presParOf" srcId="{C6E89300-CDBC-47BF-8FF5-DFCB703C6026}" destId="{6354509B-B1E4-42FC-B7B3-6ED2F36B0D73}" srcOrd="1" destOrd="0" presId="urn:microsoft.com/office/officeart/2005/8/layout/hProcess4"/>
    <dgm:cxn modelId="{FF3CD567-7838-4F17-8B53-A5736980E222}" type="presParOf" srcId="{C6E89300-CDBC-47BF-8FF5-DFCB703C6026}" destId="{08A56F97-4B24-4DCD-AB26-C969E19D9B82}" srcOrd="2" destOrd="0" presId="urn:microsoft.com/office/officeart/2005/8/layout/hProcess4"/>
    <dgm:cxn modelId="{A6832C6F-7A0F-48F9-AE79-1921639C4B84}" type="presParOf" srcId="{C6E89300-CDBC-47BF-8FF5-DFCB703C6026}" destId="{0B523C8B-BCB1-4AC3-BC66-9C8CFE19BDDD}" srcOrd="3" destOrd="0" presId="urn:microsoft.com/office/officeart/2005/8/layout/hProcess4"/>
    <dgm:cxn modelId="{61D9D1E4-4339-4A14-A276-7D6284B04B67}" type="presParOf" srcId="{C6E89300-CDBC-47BF-8FF5-DFCB703C6026}" destId="{718383EE-05C0-48B2-AC4B-4F2A276C8363}" srcOrd="4" destOrd="0" presId="urn:microsoft.com/office/officeart/2005/8/layout/h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91DF038-BB6E-4CCF-A30F-7D1E43CAC554}"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ru-RU"/>
        </a:p>
      </dgm:t>
    </dgm:pt>
    <dgm:pt modelId="{16899686-4495-42E8-9010-C8C2E3C8BACC}">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Өндіріс көлемін арттыру</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0167040-3668-4732-8305-C51E31D38997}" type="parTrans" cxnId="{C31D4A9A-3B73-4024-AE8F-2152E1828722}">
      <dgm:prSet/>
      <dgm:spPr/>
      <dgm:t>
        <a:bodyPr/>
        <a:lstStyle/>
        <a:p>
          <a:endParaRPr lang="ru-RU"/>
        </a:p>
      </dgm:t>
    </dgm:pt>
    <dgm:pt modelId="{5AB71ABC-6861-4F99-B92A-4A90F662C75B}" type="sibTrans" cxnId="{C31D4A9A-3B73-4024-AE8F-2152E1828722}">
      <dgm:prSet/>
      <dgm:spPr/>
      <dgm:t>
        <a:bodyPr/>
        <a:lstStyle/>
        <a:p>
          <a:endParaRPr lang="ru-RU"/>
        </a:p>
      </dgm:t>
    </dgm:pt>
    <dgm:pt modelId="{A6ED6564-F9D4-4793-8A5E-110A41E7A0C9}">
      <dgm:prSet phldrT="[Текст]" custT="1"/>
      <dgm:spPr/>
      <dgm:t>
        <a:bodyPr/>
        <a:lstStyle/>
        <a:p>
          <a:r>
            <a:rPr lang="kk-KZ" sz="1200">
              <a:latin typeface="Times New Roman" panose="02020603050405020304" pitchFamily="18" charset="0"/>
              <a:cs typeface="Times New Roman" panose="02020603050405020304" pitchFamily="18" charset="0"/>
            </a:rPr>
            <a:t>құс еті өндіріс көлемін 180 мың тоннадан 740 мың тоннаға дейін арттыру </a:t>
          </a:r>
          <a:endParaRPr lang="ru-RU" sz="1200">
            <a:latin typeface="Times New Roman" panose="02020603050405020304" pitchFamily="18" charset="0"/>
            <a:cs typeface="Times New Roman" panose="02020603050405020304" pitchFamily="18" charset="0"/>
          </a:endParaRPr>
        </a:p>
      </dgm:t>
    </dgm:pt>
    <dgm:pt modelId="{1AB856C9-C186-4FB5-AAEF-B49F69288AEA}" type="parTrans" cxnId="{51FE1641-7E1C-429E-A9D0-C605B7169DCD}">
      <dgm:prSet/>
      <dgm:spPr/>
      <dgm:t>
        <a:bodyPr/>
        <a:lstStyle/>
        <a:p>
          <a:endParaRPr lang="ru-RU"/>
        </a:p>
      </dgm:t>
    </dgm:pt>
    <dgm:pt modelId="{2125730D-6AF7-4CD1-9051-770612C648A3}" type="sibTrans" cxnId="{51FE1641-7E1C-429E-A9D0-C605B7169DCD}">
      <dgm:prSet/>
      <dgm:spPr/>
      <dgm:t>
        <a:bodyPr/>
        <a:lstStyle/>
        <a:p>
          <a:endParaRPr lang="ru-RU"/>
        </a:p>
      </dgm:t>
    </dgm:pt>
    <dgm:pt modelId="{546B0763-F1BA-4A3C-93CD-957BB2F8DC61}">
      <dgm:prSet phldrT="[Текст]" custT="1"/>
      <dgm:spPr/>
      <dgm:t>
        <a:bodyPr/>
        <a:lstStyle/>
        <a:p>
          <a:r>
            <a:rPr lang="kk-KZ" sz="1200">
              <a:latin typeface="Times New Roman" panose="02020603050405020304" pitchFamily="18" charset="0"/>
              <a:cs typeface="Times New Roman" panose="02020603050405020304" pitchFamily="18" charset="0"/>
            </a:rPr>
            <a:t>тағамдық жұмыртқа </a:t>
          </a:r>
          <a:r>
            <a:rPr lang="ru-RU"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5 млрд. данадан 7,5 млрд. данаға дейін ұлғайту </a:t>
          </a:r>
          <a:endParaRPr lang="ru-RU" sz="1200">
            <a:latin typeface="Times New Roman" panose="02020603050405020304" pitchFamily="18" charset="0"/>
            <a:cs typeface="Times New Roman" panose="02020603050405020304" pitchFamily="18" charset="0"/>
          </a:endParaRPr>
        </a:p>
      </dgm:t>
    </dgm:pt>
    <dgm:pt modelId="{03EF8F64-539A-412A-8B4E-FB579215B38D}" type="parTrans" cxnId="{13BF7252-6BD0-4BB4-B8E9-3CA0558FCE7E}">
      <dgm:prSet/>
      <dgm:spPr/>
      <dgm:t>
        <a:bodyPr/>
        <a:lstStyle/>
        <a:p>
          <a:endParaRPr lang="ru-RU"/>
        </a:p>
      </dgm:t>
    </dgm:pt>
    <dgm:pt modelId="{4CB3B2A5-1285-4F85-B6B6-55BA956E86A5}" type="sibTrans" cxnId="{13BF7252-6BD0-4BB4-B8E9-3CA0558FCE7E}">
      <dgm:prSet/>
      <dgm:spPr/>
      <dgm:t>
        <a:bodyPr/>
        <a:lstStyle/>
        <a:p>
          <a:endParaRPr lang="ru-RU"/>
        </a:p>
      </dgm:t>
    </dgm:pt>
    <dgm:pt modelId="{5C0BD226-64F6-479C-98D9-CA0DF3B3EA80}">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Менш</a:t>
          </a:r>
          <a:r>
            <a:rPr lang="kk-KZ" sz="1400">
              <a:solidFill>
                <a:sysClr val="windowText" lastClr="000000"/>
              </a:solidFill>
              <a:latin typeface="Times New Roman" panose="02020603050405020304" pitchFamily="18" charset="0"/>
              <a:cs typeface="Times New Roman" panose="02020603050405020304" pitchFamily="18" charset="0"/>
            </a:rPr>
            <a:t>ікті асылдандыру база</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EED2EFE8-608A-49FB-A87A-D93F90425C46}" type="parTrans" cxnId="{C52D675A-E2C5-4AE6-96F4-7F3165FD8E1B}">
      <dgm:prSet/>
      <dgm:spPr/>
      <dgm:t>
        <a:bodyPr/>
        <a:lstStyle/>
        <a:p>
          <a:endParaRPr lang="ru-RU"/>
        </a:p>
      </dgm:t>
    </dgm:pt>
    <dgm:pt modelId="{CF625A2B-3A14-4D44-9F97-5E840EB09CD9}" type="sibTrans" cxnId="{C52D675A-E2C5-4AE6-96F4-7F3165FD8E1B}">
      <dgm:prSet/>
      <dgm:spPr/>
      <dgm:t>
        <a:bodyPr/>
        <a:lstStyle/>
        <a:p>
          <a:endParaRPr lang="ru-RU"/>
        </a:p>
      </dgm:t>
    </dgm:pt>
    <dgm:pt modelId="{33D232E2-D1C6-4006-A45A-D7984AC73423}">
      <dgm:prSet phldrT="[Текст]" custT="1"/>
      <dgm:spPr/>
      <dgm:t>
        <a:bodyPr/>
        <a:lstStyle/>
        <a:p>
          <a:r>
            <a:rPr lang="kk-KZ" sz="1200">
              <a:latin typeface="Times New Roman" panose="02020603050405020304" pitchFamily="18" charset="0"/>
              <a:cs typeface="Times New Roman" panose="02020603050405020304" pitchFamily="18" charset="0"/>
            </a:rPr>
            <a:t>өнімділігі жоғары және технология жағынан тиімді кросс тұқымдары мен әртүрлі құс түрлерін өсіру</a:t>
          </a:r>
          <a:endParaRPr lang="ru-RU" sz="1200">
            <a:latin typeface="Times New Roman" panose="02020603050405020304" pitchFamily="18" charset="0"/>
            <a:cs typeface="Times New Roman" panose="02020603050405020304" pitchFamily="18" charset="0"/>
          </a:endParaRPr>
        </a:p>
      </dgm:t>
    </dgm:pt>
    <dgm:pt modelId="{42D172AD-F0E6-4606-9328-8123616C40D3}" type="parTrans" cxnId="{575EF47C-0DC2-41AF-A971-164856553A9F}">
      <dgm:prSet/>
      <dgm:spPr/>
      <dgm:t>
        <a:bodyPr/>
        <a:lstStyle/>
        <a:p>
          <a:endParaRPr lang="ru-RU"/>
        </a:p>
      </dgm:t>
    </dgm:pt>
    <dgm:pt modelId="{C85EA6E1-65E3-4853-B57D-17962F285B26}" type="sibTrans" cxnId="{575EF47C-0DC2-41AF-A971-164856553A9F}">
      <dgm:prSet/>
      <dgm:spPr/>
      <dgm:t>
        <a:bodyPr/>
        <a:lstStyle/>
        <a:p>
          <a:endParaRPr lang="ru-RU"/>
        </a:p>
      </dgm:t>
    </dgm:pt>
    <dgm:pt modelId="{464BD718-D4CC-453E-A9D0-F794F98F3879}">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Терең өңдеу мен әртүрлі өнімдер өндірісі</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419EBDE4-F4E4-4604-8570-FA76F1272837}" type="parTrans" cxnId="{428222D3-891C-4939-B5F0-6DC6785348E8}">
      <dgm:prSet/>
      <dgm:spPr/>
      <dgm:t>
        <a:bodyPr/>
        <a:lstStyle/>
        <a:p>
          <a:endParaRPr lang="ru-RU"/>
        </a:p>
      </dgm:t>
    </dgm:pt>
    <dgm:pt modelId="{23013F7C-F992-497C-9776-2FBF08F39156}" type="sibTrans" cxnId="{428222D3-891C-4939-B5F0-6DC6785348E8}">
      <dgm:prSet/>
      <dgm:spPr/>
      <dgm:t>
        <a:bodyPr/>
        <a:lstStyle/>
        <a:p>
          <a:endParaRPr lang="ru-RU"/>
        </a:p>
      </dgm:t>
    </dgm:pt>
    <dgm:pt modelId="{6DB3C456-7E43-44F8-AC3E-C4942D89C756}">
      <dgm:prSet phldrT="[Текст]" custT="1"/>
      <dgm:spPr/>
      <dgm:t>
        <a:bodyPr/>
        <a:lstStyle/>
        <a:p>
          <a:r>
            <a:rPr lang="kk-KZ" sz="1200">
              <a:latin typeface="Times New Roman" panose="02020603050405020304" pitchFamily="18" charset="0"/>
              <a:cs typeface="Times New Roman" panose="02020603050405020304" pitchFamily="18" charset="0"/>
            </a:rPr>
            <a:t>салқындатылған ет өндірісін ұлғайту</a:t>
          </a:r>
          <a:endParaRPr lang="ru-RU" sz="1200">
            <a:latin typeface="Times New Roman" panose="02020603050405020304" pitchFamily="18" charset="0"/>
            <a:cs typeface="Times New Roman" panose="02020603050405020304" pitchFamily="18" charset="0"/>
          </a:endParaRPr>
        </a:p>
      </dgm:t>
    </dgm:pt>
    <dgm:pt modelId="{95EC6BCC-EB05-4531-9119-B79B3DC3F147}" type="parTrans" cxnId="{C041ABCA-0F56-477A-B406-72ED7CE8FCDB}">
      <dgm:prSet/>
      <dgm:spPr/>
      <dgm:t>
        <a:bodyPr/>
        <a:lstStyle/>
        <a:p>
          <a:endParaRPr lang="ru-RU"/>
        </a:p>
      </dgm:t>
    </dgm:pt>
    <dgm:pt modelId="{6571B080-BF9C-4007-9458-9769D1B97AF1}" type="sibTrans" cxnId="{C041ABCA-0F56-477A-B406-72ED7CE8FCDB}">
      <dgm:prSet/>
      <dgm:spPr/>
      <dgm:t>
        <a:bodyPr/>
        <a:lstStyle/>
        <a:p>
          <a:endParaRPr lang="ru-RU"/>
        </a:p>
      </dgm:t>
    </dgm:pt>
    <dgm:pt modelId="{194AD2A2-2AAB-4C81-8CA8-B873EAABDC40}">
      <dgm:prSet phldrT="[Текст]" custT="1"/>
      <dgm:spPr/>
      <dgm:t>
        <a:bodyPr/>
        <a:lstStyle/>
        <a:p>
          <a:r>
            <a:rPr lang="kk-KZ" sz="1200">
              <a:latin typeface="Times New Roman" panose="02020603050405020304" pitchFamily="18" charset="0"/>
              <a:cs typeface="Times New Roman" panose="02020603050405020304" pitchFamily="18" charset="0"/>
            </a:rPr>
            <a:t>тереңдете өңделген өнімдер: меланж, жұмыртқа ұнтағы, маринадталған жартылай дайын өнімдер, шұжықтар, паштет және басқа өнімдер </a:t>
          </a:r>
          <a:endParaRPr lang="ru-RU" sz="1200">
            <a:latin typeface="Times New Roman" panose="02020603050405020304" pitchFamily="18" charset="0"/>
            <a:cs typeface="Times New Roman" panose="02020603050405020304" pitchFamily="18" charset="0"/>
          </a:endParaRPr>
        </a:p>
      </dgm:t>
    </dgm:pt>
    <dgm:pt modelId="{37057F4C-6226-4FF8-9D60-6F474F1098DE}" type="parTrans" cxnId="{A1E2116D-29F1-41B2-9ABC-8E60358B03C8}">
      <dgm:prSet/>
      <dgm:spPr/>
      <dgm:t>
        <a:bodyPr/>
        <a:lstStyle/>
        <a:p>
          <a:endParaRPr lang="ru-RU"/>
        </a:p>
      </dgm:t>
    </dgm:pt>
    <dgm:pt modelId="{AD7B9401-E744-4E31-A875-443D87CD2D0C}" type="sibTrans" cxnId="{A1E2116D-29F1-41B2-9ABC-8E60358B03C8}">
      <dgm:prSet/>
      <dgm:spPr/>
      <dgm:t>
        <a:bodyPr/>
        <a:lstStyle/>
        <a:p>
          <a:endParaRPr lang="ru-RU"/>
        </a:p>
      </dgm:t>
    </dgm:pt>
    <dgm:pt modelId="{EBC9EE6F-B6B4-48A4-984C-8A3D82F9FEEA}">
      <dgm:prSet phldrT="[Текст]" custT="1"/>
      <dgm:spPr/>
      <dgm:t>
        <a:bodyPr/>
        <a:lstStyle/>
        <a:p>
          <a:r>
            <a:rPr lang="kk-KZ" sz="1200">
              <a:latin typeface="Times New Roman" panose="02020603050405020304" pitchFamily="18" charset="0"/>
              <a:cs typeface="Times New Roman" panose="02020603050405020304" pitchFamily="18" charset="0"/>
            </a:rPr>
            <a:t>заманауи асыл тұқымды шаруашылықтар құру</a:t>
          </a:r>
          <a:endParaRPr lang="ru-RU" sz="1200">
            <a:latin typeface="Times New Roman" panose="02020603050405020304" pitchFamily="18" charset="0"/>
            <a:cs typeface="Times New Roman" panose="02020603050405020304" pitchFamily="18" charset="0"/>
          </a:endParaRPr>
        </a:p>
      </dgm:t>
    </dgm:pt>
    <dgm:pt modelId="{16997B7A-471F-44CB-9FE9-D3BF22E926E8}" type="parTrans" cxnId="{9D23728F-39B7-4297-BCFF-546CDCE2584C}">
      <dgm:prSet/>
      <dgm:spPr/>
      <dgm:t>
        <a:bodyPr/>
        <a:lstStyle/>
        <a:p>
          <a:endParaRPr lang="ru-RU"/>
        </a:p>
      </dgm:t>
    </dgm:pt>
    <dgm:pt modelId="{39B01EFA-309E-4E9A-81C5-05FBD1664C9B}" type="sibTrans" cxnId="{9D23728F-39B7-4297-BCFF-546CDCE2584C}">
      <dgm:prSet/>
      <dgm:spPr/>
      <dgm:t>
        <a:bodyPr/>
        <a:lstStyle/>
        <a:p>
          <a:endParaRPr lang="ru-RU"/>
        </a:p>
      </dgm:t>
    </dgm:pt>
    <dgm:pt modelId="{501B8FC5-8E4B-479B-9EF9-E8211939C386}">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2E0492C6-5308-4CD6-B4BD-858125436661}" type="parTrans" cxnId="{8AC69959-3EA3-4564-9192-7A68FA613494}">
      <dgm:prSet/>
      <dgm:spPr/>
      <dgm:t>
        <a:bodyPr/>
        <a:lstStyle/>
        <a:p>
          <a:endParaRPr lang="ru-RU"/>
        </a:p>
      </dgm:t>
    </dgm:pt>
    <dgm:pt modelId="{F8C04A68-5401-42EE-8E14-01E484200016}" type="sibTrans" cxnId="{8AC69959-3EA3-4564-9192-7A68FA613494}">
      <dgm:prSet/>
      <dgm:spPr/>
      <dgm:t>
        <a:bodyPr/>
        <a:lstStyle/>
        <a:p>
          <a:endParaRPr lang="ru-RU"/>
        </a:p>
      </dgm:t>
    </dgm:pt>
    <dgm:pt modelId="{97DF40A9-2DD6-4592-8A44-F9CE006A2C0E}" type="pres">
      <dgm:prSet presAssocID="{391DF038-BB6E-4CCF-A30F-7D1E43CAC554}" presName="Name0" presStyleCnt="0">
        <dgm:presLayoutVars>
          <dgm:dir/>
          <dgm:animLvl val="lvl"/>
          <dgm:resizeHandles val="exact"/>
        </dgm:presLayoutVars>
      </dgm:prSet>
      <dgm:spPr/>
      <dgm:t>
        <a:bodyPr/>
        <a:lstStyle/>
        <a:p>
          <a:endParaRPr lang="ru-RU"/>
        </a:p>
      </dgm:t>
    </dgm:pt>
    <dgm:pt modelId="{736E514F-7514-41D8-AA15-EE7EA4F1BE5B}" type="pres">
      <dgm:prSet presAssocID="{16899686-4495-42E8-9010-C8C2E3C8BACC}" presName="composite" presStyleCnt="0"/>
      <dgm:spPr/>
    </dgm:pt>
    <dgm:pt modelId="{4A92F78E-F783-465D-8B3C-9754804D8853}" type="pres">
      <dgm:prSet presAssocID="{16899686-4495-42E8-9010-C8C2E3C8BACC}" presName="parTx" presStyleLbl="alignNode1" presStyleIdx="0" presStyleCnt="3" custScaleX="111327" custLinFactNeighborX="1496" custLinFactNeighborY="-7481">
        <dgm:presLayoutVars>
          <dgm:chMax val="0"/>
          <dgm:chPref val="0"/>
          <dgm:bulletEnabled val="1"/>
        </dgm:presLayoutVars>
      </dgm:prSet>
      <dgm:spPr/>
      <dgm:t>
        <a:bodyPr/>
        <a:lstStyle/>
        <a:p>
          <a:endParaRPr lang="ru-RU"/>
        </a:p>
      </dgm:t>
    </dgm:pt>
    <dgm:pt modelId="{E656A8F3-C52A-42C3-8B8C-DBADD658A559}" type="pres">
      <dgm:prSet presAssocID="{16899686-4495-42E8-9010-C8C2E3C8BACC}" presName="desTx" presStyleLbl="alignAccFollowNode1" presStyleIdx="0" presStyleCnt="3" custScaleX="114889" custScaleY="77098" custLinFactNeighborX="1786" custLinFactNeighborY="-13175">
        <dgm:presLayoutVars>
          <dgm:bulletEnabled val="1"/>
        </dgm:presLayoutVars>
      </dgm:prSet>
      <dgm:spPr/>
      <dgm:t>
        <a:bodyPr/>
        <a:lstStyle/>
        <a:p>
          <a:endParaRPr lang="ru-RU"/>
        </a:p>
      </dgm:t>
    </dgm:pt>
    <dgm:pt modelId="{F269B43E-7DC3-4234-827F-3CAD726EBCBD}" type="pres">
      <dgm:prSet presAssocID="{5AB71ABC-6861-4F99-B92A-4A90F662C75B}" presName="space" presStyleCnt="0"/>
      <dgm:spPr/>
    </dgm:pt>
    <dgm:pt modelId="{39968800-D923-40EF-AAC6-B4BADCB12C1F}" type="pres">
      <dgm:prSet presAssocID="{5C0BD226-64F6-479C-98D9-CA0DF3B3EA80}" presName="composite" presStyleCnt="0"/>
      <dgm:spPr/>
    </dgm:pt>
    <dgm:pt modelId="{91DD89DB-C93E-4B35-82C4-459A3B4C0E97}" type="pres">
      <dgm:prSet presAssocID="{5C0BD226-64F6-479C-98D9-CA0DF3B3EA80}" presName="parTx" presStyleLbl="alignNode1" presStyleIdx="1" presStyleCnt="3" custScaleX="113920" custLinFactNeighborX="3073" custLinFactNeighborY="-5768">
        <dgm:presLayoutVars>
          <dgm:chMax val="0"/>
          <dgm:chPref val="0"/>
          <dgm:bulletEnabled val="1"/>
        </dgm:presLayoutVars>
      </dgm:prSet>
      <dgm:spPr/>
      <dgm:t>
        <a:bodyPr/>
        <a:lstStyle/>
        <a:p>
          <a:endParaRPr lang="ru-RU"/>
        </a:p>
      </dgm:t>
    </dgm:pt>
    <dgm:pt modelId="{3C7E7FD6-0E73-4BE9-B58C-FC0D3FEF0E60}" type="pres">
      <dgm:prSet presAssocID="{5C0BD226-64F6-479C-98D9-CA0DF3B3EA80}" presName="desTx" presStyleLbl="alignAccFollowNode1" presStyleIdx="1" presStyleCnt="3" custScaleX="114658" custScaleY="75738" custLinFactNeighborX="3121" custLinFactNeighborY="-12918">
        <dgm:presLayoutVars>
          <dgm:bulletEnabled val="1"/>
        </dgm:presLayoutVars>
      </dgm:prSet>
      <dgm:spPr/>
      <dgm:t>
        <a:bodyPr/>
        <a:lstStyle/>
        <a:p>
          <a:endParaRPr lang="ru-RU"/>
        </a:p>
      </dgm:t>
    </dgm:pt>
    <dgm:pt modelId="{91F2DA64-436D-47D7-9661-662B0D33DEB0}" type="pres">
      <dgm:prSet presAssocID="{CF625A2B-3A14-4D44-9F97-5E840EB09CD9}" presName="space" presStyleCnt="0"/>
      <dgm:spPr/>
    </dgm:pt>
    <dgm:pt modelId="{795E3A1E-7CF8-4387-A8A9-7E0A7BE99FA3}" type="pres">
      <dgm:prSet presAssocID="{464BD718-D4CC-453E-A9D0-F794F98F3879}" presName="composite" presStyleCnt="0"/>
      <dgm:spPr/>
    </dgm:pt>
    <dgm:pt modelId="{FA63F459-6194-4CD3-9392-0D839A2BD857}" type="pres">
      <dgm:prSet presAssocID="{464BD718-D4CC-453E-A9D0-F794F98F3879}" presName="parTx" presStyleLbl="alignNode1" presStyleIdx="2" presStyleCnt="3" custLinFactNeighborX="-1990" custLinFactNeighborY="-4384">
        <dgm:presLayoutVars>
          <dgm:chMax val="0"/>
          <dgm:chPref val="0"/>
          <dgm:bulletEnabled val="1"/>
        </dgm:presLayoutVars>
      </dgm:prSet>
      <dgm:spPr/>
      <dgm:t>
        <a:bodyPr/>
        <a:lstStyle/>
        <a:p>
          <a:endParaRPr lang="ru-RU"/>
        </a:p>
      </dgm:t>
    </dgm:pt>
    <dgm:pt modelId="{857E54B1-27B9-403B-9C86-79B41160559E}" type="pres">
      <dgm:prSet presAssocID="{464BD718-D4CC-453E-A9D0-F794F98F3879}" presName="desTx" presStyleLbl="alignAccFollowNode1" presStyleIdx="2" presStyleCnt="3" custScaleY="73976" custLinFactNeighborX="-1745" custLinFactNeighborY="-13069">
        <dgm:presLayoutVars>
          <dgm:bulletEnabled val="1"/>
        </dgm:presLayoutVars>
      </dgm:prSet>
      <dgm:spPr/>
      <dgm:t>
        <a:bodyPr/>
        <a:lstStyle/>
        <a:p>
          <a:endParaRPr lang="ru-RU"/>
        </a:p>
      </dgm:t>
    </dgm:pt>
  </dgm:ptLst>
  <dgm:cxnLst>
    <dgm:cxn modelId="{51FE1641-7E1C-429E-A9D0-C605B7169DCD}" srcId="{16899686-4495-42E8-9010-C8C2E3C8BACC}" destId="{A6ED6564-F9D4-4793-8A5E-110A41E7A0C9}" srcOrd="0" destOrd="0" parTransId="{1AB856C9-C186-4FB5-AAEF-B49F69288AEA}" sibTransId="{2125730D-6AF7-4CD1-9051-770612C648A3}"/>
    <dgm:cxn modelId="{9D23728F-39B7-4297-BCFF-546CDCE2584C}" srcId="{5C0BD226-64F6-479C-98D9-CA0DF3B3EA80}" destId="{EBC9EE6F-B6B4-48A4-984C-8A3D82F9FEEA}" srcOrd="1" destOrd="0" parTransId="{16997B7A-471F-44CB-9FE9-D3BF22E926E8}" sibTransId="{39B01EFA-309E-4E9A-81C5-05FBD1664C9B}"/>
    <dgm:cxn modelId="{7CF11A7E-BCD9-40F4-AC01-F9CA513A50B9}" type="presOf" srcId="{464BD718-D4CC-453E-A9D0-F794F98F3879}" destId="{FA63F459-6194-4CD3-9392-0D839A2BD857}" srcOrd="0" destOrd="0" presId="urn:microsoft.com/office/officeart/2005/8/layout/hList1"/>
    <dgm:cxn modelId="{C041ABCA-0F56-477A-B406-72ED7CE8FCDB}" srcId="{464BD718-D4CC-453E-A9D0-F794F98F3879}" destId="{6DB3C456-7E43-44F8-AC3E-C4942D89C756}" srcOrd="0" destOrd="0" parTransId="{95EC6BCC-EB05-4531-9119-B79B3DC3F147}" sibTransId="{6571B080-BF9C-4007-9458-9769D1B97AF1}"/>
    <dgm:cxn modelId="{575EF47C-0DC2-41AF-A971-164856553A9F}" srcId="{5C0BD226-64F6-479C-98D9-CA0DF3B3EA80}" destId="{33D232E2-D1C6-4006-A45A-D7984AC73423}" srcOrd="0" destOrd="0" parTransId="{42D172AD-F0E6-4606-9328-8123616C40D3}" sibTransId="{C85EA6E1-65E3-4853-B57D-17962F285B26}"/>
    <dgm:cxn modelId="{1E43591A-0605-4650-9F89-0D7B75CC4691}" type="presOf" srcId="{501B8FC5-8E4B-479B-9EF9-E8211939C386}" destId="{E656A8F3-C52A-42C3-8B8C-DBADD658A559}" srcOrd="0" destOrd="2" presId="urn:microsoft.com/office/officeart/2005/8/layout/hList1"/>
    <dgm:cxn modelId="{428222D3-891C-4939-B5F0-6DC6785348E8}" srcId="{391DF038-BB6E-4CCF-A30F-7D1E43CAC554}" destId="{464BD718-D4CC-453E-A9D0-F794F98F3879}" srcOrd="2" destOrd="0" parTransId="{419EBDE4-F4E4-4604-8570-FA76F1272837}" sibTransId="{23013F7C-F992-497C-9776-2FBF08F39156}"/>
    <dgm:cxn modelId="{8795772C-A2D5-41F3-8266-49EF75D2ED4B}" type="presOf" srcId="{391DF038-BB6E-4CCF-A30F-7D1E43CAC554}" destId="{97DF40A9-2DD6-4592-8A44-F9CE006A2C0E}" srcOrd="0" destOrd="0" presId="urn:microsoft.com/office/officeart/2005/8/layout/hList1"/>
    <dgm:cxn modelId="{51AF25CC-EE31-4286-B5E2-84AA41548197}" type="presOf" srcId="{EBC9EE6F-B6B4-48A4-984C-8A3D82F9FEEA}" destId="{3C7E7FD6-0E73-4BE9-B58C-FC0D3FEF0E60}" srcOrd="0" destOrd="1" presId="urn:microsoft.com/office/officeart/2005/8/layout/hList1"/>
    <dgm:cxn modelId="{8E603361-036A-411C-B6A1-019B1658138D}" type="presOf" srcId="{546B0763-F1BA-4A3C-93CD-957BB2F8DC61}" destId="{E656A8F3-C52A-42C3-8B8C-DBADD658A559}" srcOrd="0" destOrd="1" presId="urn:microsoft.com/office/officeart/2005/8/layout/hList1"/>
    <dgm:cxn modelId="{B2BFB434-5860-4AE6-BE96-AB9AFDC6968E}" type="presOf" srcId="{16899686-4495-42E8-9010-C8C2E3C8BACC}" destId="{4A92F78E-F783-465D-8B3C-9754804D8853}" srcOrd="0" destOrd="0" presId="urn:microsoft.com/office/officeart/2005/8/layout/hList1"/>
    <dgm:cxn modelId="{C31D4A9A-3B73-4024-AE8F-2152E1828722}" srcId="{391DF038-BB6E-4CCF-A30F-7D1E43CAC554}" destId="{16899686-4495-42E8-9010-C8C2E3C8BACC}" srcOrd="0" destOrd="0" parTransId="{A0167040-3668-4732-8305-C51E31D38997}" sibTransId="{5AB71ABC-6861-4F99-B92A-4A90F662C75B}"/>
    <dgm:cxn modelId="{8AC69959-3EA3-4564-9192-7A68FA613494}" srcId="{16899686-4495-42E8-9010-C8C2E3C8BACC}" destId="{501B8FC5-8E4B-479B-9EF9-E8211939C386}" srcOrd="2" destOrd="0" parTransId="{2E0492C6-5308-4CD6-B4BD-858125436661}" sibTransId="{F8C04A68-5401-42EE-8E14-01E484200016}"/>
    <dgm:cxn modelId="{11BE1F72-602D-4076-9BBE-D5003BA37B8F}" type="presOf" srcId="{6DB3C456-7E43-44F8-AC3E-C4942D89C756}" destId="{857E54B1-27B9-403B-9C86-79B41160559E}" srcOrd="0" destOrd="0" presId="urn:microsoft.com/office/officeart/2005/8/layout/hList1"/>
    <dgm:cxn modelId="{A1E2116D-29F1-41B2-9ABC-8E60358B03C8}" srcId="{464BD718-D4CC-453E-A9D0-F794F98F3879}" destId="{194AD2A2-2AAB-4C81-8CA8-B873EAABDC40}" srcOrd="1" destOrd="0" parTransId="{37057F4C-6226-4FF8-9D60-6F474F1098DE}" sibTransId="{AD7B9401-E744-4E31-A875-443D87CD2D0C}"/>
    <dgm:cxn modelId="{C52D675A-E2C5-4AE6-96F4-7F3165FD8E1B}" srcId="{391DF038-BB6E-4CCF-A30F-7D1E43CAC554}" destId="{5C0BD226-64F6-479C-98D9-CA0DF3B3EA80}" srcOrd="1" destOrd="0" parTransId="{EED2EFE8-608A-49FB-A87A-D93F90425C46}" sibTransId="{CF625A2B-3A14-4D44-9F97-5E840EB09CD9}"/>
    <dgm:cxn modelId="{5FB9CCA3-61FD-4840-BA03-90992B1DCD40}" type="presOf" srcId="{194AD2A2-2AAB-4C81-8CA8-B873EAABDC40}" destId="{857E54B1-27B9-403B-9C86-79B41160559E}" srcOrd="0" destOrd="1" presId="urn:microsoft.com/office/officeart/2005/8/layout/hList1"/>
    <dgm:cxn modelId="{A34BA173-998E-4952-8D6C-0F58DD200684}" type="presOf" srcId="{33D232E2-D1C6-4006-A45A-D7984AC73423}" destId="{3C7E7FD6-0E73-4BE9-B58C-FC0D3FEF0E60}" srcOrd="0" destOrd="0" presId="urn:microsoft.com/office/officeart/2005/8/layout/hList1"/>
    <dgm:cxn modelId="{13BF7252-6BD0-4BB4-B8E9-3CA0558FCE7E}" srcId="{16899686-4495-42E8-9010-C8C2E3C8BACC}" destId="{546B0763-F1BA-4A3C-93CD-957BB2F8DC61}" srcOrd="1" destOrd="0" parTransId="{03EF8F64-539A-412A-8B4E-FB579215B38D}" sibTransId="{4CB3B2A5-1285-4F85-B6B6-55BA956E86A5}"/>
    <dgm:cxn modelId="{381BB257-B991-4D5C-BD50-30A54EC6F40A}" type="presOf" srcId="{A6ED6564-F9D4-4793-8A5E-110A41E7A0C9}" destId="{E656A8F3-C52A-42C3-8B8C-DBADD658A559}" srcOrd="0" destOrd="0" presId="urn:microsoft.com/office/officeart/2005/8/layout/hList1"/>
    <dgm:cxn modelId="{183D01FA-1E01-440F-9C2E-BE7DAE194D0D}" type="presOf" srcId="{5C0BD226-64F6-479C-98D9-CA0DF3B3EA80}" destId="{91DD89DB-C93E-4B35-82C4-459A3B4C0E97}" srcOrd="0" destOrd="0" presId="urn:microsoft.com/office/officeart/2005/8/layout/hList1"/>
    <dgm:cxn modelId="{3173A163-D82B-4C03-9E45-64959F80D78A}" type="presParOf" srcId="{97DF40A9-2DD6-4592-8A44-F9CE006A2C0E}" destId="{736E514F-7514-41D8-AA15-EE7EA4F1BE5B}" srcOrd="0" destOrd="0" presId="urn:microsoft.com/office/officeart/2005/8/layout/hList1"/>
    <dgm:cxn modelId="{A8452E8B-F0E7-47D1-832A-FB987D965BFF}" type="presParOf" srcId="{736E514F-7514-41D8-AA15-EE7EA4F1BE5B}" destId="{4A92F78E-F783-465D-8B3C-9754804D8853}" srcOrd="0" destOrd="0" presId="urn:microsoft.com/office/officeart/2005/8/layout/hList1"/>
    <dgm:cxn modelId="{113557AB-C3E6-42A8-94AA-5C6A4C932EC5}" type="presParOf" srcId="{736E514F-7514-41D8-AA15-EE7EA4F1BE5B}" destId="{E656A8F3-C52A-42C3-8B8C-DBADD658A559}" srcOrd="1" destOrd="0" presId="urn:microsoft.com/office/officeart/2005/8/layout/hList1"/>
    <dgm:cxn modelId="{7FC674B1-EC03-459F-BAD8-D1F0AF8B9074}" type="presParOf" srcId="{97DF40A9-2DD6-4592-8A44-F9CE006A2C0E}" destId="{F269B43E-7DC3-4234-827F-3CAD726EBCBD}" srcOrd="1" destOrd="0" presId="urn:microsoft.com/office/officeart/2005/8/layout/hList1"/>
    <dgm:cxn modelId="{9BB92F8B-4AE1-4786-AFA0-FD009D859816}" type="presParOf" srcId="{97DF40A9-2DD6-4592-8A44-F9CE006A2C0E}" destId="{39968800-D923-40EF-AAC6-B4BADCB12C1F}" srcOrd="2" destOrd="0" presId="urn:microsoft.com/office/officeart/2005/8/layout/hList1"/>
    <dgm:cxn modelId="{48B51246-A2A3-46FD-8798-107D69EA53E0}" type="presParOf" srcId="{39968800-D923-40EF-AAC6-B4BADCB12C1F}" destId="{91DD89DB-C93E-4B35-82C4-459A3B4C0E97}" srcOrd="0" destOrd="0" presId="urn:microsoft.com/office/officeart/2005/8/layout/hList1"/>
    <dgm:cxn modelId="{88BBC1F4-93A3-41DF-86CF-8D2BED833C7B}" type="presParOf" srcId="{39968800-D923-40EF-AAC6-B4BADCB12C1F}" destId="{3C7E7FD6-0E73-4BE9-B58C-FC0D3FEF0E60}" srcOrd="1" destOrd="0" presId="urn:microsoft.com/office/officeart/2005/8/layout/hList1"/>
    <dgm:cxn modelId="{CBF72429-90E5-4545-BCCE-D6A715913008}" type="presParOf" srcId="{97DF40A9-2DD6-4592-8A44-F9CE006A2C0E}" destId="{91F2DA64-436D-47D7-9661-662B0D33DEB0}" srcOrd="3" destOrd="0" presId="urn:microsoft.com/office/officeart/2005/8/layout/hList1"/>
    <dgm:cxn modelId="{694A9756-964A-4FD8-88F1-6B97A4BCE419}" type="presParOf" srcId="{97DF40A9-2DD6-4592-8A44-F9CE006A2C0E}" destId="{795E3A1E-7CF8-4387-A8A9-7E0A7BE99FA3}" srcOrd="4" destOrd="0" presId="urn:microsoft.com/office/officeart/2005/8/layout/hList1"/>
    <dgm:cxn modelId="{ADF129E6-B896-4895-BED8-0BF30A79FDBD}" type="presParOf" srcId="{795E3A1E-7CF8-4387-A8A9-7E0A7BE99FA3}" destId="{FA63F459-6194-4CD3-9392-0D839A2BD857}" srcOrd="0" destOrd="0" presId="urn:microsoft.com/office/officeart/2005/8/layout/hList1"/>
    <dgm:cxn modelId="{BCB3A7FF-69CD-41B9-B027-C7E74AACF7F2}" type="presParOf" srcId="{795E3A1E-7CF8-4387-A8A9-7E0A7BE99FA3}" destId="{857E54B1-27B9-403B-9C86-79B41160559E}"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C581FFC-D314-490C-9307-0279DE9844EE}" type="doc">
      <dgm:prSet loTypeId="urn:microsoft.com/office/officeart/2005/8/layout/matrix1" loCatId="matrix" qsTypeId="urn:microsoft.com/office/officeart/2005/8/quickstyle/3d4" qsCatId="3D" csTypeId="urn:microsoft.com/office/officeart/2005/8/colors/colorful5" csCatId="colorful" phldr="1"/>
      <dgm:spPr/>
      <dgm:t>
        <a:bodyPr/>
        <a:lstStyle/>
        <a:p>
          <a:endParaRPr lang="ru-RU"/>
        </a:p>
      </dgm:t>
    </dgm:pt>
    <dgm:pt modelId="{1CFC1221-22A8-470D-90BA-F979D4A6566D}">
      <dgm:prSet phldrT="[Текст]" custT="1"/>
      <dgm:spPr/>
      <dgm:t>
        <a:bodyPr/>
        <a:lstStyle/>
        <a:p>
          <a:r>
            <a:rPr lang="kk-KZ" sz="1400">
              <a:latin typeface="Times New Roman" panose="02020603050405020304" pitchFamily="18" charset="0"/>
              <a:cs typeface="Times New Roman" panose="02020603050405020304" pitchFamily="18" charset="0"/>
            </a:rPr>
            <a:t>Құс шаруашылығының қарқынды даму себептері</a:t>
          </a:r>
          <a:endParaRPr lang="ru-RU" sz="1400">
            <a:latin typeface="Times New Roman" panose="02020603050405020304" pitchFamily="18" charset="0"/>
            <a:cs typeface="Times New Roman" panose="02020603050405020304" pitchFamily="18" charset="0"/>
          </a:endParaRPr>
        </a:p>
      </dgm:t>
    </dgm:pt>
    <dgm:pt modelId="{F5DC2734-AA8E-42F9-8E43-DCA71BB2C688}" type="parTrans" cxnId="{9B1302A3-5273-4C07-B542-89721EFBEED6}">
      <dgm:prSet/>
      <dgm:spPr/>
      <dgm:t>
        <a:bodyPr/>
        <a:lstStyle/>
        <a:p>
          <a:endParaRPr lang="ru-RU"/>
        </a:p>
      </dgm:t>
    </dgm:pt>
    <dgm:pt modelId="{4B161FDE-3ACA-4060-AACD-2BB03C85D1B0}" type="sibTrans" cxnId="{9B1302A3-5273-4C07-B542-89721EFBEED6}">
      <dgm:prSet/>
      <dgm:spPr/>
      <dgm:t>
        <a:bodyPr/>
        <a:lstStyle/>
        <a:p>
          <a:endParaRPr lang="ru-RU"/>
        </a:p>
      </dgm:t>
    </dgm:pt>
    <dgm:pt modelId="{E8CA12AE-63D2-450F-9DF2-C688B9A5A181}">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Салыстырмалы қысқа ғана мерзімде дайын өнімдер алуы</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948C18D-6BC1-4132-8EFA-65FA6EF31BD7}" type="parTrans" cxnId="{08FC6F0B-A6E1-406B-9206-3F00FFEB4C8F}">
      <dgm:prSet/>
      <dgm:spPr/>
      <dgm:t>
        <a:bodyPr/>
        <a:lstStyle/>
        <a:p>
          <a:endParaRPr lang="ru-RU"/>
        </a:p>
      </dgm:t>
    </dgm:pt>
    <dgm:pt modelId="{37CD23EB-C0F5-4653-8C79-27391E0CEAAD}" type="sibTrans" cxnId="{08FC6F0B-A6E1-406B-9206-3F00FFEB4C8F}">
      <dgm:prSet/>
      <dgm:spPr/>
      <dgm:t>
        <a:bodyPr/>
        <a:lstStyle/>
        <a:p>
          <a:endParaRPr lang="ru-RU"/>
        </a:p>
      </dgm:t>
    </dgm:pt>
    <dgm:pt modelId="{75BFC330-CC23-455B-B542-C53E083168C4}">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Төл басының тез өсіп жетілуі</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DA5FA56A-CE1A-4857-AA7F-6FF7D6DE8E13}" type="parTrans" cxnId="{766D8B3E-AE05-4B46-935B-AB7EFC0368EA}">
      <dgm:prSet/>
      <dgm:spPr/>
      <dgm:t>
        <a:bodyPr/>
        <a:lstStyle/>
        <a:p>
          <a:endParaRPr lang="ru-RU"/>
        </a:p>
      </dgm:t>
    </dgm:pt>
    <dgm:pt modelId="{83DE0480-5775-4E66-8CD7-E9DF1E56E795}" type="sibTrans" cxnId="{766D8B3E-AE05-4B46-935B-AB7EFC0368EA}">
      <dgm:prSet/>
      <dgm:spPr/>
      <dgm:t>
        <a:bodyPr/>
        <a:lstStyle/>
        <a:p>
          <a:endParaRPr lang="ru-RU"/>
        </a:p>
      </dgm:t>
    </dgm:pt>
    <dgm:pt modelId="{1D07CB2C-FAD9-4329-842B-8CA956B0A67C}">
      <dgm:prSet phldrT="[Текст]" custT="1"/>
      <dgm:spPr/>
      <dgm:t>
        <a:bodyPr/>
        <a:lstStyle/>
        <a:p>
          <a:pPr>
            <a:lnSpc>
              <a:spcPct val="100000"/>
            </a:lnSpc>
            <a:spcAft>
              <a:spcPts val="0"/>
            </a:spcAft>
          </a:pPr>
          <a:r>
            <a:rPr lang="kk-KZ" sz="1400">
              <a:solidFill>
                <a:sysClr val="windowText" lastClr="000000"/>
              </a:solidFill>
              <a:latin typeface="Times New Roman" panose="02020603050405020304" pitchFamily="18" charset="0"/>
              <a:cs typeface="Times New Roman" panose="02020603050405020304" pitchFamily="18" charset="0"/>
            </a:rPr>
            <a:t>Осы саладан алынатын өнімдер әлеуметтік маңызы бар азық</a:t>
          </a:r>
          <a:r>
            <a:rPr lang="ru-RU" sz="1400">
              <a:solidFill>
                <a:sysClr val="windowText" lastClr="000000"/>
              </a:solidFill>
              <a:latin typeface="Times New Roman" panose="02020603050405020304" pitchFamily="18" charset="0"/>
              <a:cs typeface="Times New Roman" panose="02020603050405020304" pitchFamily="18" charset="0"/>
            </a:rPr>
            <a:t>-</a:t>
          </a:r>
          <a:r>
            <a:rPr lang="kk-KZ" sz="1400">
              <a:solidFill>
                <a:sysClr val="windowText" lastClr="000000"/>
              </a:solidFill>
              <a:latin typeface="Times New Roman" panose="02020603050405020304" pitchFamily="18" charset="0"/>
              <a:cs typeface="Times New Roman" panose="02020603050405020304" pitchFamily="18" charset="0"/>
            </a:rPr>
            <a:t>түлік тауарлар тізімінде болуы</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A07441C1-90B4-4F4D-8739-89BFB02663BB}" type="parTrans" cxnId="{384B5CA0-7F78-4402-8B22-EAEC70500496}">
      <dgm:prSet/>
      <dgm:spPr/>
      <dgm:t>
        <a:bodyPr/>
        <a:lstStyle/>
        <a:p>
          <a:endParaRPr lang="ru-RU"/>
        </a:p>
      </dgm:t>
    </dgm:pt>
    <dgm:pt modelId="{37DBF756-4A58-4A9C-9571-9FD3D4B0B9B4}" type="sibTrans" cxnId="{384B5CA0-7F78-4402-8B22-EAEC70500496}">
      <dgm:prSet/>
      <dgm:spPr/>
      <dgm:t>
        <a:bodyPr/>
        <a:lstStyle/>
        <a:p>
          <a:endParaRPr lang="ru-RU"/>
        </a:p>
      </dgm:t>
    </dgm:pt>
    <dgm:pt modelId="{3A20BA49-2BFE-466D-BFB7-F0E95AA157D2}">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Қоректілігі жоғары және бағасы тұрғысынан арзандау өнімдерге сұраныстың әрдайым болуы</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CAD3C613-80EE-4458-8E44-BAA93A6862DC}" type="parTrans" cxnId="{4F0B68BD-2C64-4BB7-977F-EF0241566886}">
      <dgm:prSet/>
      <dgm:spPr/>
      <dgm:t>
        <a:bodyPr/>
        <a:lstStyle/>
        <a:p>
          <a:endParaRPr lang="ru-RU"/>
        </a:p>
      </dgm:t>
    </dgm:pt>
    <dgm:pt modelId="{DE249BF6-F253-4762-9FE2-E596A42E0678}" type="sibTrans" cxnId="{4F0B68BD-2C64-4BB7-977F-EF0241566886}">
      <dgm:prSet/>
      <dgm:spPr/>
      <dgm:t>
        <a:bodyPr/>
        <a:lstStyle/>
        <a:p>
          <a:endParaRPr lang="ru-RU"/>
        </a:p>
      </dgm:t>
    </dgm:pt>
    <dgm:pt modelId="{8DD8317C-91EE-475A-96C1-E381BEB29F6A}" type="pres">
      <dgm:prSet presAssocID="{CC581FFC-D314-490C-9307-0279DE9844EE}" presName="diagram" presStyleCnt="0">
        <dgm:presLayoutVars>
          <dgm:chMax val="1"/>
          <dgm:dir/>
          <dgm:animLvl val="ctr"/>
          <dgm:resizeHandles val="exact"/>
        </dgm:presLayoutVars>
      </dgm:prSet>
      <dgm:spPr/>
      <dgm:t>
        <a:bodyPr/>
        <a:lstStyle/>
        <a:p>
          <a:endParaRPr lang="ru-RU"/>
        </a:p>
      </dgm:t>
    </dgm:pt>
    <dgm:pt modelId="{53F94337-F48D-481C-A397-D384410E8EA9}" type="pres">
      <dgm:prSet presAssocID="{CC581FFC-D314-490C-9307-0279DE9844EE}" presName="matrix" presStyleCnt="0"/>
      <dgm:spPr/>
      <dgm:t>
        <a:bodyPr/>
        <a:lstStyle/>
        <a:p>
          <a:endParaRPr lang="ru-RU"/>
        </a:p>
      </dgm:t>
    </dgm:pt>
    <dgm:pt modelId="{1DF488D2-E5B8-4118-8389-9A83BDA81167}" type="pres">
      <dgm:prSet presAssocID="{CC581FFC-D314-490C-9307-0279DE9844EE}" presName="tile1" presStyleLbl="node1" presStyleIdx="0" presStyleCnt="4"/>
      <dgm:spPr/>
      <dgm:t>
        <a:bodyPr/>
        <a:lstStyle/>
        <a:p>
          <a:endParaRPr lang="ru-RU"/>
        </a:p>
      </dgm:t>
    </dgm:pt>
    <dgm:pt modelId="{1B26B180-2317-4EED-B08A-8333065AA098}" type="pres">
      <dgm:prSet presAssocID="{CC581FFC-D314-490C-9307-0279DE9844EE}" presName="tile1text" presStyleLbl="node1" presStyleIdx="0" presStyleCnt="4">
        <dgm:presLayoutVars>
          <dgm:chMax val="0"/>
          <dgm:chPref val="0"/>
          <dgm:bulletEnabled val="1"/>
        </dgm:presLayoutVars>
      </dgm:prSet>
      <dgm:spPr/>
      <dgm:t>
        <a:bodyPr/>
        <a:lstStyle/>
        <a:p>
          <a:endParaRPr lang="ru-RU"/>
        </a:p>
      </dgm:t>
    </dgm:pt>
    <dgm:pt modelId="{CBC0A45A-E9A8-4F22-BD5B-CC5180D760DC}" type="pres">
      <dgm:prSet presAssocID="{CC581FFC-D314-490C-9307-0279DE9844EE}" presName="tile2" presStyleLbl="node1" presStyleIdx="1" presStyleCnt="4"/>
      <dgm:spPr/>
      <dgm:t>
        <a:bodyPr/>
        <a:lstStyle/>
        <a:p>
          <a:endParaRPr lang="ru-RU"/>
        </a:p>
      </dgm:t>
    </dgm:pt>
    <dgm:pt modelId="{F0EB2065-495A-47BB-B4B7-CB9037123A3C}" type="pres">
      <dgm:prSet presAssocID="{CC581FFC-D314-490C-9307-0279DE9844EE}" presName="tile2text" presStyleLbl="node1" presStyleIdx="1" presStyleCnt="4">
        <dgm:presLayoutVars>
          <dgm:chMax val="0"/>
          <dgm:chPref val="0"/>
          <dgm:bulletEnabled val="1"/>
        </dgm:presLayoutVars>
      </dgm:prSet>
      <dgm:spPr/>
      <dgm:t>
        <a:bodyPr/>
        <a:lstStyle/>
        <a:p>
          <a:endParaRPr lang="ru-RU"/>
        </a:p>
      </dgm:t>
    </dgm:pt>
    <dgm:pt modelId="{7EADF672-E8ED-46EA-82BF-E228A5C485BE}" type="pres">
      <dgm:prSet presAssocID="{CC581FFC-D314-490C-9307-0279DE9844EE}" presName="tile3" presStyleLbl="node1" presStyleIdx="2" presStyleCnt="4"/>
      <dgm:spPr/>
      <dgm:t>
        <a:bodyPr/>
        <a:lstStyle/>
        <a:p>
          <a:endParaRPr lang="ru-RU"/>
        </a:p>
      </dgm:t>
    </dgm:pt>
    <dgm:pt modelId="{C514DD25-23B1-4745-8EBE-DD227EB930D0}" type="pres">
      <dgm:prSet presAssocID="{CC581FFC-D314-490C-9307-0279DE9844EE}" presName="tile3text" presStyleLbl="node1" presStyleIdx="2" presStyleCnt="4">
        <dgm:presLayoutVars>
          <dgm:chMax val="0"/>
          <dgm:chPref val="0"/>
          <dgm:bulletEnabled val="1"/>
        </dgm:presLayoutVars>
      </dgm:prSet>
      <dgm:spPr/>
      <dgm:t>
        <a:bodyPr/>
        <a:lstStyle/>
        <a:p>
          <a:endParaRPr lang="ru-RU"/>
        </a:p>
      </dgm:t>
    </dgm:pt>
    <dgm:pt modelId="{24240753-591E-4532-9661-D2DDEF056B37}" type="pres">
      <dgm:prSet presAssocID="{CC581FFC-D314-490C-9307-0279DE9844EE}" presName="tile4" presStyleLbl="node1" presStyleIdx="3" presStyleCnt="4"/>
      <dgm:spPr/>
      <dgm:t>
        <a:bodyPr/>
        <a:lstStyle/>
        <a:p>
          <a:endParaRPr lang="ru-RU"/>
        </a:p>
      </dgm:t>
    </dgm:pt>
    <dgm:pt modelId="{13526B20-7B5D-4128-AD90-FBD3F89499A4}" type="pres">
      <dgm:prSet presAssocID="{CC581FFC-D314-490C-9307-0279DE9844EE}" presName="tile4text" presStyleLbl="node1" presStyleIdx="3" presStyleCnt="4">
        <dgm:presLayoutVars>
          <dgm:chMax val="0"/>
          <dgm:chPref val="0"/>
          <dgm:bulletEnabled val="1"/>
        </dgm:presLayoutVars>
      </dgm:prSet>
      <dgm:spPr/>
      <dgm:t>
        <a:bodyPr/>
        <a:lstStyle/>
        <a:p>
          <a:endParaRPr lang="ru-RU"/>
        </a:p>
      </dgm:t>
    </dgm:pt>
    <dgm:pt modelId="{C0217C25-66F0-465E-A5D0-DB3603E9F769}" type="pres">
      <dgm:prSet presAssocID="{CC581FFC-D314-490C-9307-0279DE9844EE}" presName="centerTile" presStyleLbl="fgShp" presStyleIdx="0" presStyleCnt="1" custScaleY="150644">
        <dgm:presLayoutVars>
          <dgm:chMax val="0"/>
          <dgm:chPref val="0"/>
        </dgm:presLayoutVars>
      </dgm:prSet>
      <dgm:spPr/>
      <dgm:t>
        <a:bodyPr/>
        <a:lstStyle/>
        <a:p>
          <a:endParaRPr lang="ru-RU"/>
        </a:p>
      </dgm:t>
    </dgm:pt>
  </dgm:ptLst>
  <dgm:cxnLst>
    <dgm:cxn modelId="{384B5CA0-7F78-4402-8B22-EAEC70500496}" srcId="{1CFC1221-22A8-470D-90BA-F979D4A6566D}" destId="{1D07CB2C-FAD9-4329-842B-8CA956B0A67C}" srcOrd="2" destOrd="0" parTransId="{A07441C1-90B4-4F4D-8739-89BFB02663BB}" sibTransId="{37DBF756-4A58-4A9C-9571-9FD3D4B0B9B4}"/>
    <dgm:cxn modelId="{08FC6F0B-A6E1-406B-9206-3F00FFEB4C8F}" srcId="{1CFC1221-22A8-470D-90BA-F979D4A6566D}" destId="{E8CA12AE-63D2-450F-9DF2-C688B9A5A181}" srcOrd="0" destOrd="0" parTransId="{F948C18D-6BC1-4132-8EFA-65FA6EF31BD7}" sibTransId="{37CD23EB-C0F5-4653-8C79-27391E0CEAAD}"/>
    <dgm:cxn modelId="{6348DB54-B358-48B8-B473-AF3ABD9E6D30}" type="presOf" srcId="{3A20BA49-2BFE-466D-BFB7-F0E95AA157D2}" destId="{13526B20-7B5D-4128-AD90-FBD3F89499A4}" srcOrd="1" destOrd="0" presId="urn:microsoft.com/office/officeart/2005/8/layout/matrix1"/>
    <dgm:cxn modelId="{60F2B854-38FD-40EA-94B3-A837174DDDB0}" type="presOf" srcId="{3A20BA49-2BFE-466D-BFB7-F0E95AA157D2}" destId="{24240753-591E-4532-9661-D2DDEF056B37}" srcOrd="0" destOrd="0" presId="urn:microsoft.com/office/officeart/2005/8/layout/matrix1"/>
    <dgm:cxn modelId="{7027170E-EA7C-421C-94B7-234F823F879F}" type="presOf" srcId="{E8CA12AE-63D2-450F-9DF2-C688B9A5A181}" destId="{1DF488D2-E5B8-4118-8389-9A83BDA81167}" srcOrd="0" destOrd="0" presId="urn:microsoft.com/office/officeart/2005/8/layout/matrix1"/>
    <dgm:cxn modelId="{942DA0A8-006F-490A-8D48-F46C2EB46946}" type="presOf" srcId="{75BFC330-CC23-455B-B542-C53E083168C4}" destId="{F0EB2065-495A-47BB-B4B7-CB9037123A3C}" srcOrd="1" destOrd="0" presId="urn:microsoft.com/office/officeart/2005/8/layout/matrix1"/>
    <dgm:cxn modelId="{766D8B3E-AE05-4B46-935B-AB7EFC0368EA}" srcId="{1CFC1221-22A8-470D-90BA-F979D4A6566D}" destId="{75BFC330-CC23-455B-B542-C53E083168C4}" srcOrd="1" destOrd="0" parTransId="{DA5FA56A-CE1A-4857-AA7F-6FF7D6DE8E13}" sibTransId="{83DE0480-5775-4E66-8CD7-E9DF1E56E795}"/>
    <dgm:cxn modelId="{1EED2B4C-407B-426E-B88F-21484B69A3BA}" type="presOf" srcId="{1D07CB2C-FAD9-4329-842B-8CA956B0A67C}" destId="{C514DD25-23B1-4745-8EBE-DD227EB930D0}" srcOrd="1" destOrd="0" presId="urn:microsoft.com/office/officeart/2005/8/layout/matrix1"/>
    <dgm:cxn modelId="{1158B5CD-4723-4F75-A407-8979DC6FDF39}" type="presOf" srcId="{1D07CB2C-FAD9-4329-842B-8CA956B0A67C}" destId="{7EADF672-E8ED-46EA-82BF-E228A5C485BE}" srcOrd="0" destOrd="0" presId="urn:microsoft.com/office/officeart/2005/8/layout/matrix1"/>
    <dgm:cxn modelId="{CB7ED30D-28B5-469E-8982-AF61059E8BDB}" type="presOf" srcId="{E8CA12AE-63D2-450F-9DF2-C688B9A5A181}" destId="{1B26B180-2317-4EED-B08A-8333065AA098}" srcOrd="1" destOrd="0" presId="urn:microsoft.com/office/officeart/2005/8/layout/matrix1"/>
    <dgm:cxn modelId="{F132CF8E-E211-4169-A9AF-D99749312FA5}" type="presOf" srcId="{75BFC330-CC23-455B-B542-C53E083168C4}" destId="{CBC0A45A-E9A8-4F22-BD5B-CC5180D760DC}" srcOrd="0" destOrd="0" presId="urn:microsoft.com/office/officeart/2005/8/layout/matrix1"/>
    <dgm:cxn modelId="{9B1302A3-5273-4C07-B542-89721EFBEED6}" srcId="{CC581FFC-D314-490C-9307-0279DE9844EE}" destId="{1CFC1221-22A8-470D-90BA-F979D4A6566D}" srcOrd="0" destOrd="0" parTransId="{F5DC2734-AA8E-42F9-8E43-DCA71BB2C688}" sibTransId="{4B161FDE-3ACA-4060-AACD-2BB03C85D1B0}"/>
    <dgm:cxn modelId="{6B3805F3-04DF-4BF6-A8F2-01E72299A0EF}" type="presOf" srcId="{1CFC1221-22A8-470D-90BA-F979D4A6566D}" destId="{C0217C25-66F0-465E-A5D0-DB3603E9F769}" srcOrd="0" destOrd="0" presId="urn:microsoft.com/office/officeart/2005/8/layout/matrix1"/>
    <dgm:cxn modelId="{FFB529BA-E5B3-45CF-AC9E-AA0B6776D7D8}" type="presOf" srcId="{CC581FFC-D314-490C-9307-0279DE9844EE}" destId="{8DD8317C-91EE-475A-96C1-E381BEB29F6A}" srcOrd="0" destOrd="0" presId="urn:microsoft.com/office/officeart/2005/8/layout/matrix1"/>
    <dgm:cxn modelId="{4F0B68BD-2C64-4BB7-977F-EF0241566886}" srcId="{1CFC1221-22A8-470D-90BA-F979D4A6566D}" destId="{3A20BA49-2BFE-466D-BFB7-F0E95AA157D2}" srcOrd="3" destOrd="0" parTransId="{CAD3C613-80EE-4458-8E44-BAA93A6862DC}" sibTransId="{DE249BF6-F253-4762-9FE2-E596A42E0678}"/>
    <dgm:cxn modelId="{041888F0-0167-4649-949B-C562355C974D}" type="presParOf" srcId="{8DD8317C-91EE-475A-96C1-E381BEB29F6A}" destId="{53F94337-F48D-481C-A397-D384410E8EA9}" srcOrd="0" destOrd="0" presId="urn:microsoft.com/office/officeart/2005/8/layout/matrix1"/>
    <dgm:cxn modelId="{F6644EBA-3584-4F48-932B-DEDDE72964E7}" type="presParOf" srcId="{53F94337-F48D-481C-A397-D384410E8EA9}" destId="{1DF488D2-E5B8-4118-8389-9A83BDA81167}" srcOrd="0" destOrd="0" presId="urn:microsoft.com/office/officeart/2005/8/layout/matrix1"/>
    <dgm:cxn modelId="{79038B63-F7D1-4A32-94F9-0EAA9C9A4F48}" type="presParOf" srcId="{53F94337-F48D-481C-A397-D384410E8EA9}" destId="{1B26B180-2317-4EED-B08A-8333065AA098}" srcOrd="1" destOrd="0" presId="urn:microsoft.com/office/officeart/2005/8/layout/matrix1"/>
    <dgm:cxn modelId="{7EA7FE67-CE00-4C11-86A7-A5FC9F31F3F5}" type="presParOf" srcId="{53F94337-F48D-481C-A397-D384410E8EA9}" destId="{CBC0A45A-E9A8-4F22-BD5B-CC5180D760DC}" srcOrd="2" destOrd="0" presId="urn:microsoft.com/office/officeart/2005/8/layout/matrix1"/>
    <dgm:cxn modelId="{782B71AD-7472-42DA-B13B-EDFF23DAC2F7}" type="presParOf" srcId="{53F94337-F48D-481C-A397-D384410E8EA9}" destId="{F0EB2065-495A-47BB-B4B7-CB9037123A3C}" srcOrd="3" destOrd="0" presId="urn:microsoft.com/office/officeart/2005/8/layout/matrix1"/>
    <dgm:cxn modelId="{F78117E7-9764-43CC-A91C-921F49128E4E}" type="presParOf" srcId="{53F94337-F48D-481C-A397-D384410E8EA9}" destId="{7EADF672-E8ED-46EA-82BF-E228A5C485BE}" srcOrd="4" destOrd="0" presId="urn:microsoft.com/office/officeart/2005/8/layout/matrix1"/>
    <dgm:cxn modelId="{3B89E76C-ABF3-47F9-B650-A3172CE25592}" type="presParOf" srcId="{53F94337-F48D-481C-A397-D384410E8EA9}" destId="{C514DD25-23B1-4745-8EBE-DD227EB930D0}" srcOrd="5" destOrd="0" presId="urn:microsoft.com/office/officeart/2005/8/layout/matrix1"/>
    <dgm:cxn modelId="{35A43983-9A29-4119-898F-7380AE357785}" type="presParOf" srcId="{53F94337-F48D-481C-A397-D384410E8EA9}" destId="{24240753-591E-4532-9661-D2DDEF056B37}" srcOrd="6" destOrd="0" presId="urn:microsoft.com/office/officeart/2005/8/layout/matrix1"/>
    <dgm:cxn modelId="{6F6326FD-AB34-40CD-85BD-136925BC0859}" type="presParOf" srcId="{53F94337-F48D-481C-A397-D384410E8EA9}" destId="{13526B20-7B5D-4128-AD90-FBD3F89499A4}" srcOrd="7" destOrd="0" presId="urn:microsoft.com/office/officeart/2005/8/layout/matrix1"/>
    <dgm:cxn modelId="{01C35D49-122E-4101-8E0A-115B2C97C5EC}" type="presParOf" srcId="{8DD8317C-91EE-475A-96C1-E381BEB29F6A}" destId="{C0217C25-66F0-465E-A5D0-DB3603E9F769}" srcOrd="1" destOrd="0" presId="urn:microsoft.com/office/officeart/2005/8/layout/matrix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15DD115-D47F-4F32-B635-942710993DA6}" type="doc">
      <dgm:prSet loTypeId="urn:microsoft.com/office/officeart/2009/3/layout/OpposingIdeas" loCatId="relationship" qsTypeId="urn:microsoft.com/office/officeart/2005/8/quickstyle/simple1" qsCatId="simple" csTypeId="urn:microsoft.com/office/officeart/2005/8/colors/accent1_1" csCatId="accent1" phldr="1"/>
      <dgm:spPr/>
      <dgm:t>
        <a:bodyPr/>
        <a:lstStyle/>
        <a:p>
          <a:endParaRPr lang="ru-RU"/>
        </a:p>
      </dgm:t>
    </dgm:pt>
    <dgm:pt modelId="{7A63BB5A-6F94-41FF-8001-7E38DC5ABA95}">
      <dgm:prSet phldrT="[Текст]" custT="1"/>
      <dgm:spPr/>
      <dgm:t>
        <a:bodyPr/>
        <a:lstStyle/>
        <a:p>
          <a:r>
            <a:rPr lang="kk-KZ" sz="1200">
              <a:latin typeface="Times New Roman" panose="02020603050405020304" pitchFamily="18" charset="0"/>
              <a:cs typeface="Times New Roman" panose="02020603050405020304" pitchFamily="18" charset="0"/>
            </a:rPr>
            <a:t>Тірі өнімділікті ұлғайту</a:t>
          </a:r>
          <a:endParaRPr lang="ru-RU" sz="1200">
            <a:latin typeface="Times New Roman" panose="02020603050405020304" pitchFamily="18" charset="0"/>
            <a:cs typeface="Times New Roman" panose="02020603050405020304" pitchFamily="18" charset="0"/>
          </a:endParaRPr>
        </a:p>
      </dgm:t>
    </dgm:pt>
    <dgm:pt modelId="{7BADC326-0374-4BBE-A03B-8812638A9A8A}" type="parTrans" cxnId="{D6770443-3BAF-4747-9FE8-834CE320BBFD}">
      <dgm:prSet/>
      <dgm:spPr/>
      <dgm:t>
        <a:bodyPr/>
        <a:lstStyle/>
        <a:p>
          <a:endParaRPr lang="ru-RU"/>
        </a:p>
      </dgm:t>
    </dgm:pt>
    <dgm:pt modelId="{5A01ABEE-7CF2-4B53-BAA9-2B810138CC65}" type="sibTrans" cxnId="{D6770443-3BAF-4747-9FE8-834CE320BBFD}">
      <dgm:prSet/>
      <dgm:spPr/>
      <dgm:t>
        <a:bodyPr/>
        <a:lstStyle/>
        <a:p>
          <a:endParaRPr lang="ru-RU"/>
        </a:p>
      </dgm:t>
    </dgm:pt>
    <dgm:pt modelId="{304F079C-AA1C-425D-ACC2-B12210013E25}">
      <dgm:prSet phldrT="[Текст]" custT="1"/>
      <dgm:spPr/>
      <dgm:t>
        <a:bodyPr/>
        <a:lstStyle/>
        <a:p>
          <a:r>
            <a:rPr lang="kk-KZ" sz="1400">
              <a:latin typeface="Times New Roman" panose="02020603050405020304" pitchFamily="18" charset="0"/>
              <a:cs typeface="Times New Roman" panose="02020603050405020304" pitchFamily="18" charset="0"/>
            </a:rPr>
            <a:t>жылдам салмақ қосатын, өнімділігі жоғары бройлер кросстарын өсіру</a:t>
          </a:r>
        </a:p>
        <a:p>
          <a:r>
            <a:rPr lang="kk-KZ" sz="1400">
              <a:latin typeface="Times New Roman" panose="02020603050405020304" pitchFamily="18" charset="0"/>
              <a:cs typeface="Times New Roman" panose="02020603050405020304" pitchFamily="18" charset="0"/>
            </a:rPr>
            <a:t>қоректендіру рационын жақсарту</a:t>
          </a:r>
          <a:endParaRPr lang="ru-RU" sz="1400">
            <a:latin typeface="Times New Roman" panose="02020603050405020304" pitchFamily="18" charset="0"/>
            <a:cs typeface="Times New Roman" panose="02020603050405020304" pitchFamily="18" charset="0"/>
          </a:endParaRPr>
        </a:p>
      </dgm:t>
    </dgm:pt>
    <dgm:pt modelId="{D79A1FE0-6859-4B66-B5B0-DECBA4555E9B}" type="parTrans" cxnId="{A87B0EAF-6253-4EB4-9B5D-7F395BF8FEA7}">
      <dgm:prSet/>
      <dgm:spPr/>
      <dgm:t>
        <a:bodyPr/>
        <a:lstStyle/>
        <a:p>
          <a:endParaRPr lang="ru-RU"/>
        </a:p>
      </dgm:t>
    </dgm:pt>
    <dgm:pt modelId="{3C44710D-EB4E-470E-98AA-96309A31040E}" type="sibTrans" cxnId="{A87B0EAF-6253-4EB4-9B5D-7F395BF8FEA7}">
      <dgm:prSet/>
      <dgm:spPr/>
      <dgm:t>
        <a:bodyPr/>
        <a:lstStyle/>
        <a:p>
          <a:endParaRPr lang="ru-RU"/>
        </a:p>
      </dgm:t>
    </dgm:pt>
    <dgm:pt modelId="{F738C12B-EC54-4906-B387-F3DEF9B473D3}">
      <dgm:prSet phldrT="[Текст]" custT="1"/>
      <dgm:spPr/>
      <dgm:t>
        <a:bodyPr/>
        <a:lstStyle/>
        <a:p>
          <a:r>
            <a:rPr lang="kk-KZ" sz="1200">
              <a:latin typeface="Times New Roman" panose="02020603050405020304" pitchFamily="18" charset="0"/>
              <a:cs typeface="Times New Roman" panose="02020603050405020304" pitchFamily="18" charset="0"/>
            </a:rPr>
            <a:t>Маркетингтік жасты кеміту</a:t>
          </a:r>
          <a:endParaRPr lang="ru-RU" sz="1200">
            <a:latin typeface="Times New Roman" panose="02020603050405020304" pitchFamily="18" charset="0"/>
            <a:cs typeface="Times New Roman" panose="02020603050405020304" pitchFamily="18" charset="0"/>
          </a:endParaRPr>
        </a:p>
      </dgm:t>
    </dgm:pt>
    <dgm:pt modelId="{E39860B1-4AF5-47F9-ADA1-7BF36029E7CC}" type="parTrans" cxnId="{598C2C54-5685-46C7-945A-9D292F85A0C4}">
      <dgm:prSet/>
      <dgm:spPr/>
      <dgm:t>
        <a:bodyPr/>
        <a:lstStyle/>
        <a:p>
          <a:endParaRPr lang="ru-RU"/>
        </a:p>
      </dgm:t>
    </dgm:pt>
    <dgm:pt modelId="{93440EA2-231D-4ECC-9585-DDC50CE2376B}" type="sibTrans" cxnId="{598C2C54-5685-46C7-945A-9D292F85A0C4}">
      <dgm:prSet/>
      <dgm:spPr/>
      <dgm:t>
        <a:bodyPr/>
        <a:lstStyle/>
        <a:p>
          <a:endParaRPr lang="ru-RU"/>
        </a:p>
      </dgm:t>
    </dgm:pt>
    <dgm:pt modelId="{FBC15243-CBD0-4C48-AC26-3E1DCCF8022A}">
      <dgm:prSet phldrT="[Текст]" custT="1"/>
      <dgm:spPr/>
      <dgm:t>
        <a:bodyPr/>
        <a:lstStyle/>
        <a:p>
          <a:pPr>
            <a:lnSpc>
              <a:spcPct val="100000"/>
            </a:lnSpc>
            <a:spcAft>
              <a:spcPts val="0"/>
            </a:spcAft>
          </a:pPr>
          <a:r>
            <a:rPr lang="kk-KZ" sz="1400">
              <a:latin typeface="Times New Roman" panose="02020603050405020304" pitchFamily="18" charset="0"/>
              <a:cs typeface="Times New Roman" panose="02020603050405020304" pitchFamily="18" charset="0"/>
            </a:rPr>
            <a:t>1) жылына орташа есеппен </a:t>
          </a:r>
          <a:r>
            <a:rPr lang="ru-RU" sz="1400">
              <a:latin typeface="Times New Roman" panose="02020603050405020304" pitchFamily="18" charset="0"/>
              <a:cs typeface="Times New Roman" panose="02020603050405020304" pitchFamily="18" charset="0"/>
            </a:rPr>
            <a:t>0.75 к</a:t>
          </a:r>
          <a:r>
            <a:rPr lang="kk-KZ" sz="1400">
              <a:latin typeface="Times New Roman" panose="02020603050405020304" pitchFamily="18" charset="0"/>
              <a:cs typeface="Times New Roman" panose="02020603050405020304" pitchFamily="18" charset="0"/>
            </a:rPr>
            <a:t>үнге </a:t>
          </a:r>
        </a:p>
        <a:p>
          <a:pPr>
            <a:lnSpc>
              <a:spcPct val="100000"/>
            </a:lnSpc>
            <a:spcAft>
              <a:spcPts val="0"/>
            </a:spcAft>
          </a:pPr>
          <a:r>
            <a:rPr lang="kk-KZ" sz="1400">
              <a:latin typeface="Times New Roman" panose="02020603050405020304" pitchFamily="18" charset="0"/>
              <a:cs typeface="Times New Roman" panose="02020603050405020304" pitchFamily="18" charset="0"/>
            </a:rPr>
            <a:t>Gunasecar (</a:t>
          </a:r>
          <a:r>
            <a:rPr lang="ru-RU" sz="1400">
              <a:latin typeface="Times New Roman" panose="02020603050405020304" pitchFamily="18" charset="0"/>
              <a:cs typeface="Times New Roman" panose="02020603050405020304" pitchFamily="18" charset="0"/>
            </a:rPr>
            <a:t>2006</a:t>
          </a:r>
          <a:r>
            <a:rPr lang="kk-KZ" sz="1400">
              <a:latin typeface="Times New Roman" panose="02020603050405020304" pitchFamily="18" charset="0"/>
              <a:cs typeface="Times New Roman" panose="02020603050405020304" pitchFamily="18" charset="0"/>
            </a:rPr>
            <a:t>)</a:t>
          </a:r>
        </a:p>
        <a:p>
          <a:pPr>
            <a:lnSpc>
              <a:spcPct val="100000"/>
            </a:lnSpc>
            <a:spcAft>
              <a:spcPts val="0"/>
            </a:spcAft>
          </a:pPr>
          <a:r>
            <a:rPr lang="kk-KZ" sz="1400">
              <a:latin typeface="Times New Roman" panose="02020603050405020304" pitchFamily="18" charset="0"/>
              <a:cs typeface="Times New Roman" panose="02020603050405020304" pitchFamily="18" charset="0"/>
            </a:rPr>
            <a:t>2) </a:t>
          </a:r>
          <a:r>
            <a:rPr lang="ru-RU" sz="1400">
              <a:latin typeface="Times New Roman" panose="02020603050405020304" pitchFamily="18" charset="0"/>
              <a:cs typeface="Times New Roman" panose="02020603050405020304" pitchFamily="18" charset="0"/>
            </a:rPr>
            <a:t>2020 ж. </a:t>
          </a:r>
          <a:r>
            <a:rPr lang="kk-KZ" sz="1400">
              <a:latin typeface="Times New Roman" panose="02020603050405020304" pitchFamily="18" charset="0"/>
              <a:cs typeface="Times New Roman" panose="02020603050405020304" pitchFamily="18" charset="0"/>
            </a:rPr>
            <a:t>Росс-308 бройлерінің тірі</a:t>
          </a:r>
          <a:r>
            <a:rPr lang="kk-KZ" sz="1400"/>
            <a:t> </a:t>
          </a:r>
          <a:r>
            <a:rPr lang="kk-KZ" sz="1400">
              <a:latin typeface="Times New Roman" panose="02020603050405020304" pitchFamily="18" charset="0"/>
              <a:cs typeface="Times New Roman" panose="02020603050405020304" pitchFamily="18" charset="0"/>
            </a:rPr>
            <a:t>салмағы 34 күнде 2.3 кг болады Ziggers (2013) </a:t>
          </a:r>
        </a:p>
        <a:p>
          <a:pPr>
            <a:lnSpc>
              <a:spcPct val="90000"/>
            </a:lnSpc>
            <a:spcAft>
              <a:spcPct val="35000"/>
            </a:spcAft>
          </a:pPr>
          <a:endParaRPr lang="ru-RU" sz="1400">
            <a:latin typeface="Times New Roman" panose="02020603050405020304" pitchFamily="18" charset="0"/>
            <a:cs typeface="Times New Roman" panose="02020603050405020304" pitchFamily="18" charset="0"/>
          </a:endParaRPr>
        </a:p>
      </dgm:t>
    </dgm:pt>
    <dgm:pt modelId="{24BA5173-8129-48C6-B620-5110E45D8EE7}" type="parTrans" cxnId="{4FC609A8-107A-4E56-893F-2D43F7196C8F}">
      <dgm:prSet/>
      <dgm:spPr/>
      <dgm:t>
        <a:bodyPr/>
        <a:lstStyle/>
        <a:p>
          <a:endParaRPr lang="ru-RU"/>
        </a:p>
      </dgm:t>
    </dgm:pt>
    <dgm:pt modelId="{840AF6D0-BBB6-4424-A18B-52114C4C2DC7}" type="sibTrans" cxnId="{4FC609A8-107A-4E56-893F-2D43F7196C8F}">
      <dgm:prSet/>
      <dgm:spPr/>
      <dgm:t>
        <a:bodyPr/>
        <a:lstStyle/>
        <a:p>
          <a:endParaRPr lang="ru-RU"/>
        </a:p>
      </dgm:t>
    </dgm:pt>
    <dgm:pt modelId="{F6BD26FF-3D0C-47CF-A42E-92012FA456A8}" type="pres">
      <dgm:prSet presAssocID="{B15DD115-D47F-4F32-B635-942710993DA6}" presName="Name0" presStyleCnt="0">
        <dgm:presLayoutVars>
          <dgm:chMax val="2"/>
          <dgm:dir/>
          <dgm:animOne val="branch"/>
          <dgm:animLvl val="lvl"/>
          <dgm:resizeHandles val="exact"/>
        </dgm:presLayoutVars>
      </dgm:prSet>
      <dgm:spPr/>
      <dgm:t>
        <a:bodyPr/>
        <a:lstStyle/>
        <a:p>
          <a:endParaRPr lang="ru-RU"/>
        </a:p>
      </dgm:t>
    </dgm:pt>
    <dgm:pt modelId="{CBE8B25B-CE4F-4C6D-87BA-B3954D60DEF4}" type="pres">
      <dgm:prSet presAssocID="{B15DD115-D47F-4F32-B635-942710993DA6}" presName="Background" presStyleLbl="node1" presStyleIdx="0" presStyleCnt="1"/>
      <dgm:spPr/>
    </dgm:pt>
    <dgm:pt modelId="{6EB55804-499A-48D9-A934-46A54CE3A575}" type="pres">
      <dgm:prSet presAssocID="{B15DD115-D47F-4F32-B635-942710993DA6}" presName="Divider" presStyleLbl="callout" presStyleIdx="0" presStyleCnt="1"/>
      <dgm:spPr/>
    </dgm:pt>
    <dgm:pt modelId="{C80CACF0-604B-44CD-B964-656F6A3CDF9E}" type="pres">
      <dgm:prSet presAssocID="{B15DD115-D47F-4F32-B635-942710993DA6}" presName="ChildText1" presStyleLbl="revTx" presStyleIdx="0" presStyleCnt="0">
        <dgm:presLayoutVars>
          <dgm:chMax val="0"/>
          <dgm:chPref val="0"/>
          <dgm:bulletEnabled val="1"/>
        </dgm:presLayoutVars>
      </dgm:prSet>
      <dgm:spPr/>
      <dgm:t>
        <a:bodyPr/>
        <a:lstStyle/>
        <a:p>
          <a:endParaRPr lang="ru-RU"/>
        </a:p>
      </dgm:t>
    </dgm:pt>
    <dgm:pt modelId="{59834FFA-5658-456B-AFFC-064E2F7E39DE}" type="pres">
      <dgm:prSet presAssocID="{B15DD115-D47F-4F32-B635-942710993DA6}" presName="ChildText2" presStyleLbl="revTx" presStyleIdx="0" presStyleCnt="0">
        <dgm:presLayoutVars>
          <dgm:chMax val="0"/>
          <dgm:chPref val="0"/>
          <dgm:bulletEnabled val="1"/>
        </dgm:presLayoutVars>
      </dgm:prSet>
      <dgm:spPr/>
      <dgm:t>
        <a:bodyPr/>
        <a:lstStyle/>
        <a:p>
          <a:endParaRPr lang="ru-RU"/>
        </a:p>
      </dgm:t>
    </dgm:pt>
    <dgm:pt modelId="{56542D26-3952-4F76-8A6D-1258EC662975}" type="pres">
      <dgm:prSet presAssocID="{B15DD115-D47F-4F32-B635-942710993DA6}" presName="ParentText1" presStyleLbl="revTx" presStyleIdx="0" presStyleCnt="0">
        <dgm:presLayoutVars>
          <dgm:chMax val="1"/>
          <dgm:chPref val="1"/>
        </dgm:presLayoutVars>
      </dgm:prSet>
      <dgm:spPr/>
      <dgm:t>
        <a:bodyPr/>
        <a:lstStyle/>
        <a:p>
          <a:endParaRPr lang="ru-RU"/>
        </a:p>
      </dgm:t>
    </dgm:pt>
    <dgm:pt modelId="{3EBBC80D-2ABF-449E-B535-6DF9031CFC24}" type="pres">
      <dgm:prSet presAssocID="{B15DD115-D47F-4F32-B635-942710993DA6}" presName="ParentShape1" presStyleLbl="alignImgPlace1" presStyleIdx="0" presStyleCnt="2">
        <dgm:presLayoutVars/>
      </dgm:prSet>
      <dgm:spPr/>
      <dgm:t>
        <a:bodyPr/>
        <a:lstStyle/>
        <a:p>
          <a:endParaRPr lang="ru-RU"/>
        </a:p>
      </dgm:t>
    </dgm:pt>
    <dgm:pt modelId="{6C33140F-BC7B-4FDB-85C6-9B90379EB5A3}" type="pres">
      <dgm:prSet presAssocID="{B15DD115-D47F-4F32-B635-942710993DA6}" presName="ParentText2" presStyleLbl="revTx" presStyleIdx="0" presStyleCnt="0">
        <dgm:presLayoutVars>
          <dgm:chMax val="1"/>
          <dgm:chPref val="1"/>
        </dgm:presLayoutVars>
      </dgm:prSet>
      <dgm:spPr/>
      <dgm:t>
        <a:bodyPr/>
        <a:lstStyle/>
        <a:p>
          <a:endParaRPr lang="ru-RU"/>
        </a:p>
      </dgm:t>
    </dgm:pt>
    <dgm:pt modelId="{2E877FE2-F782-4908-9719-02E0C1D2D2CE}" type="pres">
      <dgm:prSet presAssocID="{B15DD115-D47F-4F32-B635-942710993DA6}" presName="ParentShape2" presStyleLbl="alignImgPlace1" presStyleIdx="1" presStyleCnt="2">
        <dgm:presLayoutVars/>
      </dgm:prSet>
      <dgm:spPr/>
      <dgm:t>
        <a:bodyPr/>
        <a:lstStyle/>
        <a:p>
          <a:endParaRPr lang="ru-RU"/>
        </a:p>
      </dgm:t>
    </dgm:pt>
  </dgm:ptLst>
  <dgm:cxnLst>
    <dgm:cxn modelId="{630A1C4D-A6D3-4FB3-B5E6-F67DB9389282}" type="presOf" srcId="{304F079C-AA1C-425D-ACC2-B12210013E25}" destId="{C80CACF0-604B-44CD-B964-656F6A3CDF9E}" srcOrd="0" destOrd="0" presId="urn:microsoft.com/office/officeart/2009/3/layout/OpposingIdeas"/>
    <dgm:cxn modelId="{4FC609A8-107A-4E56-893F-2D43F7196C8F}" srcId="{F738C12B-EC54-4906-B387-F3DEF9B473D3}" destId="{FBC15243-CBD0-4C48-AC26-3E1DCCF8022A}" srcOrd="0" destOrd="0" parTransId="{24BA5173-8129-48C6-B620-5110E45D8EE7}" sibTransId="{840AF6D0-BBB6-4424-A18B-52114C4C2DC7}"/>
    <dgm:cxn modelId="{598C2C54-5685-46C7-945A-9D292F85A0C4}" srcId="{B15DD115-D47F-4F32-B635-942710993DA6}" destId="{F738C12B-EC54-4906-B387-F3DEF9B473D3}" srcOrd="1" destOrd="0" parTransId="{E39860B1-4AF5-47F9-ADA1-7BF36029E7CC}" sibTransId="{93440EA2-231D-4ECC-9585-DDC50CE2376B}"/>
    <dgm:cxn modelId="{91576F68-1FCB-4713-8EEE-F57DCF55A5D4}" type="presOf" srcId="{FBC15243-CBD0-4C48-AC26-3E1DCCF8022A}" destId="{59834FFA-5658-456B-AFFC-064E2F7E39DE}" srcOrd="0" destOrd="0" presId="urn:microsoft.com/office/officeart/2009/3/layout/OpposingIdeas"/>
    <dgm:cxn modelId="{CE05BAA9-20C9-4548-94F3-D3C1E745294E}" type="presOf" srcId="{7A63BB5A-6F94-41FF-8001-7E38DC5ABA95}" destId="{56542D26-3952-4F76-8A6D-1258EC662975}" srcOrd="0" destOrd="0" presId="urn:microsoft.com/office/officeart/2009/3/layout/OpposingIdeas"/>
    <dgm:cxn modelId="{A64715F6-3EC4-4217-A426-144B78FE252A}" type="presOf" srcId="{7A63BB5A-6F94-41FF-8001-7E38DC5ABA95}" destId="{3EBBC80D-2ABF-449E-B535-6DF9031CFC24}" srcOrd="1" destOrd="0" presId="urn:microsoft.com/office/officeart/2009/3/layout/OpposingIdeas"/>
    <dgm:cxn modelId="{52FAE055-2727-4CAA-9817-CB26D1F4ECF9}" type="presOf" srcId="{F738C12B-EC54-4906-B387-F3DEF9B473D3}" destId="{6C33140F-BC7B-4FDB-85C6-9B90379EB5A3}" srcOrd="0" destOrd="0" presId="urn:microsoft.com/office/officeart/2009/3/layout/OpposingIdeas"/>
    <dgm:cxn modelId="{A87B0EAF-6253-4EB4-9B5D-7F395BF8FEA7}" srcId="{7A63BB5A-6F94-41FF-8001-7E38DC5ABA95}" destId="{304F079C-AA1C-425D-ACC2-B12210013E25}" srcOrd="0" destOrd="0" parTransId="{D79A1FE0-6859-4B66-B5B0-DECBA4555E9B}" sibTransId="{3C44710D-EB4E-470E-98AA-96309A31040E}"/>
    <dgm:cxn modelId="{D6770443-3BAF-4747-9FE8-834CE320BBFD}" srcId="{B15DD115-D47F-4F32-B635-942710993DA6}" destId="{7A63BB5A-6F94-41FF-8001-7E38DC5ABA95}" srcOrd="0" destOrd="0" parTransId="{7BADC326-0374-4BBE-A03B-8812638A9A8A}" sibTransId="{5A01ABEE-7CF2-4B53-BAA9-2B810138CC65}"/>
    <dgm:cxn modelId="{C642CD2C-BABE-42E7-AF5F-6E1F58F88FDE}" type="presOf" srcId="{B15DD115-D47F-4F32-B635-942710993DA6}" destId="{F6BD26FF-3D0C-47CF-A42E-92012FA456A8}" srcOrd="0" destOrd="0" presId="urn:microsoft.com/office/officeart/2009/3/layout/OpposingIdeas"/>
    <dgm:cxn modelId="{43832BE1-6EC2-4C08-9C8E-C60E2139BA85}" type="presOf" srcId="{F738C12B-EC54-4906-B387-F3DEF9B473D3}" destId="{2E877FE2-F782-4908-9719-02E0C1D2D2CE}" srcOrd="1" destOrd="0" presId="urn:microsoft.com/office/officeart/2009/3/layout/OpposingIdeas"/>
    <dgm:cxn modelId="{AA8EFFCF-97A7-4340-AA1A-C16F34A47337}" type="presParOf" srcId="{F6BD26FF-3D0C-47CF-A42E-92012FA456A8}" destId="{CBE8B25B-CE4F-4C6D-87BA-B3954D60DEF4}" srcOrd="0" destOrd="0" presId="urn:microsoft.com/office/officeart/2009/3/layout/OpposingIdeas"/>
    <dgm:cxn modelId="{A6EA6466-0462-47FC-8CF8-E31C4418E7E2}" type="presParOf" srcId="{F6BD26FF-3D0C-47CF-A42E-92012FA456A8}" destId="{6EB55804-499A-48D9-A934-46A54CE3A575}" srcOrd="1" destOrd="0" presId="urn:microsoft.com/office/officeart/2009/3/layout/OpposingIdeas"/>
    <dgm:cxn modelId="{1B9F852C-4F97-4232-B1BF-99E60B031859}" type="presParOf" srcId="{F6BD26FF-3D0C-47CF-A42E-92012FA456A8}" destId="{C80CACF0-604B-44CD-B964-656F6A3CDF9E}" srcOrd="2" destOrd="0" presId="urn:microsoft.com/office/officeart/2009/3/layout/OpposingIdeas"/>
    <dgm:cxn modelId="{DCEDABDB-A9FE-48C6-A367-381B14E9F39E}" type="presParOf" srcId="{F6BD26FF-3D0C-47CF-A42E-92012FA456A8}" destId="{59834FFA-5658-456B-AFFC-064E2F7E39DE}" srcOrd="3" destOrd="0" presId="urn:microsoft.com/office/officeart/2009/3/layout/OpposingIdeas"/>
    <dgm:cxn modelId="{E7803817-E309-4ECD-B9BA-99EF7A6650C4}" type="presParOf" srcId="{F6BD26FF-3D0C-47CF-A42E-92012FA456A8}" destId="{56542D26-3952-4F76-8A6D-1258EC662975}" srcOrd="4" destOrd="0" presId="urn:microsoft.com/office/officeart/2009/3/layout/OpposingIdeas"/>
    <dgm:cxn modelId="{6FEA1C40-D752-4408-B9EF-B847DC166004}" type="presParOf" srcId="{F6BD26FF-3D0C-47CF-A42E-92012FA456A8}" destId="{3EBBC80D-2ABF-449E-B535-6DF9031CFC24}" srcOrd="5" destOrd="0" presId="urn:microsoft.com/office/officeart/2009/3/layout/OpposingIdeas"/>
    <dgm:cxn modelId="{00D87FD5-AC79-47C9-80C2-1781996904B7}" type="presParOf" srcId="{F6BD26FF-3D0C-47CF-A42E-92012FA456A8}" destId="{6C33140F-BC7B-4FDB-85C6-9B90379EB5A3}" srcOrd="6" destOrd="0" presId="urn:microsoft.com/office/officeart/2009/3/layout/OpposingIdeas"/>
    <dgm:cxn modelId="{B881415A-4051-490E-889F-04D49A745003}" type="presParOf" srcId="{F6BD26FF-3D0C-47CF-A42E-92012FA456A8}" destId="{2E877FE2-F782-4908-9719-02E0C1D2D2CE}" srcOrd="7" destOrd="0" presId="urn:microsoft.com/office/officeart/2009/3/layout/OpposingIdea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AD3ACC9-24F6-4BEE-801E-CCAED76A0C63}"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DE456F0C-AA93-434C-8E92-FD852B50C3B8}">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Бас</a:t>
          </a:r>
          <a:r>
            <a:rPr lang="kk-KZ" sz="1100">
              <a:solidFill>
                <a:sysClr val="windowText" lastClr="000000"/>
              </a:solidFill>
              <a:latin typeface="Times New Roman" panose="02020603050405020304" pitchFamily="18" charset="0"/>
              <a:cs typeface="Times New Roman" panose="02020603050405020304" pitchFamily="18" charset="0"/>
            </a:rPr>
            <a:t>қ</a:t>
          </a:r>
          <a:r>
            <a:rPr lang="ru-RU" sz="1100">
              <a:solidFill>
                <a:sysClr val="windowText" lastClr="000000"/>
              </a:solidFill>
              <a:latin typeface="Times New Roman" panose="02020603050405020304" pitchFamily="18" charset="0"/>
              <a:cs typeface="Times New Roman" panose="02020603050405020304" pitchFamily="18" charset="0"/>
            </a:rPr>
            <a:t>ару деңгейі бойынша</a:t>
          </a:r>
        </a:p>
      </dgm:t>
    </dgm:pt>
    <dgm:pt modelId="{B53CBF90-F055-4B39-9E7A-72178E3569AC}" type="parTrans" cxnId="{5929670E-DB5C-47B6-9747-CCFCF4DBD45F}">
      <dgm:prSet/>
      <dgm:spPr/>
      <dgm:t>
        <a:bodyPr/>
        <a:lstStyle/>
        <a:p>
          <a:endParaRPr lang="ru-RU"/>
        </a:p>
      </dgm:t>
    </dgm:pt>
    <dgm:pt modelId="{AD86ADBB-7831-46F7-B06F-F17A7D2F4347}" type="sibTrans" cxnId="{5929670E-DB5C-47B6-9747-CCFCF4DBD45F}">
      <dgm:prSet/>
      <dgm:spPr/>
      <dgm:t>
        <a:bodyPr/>
        <a:lstStyle/>
        <a:p>
          <a:endParaRPr lang="ru-RU"/>
        </a:p>
      </dgm:t>
    </dgm:pt>
    <dgm:pt modelId="{B0A7E7B6-04C7-44EA-8B5E-D3E93484B6CF}">
      <dgm:prSet phldrT="[Текст]" custT="1"/>
      <dgm:spPr/>
      <dgm:t>
        <a:bodyPr/>
        <a:lstStyle/>
        <a:p>
          <a:r>
            <a:rPr lang="kk-KZ" sz="1100">
              <a:solidFill>
                <a:sysClr val="windowText" lastClr="000000"/>
              </a:solidFill>
              <a:latin typeface="Times New Roman" panose="02020603050405020304" pitchFamily="18" charset="0"/>
              <a:cs typeface="Times New Roman" panose="02020603050405020304" pitchFamily="18" charset="0"/>
            </a:rPr>
            <a:t>Функция</a:t>
          </a:r>
          <a:r>
            <a:rPr lang="ru-RU" sz="1100">
              <a:solidFill>
                <a:sysClr val="windowText" lastClr="000000"/>
              </a:solidFill>
              <a:latin typeface="Times New Roman" panose="02020603050405020304" pitchFamily="18" charset="0"/>
              <a:cs typeface="Times New Roman" panose="02020603050405020304" pitchFamily="18" charset="0"/>
            </a:rPr>
            <a:t>-</a:t>
          </a:r>
          <a:r>
            <a:rPr lang="kk-KZ" sz="1100">
              <a:solidFill>
                <a:sysClr val="windowText" lastClr="000000"/>
              </a:solidFill>
              <a:latin typeface="Times New Roman" panose="02020603050405020304" pitchFamily="18" charset="0"/>
              <a:cs typeface="Times New Roman" panose="02020603050405020304" pitchFamily="18" charset="0"/>
            </a:rPr>
            <a:t>лары мен міндеттері бойынша</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C3AC290-3B28-413E-9295-7D800378DA7B}" type="parTrans" cxnId="{45E1C121-6913-4391-BE4F-A31E4BE54A09}">
      <dgm:prSet/>
      <dgm:spPr/>
      <dgm:t>
        <a:bodyPr/>
        <a:lstStyle/>
        <a:p>
          <a:endParaRPr lang="ru-RU"/>
        </a:p>
      </dgm:t>
    </dgm:pt>
    <dgm:pt modelId="{6E336ACA-A38C-42EB-A4DC-7315B1E1A642}" type="sibTrans" cxnId="{45E1C121-6913-4391-BE4F-A31E4BE54A09}">
      <dgm:prSet/>
      <dgm:spPr/>
      <dgm:t>
        <a:bodyPr/>
        <a:lstStyle/>
        <a:p>
          <a:endParaRPr lang="ru-RU"/>
        </a:p>
      </dgm:t>
    </dgm:pt>
    <dgm:pt modelId="{9D9E1778-EFC7-4566-A318-2BA08DA0AD63}">
      <dgm:prSet phldrT="[Текст]" custT="1"/>
      <dgm:spPr/>
      <dgm:t>
        <a:bodyPr/>
        <a:lstStyle/>
        <a:p>
          <a:r>
            <a:rPr lang="kk-KZ" sz="1100">
              <a:solidFill>
                <a:sysClr val="windowText" lastClr="000000"/>
              </a:solidFill>
              <a:latin typeface="Times New Roman" panose="02020603050405020304" pitchFamily="18" charset="0"/>
              <a:cs typeface="Times New Roman" panose="02020603050405020304" pitchFamily="18" charset="0"/>
            </a:rPr>
            <a:t>Өкілеттілігі мен міндет</a:t>
          </a:r>
          <a:r>
            <a:rPr lang="ru-RU" sz="1100">
              <a:solidFill>
                <a:sysClr val="windowText" lastClr="000000"/>
              </a:solidFill>
              <a:latin typeface="Times New Roman" panose="02020603050405020304" pitchFamily="18" charset="0"/>
              <a:cs typeface="Times New Roman" panose="02020603050405020304" pitchFamily="18" charset="0"/>
            </a:rPr>
            <a:t>-темелер</a:t>
          </a:r>
          <a:r>
            <a:rPr lang="kk-KZ" sz="1100">
              <a:solidFill>
                <a:sysClr val="windowText" lastClr="000000"/>
              </a:solidFill>
              <a:latin typeface="Times New Roman" panose="02020603050405020304" pitchFamily="18" charset="0"/>
              <a:cs typeface="Times New Roman" panose="02020603050405020304" pitchFamily="18" charset="0"/>
            </a:rPr>
            <a:t>іне қарай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B576DE30-D63C-49FD-BEBB-F85C85A5E32C}" type="parTrans" cxnId="{7903B00F-88D4-431B-819B-0EEA78118D9A}">
      <dgm:prSet/>
      <dgm:spPr/>
      <dgm:t>
        <a:bodyPr/>
        <a:lstStyle/>
        <a:p>
          <a:endParaRPr lang="ru-RU"/>
        </a:p>
      </dgm:t>
    </dgm:pt>
    <dgm:pt modelId="{1188DFD7-3DC9-45B9-A461-75F6F2380B3F}" type="sibTrans" cxnId="{7903B00F-88D4-431B-819B-0EEA78118D9A}">
      <dgm:prSet/>
      <dgm:spPr/>
      <dgm:t>
        <a:bodyPr/>
        <a:lstStyle/>
        <a:p>
          <a:endParaRPr lang="ru-RU"/>
        </a:p>
      </dgm:t>
    </dgm:pt>
    <dgm:pt modelId="{45D9C6E7-46CF-4A3E-8341-CB9B140AED81}">
      <dgm:prSet phldrT="[Текст]" custT="1"/>
      <dgm:spPr/>
      <dgm:t>
        <a:bodyPr/>
        <a:lstStyle/>
        <a:p>
          <a:r>
            <a:rPr lang="kk-KZ" sz="1100">
              <a:solidFill>
                <a:sysClr val="windowText" lastClr="000000"/>
              </a:solidFill>
              <a:latin typeface="Times New Roman" panose="02020603050405020304" pitchFamily="18" charset="0"/>
              <a:cs typeface="Times New Roman" panose="02020603050405020304" pitchFamily="18" charset="0"/>
            </a:rPr>
            <a:t>Иерархия</a:t>
          </a:r>
          <a:r>
            <a:rPr lang="ru-RU" sz="1100">
              <a:solidFill>
                <a:sysClr val="windowText" lastClr="000000"/>
              </a:solidFill>
              <a:latin typeface="Times New Roman" panose="02020603050405020304" pitchFamily="18" charset="0"/>
              <a:cs typeface="Times New Roman" panose="02020603050405020304" pitchFamily="18" charset="0"/>
            </a:rPr>
            <a:t>-</a:t>
          </a:r>
          <a:r>
            <a:rPr lang="kk-KZ" sz="1100">
              <a:solidFill>
                <a:sysClr val="windowText" lastClr="000000"/>
              </a:solidFill>
              <a:latin typeface="Times New Roman" panose="02020603050405020304" pitchFamily="18" charset="0"/>
              <a:cs typeface="Times New Roman" panose="02020603050405020304" pitchFamily="18" charset="0"/>
            </a:rPr>
            <a:t>лық орыны бойынша</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94D7FE59-0B0B-42B8-8796-85E4573C7A30}" type="parTrans" cxnId="{0C4A0465-946A-402A-B835-6AB84D40E6F9}">
      <dgm:prSet/>
      <dgm:spPr/>
      <dgm:t>
        <a:bodyPr/>
        <a:lstStyle/>
        <a:p>
          <a:endParaRPr lang="ru-RU"/>
        </a:p>
      </dgm:t>
    </dgm:pt>
    <dgm:pt modelId="{69FC2FD9-967F-4AC2-BD71-B6A4504F4BCD}" type="sibTrans" cxnId="{0C4A0465-946A-402A-B835-6AB84D40E6F9}">
      <dgm:prSet/>
      <dgm:spPr/>
      <dgm:t>
        <a:bodyPr/>
        <a:lstStyle/>
        <a:p>
          <a:endParaRPr lang="ru-RU"/>
        </a:p>
      </dgm:t>
    </dgm:pt>
    <dgm:pt modelId="{6B6C0206-B191-426C-A10E-C48276FB427B}" type="pres">
      <dgm:prSet presAssocID="{6AD3ACC9-24F6-4BEE-801E-CCAED76A0C63}" presName="matrix" presStyleCnt="0">
        <dgm:presLayoutVars>
          <dgm:chMax val="1"/>
          <dgm:dir/>
          <dgm:resizeHandles val="exact"/>
        </dgm:presLayoutVars>
      </dgm:prSet>
      <dgm:spPr/>
      <dgm:t>
        <a:bodyPr/>
        <a:lstStyle/>
        <a:p>
          <a:endParaRPr lang="ru-RU"/>
        </a:p>
      </dgm:t>
    </dgm:pt>
    <dgm:pt modelId="{60187277-F1BB-43EC-87CF-31DA8BCA7411}" type="pres">
      <dgm:prSet presAssocID="{6AD3ACC9-24F6-4BEE-801E-CCAED76A0C63}" presName="diamond" presStyleLbl="bgShp" presStyleIdx="0" presStyleCnt="1"/>
      <dgm:spPr/>
    </dgm:pt>
    <dgm:pt modelId="{EBDB559A-1D21-4D60-B594-E40BBE3C4082}" type="pres">
      <dgm:prSet presAssocID="{6AD3ACC9-24F6-4BEE-801E-CCAED76A0C63}" presName="quad1" presStyleLbl="node1" presStyleIdx="0" presStyleCnt="4">
        <dgm:presLayoutVars>
          <dgm:chMax val="0"/>
          <dgm:chPref val="0"/>
          <dgm:bulletEnabled val="1"/>
        </dgm:presLayoutVars>
      </dgm:prSet>
      <dgm:spPr/>
      <dgm:t>
        <a:bodyPr/>
        <a:lstStyle/>
        <a:p>
          <a:endParaRPr lang="ru-RU"/>
        </a:p>
      </dgm:t>
    </dgm:pt>
    <dgm:pt modelId="{13B96A15-C8C6-4023-BDCD-1B9052F5732C}" type="pres">
      <dgm:prSet presAssocID="{6AD3ACC9-24F6-4BEE-801E-CCAED76A0C63}" presName="quad2" presStyleLbl="node1" presStyleIdx="1" presStyleCnt="4">
        <dgm:presLayoutVars>
          <dgm:chMax val="0"/>
          <dgm:chPref val="0"/>
          <dgm:bulletEnabled val="1"/>
        </dgm:presLayoutVars>
      </dgm:prSet>
      <dgm:spPr/>
      <dgm:t>
        <a:bodyPr/>
        <a:lstStyle/>
        <a:p>
          <a:endParaRPr lang="ru-RU"/>
        </a:p>
      </dgm:t>
    </dgm:pt>
    <dgm:pt modelId="{6133A854-AD83-40C9-B18E-391A88641443}" type="pres">
      <dgm:prSet presAssocID="{6AD3ACC9-24F6-4BEE-801E-CCAED76A0C63}" presName="quad3" presStyleLbl="node1" presStyleIdx="2" presStyleCnt="4">
        <dgm:presLayoutVars>
          <dgm:chMax val="0"/>
          <dgm:chPref val="0"/>
          <dgm:bulletEnabled val="1"/>
        </dgm:presLayoutVars>
      </dgm:prSet>
      <dgm:spPr/>
      <dgm:t>
        <a:bodyPr/>
        <a:lstStyle/>
        <a:p>
          <a:endParaRPr lang="ru-RU"/>
        </a:p>
      </dgm:t>
    </dgm:pt>
    <dgm:pt modelId="{3E699545-A723-4641-8292-41EC524CA751}" type="pres">
      <dgm:prSet presAssocID="{6AD3ACC9-24F6-4BEE-801E-CCAED76A0C63}" presName="quad4" presStyleLbl="node1" presStyleIdx="3" presStyleCnt="4">
        <dgm:presLayoutVars>
          <dgm:chMax val="0"/>
          <dgm:chPref val="0"/>
          <dgm:bulletEnabled val="1"/>
        </dgm:presLayoutVars>
      </dgm:prSet>
      <dgm:spPr/>
      <dgm:t>
        <a:bodyPr/>
        <a:lstStyle/>
        <a:p>
          <a:endParaRPr lang="ru-RU"/>
        </a:p>
      </dgm:t>
    </dgm:pt>
  </dgm:ptLst>
  <dgm:cxnLst>
    <dgm:cxn modelId="{68E21162-5E36-44F9-B58F-8E274010561F}" type="presOf" srcId="{DE456F0C-AA93-434C-8E92-FD852B50C3B8}" destId="{EBDB559A-1D21-4D60-B594-E40BBE3C4082}" srcOrd="0" destOrd="0" presId="urn:microsoft.com/office/officeart/2005/8/layout/matrix3"/>
    <dgm:cxn modelId="{7903B00F-88D4-431B-819B-0EEA78118D9A}" srcId="{6AD3ACC9-24F6-4BEE-801E-CCAED76A0C63}" destId="{9D9E1778-EFC7-4566-A318-2BA08DA0AD63}" srcOrd="2" destOrd="0" parTransId="{B576DE30-D63C-49FD-BEBB-F85C85A5E32C}" sibTransId="{1188DFD7-3DC9-45B9-A461-75F6F2380B3F}"/>
    <dgm:cxn modelId="{8BEA7C59-6255-4DF3-9125-DB879EBC6553}" type="presOf" srcId="{6AD3ACC9-24F6-4BEE-801E-CCAED76A0C63}" destId="{6B6C0206-B191-426C-A10E-C48276FB427B}" srcOrd="0" destOrd="0" presId="urn:microsoft.com/office/officeart/2005/8/layout/matrix3"/>
    <dgm:cxn modelId="{45E1C121-6913-4391-BE4F-A31E4BE54A09}" srcId="{6AD3ACC9-24F6-4BEE-801E-CCAED76A0C63}" destId="{B0A7E7B6-04C7-44EA-8B5E-D3E93484B6CF}" srcOrd="1" destOrd="0" parTransId="{EC3AC290-3B28-413E-9295-7D800378DA7B}" sibTransId="{6E336ACA-A38C-42EB-A4DC-7315B1E1A642}"/>
    <dgm:cxn modelId="{5929670E-DB5C-47B6-9747-CCFCF4DBD45F}" srcId="{6AD3ACC9-24F6-4BEE-801E-CCAED76A0C63}" destId="{DE456F0C-AA93-434C-8E92-FD852B50C3B8}" srcOrd="0" destOrd="0" parTransId="{B53CBF90-F055-4B39-9E7A-72178E3569AC}" sibTransId="{AD86ADBB-7831-46F7-B06F-F17A7D2F4347}"/>
    <dgm:cxn modelId="{D6D07E43-BAD2-4688-BBC5-37570547AA61}" type="presOf" srcId="{45D9C6E7-46CF-4A3E-8341-CB9B140AED81}" destId="{3E699545-A723-4641-8292-41EC524CA751}" srcOrd="0" destOrd="0" presId="urn:microsoft.com/office/officeart/2005/8/layout/matrix3"/>
    <dgm:cxn modelId="{B07DB2D0-4CBF-443F-A1E5-E0D204D2EABA}" type="presOf" srcId="{9D9E1778-EFC7-4566-A318-2BA08DA0AD63}" destId="{6133A854-AD83-40C9-B18E-391A88641443}" srcOrd="0" destOrd="0" presId="urn:microsoft.com/office/officeart/2005/8/layout/matrix3"/>
    <dgm:cxn modelId="{0C4A0465-946A-402A-B835-6AB84D40E6F9}" srcId="{6AD3ACC9-24F6-4BEE-801E-CCAED76A0C63}" destId="{45D9C6E7-46CF-4A3E-8341-CB9B140AED81}" srcOrd="3" destOrd="0" parTransId="{94D7FE59-0B0B-42B8-8796-85E4573C7A30}" sibTransId="{69FC2FD9-967F-4AC2-BD71-B6A4504F4BCD}"/>
    <dgm:cxn modelId="{A0FC4956-2836-48F8-86F5-F7E27105DCB4}" type="presOf" srcId="{B0A7E7B6-04C7-44EA-8B5E-D3E93484B6CF}" destId="{13B96A15-C8C6-4023-BDCD-1B9052F5732C}" srcOrd="0" destOrd="0" presId="urn:microsoft.com/office/officeart/2005/8/layout/matrix3"/>
    <dgm:cxn modelId="{44436112-0EBA-44A6-AE2E-E90425FE3AF8}" type="presParOf" srcId="{6B6C0206-B191-426C-A10E-C48276FB427B}" destId="{60187277-F1BB-43EC-87CF-31DA8BCA7411}" srcOrd="0" destOrd="0" presId="urn:microsoft.com/office/officeart/2005/8/layout/matrix3"/>
    <dgm:cxn modelId="{7B594B1E-F6E7-4F1B-AB00-1705928B1F5B}" type="presParOf" srcId="{6B6C0206-B191-426C-A10E-C48276FB427B}" destId="{EBDB559A-1D21-4D60-B594-E40BBE3C4082}" srcOrd="1" destOrd="0" presId="urn:microsoft.com/office/officeart/2005/8/layout/matrix3"/>
    <dgm:cxn modelId="{2BA517EB-7F37-4832-AB23-6FF76505F68B}" type="presParOf" srcId="{6B6C0206-B191-426C-A10E-C48276FB427B}" destId="{13B96A15-C8C6-4023-BDCD-1B9052F5732C}" srcOrd="2" destOrd="0" presId="urn:microsoft.com/office/officeart/2005/8/layout/matrix3"/>
    <dgm:cxn modelId="{052E83C5-11A1-43A7-AAEB-0C78D8951F9A}" type="presParOf" srcId="{6B6C0206-B191-426C-A10E-C48276FB427B}" destId="{6133A854-AD83-40C9-B18E-391A88641443}" srcOrd="3" destOrd="0" presId="urn:microsoft.com/office/officeart/2005/8/layout/matrix3"/>
    <dgm:cxn modelId="{21D49602-EB27-4CDA-862C-B3E774972A98}" type="presParOf" srcId="{6B6C0206-B191-426C-A10E-C48276FB427B}" destId="{3E699545-A723-4641-8292-41EC524CA751}" srcOrd="4" destOrd="0" presId="urn:microsoft.com/office/officeart/2005/8/layout/matrix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60A544B-D941-481A-983F-EEE1066FAB47}"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ru-RU"/>
        </a:p>
      </dgm:t>
    </dgm:pt>
    <dgm:pt modelId="{C6597ACE-6D05-4035-A28C-74A45918D81D}">
      <dgm:prSet phldrT="[Текст]" custT="1"/>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ағымдағы уақыт режимінде ақпарат алу мүмкін еместігі</a:t>
          </a:r>
        </a:p>
      </dgm:t>
    </dgm:pt>
    <dgm:pt modelId="{3542C8F9-6BFB-4D51-B62A-584986CDA217}" type="parTrans" cxnId="{363D632D-17BA-4FA4-8CA6-EA5847F9D4A7}">
      <dgm:prSet/>
      <dgm:spPr/>
      <dgm:t>
        <a:bodyPr/>
        <a:lstStyle/>
        <a:p>
          <a:endParaRPr lang="ru-RU"/>
        </a:p>
      </dgm:t>
    </dgm:pt>
    <dgm:pt modelId="{E4283E8A-58B2-44ED-B4BB-81947827DB01}" type="sibTrans" cxnId="{363D632D-17BA-4FA4-8CA6-EA5847F9D4A7}">
      <dgm:prSet/>
      <dgm:spPr/>
      <dgm:t>
        <a:bodyPr/>
        <a:lstStyle/>
        <a:p>
          <a:endParaRPr lang="ru-RU"/>
        </a:p>
      </dgm:t>
    </dgm:pt>
    <dgm:pt modelId="{9C879A8C-FADB-4AE8-9370-96866F72AF76}">
      <dgm:prSet phldrT="[Текст]" custT="1"/>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ресурстарды артық жұмсау себептерін анықтау және жою мүмкін еместігі</a:t>
          </a:r>
        </a:p>
      </dgm:t>
    </dgm:pt>
    <dgm:pt modelId="{A25F2E73-E312-4602-890C-7AF29EC1D81A}" type="parTrans" cxnId="{3B1B885A-4D0C-44F0-891E-6B6D7B023C93}">
      <dgm:prSet/>
      <dgm:spPr/>
      <dgm:t>
        <a:bodyPr/>
        <a:lstStyle/>
        <a:p>
          <a:endParaRPr lang="ru-RU"/>
        </a:p>
      </dgm:t>
    </dgm:pt>
    <dgm:pt modelId="{1E766A66-3484-4332-9372-120162E4BF44}" type="sibTrans" cxnId="{3B1B885A-4D0C-44F0-891E-6B6D7B023C93}">
      <dgm:prSet/>
      <dgm:spPr/>
      <dgm:t>
        <a:bodyPr/>
        <a:lstStyle/>
        <a:p>
          <a:endParaRPr lang="ru-RU"/>
        </a:p>
      </dgm:t>
    </dgm:pt>
    <dgm:pt modelId="{D39DC905-E2DD-4111-8942-D95FA7EAC8DB}">
      <dgm:prSet phldrT="[Текст]" custT="1"/>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өндіріс тиімділігін талдау үшін деректердің сенімсіздігі</a:t>
          </a:r>
        </a:p>
      </dgm:t>
    </dgm:pt>
    <dgm:pt modelId="{07954606-DC17-4F83-BD1B-32C83CF3BAEF}" type="parTrans" cxnId="{19FA2D1F-789B-41F9-A4EC-2C4BA3D94743}">
      <dgm:prSet/>
      <dgm:spPr/>
      <dgm:t>
        <a:bodyPr/>
        <a:lstStyle/>
        <a:p>
          <a:endParaRPr lang="ru-RU"/>
        </a:p>
      </dgm:t>
    </dgm:pt>
    <dgm:pt modelId="{BD510AD6-6B0A-4C1F-831B-2701BE97766A}" type="sibTrans" cxnId="{19FA2D1F-789B-41F9-A4EC-2C4BA3D94743}">
      <dgm:prSet/>
      <dgm:spPr/>
      <dgm:t>
        <a:bodyPr/>
        <a:lstStyle/>
        <a:p>
          <a:endParaRPr lang="ru-RU"/>
        </a:p>
      </dgm:t>
    </dgm:pt>
    <dgm:pt modelId="{CB903BA2-C86C-496B-AA0A-6907FEAD0CE9}">
      <dgm:prSet custT="1"/>
      <dgm:spPr/>
      <dgm:t>
        <a:bodyPr/>
        <a:lstStyle/>
        <a:p>
          <a:pPr algn="ctr"/>
          <a:r>
            <a:rPr lang="ru-RU" sz="1300">
              <a:solidFill>
                <a:sysClr val="windowText" lastClr="000000"/>
              </a:solidFill>
              <a:latin typeface="Times New Roman" panose="02020603050405020304" pitchFamily="18" charset="0"/>
              <a:cs typeface="Times New Roman" panose="02020603050405020304" pitchFamily="18" charset="0"/>
            </a:rPr>
            <a:t>ішкі өндірістік резервтерді анықтап табу мен жұмылдырудың мүмкін еместігі</a:t>
          </a:r>
        </a:p>
      </dgm:t>
    </dgm:pt>
    <dgm:pt modelId="{BB893E14-153F-415C-A22D-820065852791}" type="parTrans" cxnId="{E8936EE7-BE04-41FB-BE5D-078FAB84F8EF}">
      <dgm:prSet/>
      <dgm:spPr/>
      <dgm:t>
        <a:bodyPr/>
        <a:lstStyle/>
        <a:p>
          <a:endParaRPr lang="ru-RU"/>
        </a:p>
      </dgm:t>
    </dgm:pt>
    <dgm:pt modelId="{5F6C97EB-1A9F-43BE-B7D7-2D8D50C471BB}" type="sibTrans" cxnId="{E8936EE7-BE04-41FB-BE5D-078FAB84F8EF}">
      <dgm:prSet/>
      <dgm:spPr/>
      <dgm:t>
        <a:bodyPr/>
        <a:lstStyle/>
        <a:p>
          <a:endParaRPr lang="ru-RU"/>
        </a:p>
      </dgm:t>
    </dgm:pt>
    <dgm:pt modelId="{A68285D2-41BC-4A7E-8964-02306A0235C7}" type="pres">
      <dgm:prSet presAssocID="{160A544B-D941-481A-983F-EEE1066FAB47}" presName="outerComposite" presStyleCnt="0">
        <dgm:presLayoutVars>
          <dgm:chMax val="5"/>
          <dgm:dir/>
          <dgm:resizeHandles val="exact"/>
        </dgm:presLayoutVars>
      </dgm:prSet>
      <dgm:spPr/>
      <dgm:t>
        <a:bodyPr/>
        <a:lstStyle/>
        <a:p>
          <a:endParaRPr lang="ru-RU"/>
        </a:p>
      </dgm:t>
    </dgm:pt>
    <dgm:pt modelId="{1593EF5A-AFAF-4C3F-9A17-FD2340B4CD53}" type="pres">
      <dgm:prSet presAssocID="{160A544B-D941-481A-983F-EEE1066FAB47}" presName="dummyMaxCanvas" presStyleCnt="0">
        <dgm:presLayoutVars/>
      </dgm:prSet>
      <dgm:spPr/>
    </dgm:pt>
    <dgm:pt modelId="{D56266E1-C3E5-4AE8-82D8-7FF13A347A13}" type="pres">
      <dgm:prSet presAssocID="{160A544B-D941-481A-983F-EEE1066FAB47}" presName="FourNodes_1" presStyleLbl="node1" presStyleIdx="0" presStyleCnt="4">
        <dgm:presLayoutVars>
          <dgm:bulletEnabled val="1"/>
        </dgm:presLayoutVars>
      </dgm:prSet>
      <dgm:spPr/>
      <dgm:t>
        <a:bodyPr/>
        <a:lstStyle/>
        <a:p>
          <a:endParaRPr lang="ru-RU"/>
        </a:p>
      </dgm:t>
    </dgm:pt>
    <dgm:pt modelId="{D24E5716-D6B3-4062-A239-9B5CCD845377}" type="pres">
      <dgm:prSet presAssocID="{160A544B-D941-481A-983F-EEE1066FAB47}" presName="FourNodes_2" presStyleLbl="node1" presStyleIdx="1" presStyleCnt="4">
        <dgm:presLayoutVars>
          <dgm:bulletEnabled val="1"/>
        </dgm:presLayoutVars>
      </dgm:prSet>
      <dgm:spPr/>
      <dgm:t>
        <a:bodyPr/>
        <a:lstStyle/>
        <a:p>
          <a:endParaRPr lang="ru-RU"/>
        </a:p>
      </dgm:t>
    </dgm:pt>
    <dgm:pt modelId="{40072221-583A-40EC-A956-89870CE3F4E5}" type="pres">
      <dgm:prSet presAssocID="{160A544B-D941-481A-983F-EEE1066FAB47}" presName="FourNodes_3" presStyleLbl="node1" presStyleIdx="2" presStyleCnt="4">
        <dgm:presLayoutVars>
          <dgm:bulletEnabled val="1"/>
        </dgm:presLayoutVars>
      </dgm:prSet>
      <dgm:spPr/>
      <dgm:t>
        <a:bodyPr/>
        <a:lstStyle/>
        <a:p>
          <a:endParaRPr lang="ru-RU"/>
        </a:p>
      </dgm:t>
    </dgm:pt>
    <dgm:pt modelId="{84E81F68-CB0C-4F02-83D6-CAC42DE82BDB}" type="pres">
      <dgm:prSet presAssocID="{160A544B-D941-481A-983F-EEE1066FAB47}" presName="FourNodes_4" presStyleLbl="node1" presStyleIdx="3" presStyleCnt="4">
        <dgm:presLayoutVars>
          <dgm:bulletEnabled val="1"/>
        </dgm:presLayoutVars>
      </dgm:prSet>
      <dgm:spPr/>
      <dgm:t>
        <a:bodyPr/>
        <a:lstStyle/>
        <a:p>
          <a:endParaRPr lang="ru-RU"/>
        </a:p>
      </dgm:t>
    </dgm:pt>
    <dgm:pt modelId="{929F6A83-336E-4CB9-B3A5-E1C3A3796E58}" type="pres">
      <dgm:prSet presAssocID="{160A544B-D941-481A-983F-EEE1066FAB47}" presName="FourConn_1-2" presStyleLbl="fgAccFollowNode1" presStyleIdx="0" presStyleCnt="3">
        <dgm:presLayoutVars>
          <dgm:bulletEnabled val="1"/>
        </dgm:presLayoutVars>
      </dgm:prSet>
      <dgm:spPr/>
      <dgm:t>
        <a:bodyPr/>
        <a:lstStyle/>
        <a:p>
          <a:endParaRPr lang="ru-RU"/>
        </a:p>
      </dgm:t>
    </dgm:pt>
    <dgm:pt modelId="{4BB5F3F9-8108-4D86-9A74-79F855A430D6}" type="pres">
      <dgm:prSet presAssocID="{160A544B-D941-481A-983F-EEE1066FAB47}" presName="FourConn_2-3" presStyleLbl="fgAccFollowNode1" presStyleIdx="1" presStyleCnt="3">
        <dgm:presLayoutVars>
          <dgm:bulletEnabled val="1"/>
        </dgm:presLayoutVars>
      </dgm:prSet>
      <dgm:spPr/>
      <dgm:t>
        <a:bodyPr/>
        <a:lstStyle/>
        <a:p>
          <a:endParaRPr lang="ru-RU"/>
        </a:p>
      </dgm:t>
    </dgm:pt>
    <dgm:pt modelId="{0D114637-BCA0-48E8-A184-E7F91448D0B2}" type="pres">
      <dgm:prSet presAssocID="{160A544B-D941-481A-983F-EEE1066FAB47}" presName="FourConn_3-4" presStyleLbl="fgAccFollowNode1" presStyleIdx="2" presStyleCnt="3">
        <dgm:presLayoutVars>
          <dgm:bulletEnabled val="1"/>
        </dgm:presLayoutVars>
      </dgm:prSet>
      <dgm:spPr/>
      <dgm:t>
        <a:bodyPr/>
        <a:lstStyle/>
        <a:p>
          <a:endParaRPr lang="ru-RU"/>
        </a:p>
      </dgm:t>
    </dgm:pt>
    <dgm:pt modelId="{A2416082-CFE6-46D7-A476-C5A3581E470F}" type="pres">
      <dgm:prSet presAssocID="{160A544B-D941-481A-983F-EEE1066FAB47}" presName="FourNodes_1_text" presStyleLbl="node1" presStyleIdx="3" presStyleCnt="4">
        <dgm:presLayoutVars>
          <dgm:bulletEnabled val="1"/>
        </dgm:presLayoutVars>
      </dgm:prSet>
      <dgm:spPr/>
      <dgm:t>
        <a:bodyPr/>
        <a:lstStyle/>
        <a:p>
          <a:endParaRPr lang="ru-RU"/>
        </a:p>
      </dgm:t>
    </dgm:pt>
    <dgm:pt modelId="{79C63D3E-24CE-4E9B-924D-3842AC2D3A45}" type="pres">
      <dgm:prSet presAssocID="{160A544B-D941-481A-983F-EEE1066FAB47}" presName="FourNodes_2_text" presStyleLbl="node1" presStyleIdx="3" presStyleCnt="4">
        <dgm:presLayoutVars>
          <dgm:bulletEnabled val="1"/>
        </dgm:presLayoutVars>
      </dgm:prSet>
      <dgm:spPr/>
      <dgm:t>
        <a:bodyPr/>
        <a:lstStyle/>
        <a:p>
          <a:endParaRPr lang="ru-RU"/>
        </a:p>
      </dgm:t>
    </dgm:pt>
    <dgm:pt modelId="{8B859F26-008C-4652-96CA-CD8CEC8EDF31}" type="pres">
      <dgm:prSet presAssocID="{160A544B-D941-481A-983F-EEE1066FAB47}" presName="FourNodes_3_text" presStyleLbl="node1" presStyleIdx="3" presStyleCnt="4">
        <dgm:presLayoutVars>
          <dgm:bulletEnabled val="1"/>
        </dgm:presLayoutVars>
      </dgm:prSet>
      <dgm:spPr/>
      <dgm:t>
        <a:bodyPr/>
        <a:lstStyle/>
        <a:p>
          <a:endParaRPr lang="ru-RU"/>
        </a:p>
      </dgm:t>
    </dgm:pt>
    <dgm:pt modelId="{6B472647-438F-4F9B-9390-D95DA019CB51}" type="pres">
      <dgm:prSet presAssocID="{160A544B-D941-481A-983F-EEE1066FAB47}" presName="FourNodes_4_text" presStyleLbl="node1" presStyleIdx="3" presStyleCnt="4">
        <dgm:presLayoutVars>
          <dgm:bulletEnabled val="1"/>
        </dgm:presLayoutVars>
      </dgm:prSet>
      <dgm:spPr/>
      <dgm:t>
        <a:bodyPr/>
        <a:lstStyle/>
        <a:p>
          <a:endParaRPr lang="ru-RU"/>
        </a:p>
      </dgm:t>
    </dgm:pt>
  </dgm:ptLst>
  <dgm:cxnLst>
    <dgm:cxn modelId="{363D632D-17BA-4FA4-8CA6-EA5847F9D4A7}" srcId="{160A544B-D941-481A-983F-EEE1066FAB47}" destId="{C6597ACE-6D05-4035-A28C-74A45918D81D}" srcOrd="0" destOrd="0" parTransId="{3542C8F9-6BFB-4D51-B62A-584986CDA217}" sibTransId="{E4283E8A-58B2-44ED-B4BB-81947827DB01}"/>
    <dgm:cxn modelId="{8D7D76B4-6AAD-4F01-9004-283119EA2CBF}" type="presOf" srcId="{BD510AD6-6B0A-4C1F-831B-2701BE97766A}" destId="{0D114637-BCA0-48E8-A184-E7F91448D0B2}" srcOrd="0" destOrd="0" presId="urn:microsoft.com/office/officeart/2005/8/layout/vProcess5"/>
    <dgm:cxn modelId="{8523BF44-2335-4A7C-A117-EAD4A96AE84F}" type="presOf" srcId="{9C879A8C-FADB-4AE8-9370-96866F72AF76}" destId="{79C63D3E-24CE-4E9B-924D-3842AC2D3A45}" srcOrd="1" destOrd="0" presId="urn:microsoft.com/office/officeart/2005/8/layout/vProcess5"/>
    <dgm:cxn modelId="{19FA2D1F-789B-41F9-A4EC-2C4BA3D94743}" srcId="{160A544B-D941-481A-983F-EEE1066FAB47}" destId="{D39DC905-E2DD-4111-8942-D95FA7EAC8DB}" srcOrd="2" destOrd="0" parTransId="{07954606-DC17-4F83-BD1B-32C83CF3BAEF}" sibTransId="{BD510AD6-6B0A-4C1F-831B-2701BE97766A}"/>
    <dgm:cxn modelId="{F964FD2E-A203-454F-BCEE-2CBB856E5CC6}" type="presOf" srcId="{1E766A66-3484-4332-9372-120162E4BF44}" destId="{4BB5F3F9-8108-4D86-9A74-79F855A430D6}" srcOrd="0" destOrd="0" presId="urn:microsoft.com/office/officeart/2005/8/layout/vProcess5"/>
    <dgm:cxn modelId="{F0588554-E7FC-4B43-B020-37B374DD456A}" type="presOf" srcId="{D39DC905-E2DD-4111-8942-D95FA7EAC8DB}" destId="{40072221-583A-40EC-A956-89870CE3F4E5}" srcOrd="0" destOrd="0" presId="urn:microsoft.com/office/officeart/2005/8/layout/vProcess5"/>
    <dgm:cxn modelId="{3B1B885A-4D0C-44F0-891E-6B6D7B023C93}" srcId="{160A544B-D941-481A-983F-EEE1066FAB47}" destId="{9C879A8C-FADB-4AE8-9370-96866F72AF76}" srcOrd="1" destOrd="0" parTransId="{A25F2E73-E312-4602-890C-7AF29EC1D81A}" sibTransId="{1E766A66-3484-4332-9372-120162E4BF44}"/>
    <dgm:cxn modelId="{9F63D9FC-B97B-43D0-96C7-5429ECA50259}" type="presOf" srcId="{C6597ACE-6D05-4035-A28C-74A45918D81D}" destId="{D56266E1-C3E5-4AE8-82D8-7FF13A347A13}" srcOrd="0" destOrd="0" presId="urn:microsoft.com/office/officeart/2005/8/layout/vProcess5"/>
    <dgm:cxn modelId="{36714DF2-F6F4-498B-B3F8-EF95A11DE232}" type="presOf" srcId="{CB903BA2-C86C-496B-AA0A-6907FEAD0CE9}" destId="{84E81F68-CB0C-4F02-83D6-CAC42DE82BDB}" srcOrd="0" destOrd="0" presId="urn:microsoft.com/office/officeart/2005/8/layout/vProcess5"/>
    <dgm:cxn modelId="{1FFEFD3D-54D0-43A7-846C-63E63C28F9BC}" type="presOf" srcId="{160A544B-D941-481A-983F-EEE1066FAB47}" destId="{A68285D2-41BC-4A7E-8964-02306A0235C7}" srcOrd="0" destOrd="0" presId="urn:microsoft.com/office/officeart/2005/8/layout/vProcess5"/>
    <dgm:cxn modelId="{85D3B6E2-C5A0-475E-BEE4-E06CC866F367}" type="presOf" srcId="{9C879A8C-FADB-4AE8-9370-96866F72AF76}" destId="{D24E5716-D6B3-4062-A239-9B5CCD845377}" srcOrd="0" destOrd="0" presId="urn:microsoft.com/office/officeart/2005/8/layout/vProcess5"/>
    <dgm:cxn modelId="{9E69A178-49D7-498E-B7CA-895F1846B1A0}" type="presOf" srcId="{D39DC905-E2DD-4111-8942-D95FA7EAC8DB}" destId="{8B859F26-008C-4652-96CA-CD8CEC8EDF31}" srcOrd="1" destOrd="0" presId="urn:microsoft.com/office/officeart/2005/8/layout/vProcess5"/>
    <dgm:cxn modelId="{F1DE06B5-7705-4FF3-8216-0634EEDC0BE6}" type="presOf" srcId="{CB903BA2-C86C-496B-AA0A-6907FEAD0CE9}" destId="{6B472647-438F-4F9B-9390-D95DA019CB51}" srcOrd="1" destOrd="0" presId="urn:microsoft.com/office/officeart/2005/8/layout/vProcess5"/>
    <dgm:cxn modelId="{E8936EE7-BE04-41FB-BE5D-078FAB84F8EF}" srcId="{160A544B-D941-481A-983F-EEE1066FAB47}" destId="{CB903BA2-C86C-496B-AA0A-6907FEAD0CE9}" srcOrd="3" destOrd="0" parTransId="{BB893E14-153F-415C-A22D-820065852791}" sibTransId="{5F6C97EB-1A9F-43BE-B7D7-2D8D50C471BB}"/>
    <dgm:cxn modelId="{0F2194C1-4AD8-4357-8CC4-1970A6372433}" type="presOf" srcId="{E4283E8A-58B2-44ED-B4BB-81947827DB01}" destId="{929F6A83-336E-4CB9-B3A5-E1C3A3796E58}" srcOrd="0" destOrd="0" presId="urn:microsoft.com/office/officeart/2005/8/layout/vProcess5"/>
    <dgm:cxn modelId="{8CD6359A-8A72-45E2-94FF-83C84BD966C0}" type="presOf" srcId="{C6597ACE-6D05-4035-A28C-74A45918D81D}" destId="{A2416082-CFE6-46D7-A476-C5A3581E470F}" srcOrd="1" destOrd="0" presId="urn:microsoft.com/office/officeart/2005/8/layout/vProcess5"/>
    <dgm:cxn modelId="{DB784FE9-2C31-4817-988A-1BF7AE87AB9B}" type="presParOf" srcId="{A68285D2-41BC-4A7E-8964-02306A0235C7}" destId="{1593EF5A-AFAF-4C3F-9A17-FD2340B4CD53}" srcOrd="0" destOrd="0" presId="urn:microsoft.com/office/officeart/2005/8/layout/vProcess5"/>
    <dgm:cxn modelId="{F05AF9E5-0082-495F-B4EA-1A852C725515}" type="presParOf" srcId="{A68285D2-41BC-4A7E-8964-02306A0235C7}" destId="{D56266E1-C3E5-4AE8-82D8-7FF13A347A13}" srcOrd="1" destOrd="0" presId="urn:microsoft.com/office/officeart/2005/8/layout/vProcess5"/>
    <dgm:cxn modelId="{64DED0DF-236D-4BA7-B2AB-24E974835F6E}" type="presParOf" srcId="{A68285D2-41BC-4A7E-8964-02306A0235C7}" destId="{D24E5716-D6B3-4062-A239-9B5CCD845377}" srcOrd="2" destOrd="0" presId="urn:microsoft.com/office/officeart/2005/8/layout/vProcess5"/>
    <dgm:cxn modelId="{45039CB6-89FA-400A-A1D3-1206B29AF65F}" type="presParOf" srcId="{A68285D2-41BC-4A7E-8964-02306A0235C7}" destId="{40072221-583A-40EC-A956-89870CE3F4E5}" srcOrd="3" destOrd="0" presId="urn:microsoft.com/office/officeart/2005/8/layout/vProcess5"/>
    <dgm:cxn modelId="{54707D92-4B41-44BA-B1D7-B08461DF402C}" type="presParOf" srcId="{A68285D2-41BC-4A7E-8964-02306A0235C7}" destId="{84E81F68-CB0C-4F02-83D6-CAC42DE82BDB}" srcOrd="4" destOrd="0" presId="urn:microsoft.com/office/officeart/2005/8/layout/vProcess5"/>
    <dgm:cxn modelId="{3F8D933E-40DD-4C8A-98B6-DCBFE3BB1583}" type="presParOf" srcId="{A68285D2-41BC-4A7E-8964-02306A0235C7}" destId="{929F6A83-336E-4CB9-B3A5-E1C3A3796E58}" srcOrd="5" destOrd="0" presId="urn:microsoft.com/office/officeart/2005/8/layout/vProcess5"/>
    <dgm:cxn modelId="{5EA04371-8FDB-4146-9DF1-9231AFB8DBC2}" type="presParOf" srcId="{A68285D2-41BC-4A7E-8964-02306A0235C7}" destId="{4BB5F3F9-8108-4D86-9A74-79F855A430D6}" srcOrd="6" destOrd="0" presId="urn:microsoft.com/office/officeart/2005/8/layout/vProcess5"/>
    <dgm:cxn modelId="{9DAF25D9-9B9C-4235-8552-61B4995714F0}" type="presParOf" srcId="{A68285D2-41BC-4A7E-8964-02306A0235C7}" destId="{0D114637-BCA0-48E8-A184-E7F91448D0B2}" srcOrd="7" destOrd="0" presId="urn:microsoft.com/office/officeart/2005/8/layout/vProcess5"/>
    <dgm:cxn modelId="{21A9D202-0E83-4352-B28E-842C2F2A67C3}" type="presParOf" srcId="{A68285D2-41BC-4A7E-8964-02306A0235C7}" destId="{A2416082-CFE6-46D7-A476-C5A3581E470F}" srcOrd="8" destOrd="0" presId="urn:microsoft.com/office/officeart/2005/8/layout/vProcess5"/>
    <dgm:cxn modelId="{74AE7979-76E7-43E4-8F27-DD75458FE609}" type="presParOf" srcId="{A68285D2-41BC-4A7E-8964-02306A0235C7}" destId="{79C63D3E-24CE-4E9B-924D-3842AC2D3A45}" srcOrd="9" destOrd="0" presId="urn:microsoft.com/office/officeart/2005/8/layout/vProcess5"/>
    <dgm:cxn modelId="{A7F578BD-093C-43EC-9277-915792590070}" type="presParOf" srcId="{A68285D2-41BC-4A7E-8964-02306A0235C7}" destId="{8B859F26-008C-4652-96CA-CD8CEC8EDF31}" srcOrd="10" destOrd="0" presId="urn:microsoft.com/office/officeart/2005/8/layout/vProcess5"/>
    <dgm:cxn modelId="{EA49397A-9926-434C-8AAC-51748FFA0B75}" type="presParOf" srcId="{A68285D2-41BC-4A7E-8964-02306A0235C7}" destId="{6B472647-438F-4F9B-9390-D95DA019CB51}" srcOrd="11" destOrd="0" presId="urn:microsoft.com/office/officeart/2005/8/layout/vProcess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EFC31C-3A34-462D-AD16-CC4A2C870678}">
      <dsp:nvSpPr>
        <dsp:cNvPr id="0" name=""/>
        <dsp:cNvSpPr/>
      </dsp:nvSpPr>
      <dsp:spPr>
        <a:xfrm>
          <a:off x="196" y="26131"/>
          <a:ext cx="1234346" cy="11664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l"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Машиналы</a:t>
          </a:r>
          <a:r>
            <a:rPr lang="kk-KZ" sz="1200" b="1" kern="1200">
              <a:solidFill>
                <a:sysClr val="windowText" lastClr="000000"/>
              </a:solidFill>
              <a:latin typeface="Times New Roman" panose="02020603050405020304" pitchFamily="18" charset="0"/>
              <a:cs typeface="Times New Roman" panose="02020603050405020304" pitchFamily="18" charset="0"/>
            </a:rPr>
            <a:t>қ революция</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a:off x="196" y="26131"/>
        <a:ext cx="1234346" cy="493738"/>
      </dsp:txXfrm>
    </dsp:sp>
    <dsp:sp modelId="{EA36F4E0-8676-4904-9DC6-2A2025361AC9}">
      <dsp:nvSpPr>
        <dsp:cNvPr id="0" name=""/>
        <dsp:cNvSpPr/>
      </dsp:nvSpPr>
      <dsp:spPr>
        <a:xfrm>
          <a:off x="371641" y="494154"/>
          <a:ext cx="1197575" cy="893353"/>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XⅧ</a:t>
          </a:r>
          <a:r>
            <a:rPr lang="kk-KZ" sz="1200" kern="1200">
              <a:latin typeface="Times New Roman" panose="02020603050405020304" pitchFamily="18" charset="0"/>
              <a:cs typeface="Times New Roman" panose="02020603050405020304" pitchFamily="18" charset="0"/>
            </a:rPr>
            <a:t> және </a:t>
          </a:r>
          <a:r>
            <a:rPr lang="en-US" sz="1200" kern="1200">
              <a:latin typeface="Times New Roman" panose="02020603050405020304" pitchFamily="18" charset="0"/>
              <a:cs typeface="Times New Roman" panose="02020603050405020304" pitchFamily="18" charset="0"/>
            </a:rPr>
            <a:t>XⅠX</a:t>
          </a:r>
          <a:r>
            <a:rPr lang="kk-KZ" sz="1200" kern="1200">
              <a:latin typeface="Times New Roman" panose="02020603050405020304" pitchFamily="18" charset="0"/>
              <a:cs typeface="Times New Roman" panose="02020603050405020304" pitchFamily="18" charset="0"/>
            </a:rPr>
            <a:t> ғасырлар аралығында</a:t>
          </a:r>
          <a:endParaRPr lang="ru-RU" sz="1200" kern="1200">
            <a:latin typeface="Times New Roman" panose="02020603050405020304" pitchFamily="18" charset="0"/>
            <a:cs typeface="Times New Roman" panose="02020603050405020304" pitchFamily="18" charset="0"/>
          </a:endParaRPr>
        </a:p>
      </dsp:txBody>
      <dsp:txXfrm>
        <a:off x="397806" y="520319"/>
        <a:ext cx="1145245" cy="841023"/>
      </dsp:txXfrm>
    </dsp:sp>
    <dsp:sp modelId="{47C0BD31-4C52-4415-83FD-0349D1E1D82B}">
      <dsp:nvSpPr>
        <dsp:cNvPr id="0" name=""/>
        <dsp:cNvSpPr/>
      </dsp:nvSpPr>
      <dsp:spPr>
        <a:xfrm rot="21594223">
          <a:off x="1417069" y="117673"/>
          <a:ext cx="386955" cy="30731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1417069" y="179213"/>
        <a:ext cx="294760" cy="184390"/>
      </dsp:txXfrm>
    </dsp:sp>
    <dsp:sp modelId="{2028B342-D01B-4196-8879-BE4CED70798A}">
      <dsp:nvSpPr>
        <dsp:cNvPr id="0" name=""/>
        <dsp:cNvSpPr/>
      </dsp:nvSpPr>
      <dsp:spPr>
        <a:xfrm>
          <a:off x="1964647" y="22830"/>
          <a:ext cx="1234346" cy="1166400"/>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kk-KZ" sz="1100" b="1" kern="1200">
              <a:solidFill>
                <a:sysClr val="windowText" lastClr="000000"/>
              </a:solidFill>
              <a:latin typeface="Times New Roman" panose="02020603050405020304" pitchFamily="18" charset="0"/>
              <a:cs typeface="Times New Roman" panose="02020603050405020304" pitchFamily="18" charset="0"/>
            </a:rPr>
            <a:t>Технологиялық революция </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1964647" y="22830"/>
        <a:ext cx="1234346" cy="493738"/>
      </dsp:txXfrm>
    </dsp:sp>
    <dsp:sp modelId="{42FA8704-6EC3-467E-9848-488D8FD8A94D}">
      <dsp:nvSpPr>
        <dsp:cNvPr id="0" name=""/>
        <dsp:cNvSpPr/>
      </dsp:nvSpPr>
      <dsp:spPr>
        <a:xfrm>
          <a:off x="2271974" y="480986"/>
          <a:ext cx="1156681" cy="90655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XⅠX</a:t>
          </a:r>
          <a:r>
            <a:rPr lang="kk-KZ" sz="1100" kern="1200">
              <a:latin typeface="Times New Roman" panose="02020603050405020304" pitchFamily="18" charset="0"/>
              <a:cs typeface="Times New Roman" panose="02020603050405020304" pitchFamily="18" charset="0"/>
            </a:rPr>
            <a:t> ғасырдың екінші жартысынан бастап</a:t>
          </a:r>
          <a:endParaRPr lang="ru-RU" sz="1100" kern="1200">
            <a:latin typeface="Times New Roman" panose="02020603050405020304" pitchFamily="18" charset="0"/>
            <a:cs typeface="Times New Roman" panose="02020603050405020304" pitchFamily="18" charset="0"/>
          </a:endParaRPr>
        </a:p>
      </dsp:txBody>
      <dsp:txXfrm>
        <a:off x="2298526" y="507538"/>
        <a:ext cx="1103577" cy="853453"/>
      </dsp:txXfrm>
    </dsp:sp>
    <dsp:sp modelId="{3D103C28-D8A3-4605-928E-B110DF66E7A8}">
      <dsp:nvSpPr>
        <dsp:cNvPr id="0" name=""/>
        <dsp:cNvSpPr/>
      </dsp:nvSpPr>
      <dsp:spPr>
        <a:xfrm rot="21594541">
          <a:off x="3376408" y="114480"/>
          <a:ext cx="376119" cy="307316"/>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3376408" y="176016"/>
        <a:ext cx="283924" cy="184390"/>
      </dsp:txXfrm>
    </dsp:sp>
    <dsp:sp modelId="{C9A19C89-2311-461A-A17C-B38BC658CBFD}">
      <dsp:nvSpPr>
        <dsp:cNvPr id="0" name=""/>
        <dsp:cNvSpPr/>
      </dsp:nvSpPr>
      <dsp:spPr>
        <a:xfrm>
          <a:off x="3908652" y="19743"/>
          <a:ext cx="1234346" cy="1166400"/>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kk-KZ" sz="1100" b="1" kern="1200">
              <a:solidFill>
                <a:sysClr val="windowText" lastClr="000000"/>
              </a:solidFill>
              <a:latin typeface="Times New Roman" panose="02020603050405020304" pitchFamily="18" charset="0"/>
              <a:cs typeface="Times New Roman" panose="02020603050405020304" pitchFamily="18" charset="0"/>
            </a:rPr>
            <a:t>Ақпараттық (цифрландыру) </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3908652" y="19743"/>
        <a:ext cx="1234346" cy="493738"/>
      </dsp:txXfrm>
    </dsp:sp>
    <dsp:sp modelId="{8BA28969-1C4F-4E42-85B3-6E90B15CC380}">
      <dsp:nvSpPr>
        <dsp:cNvPr id="0" name=""/>
        <dsp:cNvSpPr/>
      </dsp:nvSpPr>
      <dsp:spPr>
        <a:xfrm>
          <a:off x="4166950" y="484881"/>
          <a:ext cx="1110319" cy="91890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1970 жылдардан бастап б</a:t>
          </a:r>
          <a:r>
            <a:rPr lang="kk-KZ" sz="1100" kern="1200">
              <a:latin typeface="Times New Roman" panose="02020603050405020304" pitchFamily="18" charset="0"/>
              <a:cs typeface="Times New Roman" panose="02020603050405020304" pitchFamily="18" charset="0"/>
            </a:rPr>
            <a:t>үгінгі күнге дейін</a:t>
          </a:r>
          <a:endParaRPr lang="ru-RU" sz="1100" kern="1200">
            <a:latin typeface="Times New Roman" panose="02020603050405020304" pitchFamily="18" charset="0"/>
            <a:cs typeface="Times New Roman" panose="02020603050405020304" pitchFamily="18" charset="0"/>
          </a:endParaRPr>
        </a:p>
      </dsp:txBody>
      <dsp:txXfrm>
        <a:off x="4193864" y="511795"/>
        <a:ext cx="1056491" cy="86507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81F2F3-18D1-4446-9FCD-2EAFD6BB6F2F}">
      <dsp:nvSpPr>
        <dsp:cNvPr id="0" name=""/>
        <dsp:cNvSpPr/>
      </dsp:nvSpPr>
      <dsp:spPr>
        <a:xfrm>
          <a:off x="-4060055" y="-623183"/>
          <a:ext cx="4838129" cy="4838129"/>
        </a:xfrm>
        <a:prstGeom prst="blockArc">
          <a:avLst>
            <a:gd name="adj1" fmla="val 18900000"/>
            <a:gd name="adj2" fmla="val 2700000"/>
            <a:gd name="adj3" fmla="val 446"/>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E0E27C-CB56-4760-8C42-35E1412B320B}">
      <dsp:nvSpPr>
        <dsp:cNvPr id="0" name=""/>
        <dsp:cNvSpPr/>
      </dsp:nvSpPr>
      <dsp:spPr>
        <a:xfrm>
          <a:off x="500374" y="73886"/>
          <a:ext cx="4938296" cy="128893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0192" tIns="30480" rIns="30480" bIns="3048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cs typeface="Times New Roman" panose="02020603050405020304" pitchFamily="18" charset="0"/>
            </a:rPr>
            <a:t>8411 </a:t>
          </a:r>
          <a:r>
            <a:rPr lang="kk-KZ" sz="1200" kern="1200">
              <a:solidFill>
                <a:sysClr val="windowText" lastClr="000000"/>
              </a:solidFill>
              <a:latin typeface="Times New Roman" panose="02020603050405020304" pitchFamily="18" charset="0"/>
              <a:cs typeface="Times New Roman" panose="02020603050405020304" pitchFamily="18" charset="0"/>
            </a:rPr>
            <a:t>Жанама шығындар </a:t>
          </a:r>
          <a:r>
            <a:rPr lang="ru-RU" sz="1200" kern="1200">
              <a:solidFill>
                <a:sysClr val="windowText" lastClr="000000"/>
              </a:solidFill>
              <a:latin typeface="Times New Roman" panose="02020603050405020304" pitchFamily="18" charset="0"/>
              <a:cs typeface="Times New Roman" panose="02020603050405020304" pitchFamily="18" charset="0"/>
            </a:rPr>
            <a:t>- Негізгі өнімді өндіру</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8411/1 Көмекші материалдар бойынша шығыстар</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8411/2 Көмекші персоналдың еңбекақы шығындары </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8411/3 Электроэнергияға кететін шығындар </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8411/4 Негізгі құралдарды ұстау шығындары (жөндеу)</a:t>
          </a:r>
        </a:p>
      </dsp:txBody>
      <dsp:txXfrm>
        <a:off x="500374" y="73886"/>
        <a:ext cx="4938296" cy="1288932"/>
      </dsp:txXfrm>
    </dsp:sp>
    <dsp:sp modelId="{86FEA88C-EA10-4702-A1E4-D6FDED1B3827}">
      <dsp:nvSpPr>
        <dsp:cNvPr id="0" name=""/>
        <dsp:cNvSpPr/>
      </dsp:nvSpPr>
      <dsp:spPr>
        <a:xfrm>
          <a:off x="51404" y="269382"/>
          <a:ext cx="897940" cy="897940"/>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F79A81-9C22-403E-88C1-5C052EBAC0E5}">
      <dsp:nvSpPr>
        <dsp:cNvPr id="0" name=""/>
        <dsp:cNvSpPr/>
      </dsp:nvSpPr>
      <dsp:spPr>
        <a:xfrm>
          <a:off x="761496" y="1358713"/>
          <a:ext cx="4677175" cy="874335"/>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0192" tIns="30480" rIns="30480" bIns="3048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8412 Жанама шығындар - </a:t>
          </a:r>
          <a:r>
            <a:rPr lang="kk-KZ" sz="1200" kern="1200">
              <a:solidFill>
                <a:sysClr val="windowText" lastClr="000000"/>
              </a:solidFill>
              <a:latin typeface="Times New Roman" panose="02020603050405020304" pitchFamily="18" charset="0"/>
              <a:cs typeface="Times New Roman" panose="02020603050405020304" pitchFamily="18" charset="0"/>
            </a:rPr>
            <a:t>аралық өнімдерді өндіру</a:t>
          </a:r>
          <a:endParaRPr lang="ru-RU" sz="1200" kern="1200">
            <a:solidFill>
              <a:sysClr val="windowText" lastClr="000000"/>
            </a:solidFill>
            <a:latin typeface="Times New Roman" panose="02020603050405020304" pitchFamily="18" charset="0"/>
            <a:cs typeface="Times New Roman" panose="02020603050405020304" pitchFamily="18" charset="0"/>
          </a:endParaRP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8412/1 Жөндеу жас құстарды (төлдерін) өсіру</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8412/2  Ата-енелік табынды к</a:t>
          </a:r>
          <a:r>
            <a:rPr lang="kk-KZ" sz="1200" kern="1200">
              <a:solidFill>
                <a:sysClr val="windowText" lastClr="000000"/>
              </a:solidFill>
              <a:latin typeface="Times New Roman" panose="02020603050405020304" pitchFamily="18" charset="0"/>
              <a:cs typeface="Times New Roman" panose="02020603050405020304" pitchFamily="18" charset="0"/>
            </a:rPr>
            <a:t>үтіп бағу</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761496" y="1358713"/>
        <a:ext cx="4677175" cy="874335"/>
      </dsp:txXfrm>
    </dsp:sp>
    <dsp:sp modelId="{3A9196BE-0C9A-42F1-85FA-E859FF58B143}">
      <dsp:nvSpPr>
        <dsp:cNvPr id="0" name=""/>
        <dsp:cNvSpPr/>
      </dsp:nvSpPr>
      <dsp:spPr>
        <a:xfrm>
          <a:off x="312525" y="1346911"/>
          <a:ext cx="897940" cy="897940"/>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D672D5-A5D1-4A7E-A8E1-4E35F0CBF203}">
      <dsp:nvSpPr>
        <dsp:cNvPr id="0" name=""/>
        <dsp:cNvSpPr/>
      </dsp:nvSpPr>
      <dsp:spPr>
        <a:xfrm>
          <a:off x="500374" y="2233049"/>
          <a:ext cx="4938296" cy="1280722"/>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0192" tIns="30480" rIns="30480" bIns="3048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8413 Өнім шығаруға қатысы жоқ жанама шығындар</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8413/1 Көмекші өндірістердің жұмыстары</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8413/2 Көмекші бөлімдердің қызметтері</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8413/3 Сақтаумен байланысты шығындар</a:t>
          </a:r>
        </a:p>
        <a:p>
          <a:pPr lvl="0" algn="l"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8413/4 Логистикамен байланысты шығындар</a:t>
          </a:r>
        </a:p>
      </dsp:txBody>
      <dsp:txXfrm>
        <a:off x="500374" y="2233049"/>
        <a:ext cx="4938296" cy="1280722"/>
      </dsp:txXfrm>
    </dsp:sp>
    <dsp:sp modelId="{56B214D4-F2C7-4964-AC69-DB3EC1071987}">
      <dsp:nvSpPr>
        <dsp:cNvPr id="0" name=""/>
        <dsp:cNvSpPr/>
      </dsp:nvSpPr>
      <dsp:spPr>
        <a:xfrm>
          <a:off x="51404" y="2424440"/>
          <a:ext cx="897940" cy="897940"/>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D1DED-447B-41CB-9678-FFF0E5237BB4}">
      <dsp:nvSpPr>
        <dsp:cNvPr id="0" name=""/>
        <dsp:cNvSpPr/>
      </dsp:nvSpPr>
      <dsp:spPr>
        <a:xfrm>
          <a:off x="0" y="-112818"/>
          <a:ext cx="5486400" cy="60111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Негізгі психологиялық қажеттіліктер</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0" y="-112818"/>
        <a:ext cx="5486400" cy="601118"/>
      </dsp:txXfrm>
    </dsp:sp>
    <dsp:sp modelId="{E02C49FF-0908-4440-BFE7-70FD65F37C92}">
      <dsp:nvSpPr>
        <dsp:cNvPr id="0" name=""/>
        <dsp:cNvSpPr/>
      </dsp:nvSpPr>
      <dsp:spPr>
        <a:xfrm>
          <a:off x="2678" y="488300"/>
          <a:ext cx="1827014" cy="126234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Автономия</a:t>
          </a:r>
          <a:endParaRPr lang="ru-RU" sz="1400" kern="1200">
            <a:latin typeface="Times New Roman" panose="02020603050405020304" pitchFamily="18" charset="0"/>
            <a:cs typeface="Times New Roman" panose="02020603050405020304" pitchFamily="18" charset="0"/>
          </a:endParaRPr>
        </a:p>
      </dsp:txBody>
      <dsp:txXfrm>
        <a:off x="2678" y="488300"/>
        <a:ext cx="1827014" cy="1262349"/>
      </dsp:txXfrm>
    </dsp:sp>
    <dsp:sp modelId="{593DEDAA-C093-4AC2-9378-D4E29165CDCE}">
      <dsp:nvSpPr>
        <dsp:cNvPr id="0" name=""/>
        <dsp:cNvSpPr/>
      </dsp:nvSpPr>
      <dsp:spPr>
        <a:xfrm>
          <a:off x="1829692" y="488300"/>
          <a:ext cx="1827014" cy="126234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Құзыреттілік</a:t>
          </a:r>
          <a:endParaRPr lang="ru-RU" sz="1400" kern="1200">
            <a:latin typeface="Times New Roman" panose="02020603050405020304" pitchFamily="18" charset="0"/>
            <a:cs typeface="Times New Roman" panose="02020603050405020304" pitchFamily="18" charset="0"/>
          </a:endParaRPr>
        </a:p>
      </dsp:txBody>
      <dsp:txXfrm>
        <a:off x="1829692" y="488300"/>
        <a:ext cx="1827014" cy="1262349"/>
      </dsp:txXfrm>
    </dsp:sp>
    <dsp:sp modelId="{002D919F-8166-4A62-8300-0BE8C535C2CF}">
      <dsp:nvSpPr>
        <dsp:cNvPr id="0" name=""/>
        <dsp:cNvSpPr/>
      </dsp:nvSpPr>
      <dsp:spPr>
        <a:xfrm>
          <a:off x="3656707" y="488300"/>
          <a:ext cx="1827014" cy="1262349"/>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Жақын болуы</a:t>
          </a:r>
          <a:endParaRPr lang="ru-RU" sz="1400" kern="1200">
            <a:latin typeface="Times New Roman" panose="02020603050405020304" pitchFamily="18" charset="0"/>
            <a:cs typeface="Times New Roman" panose="02020603050405020304" pitchFamily="18" charset="0"/>
          </a:endParaRPr>
        </a:p>
      </dsp:txBody>
      <dsp:txXfrm>
        <a:off x="3656707" y="488300"/>
        <a:ext cx="1827014" cy="1262349"/>
      </dsp:txXfrm>
    </dsp:sp>
    <dsp:sp modelId="{88D58953-40FA-4F2C-88E0-4CF525F08400}">
      <dsp:nvSpPr>
        <dsp:cNvPr id="0" name=""/>
        <dsp:cNvSpPr/>
      </dsp:nvSpPr>
      <dsp:spPr>
        <a:xfrm>
          <a:off x="0" y="1525012"/>
          <a:ext cx="5486400" cy="591535"/>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10236-91F6-43F9-A9FE-0CA1FA599327}">
      <dsp:nvSpPr>
        <dsp:cNvPr id="0" name=""/>
        <dsp:cNvSpPr/>
      </dsp:nvSpPr>
      <dsp:spPr>
        <a:xfrm>
          <a:off x="1259" y="0"/>
          <a:ext cx="5485140" cy="74083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kern="1200">
              <a:solidFill>
                <a:sysClr val="windowText" lastClr="000000"/>
              </a:solidFill>
              <a:latin typeface="Times New Roman" panose="02020603050405020304" pitchFamily="18" charset="0"/>
              <a:cs typeface="Times New Roman" panose="02020603050405020304" pitchFamily="18" charset="0"/>
            </a:rPr>
            <a:t>Шығындарды есепке алу техникасын дамытуға әсер еткен оқиғалар - </a:t>
          </a:r>
          <a:r>
            <a:rPr lang="kk-KZ" sz="1400" b="1" kern="1200">
              <a:solidFill>
                <a:sysClr val="windowText" lastClr="000000"/>
              </a:solidFill>
              <a:latin typeface="Times New Roman" panose="02020603050405020304" pitchFamily="18" charset="0"/>
              <a:cs typeface="Times New Roman" panose="02020603050405020304" pitchFamily="18" charset="0"/>
            </a:rPr>
            <a:t>ө</a:t>
          </a:r>
          <a:r>
            <a:rPr lang="ru-RU" sz="1400" b="1" kern="1200">
              <a:solidFill>
                <a:sysClr val="windowText" lastClr="000000"/>
              </a:solidFill>
              <a:latin typeface="Times New Roman" panose="02020603050405020304" pitchFamily="18" charset="0"/>
              <a:cs typeface="Times New Roman" panose="02020603050405020304" pitchFamily="18" charset="0"/>
            </a:rPr>
            <a:t>неркәсіптік технологиялық революция</a:t>
          </a:r>
        </a:p>
      </dsp:txBody>
      <dsp:txXfrm>
        <a:off x="22957" y="21698"/>
        <a:ext cx="5441744" cy="697442"/>
      </dsp:txXfrm>
    </dsp:sp>
    <dsp:sp modelId="{CA54B827-9DC3-4160-99FA-0B60E55B1A94}">
      <dsp:nvSpPr>
        <dsp:cNvPr id="0" name=""/>
        <dsp:cNvSpPr/>
      </dsp:nvSpPr>
      <dsp:spPr>
        <a:xfrm>
          <a:off x="0" y="928668"/>
          <a:ext cx="3583063" cy="65296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Көлікпен тасымалдау бизнесінің дамуы</a:t>
          </a:r>
        </a:p>
      </dsp:txBody>
      <dsp:txXfrm>
        <a:off x="19125" y="947793"/>
        <a:ext cx="3544813" cy="614714"/>
      </dsp:txXfrm>
    </dsp:sp>
    <dsp:sp modelId="{CE442E8B-ACBA-4258-B8E3-9D84FD59EF5D}">
      <dsp:nvSpPr>
        <dsp:cNvPr id="0" name=""/>
        <dsp:cNvSpPr/>
      </dsp:nvSpPr>
      <dsp:spPr>
        <a:xfrm>
          <a:off x="0" y="1698625"/>
          <a:ext cx="1754683" cy="9185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Өндіріс түрінің өзгеруі</a:t>
          </a:r>
        </a:p>
      </dsp:txBody>
      <dsp:txXfrm>
        <a:off x="26903" y="1725528"/>
        <a:ext cx="1700877" cy="864736"/>
      </dsp:txXfrm>
    </dsp:sp>
    <dsp:sp modelId="{EA83935E-FA21-42E1-B96B-585BDFDCD100}">
      <dsp:nvSpPr>
        <dsp:cNvPr id="0" name=""/>
        <dsp:cNvSpPr/>
      </dsp:nvSpPr>
      <dsp:spPr>
        <a:xfrm>
          <a:off x="1924534" y="1709548"/>
          <a:ext cx="1754683" cy="89646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Жаппай өндіріс</a:t>
          </a:r>
        </a:p>
      </dsp:txBody>
      <dsp:txXfrm>
        <a:off x="1950791" y="1735805"/>
        <a:ext cx="1702169" cy="843950"/>
      </dsp:txXfrm>
    </dsp:sp>
    <dsp:sp modelId="{8237C8CC-65F6-481C-926B-48ED367183B1}">
      <dsp:nvSpPr>
        <dsp:cNvPr id="0" name=""/>
        <dsp:cNvSpPr/>
      </dsp:nvSpPr>
      <dsp:spPr>
        <a:xfrm>
          <a:off x="3675445" y="947281"/>
          <a:ext cx="1754683" cy="60509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Өндірістің ұлғаюы</a:t>
          </a:r>
        </a:p>
      </dsp:txBody>
      <dsp:txXfrm>
        <a:off x="3693168" y="965004"/>
        <a:ext cx="1719237" cy="569653"/>
      </dsp:txXfrm>
    </dsp:sp>
    <dsp:sp modelId="{845E8361-ABF1-4ECD-93F8-28077A4166CD}">
      <dsp:nvSpPr>
        <dsp:cNvPr id="0" name=""/>
        <dsp:cNvSpPr/>
      </dsp:nvSpPr>
      <dsp:spPr>
        <a:xfrm>
          <a:off x="3715821" y="1720265"/>
          <a:ext cx="1754683" cy="8788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Өткізумен айналысатын компаниялардың артуы</a:t>
          </a:r>
        </a:p>
      </dsp:txBody>
      <dsp:txXfrm>
        <a:off x="3741561" y="1746005"/>
        <a:ext cx="1703203" cy="8273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193EB-4613-40F1-BA2C-750330F60D77}">
      <dsp:nvSpPr>
        <dsp:cNvPr id="0" name=""/>
        <dsp:cNvSpPr/>
      </dsp:nvSpPr>
      <dsp:spPr>
        <a:xfrm rot="5400000">
          <a:off x="-249478" y="744045"/>
          <a:ext cx="1113305" cy="13477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A32A2CB-787B-43B7-B2C2-23AD1CF08D06}">
      <dsp:nvSpPr>
        <dsp:cNvPr id="0" name=""/>
        <dsp:cNvSpPr/>
      </dsp:nvSpPr>
      <dsp:spPr>
        <a:xfrm>
          <a:off x="2759" y="27815"/>
          <a:ext cx="1497508" cy="89850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Өзіндік құн мен калькуляция түсінігі</a:t>
          </a:r>
          <a:endParaRPr lang="ru-RU" sz="1400" kern="1200">
            <a:latin typeface="Times New Roman" panose="02020603050405020304" pitchFamily="18" charset="0"/>
            <a:cs typeface="Times New Roman" panose="02020603050405020304" pitchFamily="18" charset="0"/>
          </a:endParaRPr>
        </a:p>
      </dsp:txBody>
      <dsp:txXfrm>
        <a:off x="29075" y="54131"/>
        <a:ext cx="1444876" cy="845873"/>
      </dsp:txXfrm>
    </dsp:sp>
    <dsp:sp modelId="{9817C132-0996-4AC1-A797-381C4AEA9DD4}">
      <dsp:nvSpPr>
        <dsp:cNvPr id="0" name=""/>
        <dsp:cNvSpPr/>
      </dsp:nvSpPr>
      <dsp:spPr>
        <a:xfrm rot="5400000">
          <a:off x="-249478" y="1867177"/>
          <a:ext cx="1113305" cy="13477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2362F38-EBE5-4553-A510-BA673BEE63E6}">
      <dsp:nvSpPr>
        <dsp:cNvPr id="0" name=""/>
        <dsp:cNvSpPr/>
      </dsp:nvSpPr>
      <dsp:spPr>
        <a:xfrm>
          <a:off x="2759" y="1150947"/>
          <a:ext cx="1497508" cy="898505"/>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Калькуляция объектісі </a:t>
          </a:r>
          <a:endParaRPr lang="ru-RU" sz="1400" kern="1200">
            <a:latin typeface="Times New Roman" panose="02020603050405020304" pitchFamily="18" charset="0"/>
            <a:cs typeface="Times New Roman" panose="02020603050405020304" pitchFamily="18" charset="0"/>
          </a:endParaRPr>
        </a:p>
      </dsp:txBody>
      <dsp:txXfrm>
        <a:off x="29075" y="1177263"/>
        <a:ext cx="1444876" cy="845873"/>
      </dsp:txXfrm>
    </dsp:sp>
    <dsp:sp modelId="{F548DD87-914D-406D-B102-8F3A252387C0}">
      <dsp:nvSpPr>
        <dsp:cNvPr id="0" name=""/>
        <dsp:cNvSpPr/>
      </dsp:nvSpPr>
      <dsp:spPr>
        <a:xfrm>
          <a:off x="312087" y="2428742"/>
          <a:ext cx="1981860" cy="134775"/>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FFA980F-2E19-42FF-91FB-7D7680188784}">
      <dsp:nvSpPr>
        <dsp:cNvPr id="0" name=""/>
        <dsp:cNvSpPr/>
      </dsp:nvSpPr>
      <dsp:spPr>
        <a:xfrm>
          <a:off x="2759" y="2274078"/>
          <a:ext cx="1497508" cy="89850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Калькуляция объектісіндегі тікелей шығындар</a:t>
          </a:r>
          <a:endParaRPr lang="ru-RU" sz="1400" kern="1200">
            <a:latin typeface="Times New Roman" panose="02020603050405020304" pitchFamily="18" charset="0"/>
            <a:cs typeface="Times New Roman" panose="02020603050405020304" pitchFamily="18" charset="0"/>
          </a:endParaRPr>
        </a:p>
      </dsp:txBody>
      <dsp:txXfrm>
        <a:off x="29075" y="2300394"/>
        <a:ext cx="1444876" cy="845873"/>
      </dsp:txXfrm>
    </dsp:sp>
    <dsp:sp modelId="{0F327C6F-56E9-4284-B088-54243A23DDDB}">
      <dsp:nvSpPr>
        <dsp:cNvPr id="0" name=""/>
        <dsp:cNvSpPr/>
      </dsp:nvSpPr>
      <dsp:spPr>
        <a:xfrm rot="16200000">
          <a:off x="1742207" y="1867177"/>
          <a:ext cx="1113305" cy="13477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AD265A8-D4F7-4FD0-A6E9-0A16591D6C04}">
      <dsp:nvSpPr>
        <dsp:cNvPr id="0" name=""/>
        <dsp:cNvSpPr/>
      </dsp:nvSpPr>
      <dsp:spPr>
        <a:xfrm>
          <a:off x="1994445" y="2274078"/>
          <a:ext cx="1497508" cy="8985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Калькуляция объектісіндегі жанама шығындар</a:t>
          </a:r>
          <a:endParaRPr lang="ru-RU" sz="1400" kern="1200">
            <a:latin typeface="Times New Roman" panose="02020603050405020304" pitchFamily="18" charset="0"/>
            <a:cs typeface="Times New Roman" panose="02020603050405020304" pitchFamily="18" charset="0"/>
          </a:endParaRPr>
        </a:p>
      </dsp:txBody>
      <dsp:txXfrm>
        <a:off x="2020761" y="2300394"/>
        <a:ext cx="1444876" cy="845873"/>
      </dsp:txXfrm>
    </dsp:sp>
    <dsp:sp modelId="{699E147C-77F9-43BA-B2E4-255249DC09BE}">
      <dsp:nvSpPr>
        <dsp:cNvPr id="0" name=""/>
        <dsp:cNvSpPr/>
      </dsp:nvSpPr>
      <dsp:spPr>
        <a:xfrm rot="16200000">
          <a:off x="1742207" y="744045"/>
          <a:ext cx="1113305" cy="13477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335B112-A166-4E12-929C-2B9F38EFF2D4}">
      <dsp:nvSpPr>
        <dsp:cNvPr id="0" name=""/>
        <dsp:cNvSpPr/>
      </dsp:nvSpPr>
      <dsp:spPr>
        <a:xfrm>
          <a:off x="1994445" y="1150947"/>
          <a:ext cx="1497508" cy="89850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Шығындарды топтастыру түрлері</a:t>
          </a:r>
          <a:endParaRPr lang="ru-RU" sz="1400" kern="1200">
            <a:latin typeface="Times New Roman" panose="02020603050405020304" pitchFamily="18" charset="0"/>
            <a:cs typeface="Times New Roman" panose="02020603050405020304" pitchFamily="18" charset="0"/>
          </a:endParaRPr>
        </a:p>
      </dsp:txBody>
      <dsp:txXfrm>
        <a:off x="2020761" y="1177263"/>
        <a:ext cx="1444876" cy="845873"/>
      </dsp:txXfrm>
    </dsp:sp>
    <dsp:sp modelId="{441D62E2-0B15-4BC4-92B1-0A470528B64E}">
      <dsp:nvSpPr>
        <dsp:cNvPr id="0" name=""/>
        <dsp:cNvSpPr/>
      </dsp:nvSpPr>
      <dsp:spPr>
        <a:xfrm>
          <a:off x="2303773" y="182479"/>
          <a:ext cx="1981860" cy="13477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33F1813-1600-43F2-B332-83696ABA60E8}">
      <dsp:nvSpPr>
        <dsp:cNvPr id="0" name=""/>
        <dsp:cNvSpPr/>
      </dsp:nvSpPr>
      <dsp:spPr>
        <a:xfrm>
          <a:off x="1994445" y="27815"/>
          <a:ext cx="1497508" cy="89850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Шығындарды бөліп тарату базасы</a:t>
          </a:r>
          <a:endParaRPr lang="ru-RU" sz="1400" kern="1200">
            <a:latin typeface="Times New Roman" panose="02020603050405020304" pitchFamily="18" charset="0"/>
            <a:cs typeface="Times New Roman" panose="02020603050405020304" pitchFamily="18" charset="0"/>
          </a:endParaRPr>
        </a:p>
      </dsp:txBody>
      <dsp:txXfrm>
        <a:off x="2020761" y="54131"/>
        <a:ext cx="1444876" cy="845873"/>
      </dsp:txXfrm>
    </dsp:sp>
    <dsp:sp modelId="{1487FD78-12E1-40B9-AAB0-E4A9D9FE9EE4}">
      <dsp:nvSpPr>
        <dsp:cNvPr id="0" name=""/>
        <dsp:cNvSpPr/>
      </dsp:nvSpPr>
      <dsp:spPr>
        <a:xfrm rot="5400000">
          <a:off x="3733894" y="744045"/>
          <a:ext cx="1113305" cy="134775"/>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FF378E5-C33B-4328-8CE9-850F8997D8AF}">
      <dsp:nvSpPr>
        <dsp:cNvPr id="0" name=""/>
        <dsp:cNvSpPr/>
      </dsp:nvSpPr>
      <dsp:spPr>
        <a:xfrm>
          <a:off x="3986132" y="27815"/>
          <a:ext cx="1497508" cy="898505"/>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Шығындарды есепке алу жүйесі</a:t>
          </a:r>
          <a:endParaRPr lang="ru-RU" sz="1400" kern="1200">
            <a:latin typeface="Times New Roman" panose="02020603050405020304" pitchFamily="18" charset="0"/>
            <a:cs typeface="Times New Roman" panose="02020603050405020304" pitchFamily="18" charset="0"/>
          </a:endParaRPr>
        </a:p>
      </dsp:txBody>
      <dsp:txXfrm>
        <a:off x="4012448" y="54131"/>
        <a:ext cx="1444876" cy="845873"/>
      </dsp:txXfrm>
    </dsp:sp>
    <dsp:sp modelId="{28D2B64C-2162-4726-B84A-B106EC2862DC}">
      <dsp:nvSpPr>
        <dsp:cNvPr id="0" name=""/>
        <dsp:cNvSpPr/>
      </dsp:nvSpPr>
      <dsp:spPr>
        <a:xfrm rot="5400000">
          <a:off x="3733894" y="1867177"/>
          <a:ext cx="1113305" cy="134775"/>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D4EABEB-6D4D-49E1-B0FE-72BC7369A7F4}">
      <dsp:nvSpPr>
        <dsp:cNvPr id="0" name=""/>
        <dsp:cNvSpPr/>
      </dsp:nvSpPr>
      <dsp:spPr>
        <a:xfrm>
          <a:off x="3986132" y="1150947"/>
          <a:ext cx="1497508" cy="89850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Калькуляциялау тәсілдері</a:t>
          </a:r>
          <a:endParaRPr lang="ru-RU" sz="1400" kern="1200">
            <a:latin typeface="Times New Roman" panose="02020603050405020304" pitchFamily="18" charset="0"/>
            <a:cs typeface="Times New Roman" panose="02020603050405020304" pitchFamily="18" charset="0"/>
          </a:endParaRPr>
        </a:p>
      </dsp:txBody>
      <dsp:txXfrm>
        <a:off x="4012448" y="1177263"/>
        <a:ext cx="1444876" cy="845873"/>
      </dsp:txXfrm>
    </dsp:sp>
    <dsp:sp modelId="{C1F15176-34FC-4327-887A-136C30ABBD25}">
      <dsp:nvSpPr>
        <dsp:cNvPr id="0" name=""/>
        <dsp:cNvSpPr/>
      </dsp:nvSpPr>
      <dsp:spPr>
        <a:xfrm>
          <a:off x="3986132" y="2274078"/>
          <a:ext cx="1497508" cy="898505"/>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Өзіндік құн түрлері</a:t>
          </a:r>
          <a:endParaRPr lang="ru-RU" sz="1400" kern="1200">
            <a:latin typeface="Times New Roman" panose="02020603050405020304" pitchFamily="18" charset="0"/>
            <a:cs typeface="Times New Roman" panose="02020603050405020304" pitchFamily="18" charset="0"/>
          </a:endParaRPr>
        </a:p>
      </dsp:txBody>
      <dsp:txXfrm>
        <a:off x="4012448" y="2300394"/>
        <a:ext cx="1444876" cy="8458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20E084-B44F-4C4B-8528-BDCDA64FCC20}">
      <dsp:nvSpPr>
        <dsp:cNvPr id="0" name=""/>
        <dsp:cNvSpPr/>
      </dsp:nvSpPr>
      <dsp:spPr>
        <a:xfrm>
          <a:off x="7600" y="1003083"/>
          <a:ext cx="1573607" cy="117920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anose="02020603050405020304" pitchFamily="18" charset="0"/>
              <a:cs typeface="Times New Roman" panose="02020603050405020304" pitchFamily="18" charset="0"/>
            </a:rPr>
            <a:t> Қай өнімдерді өндіруді тоқтатпау, жалғастыра беру</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Өндірісті ұйымдастыру мен технологияны ауыстыру қажет пе?</a:t>
          </a:r>
          <a:endParaRPr lang="ru-RU" sz="1100" kern="1200">
            <a:latin typeface="Times New Roman" panose="02020603050405020304" pitchFamily="18" charset="0"/>
            <a:cs typeface="Times New Roman" panose="02020603050405020304" pitchFamily="18" charset="0"/>
          </a:endParaRPr>
        </a:p>
      </dsp:txBody>
      <dsp:txXfrm>
        <a:off x="34737" y="1030220"/>
        <a:ext cx="1519333" cy="872248"/>
      </dsp:txXfrm>
    </dsp:sp>
    <dsp:sp modelId="{A887DB7F-8549-4F23-A415-F00186C48990}">
      <dsp:nvSpPr>
        <dsp:cNvPr id="0" name=""/>
        <dsp:cNvSpPr/>
      </dsp:nvSpPr>
      <dsp:spPr>
        <a:xfrm>
          <a:off x="870099" y="1395977"/>
          <a:ext cx="1611281" cy="1611281"/>
        </a:xfrm>
        <a:prstGeom prst="leftCircularArrow">
          <a:avLst>
            <a:gd name="adj1" fmla="val 2688"/>
            <a:gd name="adj2" fmla="val 327248"/>
            <a:gd name="adj3" fmla="val 1437874"/>
            <a:gd name="adj4" fmla="val 8359605"/>
            <a:gd name="adj5" fmla="val 3136"/>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884D02F-4C92-416C-AF53-9CEC0794B825}">
      <dsp:nvSpPr>
        <dsp:cNvPr id="0" name=""/>
        <dsp:cNvSpPr/>
      </dsp:nvSpPr>
      <dsp:spPr>
        <a:xfrm>
          <a:off x="464877" y="2190729"/>
          <a:ext cx="1270851" cy="505375"/>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kk-KZ" sz="1100" b="1" kern="1200">
              <a:solidFill>
                <a:sysClr val="windowText" lastClr="000000"/>
              </a:solidFill>
              <a:latin typeface="Times New Roman" panose="02020603050405020304" pitchFamily="18" charset="0"/>
              <a:cs typeface="Times New Roman" panose="02020603050405020304" pitchFamily="18" charset="0"/>
            </a:rPr>
            <a:t>Өндіріске қатысты шешім қабылдау</a:t>
          </a:r>
          <a:endParaRPr lang="ru-RU" sz="1100" b="1" kern="1200">
            <a:solidFill>
              <a:sysClr val="windowText" lastClr="000000"/>
            </a:solidFill>
            <a:latin typeface="Times New Roman" panose="02020603050405020304" pitchFamily="18" charset="0"/>
            <a:cs typeface="Times New Roman" panose="02020603050405020304" pitchFamily="18" charset="0"/>
          </a:endParaRPr>
        </a:p>
      </dsp:txBody>
      <dsp:txXfrm>
        <a:off x="479679" y="2205531"/>
        <a:ext cx="1241247" cy="475771"/>
      </dsp:txXfrm>
    </dsp:sp>
    <dsp:sp modelId="{76D6FE3E-CBF6-4766-93B0-73AAF9D3C504}">
      <dsp:nvSpPr>
        <dsp:cNvPr id="0" name=""/>
        <dsp:cNvSpPr/>
      </dsp:nvSpPr>
      <dsp:spPr>
        <a:xfrm>
          <a:off x="1866884" y="1010595"/>
          <a:ext cx="1676175" cy="117920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88950">
            <a:lnSpc>
              <a:spcPct val="90000"/>
            </a:lnSpc>
            <a:spcBef>
              <a:spcPct val="0"/>
            </a:spcBef>
            <a:spcAft>
              <a:spcPct val="15000"/>
            </a:spcAft>
            <a:buChar char="••"/>
          </a:pPr>
          <a:r>
            <a:rPr lang="kk-KZ" sz="1100" kern="1200">
              <a:solidFill>
                <a:sysClr val="windowText" lastClr="000000"/>
              </a:solidFill>
              <a:latin typeface="Times New Roman" panose="02020603050405020304" pitchFamily="18" charset="0"/>
              <a:cs typeface="Times New Roman" panose="02020603050405020304" pitchFamily="18" charset="0"/>
            </a:rPr>
            <a:t> Жабдықтар сатып алу керек пе?</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 Қосалқы өнімдерді өндіру қажет пе немесе сатып алу керек пе?</a:t>
          </a:r>
          <a:endParaRPr lang="ru-RU" sz="1100" kern="1200">
            <a:latin typeface="Times New Roman" panose="02020603050405020304" pitchFamily="18" charset="0"/>
            <a:cs typeface="Times New Roman" panose="02020603050405020304" pitchFamily="18" charset="0"/>
          </a:endParaRPr>
        </a:p>
      </dsp:txBody>
      <dsp:txXfrm>
        <a:off x="1894021" y="1290419"/>
        <a:ext cx="1621901" cy="872248"/>
      </dsp:txXfrm>
    </dsp:sp>
    <dsp:sp modelId="{40E37E5E-92EF-4E91-90B2-52921BBFA03A}">
      <dsp:nvSpPr>
        <dsp:cNvPr id="0" name=""/>
        <dsp:cNvSpPr/>
      </dsp:nvSpPr>
      <dsp:spPr>
        <a:xfrm>
          <a:off x="2782447" y="269035"/>
          <a:ext cx="1840043" cy="1840043"/>
        </a:xfrm>
        <a:prstGeom prst="circularArrow">
          <a:avLst>
            <a:gd name="adj1" fmla="val 2354"/>
            <a:gd name="adj2" fmla="val 284350"/>
            <a:gd name="adj3" fmla="val 19540139"/>
            <a:gd name="adj4" fmla="val 12575511"/>
            <a:gd name="adj5" fmla="val 2747"/>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BA85F2F-5961-464A-BEAE-B78EFC090176}">
      <dsp:nvSpPr>
        <dsp:cNvPr id="0" name=""/>
        <dsp:cNvSpPr/>
      </dsp:nvSpPr>
      <dsp:spPr>
        <a:xfrm>
          <a:off x="2307831" y="757907"/>
          <a:ext cx="1270851" cy="505375"/>
        </a:xfrm>
        <a:prstGeom prst="roundRect">
          <a:avLst>
            <a:gd name="adj" fmla="val 10000"/>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Активтерге қатысты шешім қабылдау</a:t>
          </a:r>
          <a:endParaRPr lang="ru-RU" sz="1100" b="1" kern="1200">
            <a:latin typeface="Times New Roman" panose="02020603050405020304" pitchFamily="18" charset="0"/>
            <a:cs typeface="Times New Roman" panose="02020603050405020304" pitchFamily="18" charset="0"/>
          </a:endParaRPr>
        </a:p>
      </dsp:txBody>
      <dsp:txXfrm>
        <a:off x="2322633" y="772709"/>
        <a:ext cx="1241247" cy="475771"/>
      </dsp:txXfrm>
    </dsp:sp>
    <dsp:sp modelId="{6354509B-B1E4-42FC-B7B3-6ED2F36B0D73}">
      <dsp:nvSpPr>
        <dsp:cNvPr id="0" name=""/>
        <dsp:cNvSpPr/>
      </dsp:nvSpPr>
      <dsp:spPr>
        <a:xfrm>
          <a:off x="3784958" y="1010595"/>
          <a:ext cx="1655272" cy="117920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Қай өндіріс бөлімшесін (цехты) жабу керек</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 Қандай баға белгілеу керек</a:t>
          </a:r>
          <a:endParaRPr lang="ru-RU" sz="1100" kern="1200">
            <a:latin typeface="Times New Roman" panose="02020603050405020304" pitchFamily="18" charset="0"/>
            <a:cs typeface="Times New Roman" panose="02020603050405020304" pitchFamily="18" charset="0"/>
          </a:endParaRPr>
        </a:p>
      </dsp:txBody>
      <dsp:txXfrm>
        <a:off x="3812095" y="1037732"/>
        <a:ext cx="1600998" cy="872248"/>
      </dsp:txXfrm>
    </dsp:sp>
    <dsp:sp modelId="{0B523C8B-BCB1-4AC3-BC66-9C8CFE19BDDD}">
      <dsp:nvSpPr>
        <dsp:cNvPr id="0" name=""/>
        <dsp:cNvSpPr/>
      </dsp:nvSpPr>
      <dsp:spPr>
        <a:xfrm>
          <a:off x="4215453" y="1937117"/>
          <a:ext cx="1270851" cy="505375"/>
        </a:xfrm>
        <a:prstGeom prst="roundRect">
          <a:avLst>
            <a:gd name="adj" fmla="val 10000"/>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Маңызды шешімдер қабылдау</a:t>
          </a:r>
          <a:endParaRPr lang="ru-RU" sz="1050" b="1" kern="1200">
            <a:latin typeface="Times New Roman" panose="02020603050405020304" pitchFamily="18" charset="0"/>
            <a:cs typeface="Times New Roman" panose="02020603050405020304" pitchFamily="18" charset="0"/>
          </a:endParaRPr>
        </a:p>
      </dsp:txBody>
      <dsp:txXfrm>
        <a:off x="4230255" y="1951919"/>
        <a:ext cx="1241247" cy="4757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2F78E-F783-465D-8B3C-9754804D8853}">
      <dsp:nvSpPr>
        <dsp:cNvPr id="0" name=""/>
        <dsp:cNvSpPr/>
      </dsp:nvSpPr>
      <dsp:spPr>
        <a:xfrm>
          <a:off x="54476" y="133497"/>
          <a:ext cx="1720735" cy="618263"/>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Өндіріс көлемін арттыру</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54476" y="133497"/>
        <a:ext cx="1720735" cy="618263"/>
      </dsp:txXfrm>
    </dsp:sp>
    <dsp:sp modelId="{E656A8F3-C52A-42C3-8B8C-DBADD658A559}">
      <dsp:nvSpPr>
        <dsp:cNvPr id="0" name=""/>
        <dsp:cNvSpPr/>
      </dsp:nvSpPr>
      <dsp:spPr>
        <a:xfrm>
          <a:off x="31430" y="749553"/>
          <a:ext cx="1775792" cy="2167132"/>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құс еті өндіріс көлемін 180 мың тоннадан 740 мың тоннаға дейін арттыру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тағамдық жұмыртқа </a:t>
          </a:r>
          <a:r>
            <a:rPr lang="ru-RU"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5 млрд. данадан 7,5 млрд. данаға дейін ұлғайту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31430" y="749553"/>
        <a:ext cx="1775792" cy="2167132"/>
      </dsp:txXfrm>
    </dsp:sp>
    <dsp:sp modelId="{91DD89DB-C93E-4B35-82C4-459A3B4C0E97}">
      <dsp:nvSpPr>
        <dsp:cNvPr id="0" name=""/>
        <dsp:cNvSpPr/>
      </dsp:nvSpPr>
      <dsp:spPr>
        <a:xfrm>
          <a:off x="2049211" y="153645"/>
          <a:ext cx="1760814" cy="618263"/>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Менш</a:t>
          </a:r>
          <a:r>
            <a:rPr lang="kk-KZ" sz="1400" kern="1200">
              <a:solidFill>
                <a:sysClr val="windowText" lastClr="000000"/>
              </a:solidFill>
              <a:latin typeface="Times New Roman" panose="02020603050405020304" pitchFamily="18" charset="0"/>
              <a:cs typeface="Times New Roman" panose="02020603050405020304" pitchFamily="18" charset="0"/>
            </a:rPr>
            <a:t>ікті асылдандыру база</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049211" y="153645"/>
        <a:ext cx="1760814" cy="618263"/>
      </dsp:txXfrm>
    </dsp:sp>
    <dsp:sp modelId="{3C7E7FD6-0E73-4BE9-B58C-FC0D3FEF0E60}">
      <dsp:nvSpPr>
        <dsp:cNvPr id="0" name=""/>
        <dsp:cNvSpPr/>
      </dsp:nvSpPr>
      <dsp:spPr>
        <a:xfrm>
          <a:off x="2044249" y="785448"/>
          <a:ext cx="1772221" cy="212890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өнімділігі жоғары және технология жағынан тиімді кросс тұқымдары мен әртүрлі құс түрлерін өсіру</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заманауи асыл тұқымды шаруашылықтар құру</a:t>
          </a:r>
          <a:endParaRPr lang="ru-RU" sz="1200" kern="1200">
            <a:latin typeface="Times New Roman" panose="02020603050405020304" pitchFamily="18" charset="0"/>
            <a:cs typeface="Times New Roman" panose="02020603050405020304" pitchFamily="18" charset="0"/>
          </a:endParaRPr>
        </a:p>
      </dsp:txBody>
      <dsp:txXfrm>
        <a:off x="2044249" y="785448"/>
        <a:ext cx="1772221" cy="2128904"/>
      </dsp:txXfrm>
    </dsp:sp>
    <dsp:sp modelId="{FA63F459-6194-4CD3-9392-0D839A2BD857}">
      <dsp:nvSpPr>
        <dsp:cNvPr id="0" name=""/>
        <dsp:cNvSpPr/>
      </dsp:nvSpPr>
      <dsp:spPr>
        <a:xfrm>
          <a:off x="3953865" y="174583"/>
          <a:ext cx="1545659" cy="618263"/>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Терең өңдеу мен әртүрлі өнімдер өндірісі</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3953865" y="174583"/>
        <a:ext cx="1545659" cy="618263"/>
      </dsp:txXfrm>
    </dsp:sp>
    <dsp:sp modelId="{857E54B1-27B9-403B-9C86-79B41160559E}">
      <dsp:nvSpPr>
        <dsp:cNvPr id="0" name=""/>
        <dsp:cNvSpPr/>
      </dsp:nvSpPr>
      <dsp:spPr>
        <a:xfrm>
          <a:off x="3957651" y="818349"/>
          <a:ext cx="1545659" cy="2079376"/>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салқындатылған ет өндірісін ұлғайту</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тереңдете өңделген өнімдер: меланж, жұмыртқа ұнтағы, маринадталған жартылай дайын өнімдер, шұжықтар, паштет және басқа өнімдер </a:t>
          </a:r>
          <a:endParaRPr lang="ru-RU" sz="1200" kern="1200">
            <a:latin typeface="Times New Roman" panose="02020603050405020304" pitchFamily="18" charset="0"/>
            <a:cs typeface="Times New Roman" panose="02020603050405020304" pitchFamily="18" charset="0"/>
          </a:endParaRPr>
        </a:p>
      </dsp:txBody>
      <dsp:txXfrm>
        <a:off x="3957651" y="818349"/>
        <a:ext cx="1545659" cy="20793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488D2-E5B8-4118-8389-9A83BDA81167}">
      <dsp:nvSpPr>
        <dsp:cNvPr id="0" name=""/>
        <dsp:cNvSpPr/>
      </dsp:nvSpPr>
      <dsp:spPr>
        <a:xfrm rot="16200000">
          <a:off x="785191" y="-785191"/>
          <a:ext cx="1172816" cy="2743200"/>
        </a:xfrm>
        <a:prstGeom prst="round1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Салыстырмалы қысқа ғана мерзімде дайын өнімдер алуы</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 y="1"/>
        <a:ext cx="2743200" cy="879612"/>
      </dsp:txXfrm>
    </dsp:sp>
    <dsp:sp modelId="{CBC0A45A-E9A8-4F22-BD5B-CC5180D760DC}">
      <dsp:nvSpPr>
        <dsp:cNvPr id="0" name=""/>
        <dsp:cNvSpPr/>
      </dsp:nvSpPr>
      <dsp:spPr>
        <a:xfrm>
          <a:off x="2743200" y="0"/>
          <a:ext cx="2743200" cy="1172816"/>
        </a:xfrm>
        <a:prstGeom prst="round1Rect">
          <a:avLst/>
        </a:prstGeom>
        <a:solidFill>
          <a:schemeClr val="accent5">
            <a:hueOff val="-2451115"/>
            <a:satOff val="-3409"/>
            <a:lumOff val="-130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Төл басының тез өсіп жетілуі</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743200" y="0"/>
        <a:ext cx="2743200" cy="879612"/>
      </dsp:txXfrm>
    </dsp:sp>
    <dsp:sp modelId="{7EADF672-E8ED-46EA-82BF-E228A5C485BE}">
      <dsp:nvSpPr>
        <dsp:cNvPr id="0" name=""/>
        <dsp:cNvSpPr/>
      </dsp:nvSpPr>
      <dsp:spPr>
        <a:xfrm rot="10800000">
          <a:off x="0" y="1172816"/>
          <a:ext cx="2743200" cy="1172816"/>
        </a:xfrm>
        <a:prstGeom prst="round1Rect">
          <a:avLst/>
        </a:prstGeom>
        <a:solidFill>
          <a:schemeClr val="accent5">
            <a:hueOff val="-4902230"/>
            <a:satOff val="-6819"/>
            <a:lumOff val="-261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00000"/>
            </a:lnSpc>
            <a:spcBef>
              <a:spcPct val="0"/>
            </a:spcBef>
            <a:spcAft>
              <a:spcPts val="0"/>
            </a:spcAft>
          </a:pPr>
          <a:r>
            <a:rPr lang="kk-KZ" sz="1400" kern="1200">
              <a:solidFill>
                <a:sysClr val="windowText" lastClr="000000"/>
              </a:solidFill>
              <a:latin typeface="Times New Roman" panose="02020603050405020304" pitchFamily="18" charset="0"/>
              <a:cs typeface="Times New Roman" panose="02020603050405020304" pitchFamily="18" charset="0"/>
            </a:rPr>
            <a:t>Осы саладан алынатын өнімдер әлеуметтік маңызы бар азық</a:t>
          </a:r>
          <a:r>
            <a:rPr lang="ru-RU" sz="1400" kern="1200">
              <a:solidFill>
                <a:sysClr val="windowText" lastClr="000000"/>
              </a:solidFill>
              <a:latin typeface="Times New Roman" panose="02020603050405020304" pitchFamily="18" charset="0"/>
              <a:cs typeface="Times New Roman" panose="02020603050405020304" pitchFamily="18" charset="0"/>
            </a:rPr>
            <a:t>-</a:t>
          </a:r>
          <a:r>
            <a:rPr lang="kk-KZ" sz="1400" kern="1200">
              <a:solidFill>
                <a:sysClr val="windowText" lastClr="000000"/>
              </a:solidFill>
              <a:latin typeface="Times New Roman" panose="02020603050405020304" pitchFamily="18" charset="0"/>
              <a:cs typeface="Times New Roman" panose="02020603050405020304" pitchFamily="18" charset="0"/>
            </a:rPr>
            <a:t>түлік тауарлар тізімінде болуы</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0" y="1466021"/>
        <a:ext cx="2743200" cy="879612"/>
      </dsp:txXfrm>
    </dsp:sp>
    <dsp:sp modelId="{24240753-591E-4532-9661-D2DDEF056B37}">
      <dsp:nvSpPr>
        <dsp:cNvPr id="0" name=""/>
        <dsp:cNvSpPr/>
      </dsp:nvSpPr>
      <dsp:spPr>
        <a:xfrm rot="5400000">
          <a:off x="3528391" y="387625"/>
          <a:ext cx="1172816" cy="2743200"/>
        </a:xfrm>
        <a:prstGeom prst="round1Rect">
          <a:avLst/>
        </a:prstGeom>
        <a:solidFill>
          <a:schemeClr val="accent5">
            <a:hueOff val="-7353344"/>
            <a:satOff val="-10228"/>
            <a:lumOff val="-392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Қоректілігі жоғары және бағасы тұрғысынан арзандау өнімдерге сұраныстың әрдайым болуы</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743199" y="1466021"/>
        <a:ext cx="2743200" cy="879612"/>
      </dsp:txXfrm>
    </dsp:sp>
    <dsp:sp modelId="{C0217C25-66F0-465E-A5D0-DB3603E9F769}">
      <dsp:nvSpPr>
        <dsp:cNvPr id="0" name=""/>
        <dsp:cNvSpPr/>
      </dsp:nvSpPr>
      <dsp:spPr>
        <a:xfrm>
          <a:off x="1920240" y="731122"/>
          <a:ext cx="1645920" cy="883389"/>
        </a:xfrm>
        <a:prstGeom prst="roundRect">
          <a:avLst/>
        </a:prstGeom>
        <a:solidFill>
          <a:schemeClr val="accent5">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Құс шаруашылығының қарқынды даму себептері</a:t>
          </a:r>
          <a:endParaRPr lang="ru-RU" sz="1400" kern="1200">
            <a:latin typeface="Times New Roman" panose="02020603050405020304" pitchFamily="18" charset="0"/>
            <a:cs typeface="Times New Roman" panose="02020603050405020304" pitchFamily="18" charset="0"/>
          </a:endParaRPr>
        </a:p>
      </dsp:txBody>
      <dsp:txXfrm>
        <a:off x="1963363" y="774245"/>
        <a:ext cx="1559674" cy="7971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8B25B-CE4F-4C6D-87BA-B3954D60DEF4}">
      <dsp:nvSpPr>
        <dsp:cNvPr id="0" name=""/>
        <dsp:cNvSpPr/>
      </dsp:nvSpPr>
      <dsp:spPr>
        <a:xfrm>
          <a:off x="879773" y="516226"/>
          <a:ext cx="3726852" cy="2004173"/>
        </a:xfrm>
        <a:prstGeom prst="round2DiagRect">
          <a:avLst>
            <a:gd name="adj1" fmla="val 0"/>
            <a:gd name="adj2"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B55804-499A-48D9-A934-46A54CE3A575}">
      <dsp:nvSpPr>
        <dsp:cNvPr id="0" name=""/>
        <dsp:cNvSpPr/>
      </dsp:nvSpPr>
      <dsp:spPr>
        <a:xfrm>
          <a:off x="2743200" y="728790"/>
          <a:ext cx="496" cy="1579046"/>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0CACF0-604B-44CD-B964-656F6A3CDF9E}">
      <dsp:nvSpPr>
        <dsp:cNvPr id="0" name=""/>
        <dsp:cNvSpPr/>
      </dsp:nvSpPr>
      <dsp:spPr>
        <a:xfrm>
          <a:off x="1004002" y="668057"/>
          <a:ext cx="1614969" cy="170051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жылдам салмақ қосатын, өнімділігі жоғары бройлер кросстарын өсіру</a:t>
          </a:r>
        </a:p>
        <a:p>
          <a:pPr lvl="0" algn="l"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қоректендіру рационын жақсарту</a:t>
          </a:r>
          <a:endParaRPr lang="ru-RU" sz="1400" kern="1200">
            <a:latin typeface="Times New Roman" panose="02020603050405020304" pitchFamily="18" charset="0"/>
            <a:cs typeface="Times New Roman" panose="02020603050405020304" pitchFamily="18" charset="0"/>
          </a:endParaRPr>
        </a:p>
      </dsp:txBody>
      <dsp:txXfrm>
        <a:off x="1004002" y="668057"/>
        <a:ext cx="1614969" cy="1700511"/>
      </dsp:txXfrm>
    </dsp:sp>
    <dsp:sp modelId="{59834FFA-5658-456B-AFFC-064E2F7E39DE}">
      <dsp:nvSpPr>
        <dsp:cNvPr id="0" name=""/>
        <dsp:cNvSpPr/>
      </dsp:nvSpPr>
      <dsp:spPr>
        <a:xfrm>
          <a:off x="2867428" y="668057"/>
          <a:ext cx="1614969" cy="170051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1) жылына орташа есеппен </a:t>
          </a:r>
          <a:r>
            <a:rPr lang="ru-RU" sz="1400" kern="1200">
              <a:latin typeface="Times New Roman" panose="02020603050405020304" pitchFamily="18" charset="0"/>
              <a:cs typeface="Times New Roman" panose="02020603050405020304" pitchFamily="18" charset="0"/>
            </a:rPr>
            <a:t>0.75 к</a:t>
          </a:r>
          <a:r>
            <a:rPr lang="kk-KZ" sz="1400" kern="1200">
              <a:latin typeface="Times New Roman" panose="02020603050405020304" pitchFamily="18" charset="0"/>
              <a:cs typeface="Times New Roman" panose="02020603050405020304" pitchFamily="18" charset="0"/>
            </a:rPr>
            <a:t>үнге </a:t>
          </a:r>
        </a:p>
        <a:p>
          <a:pPr lvl="0" algn="l"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Gunasecar (</a:t>
          </a:r>
          <a:r>
            <a:rPr lang="ru-RU" sz="1400" kern="1200">
              <a:latin typeface="Times New Roman" panose="02020603050405020304" pitchFamily="18" charset="0"/>
              <a:cs typeface="Times New Roman" panose="02020603050405020304" pitchFamily="18" charset="0"/>
            </a:rPr>
            <a:t>2006</a:t>
          </a:r>
          <a:r>
            <a:rPr lang="kk-KZ" sz="1400" kern="1200">
              <a:latin typeface="Times New Roman" panose="02020603050405020304" pitchFamily="18" charset="0"/>
              <a:cs typeface="Times New Roman" panose="02020603050405020304" pitchFamily="18" charset="0"/>
            </a:rPr>
            <a:t>)</a:t>
          </a:r>
        </a:p>
        <a:p>
          <a:pPr lvl="0" algn="l" defTabSz="622300">
            <a:lnSpc>
              <a:spcPct val="100000"/>
            </a:lnSpc>
            <a:spcBef>
              <a:spcPct val="0"/>
            </a:spcBef>
            <a:spcAft>
              <a:spcPts val="0"/>
            </a:spcAft>
          </a:pPr>
          <a:r>
            <a:rPr lang="kk-KZ" sz="1400" kern="1200">
              <a:latin typeface="Times New Roman" panose="02020603050405020304" pitchFamily="18" charset="0"/>
              <a:cs typeface="Times New Roman" panose="02020603050405020304" pitchFamily="18" charset="0"/>
            </a:rPr>
            <a:t>2) </a:t>
          </a:r>
          <a:r>
            <a:rPr lang="ru-RU" sz="1400" kern="1200">
              <a:latin typeface="Times New Roman" panose="02020603050405020304" pitchFamily="18" charset="0"/>
              <a:cs typeface="Times New Roman" panose="02020603050405020304" pitchFamily="18" charset="0"/>
            </a:rPr>
            <a:t>2020 ж. </a:t>
          </a:r>
          <a:r>
            <a:rPr lang="kk-KZ" sz="1400" kern="1200">
              <a:latin typeface="Times New Roman" panose="02020603050405020304" pitchFamily="18" charset="0"/>
              <a:cs typeface="Times New Roman" panose="02020603050405020304" pitchFamily="18" charset="0"/>
            </a:rPr>
            <a:t>Росс-308 бройлерінің тірі</a:t>
          </a:r>
          <a:r>
            <a:rPr lang="kk-KZ" sz="1400" kern="1200"/>
            <a:t> </a:t>
          </a:r>
          <a:r>
            <a:rPr lang="kk-KZ" sz="1400" kern="1200">
              <a:latin typeface="Times New Roman" panose="02020603050405020304" pitchFamily="18" charset="0"/>
              <a:cs typeface="Times New Roman" panose="02020603050405020304" pitchFamily="18" charset="0"/>
            </a:rPr>
            <a:t>салмағы 34 күнде 2.3 кг болады Ziggers (2013) </a:t>
          </a:r>
        </a:p>
        <a:p>
          <a:pPr lvl="0" algn="l"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867428" y="668057"/>
        <a:ext cx="1614969" cy="1700511"/>
      </dsp:txXfrm>
    </dsp:sp>
    <dsp:sp modelId="{3EBBC80D-2ABF-449E-B535-6DF9031CFC24}">
      <dsp:nvSpPr>
        <dsp:cNvPr id="0" name=""/>
        <dsp:cNvSpPr/>
      </dsp:nvSpPr>
      <dsp:spPr>
        <a:xfrm rot="16200000">
          <a:off x="-523982" y="782614"/>
          <a:ext cx="2186371" cy="621142"/>
        </a:xfrm>
        <a:prstGeom prst="rightArrow">
          <a:avLst>
            <a:gd name="adj1" fmla="val 49830"/>
            <a:gd name="adj2" fmla="val 6066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Тірі өнімділікті ұлғайту</a:t>
          </a:r>
          <a:endParaRPr lang="ru-RU" sz="1200" kern="1200">
            <a:latin typeface="Times New Roman" panose="02020603050405020304" pitchFamily="18" charset="0"/>
            <a:cs typeface="Times New Roman" panose="02020603050405020304" pitchFamily="18" charset="0"/>
          </a:endParaRPr>
        </a:p>
      </dsp:txBody>
      <dsp:txXfrm>
        <a:off x="-430106" y="1032303"/>
        <a:ext cx="1998619" cy="309516"/>
      </dsp:txXfrm>
    </dsp:sp>
    <dsp:sp modelId="{2E877FE2-F782-4908-9719-02E0C1D2D2CE}">
      <dsp:nvSpPr>
        <dsp:cNvPr id="0" name=""/>
        <dsp:cNvSpPr/>
      </dsp:nvSpPr>
      <dsp:spPr>
        <a:xfrm rot="5400000">
          <a:off x="3824011" y="1632870"/>
          <a:ext cx="2186371" cy="621142"/>
        </a:xfrm>
        <a:prstGeom prst="rightArrow">
          <a:avLst>
            <a:gd name="adj1" fmla="val 49830"/>
            <a:gd name="adj2" fmla="val 6066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Маркетингтік жасты кеміту</a:t>
          </a:r>
          <a:endParaRPr lang="ru-RU" sz="1200" kern="1200">
            <a:latin typeface="Times New Roman" panose="02020603050405020304" pitchFamily="18" charset="0"/>
            <a:cs typeface="Times New Roman" panose="02020603050405020304" pitchFamily="18" charset="0"/>
          </a:endParaRPr>
        </a:p>
      </dsp:txBody>
      <dsp:txXfrm>
        <a:off x="3917887" y="1694807"/>
        <a:ext cx="1998619" cy="309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87277-F1BB-43EC-87CF-31DA8BCA7411}">
      <dsp:nvSpPr>
        <dsp:cNvPr id="0" name=""/>
        <dsp:cNvSpPr/>
      </dsp:nvSpPr>
      <dsp:spPr>
        <a:xfrm>
          <a:off x="1614735" y="0"/>
          <a:ext cx="2256930" cy="225693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BDB559A-1D21-4D60-B594-E40BBE3C4082}">
      <dsp:nvSpPr>
        <dsp:cNvPr id="0" name=""/>
        <dsp:cNvSpPr/>
      </dsp:nvSpPr>
      <dsp:spPr>
        <a:xfrm>
          <a:off x="1829143" y="214408"/>
          <a:ext cx="880202" cy="8802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Бас</a:t>
          </a:r>
          <a:r>
            <a:rPr lang="kk-KZ" sz="1100" kern="1200">
              <a:solidFill>
                <a:sysClr val="windowText" lastClr="000000"/>
              </a:solidFill>
              <a:latin typeface="Times New Roman" panose="02020603050405020304" pitchFamily="18" charset="0"/>
              <a:cs typeface="Times New Roman" panose="02020603050405020304" pitchFamily="18" charset="0"/>
            </a:rPr>
            <a:t>қ</a:t>
          </a:r>
          <a:r>
            <a:rPr lang="ru-RU" sz="1100" kern="1200">
              <a:solidFill>
                <a:sysClr val="windowText" lastClr="000000"/>
              </a:solidFill>
              <a:latin typeface="Times New Roman" panose="02020603050405020304" pitchFamily="18" charset="0"/>
              <a:cs typeface="Times New Roman" panose="02020603050405020304" pitchFamily="18" charset="0"/>
            </a:rPr>
            <a:t>ару деңгейі бойынша</a:t>
          </a:r>
        </a:p>
      </dsp:txBody>
      <dsp:txXfrm>
        <a:off x="1872111" y="257376"/>
        <a:ext cx="794266" cy="794266"/>
      </dsp:txXfrm>
    </dsp:sp>
    <dsp:sp modelId="{13B96A15-C8C6-4023-BDCD-1B9052F5732C}">
      <dsp:nvSpPr>
        <dsp:cNvPr id="0" name=""/>
        <dsp:cNvSpPr/>
      </dsp:nvSpPr>
      <dsp:spPr>
        <a:xfrm>
          <a:off x="2777053" y="214408"/>
          <a:ext cx="880202" cy="8802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Функция</a:t>
          </a:r>
          <a:r>
            <a:rPr lang="ru-RU" sz="1100" kern="1200">
              <a:solidFill>
                <a:sysClr val="windowText" lastClr="000000"/>
              </a:solidFill>
              <a:latin typeface="Times New Roman" panose="02020603050405020304" pitchFamily="18" charset="0"/>
              <a:cs typeface="Times New Roman" panose="02020603050405020304" pitchFamily="18" charset="0"/>
            </a:rPr>
            <a:t>-</a:t>
          </a:r>
          <a:r>
            <a:rPr lang="kk-KZ" sz="1100" kern="1200">
              <a:solidFill>
                <a:sysClr val="windowText" lastClr="000000"/>
              </a:solidFill>
              <a:latin typeface="Times New Roman" panose="02020603050405020304" pitchFamily="18" charset="0"/>
              <a:cs typeface="Times New Roman" panose="02020603050405020304" pitchFamily="18" charset="0"/>
            </a:rPr>
            <a:t>лары мен міндеттері бойынша</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820021" y="257376"/>
        <a:ext cx="794266" cy="794266"/>
      </dsp:txXfrm>
    </dsp:sp>
    <dsp:sp modelId="{6133A854-AD83-40C9-B18E-391A88641443}">
      <dsp:nvSpPr>
        <dsp:cNvPr id="0" name=""/>
        <dsp:cNvSpPr/>
      </dsp:nvSpPr>
      <dsp:spPr>
        <a:xfrm>
          <a:off x="1829143" y="1162318"/>
          <a:ext cx="880202" cy="8802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Өкілеттілігі мен міндет</a:t>
          </a:r>
          <a:r>
            <a:rPr lang="ru-RU" sz="1100" kern="1200">
              <a:solidFill>
                <a:sysClr val="windowText" lastClr="000000"/>
              </a:solidFill>
              <a:latin typeface="Times New Roman" panose="02020603050405020304" pitchFamily="18" charset="0"/>
              <a:cs typeface="Times New Roman" panose="02020603050405020304" pitchFamily="18" charset="0"/>
            </a:rPr>
            <a:t>-темелер</a:t>
          </a:r>
          <a:r>
            <a:rPr lang="kk-KZ" sz="1100" kern="1200">
              <a:solidFill>
                <a:sysClr val="windowText" lastClr="000000"/>
              </a:solidFill>
              <a:latin typeface="Times New Roman" panose="02020603050405020304" pitchFamily="18" charset="0"/>
              <a:cs typeface="Times New Roman" panose="02020603050405020304" pitchFamily="18" charset="0"/>
            </a:rPr>
            <a:t>іне қарай</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872111" y="1205286"/>
        <a:ext cx="794266" cy="794266"/>
      </dsp:txXfrm>
    </dsp:sp>
    <dsp:sp modelId="{3E699545-A723-4641-8292-41EC524CA751}">
      <dsp:nvSpPr>
        <dsp:cNvPr id="0" name=""/>
        <dsp:cNvSpPr/>
      </dsp:nvSpPr>
      <dsp:spPr>
        <a:xfrm>
          <a:off x="2777053" y="1162318"/>
          <a:ext cx="880202" cy="8802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cs typeface="Times New Roman" panose="02020603050405020304" pitchFamily="18" charset="0"/>
            </a:rPr>
            <a:t>Иерархия</a:t>
          </a:r>
          <a:r>
            <a:rPr lang="ru-RU" sz="1100" kern="1200">
              <a:solidFill>
                <a:sysClr val="windowText" lastClr="000000"/>
              </a:solidFill>
              <a:latin typeface="Times New Roman" panose="02020603050405020304" pitchFamily="18" charset="0"/>
              <a:cs typeface="Times New Roman" panose="02020603050405020304" pitchFamily="18" charset="0"/>
            </a:rPr>
            <a:t>-</a:t>
          </a:r>
          <a:r>
            <a:rPr lang="kk-KZ" sz="1100" kern="1200">
              <a:solidFill>
                <a:sysClr val="windowText" lastClr="000000"/>
              </a:solidFill>
              <a:latin typeface="Times New Roman" panose="02020603050405020304" pitchFamily="18" charset="0"/>
              <a:cs typeface="Times New Roman" panose="02020603050405020304" pitchFamily="18" charset="0"/>
            </a:rPr>
            <a:t>лық орыны бойынша</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820021" y="1205286"/>
        <a:ext cx="794266" cy="7942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266E1-C3E5-4AE8-82D8-7FF13A347A13}">
      <dsp:nvSpPr>
        <dsp:cNvPr id="0" name=""/>
        <dsp:cNvSpPr/>
      </dsp:nvSpPr>
      <dsp:spPr>
        <a:xfrm>
          <a:off x="0" y="0"/>
          <a:ext cx="3950208" cy="53615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ағымдағы уақыт режимінде ақпарат алу мүмкін еместігі</a:t>
          </a:r>
        </a:p>
      </dsp:txBody>
      <dsp:txXfrm>
        <a:off x="15703" y="15703"/>
        <a:ext cx="3326349" cy="504750"/>
      </dsp:txXfrm>
    </dsp:sp>
    <dsp:sp modelId="{D24E5716-D6B3-4062-A239-9B5CCD845377}">
      <dsp:nvSpPr>
        <dsp:cNvPr id="0" name=""/>
        <dsp:cNvSpPr/>
      </dsp:nvSpPr>
      <dsp:spPr>
        <a:xfrm>
          <a:off x="330829" y="633639"/>
          <a:ext cx="3950208" cy="536156"/>
        </a:xfrm>
        <a:prstGeom prst="roundRect">
          <a:avLst>
            <a:gd name="adj" fmla="val 100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ресурстарды артық жұмсау себептерін анықтау және жою мүмкін еместігі</a:t>
          </a:r>
        </a:p>
      </dsp:txBody>
      <dsp:txXfrm>
        <a:off x="346532" y="649342"/>
        <a:ext cx="3239470" cy="504750"/>
      </dsp:txXfrm>
    </dsp:sp>
    <dsp:sp modelId="{40072221-583A-40EC-A956-89870CE3F4E5}">
      <dsp:nvSpPr>
        <dsp:cNvPr id="0" name=""/>
        <dsp:cNvSpPr/>
      </dsp:nvSpPr>
      <dsp:spPr>
        <a:xfrm>
          <a:off x="656722" y="1267279"/>
          <a:ext cx="3950208" cy="536156"/>
        </a:xfrm>
        <a:prstGeom prst="roundRect">
          <a:avLst>
            <a:gd name="adj" fmla="val 100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өндіріс тиімділігін талдау үшін деректердің сенімсіздігі</a:t>
          </a:r>
        </a:p>
      </dsp:txBody>
      <dsp:txXfrm>
        <a:off x="672425" y="1282982"/>
        <a:ext cx="3244408" cy="504750"/>
      </dsp:txXfrm>
    </dsp:sp>
    <dsp:sp modelId="{84E81F68-CB0C-4F02-83D6-CAC42DE82BDB}">
      <dsp:nvSpPr>
        <dsp:cNvPr id="0" name=""/>
        <dsp:cNvSpPr/>
      </dsp:nvSpPr>
      <dsp:spPr>
        <a:xfrm>
          <a:off x="987551" y="1900918"/>
          <a:ext cx="3950208" cy="536156"/>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latin typeface="Times New Roman" panose="02020603050405020304" pitchFamily="18" charset="0"/>
              <a:cs typeface="Times New Roman" panose="02020603050405020304" pitchFamily="18" charset="0"/>
            </a:rPr>
            <a:t>ішкі өндірістік резервтерді анықтап табу мен жұмылдырудың мүмкін еместігі</a:t>
          </a:r>
        </a:p>
      </dsp:txBody>
      <dsp:txXfrm>
        <a:off x="1003254" y="1916621"/>
        <a:ext cx="3239470" cy="504750"/>
      </dsp:txXfrm>
    </dsp:sp>
    <dsp:sp modelId="{929F6A83-336E-4CB9-B3A5-E1C3A3796E58}">
      <dsp:nvSpPr>
        <dsp:cNvPr id="0" name=""/>
        <dsp:cNvSpPr/>
      </dsp:nvSpPr>
      <dsp:spPr>
        <a:xfrm>
          <a:off x="3601706" y="410647"/>
          <a:ext cx="348501" cy="348501"/>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ru-RU" sz="1500" kern="1200"/>
        </a:p>
      </dsp:txBody>
      <dsp:txXfrm>
        <a:off x="3680119" y="410647"/>
        <a:ext cx="191675" cy="262247"/>
      </dsp:txXfrm>
    </dsp:sp>
    <dsp:sp modelId="{4BB5F3F9-8108-4D86-9A74-79F855A430D6}">
      <dsp:nvSpPr>
        <dsp:cNvPr id="0" name=""/>
        <dsp:cNvSpPr/>
      </dsp:nvSpPr>
      <dsp:spPr>
        <a:xfrm>
          <a:off x="3932536" y="1044286"/>
          <a:ext cx="348501" cy="348501"/>
        </a:xfrm>
        <a:prstGeom prst="downArrow">
          <a:avLst>
            <a:gd name="adj1" fmla="val 55000"/>
            <a:gd name="adj2" fmla="val 45000"/>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ru-RU" sz="1500" kern="1200"/>
        </a:p>
      </dsp:txBody>
      <dsp:txXfrm>
        <a:off x="4010949" y="1044286"/>
        <a:ext cx="191675" cy="262247"/>
      </dsp:txXfrm>
    </dsp:sp>
    <dsp:sp modelId="{0D114637-BCA0-48E8-A184-E7F91448D0B2}">
      <dsp:nvSpPr>
        <dsp:cNvPr id="0" name=""/>
        <dsp:cNvSpPr/>
      </dsp:nvSpPr>
      <dsp:spPr>
        <a:xfrm>
          <a:off x="4258428" y="1677926"/>
          <a:ext cx="348501" cy="348501"/>
        </a:xfrm>
        <a:prstGeom prst="downArrow">
          <a:avLst>
            <a:gd name="adj1" fmla="val 55000"/>
            <a:gd name="adj2" fmla="val 45000"/>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ru-RU" sz="1500" kern="1200"/>
        </a:p>
      </dsp:txBody>
      <dsp:txXfrm>
        <a:off x="4336841" y="1677926"/>
        <a:ext cx="191675" cy="2622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7.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8.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404E0-0627-45EE-B111-753D97DA7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48796</Words>
  <Characters>278139</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Kuralay</dc:creator>
  <cp:keywords/>
  <dc:description/>
  <cp:lastModifiedBy>Асия Баймухаметова</cp:lastModifiedBy>
  <cp:revision>3</cp:revision>
  <cp:lastPrinted>2022-11-08T02:18:00Z</cp:lastPrinted>
  <dcterms:created xsi:type="dcterms:W3CDTF">2022-11-16T13:03:00Z</dcterms:created>
  <dcterms:modified xsi:type="dcterms:W3CDTF">2022-11-16T13:03:00Z</dcterms:modified>
</cp:coreProperties>
</file>