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7A784" w14:textId="2DA3BD1F" w:rsidR="001576BD" w:rsidRPr="001576BD" w:rsidRDefault="001576BD" w:rsidP="001576BD">
      <w:pPr>
        <w:spacing w:line="276" w:lineRule="auto"/>
        <w:jc w:val="center"/>
        <w:rPr>
          <w:sz w:val="28"/>
          <w:szCs w:val="28"/>
        </w:rPr>
      </w:pPr>
      <w:bookmarkStart w:id="0" w:name="_Hlk195015907"/>
      <w:bookmarkStart w:id="1" w:name="z303"/>
      <w:bookmarkEnd w:id="0"/>
      <w:r w:rsidRPr="001576BD">
        <w:rPr>
          <w:sz w:val="28"/>
          <w:szCs w:val="28"/>
        </w:rPr>
        <w:t>Қ.И.Сәтбаев атындағы Қазақ ұлттық техникалық зерттеу университеті коммерциялық емес акционерлік қоғамы</w:t>
      </w:r>
    </w:p>
    <w:p w14:paraId="7D9B100C" w14:textId="40C388A2" w:rsidR="001576BD" w:rsidRPr="001576BD" w:rsidRDefault="001576BD" w:rsidP="001576BD">
      <w:pPr>
        <w:spacing w:line="276" w:lineRule="auto"/>
        <w:jc w:val="center"/>
        <w:rPr>
          <w:sz w:val="28"/>
          <w:szCs w:val="28"/>
        </w:rPr>
      </w:pPr>
    </w:p>
    <w:p w14:paraId="285D7476" w14:textId="77777777" w:rsidR="001576BD" w:rsidRPr="001576BD" w:rsidRDefault="001576BD" w:rsidP="001576BD">
      <w:pPr>
        <w:spacing w:line="276" w:lineRule="auto"/>
        <w:jc w:val="center"/>
        <w:rPr>
          <w:sz w:val="28"/>
          <w:szCs w:val="28"/>
        </w:rPr>
      </w:pPr>
    </w:p>
    <w:p w14:paraId="25225795" w14:textId="3D19F2DA" w:rsidR="001576BD" w:rsidRPr="001576BD" w:rsidRDefault="001576BD" w:rsidP="001576BD">
      <w:pPr>
        <w:spacing w:line="276" w:lineRule="auto"/>
        <w:jc w:val="center"/>
        <w:rPr>
          <w:sz w:val="28"/>
          <w:szCs w:val="28"/>
        </w:rPr>
      </w:pPr>
      <w:r w:rsidRPr="001576BD">
        <w:rPr>
          <w:sz w:val="28"/>
          <w:szCs w:val="28"/>
        </w:rPr>
        <w:t xml:space="preserve">ӘОЖ </w:t>
      </w:r>
      <w:r w:rsidR="00384AE3" w:rsidRPr="00384AE3">
        <w:rPr>
          <w:sz w:val="28"/>
          <w:szCs w:val="28"/>
        </w:rPr>
        <w:t>622.276.72</w:t>
      </w:r>
      <w:r w:rsidR="002D0107">
        <w:rPr>
          <w:sz w:val="28"/>
          <w:szCs w:val="28"/>
        </w:rPr>
        <w:tab/>
      </w:r>
      <w:r w:rsidR="002D0107">
        <w:rPr>
          <w:sz w:val="28"/>
          <w:szCs w:val="28"/>
        </w:rPr>
        <w:tab/>
      </w:r>
      <w:r w:rsidR="002D0107">
        <w:rPr>
          <w:sz w:val="28"/>
          <w:szCs w:val="28"/>
        </w:rPr>
        <w:tab/>
      </w:r>
      <w:r w:rsidR="002D0107">
        <w:rPr>
          <w:sz w:val="28"/>
          <w:szCs w:val="28"/>
        </w:rPr>
        <w:tab/>
      </w:r>
      <w:r w:rsidR="002D0107">
        <w:rPr>
          <w:sz w:val="28"/>
          <w:szCs w:val="28"/>
        </w:rPr>
        <w:tab/>
      </w:r>
      <w:r w:rsidR="002D0107">
        <w:rPr>
          <w:sz w:val="28"/>
          <w:szCs w:val="28"/>
        </w:rPr>
        <w:tab/>
      </w:r>
      <w:r w:rsidR="002D0107">
        <w:rPr>
          <w:sz w:val="28"/>
          <w:szCs w:val="28"/>
        </w:rPr>
        <w:tab/>
      </w:r>
      <w:r w:rsidRPr="001576BD">
        <w:rPr>
          <w:sz w:val="28"/>
          <w:szCs w:val="28"/>
        </w:rPr>
        <w:t>Қолжазба құқығында</w:t>
      </w:r>
    </w:p>
    <w:p w14:paraId="11C96EC4" w14:textId="1CA9336A" w:rsidR="001576BD" w:rsidRDefault="001576BD" w:rsidP="001576BD">
      <w:pPr>
        <w:spacing w:line="276" w:lineRule="auto"/>
        <w:rPr>
          <w:sz w:val="28"/>
          <w:szCs w:val="28"/>
        </w:rPr>
      </w:pPr>
    </w:p>
    <w:p w14:paraId="22262A2C" w14:textId="2D2CAA75" w:rsidR="001576BD" w:rsidRDefault="001576BD" w:rsidP="001576BD">
      <w:pPr>
        <w:spacing w:line="276" w:lineRule="auto"/>
        <w:rPr>
          <w:sz w:val="28"/>
          <w:szCs w:val="28"/>
        </w:rPr>
      </w:pPr>
    </w:p>
    <w:p w14:paraId="2594277E" w14:textId="3FBBD036" w:rsidR="001576BD" w:rsidRDefault="001576BD" w:rsidP="001576BD">
      <w:pPr>
        <w:spacing w:line="276" w:lineRule="auto"/>
        <w:rPr>
          <w:sz w:val="28"/>
          <w:szCs w:val="28"/>
        </w:rPr>
      </w:pPr>
    </w:p>
    <w:p w14:paraId="232F6D61" w14:textId="6C63CEA0" w:rsidR="001576BD" w:rsidRDefault="001576BD" w:rsidP="001576BD">
      <w:pPr>
        <w:spacing w:line="276" w:lineRule="auto"/>
        <w:rPr>
          <w:sz w:val="28"/>
          <w:szCs w:val="28"/>
        </w:rPr>
      </w:pPr>
    </w:p>
    <w:p w14:paraId="4BFACE87" w14:textId="77777777" w:rsidR="001773AC" w:rsidRPr="001576BD" w:rsidRDefault="001773AC" w:rsidP="001576BD">
      <w:pPr>
        <w:spacing w:line="276" w:lineRule="auto"/>
        <w:rPr>
          <w:sz w:val="28"/>
          <w:szCs w:val="28"/>
        </w:rPr>
      </w:pPr>
    </w:p>
    <w:p w14:paraId="77AB00A9" w14:textId="0C71C1DF" w:rsidR="001576BD" w:rsidRPr="001576BD" w:rsidRDefault="001576BD" w:rsidP="001576BD">
      <w:pPr>
        <w:spacing w:line="276" w:lineRule="auto"/>
        <w:jc w:val="center"/>
        <w:rPr>
          <w:b/>
          <w:bCs/>
          <w:sz w:val="28"/>
          <w:szCs w:val="28"/>
        </w:rPr>
      </w:pPr>
      <w:r>
        <w:rPr>
          <w:b/>
          <w:bCs/>
          <w:sz w:val="28"/>
          <w:szCs w:val="28"/>
        </w:rPr>
        <w:t>МАУЛЕТБЕКОВА БҰЛБҰЛ КУСМАНҚЫЗЫ</w:t>
      </w:r>
    </w:p>
    <w:p w14:paraId="76453AB8" w14:textId="77777777" w:rsidR="001576BD" w:rsidRPr="001576BD" w:rsidRDefault="001576BD" w:rsidP="001576BD">
      <w:pPr>
        <w:spacing w:line="276" w:lineRule="auto"/>
        <w:jc w:val="center"/>
        <w:rPr>
          <w:sz w:val="28"/>
          <w:szCs w:val="28"/>
        </w:rPr>
      </w:pPr>
    </w:p>
    <w:p w14:paraId="0943AC09" w14:textId="24591326" w:rsidR="001576BD" w:rsidRDefault="00B1164E" w:rsidP="00DD1E08">
      <w:pPr>
        <w:spacing w:line="276" w:lineRule="auto"/>
        <w:jc w:val="center"/>
        <w:rPr>
          <w:b/>
          <w:sz w:val="28"/>
          <w:szCs w:val="28"/>
        </w:rPr>
      </w:pPr>
      <w:r w:rsidRPr="00B1164E">
        <w:rPr>
          <w:b/>
          <w:sz w:val="28"/>
          <w:szCs w:val="28"/>
        </w:rPr>
        <w:t>«Ыдыратқыш құрылғыларды қолдана отырып кәдеге жарату үшін технологиялық ұңғымалардың пайдаланылған бұрғылау ерітінділерін фракциялау процесінің тиімділігін арттыру»</w:t>
      </w:r>
    </w:p>
    <w:p w14:paraId="4701A9DA" w14:textId="77777777" w:rsidR="00B1164E" w:rsidRPr="001576BD" w:rsidRDefault="00B1164E" w:rsidP="001576BD">
      <w:pPr>
        <w:spacing w:line="276" w:lineRule="auto"/>
        <w:jc w:val="center"/>
        <w:rPr>
          <w:sz w:val="28"/>
          <w:szCs w:val="28"/>
        </w:rPr>
      </w:pPr>
    </w:p>
    <w:p w14:paraId="042B8933" w14:textId="68CA4FCC" w:rsidR="001576BD" w:rsidRPr="001576BD" w:rsidRDefault="001576BD" w:rsidP="001576BD">
      <w:pPr>
        <w:spacing w:line="276" w:lineRule="auto"/>
        <w:jc w:val="center"/>
        <w:rPr>
          <w:sz w:val="28"/>
          <w:szCs w:val="28"/>
        </w:rPr>
      </w:pPr>
      <w:r w:rsidRPr="001576BD">
        <w:rPr>
          <w:sz w:val="28"/>
          <w:szCs w:val="28"/>
        </w:rPr>
        <w:t xml:space="preserve">8D07110 – </w:t>
      </w:r>
      <w:r w:rsidR="00B1164E">
        <w:rPr>
          <w:sz w:val="28"/>
          <w:szCs w:val="28"/>
        </w:rPr>
        <w:t>«</w:t>
      </w:r>
      <w:r w:rsidRPr="001576BD">
        <w:rPr>
          <w:sz w:val="28"/>
          <w:szCs w:val="28"/>
        </w:rPr>
        <w:t>Машиналар және жабдықтардың сандық инженериясы</w:t>
      </w:r>
      <w:r w:rsidR="00B1164E">
        <w:rPr>
          <w:sz w:val="28"/>
          <w:szCs w:val="28"/>
        </w:rPr>
        <w:t>»</w:t>
      </w:r>
    </w:p>
    <w:p w14:paraId="153B1849" w14:textId="77777777" w:rsidR="001576BD" w:rsidRPr="001576BD" w:rsidRDefault="001576BD" w:rsidP="001576BD">
      <w:pPr>
        <w:spacing w:line="276" w:lineRule="auto"/>
        <w:jc w:val="center"/>
        <w:rPr>
          <w:sz w:val="28"/>
          <w:szCs w:val="28"/>
        </w:rPr>
      </w:pPr>
    </w:p>
    <w:p w14:paraId="07FF20A9" w14:textId="64A54FAA" w:rsidR="00B1164E" w:rsidRDefault="001576BD" w:rsidP="00B1164E">
      <w:pPr>
        <w:spacing w:line="276" w:lineRule="auto"/>
        <w:jc w:val="center"/>
        <w:rPr>
          <w:sz w:val="28"/>
          <w:szCs w:val="28"/>
        </w:rPr>
      </w:pPr>
      <w:r w:rsidRPr="001576BD">
        <w:rPr>
          <w:sz w:val="28"/>
          <w:szCs w:val="28"/>
        </w:rPr>
        <w:t xml:space="preserve">Философия докторы (PhD) дәрежесін алуға арналған </w:t>
      </w:r>
      <w:r w:rsidR="00AF4E6D" w:rsidRPr="00AF4E6D">
        <w:rPr>
          <w:sz w:val="28"/>
          <w:szCs w:val="28"/>
        </w:rPr>
        <w:t>д</w:t>
      </w:r>
      <w:r w:rsidRPr="001576BD">
        <w:rPr>
          <w:sz w:val="28"/>
          <w:szCs w:val="28"/>
        </w:rPr>
        <w:t>иссертация</w:t>
      </w:r>
      <w:r w:rsidR="00B1164E">
        <w:rPr>
          <w:sz w:val="28"/>
          <w:szCs w:val="28"/>
        </w:rPr>
        <w:t>лық жұмыс</w:t>
      </w:r>
    </w:p>
    <w:p w14:paraId="00868E38" w14:textId="77777777" w:rsidR="00AF4E6D" w:rsidRDefault="00AF4E6D" w:rsidP="00B1164E">
      <w:pPr>
        <w:spacing w:line="276" w:lineRule="auto"/>
        <w:jc w:val="center"/>
        <w:rPr>
          <w:sz w:val="28"/>
          <w:szCs w:val="28"/>
        </w:rPr>
      </w:pPr>
    </w:p>
    <w:p w14:paraId="1DCA1695" w14:textId="6CD12705" w:rsidR="00B1164E" w:rsidRDefault="00B1164E" w:rsidP="00B1164E">
      <w:pPr>
        <w:spacing w:line="276" w:lineRule="auto"/>
        <w:jc w:val="center"/>
        <w:rPr>
          <w:sz w:val="28"/>
          <w:szCs w:val="28"/>
        </w:rPr>
      </w:pPr>
    </w:p>
    <w:p w14:paraId="2ED2E34D" w14:textId="6B66DDCE" w:rsidR="00B1164E" w:rsidRDefault="00B1164E" w:rsidP="00B1164E">
      <w:pPr>
        <w:spacing w:line="276" w:lineRule="auto"/>
        <w:jc w:val="center"/>
        <w:rPr>
          <w:sz w:val="28"/>
          <w:szCs w:val="28"/>
        </w:rPr>
      </w:pPr>
    </w:p>
    <w:p w14:paraId="7731329C" w14:textId="77777777" w:rsidR="00B1164E" w:rsidRDefault="00B1164E" w:rsidP="00B1164E">
      <w:pPr>
        <w:spacing w:line="276" w:lineRule="auto"/>
        <w:rPr>
          <w:sz w:val="28"/>
          <w:szCs w:val="28"/>
        </w:rPr>
      </w:pPr>
    </w:p>
    <w:p w14:paraId="34AFB8D8" w14:textId="77777777" w:rsidR="00B1164E" w:rsidRPr="001576BD" w:rsidRDefault="00B1164E" w:rsidP="00B1164E">
      <w:pPr>
        <w:spacing w:line="276" w:lineRule="auto"/>
        <w:jc w:val="center"/>
        <w:rPr>
          <w:sz w:val="28"/>
          <w:szCs w:val="28"/>
        </w:rPr>
      </w:pPr>
    </w:p>
    <w:p w14:paraId="6D77D3F9" w14:textId="77777777" w:rsidR="00B1164E" w:rsidRDefault="00B1164E" w:rsidP="00B1164E">
      <w:pPr>
        <w:spacing w:line="276" w:lineRule="auto"/>
        <w:ind w:left="4253"/>
        <w:rPr>
          <w:sz w:val="28"/>
          <w:szCs w:val="28"/>
        </w:rPr>
      </w:pPr>
      <w:r>
        <w:rPr>
          <w:sz w:val="28"/>
          <w:szCs w:val="28"/>
        </w:rPr>
        <w:t>Отындық ғ</w:t>
      </w:r>
      <w:r w:rsidR="001576BD" w:rsidRPr="001576BD">
        <w:rPr>
          <w:sz w:val="28"/>
          <w:szCs w:val="28"/>
        </w:rPr>
        <w:t>ылыми кеңесші</w:t>
      </w:r>
      <w:r>
        <w:rPr>
          <w:sz w:val="28"/>
          <w:szCs w:val="28"/>
        </w:rPr>
        <w:t>лер</w:t>
      </w:r>
      <w:r w:rsidR="001576BD" w:rsidRPr="001576BD">
        <w:rPr>
          <w:sz w:val="28"/>
          <w:szCs w:val="28"/>
        </w:rPr>
        <w:t>:</w:t>
      </w:r>
      <w:r>
        <w:rPr>
          <w:sz w:val="28"/>
          <w:szCs w:val="28"/>
        </w:rPr>
        <w:t xml:space="preserve"> </w:t>
      </w:r>
    </w:p>
    <w:p w14:paraId="488B5843" w14:textId="77777777" w:rsidR="00B1164E" w:rsidRDefault="00B1164E" w:rsidP="00B1164E">
      <w:pPr>
        <w:spacing w:line="276" w:lineRule="auto"/>
        <w:ind w:left="4253"/>
        <w:rPr>
          <w:sz w:val="28"/>
          <w:szCs w:val="28"/>
        </w:rPr>
      </w:pPr>
      <w:r w:rsidRPr="001576BD">
        <w:rPr>
          <w:sz w:val="28"/>
          <w:szCs w:val="28"/>
        </w:rPr>
        <w:t xml:space="preserve">Техника ғылымдарының </w:t>
      </w:r>
      <w:r>
        <w:rPr>
          <w:sz w:val="28"/>
          <w:szCs w:val="28"/>
        </w:rPr>
        <w:t>докторы</w:t>
      </w:r>
      <w:r w:rsidRPr="001576BD">
        <w:rPr>
          <w:sz w:val="28"/>
          <w:szCs w:val="28"/>
        </w:rPr>
        <w:t>,</w:t>
      </w:r>
      <w:r>
        <w:rPr>
          <w:sz w:val="28"/>
          <w:szCs w:val="28"/>
        </w:rPr>
        <w:t xml:space="preserve"> </w:t>
      </w:r>
      <w:r w:rsidRPr="001576BD">
        <w:rPr>
          <w:sz w:val="28"/>
          <w:szCs w:val="28"/>
        </w:rPr>
        <w:t xml:space="preserve">профессор </w:t>
      </w:r>
      <w:r>
        <w:rPr>
          <w:sz w:val="28"/>
          <w:szCs w:val="28"/>
        </w:rPr>
        <w:t>Б.А. Жаутиков</w:t>
      </w:r>
    </w:p>
    <w:p w14:paraId="36DFF85C" w14:textId="60A58279" w:rsidR="00B1164E" w:rsidRDefault="001576BD" w:rsidP="00B1164E">
      <w:pPr>
        <w:spacing w:line="276" w:lineRule="auto"/>
        <w:ind w:left="4253"/>
        <w:rPr>
          <w:sz w:val="28"/>
          <w:szCs w:val="28"/>
        </w:rPr>
      </w:pPr>
      <w:r w:rsidRPr="001576BD">
        <w:rPr>
          <w:sz w:val="28"/>
          <w:szCs w:val="28"/>
        </w:rPr>
        <w:t>Техника ғылымдарының кандидаты,</w:t>
      </w:r>
    </w:p>
    <w:p w14:paraId="5730C5DB" w14:textId="77777777" w:rsidR="00B1164E" w:rsidRDefault="00B1164E" w:rsidP="00B1164E">
      <w:pPr>
        <w:spacing w:line="276" w:lineRule="auto"/>
        <w:ind w:left="4253"/>
        <w:rPr>
          <w:sz w:val="28"/>
          <w:szCs w:val="28"/>
        </w:rPr>
      </w:pPr>
      <w:r>
        <w:rPr>
          <w:sz w:val="28"/>
          <w:szCs w:val="28"/>
        </w:rPr>
        <w:t>қ</w:t>
      </w:r>
      <w:r w:rsidR="001576BD" w:rsidRPr="001576BD">
        <w:rPr>
          <w:sz w:val="28"/>
          <w:szCs w:val="28"/>
        </w:rPr>
        <w:t>ауым</w:t>
      </w:r>
      <w:r>
        <w:rPr>
          <w:sz w:val="28"/>
          <w:szCs w:val="28"/>
        </w:rPr>
        <w:t xml:space="preserve">дастырылған </w:t>
      </w:r>
      <w:r w:rsidR="001576BD" w:rsidRPr="001576BD">
        <w:rPr>
          <w:sz w:val="28"/>
          <w:szCs w:val="28"/>
        </w:rPr>
        <w:t xml:space="preserve">профессор </w:t>
      </w:r>
      <w:r>
        <w:rPr>
          <w:sz w:val="28"/>
          <w:szCs w:val="28"/>
        </w:rPr>
        <w:t>Б.З. Калиев</w:t>
      </w:r>
    </w:p>
    <w:p w14:paraId="09665039" w14:textId="77777777" w:rsidR="00B1164E" w:rsidRDefault="001576BD" w:rsidP="00B1164E">
      <w:pPr>
        <w:spacing w:line="276" w:lineRule="auto"/>
        <w:ind w:left="4253"/>
        <w:rPr>
          <w:sz w:val="28"/>
          <w:szCs w:val="28"/>
        </w:rPr>
      </w:pPr>
      <w:r w:rsidRPr="001576BD">
        <w:rPr>
          <w:sz w:val="28"/>
          <w:szCs w:val="28"/>
        </w:rPr>
        <w:t>Шетелдік ғылыми кеңесші:</w:t>
      </w:r>
    </w:p>
    <w:p w14:paraId="78884481" w14:textId="3626CBD4" w:rsidR="001576BD" w:rsidRPr="001576BD" w:rsidRDefault="001576BD" w:rsidP="00B1164E">
      <w:pPr>
        <w:spacing w:line="276" w:lineRule="auto"/>
        <w:ind w:left="4253"/>
        <w:rPr>
          <w:sz w:val="28"/>
          <w:szCs w:val="28"/>
        </w:rPr>
      </w:pPr>
      <w:r w:rsidRPr="001576BD">
        <w:rPr>
          <w:sz w:val="28"/>
          <w:szCs w:val="28"/>
        </w:rPr>
        <w:t>Техника ғылымдарының кандидаты,</w:t>
      </w:r>
    </w:p>
    <w:p w14:paraId="5224739E" w14:textId="63915613" w:rsidR="001576BD" w:rsidRDefault="001576BD" w:rsidP="00B1164E">
      <w:pPr>
        <w:spacing w:line="276" w:lineRule="auto"/>
        <w:ind w:left="4253"/>
        <w:rPr>
          <w:sz w:val="28"/>
          <w:szCs w:val="28"/>
        </w:rPr>
      </w:pPr>
      <w:r w:rsidRPr="001576BD">
        <w:rPr>
          <w:sz w:val="28"/>
          <w:szCs w:val="28"/>
        </w:rPr>
        <w:t>доцент В.В. Зотов (Мәскеу</w:t>
      </w:r>
      <w:r w:rsidR="00B1164E">
        <w:rPr>
          <w:sz w:val="28"/>
          <w:szCs w:val="28"/>
        </w:rPr>
        <w:t>, РФ</w:t>
      </w:r>
      <w:r w:rsidRPr="001576BD">
        <w:rPr>
          <w:sz w:val="28"/>
          <w:szCs w:val="28"/>
        </w:rPr>
        <w:t>)</w:t>
      </w:r>
    </w:p>
    <w:p w14:paraId="0FF34E5C" w14:textId="59A00C8A" w:rsidR="00B1164E" w:rsidRDefault="00B1164E" w:rsidP="00B1164E">
      <w:pPr>
        <w:spacing w:line="276" w:lineRule="auto"/>
        <w:ind w:left="4678"/>
        <w:rPr>
          <w:sz w:val="28"/>
          <w:szCs w:val="28"/>
        </w:rPr>
      </w:pPr>
    </w:p>
    <w:p w14:paraId="1AAAC9A7" w14:textId="77777777" w:rsidR="00A26A0E" w:rsidRDefault="00A26A0E" w:rsidP="00B1164E">
      <w:pPr>
        <w:spacing w:line="276" w:lineRule="auto"/>
        <w:ind w:left="4678"/>
        <w:rPr>
          <w:sz w:val="28"/>
          <w:szCs w:val="28"/>
        </w:rPr>
      </w:pPr>
    </w:p>
    <w:p w14:paraId="0AA80E5E" w14:textId="77777777" w:rsidR="001773AC" w:rsidRDefault="001773AC" w:rsidP="00B1164E">
      <w:pPr>
        <w:spacing w:line="276" w:lineRule="auto"/>
        <w:ind w:left="4678"/>
        <w:rPr>
          <w:sz w:val="28"/>
          <w:szCs w:val="28"/>
        </w:rPr>
      </w:pPr>
    </w:p>
    <w:p w14:paraId="16933311" w14:textId="77777777" w:rsidR="00B1164E" w:rsidRDefault="00B1164E" w:rsidP="00B1164E">
      <w:pPr>
        <w:spacing w:line="276" w:lineRule="auto"/>
        <w:ind w:left="4678"/>
        <w:rPr>
          <w:sz w:val="28"/>
          <w:szCs w:val="28"/>
        </w:rPr>
      </w:pPr>
    </w:p>
    <w:p w14:paraId="6322B132" w14:textId="77777777" w:rsidR="00B1164E" w:rsidRPr="00B1164E" w:rsidRDefault="00B1164E" w:rsidP="00B1164E">
      <w:pPr>
        <w:spacing w:line="276" w:lineRule="auto"/>
        <w:rPr>
          <w:sz w:val="28"/>
          <w:szCs w:val="28"/>
        </w:rPr>
      </w:pPr>
    </w:p>
    <w:p w14:paraId="5B745607" w14:textId="77777777" w:rsidR="001576BD" w:rsidRPr="001576BD" w:rsidRDefault="001576BD" w:rsidP="00B1164E">
      <w:pPr>
        <w:spacing w:line="276" w:lineRule="auto"/>
        <w:jc w:val="center"/>
        <w:rPr>
          <w:sz w:val="28"/>
          <w:szCs w:val="28"/>
        </w:rPr>
      </w:pPr>
      <w:r w:rsidRPr="001576BD">
        <w:rPr>
          <w:sz w:val="28"/>
          <w:szCs w:val="28"/>
        </w:rPr>
        <w:t>Қазақстан Республикасы</w:t>
      </w:r>
    </w:p>
    <w:p w14:paraId="057E5DC0" w14:textId="423B6CB4" w:rsidR="001576BD" w:rsidRPr="00B1164E" w:rsidRDefault="001576BD" w:rsidP="00B1164E">
      <w:pPr>
        <w:spacing w:line="276" w:lineRule="auto"/>
        <w:jc w:val="center"/>
        <w:rPr>
          <w:sz w:val="28"/>
          <w:szCs w:val="28"/>
          <w:lang w:val="ru-RU"/>
        </w:rPr>
      </w:pPr>
      <w:r w:rsidRPr="001576BD">
        <w:rPr>
          <w:sz w:val="28"/>
          <w:szCs w:val="28"/>
        </w:rPr>
        <w:t>Алматы</w:t>
      </w:r>
      <w:r w:rsidR="00B1164E">
        <w:rPr>
          <w:sz w:val="28"/>
          <w:szCs w:val="28"/>
          <w:lang w:val="ru-RU"/>
        </w:rPr>
        <w:t xml:space="preserve"> </w:t>
      </w:r>
      <w:r w:rsidR="00B1164E">
        <w:rPr>
          <w:sz w:val="28"/>
          <w:szCs w:val="28"/>
        </w:rPr>
        <w:t>қаласы</w:t>
      </w:r>
      <w:r w:rsidRPr="001576BD">
        <w:rPr>
          <w:sz w:val="28"/>
          <w:szCs w:val="28"/>
        </w:rPr>
        <w:t>, 202</w:t>
      </w:r>
      <w:r w:rsidR="00B1164E">
        <w:rPr>
          <w:sz w:val="28"/>
          <w:szCs w:val="28"/>
          <w:lang w:val="ru-RU"/>
        </w:rPr>
        <w:t>5</w:t>
      </w:r>
    </w:p>
    <w:p w14:paraId="65063DA3" w14:textId="5F559E72" w:rsidR="00013C88" w:rsidRDefault="00815CFB" w:rsidP="009957D1">
      <w:pPr>
        <w:spacing w:line="276" w:lineRule="auto"/>
        <w:jc w:val="center"/>
        <w:rPr>
          <w:b/>
          <w:sz w:val="28"/>
          <w:szCs w:val="28"/>
          <w:lang w:val="ru-RU"/>
        </w:rPr>
      </w:pPr>
      <w:r>
        <w:rPr>
          <w:b/>
          <w:sz w:val="28"/>
          <w:szCs w:val="28"/>
          <w:lang w:val="ru-RU"/>
        </w:rPr>
        <w:lastRenderedPageBreak/>
        <w:t>МАЗМҰНЫ</w:t>
      </w:r>
    </w:p>
    <w:p w14:paraId="72AC6E93" w14:textId="77777777" w:rsidR="00247C58" w:rsidRPr="001576BD" w:rsidRDefault="00247C58" w:rsidP="009957D1">
      <w:pPr>
        <w:spacing w:line="276" w:lineRule="auto"/>
        <w:jc w:val="center"/>
        <w:rPr>
          <w:b/>
          <w:sz w:val="28"/>
          <w:szCs w:val="28"/>
          <w:lang w:val="ru-RU"/>
        </w:rPr>
      </w:pPr>
    </w:p>
    <w:tbl>
      <w:tblPr>
        <w:tblStyle w:val="ac"/>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218"/>
        <w:gridCol w:w="850"/>
      </w:tblGrid>
      <w:tr w:rsidR="00842BC6" w:rsidRPr="00152FA0" w14:paraId="673A7008" w14:textId="77777777" w:rsidTr="00417F45">
        <w:tc>
          <w:tcPr>
            <w:tcW w:w="566" w:type="dxa"/>
          </w:tcPr>
          <w:p w14:paraId="0FA7AAAB" w14:textId="77777777" w:rsidR="00842BC6" w:rsidRPr="00152FA0" w:rsidRDefault="00842BC6" w:rsidP="00531000">
            <w:pPr>
              <w:spacing w:line="276" w:lineRule="auto"/>
              <w:jc w:val="center"/>
              <w:rPr>
                <w:b/>
                <w:sz w:val="28"/>
                <w:szCs w:val="28"/>
                <w:lang w:val="ru-RU"/>
              </w:rPr>
            </w:pPr>
          </w:p>
        </w:tc>
        <w:tc>
          <w:tcPr>
            <w:tcW w:w="8218" w:type="dxa"/>
          </w:tcPr>
          <w:p w14:paraId="2E4B1227" w14:textId="77777777" w:rsidR="00842BC6" w:rsidRPr="00152FA0" w:rsidRDefault="00842BC6" w:rsidP="00531000">
            <w:pPr>
              <w:spacing w:line="276" w:lineRule="auto"/>
              <w:rPr>
                <w:b/>
                <w:sz w:val="28"/>
                <w:szCs w:val="28"/>
                <w:lang w:val="ru-RU"/>
              </w:rPr>
            </w:pPr>
            <w:r w:rsidRPr="00152FA0">
              <w:rPr>
                <w:b/>
                <w:sz w:val="28"/>
                <w:szCs w:val="28"/>
                <w:lang w:val="ru-RU"/>
              </w:rPr>
              <w:t>БЕЛГІЛЕР МЕН ҚЫСҚАРТУЛАР</w:t>
            </w:r>
          </w:p>
        </w:tc>
        <w:tc>
          <w:tcPr>
            <w:tcW w:w="850" w:type="dxa"/>
          </w:tcPr>
          <w:p w14:paraId="11042635" w14:textId="77777777" w:rsidR="00842BC6" w:rsidRPr="00152FA0" w:rsidRDefault="00842BC6" w:rsidP="00531000">
            <w:pPr>
              <w:spacing w:line="276" w:lineRule="auto"/>
              <w:jc w:val="center"/>
              <w:rPr>
                <w:b/>
                <w:sz w:val="28"/>
                <w:szCs w:val="28"/>
                <w:lang w:val="ru-RU"/>
              </w:rPr>
            </w:pPr>
          </w:p>
        </w:tc>
      </w:tr>
      <w:tr w:rsidR="00842BC6" w:rsidRPr="00152FA0" w14:paraId="3976ED15" w14:textId="77777777" w:rsidTr="00417F45">
        <w:tc>
          <w:tcPr>
            <w:tcW w:w="566" w:type="dxa"/>
          </w:tcPr>
          <w:p w14:paraId="47E8C643" w14:textId="77777777" w:rsidR="00842BC6" w:rsidRPr="00152FA0" w:rsidRDefault="00842BC6" w:rsidP="00531000">
            <w:pPr>
              <w:spacing w:line="276" w:lineRule="auto"/>
              <w:jc w:val="center"/>
              <w:rPr>
                <w:b/>
                <w:sz w:val="28"/>
                <w:szCs w:val="28"/>
                <w:lang w:val="ru-RU"/>
              </w:rPr>
            </w:pPr>
          </w:p>
        </w:tc>
        <w:tc>
          <w:tcPr>
            <w:tcW w:w="8218" w:type="dxa"/>
          </w:tcPr>
          <w:p w14:paraId="480ACCA2" w14:textId="77777777" w:rsidR="00842BC6" w:rsidRPr="00152FA0" w:rsidRDefault="00842BC6" w:rsidP="00531000">
            <w:pPr>
              <w:spacing w:line="276" w:lineRule="auto"/>
              <w:rPr>
                <w:b/>
                <w:sz w:val="28"/>
                <w:szCs w:val="28"/>
                <w:lang w:val="ru-RU"/>
              </w:rPr>
            </w:pPr>
            <w:r w:rsidRPr="00152FA0">
              <w:rPr>
                <w:b/>
                <w:sz w:val="28"/>
                <w:szCs w:val="28"/>
                <w:lang w:val="ru-RU"/>
              </w:rPr>
              <w:t>КІРІСПЕ</w:t>
            </w:r>
          </w:p>
        </w:tc>
        <w:tc>
          <w:tcPr>
            <w:tcW w:w="850" w:type="dxa"/>
          </w:tcPr>
          <w:p w14:paraId="615949F4" w14:textId="77777777" w:rsidR="00842BC6" w:rsidRPr="00152FA0" w:rsidRDefault="00842BC6" w:rsidP="00531000">
            <w:pPr>
              <w:spacing w:line="276" w:lineRule="auto"/>
              <w:jc w:val="center"/>
              <w:rPr>
                <w:b/>
                <w:sz w:val="28"/>
                <w:szCs w:val="28"/>
                <w:lang w:val="ru-RU"/>
              </w:rPr>
            </w:pPr>
          </w:p>
        </w:tc>
      </w:tr>
      <w:tr w:rsidR="00842BC6" w:rsidRPr="00152FA0" w14:paraId="458D634F" w14:textId="77777777" w:rsidTr="00417F45">
        <w:tc>
          <w:tcPr>
            <w:tcW w:w="566" w:type="dxa"/>
          </w:tcPr>
          <w:p w14:paraId="2272177F" w14:textId="77777777" w:rsidR="00842BC6" w:rsidRPr="00152FA0" w:rsidRDefault="00842BC6" w:rsidP="00531000">
            <w:pPr>
              <w:spacing w:line="276" w:lineRule="auto"/>
              <w:jc w:val="center"/>
              <w:rPr>
                <w:b/>
                <w:sz w:val="28"/>
                <w:szCs w:val="28"/>
                <w:lang w:val="ru-RU"/>
              </w:rPr>
            </w:pPr>
          </w:p>
        </w:tc>
        <w:tc>
          <w:tcPr>
            <w:tcW w:w="8218" w:type="dxa"/>
          </w:tcPr>
          <w:p w14:paraId="0DFC26F3" w14:textId="77777777" w:rsidR="00842BC6" w:rsidRPr="00152FA0" w:rsidRDefault="00842BC6" w:rsidP="00531000">
            <w:pPr>
              <w:spacing w:line="276" w:lineRule="auto"/>
              <w:rPr>
                <w:bCs/>
                <w:sz w:val="28"/>
                <w:szCs w:val="28"/>
                <w:lang w:val="ru-RU"/>
              </w:rPr>
            </w:pPr>
            <w:r w:rsidRPr="00152FA0">
              <w:rPr>
                <w:bCs/>
                <w:sz w:val="28"/>
                <w:szCs w:val="28"/>
                <w:lang w:val="ru-RU"/>
              </w:rPr>
              <w:t xml:space="preserve">1 </w:t>
            </w:r>
            <w:proofErr w:type="spellStart"/>
            <w:r w:rsidRPr="00152FA0">
              <w:rPr>
                <w:bCs/>
                <w:sz w:val="28"/>
                <w:szCs w:val="28"/>
                <w:lang w:val="ru-RU"/>
              </w:rPr>
              <w:t>бөлім</w:t>
            </w:r>
            <w:proofErr w:type="spellEnd"/>
            <w:r w:rsidRPr="00152FA0">
              <w:rPr>
                <w:bCs/>
                <w:sz w:val="28"/>
                <w:szCs w:val="28"/>
                <w:lang w:val="ru-RU"/>
              </w:rPr>
              <w:t>.</w:t>
            </w:r>
          </w:p>
        </w:tc>
        <w:tc>
          <w:tcPr>
            <w:tcW w:w="850" w:type="dxa"/>
          </w:tcPr>
          <w:p w14:paraId="1D6EFA84" w14:textId="77777777" w:rsidR="00842BC6" w:rsidRPr="00152FA0" w:rsidRDefault="00842BC6" w:rsidP="00531000">
            <w:pPr>
              <w:spacing w:line="276" w:lineRule="auto"/>
              <w:jc w:val="center"/>
              <w:rPr>
                <w:b/>
                <w:sz w:val="28"/>
                <w:szCs w:val="28"/>
                <w:lang w:val="ru-RU"/>
              </w:rPr>
            </w:pPr>
          </w:p>
        </w:tc>
      </w:tr>
      <w:tr w:rsidR="00842BC6" w:rsidRPr="00152FA0" w14:paraId="070D6F41" w14:textId="77777777" w:rsidTr="00417F45">
        <w:tc>
          <w:tcPr>
            <w:tcW w:w="566" w:type="dxa"/>
          </w:tcPr>
          <w:p w14:paraId="5C27A0DE" w14:textId="77777777" w:rsidR="00842BC6" w:rsidRPr="00152FA0" w:rsidRDefault="00842BC6" w:rsidP="00531000">
            <w:pPr>
              <w:spacing w:line="276" w:lineRule="auto"/>
              <w:jc w:val="center"/>
              <w:rPr>
                <w:bCs/>
                <w:sz w:val="28"/>
                <w:szCs w:val="28"/>
                <w:lang w:val="ru-RU"/>
              </w:rPr>
            </w:pPr>
            <w:r w:rsidRPr="00152FA0">
              <w:rPr>
                <w:bCs/>
                <w:sz w:val="28"/>
                <w:szCs w:val="28"/>
                <w:lang w:val="ru-RU"/>
              </w:rPr>
              <w:t>1</w:t>
            </w:r>
          </w:p>
        </w:tc>
        <w:tc>
          <w:tcPr>
            <w:tcW w:w="8218" w:type="dxa"/>
          </w:tcPr>
          <w:p w14:paraId="77535650" w14:textId="77777777" w:rsidR="00842BC6" w:rsidRPr="00152FA0" w:rsidRDefault="00842BC6" w:rsidP="00531000">
            <w:pPr>
              <w:spacing w:line="276" w:lineRule="auto"/>
              <w:rPr>
                <w:bCs/>
                <w:sz w:val="28"/>
                <w:szCs w:val="28"/>
                <w:lang w:val="ru-RU"/>
              </w:rPr>
            </w:pPr>
            <w:r w:rsidRPr="00152FA0">
              <w:rPr>
                <w:bCs/>
                <w:sz w:val="28"/>
                <w:szCs w:val="28"/>
                <w:lang w:val="ru-RU"/>
              </w:rPr>
              <w:t>МӘСЕЛЕНІҢ ҚАЗІРГІ ЖАҒДАЙЫ ЖӘНЕ ЗЕРТТЕУ МІНДЕТТЕРІН ҚОЮ</w:t>
            </w:r>
          </w:p>
        </w:tc>
        <w:tc>
          <w:tcPr>
            <w:tcW w:w="850" w:type="dxa"/>
          </w:tcPr>
          <w:p w14:paraId="532329F5" w14:textId="77777777" w:rsidR="00842BC6" w:rsidRPr="00152FA0" w:rsidRDefault="00842BC6" w:rsidP="00531000">
            <w:pPr>
              <w:spacing w:line="276" w:lineRule="auto"/>
              <w:jc w:val="center"/>
              <w:rPr>
                <w:b/>
                <w:sz w:val="28"/>
                <w:szCs w:val="28"/>
                <w:lang w:val="ru-RU"/>
              </w:rPr>
            </w:pPr>
          </w:p>
        </w:tc>
      </w:tr>
      <w:tr w:rsidR="00842BC6" w:rsidRPr="00152FA0" w14:paraId="6C716391" w14:textId="77777777" w:rsidTr="00417F45">
        <w:tc>
          <w:tcPr>
            <w:tcW w:w="566" w:type="dxa"/>
          </w:tcPr>
          <w:p w14:paraId="2971BC86" w14:textId="77777777" w:rsidR="00842BC6" w:rsidRPr="00152FA0" w:rsidRDefault="00842BC6" w:rsidP="00531000">
            <w:pPr>
              <w:spacing w:line="276" w:lineRule="auto"/>
              <w:rPr>
                <w:bCs/>
                <w:sz w:val="28"/>
                <w:szCs w:val="28"/>
                <w:lang w:val="ru-RU"/>
              </w:rPr>
            </w:pPr>
            <w:r w:rsidRPr="00152FA0">
              <w:rPr>
                <w:bCs/>
                <w:sz w:val="28"/>
                <w:szCs w:val="28"/>
                <w:lang w:val="ru-RU"/>
              </w:rPr>
              <w:t>1.1</w:t>
            </w:r>
          </w:p>
        </w:tc>
        <w:tc>
          <w:tcPr>
            <w:tcW w:w="8218" w:type="dxa"/>
          </w:tcPr>
          <w:p w14:paraId="0B5A2518" w14:textId="77777777" w:rsidR="00842BC6" w:rsidRPr="00152FA0" w:rsidRDefault="00842BC6" w:rsidP="00531000">
            <w:pPr>
              <w:spacing w:line="276" w:lineRule="auto"/>
              <w:rPr>
                <w:bCs/>
                <w:sz w:val="28"/>
                <w:szCs w:val="28"/>
                <w:lang w:val="ru-RU"/>
              </w:rPr>
            </w:pPr>
            <w:proofErr w:type="spellStart"/>
            <w:r w:rsidRPr="00152FA0">
              <w:rPr>
                <w:bCs/>
                <w:sz w:val="28"/>
                <w:szCs w:val="28"/>
                <w:lang w:val="ru-RU"/>
              </w:rPr>
              <w:t>Ұңғымаларды</w:t>
            </w:r>
            <w:proofErr w:type="spellEnd"/>
            <w:r w:rsidRPr="00152FA0">
              <w:rPr>
                <w:bCs/>
                <w:sz w:val="28"/>
                <w:szCs w:val="28"/>
                <w:lang w:val="ru-RU"/>
              </w:rPr>
              <w:t xml:space="preserve"> </w:t>
            </w:r>
            <w:proofErr w:type="spellStart"/>
            <w:r w:rsidRPr="00152FA0">
              <w:rPr>
                <w:bCs/>
                <w:sz w:val="28"/>
                <w:szCs w:val="28"/>
                <w:lang w:val="ru-RU"/>
              </w:rPr>
              <w:t>бұрғылау</w:t>
            </w:r>
            <w:proofErr w:type="spellEnd"/>
            <w:r w:rsidRPr="00152FA0">
              <w:rPr>
                <w:bCs/>
                <w:sz w:val="28"/>
                <w:szCs w:val="28"/>
                <w:lang w:val="ru-RU"/>
              </w:rPr>
              <w:t xml:space="preserve"> </w:t>
            </w:r>
            <w:proofErr w:type="spellStart"/>
            <w:r w:rsidRPr="00152FA0">
              <w:rPr>
                <w:bCs/>
                <w:sz w:val="28"/>
                <w:szCs w:val="28"/>
                <w:lang w:val="ru-RU"/>
              </w:rPr>
              <w:t>кезіндегі</w:t>
            </w:r>
            <w:proofErr w:type="spellEnd"/>
            <w:r w:rsidRPr="00152FA0">
              <w:rPr>
                <w:bCs/>
                <w:sz w:val="28"/>
                <w:szCs w:val="28"/>
                <w:lang w:val="ru-RU"/>
              </w:rPr>
              <w:t xml:space="preserve"> </w:t>
            </w:r>
            <w:proofErr w:type="spellStart"/>
            <w:r w:rsidRPr="00152FA0">
              <w:rPr>
                <w:bCs/>
                <w:sz w:val="28"/>
                <w:szCs w:val="28"/>
                <w:lang w:val="ru-RU"/>
              </w:rPr>
              <w:t>табиғи</w:t>
            </w:r>
            <w:proofErr w:type="spellEnd"/>
            <w:r w:rsidRPr="00152FA0">
              <w:rPr>
                <w:bCs/>
                <w:sz w:val="28"/>
                <w:szCs w:val="28"/>
                <w:lang w:val="ru-RU"/>
              </w:rPr>
              <w:t xml:space="preserve"> </w:t>
            </w:r>
            <w:proofErr w:type="spellStart"/>
            <w:r w:rsidRPr="00152FA0">
              <w:rPr>
                <w:bCs/>
                <w:sz w:val="28"/>
                <w:szCs w:val="28"/>
                <w:lang w:val="ru-RU"/>
              </w:rPr>
              <w:t>ортаның</w:t>
            </w:r>
            <w:proofErr w:type="spellEnd"/>
            <w:r w:rsidRPr="00152FA0">
              <w:rPr>
                <w:bCs/>
                <w:sz w:val="28"/>
                <w:szCs w:val="28"/>
                <w:lang w:val="ru-RU"/>
              </w:rPr>
              <w:t xml:space="preserve"> </w:t>
            </w:r>
            <w:proofErr w:type="spellStart"/>
            <w:r w:rsidRPr="00152FA0">
              <w:rPr>
                <w:bCs/>
                <w:sz w:val="28"/>
                <w:szCs w:val="28"/>
                <w:lang w:val="ru-RU"/>
              </w:rPr>
              <w:t>ластануының</w:t>
            </w:r>
            <w:proofErr w:type="spellEnd"/>
            <w:r w:rsidRPr="00152FA0">
              <w:rPr>
                <w:bCs/>
                <w:sz w:val="28"/>
                <w:szCs w:val="28"/>
                <w:lang w:val="ru-RU"/>
              </w:rPr>
              <w:t xml:space="preserve"> </w:t>
            </w:r>
            <w:proofErr w:type="spellStart"/>
            <w:r w:rsidRPr="00152FA0">
              <w:rPr>
                <w:bCs/>
                <w:sz w:val="28"/>
                <w:szCs w:val="28"/>
                <w:lang w:val="ru-RU"/>
              </w:rPr>
              <w:t>көздері</w:t>
            </w:r>
            <w:proofErr w:type="spellEnd"/>
            <w:r w:rsidRPr="00152FA0">
              <w:rPr>
                <w:bCs/>
                <w:sz w:val="28"/>
                <w:szCs w:val="28"/>
                <w:lang w:val="ru-RU"/>
              </w:rPr>
              <w:t xml:space="preserve">, </w:t>
            </w:r>
            <w:proofErr w:type="spellStart"/>
            <w:r w:rsidRPr="00152FA0">
              <w:rPr>
                <w:bCs/>
                <w:sz w:val="28"/>
                <w:szCs w:val="28"/>
                <w:lang w:val="ru-RU"/>
              </w:rPr>
              <w:t>себептері</w:t>
            </w:r>
            <w:proofErr w:type="spellEnd"/>
            <w:r w:rsidRPr="00152FA0">
              <w:rPr>
                <w:bCs/>
                <w:sz w:val="28"/>
                <w:szCs w:val="28"/>
                <w:lang w:val="ru-RU"/>
              </w:rPr>
              <w:t xml:space="preserve">, </w:t>
            </w:r>
            <w:proofErr w:type="spellStart"/>
            <w:r w:rsidRPr="00152FA0">
              <w:rPr>
                <w:bCs/>
                <w:sz w:val="28"/>
                <w:szCs w:val="28"/>
                <w:lang w:val="ru-RU"/>
              </w:rPr>
              <w:t>сипаттамасы</w:t>
            </w:r>
            <w:proofErr w:type="spellEnd"/>
            <w:r w:rsidRPr="00152FA0">
              <w:rPr>
                <w:bCs/>
                <w:sz w:val="28"/>
                <w:szCs w:val="28"/>
                <w:lang w:val="ru-RU"/>
              </w:rPr>
              <w:t xml:space="preserve"> </w:t>
            </w:r>
            <w:proofErr w:type="spellStart"/>
            <w:r w:rsidRPr="00152FA0">
              <w:rPr>
                <w:bCs/>
                <w:sz w:val="28"/>
                <w:szCs w:val="28"/>
                <w:lang w:val="ru-RU"/>
              </w:rPr>
              <w:t>және</w:t>
            </w:r>
            <w:proofErr w:type="spellEnd"/>
            <w:r w:rsidRPr="00152FA0">
              <w:rPr>
                <w:bCs/>
                <w:sz w:val="28"/>
                <w:szCs w:val="28"/>
                <w:lang w:val="ru-RU"/>
              </w:rPr>
              <w:t xml:space="preserve"> </w:t>
            </w:r>
            <w:proofErr w:type="spellStart"/>
            <w:r w:rsidRPr="00152FA0">
              <w:rPr>
                <w:bCs/>
                <w:sz w:val="28"/>
                <w:szCs w:val="28"/>
                <w:lang w:val="ru-RU"/>
              </w:rPr>
              <w:t>жіктелуі</w:t>
            </w:r>
            <w:proofErr w:type="spellEnd"/>
          </w:p>
        </w:tc>
        <w:tc>
          <w:tcPr>
            <w:tcW w:w="850" w:type="dxa"/>
          </w:tcPr>
          <w:p w14:paraId="1C4DB6FA" w14:textId="77777777" w:rsidR="00842BC6" w:rsidRPr="00152FA0" w:rsidRDefault="00842BC6" w:rsidP="00531000">
            <w:pPr>
              <w:spacing w:line="276" w:lineRule="auto"/>
              <w:jc w:val="center"/>
              <w:rPr>
                <w:b/>
                <w:sz w:val="28"/>
                <w:szCs w:val="28"/>
                <w:lang w:val="ru-RU"/>
              </w:rPr>
            </w:pPr>
          </w:p>
        </w:tc>
      </w:tr>
      <w:tr w:rsidR="00842BC6" w:rsidRPr="00152FA0" w14:paraId="55A5F6D7" w14:textId="77777777" w:rsidTr="00417F45">
        <w:tc>
          <w:tcPr>
            <w:tcW w:w="566" w:type="dxa"/>
          </w:tcPr>
          <w:p w14:paraId="5505AE35" w14:textId="77777777" w:rsidR="00842BC6" w:rsidRPr="00152FA0" w:rsidRDefault="00842BC6" w:rsidP="00531000">
            <w:pPr>
              <w:spacing w:line="276" w:lineRule="auto"/>
              <w:jc w:val="center"/>
              <w:rPr>
                <w:bCs/>
                <w:sz w:val="28"/>
                <w:szCs w:val="28"/>
                <w:lang w:val="ru-RU"/>
              </w:rPr>
            </w:pPr>
            <w:r w:rsidRPr="00152FA0">
              <w:rPr>
                <w:bCs/>
                <w:sz w:val="28"/>
                <w:szCs w:val="28"/>
                <w:lang w:val="ru-RU"/>
              </w:rPr>
              <w:t>1.2</w:t>
            </w:r>
          </w:p>
        </w:tc>
        <w:tc>
          <w:tcPr>
            <w:tcW w:w="8218" w:type="dxa"/>
          </w:tcPr>
          <w:p w14:paraId="55F8FCE5" w14:textId="77777777" w:rsidR="00842BC6" w:rsidRPr="00152FA0" w:rsidRDefault="00842BC6" w:rsidP="00531000">
            <w:pPr>
              <w:spacing w:line="276" w:lineRule="auto"/>
              <w:rPr>
                <w:bCs/>
                <w:sz w:val="28"/>
                <w:szCs w:val="28"/>
                <w:lang w:val="ru-RU"/>
              </w:rPr>
            </w:pPr>
            <w:proofErr w:type="spellStart"/>
            <w:r w:rsidRPr="00152FA0">
              <w:rPr>
                <w:bCs/>
                <w:sz w:val="28"/>
                <w:szCs w:val="28"/>
                <w:lang w:val="ru-RU"/>
              </w:rPr>
              <w:t>Пайдаланылған</w:t>
            </w:r>
            <w:proofErr w:type="spellEnd"/>
            <w:r w:rsidRPr="00152FA0">
              <w:rPr>
                <w:bCs/>
                <w:sz w:val="28"/>
                <w:szCs w:val="28"/>
                <w:lang w:val="ru-RU"/>
              </w:rPr>
              <w:t xml:space="preserve"> </w:t>
            </w:r>
            <w:proofErr w:type="spellStart"/>
            <w:r w:rsidRPr="00152FA0">
              <w:rPr>
                <w:bCs/>
                <w:sz w:val="28"/>
                <w:szCs w:val="28"/>
                <w:lang w:val="ru-RU"/>
              </w:rPr>
              <w:t>бұрғылау</w:t>
            </w:r>
            <w:proofErr w:type="spellEnd"/>
            <w:r w:rsidRPr="00152FA0">
              <w:rPr>
                <w:bCs/>
                <w:sz w:val="28"/>
                <w:szCs w:val="28"/>
                <w:lang w:val="ru-RU"/>
              </w:rPr>
              <w:t xml:space="preserve"> </w:t>
            </w:r>
            <w:proofErr w:type="spellStart"/>
            <w:r w:rsidRPr="00152FA0">
              <w:rPr>
                <w:bCs/>
                <w:sz w:val="28"/>
                <w:szCs w:val="28"/>
                <w:lang w:val="ru-RU"/>
              </w:rPr>
              <w:t>ерітінділері</w:t>
            </w:r>
            <w:proofErr w:type="spellEnd"/>
            <w:r w:rsidRPr="00152FA0">
              <w:rPr>
                <w:bCs/>
                <w:sz w:val="28"/>
                <w:szCs w:val="28"/>
                <w:lang w:val="ru-RU"/>
              </w:rPr>
              <w:t xml:space="preserve"> мен </w:t>
            </w:r>
            <w:proofErr w:type="spellStart"/>
            <w:r w:rsidRPr="00152FA0">
              <w:rPr>
                <w:bCs/>
                <w:sz w:val="28"/>
                <w:szCs w:val="28"/>
                <w:lang w:val="ru-RU"/>
              </w:rPr>
              <w:t>бұрғылау</w:t>
            </w:r>
            <w:proofErr w:type="spellEnd"/>
            <w:r w:rsidRPr="00152FA0">
              <w:rPr>
                <w:bCs/>
                <w:sz w:val="28"/>
                <w:szCs w:val="28"/>
                <w:lang w:val="ru-RU"/>
              </w:rPr>
              <w:t xml:space="preserve"> </w:t>
            </w:r>
            <w:proofErr w:type="spellStart"/>
            <w:r w:rsidRPr="00152FA0">
              <w:rPr>
                <w:bCs/>
                <w:sz w:val="28"/>
                <w:szCs w:val="28"/>
                <w:lang w:val="ru-RU"/>
              </w:rPr>
              <w:t>шламын</w:t>
            </w:r>
            <w:proofErr w:type="spellEnd"/>
            <w:r w:rsidRPr="00152FA0">
              <w:rPr>
                <w:bCs/>
                <w:sz w:val="28"/>
                <w:szCs w:val="28"/>
                <w:lang w:val="ru-RU"/>
              </w:rPr>
              <w:t xml:space="preserve"> </w:t>
            </w:r>
            <w:proofErr w:type="spellStart"/>
            <w:r w:rsidRPr="00152FA0">
              <w:rPr>
                <w:bCs/>
                <w:sz w:val="28"/>
                <w:szCs w:val="28"/>
                <w:lang w:val="ru-RU"/>
              </w:rPr>
              <w:t>кәдеге</w:t>
            </w:r>
            <w:proofErr w:type="spellEnd"/>
            <w:r w:rsidRPr="00152FA0">
              <w:rPr>
                <w:bCs/>
                <w:sz w:val="28"/>
                <w:szCs w:val="28"/>
                <w:lang w:val="ru-RU"/>
              </w:rPr>
              <w:t xml:space="preserve"> </w:t>
            </w:r>
            <w:proofErr w:type="spellStart"/>
            <w:r w:rsidRPr="00152FA0">
              <w:rPr>
                <w:bCs/>
                <w:sz w:val="28"/>
                <w:szCs w:val="28"/>
                <w:lang w:val="ru-RU"/>
              </w:rPr>
              <w:t>жарату</w:t>
            </w:r>
            <w:proofErr w:type="spellEnd"/>
            <w:r w:rsidRPr="00152FA0">
              <w:rPr>
                <w:bCs/>
                <w:sz w:val="28"/>
                <w:szCs w:val="28"/>
                <w:lang w:val="ru-RU"/>
              </w:rPr>
              <w:t xml:space="preserve"> </w:t>
            </w:r>
            <w:proofErr w:type="spellStart"/>
            <w:r w:rsidRPr="00152FA0">
              <w:rPr>
                <w:bCs/>
                <w:sz w:val="28"/>
                <w:szCs w:val="28"/>
                <w:lang w:val="ru-RU"/>
              </w:rPr>
              <w:t>әдістері</w:t>
            </w:r>
            <w:proofErr w:type="spellEnd"/>
          </w:p>
        </w:tc>
        <w:tc>
          <w:tcPr>
            <w:tcW w:w="850" w:type="dxa"/>
          </w:tcPr>
          <w:p w14:paraId="4C0ACEA2" w14:textId="77777777" w:rsidR="00842BC6" w:rsidRPr="00152FA0" w:rsidRDefault="00842BC6" w:rsidP="00531000">
            <w:pPr>
              <w:spacing w:line="276" w:lineRule="auto"/>
              <w:jc w:val="center"/>
              <w:rPr>
                <w:b/>
                <w:sz w:val="28"/>
                <w:szCs w:val="28"/>
                <w:lang w:val="ru-RU"/>
              </w:rPr>
            </w:pPr>
          </w:p>
        </w:tc>
      </w:tr>
      <w:tr w:rsidR="00842BC6" w:rsidRPr="00152FA0" w14:paraId="26F59B17" w14:textId="77777777" w:rsidTr="00417F45">
        <w:tc>
          <w:tcPr>
            <w:tcW w:w="566" w:type="dxa"/>
          </w:tcPr>
          <w:p w14:paraId="5AFB75B6" w14:textId="77777777" w:rsidR="00842BC6" w:rsidRPr="00152FA0" w:rsidRDefault="00842BC6" w:rsidP="00531000">
            <w:pPr>
              <w:spacing w:line="276" w:lineRule="auto"/>
              <w:jc w:val="center"/>
              <w:rPr>
                <w:b/>
                <w:sz w:val="28"/>
                <w:szCs w:val="28"/>
                <w:lang w:val="ru-RU"/>
              </w:rPr>
            </w:pPr>
            <w:r w:rsidRPr="00152FA0">
              <w:rPr>
                <w:bCs/>
                <w:sz w:val="28"/>
                <w:szCs w:val="28"/>
                <w:lang w:val="ru-RU"/>
              </w:rPr>
              <w:t xml:space="preserve">1.3  </w:t>
            </w:r>
          </w:p>
        </w:tc>
        <w:tc>
          <w:tcPr>
            <w:tcW w:w="8218" w:type="dxa"/>
          </w:tcPr>
          <w:p w14:paraId="7BDFBEA0" w14:textId="77777777" w:rsidR="00842BC6" w:rsidRPr="00152FA0" w:rsidRDefault="00842BC6" w:rsidP="00531000">
            <w:pPr>
              <w:spacing w:line="276" w:lineRule="auto"/>
              <w:rPr>
                <w:bCs/>
                <w:sz w:val="28"/>
                <w:szCs w:val="28"/>
              </w:rPr>
            </w:pPr>
            <w:proofErr w:type="spellStart"/>
            <w:r w:rsidRPr="00152FA0">
              <w:rPr>
                <w:bCs/>
                <w:sz w:val="28"/>
                <w:szCs w:val="28"/>
                <w:lang w:val="ru-RU"/>
              </w:rPr>
              <w:t>Пайдаланылған</w:t>
            </w:r>
            <w:proofErr w:type="spellEnd"/>
            <w:r w:rsidRPr="00152FA0">
              <w:rPr>
                <w:bCs/>
                <w:sz w:val="28"/>
                <w:szCs w:val="28"/>
                <w:lang w:val="ru-RU"/>
              </w:rPr>
              <w:t xml:space="preserve"> </w:t>
            </w:r>
            <w:proofErr w:type="spellStart"/>
            <w:r w:rsidRPr="00152FA0">
              <w:rPr>
                <w:bCs/>
                <w:sz w:val="28"/>
                <w:szCs w:val="28"/>
                <w:lang w:val="ru-RU"/>
              </w:rPr>
              <w:t>бұрғылау</w:t>
            </w:r>
            <w:proofErr w:type="spellEnd"/>
            <w:r w:rsidRPr="00152FA0">
              <w:rPr>
                <w:bCs/>
                <w:sz w:val="28"/>
                <w:szCs w:val="28"/>
                <w:lang w:val="ru-RU"/>
              </w:rPr>
              <w:t xml:space="preserve"> </w:t>
            </w:r>
            <w:proofErr w:type="spellStart"/>
            <w:r w:rsidRPr="00152FA0">
              <w:rPr>
                <w:bCs/>
                <w:sz w:val="28"/>
                <w:szCs w:val="28"/>
                <w:lang w:val="ru-RU"/>
              </w:rPr>
              <w:t>ерітінділері</w:t>
            </w:r>
            <w:proofErr w:type="spellEnd"/>
            <w:r w:rsidRPr="00152FA0">
              <w:rPr>
                <w:bCs/>
                <w:sz w:val="28"/>
                <w:szCs w:val="28"/>
                <w:lang w:val="ru-RU"/>
              </w:rPr>
              <w:t xml:space="preserve"> мен </w:t>
            </w:r>
            <w:proofErr w:type="spellStart"/>
            <w:r w:rsidRPr="00152FA0">
              <w:rPr>
                <w:bCs/>
                <w:sz w:val="28"/>
                <w:szCs w:val="28"/>
                <w:lang w:val="ru-RU"/>
              </w:rPr>
              <w:t>шламды</w:t>
            </w:r>
            <w:proofErr w:type="spellEnd"/>
            <w:r w:rsidRPr="00152FA0">
              <w:rPr>
                <w:bCs/>
                <w:sz w:val="28"/>
                <w:szCs w:val="28"/>
                <w:lang w:val="ru-RU"/>
              </w:rPr>
              <w:t xml:space="preserve"> </w:t>
            </w:r>
            <w:proofErr w:type="spellStart"/>
            <w:r w:rsidRPr="00152FA0">
              <w:rPr>
                <w:bCs/>
                <w:sz w:val="28"/>
                <w:szCs w:val="28"/>
                <w:lang w:val="ru-RU"/>
              </w:rPr>
              <w:t>жою</w:t>
            </w:r>
            <w:proofErr w:type="spellEnd"/>
            <w:r w:rsidRPr="00152FA0">
              <w:rPr>
                <w:bCs/>
                <w:sz w:val="28"/>
                <w:szCs w:val="28"/>
                <w:lang w:val="ru-RU"/>
              </w:rPr>
              <w:t xml:space="preserve"> </w:t>
            </w:r>
            <w:proofErr w:type="spellStart"/>
            <w:r w:rsidRPr="00152FA0">
              <w:rPr>
                <w:bCs/>
                <w:sz w:val="28"/>
                <w:szCs w:val="28"/>
                <w:lang w:val="ru-RU"/>
              </w:rPr>
              <w:t>әдістер</w:t>
            </w:r>
            <w:proofErr w:type="spellEnd"/>
          </w:p>
        </w:tc>
        <w:tc>
          <w:tcPr>
            <w:tcW w:w="850" w:type="dxa"/>
          </w:tcPr>
          <w:p w14:paraId="51A0F576" w14:textId="77777777" w:rsidR="00842BC6" w:rsidRPr="00152FA0" w:rsidRDefault="00842BC6" w:rsidP="00531000">
            <w:pPr>
              <w:spacing w:line="276" w:lineRule="auto"/>
              <w:jc w:val="center"/>
              <w:rPr>
                <w:b/>
                <w:sz w:val="28"/>
                <w:szCs w:val="28"/>
                <w:lang w:val="ru-RU"/>
              </w:rPr>
            </w:pPr>
          </w:p>
        </w:tc>
      </w:tr>
      <w:tr w:rsidR="00842BC6" w:rsidRPr="00152FA0" w14:paraId="4414BC13" w14:textId="77777777" w:rsidTr="00417F45">
        <w:tc>
          <w:tcPr>
            <w:tcW w:w="566" w:type="dxa"/>
          </w:tcPr>
          <w:p w14:paraId="374B986C" w14:textId="77777777" w:rsidR="00842BC6" w:rsidRPr="00152FA0" w:rsidRDefault="00842BC6" w:rsidP="00531000">
            <w:pPr>
              <w:spacing w:line="276" w:lineRule="auto"/>
              <w:jc w:val="center"/>
              <w:rPr>
                <w:b/>
                <w:sz w:val="28"/>
                <w:szCs w:val="28"/>
                <w:lang w:val="ru-RU"/>
              </w:rPr>
            </w:pPr>
          </w:p>
        </w:tc>
        <w:tc>
          <w:tcPr>
            <w:tcW w:w="8218" w:type="dxa"/>
          </w:tcPr>
          <w:p w14:paraId="6A23439E" w14:textId="77777777" w:rsidR="00842BC6" w:rsidRPr="00152FA0" w:rsidRDefault="00842BC6" w:rsidP="00531000">
            <w:pPr>
              <w:spacing w:line="276" w:lineRule="auto"/>
              <w:rPr>
                <w:bCs/>
                <w:sz w:val="28"/>
                <w:szCs w:val="28"/>
                <w:lang w:val="ru-RU"/>
              </w:rPr>
            </w:pPr>
            <w:r w:rsidRPr="00152FA0">
              <w:rPr>
                <w:bCs/>
                <w:sz w:val="28"/>
                <w:szCs w:val="28"/>
                <w:lang w:val="ru-RU"/>
              </w:rPr>
              <w:t xml:space="preserve">1 </w:t>
            </w:r>
            <w:proofErr w:type="spellStart"/>
            <w:r w:rsidRPr="00152FA0">
              <w:rPr>
                <w:bCs/>
                <w:sz w:val="28"/>
                <w:szCs w:val="28"/>
                <w:lang w:val="ru-RU"/>
              </w:rPr>
              <w:t>бөлімнің</w:t>
            </w:r>
            <w:proofErr w:type="spellEnd"/>
            <w:r w:rsidRPr="00152FA0">
              <w:rPr>
                <w:bCs/>
                <w:sz w:val="28"/>
                <w:szCs w:val="28"/>
                <w:lang w:val="ru-RU"/>
              </w:rPr>
              <w:t xml:space="preserve"> </w:t>
            </w:r>
            <w:proofErr w:type="spellStart"/>
            <w:r w:rsidRPr="00152FA0">
              <w:rPr>
                <w:bCs/>
                <w:sz w:val="28"/>
                <w:szCs w:val="28"/>
                <w:lang w:val="ru-RU"/>
              </w:rPr>
              <w:t>қорытындылары</w:t>
            </w:r>
            <w:proofErr w:type="spellEnd"/>
          </w:p>
        </w:tc>
        <w:tc>
          <w:tcPr>
            <w:tcW w:w="850" w:type="dxa"/>
          </w:tcPr>
          <w:p w14:paraId="65E6032D" w14:textId="77777777" w:rsidR="00842BC6" w:rsidRPr="00152FA0" w:rsidRDefault="00842BC6" w:rsidP="00531000">
            <w:pPr>
              <w:spacing w:line="276" w:lineRule="auto"/>
              <w:jc w:val="center"/>
              <w:rPr>
                <w:b/>
                <w:sz w:val="28"/>
                <w:szCs w:val="28"/>
                <w:lang w:val="ru-RU"/>
              </w:rPr>
            </w:pPr>
          </w:p>
        </w:tc>
      </w:tr>
      <w:tr w:rsidR="00842BC6" w:rsidRPr="00152FA0" w14:paraId="79C45859" w14:textId="77777777" w:rsidTr="00417F45">
        <w:tc>
          <w:tcPr>
            <w:tcW w:w="566" w:type="dxa"/>
          </w:tcPr>
          <w:p w14:paraId="6A7FFFDD" w14:textId="77777777" w:rsidR="00842BC6" w:rsidRPr="00152FA0" w:rsidRDefault="00842BC6" w:rsidP="00531000">
            <w:pPr>
              <w:spacing w:line="276" w:lineRule="auto"/>
              <w:jc w:val="center"/>
              <w:rPr>
                <w:bCs/>
                <w:sz w:val="28"/>
                <w:szCs w:val="28"/>
                <w:lang w:val="ru-RU"/>
              </w:rPr>
            </w:pPr>
          </w:p>
        </w:tc>
        <w:tc>
          <w:tcPr>
            <w:tcW w:w="8218" w:type="dxa"/>
          </w:tcPr>
          <w:p w14:paraId="4B87AEC1" w14:textId="77777777" w:rsidR="00842BC6" w:rsidRPr="00152FA0" w:rsidRDefault="00842BC6" w:rsidP="00531000">
            <w:pPr>
              <w:spacing w:line="276" w:lineRule="auto"/>
              <w:jc w:val="both"/>
              <w:rPr>
                <w:color w:val="000000" w:themeColor="text1"/>
                <w:sz w:val="28"/>
                <w:szCs w:val="28"/>
                <w:lang w:val="ru-RU"/>
              </w:rPr>
            </w:pPr>
            <w:r w:rsidRPr="00152FA0">
              <w:rPr>
                <w:color w:val="000000" w:themeColor="text1"/>
                <w:sz w:val="28"/>
                <w:szCs w:val="28"/>
                <w:lang w:val="ru-RU"/>
              </w:rPr>
              <w:t xml:space="preserve">2 </w:t>
            </w:r>
            <w:proofErr w:type="spellStart"/>
            <w:r w:rsidRPr="00152FA0">
              <w:rPr>
                <w:color w:val="000000" w:themeColor="text1"/>
                <w:sz w:val="28"/>
                <w:szCs w:val="28"/>
                <w:lang w:val="ru-RU"/>
              </w:rPr>
              <w:t>бөлім</w:t>
            </w:r>
            <w:proofErr w:type="spellEnd"/>
            <w:r w:rsidRPr="00152FA0">
              <w:rPr>
                <w:color w:val="000000" w:themeColor="text1"/>
                <w:sz w:val="28"/>
                <w:szCs w:val="28"/>
                <w:lang w:val="ru-RU"/>
              </w:rPr>
              <w:t xml:space="preserve">. </w:t>
            </w:r>
          </w:p>
        </w:tc>
        <w:tc>
          <w:tcPr>
            <w:tcW w:w="850" w:type="dxa"/>
          </w:tcPr>
          <w:p w14:paraId="2F480A6A" w14:textId="77777777" w:rsidR="00842BC6" w:rsidRPr="00152FA0" w:rsidRDefault="00842BC6" w:rsidP="00531000">
            <w:pPr>
              <w:spacing w:line="276" w:lineRule="auto"/>
              <w:jc w:val="center"/>
              <w:rPr>
                <w:b/>
                <w:sz w:val="28"/>
                <w:szCs w:val="28"/>
                <w:lang w:val="ru-RU"/>
              </w:rPr>
            </w:pPr>
          </w:p>
        </w:tc>
      </w:tr>
      <w:tr w:rsidR="00842BC6" w:rsidRPr="00152FA0" w14:paraId="25878A7E" w14:textId="77777777" w:rsidTr="00417F45">
        <w:tc>
          <w:tcPr>
            <w:tcW w:w="566" w:type="dxa"/>
          </w:tcPr>
          <w:p w14:paraId="7C7E5859" w14:textId="77777777" w:rsidR="00842BC6" w:rsidRPr="00152FA0" w:rsidRDefault="00842BC6" w:rsidP="00531000">
            <w:pPr>
              <w:spacing w:line="276" w:lineRule="auto"/>
              <w:jc w:val="center"/>
              <w:rPr>
                <w:bCs/>
                <w:sz w:val="28"/>
                <w:szCs w:val="28"/>
                <w:lang w:val="ru-RU"/>
              </w:rPr>
            </w:pPr>
            <w:r w:rsidRPr="00152FA0">
              <w:rPr>
                <w:bCs/>
                <w:sz w:val="28"/>
                <w:szCs w:val="28"/>
                <w:lang w:val="ru-RU"/>
              </w:rPr>
              <w:t>2</w:t>
            </w:r>
          </w:p>
        </w:tc>
        <w:tc>
          <w:tcPr>
            <w:tcW w:w="8218" w:type="dxa"/>
          </w:tcPr>
          <w:p w14:paraId="16103EA7" w14:textId="77777777" w:rsidR="00842BC6" w:rsidRPr="00152FA0" w:rsidRDefault="00842BC6" w:rsidP="00531000">
            <w:pPr>
              <w:spacing w:line="276" w:lineRule="auto"/>
              <w:rPr>
                <w:sz w:val="28"/>
                <w:szCs w:val="28"/>
                <w:lang w:val="ru-RU"/>
              </w:rPr>
            </w:pPr>
            <w:r w:rsidRPr="00152FA0">
              <w:rPr>
                <w:color w:val="000000" w:themeColor="text1"/>
                <w:sz w:val="28"/>
                <w:szCs w:val="28"/>
                <w:lang w:val="ru-RU"/>
              </w:rPr>
              <w:t>ТЕОРИЯЛЫҚ НЕГІЗДЕМЕ ЖӘНЕ ПАЙДАЛАНЫЛҒАН БҰРҒЫЛАУ ЕРІТІНДІЛЕРІН (ПБЕ) КӘДЕГЕ ЖАРАТУ БОЙЫНША ҚҰРЫЛЫМДЫҚ ШЕШІМДЕР</w:t>
            </w:r>
          </w:p>
        </w:tc>
        <w:tc>
          <w:tcPr>
            <w:tcW w:w="850" w:type="dxa"/>
          </w:tcPr>
          <w:p w14:paraId="08404AF0" w14:textId="77777777" w:rsidR="00842BC6" w:rsidRPr="00152FA0" w:rsidRDefault="00842BC6" w:rsidP="00531000">
            <w:pPr>
              <w:spacing w:line="276" w:lineRule="auto"/>
              <w:jc w:val="center"/>
              <w:rPr>
                <w:b/>
                <w:sz w:val="28"/>
                <w:szCs w:val="28"/>
                <w:lang w:val="ru-RU"/>
              </w:rPr>
            </w:pPr>
          </w:p>
        </w:tc>
      </w:tr>
      <w:tr w:rsidR="00842BC6" w:rsidRPr="00152FA0" w14:paraId="679E25C9" w14:textId="77777777" w:rsidTr="00417F45">
        <w:tc>
          <w:tcPr>
            <w:tcW w:w="566" w:type="dxa"/>
          </w:tcPr>
          <w:p w14:paraId="5BD8CB2E" w14:textId="77777777" w:rsidR="00842BC6" w:rsidRPr="00152FA0" w:rsidRDefault="00842BC6" w:rsidP="00531000">
            <w:pPr>
              <w:spacing w:line="276" w:lineRule="auto"/>
              <w:jc w:val="center"/>
              <w:rPr>
                <w:b/>
                <w:sz w:val="28"/>
                <w:szCs w:val="28"/>
                <w:lang w:val="ru-RU"/>
              </w:rPr>
            </w:pPr>
            <w:r w:rsidRPr="00152FA0">
              <w:rPr>
                <w:bCs/>
                <w:sz w:val="28"/>
                <w:szCs w:val="28"/>
                <w:lang w:val="ru-RU"/>
              </w:rPr>
              <w:t>2.1</w:t>
            </w:r>
          </w:p>
        </w:tc>
        <w:tc>
          <w:tcPr>
            <w:tcW w:w="8218" w:type="dxa"/>
          </w:tcPr>
          <w:p w14:paraId="26F78186" w14:textId="77777777" w:rsidR="00842BC6" w:rsidRPr="00152FA0" w:rsidRDefault="00842BC6" w:rsidP="00531000">
            <w:pPr>
              <w:spacing w:line="276" w:lineRule="auto"/>
              <w:rPr>
                <w:bCs/>
                <w:sz w:val="28"/>
                <w:szCs w:val="28"/>
                <w:lang w:val="ru-RU"/>
              </w:rPr>
            </w:pPr>
            <w:proofErr w:type="spellStart"/>
            <w:r w:rsidRPr="00152FA0">
              <w:rPr>
                <w:bCs/>
                <w:sz w:val="28"/>
                <w:szCs w:val="28"/>
                <w:lang w:val="ru-RU"/>
              </w:rPr>
              <w:t>Пайдаланылған</w:t>
            </w:r>
            <w:proofErr w:type="spellEnd"/>
            <w:r w:rsidRPr="00152FA0">
              <w:rPr>
                <w:bCs/>
                <w:sz w:val="28"/>
                <w:szCs w:val="28"/>
                <w:lang w:val="ru-RU"/>
              </w:rPr>
              <w:t xml:space="preserve"> </w:t>
            </w:r>
            <w:proofErr w:type="spellStart"/>
            <w:r w:rsidRPr="00152FA0">
              <w:rPr>
                <w:bCs/>
                <w:sz w:val="28"/>
                <w:szCs w:val="28"/>
                <w:lang w:val="ru-RU"/>
              </w:rPr>
              <w:t>бұрғылау</w:t>
            </w:r>
            <w:proofErr w:type="spellEnd"/>
            <w:r w:rsidRPr="00152FA0">
              <w:rPr>
                <w:bCs/>
                <w:sz w:val="28"/>
                <w:szCs w:val="28"/>
                <w:lang w:val="ru-RU"/>
              </w:rPr>
              <w:t xml:space="preserve"> </w:t>
            </w:r>
            <w:proofErr w:type="spellStart"/>
            <w:r w:rsidRPr="00152FA0">
              <w:rPr>
                <w:bCs/>
                <w:sz w:val="28"/>
                <w:szCs w:val="28"/>
                <w:lang w:val="ru-RU"/>
              </w:rPr>
              <w:t>ерітінділерін</w:t>
            </w:r>
            <w:proofErr w:type="spellEnd"/>
            <w:r w:rsidRPr="00152FA0">
              <w:rPr>
                <w:bCs/>
                <w:sz w:val="28"/>
                <w:szCs w:val="28"/>
                <w:lang w:val="ru-RU"/>
              </w:rPr>
              <w:t xml:space="preserve"> (ПБЕ) </w:t>
            </w:r>
            <w:proofErr w:type="spellStart"/>
            <w:r w:rsidRPr="00152FA0">
              <w:rPr>
                <w:bCs/>
                <w:sz w:val="28"/>
                <w:szCs w:val="28"/>
                <w:lang w:val="ru-RU"/>
              </w:rPr>
              <w:t>кәдеге</w:t>
            </w:r>
            <w:proofErr w:type="spellEnd"/>
            <w:r w:rsidRPr="00152FA0">
              <w:rPr>
                <w:bCs/>
                <w:sz w:val="28"/>
                <w:szCs w:val="28"/>
                <w:lang w:val="ru-RU"/>
              </w:rPr>
              <w:t xml:space="preserve"> </w:t>
            </w:r>
            <w:proofErr w:type="spellStart"/>
            <w:r w:rsidRPr="00152FA0">
              <w:rPr>
                <w:bCs/>
                <w:sz w:val="28"/>
                <w:szCs w:val="28"/>
                <w:lang w:val="ru-RU"/>
              </w:rPr>
              <w:t>жаратуға</w:t>
            </w:r>
            <w:proofErr w:type="spellEnd"/>
            <w:r w:rsidRPr="00152FA0">
              <w:rPr>
                <w:bCs/>
                <w:sz w:val="28"/>
                <w:szCs w:val="28"/>
                <w:lang w:val="ru-RU"/>
              </w:rPr>
              <w:t xml:space="preserve"> </w:t>
            </w:r>
            <w:proofErr w:type="spellStart"/>
            <w:r w:rsidRPr="00152FA0">
              <w:rPr>
                <w:bCs/>
                <w:sz w:val="28"/>
                <w:szCs w:val="28"/>
                <w:lang w:val="ru-RU"/>
              </w:rPr>
              <w:t>арналған</w:t>
            </w:r>
            <w:proofErr w:type="spellEnd"/>
            <w:r w:rsidRPr="00152FA0">
              <w:rPr>
                <w:bCs/>
                <w:sz w:val="28"/>
                <w:szCs w:val="28"/>
                <w:lang w:val="ru-RU"/>
              </w:rPr>
              <w:t xml:space="preserve"> бар </w:t>
            </w:r>
            <w:proofErr w:type="spellStart"/>
            <w:r w:rsidRPr="00152FA0">
              <w:rPr>
                <w:bCs/>
                <w:sz w:val="28"/>
                <w:szCs w:val="28"/>
                <w:lang w:val="ru-RU"/>
              </w:rPr>
              <w:t>әдістер</w:t>
            </w:r>
            <w:proofErr w:type="spellEnd"/>
            <w:r w:rsidRPr="00152FA0">
              <w:rPr>
                <w:bCs/>
                <w:sz w:val="28"/>
                <w:szCs w:val="28"/>
                <w:lang w:val="ru-RU"/>
              </w:rPr>
              <w:t xml:space="preserve"> мен </w:t>
            </w:r>
            <w:proofErr w:type="spellStart"/>
            <w:r w:rsidRPr="00152FA0">
              <w:rPr>
                <w:bCs/>
                <w:sz w:val="28"/>
                <w:szCs w:val="28"/>
                <w:lang w:val="ru-RU"/>
              </w:rPr>
              <w:t>қолданылатын</w:t>
            </w:r>
            <w:proofErr w:type="spellEnd"/>
            <w:r w:rsidRPr="00152FA0">
              <w:rPr>
                <w:bCs/>
                <w:sz w:val="28"/>
                <w:szCs w:val="28"/>
                <w:lang w:val="ru-RU"/>
              </w:rPr>
              <w:t xml:space="preserve"> </w:t>
            </w:r>
            <w:proofErr w:type="spellStart"/>
            <w:r w:rsidRPr="00152FA0">
              <w:rPr>
                <w:bCs/>
                <w:sz w:val="28"/>
                <w:szCs w:val="28"/>
                <w:lang w:val="ru-RU"/>
              </w:rPr>
              <w:t>техникаларға</w:t>
            </w:r>
            <w:proofErr w:type="spellEnd"/>
            <w:r w:rsidRPr="00152FA0">
              <w:rPr>
                <w:bCs/>
                <w:sz w:val="28"/>
                <w:szCs w:val="28"/>
                <w:lang w:val="ru-RU"/>
              </w:rPr>
              <w:t xml:space="preserve"> </w:t>
            </w:r>
            <w:proofErr w:type="spellStart"/>
            <w:r w:rsidRPr="00152FA0">
              <w:rPr>
                <w:bCs/>
                <w:sz w:val="28"/>
                <w:szCs w:val="28"/>
                <w:lang w:val="ru-RU"/>
              </w:rPr>
              <w:t>аналитикалық</w:t>
            </w:r>
            <w:proofErr w:type="spellEnd"/>
            <w:r w:rsidRPr="00152FA0">
              <w:rPr>
                <w:bCs/>
                <w:sz w:val="28"/>
                <w:szCs w:val="28"/>
                <w:lang w:val="ru-RU"/>
              </w:rPr>
              <w:t xml:space="preserve"> </w:t>
            </w:r>
            <w:proofErr w:type="spellStart"/>
            <w:r w:rsidRPr="00152FA0">
              <w:rPr>
                <w:bCs/>
                <w:sz w:val="28"/>
                <w:szCs w:val="28"/>
                <w:lang w:val="ru-RU"/>
              </w:rPr>
              <w:t>шолу</w:t>
            </w:r>
            <w:proofErr w:type="spellEnd"/>
          </w:p>
        </w:tc>
        <w:tc>
          <w:tcPr>
            <w:tcW w:w="850" w:type="dxa"/>
          </w:tcPr>
          <w:p w14:paraId="0030B50B" w14:textId="77777777" w:rsidR="00842BC6" w:rsidRPr="00152FA0" w:rsidRDefault="00842BC6" w:rsidP="00531000">
            <w:pPr>
              <w:spacing w:line="276" w:lineRule="auto"/>
              <w:jc w:val="center"/>
              <w:rPr>
                <w:b/>
                <w:sz w:val="28"/>
                <w:szCs w:val="28"/>
                <w:lang w:val="ru-RU"/>
              </w:rPr>
            </w:pPr>
          </w:p>
        </w:tc>
      </w:tr>
      <w:tr w:rsidR="00842BC6" w:rsidRPr="00152FA0" w14:paraId="565D0E35" w14:textId="77777777" w:rsidTr="00417F45">
        <w:tc>
          <w:tcPr>
            <w:tcW w:w="566" w:type="dxa"/>
          </w:tcPr>
          <w:p w14:paraId="391C721A" w14:textId="77777777" w:rsidR="00842BC6" w:rsidRPr="00152FA0" w:rsidRDefault="00842BC6" w:rsidP="00531000">
            <w:pPr>
              <w:spacing w:line="276" w:lineRule="auto"/>
              <w:jc w:val="center"/>
              <w:rPr>
                <w:b/>
                <w:sz w:val="28"/>
                <w:szCs w:val="28"/>
                <w:lang w:val="ru-RU"/>
              </w:rPr>
            </w:pPr>
            <w:r w:rsidRPr="00152FA0">
              <w:rPr>
                <w:bCs/>
                <w:sz w:val="28"/>
                <w:szCs w:val="28"/>
                <w:lang w:val="ru-RU"/>
              </w:rPr>
              <w:t>2.2</w:t>
            </w:r>
          </w:p>
        </w:tc>
        <w:tc>
          <w:tcPr>
            <w:tcW w:w="8218" w:type="dxa"/>
          </w:tcPr>
          <w:p w14:paraId="13522EC2" w14:textId="77777777" w:rsidR="00842BC6" w:rsidRPr="00152FA0" w:rsidRDefault="00842BC6" w:rsidP="00531000">
            <w:pPr>
              <w:spacing w:line="276" w:lineRule="auto"/>
              <w:rPr>
                <w:bCs/>
                <w:sz w:val="28"/>
                <w:szCs w:val="28"/>
                <w:lang w:val="ru-RU"/>
              </w:rPr>
            </w:pPr>
            <w:proofErr w:type="spellStart"/>
            <w:r w:rsidRPr="00152FA0">
              <w:rPr>
                <w:bCs/>
                <w:sz w:val="28"/>
                <w:szCs w:val="28"/>
                <w:lang w:val="ru-RU"/>
              </w:rPr>
              <w:t>Зерттеу</w:t>
            </w:r>
            <w:proofErr w:type="spellEnd"/>
            <w:r w:rsidRPr="00152FA0">
              <w:rPr>
                <w:bCs/>
                <w:sz w:val="28"/>
                <w:szCs w:val="28"/>
                <w:lang w:val="ru-RU"/>
              </w:rPr>
              <w:t xml:space="preserve"> </w:t>
            </w:r>
            <w:proofErr w:type="spellStart"/>
            <w:r w:rsidRPr="00152FA0">
              <w:rPr>
                <w:bCs/>
                <w:sz w:val="28"/>
                <w:szCs w:val="28"/>
                <w:lang w:val="ru-RU"/>
              </w:rPr>
              <w:t>материалдары</w:t>
            </w:r>
            <w:proofErr w:type="spellEnd"/>
            <w:r w:rsidRPr="00152FA0">
              <w:rPr>
                <w:bCs/>
                <w:sz w:val="28"/>
                <w:szCs w:val="28"/>
                <w:lang w:val="ru-RU"/>
              </w:rPr>
              <w:t xml:space="preserve"> мен </w:t>
            </w:r>
            <w:proofErr w:type="spellStart"/>
            <w:r w:rsidRPr="00152FA0">
              <w:rPr>
                <w:bCs/>
                <w:sz w:val="28"/>
                <w:szCs w:val="28"/>
                <w:lang w:val="ru-RU"/>
              </w:rPr>
              <w:t>әдістері</w:t>
            </w:r>
            <w:proofErr w:type="spellEnd"/>
          </w:p>
        </w:tc>
        <w:tc>
          <w:tcPr>
            <w:tcW w:w="850" w:type="dxa"/>
          </w:tcPr>
          <w:p w14:paraId="52D87DC0" w14:textId="77777777" w:rsidR="00842BC6" w:rsidRPr="00152FA0" w:rsidRDefault="00842BC6" w:rsidP="00531000">
            <w:pPr>
              <w:spacing w:line="276" w:lineRule="auto"/>
              <w:jc w:val="center"/>
              <w:rPr>
                <w:b/>
                <w:sz w:val="28"/>
                <w:szCs w:val="28"/>
                <w:lang w:val="ru-RU"/>
              </w:rPr>
            </w:pPr>
          </w:p>
        </w:tc>
      </w:tr>
      <w:tr w:rsidR="00842BC6" w:rsidRPr="00152FA0" w14:paraId="083C2BBA" w14:textId="77777777" w:rsidTr="00417F45">
        <w:tc>
          <w:tcPr>
            <w:tcW w:w="566" w:type="dxa"/>
          </w:tcPr>
          <w:p w14:paraId="4AF6F0D4" w14:textId="77777777" w:rsidR="00842BC6" w:rsidRPr="00152FA0" w:rsidRDefault="00842BC6" w:rsidP="00531000">
            <w:pPr>
              <w:spacing w:line="276" w:lineRule="auto"/>
              <w:jc w:val="center"/>
              <w:rPr>
                <w:b/>
                <w:sz w:val="28"/>
                <w:szCs w:val="28"/>
                <w:lang w:val="ru-RU"/>
              </w:rPr>
            </w:pPr>
            <w:r w:rsidRPr="00152FA0">
              <w:rPr>
                <w:bCs/>
                <w:sz w:val="28"/>
                <w:szCs w:val="28"/>
                <w:lang w:val="ru-RU"/>
              </w:rPr>
              <w:t>2.3</w:t>
            </w:r>
          </w:p>
        </w:tc>
        <w:tc>
          <w:tcPr>
            <w:tcW w:w="8218" w:type="dxa"/>
          </w:tcPr>
          <w:p w14:paraId="7E81CC3B" w14:textId="77777777" w:rsidR="00842BC6" w:rsidRPr="00152FA0" w:rsidRDefault="00842BC6" w:rsidP="00531000">
            <w:pPr>
              <w:spacing w:line="276" w:lineRule="auto"/>
              <w:rPr>
                <w:bCs/>
                <w:sz w:val="28"/>
                <w:szCs w:val="28"/>
                <w:lang w:val="ru-RU"/>
              </w:rPr>
            </w:pPr>
            <w:proofErr w:type="spellStart"/>
            <w:r w:rsidRPr="00152FA0">
              <w:rPr>
                <w:bCs/>
                <w:sz w:val="28"/>
                <w:szCs w:val="28"/>
                <w:lang w:val="ru-RU"/>
              </w:rPr>
              <w:t>Ыдырату</w:t>
            </w:r>
            <w:proofErr w:type="spellEnd"/>
            <w:r w:rsidRPr="00152FA0">
              <w:rPr>
                <w:bCs/>
                <w:sz w:val="28"/>
                <w:szCs w:val="28"/>
                <w:lang w:val="ru-RU"/>
              </w:rPr>
              <w:t xml:space="preserve"> </w:t>
            </w:r>
            <w:proofErr w:type="spellStart"/>
            <w:r w:rsidRPr="00152FA0">
              <w:rPr>
                <w:bCs/>
                <w:sz w:val="28"/>
                <w:szCs w:val="28"/>
                <w:lang w:val="ru-RU"/>
              </w:rPr>
              <w:t>процесінің</w:t>
            </w:r>
            <w:proofErr w:type="spellEnd"/>
            <w:r w:rsidRPr="00152FA0">
              <w:rPr>
                <w:bCs/>
                <w:sz w:val="28"/>
                <w:szCs w:val="28"/>
                <w:lang w:val="ru-RU"/>
              </w:rPr>
              <w:t xml:space="preserve"> </w:t>
            </w:r>
            <w:proofErr w:type="spellStart"/>
            <w:r w:rsidRPr="00152FA0">
              <w:rPr>
                <w:bCs/>
                <w:sz w:val="28"/>
                <w:szCs w:val="28"/>
                <w:lang w:val="ru-RU"/>
              </w:rPr>
              <w:t>ерекшеліктері</w:t>
            </w:r>
            <w:proofErr w:type="spellEnd"/>
          </w:p>
        </w:tc>
        <w:tc>
          <w:tcPr>
            <w:tcW w:w="850" w:type="dxa"/>
          </w:tcPr>
          <w:p w14:paraId="5484DDC2" w14:textId="77777777" w:rsidR="00842BC6" w:rsidRPr="00152FA0" w:rsidRDefault="00842BC6" w:rsidP="00531000">
            <w:pPr>
              <w:spacing w:line="276" w:lineRule="auto"/>
              <w:jc w:val="center"/>
              <w:rPr>
                <w:b/>
                <w:sz w:val="28"/>
                <w:szCs w:val="28"/>
                <w:lang w:val="ru-RU"/>
              </w:rPr>
            </w:pPr>
          </w:p>
        </w:tc>
      </w:tr>
      <w:tr w:rsidR="00842BC6" w:rsidRPr="00152FA0" w14:paraId="2D23BD99" w14:textId="77777777" w:rsidTr="00417F45">
        <w:tc>
          <w:tcPr>
            <w:tcW w:w="566" w:type="dxa"/>
          </w:tcPr>
          <w:p w14:paraId="076646A8" w14:textId="77777777" w:rsidR="00842BC6" w:rsidRPr="00152FA0" w:rsidRDefault="00842BC6" w:rsidP="00531000">
            <w:pPr>
              <w:spacing w:line="276" w:lineRule="auto"/>
              <w:jc w:val="center"/>
              <w:rPr>
                <w:bCs/>
                <w:sz w:val="28"/>
                <w:szCs w:val="28"/>
                <w:lang w:val="ru-RU"/>
              </w:rPr>
            </w:pPr>
            <w:r w:rsidRPr="00152FA0">
              <w:rPr>
                <w:bCs/>
                <w:sz w:val="28"/>
                <w:szCs w:val="28"/>
                <w:lang w:val="ru-RU"/>
              </w:rPr>
              <w:t>2.4</w:t>
            </w:r>
          </w:p>
        </w:tc>
        <w:tc>
          <w:tcPr>
            <w:tcW w:w="8218" w:type="dxa"/>
          </w:tcPr>
          <w:p w14:paraId="79B14477" w14:textId="77777777" w:rsidR="00842BC6" w:rsidRPr="00152FA0" w:rsidRDefault="00842BC6" w:rsidP="00531000">
            <w:pPr>
              <w:spacing w:line="276" w:lineRule="auto"/>
              <w:rPr>
                <w:bCs/>
                <w:sz w:val="28"/>
                <w:szCs w:val="28"/>
                <w:lang w:val="ru-RU"/>
              </w:rPr>
            </w:pPr>
            <w:proofErr w:type="spellStart"/>
            <w:r w:rsidRPr="00152FA0">
              <w:rPr>
                <w:bCs/>
                <w:sz w:val="28"/>
                <w:szCs w:val="28"/>
                <w:lang w:val="ru-RU"/>
              </w:rPr>
              <w:t>Бұрғылау</w:t>
            </w:r>
            <w:proofErr w:type="spellEnd"/>
            <w:r w:rsidRPr="00152FA0">
              <w:rPr>
                <w:bCs/>
                <w:sz w:val="28"/>
                <w:szCs w:val="28"/>
                <w:lang w:val="ru-RU"/>
              </w:rPr>
              <w:t xml:space="preserve"> </w:t>
            </w:r>
            <w:proofErr w:type="spellStart"/>
            <w:r w:rsidRPr="00152FA0">
              <w:rPr>
                <w:bCs/>
                <w:sz w:val="28"/>
                <w:szCs w:val="28"/>
                <w:lang w:val="ru-RU"/>
              </w:rPr>
              <w:t>ерітінділерін</w:t>
            </w:r>
            <w:proofErr w:type="spellEnd"/>
            <w:r w:rsidRPr="00152FA0">
              <w:rPr>
                <w:bCs/>
                <w:sz w:val="28"/>
                <w:szCs w:val="28"/>
                <w:lang w:val="ru-RU"/>
              </w:rPr>
              <w:t xml:space="preserve"> </w:t>
            </w:r>
            <w:proofErr w:type="spellStart"/>
            <w:r w:rsidRPr="00152FA0">
              <w:rPr>
                <w:bCs/>
                <w:sz w:val="28"/>
                <w:szCs w:val="28"/>
                <w:lang w:val="ru-RU"/>
              </w:rPr>
              <w:t>ыдыратуға</w:t>
            </w:r>
            <w:proofErr w:type="spellEnd"/>
            <w:r w:rsidRPr="00152FA0">
              <w:rPr>
                <w:bCs/>
                <w:sz w:val="28"/>
                <w:szCs w:val="28"/>
                <w:lang w:val="ru-RU"/>
              </w:rPr>
              <w:t xml:space="preserve"> </w:t>
            </w:r>
            <w:proofErr w:type="spellStart"/>
            <w:r w:rsidRPr="00152FA0">
              <w:rPr>
                <w:bCs/>
                <w:sz w:val="28"/>
                <w:szCs w:val="28"/>
                <w:lang w:val="ru-RU"/>
              </w:rPr>
              <w:t>арналған</w:t>
            </w:r>
            <w:proofErr w:type="spellEnd"/>
            <w:r w:rsidRPr="00152FA0">
              <w:rPr>
                <w:bCs/>
                <w:sz w:val="28"/>
                <w:szCs w:val="28"/>
                <w:lang w:val="ru-RU"/>
              </w:rPr>
              <w:t xml:space="preserve"> </w:t>
            </w:r>
            <w:proofErr w:type="spellStart"/>
            <w:r w:rsidRPr="00152FA0">
              <w:rPr>
                <w:bCs/>
                <w:sz w:val="28"/>
                <w:szCs w:val="28"/>
                <w:lang w:val="ru-RU"/>
              </w:rPr>
              <w:t>құрылғы</w:t>
            </w:r>
            <w:proofErr w:type="spellEnd"/>
          </w:p>
        </w:tc>
        <w:tc>
          <w:tcPr>
            <w:tcW w:w="850" w:type="dxa"/>
          </w:tcPr>
          <w:p w14:paraId="209C743B" w14:textId="77777777" w:rsidR="00842BC6" w:rsidRPr="00152FA0" w:rsidRDefault="00842BC6" w:rsidP="00531000">
            <w:pPr>
              <w:spacing w:line="276" w:lineRule="auto"/>
              <w:jc w:val="center"/>
              <w:rPr>
                <w:b/>
                <w:sz w:val="28"/>
                <w:szCs w:val="28"/>
                <w:lang w:val="ru-RU"/>
              </w:rPr>
            </w:pPr>
          </w:p>
        </w:tc>
      </w:tr>
      <w:tr w:rsidR="00842BC6" w:rsidRPr="00152FA0" w14:paraId="129ABE3F" w14:textId="77777777" w:rsidTr="00417F45">
        <w:tc>
          <w:tcPr>
            <w:tcW w:w="566" w:type="dxa"/>
          </w:tcPr>
          <w:p w14:paraId="4F2D58F8" w14:textId="77777777" w:rsidR="00842BC6" w:rsidRPr="00152FA0" w:rsidRDefault="00842BC6" w:rsidP="00531000">
            <w:pPr>
              <w:spacing w:line="276" w:lineRule="auto"/>
              <w:jc w:val="center"/>
              <w:rPr>
                <w:b/>
                <w:sz w:val="28"/>
                <w:szCs w:val="28"/>
                <w:lang w:val="ru-RU"/>
              </w:rPr>
            </w:pPr>
          </w:p>
        </w:tc>
        <w:tc>
          <w:tcPr>
            <w:tcW w:w="8218" w:type="dxa"/>
          </w:tcPr>
          <w:p w14:paraId="19BAF963" w14:textId="77777777" w:rsidR="00842BC6" w:rsidRPr="00152FA0" w:rsidRDefault="00842BC6" w:rsidP="00531000">
            <w:pPr>
              <w:spacing w:line="276" w:lineRule="auto"/>
              <w:rPr>
                <w:bCs/>
                <w:sz w:val="28"/>
                <w:szCs w:val="28"/>
                <w:lang w:val="ru-RU"/>
              </w:rPr>
            </w:pPr>
            <w:r w:rsidRPr="00152FA0">
              <w:rPr>
                <w:bCs/>
                <w:sz w:val="28"/>
                <w:szCs w:val="28"/>
                <w:lang w:val="ru-RU"/>
              </w:rPr>
              <w:t xml:space="preserve">2 </w:t>
            </w:r>
            <w:proofErr w:type="spellStart"/>
            <w:r w:rsidRPr="00152FA0">
              <w:rPr>
                <w:bCs/>
                <w:sz w:val="28"/>
                <w:szCs w:val="28"/>
                <w:lang w:val="ru-RU"/>
              </w:rPr>
              <w:t>бөлімнің</w:t>
            </w:r>
            <w:proofErr w:type="spellEnd"/>
            <w:r w:rsidRPr="00152FA0">
              <w:rPr>
                <w:bCs/>
                <w:sz w:val="28"/>
                <w:szCs w:val="28"/>
                <w:lang w:val="ru-RU"/>
              </w:rPr>
              <w:t xml:space="preserve"> </w:t>
            </w:r>
            <w:proofErr w:type="spellStart"/>
            <w:r w:rsidRPr="00152FA0">
              <w:rPr>
                <w:bCs/>
                <w:sz w:val="28"/>
                <w:szCs w:val="28"/>
                <w:lang w:val="ru-RU"/>
              </w:rPr>
              <w:t>қорытындылары</w:t>
            </w:r>
            <w:proofErr w:type="spellEnd"/>
          </w:p>
        </w:tc>
        <w:tc>
          <w:tcPr>
            <w:tcW w:w="850" w:type="dxa"/>
          </w:tcPr>
          <w:p w14:paraId="34FE15E5" w14:textId="77777777" w:rsidR="00842BC6" w:rsidRPr="00152FA0" w:rsidRDefault="00842BC6" w:rsidP="00531000">
            <w:pPr>
              <w:spacing w:line="276" w:lineRule="auto"/>
              <w:jc w:val="center"/>
              <w:rPr>
                <w:b/>
                <w:sz w:val="28"/>
                <w:szCs w:val="28"/>
                <w:lang w:val="ru-RU"/>
              </w:rPr>
            </w:pPr>
          </w:p>
        </w:tc>
      </w:tr>
      <w:tr w:rsidR="00842BC6" w:rsidRPr="00152FA0" w14:paraId="1A314D56" w14:textId="77777777" w:rsidTr="00417F45">
        <w:tc>
          <w:tcPr>
            <w:tcW w:w="566" w:type="dxa"/>
          </w:tcPr>
          <w:p w14:paraId="55813860" w14:textId="77777777" w:rsidR="00842BC6" w:rsidRPr="00152FA0" w:rsidRDefault="00842BC6" w:rsidP="00531000">
            <w:pPr>
              <w:spacing w:line="276" w:lineRule="auto"/>
              <w:jc w:val="center"/>
              <w:rPr>
                <w:b/>
                <w:sz w:val="28"/>
                <w:szCs w:val="28"/>
                <w:lang w:val="ru-RU"/>
              </w:rPr>
            </w:pPr>
          </w:p>
        </w:tc>
        <w:tc>
          <w:tcPr>
            <w:tcW w:w="8218" w:type="dxa"/>
          </w:tcPr>
          <w:p w14:paraId="595C8B46" w14:textId="77777777" w:rsidR="00842BC6" w:rsidRPr="00152FA0" w:rsidRDefault="00842BC6" w:rsidP="00531000">
            <w:pPr>
              <w:spacing w:line="276" w:lineRule="auto"/>
              <w:rPr>
                <w:bCs/>
                <w:sz w:val="28"/>
                <w:szCs w:val="28"/>
                <w:lang w:val="ru-RU"/>
              </w:rPr>
            </w:pPr>
            <w:r w:rsidRPr="00152FA0">
              <w:rPr>
                <w:bCs/>
                <w:sz w:val="28"/>
                <w:szCs w:val="28"/>
                <w:lang w:val="ru-RU"/>
              </w:rPr>
              <w:t xml:space="preserve">3 </w:t>
            </w:r>
            <w:proofErr w:type="spellStart"/>
            <w:r w:rsidRPr="00152FA0">
              <w:rPr>
                <w:bCs/>
                <w:sz w:val="28"/>
                <w:szCs w:val="28"/>
                <w:lang w:val="ru-RU"/>
              </w:rPr>
              <w:t>бөлім</w:t>
            </w:r>
            <w:proofErr w:type="spellEnd"/>
            <w:r w:rsidRPr="00152FA0">
              <w:rPr>
                <w:bCs/>
                <w:sz w:val="28"/>
                <w:szCs w:val="28"/>
                <w:lang w:val="ru-RU"/>
              </w:rPr>
              <w:t>.</w:t>
            </w:r>
          </w:p>
        </w:tc>
        <w:tc>
          <w:tcPr>
            <w:tcW w:w="850" w:type="dxa"/>
          </w:tcPr>
          <w:p w14:paraId="4E57D272" w14:textId="77777777" w:rsidR="00842BC6" w:rsidRPr="00152FA0" w:rsidRDefault="00842BC6" w:rsidP="00531000">
            <w:pPr>
              <w:spacing w:line="276" w:lineRule="auto"/>
              <w:jc w:val="center"/>
              <w:rPr>
                <w:b/>
                <w:sz w:val="28"/>
                <w:szCs w:val="28"/>
                <w:lang w:val="ru-RU"/>
              </w:rPr>
            </w:pPr>
          </w:p>
        </w:tc>
      </w:tr>
      <w:tr w:rsidR="00842BC6" w:rsidRPr="00152FA0" w14:paraId="21918A87" w14:textId="77777777" w:rsidTr="00417F45">
        <w:tc>
          <w:tcPr>
            <w:tcW w:w="566" w:type="dxa"/>
          </w:tcPr>
          <w:p w14:paraId="7070A1A0" w14:textId="77777777" w:rsidR="00842BC6" w:rsidRPr="00152FA0" w:rsidRDefault="00842BC6" w:rsidP="00531000">
            <w:pPr>
              <w:spacing w:line="276" w:lineRule="auto"/>
              <w:jc w:val="center"/>
              <w:rPr>
                <w:b/>
                <w:sz w:val="28"/>
                <w:szCs w:val="28"/>
                <w:lang w:val="ru-RU"/>
              </w:rPr>
            </w:pPr>
            <w:r w:rsidRPr="00152FA0">
              <w:rPr>
                <w:bCs/>
                <w:sz w:val="28"/>
                <w:szCs w:val="28"/>
                <w:lang w:val="ru-RU"/>
              </w:rPr>
              <w:t>3</w:t>
            </w:r>
          </w:p>
        </w:tc>
        <w:tc>
          <w:tcPr>
            <w:tcW w:w="8218" w:type="dxa"/>
          </w:tcPr>
          <w:p w14:paraId="2BF5589C" w14:textId="77777777" w:rsidR="00842BC6" w:rsidRPr="00152FA0" w:rsidRDefault="00842BC6" w:rsidP="00531000">
            <w:pPr>
              <w:spacing w:line="276" w:lineRule="auto"/>
              <w:rPr>
                <w:bCs/>
                <w:sz w:val="28"/>
                <w:szCs w:val="28"/>
                <w:lang w:val="ru-RU"/>
              </w:rPr>
            </w:pPr>
            <w:r w:rsidRPr="00152FA0">
              <w:rPr>
                <w:bCs/>
                <w:sz w:val="28"/>
                <w:szCs w:val="28"/>
                <w:lang w:val="ru-RU"/>
              </w:rPr>
              <w:t>ПАЙДАЛАНЫЛҒАН БҰРҒЫЛАУ ЕРІТІНДІЛЕРІН КӘДЕГЕ ЖАРАТУ ҮШІН ЫДЫРАТҚЫШ ПЕН ЭКСПЕРИМЕНТТІК ҚОНДЫРҒЫНЫҢ ПАРАМЕТРЛЕРІН ЖОБАЛАУ ЖӘНЕ ЕСЕПТЕУ</w:t>
            </w:r>
          </w:p>
        </w:tc>
        <w:tc>
          <w:tcPr>
            <w:tcW w:w="850" w:type="dxa"/>
          </w:tcPr>
          <w:p w14:paraId="7E551848" w14:textId="77777777" w:rsidR="00842BC6" w:rsidRPr="00152FA0" w:rsidRDefault="00842BC6" w:rsidP="00531000">
            <w:pPr>
              <w:spacing w:line="276" w:lineRule="auto"/>
              <w:jc w:val="center"/>
              <w:rPr>
                <w:b/>
                <w:sz w:val="28"/>
                <w:szCs w:val="28"/>
                <w:lang w:val="ru-RU"/>
              </w:rPr>
            </w:pPr>
          </w:p>
        </w:tc>
      </w:tr>
      <w:tr w:rsidR="00842BC6" w:rsidRPr="00152FA0" w14:paraId="7F8E7306" w14:textId="77777777" w:rsidTr="00417F45">
        <w:tc>
          <w:tcPr>
            <w:tcW w:w="566" w:type="dxa"/>
          </w:tcPr>
          <w:p w14:paraId="677C26FF" w14:textId="77777777" w:rsidR="00842BC6" w:rsidRPr="00152FA0" w:rsidRDefault="00842BC6" w:rsidP="00531000">
            <w:pPr>
              <w:spacing w:line="276" w:lineRule="auto"/>
              <w:jc w:val="center"/>
              <w:rPr>
                <w:b/>
                <w:sz w:val="28"/>
                <w:szCs w:val="28"/>
                <w:lang w:val="ru-RU"/>
              </w:rPr>
            </w:pPr>
            <w:r w:rsidRPr="00152FA0">
              <w:rPr>
                <w:bCs/>
                <w:sz w:val="28"/>
                <w:szCs w:val="28"/>
              </w:rPr>
              <w:t>3.1</w:t>
            </w:r>
          </w:p>
        </w:tc>
        <w:tc>
          <w:tcPr>
            <w:tcW w:w="8218" w:type="dxa"/>
          </w:tcPr>
          <w:p w14:paraId="20F0E931" w14:textId="77777777" w:rsidR="00842BC6" w:rsidRPr="00152FA0" w:rsidRDefault="00842BC6" w:rsidP="00531000">
            <w:pPr>
              <w:spacing w:line="276" w:lineRule="auto"/>
              <w:rPr>
                <w:bCs/>
                <w:sz w:val="28"/>
                <w:szCs w:val="28"/>
              </w:rPr>
            </w:pPr>
            <w:r w:rsidRPr="00152FA0">
              <w:rPr>
                <w:bCs/>
                <w:sz w:val="28"/>
                <w:szCs w:val="28"/>
              </w:rPr>
              <w:t>Пайдаланылған бұрғылау ерітіндісінің сұйық және қатты фазасын бөлуге арналған қондырғы</w:t>
            </w:r>
          </w:p>
        </w:tc>
        <w:tc>
          <w:tcPr>
            <w:tcW w:w="850" w:type="dxa"/>
          </w:tcPr>
          <w:p w14:paraId="552ECD7F" w14:textId="77777777" w:rsidR="00842BC6" w:rsidRPr="00152FA0" w:rsidRDefault="00842BC6" w:rsidP="00531000">
            <w:pPr>
              <w:spacing w:line="276" w:lineRule="auto"/>
              <w:jc w:val="center"/>
              <w:rPr>
                <w:b/>
                <w:sz w:val="28"/>
                <w:szCs w:val="28"/>
                <w:lang w:val="ru-RU"/>
              </w:rPr>
            </w:pPr>
          </w:p>
        </w:tc>
      </w:tr>
      <w:tr w:rsidR="00842BC6" w:rsidRPr="00152FA0" w14:paraId="145BA224" w14:textId="77777777" w:rsidTr="00417F45">
        <w:tc>
          <w:tcPr>
            <w:tcW w:w="566" w:type="dxa"/>
          </w:tcPr>
          <w:p w14:paraId="16DFB0FB" w14:textId="77777777" w:rsidR="00842BC6" w:rsidRPr="00152FA0" w:rsidRDefault="00842BC6" w:rsidP="00531000">
            <w:pPr>
              <w:spacing w:line="276" w:lineRule="auto"/>
              <w:jc w:val="center"/>
              <w:rPr>
                <w:b/>
                <w:sz w:val="28"/>
                <w:szCs w:val="28"/>
                <w:lang w:val="ru-RU"/>
              </w:rPr>
            </w:pPr>
            <w:r w:rsidRPr="00152FA0">
              <w:rPr>
                <w:bCs/>
                <w:sz w:val="28"/>
                <w:szCs w:val="28"/>
                <w:lang w:val="ru-RU"/>
              </w:rPr>
              <w:t>3.2</w:t>
            </w:r>
          </w:p>
        </w:tc>
        <w:tc>
          <w:tcPr>
            <w:tcW w:w="8218" w:type="dxa"/>
          </w:tcPr>
          <w:p w14:paraId="1E955425" w14:textId="77777777" w:rsidR="00842BC6" w:rsidRPr="00152FA0" w:rsidRDefault="00842BC6" w:rsidP="00531000">
            <w:pPr>
              <w:spacing w:line="276" w:lineRule="auto"/>
              <w:rPr>
                <w:bCs/>
                <w:sz w:val="28"/>
                <w:szCs w:val="28"/>
                <w:lang w:val="ru-RU"/>
              </w:rPr>
            </w:pPr>
            <w:proofErr w:type="spellStart"/>
            <w:r w:rsidRPr="00152FA0">
              <w:rPr>
                <w:bCs/>
                <w:sz w:val="28"/>
                <w:szCs w:val="28"/>
                <w:lang w:val="ru-RU"/>
              </w:rPr>
              <w:t>Табиғи</w:t>
            </w:r>
            <w:proofErr w:type="spellEnd"/>
            <w:r w:rsidRPr="00152FA0">
              <w:rPr>
                <w:bCs/>
                <w:sz w:val="28"/>
                <w:szCs w:val="28"/>
                <w:lang w:val="ru-RU"/>
              </w:rPr>
              <w:t xml:space="preserve"> </w:t>
            </w:r>
            <w:proofErr w:type="spellStart"/>
            <w:r w:rsidRPr="00152FA0">
              <w:rPr>
                <w:bCs/>
                <w:sz w:val="28"/>
                <w:szCs w:val="28"/>
                <w:lang w:val="ru-RU"/>
              </w:rPr>
              <w:t>үлгілерді</w:t>
            </w:r>
            <w:proofErr w:type="spellEnd"/>
            <w:r w:rsidRPr="00152FA0">
              <w:rPr>
                <w:bCs/>
                <w:sz w:val="28"/>
                <w:szCs w:val="28"/>
                <w:lang w:val="ru-RU"/>
              </w:rPr>
              <w:t xml:space="preserve"> </w:t>
            </w:r>
            <w:proofErr w:type="spellStart"/>
            <w:r w:rsidRPr="00152FA0">
              <w:rPr>
                <w:bCs/>
                <w:sz w:val="28"/>
                <w:szCs w:val="28"/>
                <w:lang w:val="ru-RU"/>
              </w:rPr>
              <w:t>пайдалана</w:t>
            </w:r>
            <w:proofErr w:type="spellEnd"/>
            <w:r w:rsidRPr="00152FA0">
              <w:rPr>
                <w:bCs/>
                <w:sz w:val="28"/>
                <w:szCs w:val="28"/>
                <w:lang w:val="ru-RU"/>
              </w:rPr>
              <w:t xml:space="preserve"> </w:t>
            </w:r>
            <w:proofErr w:type="spellStart"/>
            <w:r w:rsidRPr="00152FA0">
              <w:rPr>
                <w:bCs/>
                <w:sz w:val="28"/>
                <w:szCs w:val="28"/>
                <w:lang w:val="ru-RU"/>
              </w:rPr>
              <w:t>отырып</w:t>
            </w:r>
            <w:proofErr w:type="spellEnd"/>
            <w:r w:rsidRPr="00152FA0">
              <w:rPr>
                <w:bCs/>
                <w:sz w:val="28"/>
                <w:szCs w:val="28"/>
                <w:lang w:val="ru-RU"/>
              </w:rPr>
              <w:t xml:space="preserve"> </w:t>
            </w:r>
            <w:proofErr w:type="spellStart"/>
            <w:r w:rsidRPr="00152FA0">
              <w:rPr>
                <w:bCs/>
                <w:sz w:val="28"/>
                <w:szCs w:val="28"/>
                <w:lang w:val="ru-RU"/>
              </w:rPr>
              <w:t>эксперименттік</w:t>
            </w:r>
            <w:proofErr w:type="spellEnd"/>
            <w:r w:rsidRPr="00152FA0">
              <w:rPr>
                <w:bCs/>
                <w:sz w:val="28"/>
                <w:szCs w:val="28"/>
                <w:lang w:val="ru-RU"/>
              </w:rPr>
              <w:t xml:space="preserve"> </w:t>
            </w:r>
            <w:proofErr w:type="spellStart"/>
            <w:r w:rsidRPr="00152FA0">
              <w:rPr>
                <w:bCs/>
                <w:sz w:val="28"/>
                <w:szCs w:val="28"/>
                <w:lang w:val="ru-RU"/>
              </w:rPr>
              <w:t>зерттеулер</w:t>
            </w:r>
            <w:proofErr w:type="spellEnd"/>
          </w:p>
        </w:tc>
        <w:tc>
          <w:tcPr>
            <w:tcW w:w="850" w:type="dxa"/>
          </w:tcPr>
          <w:p w14:paraId="61C9C371" w14:textId="77777777" w:rsidR="00842BC6" w:rsidRPr="00152FA0" w:rsidRDefault="00842BC6" w:rsidP="00531000">
            <w:pPr>
              <w:spacing w:line="276" w:lineRule="auto"/>
              <w:jc w:val="center"/>
              <w:rPr>
                <w:b/>
                <w:sz w:val="28"/>
                <w:szCs w:val="28"/>
                <w:lang w:val="ru-RU"/>
              </w:rPr>
            </w:pPr>
          </w:p>
        </w:tc>
      </w:tr>
      <w:tr w:rsidR="00842BC6" w:rsidRPr="00152FA0" w14:paraId="31CFD0E9" w14:textId="77777777" w:rsidTr="00417F45">
        <w:tc>
          <w:tcPr>
            <w:tcW w:w="566" w:type="dxa"/>
          </w:tcPr>
          <w:p w14:paraId="1A67FB9F" w14:textId="77777777" w:rsidR="00842BC6" w:rsidRPr="00152FA0" w:rsidRDefault="00842BC6" w:rsidP="00531000">
            <w:pPr>
              <w:spacing w:line="276" w:lineRule="auto"/>
              <w:jc w:val="center"/>
              <w:rPr>
                <w:bCs/>
                <w:sz w:val="28"/>
                <w:szCs w:val="28"/>
                <w:lang w:val="ru-RU"/>
              </w:rPr>
            </w:pPr>
            <w:r w:rsidRPr="00152FA0">
              <w:rPr>
                <w:bCs/>
                <w:sz w:val="28"/>
                <w:szCs w:val="28"/>
                <w:lang w:val="ru-RU"/>
              </w:rPr>
              <w:t>3.3</w:t>
            </w:r>
          </w:p>
        </w:tc>
        <w:tc>
          <w:tcPr>
            <w:tcW w:w="8218" w:type="dxa"/>
          </w:tcPr>
          <w:p w14:paraId="222CD39D" w14:textId="77777777" w:rsidR="00842BC6" w:rsidRPr="00152FA0" w:rsidRDefault="00842BC6" w:rsidP="00531000">
            <w:pPr>
              <w:spacing w:line="276" w:lineRule="auto"/>
              <w:rPr>
                <w:bCs/>
                <w:sz w:val="28"/>
                <w:szCs w:val="28"/>
              </w:rPr>
            </w:pPr>
            <w:proofErr w:type="spellStart"/>
            <w:r w:rsidRPr="00152FA0">
              <w:rPr>
                <w:bCs/>
                <w:sz w:val="28"/>
                <w:szCs w:val="28"/>
                <w:lang w:val="ru-RU"/>
              </w:rPr>
              <w:t>Компьютерлік</w:t>
            </w:r>
            <w:proofErr w:type="spellEnd"/>
            <w:r w:rsidRPr="00152FA0">
              <w:rPr>
                <w:bCs/>
                <w:sz w:val="28"/>
                <w:szCs w:val="28"/>
                <w:lang w:val="ru-RU"/>
              </w:rPr>
              <w:t xml:space="preserve"> </w:t>
            </w:r>
            <w:proofErr w:type="spellStart"/>
            <w:r w:rsidRPr="00152FA0">
              <w:rPr>
                <w:bCs/>
                <w:sz w:val="28"/>
                <w:szCs w:val="28"/>
                <w:lang w:val="ru-RU"/>
              </w:rPr>
              <w:t>бағдарламаны</w:t>
            </w:r>
            <w:proofErr w:type="spellEnd"/>
            <w:r w:rsidRPr="00152FA0">
              <w:rPr>
                <w:bCs/>
                <w:sz w:val="28"/>
                <w:szCs w:val="28"/>
                <w:lang w:val="ru-RU"/>
              </w:rPr>
              <w:t xml:space="preserve"> </w:t>
            </w:r>
            <w:proofErr w:type="spellStart"/>
            <w:r w:rsidRPr="00152FA0">
              <w:rPr>
                <w:bCs/>
                <w:sz w:val="28"/>
                <w:szCs w:val="28"/>
                <w:lang w:val="ru-RU"/>
              </w:rPr>
              <w:t>пайдалана</w:t>
            </w:r>
            <w:proofErr w:type="spellEnd"/>
            <w:r w:rsidRPr="00152FA0">
              <w:rPr>
                <w:bCs/>
                <w:sz w:val="28"/>
                <w:szCs w:val="28"/>
                <w:lang w:val="ru-RU"/>
              </w:rPr>
              <w:t xml:space="preserve"> </w:t>
            </w:r>
            <w:proofErr w:type="spellStart"/>
            <w:r w:rsidRPr="00152FA0">
              <w:rPr>
                <w:bCs/>
                <w:sz w:val="28"/>
                <w:szCs w:val="28"/>
                <w:lang w:val="ru-RU"/>
              </w:rPr>
              <w:t>отырып</w:t>
            </w:r>
            <w:proofErr w:type="spellEnd"/>
            <w:r w:rsidRPr="00152FA0">
              <w:rPr>
                <w:bCs/>
                <w:sz w:val="28"/>
                <w:szCs w:val="28"/>
                <w:lang w:val="ru-RU"/>
              </w:rPr>
              <w:t xml:space="preserve">, </w:t>
            </w:r>
            <w:proofErr w:type="spellStart"/>
            <w:r w:rsidRPr="00152FA0">
              <w:rPr>
                <w:bCs/>
                <w:sz w:val="28"/>
                <w:szCs w:val="28"/>
                <w:lang w:val="ru-RU"/>
              </w:rPr>
              <w:t>тиімділікке</w:t>
            </w:r>
            <w:proofErr w:type="spellEnd"/>
            <w:r w:rsidRPr="00152FA0">
              <w:rPr>
                <w:bCs/>
                <w:sz w:val="28"/>
                <w:szCs w:val="28"/>
                <w:lang w:val="ru-RU"/>
              </w:rPr>
              <w:t xml:space="preserve"> </w:t>
            </w:r>
            <w:proofErr w:type="spellStart"/>
            <w:r w:rsidRPr="00152FA0">
              <w:rPr>
                <w:bCs/>
                <w:sz w:val="28"/>
                <w:szCs w:val="28"/>
                <w:lang w:val="ru-RU"/>
              </w:rPr>
              <w:t>талдау</w:t>
            </w:r>
            <w:proofErr w:type="spellEnd"/>
            <w:r w:rsidRPr="00152FA0">
              <w:rPr>
                <w:bCs/>
                <w:sz w:val="28"/>
                <w:szCs w:val="28"/>
                <w:lang w:val="ru-RU"/>
              </w:rPr>
              <w:t xml:space="preserve"> </w:t>
            </w:r>
            <w:proofErr w:type="spellStart"/>
            <w:r w:rsidRPr="00152FA0">
              <w:rPr>
                <w:bCs/>
                <w:sz w:val="28"/>
                <w:szCs w:val="28"/>
                <w:lang w:val="ru-RU"/>
              </w:rPr>
              <w:t>жүргізу</w:t>
            </w:r>
            <w:proofErr w:type="spellEnd"/>
            <w:r w:rsidRPr="00152FA0">
              <w:rPr>
                <w:bCs/>
                <w:sz w:val="28"/>
                <w:szCs w:val="28"/>
                <w:lang w:val="ru-RU"/>
              </w:rPr>
              <w:t xml:space="preserve"> </w:t>
            </w:r>
            <w:proofErr w:type="spellStart"/>
            <w:r w:rsidRPr="00152FA0">
              <w:rPr>
                <w:bCs/>
                <w:sz w:val="28"/>
                <w:szCs w:val="28"/>
                <w:lang w:val="ru-RU"/>
              </w:rPr>
              <w:t>және</w:t>
            </w:r>
            <w:proofErr w:type="spellEnd"/>
            <w:r w:rsidRPr="00152FA0">
              <w:rPr>
                <w:bCs/>
                <w:sz w:val="28"/>
                <w:szCs w:val="28"/>
                <w:lang w:val="ru-RU"/>
              </w:rPr>
              <w:t xml:space="preserve"> </w:t>
            </w:r>
            <w:proofErr w:type="spellStart"/>
            <w:r w:rsidRPr="00152FA0">
              <w:rPr>
                <w:bCs/>
                <w:sz w:val="28"/>
                <w:szCs w:val="28"/>
                <w:lang w:val="ru-RU"/>
              </w:rPr>
              <w:t>алынған</w:t>
            </w:r>
            <w:proofErr w:type="spellEnd"/>
            <w:r w:rsidRPr="00152FA0">
              <w:rPr>
                <w:bCs/>
                <w:sz w:val="28"/>
                <w:szCs w:val="28"/>
                <w:lang w:val="ru-RU"/>
              </w:rPr>
              <w:t xml:space="preserve"> </w:t>
            </w:r>
            <w:proofErr w:type="spellStart"/>
            <w:r w:rsidRPr="00152FA0">
              <w:rPr>
                <w:bCs/>
                <w:sz w:val="28"/>
                <w:szCs w:val="28"/>
                <w:lang w:val="ru-RU"/>
              </w:rPr>
              <w:t>нәтижелердің</w:t>
            </w:r>
            <w:proofErr w:type="spellEnd"/>
            <w:r w:rsidRPr="00152FA0">
              <w:rPr>
                <w:bCs/>
                <w:sz w:val="28"/>
                <w:szCs w:val="28"/>
                <w:lang w:val="ru-RU"/>
              </w:rPr>
              <w:t xml:space="preserve"> </w:t>
            </w:r>
            <w:proofErr w:type="spellStart"/>
            <w:r w:rsidRPr="00152FA0">
              <w:rPr>
                <w:bCs/>
                <w:sz w:val="28"/>
                <w:szCs w:val="28"/>
                <w:lang w:val="ru-RU"/>
              </w:rPr>
              <w:t>есептік</w:t>
            </w:r>
            <w:proofErr w:type="spellEnd"/>
            <w:r w:rsidRPr="00152FA0">
              <w:rPr>
                <w:bCs/>
                <w:sz w:val="28"/>
                <w:szCs w:val="28"/>
                <w:lang w:val="ru-RU"/>
              </w:rPr>
              <w:t xml:space="preserve"> </w:t>
            </w:r>
            <w:proofErr w:type="spellStart"/>
            <w:r w:rsidRPr="00152FA0">
              <w:rPr>
                <w:bCs/>
                <w:sz w:val="28"/>
                <w:szCs w:val="28"/>
                <w:lang w:val="ru-RU"/>
              </w:rPr>
              <w:t>негіздемесі</w:t>
            </w:r>
            <w:proofErr w:type="spellEnd"/>
          </w:p>
        </w:tc>
        <w:tc>
          <w:tcPr>
            <w:tcW w:w="850" w:type="dxa"/>
          </w:tcPr>
          <w:p w14:paraId="2CBEE123" w14:textId="77777777" w:rsidR="00842BC6" w:rsidRPr="00152FA0" w:rsidRDefault="00842BC6" w:rsidP="00531000">
            <w:pPr>
              <w:spacing w:line="276" w:lineRule="auto"/>
              <w:jc w:val="center"/>
              <w:rPr>
                <w:b/>
                <w:sz w:val="28"/>
                <w:szCs w:val="28"/>
                <w:lang w:val="ru-RU"/>
              </w:rPr>
            </w:pPr>
          </w:p>
        </w:tc>
      </w:tr>
      <w:tr w:rsidR="00842BC6" w:rsidRPr="00152FA0" w14:paraId="17B9A0C1" w14:textId="77777777" w:rsidTr="00417F45">
        <w:tc>
          <w:tcPr>
            <w:tcW w:w="566" w:type="dxa"/>
          </w:tcPr>
          <w:p w14:paraId="0C8E4248" w14:textId="77777777" w:rsidR="00842BC6" w:rsidRPr="00152FA0" w:rsidRDefault="00842BC6" w:rsidP="00531000">
            <w:pPr>
              <w:spacing w:line="276" w:lineRule="auto"/>
              <w:jc w:val="center"/>
              <w:rPr>
                <w:b/>
                <w:sz w:val="28"/>
                <w:szCs w:val="28"/>
                <w:lang w:val="ru-RU"/>
              </w:rPr>
            </w:pPr>
            <w:r w:rsidRPr="00152FA0">
              <w:rPr>
                <w:bCs/>
                <w:sz w:val="28"/>
                <w:szCs w:val="28"/>
                <w:lang w:val="ru-RU"/>
              </w:rPr>
              <w:t>3.4</w:t>
            </w:r>
          </w:p>
        </w:tc>
        <w:tc>
          <w:tcPr>
            <w:tcW w:w="8218" w:type="dxa"/>
          </w:tcPr>
          <w:p w14:paraId="48916A25" w14:textId="77777777" w:rsidR="00842BC6" w:rsidRPr="00152FA0" w:rsidRDefault="00842BC6" w:rsidP="00531000">
            <w:pPr>
              <w:spacing w:line="276" w:lineRule="auto"/>
              <w:rPr>
                <w:bCs/>
                <w:sz w:val="28"/>
                <w:szCs w:val="28"/>
                <w:lang w:val="ru-RU"/>
              </w:rPr>
            </w:pPr>
            <w:proofErr w:type="spellStart"/>
            <w:r w:rsidRPr="00152FA0">
              <w:rPr>
                <w:bCs/>
                <w:sz w:val="28"/>
                <w:szCs w:val="28"/>
                <w:lang w:val="ru-RU"/>
              </w:rPr>
              <w:t>Зерттеу</w:t>
            </w:r>
            <w:proofErr w:type="spellEnd"/>
            <w:r w:rsidRPr="00152FA0">
              <w:rPr>
                <w:bCs/>
                <w:sz w:val="28"/>
                <w:szCs w:val="28"/>
                <w:lang w:val="ru-RU"/>
              </w:rPr>
              <w:t xml:space="preserve"> </w:t>
            </w:r>
            <w:proofErr w:type="spellStart"/>
            <w:r w:rsidRPr="00152FA0">
              <w:rPr>
                <w:bCs/>
                <w:sz w:val="28"/>
                <w:szCs w:val="28"/>
                <w:lang w:val="ru-RU"/>
              </w:rPr>
              <w:t>нәтижелерін</w:t>
            </w:r>
            <w:proofErr w:type="spellEnd"/>
            <w:r w:rsidRPr="00152FA0">
              <w:rPr>
                <w:bCs/>
                <w:sz w:val="28"/>
                <w:szCs w:val="28"/>
                <w:lang w:val="ru-RU"/>
              </w:rPr>
              <w:t xml:space="preserve"> </w:t>
            </w:r>
            <w:proofErr w:type="spellStart"/>
            <w:r w:rsidRPr="00152FA0">
              <w:rPr>
                <w:bCs/>
                <w:sz w:val="28"/>
                <w:szCs w:val="28"/>
                <w:lang w:val="ru-RU"/>
              </w:rPr>
              <w:t>негіздеу</w:t>
            </w:r>
            <w:proofErr w:type="spellEnd"/>
          </w:p>
        </w:tc>
        <w:tc>
          <w:tcPr>
            <w:tcW w:w="850" w:type="dxa"/>
          </w:tcPr>
          <w:p w14:paraId="0DA1EACE" w14:textId="77777777" w:rsidR="00842BC6" w:rsidRPr="00152FA0" w:rsidRDefault="00842BC6" w:rsidP="00531000">
            <w:pPr>
              <w:spacing w:line="276" w:lineRule="auto"/>
              <w:jc w:val="center"/>
              <w:rPr>
                <w:b/>
                <w:sz w:val="28"/>
                <w:szCs w:val="28"/>
                <w:lang w:val="ru-RU"/>
              </w:rPr>
            </w:pPr>
          </w:p>
        </w:tc>
      </w:tr>
      <w:tr w:rsidR="00842BC6" w:rsidRPr="00152FA0" w14:paraId="27CE3B44" w14:textId="77777777" w:rsidTr="00417F45">
        <w:tc>
          <w:tcPr>
            <w:tcW w:w="566" w:type="dxa"/>
          </w:tcPr>
          <w:p w14:paraId="4758BD44" w14:textId="77777777" w:rsidR="00842BC6" w:rsidRPr="00152FA0" w:rsidRDefault="00842BC6" w:rsidP="00531000">
            <w:pPr>
              <w:spacing w:line="276" w:lineRule="auto"/>
              <w:jc w:val="center"/>
              <w:rPr>
                <w:b/>
                <w:sz w:val="28"/>
                <w:szCs w:val="28"/>
                <w:lang w:val="ru-RU"/>
              </w:rPr>
            </w:pPr>
          </w:p>
        </w:tc>
        <w:tc>
          <w:tcPr>
            <w:tcW w:w="8218" w:type="dxa"/>
          </w:tcPr>
          <w:p w14:paraId="3261B98A" w14:textId="77777777" w:rsidR="00842BC6" w:rsidRPr="00152FA0" w:rsidRDefault="00842BC6" w:rsidP="00531000">
            <w:pPr>
              <w:spacing w:line="276" w:lineRule="auto"/>
              <w:rPr>
                <w:bCs/>
                <w:sz w:val="28"/>
                <w:szCs w:val="28"/>
                <w:lang w:val="ru-RU"/>
              </w:rPr>
            </w:pPr>
            <w:r w:rsidRPr="00152FA0">
              <w:rPr>
                <w:bCs/>
                <w:sz w:val="28"/>
                <w:szCs w:val="28"/>
                <w:lang w:val="ru-RU"/>
              </w:rPr>
              <w:t xml:space="preserve">3 </w:t>
            </w:r>
            <w:proofErr w:type="spellStart"/>
            <w:r w:rsidRPr="00152FA0">
              <w:rPr>
                <w:bCs/>
                <w:sz w:val="28"/>
                <w:szCs w:val="28"/>
                <w:lang w:val="ru-RU"/>
              </w:rPr>
              <w:t>бөлімнің</w:t>
            </w:r>
            <w:proofErr w:type="spellEnd"/>
            <w:r w:rsidRPr="00152FA0">
              <w:rPr>
                <w:bCs/>
                <w:sz w:val="28"/>
                <w:szCs w:val="28"/>
                <w:lang w:val="ru-RU"/>
              </w:rPr>
              <w:t xml:space="preserve"> </w:t>
            </w:r>
            <w:proofErr w:type="spellStart"/>
            <w:r w:rsidRPr="00152FA0">
              <w:rPr>
                <w:bCs/>
                <w:sz w:val="28"/>
                <w:szCs w:val="28"/>
                <w:lang w:val="ru-RU"/>
              </w:rPr>
              <w:t>қорытындылары</w:t>
            </w:r>
            <w:proofErr w:type="spellEnd"/>
          </w:p>
        </w:tc>
        <w:tc>
          <w:tcPr>
            <w:tcW w:w="850" w:type="dxa"/>
          </w:tcPr>
          <w:p w14:paraId="6A17A2D2" w14:textId="77777777" w:rsidR="00842BC6" w:rsidRPr="00152FA0" w:rsidRDefault="00842BC6" w:rsidP="00531000">
            <w:pPr>
              <w:spacing w:line="276" w:lineRule="auto"/>
              <w:jc w:val="center"/>
              <w:rPr>
                <w:b/>
                <w:sz w:val="28"/>
                <w:szCs w:val="28"/>
                <w:lang w:val="ru-RU"/>
              </w:rPr>
            </w:pPr>
          </w:p>
        </w:tc>
      </w:tr>
      <w:tr w:rsidR="00842BC6" w:rsidRPr="00152FA0" w14:paraId="7AF18D2C" w14:textId="77777777" w:rsidTr="00417F45">
        <w:tc>
          <w:tcPr>
            <w:tcW w:w="566" w:type="dxa"/>
          </w:tcPr>
          <w:p w14:paraId="2DC4658A" w14:textId="77777777" w:rsidR="00842BC6" w:rsidRPr="00152FA0" w:rsidRDefault="00842BC6" w:rsidP="00531000">
            <w:pPr>
              <w:spacing w:line="276" w:lineRule="auto"/>
              <w:jc w:val="center"/>
              <w:rPr>
                <w:b/>
                <w:sz w:val="28"/>
                <w:szCs w:val="28"/>
                <w:lang w:val="ru-RU"/>
              </w:rPr>
            </w:pPr>
          </w:p>
        </w:tc>
        <w:tc>
          <w:tcPr>
            <w:tcW w:w="8218" w:type="dxa"/>
          </w:tcPr>
          <w:p w14:paraId="62781DB2" w14:textId="77777777" w:rsidR="00842BC6" w:rsidRPr="00152FA0" w:rsidRDefault="00842BC6" w:rsidP="00531000">
            <w:pPr>
              <w:spacing w:line="276" w:lineRule="auto"/>
              <w:rPr>
                <w:bCs/>
                <w:sz w:val="28"/>
                <w:szCs w:val="28"/>
                <w:lang w:val="ru-RU"/>
              </w:rPr>
            </w:pPr>
            <w:r w:rsidRPr="00152FA0">
              <w:rPr>
                <w:bCs/>
                <w:sz w:val="28"/>
                <w:szCs w:val="28"/>
                <w:lang w:val="ru-RU"/>
              </w:rPr>
              <w:t xml:space="preserve">4 </w:t>
            </w:r>
            <w:proofErr w:type="spellStart"/>
            <w:r w:rsidRPr="00152FA0">
              <w:rPr>
                <w:bCs/>
                <w:sz w:val="28"/>
                <w:szCs w:val="28"/>
                <w:lang w:val="ru-RU"/>
              </w:rPr>
              <w:t>бөлім</w:t>
            </w:r>
            <w:proofErr w:type="spellEnd"/>
            <w:r w:rsidRPr="00152FA0">
              <w:rPr>
                <w:bCs/>
                <w:sz w:val="28"/>
                <w:szCs w:val="28"/>
                <w:lang w:val="ru-RU"/>
              </w:rPr>
              <w:t>.</w:t>
            </w:r>
          </w:p>
        </w:tc>
        <w:tc>
          <w:tcPr>
            <w:tcW w:w="850" w:type="dxa"/>
          </w:tcPr>
          <w:p w14:paraId="35182934" w14:textId="77777777" w:rsidR="00842BC6" w:rsidRPr="00152FA0" w:rsidRDefault="00842BC6" w:rsidP="00531000">
            <w:pPr>
              <w:spacing w:line="276" w:lineRule="auto"/>
              <w:jc w:val="center"/>
              <w:rPr>
                <w:b/>
                <w:sz w:val="28"/>
                <w:szCs w:val="28"/>
                <w:lang w:val="ru-RU"/>
              </w:rPr>
            </w:pPr>
          </w:p>
        </w:tc>
      </w:tr>
      <w:tr w:rsidR="00842BC6" w:rsidRPr="00152FA0" w14:paraId="7BB6B056" w14:textId="77777777" w:rsidTr="00417F45">
        <w:tc>
          <w:tcPr>
            <w:tcW w:w="566" w:type="dxa"/>
          </w:tcPr>
          <w:p w14:paraId="1FC1D6A9" w14:textId="77777777" w:rsidR="00842BC6" w:rsidRPr="00152FA0" w:rsidRDefault="00842BC6" w:rsidP="00531000">
            <w:pPr>
              <w:spacing w:line="276" w:lineRule="auto"/>
              <w:jc w:val="center"/>
              <w:rPr>
                <w:b/>
                <w:sz w:val="28"/>
                <w:szCs w:val="28"/>
                <w:lang w:val="ru-RU"/>
              </w:rPr>
            </w:pPr>
            <w:r w:rsidRPr="00152FA0">
              <w:rPr>
                <w:bCs/>
                <w:sz w:val="28"/>
                <w:szCs w:val="28"/>
                <w:lang w:val="ru-RU"/>
              </w:rPr>
              <w:t>4.</w:t>
            </w:r>
          </w:p>
        </w:tc>
        <w:tc>
          <w:tcPr>
            <w:tcW w:w="8218" w:type="dxa"/>
          </w:tcPr>
          <w:p w14:paraId="6A54C6AB" w14:textId="77777777" w:rsidR="00842BC6" w:rsidRPr="00152FA0" w:rsidRDefault="00842BC6" w:rsidP="00531000">
            <w:pPr>
              <w:spacing w:line="276" w:lineRule="auto"/>
              <w:rPr>
                <w:bCs/>
                <w:sz w:val="28"/>
                <w:szCs w:val="28"/>
                <w:lang w:val="ru-RU"/>
              </w:rPr>
            </w:pPr>
            <w:r w:rsidRPr="00152FA0">
              <w:rPr>
                <w:bCs/>
                <w:sz w:val="28"/>
                <w:szCs w:val="28"/>
                <w:lang w:val="ru-RU"/>
              </w:rPr>
              <w:t>ПАЙДАЛАНЫЛҒАН БҰРҒЫЛАУ ҚАЛДЫҚТАРЫН ӨҢДЕУ ТЕХНОЛОГИЯЛАРЫ</w:t>
            </w:r>
          </w:p>
        </w:tc>
        <w:tc>
          <w:tcPr>
            <w:tcW w:w="850" w:type="dxa"/>
          </w:tcPr>
          <w:p w14:paraId="51566D94" w14:textId="77777777" w:rsidR="00842BC6" w:rsidRPr="00152FA0" w:rsidRDefault="00842BC6" w:rsidP="00531000">
            <w:pPr>
              <w:spacing w:line="276" w:lineRule="auto"/>
              <w:jc w:val="center"/>
              <w:rPr>
                <w:b/>
                <w:sz w:val="28"/>
                <w:szCs w:val="28"/>
                <w:lang w:val="ru-RU"/>
              </w:rPr>
            </w:pPr>
          </w:p>
        </w:tc>
      </w:tr>
      <w:tr w:rsidR="00842BC6" w:rsidRPr="00152FA0" w14:paraId="73DC75BA" w14:textId="77777777" w:rsidTr="00417F45">
        <w:tc>
          <w:tcPr>
            <w:tcW w:w="566" w:type="dxa"/>
          </w:tcPr>
          <w:p w14:paraId="2A97D0D3" w14:textId="77777777" w:rsidR="00842BC6" w:rsidRPr="00152FA0" w:rsidRDefault="00842BC6" w:rsidP="00531000">
            <w:pPr>
              <w:spacing w:line="276" w:lineRule="auto"/>
              <w:jc w:val="center"/>
              <w:rPr>
                <w:bCs/>
                <w:sz w:val="28"/>
                <w:szCs w:val="28"/>
                <w:lang w:val="ru-RU"/>
              </w:rPr>
            </w:pPr>
            <w:r w:rsidRPr="00152FA0">
              <w:rPr>
                <w:bCs/>
                <w:sz w:val="28"/>
                <w:szCs w:val="28"/>
                <w:lang w:val="ru-RU"/>
              </w:rPr>
              <w:lastRenderedPageBreak/>
              <w:t>4.1</w:t>
            </w:r>
          </w:p>
        </w:tc>
        <w:tc>
          <w:tcPr>
            <w:tcW w:w="8218" w:type="dxa"/>
          </w:tcPr>
          <w:p w14:paraId="1D32F29D" w14:textId="77777777" w:rsidR="00842BC6" w:rsidRPr="00152FA0" w:rsidRDefault="00842BC6" w:rsidP="00531000">
            <w:pPr>
              <w:spacing w:line="276" w:lineRule="auto"/>
              <w:rPr>
                <w:bCs/>
                <w:sz w:val="28"/>
                <w:szCs w:val="28"/>
              </w:rPr>
            </w:pPr>
            <w:proofErr w:type="spellStart"/>
            <w:r w:rsidRPr="00152FA0">
              <w:rPr>
                <w:bCs/>
                <w:sz w:val="28"/>
                <w:szCs w:val="28"/>
                <w:lang w:val="ru-RU"/>
              </w:rPr>
              <w:t>Қалдықтардың</w:t>
            </w:r>
            <w:proofErr w:type="spellEnd"/>
            <w:r w:rsidRPr="00152FA0">
              <w:rPr>
                <w:bCs/>
                <w:sz w:val="28"/>
                <w:szCs w:val="28"/>
                <w:lang w:val="ru-RU"/>
              </w:rPr>
              <w:t xml:space="preserve"> </w:t>
            </w:r>
            <w:proofErr w:type="spellStart"/>
            <w:r w:rsidRPr="00152FA0">
              <w:rPr>
                <w:bCs/>
                <w:sz w:val="28"/>
                <w:szCs w:val="28"/>
                <w:lang w:val="ru-RU"/>
              </w:rPr>
              <w:t>пайда</w:t>
            </w:r>
            <w:proofErr w:type="spellEnd"/>
            <w:r w:rsidRPr="00152FA0">
              <w:rPr>
                <w:bCs/>
                <w:sz w:val="28"/>
                <w:szCs w:val="28"/>
                <w:lang w:val="ru-RU"/>
              </w:rPr>
              <w:t xml:space="preserve"> болу </w:t>
            </w:r>
            <w:proofErr w:type="spellStart"/>
            <w:r w:rsidRPr="00152FA0">
              <w:rPr>
                <w:bCs/>
                <w:sz w:val="28"/>
                <w:szCs w:val="28"/>
                <w:lang w:val="ru-RU"/>
              </w:rPr>
              <w:t>көлемін</w:t>
            </w:r>
            <w:proofErr w:type="spellEnd"/>
            <w:r w:rsidRPr="00152FA0">
              <w:rPr>
                <w:bCs/>
                <w:sz w:val="28"/>
                <w:szCs w:val="28"/>
                <w:lang w:val="ru-RU"/>
              </w:rPr>
              <w:t xml:space="preserve"> </w:t>
            </w:r>
            <w:proofErr w:type="spellStart"/>
            <w:r w:rsidRPr="00152FA0">
              <w:rPr>
                <w:bCs/>
                <w:sz w:val="28"/>
                <w:szCs w:val="28"/>
                <w:lang w:val="ru-RU"/>
              </w:rPr>
              <w:t>есептеу</w:t>
            </w:r>
            <w:proofErr w:type="spellEnd"/>
            <w:r w:rsidRPr="00152FA0">
              <w:rPr>
                <w:bCs/>
                <w:sz w:val="28"/>
                <w:szCs w:val="28"/>
                <w:lang w:val="ru-RU"/>
              </w:rPr>
              <w:t xml:space="preserve"> </w:t>
            </w:r>
            <w:proofErr w:type="spellStart"/>
            <w:r w:rsidRPr="00152FA0">
              <w:rPr>
                <w:bCs/>
                <w:sz w:val="28"/>
                <w:szCs w:val="28"/>
                <w:lang w:val="ru-RU"/>
              </w:rPr>
              <w:t>және</w:t>
            </w:r>
            <w:proofErr w:type="spellEnd"/>
            <w:r w:rsidRPr="00152FA0">
              <w:rPr>
                <w:bCs/>
                <w:sz w:val="28"/>
                <w:szCs w:val="28"/>
                <w:lang w:val="ru-RU"/>
              </w:rPr>
              <w:t xml:space="preserve"> </w:t>
            </w:r>
            <w:proofErr w:type="spellStart"/>
            <w:r w:rsidRPr="00152FA0">
              <w:rPr>
                <w:bCs/>
                <w:sz w:val="28"/>
                <w:szCs w:val="28"/>
                <w:lang w:val="ru-RU"/>
              </w:rPr>
              <w:t>негіздеу</w:t>
            </w:r>
            <w:proofErr w:type="spellEnd"/>
          </w:p>
        </w:tc>
        <w:tc>
          <w:tcPr>
            <w:tcW w:w="850" w:type="dxa"/>
          </w:tcPr>
          <w:p w14:paraId="46924135" w14:textId="77777777" w:rsidR="00842BC6" w:rsidRPr="00152FA0" w:rsidRDefault="00842BC6" w:rsidP="00531000">
            <w:pPr>
              <w:spacing w:line="276" w:lineRule="auto"/>
              <w:jc w:val="center"/>
              <w:rPr>
                <w:b/>
                <w:sz w:val="28"/>
                <w:szCs w:val="28"/>
                <w:lang w:val="ru-RU"/>
              </w:rPr>
            </w:pPr>
          </w:p>
        </w:tc>
      </w:tr>
      <w:tr w:rsidR="00842BC6" w:rsidRPr="00152FA0" w14:paraId="6A82EF51" w14:textId="77777777" w:rsidTr="00417F45">
        <w:tc>
          <w:tcPr>
            <w:tcW w:w="566" w:type="dxa"/>
          </w:tcPr>
          <w:p w14:paraId="6B9D5ADA" w14:textId="77777777" w:rsidR="00842BC6" w:rsidRPr="00152FA0" w:rsidRDefault="00842BC6" w:rsidP="00531000">
            <w:pPr>
              <w:spacing w:line="276" w:lineRule="auto"/>
              <w:jc w:val="center"/>
              <w:rPr>
                <w:bCs/>
                <w:sz w:val="28"/>
                <w:szCs w:val="28"/>
                <w:lang w:val="ru-RU"/>
              </w:rPr>
            </w:pPr>
            <w:r w:rsidRPr="00152FA0">
              <w:rPr>
                <w:bCs/>
                <w:sz w:val="28"/>
                <w:szCs w:val="28"/>
                <w:lang w:val="ru-RU"/>
              </w:rPr>
              <w:t>4.2</w:t>
            </w:r>
          </w:p>
        </w:tc>
        <w:tc>
          <w:tcPr>
            <w:tcW w:w="8218" w:type="dxa"/>
          </w:tcPr>
          <w:p w14:paraId="0EB347D2" w14:textId="77777777" w:rsidR="00842BC6" w:rsidRPr="00152FA0" w:rsidRDefault="00842BC6" w:rsidP="00531000">
            <w:pPr>
              <w:spacing w:line="276" w:lineRule="auto"/>
              <w:rPr>
                <w:bCs/>
                <w:sz w:val="28"/>
                <w:szCs w:val="28"/>
                <w:lang w:val="ru-RU"/>
              </w:rPr>
            </w:pPr>
            <w:proofErr w:type="spellStart"/>
            <w:r w:rsidRPr="00152FA0">
              <w:rPr>
                <w:bCs/>
                <w:sz w:val="28"/>
                <w:szCs w:val="28"/>
                <w:lang w:val="ru-RU"/>
              </w:rPr>
              <w:t>Бұрғылау</w:t>
            </w:r>
            <w:proofErr w:type="spellEnd"/>
            <w:r w:rsidRPr="00152FA0">
              <w:rPr>
                <w:bCs/>
                <w:sz w:val="28"/>
                <w:szCs w:val="28"/>
                <w:lang w:val="ru-RU"/>
              </w:rPr>
              <w:t xml:space="preserve"> </w:t>
            </w:r>
            <w:proofErr w:type="spellStart"/>
            <w:r w:rsidRPr="00152FA0">
              <w:rPr>
                <w:bCs/>
                <w:sz w:val="28"/>
                <w:szCs w:val="28"/>
                <w:lang w:val="ru-RU"/>
              </w:rPr>
              <w:t>шламының</w:t>
            </w:r>
            <w:proofErr w:type="spellEnd"/>
            <w:r w:rsidRPr="00152FA0">
              <w:rPr>
                <w:bCs/>
                <w:sz w:val="28"/>
                <w:szCs w:val="28"/>
                <w:lang w:val="ru-RU"/>
              </w:rPr>
              <w:t xml:space="preserve"> </w:t>
            </w:r>
            <w:proofErr w:type="spellStart"/>
            <w:r w:rsidRPr="00152FA0">
              <w:rPr>
                <w:bCs/>
                <w:sz w:val="28"/>
                <w:szCs w:val="28"/>
                <w:lang w:val="ru-RU"/>
              </w:rPr>
              <w:t>түзілу</w:t>
            </w:r>
            <w:proofErr w:type="spellEnd"/>
            <w:r w:rsidRPr="00152FA0">
              <w:rPr>
                <w:bCs/>
                <w:sz w:val="28"/>
                <w:szCs w:val="28"/>
                <w:lang w:val="ru-RU"/>
              </w:rPr>
              <w:t xml:space="preserve"> </w:t>
            </w:r>
            <w:proofErr w:type="spellStart"/>
            <w:r w:rsidRPr="00152FA0">
              <w:rPr>
                <w:bCs/>
                <w:sz w:val="28"/>
                <w:szCs w:val="28"/>
                <w:lang w:val="ru-RU"/>
              </w:rPr>
              <w:t>көлемін</w:t>
            </w:r>
            <w:proofErr w:type="spellEnd"/>
            <w:r w:rsidRPr="00152FA0">
              <w:rPr>
                <w:bCs/>
                <w:sz w:val="28"/>
                <w:szCs w:val="28"/>
                <w:lang w:val="ru-RU"/>
              </w:rPr>
              <w:t xml:space="preserve"> </w:t>
            </w:r>
            <w:proofErr w:type="spellStart"/>
            <w:r w:rsidRPr="00152FA0">
              <w:rPr>
                <w:bCs/>
                <w:sz w:val="28"/>
                <w:szCs w:val="28"/>
                <w:lang w:val="ru-RU"/>
              </w:rPr>
              <w:t>есептеу</w:t>
            </w:r>
            <w:proofErr w:type="spellEnd"/>
          </w:p>
        </w:tc>
        <w:tc>
          <w:tcPr>
            <w:tcW w:w="850" w:type="dxa"/>
          </w:tcPr>
          <w:p w14:paraId="0ED7090D" w14:textId="77777777" w:rsidR="00842BC6" w:rsidRPr="00152FA0" w:rsidRDefault="00842BC6" w:rsidP="00531000">
            <w:pPr>
              <w:spacing w:line="276" w:lineRule="auto"/>
              <w:jc w:val="center"/>
              <w:rPr>
                <w:b/>
                <w:sz w:val="28"/>
                <w:szCs w:val="28"/>
                <w:lang w:val="ru-RU"/>
              </w:rPr>
            </w:pPr>
          </w:p>
        </w:tc>
      </w:tr>
      <w:tr w:rsidR="00842BC6" w:rsidRPr="00152FA0" w14:paraId="76461DA0" w14:textId="77777777" w:rsidTr="00417F45">
        <w:tc>
          <w:tcPr>
            <w:tcW w:w="566" w:type="dxa"/>
          </w:tcPr>
          <w:p w14:paraId="3C23EE16" w14:textId="77777777" w:rsidR="00842BC6" w:rsidRPr="00152FA0" w:rsidRDefault="00842BC6" w:rsidP="00531000">
            <w:pPr>
              <w:spacing w:line="276" w:lineRule="auto"/>
              <w:jc w:val="center"/>
              <w:rPr>
                <w:bCs/>
                <w:sz w:val="28"/>
                <w:szCs w:val="28"/>
                <w:lang w:val="ru-RU"/>
              </w:rPr>
            </w:pPr>
            <w:r w:rsidRPr="00152FA0">
              <w:rPr>
                <w:bCs/>
                <w:sz w:val="28"/>
                <w:szCs w:val="28"/>
                <w:lang w:val="ru-RU"/>
              </w:rPr>
              <w:t xml:space="preserve">4.3 </w:t>
            </w:r>
          </w:p>
        </w:tc>
        <w:tc>
          <w:tcPr>
            <w:tcW w:w="8218" w:type="dxa"/>
          </w:tcPr>
          <w:p w14:paraId="49719EE7" w14:textId="77777777" w:rsidR="00842BC6" w:rsidRPr="00152FA0" w:rsidRDefault="00842BC6" w:rsidP="00531000">
            <w:pPr>
              <w:spacing w:line="276" w:lineRule="auto"/>
              <w:rPr>
                <w:bCs/>
                <w:sz w:val="28"/>
                <w:szCs w:val="28"/>
                <w:lang w:val="ru-RU"/>
              </w:rPr>
            </w:pPr>
            <w:proofErr w:type="spellStart"/>
            <w:r w:rsidRPr="00152FA0">
              <w:rPr>
                <w:bCs/>
                <w:sz w:val="28"/>
                <w:szCs w:val="28"/>
                <w:lang w:val="ru-RU"/>
              </w:rPr>
              <w:t>Қондырғы</w:t>
            </w:r>
            <w:proofErr w:type="spellEnd"/>
            <w:r w:rsidRPr="00152FA0">
              <w:rPr>
                <w:bCs/>
                <w:sz w:val="28"/>
                <w:szCs w:val="28"/>
                <w:lang w:val="ru-RU"/>
              </w:rPr>
              <w:t xml:space="preserve"> </w:t>
            </w:r>
            <w:proofErr w:type="spellStart"/>
            <w:r w:rsidRPr="00152FA0">
              <w:rPr>
                <w:bCs/>
                <w:sz w:val="28"/>
                <w:szCs w:val="28"/>
                <w:lang w:val="ru-RU"/>
              </w:rPr>
              <w:t>конструкциясын</w:t>
            </w:r>
            <w:proofErr w:type="spellEnd"/>
            <w:r w:rsidRPr="00152FA0">
              <w:rPr>
                <w:bCs/>
                <w:sz w:val="28"/>
                <w:szCs w:val="28"/>
                <w:lang w:val="ru-RU"/>
              </w:rPr>
              <w:t xml:space="preserve"> </w:t>
            </w:r>
            <w:proofErr w:type="spellStart"/>
            <w:r w:rsidRPr="00152FA0">
              <w:rPr>
                <w:bCs/>
                <w:sz w:val="28"/>
                <w:szCs w:val="28"/>
                <w:lang w:val="ru-RU"/>
              </w:rPr>
              <w:t>қолданыстағы</w:t>
            </w:r>
            <w:proofErr w:type="spellEnd"/>
            <w:r w:rsidRPr="00152FA0">
              <w:rPr>
                <w:bCs/>
                <w:sz w:val="28"/>
                <w:szCs w:val="28"/>
                <w:lang w:val="ru-RU"/>
              </w:rPr>
              <w:t xml:space="preserve"> </w:t>
            </w:r>
            <w:proofErr w:type="spellStart"/>
            <w:r w:rsidRPr="00152FA0">
              <w:rPr>
                <w:bCs/>
                <w:sz w:val="28"/>
                <w:szCs w:val="28"/>
                <w:lang w:val="ru-RU"/>
              </w:rPr>
              <w:t>өндіріс</w:t>
            </w:r>
            <w:proofErr w:type="spellEnd"/>
            <w:r w:rsidRPr="00152FA0">
              <w:rPr>
                <w:bCs/>
                <w:sz w:val="28"/>
                <w:szCs w:val="28"/>
                <w:lang w:val="ru-RU"/>
              </w:rPr>
              <w:t xml:space="preserve"> </w:t>
            </w:r>
            <w:proofErr w:type="spellStart"/>
            <w:r w:rsidRPr="00152FA0">
              <w:rPr>
                <w:bCs/>
                <w:sz w:val="28"/>
                <w:szCs w:val="28"/>
                <w:lang w:val="ru-RU"/>
              </w:rPr>
              <w:t>модельдерімен</w:t>
            </w:r>
            <w:proofErr w:type="spellEnd"/>
            <w:r w:rsidRPr="00152FA0">
              <w:rPr>
                <w:bCs/>
                <w:sz w:val="28"/>
                <w:szCs w:val="28"/>
                <w:lang w:val="ru-RU"/>
              </w:rPr>
              <w:t xml:space="preserve"> </w:t>
            </w:r>
            <w:proofErr w:type="spellStart"/>
            <w:r w:rsidRPr="00152FA0">
              <w:rPr>
                <w:bCs/>
                <w:sz w:val="28"/>
                <w:szCs w:val="28"/>
                <w:lang w:val="ru-RU"/>
              </w:rPr>
              <w:t>салыстыру</w:t>
            </w:r>
            <w:proofErr w:type="spellEnd"/>
          </w:p>
        </w:tc>
        <w:tc>
          <w:tcPr>
            <w:tcW w:w="850" w:type="dxa"/>
          </w:tcPr>
          <w:p w14:paraId="26E9E6C0" w14:textId="77777777" w:rsidR="00842BC6" w:rsidRPr="00152FA0" w:rsidRDefault="00842BC6" w:rsidP="00531000">
            <w:pPr>
              <w:spacing w:line="276" w:lineRule="auto"/>
              <w:jc w:val="center"/>
              <w:rPr>
                <w:b/>
                <w:sz w:val="28"/>
                <w:szCs w:val="28"/>
                <w:lang w:val="ru-RU"/>
              </w:rPr>
            </w:pPr>
          </w:p>
        </w:tc>
      </w:tr>
      <w:tr w:rsidR="00842BC6" w:rsidRPr="00152FA0" w14:paraId="7CCD6023" w14:textId="77777777" w:rsidTr="00417F45">
        <w:tc>
          <w:tcPr>
            <w:tcW w:w="566" w:type="dxa"/>
          </w:tcPr>
          <w:p w14:paraId="7AEB8712" w14:textId="77777777" w:rsidR="00842BC6" w:rsidRPr="00152FA0" w:rsidRDefault="00842BC6" w:rsidP="00531000">
            <w:pPr>
              <w:spacing w:line="276" w:lineRule="auto"/>
              <w:jc w:val="center"/>
              <w:rPr>
                <w:bCs/>
                <w:sz w:val="28"/>
                <w:szCs w:val="28"/>
                <w:lang w:val="ru-RU"/>
              </w:rPr>
            </w:pPr>
          </w:p>
        </w:tc>
        <w:tc>
          <w:tcPr>
            <w:tcW w:w="8218" w:type="dxa"/>
          </w:tcPr>
          <w:p w14:paraId="38A9B8CC" w14:textId="77777777" w:rsidR="00842BC6" w:rsidRPr="00152FA0" w:rsidRDefault="00842BC6" w:rsidP="00531000">
            <w:pPr>
              <w:spacing w:line="276" w:lineRule="auto"/>
              <w:rPr>
                <w:bCs/>
                <w:sz w:val="28"/>
                <w:szCs w:val="28"/>
                <w:lang w:val="ru-RU"/>
              </w:rPr>
            </w:pPr>
            <w:r w:rsidRPr="00152FA0">
              <w:rPr>
                <w:bCs/>
                <w:sz w:val="28"/>
                <w:szCs w:val="28"/>
                <w:lang w:val="ru-RU"/>
              </w:rPr>
              <w:t xml:space="preserve">4 </w:t>
            </w:r>
            <w:proofErr w:type="spellStart"/>
            <w:r w:rsidRPr="00152FA0">
              <w:rPr>
                <w:bCs/>
                <w:sz w:val="28"/>
                <w:szCs w:val="28"/>
                <w:lang w:val="ru-RU"/>
              </w:rPr>
              <w:t>бөлім</w:t>
            </w:r>
            <w:proofErr w:type="spellEnd"/>
            <w:r w:rsidRPr="00152FA0">
              <w:rPr>
                <w:bCs/>
                <w:sz w:val="28"/>
                <w:szCs w:val="28"/>
                <w:lang w:val="ru-RU"/>
              </w:rPr>
              <w:t xml:space="preserve"> </w:t>
            </w:r>
            <w:proofErr w:type="spellStart"/>
            <w:r w:rsidRPr="00152FA0">
              <w:rPr>
                <w:bCs/>
                <w:sz w:val="28"/>
                <w:szCs w:val="28"/>
                <w:lang w:val="ru-RU"/>
              </w:rPr>
              <w:t>қорытыдылары</w:t>
            </w:r>
            <w:proofErr w:type="spellEnd"/>
          </w:p>
        </w:tc>
        <w:tc>
          <w:tcPr>
            <w:tcW w:w="850" w:type="dxa"/>
          </w:tcPr>
          <w:p w14:paraId="62233C4E" w14:textId="77777777" w:rsidR="00842BC6" w:rsidRPr="00152FA0" w:rsidRDefault="00842BC6" w:rsidP="00531000">
            <w:pPr>
              <w:spacing w:line="276" w:lineRule="auto"/>
              <w:jc w:val="center"/>
              <w:rPr>
                <w:b/>
                <w:sz w:val="28"/>
                <w:szCs w:val="28"/>
                <w:lang w:val="ru-RU"/>
              </w:rPr>
            </w:pPr>
          </w:p>
        </w:tc>
      </w:tr>
      <w:tr w:rsidR="00842BC6" w:rsidRPr="00152FA0" w14:paraId="159CF247" w14:textId="77777777" w:rsidTr="00417F45">
        <w:tc>
          <w:tcPr>
            <w:tcW w:w="566" w:type="dxa"/>
          </w:tcPr>
          <w:p w14:paraId="6DEE1CD1" w14:textId="77777777" w:rsidR="00842BC6" w:rsidRPr="00152FA0" w:rsidRDefault="00842BC6" w:rsidP="00531000">
            <w:pPr>
              <w:spacing w:line="276" w:lineRule="auto"/>
              <w:jc w:val="center"/>
              <w:rPr>
                <w:b/>
                <w:sz w:val="28"/>
                <w:szCs w:val="28"/>
                <w:lang w:val="ru-RU"/>
              </w:rPr>
            </w:pPr>
          </w:p>
        </w:tc>
        <w:tc>
          <w:tcPr>
            <w:tcW w:w="8218" w:type="dxa"/>
          </w:tcPr>
          <w:p w14:paraId="62D472BD" w14:textId="77777777" w:rsidR="00842BC6" w:rsidRPr="00152FA0" w:rsidRDefault="00842BC6" w:rsidP="00531000">
            <w:pPr>
              <w:spacing w:line="276" w:lineRule="auto"/>
              <w:rPr>
                <w:bCs/>
                <w:sz w:val="28"/>
                <w:szCs w:val="28"/>
                <w:lang w:val="ru-RU"/>
              </w:rPr>
            </w:pPr>
            <w:r w:rsidRPr="00152FA0">
              <w:rPr>
                <w:bCs/>
                <w:sz w:val="28"/>
                <w:szCs w:val="28"/>
                <w:lang w:val="ru-RU"/>
              </w:rPr>
              <w:t>ҚОРЫТЫНДЫ</w:t>
            </w:r>
          </w:p>
        </w:tc>
        <w:tc>
          <w:tcPr>
            <w:tcW w:w="850" w:type="dxa"/>
          </w:tcPr>
          <w:p w14:paraId="0B429D65" w14:textId="77777777" w:rsidR="00842BC6" w:rsidRPr="00152FA0" w:rsidRDefault="00842BC6" w:rsidP="00531000">
            <w:pPr>
              <w:spacing w:line="276" w:lineRule="auto"/>
              <w:jc w:val="center"/>
              <w:rPr>
                <w:b/>
                <w:sz w:val="28"/>
                <w:szCs w:val="28"/>
                <w:lang w:val="ru-RU"/>
              </w:rPr>
            </w:pPr>
          </w:p>
        </w:tc>
      </w:tr>
      <w:tr w:rsidR="00842BC6" w:rsidRPr="00152FA0" w14:paraId="004754E7" w14:textId="77777777" w:rsidTr="00417F45">
        <w:tc>
          <w:tcPr>
            <w:tcW w:w="566" w:type="dxa"/>
          </w:tcPr>
          <w:p w14:paraId="41074551" w14:textId="77777777" w:rsidR="00842BC6" w:rsidRPr="00152FA0" w:rsidRDefault="00842BC6" w:rsidP="00531000">
            <w:pPr>
              <w:spacing w:line="276" w:lineRule="auto"/>
              <w:jc w:val="center"/>
              <w:rPr>
                <w:b/>
                <w:sz w:val="28"/>
                <w:szCs w:val="28"/>
                <w:lang w:val="ru-RU"/>
              </w:rPr>
            </w:pPr>
          </w:p>
        </w:tc>
        <w:tc>
          <w:tcPr>
            <w:tcW w:w="8218" w:type="dxa"/>
          </w:tcPr>
          <w:p w14:paraId="4EFAFEC1" w14:textId="77777777" w:rsidR="00842BC6" w:rsidRPr="00152FA0" w:rsidRDefault="00842BC6" w:rsidP="00531000">
            <w:pPr>
              <w:spacing w:line="276" w:lineRule="auto"/>
              <w:rPr>
                <w:bCs/>
                <w:sz w:val="28"/>
                <w:szCs w:val="28"/>
                <w:lang w:val="ru-RU"/>
              </w:rPr>
            </w:pPr>
            <w:r w:rsidRPr="00152FA0">
              <w:rPr>
                <w:bCs/>
                <w:sz w:val="28"/>
                <w:szCs w:val="28"/>
                <w:lang w:val="ru-RU"/>
              </w:rPr>
              <w:t>ПАЙДАЛАНЫЛҒАН ӘДЕБИЕТТЕР ТІЗІМІ</w:t>
            </w:r>
          </w:p>
        </w:tc>
        <w:tc>
          <w:tcPr>
            <w:tcW w:w="850" w:type="dxa"/>
          </w:tcPr>
          <w:p w14:paraId="0E0C1326" w14:textId="77777777" w:rsidR="00842BC6" w:rsidRPr="00152FA0" w:rsidRDefault="00842BC6" w:rsidP="00531000">
            <w:pPr>
              <w:spacing w:line="276" w:lineRule="auto"/>
              <w:jc w:val="center"/>
              <w:rPr>
                <w:b/>
                <w:sz w:val="28"/>
                <w:szCs w:val="28"/>
                <w:lang w:val="ru-RU"/>
              </w:rPr>
            </w:pPr>
          </w:p>
        </w:tc>
      </w:tr>
      <w:tr w:rsidR="00842BC6" w:rsidRPr="00152FA0" w14:paraId="73A33415" w14:textId="77777777" w:rsidTr="00417F45">
        <w:tc>
          <w:tcPr>
            <w:tcW w:w="566" w:type="dxa"/>
          </w:tcPr>
          <w:p w14:paraId="4B90C8F5" w14:textId="77777777" w:rsidR="00842BC6" w:rsidRPr="00152FA0" w:rsidRDefault="00842BC6" w:rsidP="00531000">
            <w:pPr>
              <w:spacing w:line="276" w:lineRule="auto"/>
              <w:jc w:val="center"/>
              <w:rPr>
                <w:b/>
                <w:sz w:val="28"/>
                <w:szCs w:val="28"/>
                <w:lang w:val="ru-RU"/>
              </w:rPr>
            </w:pPr>
          </w:p>
        </w:tc>
        <w:tc>
          <w:tcPr>
            <w:tcW w:w="8218" w:type="dxa"/>
          </w:tcPr>
          <w:p w14:paraId="0C7A2AD6" w14:textId="77777777" w:rsidR="00842BC6" w:rsidRPr="00152FA0" w:rsidRDefault="00842BC6" w:rsidP="00531000">
            <w:pPr>
              <w:tabs>
                <w:tab w:val="left" w:pos="993"/>
                <w:tab w:val="left" w:pos="1134"/>
              </w:tabs>
              <w:spacing w:line="276" w:lineRule="auto"/>
              <w:rPr>
                <w:sz w:val="28"/>
                <w:szCs w:val="28"/>
                <w:lang w:val="ru-RU"/>
              </w:rPr>
            </w:pPr>
            <w:proofErr w:type="spellStart"/>
            <w:r w:rsidRPr="00152FA0">
              <w:rPr>
                <w:bCs/>
                <w:sz w:val="28"/>
                <w:szCs w:val="28"/>
                <w:lang w:val="ru-RU"/>
              </w:rPr>
              <w:t>Қосымша</w:t>
            </w:r>
            <w:proofErr w:type="spellEnd"/>
            <w:r w:rsidRPr="00152FA0">
              <w:rPr>
                <w:bCs/>
                <w:sz w:val="28"/>
                <w:szCs w:val="28"/>
                <w:lang w:val="ru-RU"/>
              </w:rPr>
              <w:t xml:space="preserve"> 1</w:t>
            </w:r>
            <w:r w:rsidRPr="00152FA0">
              <w:rPr>
                <w:sz w:val="28"/>
                <w:szCs w:val="28"/>
                <w:lang w:val="ru-RU"/>
              </w:rPr>
              <w:t xml:space="preserve"> </w:t>
            </w:r>
            <w:proofErr w:type="spellStart"/>
            <w:r w:rsidRPr="00152FA0">
              <w:rPr>
                <w:sz w:val="28"/>
                <w:szCs w:val="28"/>
                <w:lang w:val="ru-RU"/>
              </w:rPr>
              <w:t>Ресми</w:t>
            </w:r>
            <w:proofErr w:type="spellEnd"/>
            <w:r w:rsidRPr="00152FA0">
              <w:rPr>
                <w:sz w:val="28"/>
                <w:szCs w:val="28"/>
                <w:lang w:val="ru-RU"/>
              </w:rPr>
              <w:t xml:space="preserve"> </w:t>
            </w:r>
            <w:proofErr w:type="spellStart"/>
            <w:r w:rsidRPr="00152FA0">
              <w:rPr>
                <w:sz w:val="28"/>
                <w:szCs w:val="28"/>
                <w:lang w:val="ru-RU"/>
              </w:rPr>
              <w:t>сараптаманың</w:t>
            </w:r>
            <w:proofErr w:type="spellEnd"/>
            <w:r w:rsidRPr="00152FA0">
              <w:rPr>
                <w:sz w:val="28"/>
                <w:szCs w:val="28"/>
                <w:lang w:val="ru-RU"/>
              </w:rPr>
              <w:t xml:space="preserve"> </w:t>
            </w:r>
            <w:proofErr w:type="spellStart"/>
            <w:r w:rsidRPr="00152FA0">
              <w:rPr>
                <w:sz w:val="28"/>
                <w:szCs w:val="28"/>
                <w:lang w:val="ru-RU"/>
              </w:rPr>
              <w:t>оң</w:t>
            </w:r>
            <w:proofErr w:type="spellEnd"/>
            <w:r w:rsidRPr="00152FA0">
              <w:rPr>
                <w:sz w:val="28"/>
                <w:szCs w:val="28"/>
                <w:lang w:val="ru-RU"/>
              </w:rPr>
              <w:t xml:space="preserve"> </w:t>
            </w:r>
            <w:proofErr w:type="spellStart"/>
            <w:r w:rsidRPr="00152FA0">
              <w:rPr>
                <w:sz w:val="28"/>
                <w:szCs w:val="28"/>
                <w:lang w:val="ru-RU"/>
              </w:rPr>
              <w:t>нәтижесі</w:t>
            </w:r>
            <w:proofErr w:type="spellEnd"/>
            <w:r w:rsidRPr="00152FA0">
              <w:rPr>
                <w:sz w:val="28"/>
                <w:szCs w:val="28"/>
                <w:lang w:val="ru-RU"/>
              </w:rPr>
              <w:t xml:space="preserve"> </w:t>
            </w:r>
            <w:proofErr w:type="spellStart"/>
            <w:r w:rsidRPr="00152FA0">
              <w:rPr>
                <w:sz w:val="28"/>
                <w:szCs w:val="28"/>
                <w:lang w:val="ru-RU"/>
              </w:rPr>
              <w:t>туралы</w:t>
            </w:r>
            <w:proofErr w:type="spellEnd"/>
            <w:r w:rsidRPr="00152FA0">
              <w:rPr>
                <w:sz w:val="28"/>
                <w:szCs w:val="28"/>
                <w:lang w:val="ru-RU"/>
              </w:rPr>
              <w:t xml:space="preserve"> </w:t>
            </w:r>
            <w:proofErr w:type="spellStart"/>
            <w:r w:rsidRPr="00152FA0">
              <w:rPr>
                <w:sz w:val="28"/>
                <w:szCs w:val="28"/>
                <w:lang w:val="ru-RU"/>
              </w:rPr>
              <w:t>хабарлама</w:t>
            </w:r>
            <w:proofErr w:type="spellEnd"/>
          </w:p>
        </w:tc>
        <w:tc>
          <w:tcPr>
            <w:tcW w:w="850" w:type="dxa"/>
          </w:tcPr>
          <w:p w14:paraId="45CA0EB6" w14:textId="77777777" w:rsidR="00842BC6" w:rsidRPr="00152FA0" w:rsidRDefault="00842BC6" w:rsidP="00531000">
            <w:pPr>
              <w:spacing w:line="276" w:lineRule="auto"/>
              <w:jc w:val="center"/>
              <w:rPr>
                <w:b/>
                <w:sz w:val="28"/>
                <w:szCs w:val="28"/>
                <w:lang w:val="ru-RU"/>
              </w:rPr>
            </w:pPr>
          </w:p>
        </w:tc>
      </w:tr>
      <w:tr w:rsidR="00842BC6" w:rsidRPr="00152FA0" w14:paraId="2CFA5062" w14:textId="77777777" w:rsidTr="00417F45">
        <w:tc>
          <w:tcPr>
            <w:tcW w:w="566" w:type="dxa"/>
          </w:tcPr>
          <w:p w14:paraId="5711ECE8" w14:textId="77777777" w:rsidR="00842BC6" w:rsidRPr="00152FA0" w:rsidRDefault="00842BC6" w:rsidP="00531000">
            <w:pPr>
              <w:spacing w:line="276" w:lineRule="auto"/>
              <w:jc w:val="center"/>
              <w:rPr>
                <w:b/>
                <w:sz w:val="28"/>
                <w:szCs w:val="28"/>
                <w:lang w:val="ru-RU"/>
              </w:rPr>
            </w:pPr>
          </w:p>
        </w:tc>
        <w:tc>
          <w:tcPr>
            <w:tcW w:w="8218" w:type="dxa"/>
          </w:tcPr>
          <w:p w14:paraId="65BA740B" w14:textId="77777777" w:rsidR="00842BC6" w:rsidRPr="00152FA0" w:rsidRDefault="00842BC6" w:rsidP="00531000">
            <w:pPr>
              <w:pStyle w:val="aff"/>
              <w:tabs>
                <w:tab w:val="left" w:pos="993"/>
                <w:tab w:val="left" w:pos="1134"/>
              </w:tabs>
              <w:spacing w:after="0" w:line="276" w:lineRule="auto"/>
              <w:ind w:left="0"/>
              <w:rPr>
                <w:bCs/>
                <w:sz w:val="28"/>
                <w:szCs w:val="28"/>
              </w:rPr>
            </w:pPr>
            <w:proofErr w:type="spellStart"/>
            <w:r w:rsidRPr="00152FA0">
              <w:rPr>
                <w:sz w:val="28"/>
                <w:szCs w:val="28"/>
                <w:lang w:val="ru-RU"/>
              </w:rPr>
              <w:t>Қосымша</w:t>
            </w:r>
            <w:proofErr w:type="spellEnd"/>
            <w:r w:rsidRPr="00152FA0">
              <w:rPr>
                <w:sz w:val="28"/>
                <w:szCs w:val="28"/>
                <w:lang w:val="ru-RU"/>
              </w:rPr>
              <w:t xml:space="preserve"> 2 </w:t>
            </w:r>
            <w:proofErr w:type="spellStart"/>
            <w:r w:rsidRPr="00152FA0">
              <w:rPr>
                <w:sz w:val="28"/>
                <w:szCs w:val="28"/>
                <w:lang w:val="ru-RU"/>
              </w:rPr>
              <w:t>Ыдырат</w:t>
            </w:r>
            <w:proofErr w:type="spellEnd"/>
            <w:r w:rsidRPr="00152FA0">
              <w:rPr>
                <w:sz w:val="28"/>
                <w:szCs w:val="28"/>
                <w:lang w:val="kk-KZ"/>
              </w:rPr>
              <w:t>қышьың қ</w:t>
            </w:r>
            <w:proofErr w:type="spellStart"/>
            <w:r w:rsidRPr="00152FA0">
              <w:rPr>
                <w:sz w:val="28"/>
                <w:szCs w:val="28"/>
                <w:lang w:val="ru-RU"/>
              </w:rPr>
              <w:t>ұрастыру</w:t>
            </w:r>
            <w:proofErr w:type="spellEnd"/>
            <w:r w:rsidRPr="00152FA0">
              <w:rPr>
                <w:sz w:val="28"/>
                <w:szCs w:val="28"/>
                <w:lang w:val="ru-RU"/>
              </w:rPr>
              <w:t xml:space="preserve"> </w:t>
            </w:r>
            <w:proofErr w:type="spellStart"/>
            <w:r w:rsidRPr="00152FA0">
              <w:rPr>
                <w:sz w:val="28"/>
                <w:szCs w:val="28"/>
                <w:lang w:val="ru-RU"/>
              </w:rPr>
              <w:t>сызбасы</w:t>
            </w:r>
            <w:proofErr w:type="spellEnd"/>
          </w:p>
        </w:tc>
        <w:tc>
          <w:tcPr>
            <w:tcW w:w="850" w:type="dxa"/>
          </w:tcPr>
          <w:p w14:paraId="3D02BC30" w14:textId="77777777" w:rsidR="00842BC6" w:rsidRPr="00152FA0" w:rsidRDefault="00842BC6" w:rsidP="00531000">
            <w:pPr>
              <w:spacing w:line="276" w:lineRule="auto"/>
              <w:jc w:val="center"/>
              <w:rPr>
                <w:b/>
                <w:sz w:val="28"/>
                <w:szCs w:val="28"/>
                <w:lang w:val="ru-RU"/>
              </w:rPr>
            </w:pPr>
          </w:p>
        </w:tc>
      </w:tr>
      <w:tr w:rsidR="00842BC6" w:rsidRPr="00152FA0" w14:paraId="6465BAB7" w14:textId="77777777" w:rsidTr="00417F45">
        <w:tc>
          <w:tcPr>
            <w:tcW w:w="566" w:type="dxa"/>
          </w:tcPr>
          <w:p w14:paraId="19EA9C5E" w14:textId="77777777" w:rsidR="00842BC6" w:rsidRPr="00152FA0" w:rsidRDefault="00842BC6" w:rsidP="00531000">
            <w:pPr>
              <w:spacing w:line="276" w:lineRule="auto"/>
              <w:jc w:val="center"/>
              <w:rPr>
                <w:b/>
                <w:sz w:val="28"/>
                <w:szCs w:val="28"/>
                <w:lang w:val="ru-RU"/>
              </w:rPr>
            </w:pPr>
          </w:p>
        </w:tc>
        <w:tc>
          <w:tcPr>
            <w:tcW w:w="8218" w:type="dxa"/>
          </w:tcPr>
          <w:p w14:paraId="587D70AE" w14:textId="77777777" w:rsidR="00842BC6" w:rsidRPr="00152FA0" w:rsidRDefault="00842BC6" w:rsidP="00531000">
            <w:pPr>
              <w:spacing w:line="276" w:lineRule="auto"/>
              <w:rPr>
                <w:bCs/>
                <w:sz w:val="28"/>
                <w:szCs w:val="28"/>
              </w:rPr>
            </w:pPr>
            <w:r w:rsidRPr="00152FA0">
              <w:rPr>
                <w:bCs/>
                <w:sz w:val="28"/>
                <w:szCs w:val="28"/>
              </w:rPr>
              <w:t>Қосымша 3</w:t>
            </w:r>
            <w:r w:rsidRPr="00152FA0">
              <w:rPr>
                <w:bCs/>
                <w:sz w:val="28"/>
                <w:szCs w:val="28"/>
                <w:lang w:val="ru-RU"/>
              </w:rPr>
              <w:t xml:space="preserve"> </w:t>
            </w:r>
            <w:r w:rsidRPr="00152FA0">
              <w:rPr>
                <w:bCs/>
                <w:sz w:val="28"/>
                <w:szCs w:val="28"/>
              </w:rPr>
              <w:t>Пластинаның сызбасы</w:t>
            </w:r>
          </w:p>
        </w:tc>
        <w:tc>
          <w:tcPr>
            <w:tcW w:w="850" w:type="dxa"/>
          </w:tcPr>
          <w:p w14:paraId="5F589555" w14:textId="77777777" w:rsidR="00842BC6" w:rsidRPr="00152FA0" w:rsidRDefault="00842BC6" w:rsidP="00531000">
            <w:pPr>
              <w:spacing w:line="276" w:lineRule="auto"/>
              <w:jc w:val="center"/>
              <w:rPr>
                <w:b/>
                <w:sz w:val="28"/>
                <w:szCs w:val="28"/>
                <w:lang w:val="ru-RU"/>
              </w:rPr>
            </w:pPr>
          </w:p>
        </w:tc>
      </w:tr>
      <w:tr w:rsidR="00842BC6" w:rsidRPr="00152FA0" w14:paraId="206BFAAE" w14:textId="77777777" w:rsidTr="00417F45">
        <w:tc>
          <w:tcPr>
            <w:tcW w:w="566" w:type="dxa"/>
          </w:tcPr>
          <w:p w14:paraId="2DB8DA58" w14:textId="77777777" w:rsidR="00842BC6" w:rsidRPr="00152FA0" w:rsidRDefault="00842BC6" w:rsidP="00531000">
            <w:pPr>
              <w:spacing w:line="276" w:lineRule="auto"/>
              <w:jc w:val="center"/>
              <w:rPr>
                <w:b/>
                <w:sz w:val="28"/>
                <w:szCs w:val="28"/>
                <w:lang w:val="ru-RU"/>
              </w:rPr>
            </w:pPr>
          </w:p>
        </w:tc>
        <w:tc>
          <w:tcPr>
            <w:tcW w:w="8218" w:type="dxa"/>
          </w:tcPr>
          <w:p w14:paraId="279D2FF9" w14:textId="77777777" w:rsidR="00842BC6" w:rsidRPr="00152FA0" w:rsidRDefault="00842BC6" w:rsidP="00531000">
            <w:pPr>
              <w:spacing w:line="276" w:lineRule="auto"/>
              <w:rPr>
                <w:bCs/>
                <w:sz w:val="28"/>
                <w:szCs w:val="28"/>
              </w:rPr>
            </w:pPr>
            <w:r w:rsidRPr="00152FA0">
              <w:rPr>
                <w:bCs/>
                <w:sz w:val="28"/>
                <w:szCs w:val="28"/>
              </w:rPr>
              <w:t>Қосымша 4</w:t>
            </w:r>
            <w:r w:rsidRPr="00152FA0">
              <w:rPr>
                <w:bCs/>
                <w:sz w:val="28"/>
                <w:szCs w:val="28"/>
                <w:lang w:val="ru-RU"/>
              </w:rPr>
              <w:t xml:space="preserve"> </w:t>
            </w:r>
            <w:r w:rsidRPr="00152FA0">
              <w:rPr>
                <w:bCs/>
                <w:sz w:val="28"/>
                <w:szCs w:val="28"/>
              </w:rPr>
              <w:t>Басқарушы шлангтардың сызбасы</w:t>
            </w:r>
          </w:p>
        </w:tc>
        <w:tc>
          <w:tcPr>
            <w:tcW w:w="850" w:type="dxa"/>
          </w:tcPr>
          <w:p w14:paraId="54461A4E" w14:textId="77777777" w:rsidR="00842BC6" w:rsidRPr="00152FA0" w:rsidRDefault="00842BC6" w:rsidP="00531000">
            <w:pPr>
              <w:spacing w:line="276" w:lineRule="auto"/>
              <w:jc w:val="center"/>
              <w:rPr>
                <w:b/>
                <w:sz w:val="28"/>
                <w:szCs w:val="28"/>
                <w:lang w:val="ru-RU"/>
              </w:rPr>
            </w:pPr>
          </w:p>
        </w:tc>
      </w:tr>
      <w:tr w:rsidR="00842BC6" w:rsidRPr="00152FA0" w14:paraId="5A82770E" w14:textId="77777777" w:rsidTr="00417F45">
        <w:tc>
          <w:tcPr>
            <w:tcW w:w="566" w:type="dxa"/>
          </w:tcPr>
          <w:p w14:paraId="697C9E9B" w14:textId="77777777" w:rsidR="00842BC6" w:rsidRPr="00152FA0" w:rsidRDefault="00842BC6" w:rsidP="00531000">
            <w:pPr>
              <w:spacing w:line="276" w:lineRule="auto"/>
              <w:jc w:val="center"/>
              <w:rPr>
                <w:b/>
                <w:sz w:val="28"/>
                <w:szCs w:val="28"/>
                <w:lang w:val="ru-RU"/>
              </w:rPr>
            </w:pPr>
          </w:p>
        </w:tc>
        <w:tc>
          <w:tcPr>
            <w:tcW w:w="8218" w:type="dxa"/>
          </w:tcPr>
          <w:p w14:paraId="6CDD7F64" w14:textId="77777777" w:rsidR="00842BC6" w:rsidRPr="00152FA0" w:rsidRDefault="00842BC6" w:rsidP="00531000">
            <w:pPr>
              <w:spacing w:line="276" w:lineRule="auto"/>
              <w:rPr>
                <w:bCs/>
                <w:sz w:val="28"/>
                <w:szCs w:val="28"/>
              </w:rPr>
            </w:pPr>
            <w:r w:rsidRPr="00152FA0">
              <w:rPr>
                <w:bCs/>
                <w:sz w:val="28"/>
                <w:szCs w:val="28"/>
              </w:rPr>
              <w:t>Қосымша 5</w:t>
            </w:r>
            <w:r w:rsidRPr="00152FA0">
              <w:rPr>
                <w:bCs/>
                <w:sz w:val="28"/>
                <w:szCs w:val="28"/>
                <w:lang w:val="ru-RU"/>
              </w:rPr>
              <w:t xml:space="preserve"> </w:t>
            </w:r>
            <w:r w:rsidRPr="00152FA0">
              <w:rPr>
                <w:bCs/>
                <w:sz w:val="28"/>
                <w:szCs w:val="28"/>
              </w:rPr>
              <w:t>Тығынның сызбасы</w:t>
            </w:r>
          </w:p>
        </w:tc>
        <w:tc>
          <w:tcPr>
            <w:tcW w:w="850" w:type="dxa"/>
          </w:tcPr>
          <w:p w14:paraId="086D0C6D" w14:textId="77777777" w:rsidR="00842BC6" w:rsidRPr="00152FA0" w:rsidRDefault="00842BC6" w:rsidP="00531000">
            <w:pPr>
              <w:spacing w:line="276" w:lineRule="auto"/>
              <w:jc w:val="center"/>
              <w:rPr>
                <w:b/>
                <w:sz w:val="28"/>
                <w:szCs w:val="28"/>
                <w:lang w:val="ru-RU"/>
              </w:rPr>
            </w:pPr>
          </w:p>
        </w:tc>
      </w:tr>
      <w:tr w:rsidR="00842BC6" w:rsidRPr="00152FA0" w14:paraId="261D60C5" w14:textId="77777777" w:rsidTr="00417F45">
        <w:tc>
          <w:tcPr>
            <w:tcW w:w="566" w:type="dxa"/>
          </w:tcPr>
          <w:p w14:paraId="5A1E3C89" w14:textId="77777777" w:rsidR="00842BC6" w:rsidRPr="00152FA0" w:rsidRDefault="00842BC6" w:rsidP="00531000">
            <w:pPr>
              <w:spacing w:line="276" w:lineRule="auto"/>
              <w:jc w:val="center"/>
              <w:rPr>
                <w:b/>
                <w:sz w:val="28"/>
                <w:szCs w:val="28"/>
                <w:lang w:val="ru-RU"/>
              </w:rPr>
            </w:pPr>
          </w:p>
        </w:tc>
        <w:tc>
          <w:tcPr>
            <w:tcW w:w="8218" w:type="dxa"/>
          </w:tcPr>
          <w:p w14:paraId="5505358D" w14:textId="77777777" w:rsidR="00842BC6" w:rsidRPr="00152FA0" w:rsidRDefault="00842BC6" w:rsidP="00531000">
            <w:pPr>
              <w:pStyle w:val="aff"/>
              <w:tabs>
                <w:tab w:val="left" w:pos="993"/>
                <w:tab w:val="left" w:pos="1134"/>
              </w:tabs>
              <w:spacing w:after="0" w:line="276" w:lineRule="auto"/>
              <w:ind w:left="0"/>
              <w:rPr>
                <w:bCs/>
                <w:sz w:val="28"/>
                <w:szCs w:val="28"/>
              </w:rPr>
            </w:pPr>
            <w:proofErr w:type="spellStart"/>
            <w:r w:rsidRPr="00152FA0">
              <w:rPr>
                <w:sz w:val="28"/>
                <w:szCs w:val="28"/>
                <w:lang w:val="ru-RU"/>
              </w:rPr>
              <w:t>Қосымша</w:t>
            </w:r>
            <w:proofErr w:type="spellEnd"/>
            <w:r w:rsidRPr="00152FA0">
              <w:rPr>
                <w:sz w:val="28"/>
                <w:szCs w:val="28"/>
                <w:lang w:val="ru-RU"/>
              </w:rPr>
              <w:t xml:space="preserve"> 6 Пластина </w:t>
            </w:r>
            <w:proofErr w:type="spellStart"/>
            <w:r w:rsidRPr="00152FA0">
              <w:rPr>
                <w:sz w:val="28"/>
                <w:szCs w:val="28"/>
                <w:lang w:val="ru-RU"/>
              </w:rPr>
              <w:t>сызбасы</w:t>
            </w:r>
            <w:proofErr w:type="spellEnd"/>
          </w:p>
        </w:tc>
        <w:tc>
          <w:tcPr>
            <w:tcW w:w="850" w:type="dxa"/>
          </w:tcPr>
          <w:p w14:paraId="43E43DA3" w14:textId="77777777" w:rsidR="00842BC6" w:rsidRPr="00152FA0" w:rsidRDefault="00842BC6" w:rsidP="00531000">
            <w:pPr>
              <w:spacing w:line="276" w:lineRule="auto"/>
              <w:jc w:val="center"/>
              <w:rPr>
                <w:b/>
                <w:sz w:val="28"/>
                <w:szCs w:val="28"/>
                <w:lang w:val="ru-RU"/>
              </w:rPr>
            </w:pPr>
          </w:p>
        </w:tc>
      </w:tr>
      <w:tr w:rsidR="00842BC6" w:rsidRPr="00152FA0" w14:paraId="2706CCDB" w14:textId="77777777" w:rsidTr="00417F45">
        <w:tc>
          <w:tcPr>
            <w:tcW w:w="566" w:type="dxa"/>
          </w:tcPr>
          <w:p w14:paraId="50163524" w14:textId="77777777" w:rsidR="00842BC6" w:rsidRPr="00152FA0" w:rsidRDefault="00842BC6" w:rsidP="00531000">
            <w:pPr>
              <w:spacing w:line="276" w:lineRule="auto"/>
              <w:jc w:val="center"/>
              <w:rPr>
                <w:b/>
                <w:sz w:val="28"/>
                <w:szCs w:val="28"/>
                <w:lang w:val="ru-RU"/>
              </w:rPr>
            </w:pPr>
          </w:p>
        </w:tc>
        <w:tc>
          <w:tcPr>
            <w:tcW w:w="8218" w:type="dxa"/>
          </w:tcPr>
          <w:p w14:paraId="7F017C2B" w14:textId="77777777" w:rsidR="00842BC6" w:rsidRPr="00152FA0" w:rsidRDefault="00842BC6" w:rsidP="00531000">
            <w:pPr>
              <w:pStyle w:val="aff"/>
              <w:tabs>
                <w:tab w:val="left" w:pos="993"/>
                <w:tab w:val="left" w:pos="1134"/>
              </w:tabs>
              <w:spacing w:after="0" w:line="276" w:lineRule="auto"/>
              <w:ind w:left="0"/>
              <w:rPr>
                <w:sz w:val="28"/>
                <w:szCs w:val="28"/>
                <w:lang w:val="ru-RU"/>
              </w:rPr>
            </w:pPr>
            <w:proofErr w:type="spellStart"/>
            <w:r w:rsidRPr="00152FA0">
              <w:rPr>
                <w:sz w:val="28"/>
                <w:szCs w:val="28"/>
                <w:lang w:val="ru-RU"/>
              </w:rPr>
              <w:t>Қосымша</w:t>
            </w:r>
            <w:proofErr w:type="spellEnd"/>
            <w:r w:rsidRPr="00152FA0">
              <w:rPr>
                <w:sz w:val="28"/>
                <w:szCs w:val="28"/>
                <w:lang w:val="ru-RU"/>
              </w:rPr>
              <w:t xml:space="preserve"> 7 Фиксатор </w:t>
            </w:r>
            <w:proofErr w:type="spellStart"/>
            <w:r w:rsidRPr="00152FA0">
              <w:rPr>
                <w:sz w:val="28"/>
                <w:szCs w:val="28"/>
                <w:lang w:val="ru-RU"/>
              </w:rPr>
              <w:t>сызбасы</w:t>
            </w:r>
            <w:proofErr w:type="spellEnd"/>
          </w:p>
        </w:tc>
        <w:tc>
          <w:tcPr>
            <w:tcW w:w="850" w:type="dxa"/>
          </w:tcPr>
          <w:p w14:paraId="77057282" w14:textId="77777777" w:rsidR="00842BC6" w:rsidRPr="00152FA0" w:rsidRDefault="00842BC6" w:rsidP="00531000">
            <w:pPr>
              <w:spacing w:line="276" w:lineRule="auto"/>
              <w:jc w:val="center"/>
              <w:rPr>
                <w:b/>
                <w:sz w:val="28"/>
                <w:szCs w:val="28"/>
                <w:lang w:val="ru-RU"/>
              </w:rPr>
            </w:pPr>
          </w:p>
        </w:tc>
      </w:tr>
      <w:tr w:rsidR="00842BC6" w:rsidRPr="00152FA0" w14:paraId="7D3D3EAC" w14:textId="77777777" w:rsidTr="00417F45">
        <w:tc>
          <w:tcPr>
            <w:tcW w:w="566" w:type="dxa"/>
          </w:tcPr>
          <w:p w14:paraId="4AEDA920" w14:textId="77777777" w:rsidR="00842BC6" w:rsidRPr="00152FA0" w:rsidRDefault="00842BC6" w:rsidP="00531000">
            <w:pPr>
              <w:spacing w:line="276" w:lineRule="auto"/>
              <w:jc w:val="center"/>
              <w:rPr>
                <w:b/>
                <w:sz w:val="28"/>
                <w:szCs w:val="28"/>
                <w:lang w:val="ru-RU"/>
              </w:rPr>
            </w:pPr>
          </w:p>
        </w:tc>
        <w:tc>
          <w:tcPr>
            <w:tcW w:w="8218" w:type="dxa"/>
          </w:tcPr>
          <w:p w14:paraId="1A7E19FA" w14:textId="77777777" w:rsidR="00842BC6" w:rsidRPr="00152FA0" w:rsidRDefault="00842BC6" w:rsidP="00531000">
            <w:pPr>
              <w:pStyle w:val="aff"/>
              <w:tabs>
                <w:tab w:val="left" w:pos="993"/>
                <w:tab w:val="left" w:pos="1134"/>
              </w:tabs>
              <w:spacing w:after="0" w:line="276" w:lineRule="auto"/>
              <w:ind w:left="0"/>
              <w:rPr>
                <w:sz w:val="28"/>
                <w:szCs w:val="28"/>
                <w:lang w:val="ru-RU"/>
              </w:rPr>
            </w:pPr>
            <w:proofErr w:type="spellStart"/>
            <w:r w:rsidRPr="00152FA0">
              <w:rPr>
                <w:sz w:val="28"/>
                <w:szCs w:val="28"/>
                <w:lang w:val="ru-RU"/>
              </w:rPr>
              <w:t>Қосымша</w:t>
            </w:r>
            <w:proofErr w:type="spellEnd"/>
            <w:r w:rsidRPr="00152FA0">
              <w:rPr>
                <w:sz w:val="28"/>
                <w:szCs w:val="28"/>
                <w:lang w:val="ru-RU"/>
              </w:rPr>
              <w:t xml:space="preserve"> 8 Стенд </w:t>
            </w:r>
            <w:proofErr w:type="spellStart"/>
            <w:r w:rsidRPr="00152FA0">
              <w:rPr>
                <w:sz w:val="28"/>
                <w:szCs w:val="28"/>
                <w:lang w:val="ru-RU"/>
              </w:rPr>
              <w:t>тақтасына</w:t>
            </w:r>
            <w:proofErr w:type="spellEnd"/>
            <w:r w:rsidRPr="00152FA0">
              <w:rPr>
                <w:sz w:val="28"/>
                <w:szCs w:val="28"/>
                <w:lang w:val="ru-RU"/>
              </w:rPr>
              <w:t xml:space="preserve"> </w:t>
            </w:r>
            <w:proofErr w:type="spellStart"/>
            <w:r w:rsidRPr="00152FA0">
              <w:rPr>
                <w:sz w:val="28"/>
                <w:szCs w:val="28"/>
                <w:lang w:val="ru-RU"/>
              </w:rPr>
              <w:t>арналған</w:t>
            </w:r>
            <w:proofErr w:type="spellEnd"/>
            <w:r w:rsidRPr="00152FA0">
              <w:rPr>
                <w:sz w:val="28"/>
                <w:szCs w:val="28"/>
                <w:lang w:val="ru-RU"/>
              </w:rPr>
              <w:t xml:space="preserve"> </w:t>
            </w:r>
            <w:proofErr w:type="spellStart"/>
            <w:r w:rsidRPr="00152FA0">
              <w:rPr>
                <w:sz w:val="28"/>
                <w:szCs w:val="28"/>
                <w:lang w:val="ru-RU"/>
              </w:rPr>
              <w:t>пластинаның</w:t>
            </w:r>
            <w:proofErr w:type="spellEnd"/>
            <w:r w:rsidRPr="00152FA0">
              <w:rPr>
                <w:sz w:val="28"/>
                <w:szCs w:val="28"/>
                <w:lang w:val="ru-RU"/>
              </w:rPr>
              <w:t xml:space="preserve"> </w:t>
            </w:r>
            <w:proofErr w:type="spellStart"/>
            <w:r w:rsidRPr="00152FA0">
              <w:rPr>
                <w:sz w:val="28"/>
                <w:szCs w:val="28"/>
                <w:lang w:val="ru-RU"/>
              </w:rPr>
              <w:t>сызбасы</w:t>
            </w:r>
            <w:proofErr w:type="spellEnd"/>
          </w:p>
        </w:tc>
        <w:tc>
          <w:tcPr>
            <w:tcW w:w="850" w:type="dxa"/>
          </w:tcPr>
          <w:p w14:paraId="72B74E21" w14:textId="77777777" w:rsidR="00842BC6" w:rsidRPr="00152FA0" w:rsidRDefault="00842BC6" w:rsidP="00531000">
            <w:pPr>
              <w:spacing w:line="276" w:lineRule="auto"/>
              <w:jc w:val="center"/>
              <w:rPr>
                <w:b/>
                <w:sz w:val="28"/>
                <w:szCs w:val="28"/>
                <w:lang w:val="ru-RU"/>
              </w:rPr>
            </w:pPr>
          </w:p>
        </w:tc>
      </w:tr>
    </w:tbl>
    <w:p w14:paraId="720201F6" w14:textId="77777777" w:rsidR="002A6446" w:rsidRPr="00842BC6" w:rsidRDefault="002A6446" w:rsidP="001576BD">
      <w:pPr>
        <w:spacing w:line="276" w:lineRule="auto"/>
        <w:ind w:firstLine="709"/>
        <w:jc w:val="center"/>
        <w:rPr>
          <w:b/>
          <w:sz w:val="28"/>
          <w:szCs w:val="28"/>
        </w:rPr>
      </w:pPr>
    </w:p>
    <w:p w14:paraId="26E32797" w14:textId="73728E50" w:rsidR="00F60B6B" w:rsidRPr="001576BD" w:rsidRDefault="00F60B6B" w:rsidP="001576BD">
      <w:pPr>
        <w:spacing w:line="276" w:lineRule="auto"/>
        <w:rPr>
          <w:b/>
          <w:sz w:val="28"/>
          <w:szCs w:val="28"/>
          <w:lang w:val="ru-RU"/>
        </w:rPr>
      </w:pPr>
    </w:p>
    <w:p w14:paraId="20470423" w14:textId="77777777" w:rsidR="009E0B85" w:rsidRDefault="009E0B85" w:rsidP="00815CFB">
      <w:pPr>
        <w:jc w:val="center"/>
        <w:rPr>
          <w:rFonts w:eastAsia="Calibri"/>
          <w:b/>
          <w:bCs/>
          <w:szCs w:val="28"/>
        </w:rPr>
      </w:pPr>
    </w:p>
    <w:p w14:paraId="5EF5B80B" w14:textId="77777777" w:rsidR="009E0B85" w:rsidRDefault="009E0B85" w:rsidP="00815CFB">
      <w:pPr>
        <w:jc w:val="center"/>
        <w:rPr>
          <w:rFonts w:eastAsia="Calibri"/>
          <w:b/>
          <w:bCs/>
          <w:szCs w:val="28"/>
        </w:rPr>
      </w:pPr>
    </w:p>
    <w:p w14:paraId="5B26A3D4" w14:textId="77777777" w:rsidR="009E0B85" w:rsidRDefault="009E0B85" w:rsidP="00815CFB">
      <w:pPr>
        <w:jc w:val="center"/>
        <w:rPr>
          <w:rFonts w:eastAsia="Calibri"/>
          <w:b/>
          <w:bCs/>
          <w:szCs w:val="28"/>
        </w:rPr>
      </w:pPr>
    </w:p>
    <w:p w14:paraId="50640EA2" w14:textId="77777777" w:rsidR="009E0B85" w:rsidRDefault="009E0B85" w:rsidP="00815CFB">
      <w:pPr>
        <w:jc w:val="center"/>
        <w:rPr>
          <w:rFonts w:eastAsia="Calibri"/>
          <w:b/>
          <w:bCs/>
          <w:szCs w:val="28"/>
        </w:rPr>
      </w:pPr>
    </w:p>
    <w:p w14:paraId="6993B29C" w14:textId="77777777" w:rsidR="009E0B85" w:rsidRDefault="009E0B85" w:rsidP="00815CFB">
      <w:pPr>
        <w:jc w:val="center"/>
        <w:rPr>
          <w:rFonts w:eastAsia="Calibri"/>
          <w:b/>
          <w:bCs/>
          <w:szCs w:val="28"/>
        </w:rPr>
      </w:pPr>
    </w:p>
    <w:p w14:paraId="1665BA55" w14:textId="77777777" w:rsidR="009E0B85" w:rsidRDefault="009E0B85" w:rsidP="00815CFB">
      <w:pPr>
        <w:jc w:val="center"/>
        <w:rPr>
          <w:rFonts w:eastAsia="Calibri"/>
          <w:b/>
          <w:bCs/>
          <w:szCs w:val="28"/>
        </w:rPr>
      </w:pPr>
    </w:p>
    <w:p w14:paraId="31935E70" w14:textId="77777777" w:rsidR="009E0B85" w:rsidRDefault="009E0B85" w:rsidP="00815CFB">
      <w:pPr>
        <w:jc w:val="center"/>
        <w:rPr>
          <w:rFonts w:eastAsia="Calibri"/>
          <w:b/>
          <w:bCs/>
          <w:szCs w:val="28"/>
        </w:rPr>
      </w:pPr>
    </w:p>
    <w:p w14:paraId="32E6D8ED" w14:textId="77777777" w:rsidR="009E0B85" w:rsidRDefault="009E0B85" w:rsidP="00815CFB">
      <w:pPr>
        <w:jc w:val="center"/>
        <w:rPr>
          <w:rFonts w:eastAsia="Calibri"/>
          <w:b/>
          <w:bCs/>
          <w:szCs w:val="28"/>
        </w:rPr>
      </w:pPr>
    </w:p>
    <w:p w14:paraId="36AFA534" w14:textId="77777777" w:rsidR="009E0B85" w:rsidRDefault="009E0B85" w:rsidP="00815CFB">
      <w:pPr>
        <w:jc w:val="center"/>
        <w:rPr>
          <w:rFonts w:eastAsia="Calibri"/>
          <w:b/>
          <w:bCs/>
          <w:szCs w:val="28"/>
        </w:rPr>
      </w:pPr>
    </w:p>
    <w:p w14:paraId="3A6C3097" w14:textId="77777777" w:rsidR="009E0B85" w:rsidRDefault="009E0B85" w:rsidP="00815CFB">
      <w:pPr>
        <w:jc w:val="center"/>
        <w:rPr>
          <w:rFonts w:eastAsia="Calibri"/>
          <w:b/>
          <w:bCs/>
          <w:szCs w:val="28"/>
        </w:rPr>
      </w:pPr>
    </w:p>
    <w:p w14:paraId="45ABACD3" w14:textId="77777777" w:rsidR="009E0B85" w:rsidRDefault="009E0B85" w:rsidP="00815CFB">
      <w:pPr>
        <w:jc w:val="center"/>
        <w:rPr>
          <w:rFonts w:eastAsia="Calibri"/>
          <w:b/>
          <w:bCs/>
          <w:szCs w:val="28"/>
        </w:rPr>
      </w:pPr>
    </w:p>
    <w:p w14:paraId="59871B53" w14:textId="77777777" w:rsidR="009E0B85" w:rsidRDefault="009E0B85" w:rsidP="00815CFB">
      <w:pPr>
        <w:jc w:val="center"/>
        <w:rPr>
          <w:rFonts w:eastAsia="Calibri"/>
          <w:b/>
          <w:bCs/>
          <w:szCs w:val="28"/>
        </w:rPr>
      </w:pPr>
    </w:p>
    <w:p w14:paraId="47959C0B" w14:textId="1DDF2821" w:rsidR="009E0B85" w:rsidRDefault="009E0B85" w:rsidP="00BA013D">
      <w:pPr>
        <w:rPr>
          <w:rFonts w:eastAsia="Calibri"/>
          <w:b/>
          <w:bCs/>
          <w:szCs w:val="28"/>
        </w:rPr>
      </w:pPr>
    </w:p>
    <w:p w14:paraId="23CEB854" w14:textId="2A349D11" w:rsidR="009E0B85" w:rsidRDefault="009E0B85" w:rsidP="00DC73AE">
      <w:pPr>
        <w:rPr>
          <w:rFonts w:eastAsia="Calibri"/>
          <w:b/>
          <w:bCs/>
          <w:szCs w:val="28"/>
        </w:rPr>
      </w:pPr>
    </w:p>
    <w:p w14:paraId="3F7A63C7" w14:textId="77777777" w:rsidR="00DC73AE" w:rsidRDefault="00DC73AE" w:rsidP="00DC73AE">
      <w:pPr>
        <w:rPr>
          <w:rFonts w:eastAsia="Calibri"/>
          <w:b/>
          <w:bCs/>
          <w:szCs w:val="28"/>
        </w:rPr>
      </w:pPr>
    </w:p>
    <w:p w14:paraId="3ADFB699" w14:textId="77777777" w:rsidR="009E0B85" w:rsidRDefault="009E0B85" w:rsidP="00815CFB">
      <w:pPr>
        <w:jc w:val="center"/>
        <w:rPr>
          <w:rFonts w:eastAsia="Calibri"/>
          <w:b/>
          <w:bCs/>
          <w:szCs w:val="28"/>
        </w:rPr>
      </w:pPr>
    </w:p>
    <w:p w14:paraId="70A214D2" w14:textId="77777777" w:rsidR="009E0B85" w:rsidRDefault="009E0B85" w:rsidP="00815CFB">
      <w:pPr>
        <w:jc w:val="center"/>
        <w:rPr>
          <w:rFonts w:eastAsia="Calibri"/>
          <w:b/>
          <w:bCs/>
          <w:szCs w:val="28"/>
        </w:rPr>
      </w:pPr>
    </w:p>
    <w:p w14:paraId="1811800A" w14:textId="77777777" w:rsidR="009E0B85" w:rsidRDefault="009E0B85" w:rsidP="00815CFB">
      <w:pPr>
        <w:jc w:val="center"/>
        <w:rPr>
          <w:rFonts w:eastAsia="Calibri"/>
          <w:b/>
          <w:bCs/>
          <w:szCs w:val="28"/>
        </w:rPr>
      </w:pPr>
    </w:p>
    <w:p w14:paraId="5F7B8324" w14:textId="77777777" w:rsidR="009E0B85" w:rsidRDefault="009E0B85" w:rsidP="00815CFB">
      <w:pPr>
        <w:jc w:val="center"/>
        <w:rPr>
          <w:rFonts w:eastAsia="Calibri"/>
          <w:b/>
          <w:bCs/>
          <w:szCs w:val="28"/>
        </w:rPr>
      </w:pPr>
    </w:p>
    <w:p w14:paraId="0AC6A945" w14:textId="77777777" w:rsidR="009E0B85" w:rsidRDefault="009E0B85" w:rsidP="00815CFB">
      <w:pPr>
        <w:jc w:val="center"/>
        <w:rPr>
          <w:rFonts w:eastAsia="Calibri"/>
          <w:b/>
          <w:bCs/>
          <w:szCs w:val="28"/>
        </w:rPr>
      </w:pPr>
    </w:p>
    <w:p w14:paraId="17B5E269" w14:textId="77777777" w:rsidR="009E0B85" w:rsidRDefault="009E0B85" w:rsidP="00815CFB">
      <w:pPr>
        <w:jc w:val="center"/>
        <w:rPr>
          <w:rFonts w:eastAsia="Calibri"/>
          <w:b/>
          <w:bCs/>
          <w:szCs w:val="28"/>
        </w:rPr>
      </w:pPr>
    </w:p>
    <w:p w14:paraId="31143C02" w14:textId="61A1E7CD" w:rsidR="009E0B85" w:rsidRDefault="009E0B85" w:rsidP="00815CFB">
      <w:pPr>
        <w:jc w:val="center"/>
        <w:rPr>
          <w:rFonts w:eastAsia="Calibri"/>
          <w:b/>
          <w:bCs/>
          <w:szCs w:val="28"/>
        </w:rPr>
      </w:pPr>
    </w:p>
    <w:p w14:paraId="1B467C91" w14:textId="7A257906" w:rsidR="00575A21" w:rsidRDefault="00575A21" w:rsidP="00815CFB">
      <w:pPr>
        <w:jc w:val="center"/>
        <w:rPr>
          <w:rFonts w:eastAsia="Calibri"/>
          <w:b/>
          <w:bCs/>
          <w:szCs w:val="28"/>
        </w:rPr>
      </w:pPr>
    </w:p>
    <w:p w14:paraId="0AA0DDC9" w14:textId="58690C35" w:rsidR="00575A21" w:rsidRDefault="00575A21" w:rsidP="00815CFB">
      <w:pPr>
        <w:jc w:val="center"/>
        <w:rPr>
          <w:rFonts w:eastAsia="Calibri"/>
          <w:b/>
          <w:bCs/>
          <w:szCs w:val="28"/>
        </w:rPr>
      </w:pPr>
    </w:p>
    <w:p w14:paraId="51064331" w14:textId="77777777" w:rsidR="00575A21" w:rsidRDefault="00575A21" w:rsidP="00815CFB">
      <w:pPr>
        <w:jc w:val="center"/>
        <w:rPr>
          <w:rFonts w:eastAsia="Calibri"/>
          <w:b/>
          <w:bCs/>
          <w:szCs w:val="28"/>
        </w:rPr>
      </w:pPr>
    </w:p>
    <w:p w14:paraId="5D69D54C" w14:textId="0E63B5C9" w:rsidR="009E0B85" w:rsidRDefault="009E0B85" w:rsidP="00FC487C">
      <w:pPr>
        <w:rPr>
          <w:rFonts w:eastAsia="Calibri"/>
          <w:b/>
          <w:bCs/>
          <w:szCs w:val="28"/>
        </w:rPr>
      </w:pPr>
    </w:p>
    <w:p w14:paraId="2241A122" w14:textId="77777777" w:rsidR="00FC487C" w:rsidRDefault="00FC487C" w:rsidP="00FC487C">
      <w:pPr>
        <w:rPr>
          <w:rFonts w:eastAsia="Calibri"/>
          <w:b/>
          <w:bCs/>
          <w:szCs w:val="28"/>
        </w:rPr>
      </w:pPr>
    </w:p>
    <w:p w14:paraId="7111566C" w14:textId="77777777" w:rsidR="009E0B85" w:rsidRDefault="009E0B85" w:rsidP="00815CFB">
      <w:pPr>
        <w:jc w:val="center"/>
        <w:rPr>
          <w:rFonts w:eastAsia="Calibri"/>
          <w:b/>
          <w:bCs/>
          <w:szCs w:val="28"/>
        </w:rPr>
      </w:pPr>
    </w:p>
    <w:p w14:paraId="03AFF756" w14:textId="77777777" w:rsidR="009E0B85" w:rsidRDefault="009E0B85" w:rsidP="00815CFB">
      <w:pPr>
        <w:jc w:val="center"/>
        <w:rPr>
          <w:rFonts w:eastAsia="Calibri"/>
          <w:b/>
          <w:bCs/>
          <w:szCs w:val="28"/>
        </w:rPr>
      </w:pPr>
    </w:p>
    <w:p w14:paraId="4E0A44AC" w14:textId="23A0437F" w:rsidR="00815CFB" w:rsidRDefault="00815CFB" w:rsidP="00815CFB">
      <w:pPr>
        <w:jc w:val="center"/>
        <w:rPr>
          <w:rFonts w:eastAsia="Calibri"/>
          <w:b/>
          <w:bCs/>
          <w:szCs w:val="28"/>
        </w:rPr>
      </w:pPr>
      <w:r w:rsidRPr="00001BD2">
        <w:rPr>
          <w:rFonts w:eastAsia="Calibri"/>
          <w:b/>
          <w:bCs/>
          <w:szCs w:val="28"/>
        </w:rPr>
        <w:lastRenderedPageBreak/>
        <w:t>БЕЛГІЛЕР МЕН ҚЫСҚАРТУЛАР</w:t>
      </w:r>
    </w:p>
    <w:p w14:paraId="21256712" w14:textId="77777777" w:rsidR="00B338F4" w:rsidRPr="009E0B85" w:rsidRDefault="00B338F4" w:rsidP="001576BD">
      <w:pPr>
        <w:spacing w:line="276" w:lineRule="auto"/>
        <w:rPr>
          <w:b/>
          <w:color w:val="000000" w:themeColor="text1"/>
          <w:sz w:val="28"/>
          <w:szCs w:val="28"/>
        </w:rPr>
      </w:pPr>
    </w:p>
    <w:p w14:paraId="63CBBFBD" w14:textId="3BAC7EBB" w:rsidR="00086D13" w:rsidRPr="001576BD" w:rsidRDefault="009901F1" w:rsidP="001576BD">
      <w:pPr>
        <w:spacing w:line="276" w:lineRule="auto"/>
        <w:rPr>
          <w:sz w:val="28"/>
          <w:szCs w:val="28"/>
        </w:rPr>
      </w:pPr>
      <w:r w:rsidRPr="001576BD">
        <w:rPr>
          <w:sz w:val="28"/>
          <w:szCs w:val="28"/>
        </w:rPr>
        <w:t>А</w:t>
      </w:r>
      <w:r w:rsidR="00D671A5">
        <w:rPr>
          <w:sz w:val="28"/>
          <w:szCs w:val="28"/>
        </w:rPr>
        <w:t>Қ</w:t>
      </w:r>
      <w:r w:rsidRPr="001576BD">
        <w:rPr>
          <w:sz w:val="28"/>
          <w:szCs w:val="28"/>
        </w:rPr>
        <w:t xml:space="preserve"> – </w:t>
      </w:r>
      <w:r w:rsidR="00D671A5" w:rsidRPr="00D671A5">
        <w:rPr>
          <w:sz w:val="28"/>
          <w:szCs w:val="28"/>
        </w:rPr>
        <w:t>Акционерлік қоғам</w:t>
      </w:r>
    </w:p>
    <w:p w14:paraId="6C7B4F8B" w14:textId="726BB093" w:rsidR="00086D13" w:rsidRPr="009E0B85" w:rsidRDefault="00D671A5" w:rsidP="001576BD">
      <w:pPr>
        <w:spacing w:line="276" w:lineRule="auto"/>
        <w:rPr>
          <w:sz w:val="28"/>
          <w:szCs w:val="28"/>
        </w:rPr>
      </w:pPr>
      <w:r w:rsidRPr="009E0B85">
        <w:rPr>
          <w:sz w:val="28"/>
          <w:szCs w:val="28"/>
        </w:rPr>
        <w:t>КеАҚ</w:t>
      </w:r>
      <w:r w:rsidR="00E732FE" w:rsidRPr="009E0B85">
        <w:rPr>
          <w:sz w:val="28"/>
          <w:szCs w:val="28"/>
        </w:rPr>
        <w:t xml:space="preserve"> </w:t>
      </w:r>
      <w:r w:rsidR="00E732FE" w:rsidRPr="001576BD">
        <w:rPr>
          <w:sz w:val="28"/>
          <w:szCs w:val="28"/>
        </w:rPr>
        <w:t xml:space="preserve">– </w:t>
      </w:r>
      <w:r w:rsidRPr="009E0B85">
        <w:rPr>
          <w:sz w:val="28"/>
          <w:szCs w:val="28"/>
        </w:rPr>
        <w:t>Коммерциялық емес акционерлік қоғам</w:t>
      </w:r>
    </w:p>
    <w:p w14:paraId="2861E1F4" w14:textId="13887612" w:rsidR="00D671A5" w:rsidRPr="001576BD" w:rsidRDefault="00D671A5" w:rsidP="001576BD">
      <w:pPr>
        <w:spacing w:line="276" w:lineRule="auto"/>
        <w:rPr>
          <w:sz w:val="28"/>
          <w:szCs w:val="28"/>
        </w:rPr>
      </w:pPr>
      <w:r>
        <w:rPr>
          <w:sz w:val="28"/>
          <w:szCs w:val="28"/>
        </w:rPr>
        <w:t>ҒЗЖ</w:t>
      </w:r>
      <w:r w:rsidRPr="00842BC6">
        <w:rPr>
          <w:sz w:val="28"/>
          <w:szCs w:val="28"/>
        </w:rPr>
        <w:t xml:space="preserve"> </w:t>
      </w:r>
      <w:r w:rsidRPr="001576BD">
        <w:rPr>
          <w:sz w:val="28"/>
          <w:szCs w:val="28"/>
        </w:rPr>
        <w:t>–</w:t>
      </w:r>
      <w:r w:rsidRPr="00842BC6">
        <w:rPr>
          <w:sz w:val="28"/>
          <w:szCs w:val="28"/>
        </w:rPr>
        <w:t xml:space="preserve"> ғылыми-зерттеу жұмыстары </w:t>
      </w:r>
    </w:p>
    <w:p w14:paraId="5A0B05DB" w14:textId="74CD83BD" w:rsidR="00086D13" w:rsidRPr="001576BD" w:rsidRDefault="00D671A5" w:rsidP="001576BD">
      <w:pPr>
        <w:spacing w:line="276" w:lineRule="auto"/>
        <w:rPr>
          <w:sz w:val="28"/>
          <w:szCs w:val="28"/>
        </w:rPr>
      </w:pPr>
      <w:r w:rsidRPr="00D671A5">
        <w:rPr>
          <w:sz w:val="28"/>
          <w:szCs w:val="28"/>
        </w:rPr>
        <w:t>ЖҰС</w:t>
      </w:r>
      <w:r w:rsidR="00B338F4" w:rsidRPr="001576BD">
        <w:rPr>
          <w:sz w:val="28"/>
          <w:szCs w:val="28"/>
        </w:rPr>
        <w:t xml:space="preserve"> – </w:t>
      </w:r>
      <w:r w:rsidRPr="00D671A5">
        <w:rPr>
          <w:sz w:val="28"/>
          <w:szCs w:val="28"/>
        </w:rPr>
        <w:t>жер асты ұңғылап сілтісіздендіру</w:t>
      </w:r>
    </w:p>
    <w:p w14:paraId="0C731C17" w14:textId="031CBAA6" w:rsidR="00D671A5" w:rsidRDefault="00D671A5" w:rsidP="001576BD">
      <w:pPr>
        <w:spacing w:line="276" w:lineRule="auto"/>
        <w:rPr>
          <w:sz w:val="28"/>
          <w:szCs w:val="28"/>
        </w:rPr>
      </w:pPr>
      <w:r>
        <w:rPr>
          <w:sz w:val="28"/>
          <w:szCs w:val="28"/>
        </w:rPr>
        <w:t xml:space="preserve">ПБЕ </w:t>
      </w:r>
      <w:r w:rsidR="00425BA6" w:rsidRPr="001576BD">
        <w:rPr>
          <w:sz w:val="28"/>
          <w:szCs w:val="28"/>
        </w:rPr>
        <w:t xml:space="preserve">– </w:t>
      </w:r>
      <w:r>
        <w:rPr>
          <w:sz w:val="28"/>
          <w:szCs w:val="28"/>
        </w:rPr>
        <w:t xml:space="preserve">пайдаланылған бұрғылау ерітінділері </w:t>
      </w:r>
    </w:p>
    <w:p w14:paraId="4D45D316" w14:textId="0FF5CA3C" w:rsidR="005E7F51" w:rsidRPr="00D671A5" w:rsidRDefault="00D671A5" w:rsidP="001576BD">
      <w:pPr>
        <w:spacing w:line="276" w:lineRule="auto"/>
        <w:rPr>
          <w:sz w:val="28"/>
          <w:szCs w:val="28"/>
        </w:rPr>
      </w:pPr>
      <w:r>
        <w:rPr>
          <w:sz w:val="28"/>
          <w:szCs w:val="28"/>
        </w:rPr>
        <w:t>ҚСЕ</w:t>
      </w:r>
      <w:r w:rsidR="005E7F51" w:rsidRPr="00D671A5">
        <w:rPr>
          <w:sz w:val="28"/>
          <w:szCs w:val="28"/>
        </w:rPr>
        <w:t xml:space="preserve"> </w:t>
      </w:r>
      <w:r w:rsidR="005E7F51" w:rsidRPr="001576BD">
        <w:rPr>
          <w:sz w:val="28"/>
          <w:szCs w:val="28"/>
        </w:rPr>
        <w:t>–</w:t>
      </w:r>
      <w:r w:rsidR="005E7F51" w:rsidRPr="00D671A5">
        <w:rPr>
          <w:sz w:val="28"/>
          <w:szCs w:val="28"/>
        </w:rPr>
        <w:t xml:space="preserve"> </w:t>
      </w:r>
      <w:r w:rsidRPr="00D671A5">
        <w:rPr>
          <w:sz w:val="28"/>
          <w:szCs w:val="28"/>
        </w:rPr>
        <w:t>қатайтатын саз ерітінділері</w:t>
      </w:r>
    </w:p>
    <w:p w14:paraId="2E169A2A" w14:textId="24234B5D" w:rsidR="00B1660D" w:rsidRPr="00D671A5" w:rsidRDefault="009361AE" w:rsidP="001576BD">
      <w:pPr>
        <w:spacing w:line="276" w:lineRule="auto"/>
        <w:rPr>
          <w:color w:val="000000" w:themeColor="text1"/>
          <w:sz w:val="28"/>
          <w:szCs w:val="28"/>
        </w:rPr>
      </w:pPr>
      <w:r w:rsidRPr="00D671A5">
        <w:rPr>
          <w:color w:val="000000" w:themeColor="text1"/>
          <w:sz w:val="28"/>
          <w:szCs w:val="28"/>
        </w:rPr>
        <w:t>Б</w:t>
      </w:r>
      <w:r w:rsidR="00D671A5" w:rsidRPr="00D671A5">
        <w:rPr>
          <w:color w:val="000000" w:themeColor="text1"/>
          <w:sz w:val="28"/>
          <w:szCs w:val="28"/>
        </w:rPr>
        <w:t>Ш</w:t>
      </w:r>
      <w:r w:rsidRPr="00D671A5">
        <w:rPr>
          <w:color w:val="000000" w:themeColor="text1"/>
          <w:sz w:val="28"/>
          <w:szCs w:val="28"/>
        </w:rPr>
        <w:t xml:space="preserve"> </w:t>
      </w:r>
      <w:r w:rsidRPr="001576BD">
        <w:rPr>
          <w:sz w:val="28"/>
          <w:szCs w:val="28"/>
        </w:rPr>
        <w:t>–</w:t>
      </w:r>
      <w:r w:rsidRPr="00D671A5">
        <w:rPr>
          <w:color w:val="000000" w:themeColor="text1"/>
          <w:sz w:val="28"/>
          <w:szCs w:val="28"/>
        </w:rPr>
        <w:t xml:space="preserve"> </w:t>
      </w:r>
      <w:r w:rsidR="00D671A5">
        <w:rPr>
          <w:color w:val="000000" w:themeColor="text1"/>
          <w:sz w:val="28"/>
          <w:szCs w:val="28"/>
        </w:rPr>
        <w:t xml:space="preserve">бұрғылау </w:t>
      </w:r>
      <w:r w:rsidRPr="00D671A5">
        <w:rPr>
          <w:color w:val="000000" w:themeColor="text1"/>
          <w:sz w:val="28"/>
          <w:szCs w:val="28"/>
        </w:rPr>
        <w:t>шлам</w:t>
      </w:r>
      <w:r w:rsidR="00D671A5">
        <w:rPr>
          <w:color w:val="000000" w:themeColor="text1"/>
          <w:sz w:val="28"/>
          <w:szCs w:val="28"/>
        </w:rPr>
        <w:t>ы</w:t>
      </w:r>
      <w:r w:rsidRPr="00D671A5">
        <w:rPr>
          <w:color w:val="000000" w:themeColor="text1"/>
          <w:sz w:val="28"/>
          <w:szCs w:val="28"/>
        </w:rPr>
        <w:t xml:space="preserve"> </w:t>
      </w:r>
    </w:p>
    <w:p w14:paraId="317BBD67" w14:textId="77777777" w:rsidR="004A623E" w:rsidRDefault="00642CC6" w:rsidP="001576BD">
      <w:pPr>
        <w:spacing w:line="276" w:lineRule="auto"/>
        <w:rPr>
          <w:color w:val="000000" w:themeColor="text1"/>
          <w:sz w:val="28"/>
          <w:szCs w:val="28"/>
        </w:rPr>
      </w:pPr>
      <w:r w:rsidRPr="00D671A5">
        <w:rPr>
          <w:color w:val="000000" w:themeColor="text1"/>
          <w:sz w:val="28"/>
          <w:szCs w:val="28"/>
        </w:rPr>
        <w:t>Б</w:t>
      </w:r>
      <w:r w:rsidR="00D671A5">
        <w:rPr>
          <w:color w:val="000000" w:themeColor="text1"/>
          <w:sz w:val="28"/>
          <w:szCs w:val="28"/>
        </w:rPr>
        <w:t>АС</w:t>
      </w:r>
      <w:r w:rsidRPr="00D671A5">
        <w:rPr>
          <w:color w:val="000000" w:themeColor="text1"/>
          <w:sz w:val="28"/>
          <w:szCs w:val="28"/>
        </w:rPr>
        <w:t xml:space="preserve"> </w:t>
      </w:r>
      <w:r w:rsidRPr="001576BD">
        <w:rPr>
          <w:sz w:val="28"/>
          <w:szCs w:val="28"/>
        </w:rPr>
        <w:t>–</w:t>
      </w:r>
      <w:r w:rsidRPr="00D671A5">
        <w:rPr>
          <w:sz w:val="28"/>
          <w:szCs w:val="28"/>
        </w:rPr>
        <w:t xml:space="preserve"> </w:t>
      </w:r>
      <w:r w:rsidR="00D671A5" w:rsidRPr="00D671A5">
        <w:rPr>
          <w:sz w:val="28"/>
          <w:szCs w:val="28"/>
        </w:rPr>
        <w:t>бұрғылау ағынды сулары</w:t>
      </w:r>
    </w:p>
    <w:p w14:paraId="5E855DF4" w14:textId="42254FEE" w:rsidR="00E900B6" w:rsidRPr="00842BC6" w:rsidRDefault="00D671A5" w:rsidP="001576BD">
      <w:pPr>
        <w:spacing w:line="276" w:lineRule="auto"/>
        <w:rPr>
          <w:color w:val="000000" w:themeColor="text1"/>
          <w:sz w:val="28"/>
          <w:szCs w:val="28"/>
        </w:rPr>
      </w:pPr>
      <w:r w:rsidRPr="00842BC6">
        <w:rPr>
          <w:color w:val="000000" w:themeColor="text1"/>
          <w:sz w:val="28"/>
          <w:szCs w:val="28"/>
        </w:rPr>
        <w:t>ЖЖМ</w:t>
      </w:r>
      <w:r w:rsidR="00E900B6" w:rsidRPr="00842BC6">
        <w:rPr>
          <w:color w:val="000000" w:themeColor="text1"/>
          <w:sz w:val="28"/>
          <w:szCs w:val="28"/>
        </w:rPr>
        <w:t xml:space="preserve"> </w:t>
      </w:r>
      <w:r w:rsidR="00E900B6" w:rsidRPr="001576BD">
        <w:rPr>
          <w:sz w:val="28"/>
          <w:szCs w:val="28"/>
        </w:rPr>
        <w:t xml:space="preserve">– </w:t>
      </w:r>
      <w:r w:rsidRPr="00842BC6">
        <w:rPr>
          <w:color w:val="000000" w:themeColor="text1"/>
          <w:sz w:val="28"/>
          <w:szCs w:val="28"/>
        </w:rPr>
        <w:t>жанар-жағармай материалдары</w:t>
      </w:r>
    </w:p>
    <w:p w14:paraId="2C7833C8" w14:textId="12234FCD" w:rsidR="005B1AB4" w:rsidRPr="00842BC6" w:rsidRDefault="005B1AB4" w:rsidP="001576BD">
      <w:pPr>
        <w:spacing w:line="276" w:lineRule="auto"/>
        <w:rPr>
          <w:color w:val="000000" w:themeColor="text1"/>
          <w:sz w:val="28"/>
          <w:szCs w:val="28"/>
        </w:rPr>
      </w:pPr>
      <w:r w:rsidRPr="00842BC6">
        <w:rPr>
          <w:color w:val="000000" w:themeColor="text1"/>
          <w:sz w:val="28"/>
          <w:szCs w:val="28"/>
        </w:rPr>
        <w:t xml:space="preserve">ТКМК </w:t>
      </w:r>
      <w:r w:rsidRPr="001576BD">
        <w:rPr>
          <w:sz w:val="28"/>
          <w:szCs w:val="28"/>
        </w:rPr>
        <w:t>–</w:t>
      </w:r>
      <w:r>
        <w:rPr>
          <w:sz w:val="28"/>
          <w:szCs w:val="28"/>
        </w:rPr>
        <w:t xml:space="preserve"> </w:t>
      </w:r>
      <w:r w:rsidRPr="00842BC6">
        <w:rPr>
          <w:color w:val="000000" w:themeColor="text1"/>
          <w:sz w:val="28"/>
          <w:szCs w:val="28"/>
        </w:rPr>
        <w:t>тау кен металлургия кешені</w:t>
      </w:r>
    </w:p>
    <w:p w14:paraId="4BBA38E4" w14:textId="77777777" w:rsidR="005B1AB4" w:rsidRPr="004A623E" w:rsidRDefault="005B1AB4" w:rsidP="001576BD">
      <w:pPr>
        <w:spacing w:line="276" w:lineRule="auto"/>
        <w:rPr>
          <w:color w:val="000000" w:themeColor="text1"/>
          <w:sz w:val="28"/>
          <w:szCs w:val="28"/>
        </w:rPr>
      </w:pPr>
    </w:p>
    <w:p w14:paraId="39F936EC" w14:textId="1DDBC2A9" w:rsidR="00AC3C9C" w:rsidRDefault="00AC3C9C" w:rsidP="00765FE2">
      <w:pPr>
        <w:spacing w:line="276" w:lineRule="auto"/>
        <w:rPr>
          <w:b/>
          <w:sz w:val="28"/>
          <w:szCs w:val="28"/>
        </w:rPr>
      </w:pPr>
    </w:p>
    <w:p w14:paraId="12C789B7" w14:textId="77777777" w:rsidR="00765FE2" w:rsidRPr="001576BD" w:rsidRDefault="00765FE2" w:rsidP="00765FE2">
      <w:pPr>
        <w:spacing w:line="276" w:lineRule="auto"/>
        <w:rPr>
          <w:b/>
          <w:sz w:val="28"/>
          <w:szCs w:val="28"/>
        </w:rPr>
      </w:pPr>
    </w:p>
    <w:p w14:paraId="64E3DFA7" w14:textId="1334E84B" w:rsidR="00AC3C9C" w:rsidRPr="001576BD" w:rsidRDefault="00AC3C9C" w:rsidP="001576BD">
      <w:pPr>
        <w:spacing w:line="276" w:lineRule="auto"/>
        <w:rPr>
          <w:b/>
          <w:sz w:val="28"/>
          <w:szCs w:val="28"/>
        </w:rPr>
      </w:pPr>
    </w:p>
    <w:p w14:paraId="6FC03EA3" w14:textId="3D2FF8AA" w:rsidR="009361AE" w:rsidRPr="001576BD" w:rsidRDefault="009361AE" w:rsidP="001576BD">
      <w:pPr>
        <w:spacing w:line="276" w:lineRule="auto"/>
        <w:rPr>
          <w:b/>
          <w:sz w:val="28"/>
          <w:szCs w:val="28"/>
        </w:rPr>
      </w:pPr>
    </w:p>
    <w:p w14:paraId="101F1E50" w14:textId="42140097" w:rsidR="00AC3C9C" w:rsidRPr="001576BD" w:rsidRDefault="00AC3C9C" w:rsidP="001576BD">
      <w:pPr>
        <w:spacing w:line="276" w:lineRule="auto"/>
        <w:rPr>
          <w:b/>
          <w:sz w:val="28"/>
          <w:szCs w:val="28"/>
        </w:rPr>
      </w:pPr>
    </w:p>
    <w:p w14:paraId="20218591" w14:textId="1D7A455A" w:rsidR="00AC3C9C" w:rsidRPr="00842BC6" w:rsidRDefault="00AC3C9C" w:rsidP="007304E9">
      <w:pPr>
        <w:spacing w:line="276" w:lineRule="auto"/>
        <w:rPr>
          <w:b/>
          <w:sz w:val="28"/>
          <w:szCs w:val="28"/>
        </w:rPr>
      </w:pPr>
    </w:p>
    <w:p w14:paraId="76C3473D" w14:textId="77777777" w:rsidR="007304E9" w:rsidRPr="001576BD" w:rsidRDefault="007304E9" w:rsidP="007304E9">
      <w:pPr>
        <w:spacing w:line="276" w:lineRule="auto"/>
        <w:rPr>
          <w:b/>
          <w:sz w:val="28"/>
          <w:szCs w:val="28"/>
        </w:rPr>
      </w:pPr>
    </w:p>
    <w:p w14:paraId="49E93021" w14:textId="11E8413A" w:rsidR="00AC3C9C" w:rsidRPr="001576BD" w:rsidRDefault="00AC3C9C" w:rsidP="001576BD">
      <w:pPr>
        <w:spacing w:line="276" w:lineRule="auto"/>
        <w:ind w:firstLine="709"/>
        <w:jc w:val="center"/>
        <w:rPr>
          <w:b/>
          <w:sz w:val="28"/>
          <w:szCs w:val="28"/>
        </w:rPr>
      </w:pPr>
    </w:p>
    <w:p w14:paraId="161AFC61" w14:textId="2450D275" w:rsidR="00AC3C9C" w:rsidRPr="001576BD" w:rsidRDefault="00AC3C9C" w:rsidP="001576BD">
      <w:pPr>
        <w:spacing w:line="276" w:lineRule="auto"/>
        <w:ind w:firstLine="709"/>
        <w:jc w:val="center"/>
        <w:rPr>
          <w:b/>
          <w:sz w:val="28"/>
          <w:szCs w:val="28"/>
        </w:rPr>
      </w:pPr>
    </w:p>
    <w:p w14:paraId="4BA69557" w14:textId="50BC0558" w:rsidR="00AC3C9C" w:rsidRPr="001576BD" w:rsidRDefault="00AC3C9C" w:rsidP="001576BD">
      <w:pPr>
        <w:spacing w:line="276" w:lineRule="auto"/>
        <w:ind w:firstLine="709"/>
        <w:jc w:val="center"/>
        <w:rPr>
          <w:b/>
          <w:sz w:val="28"/>
          <w:szCs w:val="28"/>
        </w:rPr>
      </w:pPr>
    </w:p>
    <w:p w14:paraId="5825D988" w14:textId="3F172B12" w:rsidR="00AC3C9C" w:rsidRPr="001576BD" w:rsidRDefault="00AC3C9C" w:rsidP="001576BD">
      <w:pPr>
        <w:spacing w:line="276" w:lineRule="auto"/>
        <w:ind w:firstLine="709"/>
        <w:jc w:val="center"/>
        <w:rPr>
          <w:b/>
          <w:sz w:val="28"/>
          <w:szCs w:val="28"/>
        </w:rPr>
      </w:pPr>
    </w:p>
    <w:p w14:paraId="76DC2442" w14:textId="7667E631" w:rsidR="00AC3C9C" w:rsidRPr="001576BD" w:rsidRDefault="00AC3C9C" w:rsidP="001576BD">
      <w:pPr>
        <w:spacing w:line="276" w:lineRule="auto"/>
        <w:ind w:firstLine="709"/>
        <w:jc w:val="center"/>
        <w:rPr>
          <w:b/>
          <w:sz w:val="28"/>
          <w:szCs w:val="28"/>
        </w:rPr>
      </w:pPr>
    </w:p>
    <w:p w14:paraId="0AF6ED80" w14:textId="3E01F92E" w:rsidR="00AC3C9C" w:rsidRPr="001576BD" w:rsidRDefault="00AC3C9C" w:rsidP="001576BD">
      <w:pPr>
        <w:spacing w:line="276" w:lineRule="auto"/>
        <w:ind w:firstLine="709"/>
        <w:jc w:val="center"/>
        <w:rPr>
          <w:b/>
          <w:sz w:val="28"/>
          <w:szCs w:val="28"/>
        </w:rPr>
      </w:pPr>
    </w:p>
    <w:p w14:paraId="6CC11D98" w14:textId="47993FC9" w:rsidR="00AC3C9C" w:rsidRPr="001576BD" w:rsidRDefault="00AC3C9C" w:rsidP="001576BD">
      <w:pPr>
        <w:spacing w:line="276" w:lineRule="auto"/>
        <w:ind w:firstLine="709"/>
        <w:jc w:val="center"/>
        <w:rPr>
          <w:b/>
          <w:sz w:val="28"/>
          <w:szCs w:val="28"/>
        </w:rPr>
      </w:pPr>
    </w:p>
    <w:p w14:paraId="5D30EDB1" w14:textId="391B79D1" w:rsidR="00AC3C9C" w:rsidRPr="001576BD" w:rsidRDefault="00AC3C9C" w:rsidP="001576BD">
      <w:pPr>
        <w:spacing w:line="276" w:lineRule="auto"/>
        <w:ind w:firstLine="709"/>
        <w:jc w:val="center"/>
        <w:rPr>
          <w:b/>
          <w:sz w:val="28"/>
          <w:szCs w:val="28"/>
        </w:rPr>
      </w:pPr>
    </w:p>
    <w:p w14:paraId="6E1D0A95" w14:textId="6B2BF727" w:rsidR="00AC3C9C" w:rsidRPr="001576BD" w:rsidRDefault="00AC3C9C" w:rsidP="001576BD">
      <w:pPr>
        <w:spacing w:line="276" w:lineRule="auto"/>
        <w:ind w:firstLine="709"/>
        <w:jc w:val="center"/>
        <w:rPr>
          <w:b/>
          <w:sz w:val="28"/>
          <w:szCs w:val="28"/>
        </w:rPr>
      </w:pPr>
    </w:p>
    <w:p w14:paraId="10B58B48" w14:textId="1FAD033A" w:rsidR="00AC3C9C" w:rsidRPr="001576BD" w:rsidRDefault="00AC3C9C" w:rsidP="001576BD">
      <w:pPr>
        <w:spacing w:line="276" w:lineRule="auto"/>
        <w:ind w:firstLine="709"/>
        <w:jc w:val="center"/>
        <w:rPr>
          <w:b/>
          <w:sz w:val="28"/>
          <w:szCs w:val="28"/>
        </w:rPr>
      </w:pPr>
    </w:p>
    <w:p w14:paraId="4B619924" w14:textId="7A3CE872" w:rsidR="00AC3C9C" w:rsidRPr="001576BD" w:rsidRDefault="00AC3C9C" w:rsidP="001576BD">
      <w:pPr>
        <w:spacing w:line="276" w:lineRule="auto"/>
        <w:ind w:firstLine="709"/>
        <w:jc w:val="center"/>
        <w:rPr>
          <w:b/>
          <w:sz w:val="28"/>
          <w:szCs w:val="28"/>
        </w:rPr>
      </w:pPr>
    </w:p>
    <w:p w14:paraId="0DAE4C9C" w14:textId="72BDC56D" w:rsidR="00AC3C9C" w:rsidRPr="001576BD" w:rsidRDefault="00AC3C9C" w:rsidP="001576BD">
      <w:pPr>
        <w:spacing w:line="276" w:lineRule="auto"/>
        <w:ind w:firstLine="709"/>
        <w:jc w:val="center"/>
        <w:rPr>
          <w:b/>
          <w:sz w:val="28"/>
          <w:szCs w:val="28"/>
        </w:rPr>
      </w:pPr>
    </w:p>
    <w:p w14:paraId="754BCEBF" w14:textId="784761CE" w:rsidR="00AC3C9C" w:rsidRPr="001576BD" w:rsidRDefault="00AC3C9C" w:rsidP="001576BD">
      <w:pPr>
        <w:spacing w:line="276" w:lineRule="auto"/>
        <w:ind w:firstLine="709"/>
        <w:jc w:val="center"/>
        <w:rPr>
          <w:b/>
          <w:sz w:val="28"/>
          <w:szCs w:val="28"/>
        </w:rPr>
      </w:pPr>
    </w:p>
    <w:p w14:paraId="3ED8EAC0" w14:textId="39745B76" w:rsidR="009D75CF" w:rsidRDefault="009D75CF" w:rsidP="009D75CF">
      <w:pPr>
        <w:spacing w:line="276" w:lineRule="auto"/>
        <w:rPr>
          <w:b/>
          <w:sz w:val="28"/>
          <w:szCs w:val="28"/>
        </w:rPr>
      </w:pPr>
    </w:p>
    <w:p w14:paraId="3FE58845" w14:textId="77777777" w:rsidR="00B177A5" w:rsidRDefault="00B177A5" w:rsidP="009D75CF">
      <w:pPr>
        <w:spacing w:line="276" w:lineRule="auto"/>
        <w:rPr>
          <w:b/>
          <w:sz w:val="28"/>
          <w:szCs w:val="28"/>
        </w:rPr>
      </w:pPr>
    </w:p>
    <w:p w14:paraId="42523E46" w14:textId="77777777" w:rsidR="009D75CF" w:rsidRDefault="009D75CF" w:rsidP="009D75CF">
      <w:pPr>
        <w:spacing w:line="276" w:lineRule="auto"/>
        <w:rPr>
          <w:b/>
          <w:sz w:val="28"/>
          <w:szCs w:val="28"/>
        </w:rPr>
      </w:pPr>
    </w:p>
    <w:p w14:paraId="2582EA55" w14:textId="2A6478A6" w:rsidR="009E0B85" w:rsidRDefault="009E0B85" w:rsidP="001576BD">
      <w:pPr>
        <w:spacing w:line="276" w:lineRule="auto"/>
        <w:ind w:firstLine="709"/>
        <w:jc w:val="center"/>
        <w:rPr>
          <w:b/>
          <w:sz w:val="28"/>
          <w:szCs w:val="28"/>
        </w:rPr>
      </w:pPr>
    </w:p>
    <w:p w14:paraId="1F05D717" w14:textId="5AD8B565" w:rsidR="00842BC6" w:rsidRDefault="00842BC6" w:rsidP="00842BC6">
      <w:pPr>
        <w:spacing w:line="276" w:lineRule="auto"/>
        <w:rPr>
          <w:b/>
          <w:sz w:val="28"/>
          <w:szCs w:val="28"/>
        </w:rPr>
      </w:pPr>
    </w:p>
    <w:p w14:paraId="46B3CC97" w14:textId="77777777" w:rsidR="00F7213A" w:rsidRPr="001576BD" w:rsidRDefault="00F7213A" w:rsidP="00842BC6">
      <w:pPr>
        <w:spacing w:line="276" w:lineRule="auto"/>
        <w:rPr>
          <w:b/>
          <w:sz w:val="28"/>
          <w:szCs w:val="28"/>
        </w:rPr>
      </w:pPr>
    </w:p>
    <w:p w14:paraId="7217DCAF" w14:textId="0823E3E5" w:rsidR="007454D0" w:rsidRPr="001576BD" w:rsidRDefault="009957D1" w:rsidP="001576BD">
      <w:pPr>
        <w:spacing w:line="276" w:lineRule="auto"/>
        <w:ind w:firstLine="709"/>
        <w:jc w:val="center"/>
        <w:rPr>
          <w:b/>
          <w:sz w:val="28"/>
          <w:szCs w:val="28"/>
        </w:rPr>
      </w:pPr>
      <w:r>
        <w:rPr>
          <w:b/>
          <w:sz w:val="28"/>
          <w:szCs w:val="28"/>
        </w:rPr>
        <w:lastRenderedPageBreak/>
        <w:t>КІРІСПЕ</w:t>
      </w:r>
    </w:p>
    <w:p w14:paraId="1DB25B87" w14:textId="77777777" w:rsidR="007454D0" w:rsidRPr="001576BD" w:rsidRDefault="007454D0" w:rsidP="001576BD">
      <w:pPr>
        <w:spacing w:line="276" w:lineRule="auto"/>
        <w:ind w:firstLine="709"/>
        <w:jc w:val="both"/>
        <w:rPr>
          <w:sz w:val="28"/>
          <w:szCs w:val="28"/>
        </w:rPr>
      </w:pPr>
    </w:p>
    <w:p w14:paraId="52269E25" w14:textId="77777777" w:rsidR="003C4558" w:rsidRDefault="00521B12" w:rsidP="003C4558">
      <w:pPr>
        <w:spacing w:line="276" w:lineRule="auto"/>
        <w:ind w:firstLine="708"/>
        <w:jc w:val="both"/>
        <w:rPr>
          <w:sz w:val="28"/>
          <w:szCs w:val="28"/>
        </w:rPr>
      </w:pPr>
      <w:r w:rsidRPr="00521B12">
        <w:rPr>
          <w:sz w:val="28"/>
          <w:szCs w:val="28"/>
        </w:rPr>
        <w:t>Қазақстан уран қорлары бойынша әлемде екінші (Австралиядан кейін) орын алады, бұл ретте қорлар</w:t>
      </w:r>
      <w:r w:rsidR="003F0687">
        <w:rPr>
          <w:sz w:val="28"/>
          <w:szCs w:val="28"/>
        </w:rPr>
        <w:t>д</w:t>
      </w:r>
      <w:r w:rsidRPr="00521B12">
        <w:rPr>
          <w:sz w:val="28"/>
          <w:szCs w:val="28"/>
        </w:rPr>
        <w:t>ың 70% – ы ең аз шығынды тәсілмен</w:t>
      </w:r>
      <w:r w:rsidR="003F0687">
        <w:rPr>
          <w:sz w:val="28"/>
          <w:szCs w:val="28"/>
        </w:rPr>
        <w:t xml:space="preserve"> </w:t>
      </w:r>
      <w:r w:rsidR="008262E3" w:rsidRPr="00521B12">
        <w:rPr>
          <w:sz w:val="28"/>
          <w:szCs w:val="28"/>
        </w:rPr>
        <w:t>–</w:t>
      </w:r>
      <w:r w:rsidR="008262E3">
        <w:rPr>
          <w:sz w:val="28"/>
          <w:szCs w:val="28"/>
        </w:rPr>
        <w:t xml:space="preserve"> </w:t>
      </w:r>
      <w:r w:rsidR="003F0687" w:rsidRPr="003F0687">
        <w:rPr>
          <w:sz w:val="28"/>
          <w:szCs w:val="28"/>
        </w:rPr>
        <w:t>жер асты</w:t>
      </w:r>
      <w:r w:rsidR="008262E3">
        <w:rPr>
          <w:sz w:val="28"/>
          <w:szCs w:val="28"/>
        </w:rPr>
        <w:t xml:space="preserve"> </w:t>
      </w:r>
      <w:r w:rsidR="003F0687" w:rsidRPr="003F0687">
        <w:rPr>
          <w:sz w:val="28"/>
          <w:szCs w:val="28"/>
        </w:rPr>
        <w:t xml:space="preserve">ұңғылап сілтісіздендіру </w:t>
      </w:r>
      <w:r w:rsidRPr="00521B12">
        <w:rPr>
          <w:sz w:val="28"/>
          <w:szCs w:val="28"/>
        </w:rPr>
        <w:t>(Ж</w:t>
      </w:r>
      <w:r w:rsidR="003F0687">
        <w:rPr>
          <w:sz w:val="28"/>
          <w:szCs w:val="28"/>
        </w:rPr>
        <w:t>ҰС</w:t>
      </w:r>
      <w:r w:rsidRPr="00521B12">
        <w:rPr>
          <w:sz w:val="28"/>
          <w:szCs w:val="28"/>
        </w:rPr>
        <w:t xml:space="preserve">) арқылы өңдеуге жарамды. Қазақстанда уран кен орындарын игеру мәселелерінде мемлекеттің өкілі </w:t>
      </w:r>
      <w:r w:rsidR="003F0687">
        <w:rPr>
          <w:sz w:val="28"/>
          <w:szCs w:val="28"/>
        </w:rPr>
        <w:t>«</w:t>
      </w:r>
      <w:r w:rsidRPr="00521B12">
        <w:rPr>
          <w:sz w:val="28"/>
          <w:szCs w:val="28"/>
        </w:rPr>
        <w:t>Қазатомөнеркәсіп</w:t>
      </w:r>
      <w:r w:rsidR="003F0687">
        <w:rPr>
          <w:sz w:val="28"/>
          <w:szCs w:val="28"/>
        </w:rPr>
        <w:t>»</w:t>
      </w:r>
      <w:r w:rsidRPr="00521B12">
        <w:rPr>
          <w:sz w:val="28"/>
          <w:szCs w:val="28"/>
        </w:rPr>
        <w:t xml:space="preserve"> Ұлттық атом компаниясы болып табылады.</w:t>
      </w:r>
    </w:p>
    <w:p w14:paraId="3E83AAA3" w14:textId="5A999CF1" w:rsidR="006B6692" w:rsidRDefault="002763AC" w:rsidP="003C4558">
      <w:pPr>
        <w:spacing w:line="276" w:lineRule="auto"/>
        <w:ind w:firstLine="708"/>
        <w:jc w:val="both"/>
        <w:rPr>
          <w:sz w:val="28"/>
          <w:szCs w:val="28"/>
        </w:rPr>
      </w:pPr>
      <w:r>
        <w:rPr>
          <w:sz w:val="28"/>
          <w:szCs w:val="28"/>
        </w:rPr>
        <w:t>«</w:t>
      </w:r>
      <w:r w:rsidR="009F3DCD" w:rsidRPr="009F3DCD">
        <w:rPr>
          <w:sz w:val="28"/>
          <w:szCs w:val="28"/>
        </w:rPr>
        <w:t>Қазатомөнеркәсіп</w:t>
      </w:r>
      <w:r>
        <w:rPr>
          <w:sz w:val="28"/>
          <w:szCs w:val="28"/>
        </w:rPr>
        <w:t xml:space="preserve">» </w:t>
      </w:r>
      <w:r w:rsidR="009F3DCD" w:rsidRPr="009F3DCD">
        <w:rPr>
          <w:sz w:val="28"/>
          <w:szCs w:val="28"/>
        </w:rPr>
        <w:t>ҰАК</w:t>
      </w:r>
      <w:r>
        <w:rPr>
          <w:sz w:val="28"/>
          <w:szCs w:val="28"/>
        </w:rPr>
        <w:t>»»</w:t>
      </w:r>
      <w:r w:rsidR="009F3DCD" w:rsidRPr="009F3DCD">
        <w:rPr>
          <w:sz w:val="28"/>
          <w:szCs w:val="28"/>
        </w:rPr>
        <w:t xml:space="preserve"> АҚ кен орындарында уран өндіруді технологиялық </w:t>
      </w:r>
      <w:r w:rsidR="008F6BF4">
        <w:rPr>
          <w:sz w:val="28"/>
          <w:szCs w:val="28"/>
        </w:rPr>
        <w:t>ұ</w:t>
      </w:r>
      <w:r w:rsidR="009F3DCD" w:rsidRPr="009F3DCD">
        <w:rPr>
          <w:sz w:val="28"/>
          <w:szCs w:val="28"/>
        </w:rPr>
        <w:t>ңғымаларды (</w:t>
      </w:r>
      <w:r w:rsidR="008F6BF4">
        <w:rPr>
          <w:sz w:val="28"/>
          <w:szCs w:val="28"/>
        </w:rPr>
        <w:t xml:space="preserve">сору </w:t>
      </w:r>
      <w:r w:rsidR="009F3DCD" w:rsidRPr="009F3DCD">
        <w:rPr>
          <w:sz w:val="28"/>
          <w:szCs w:val="28"/>
        </w:rPr>
        <w:t xml:space="preserve">және айдау) бұрғылау жолымен </w:t>
      </w:r>
      <w:r w:rsidR="008F6BF4" w:rsidRPr="003F0687">
        <w:rPr>
          <w:sz w:val="28"/>
          <w:szCs w:val="28"/>
        </w:rPr>
        <w:t>жер асты</w:t>
      </w:r>
      <w:r w:rsidR="008F6BF4">
        <w:rPr>
          <w:sz w:val="28"/>
          <w:szCs w:val="28"/>
        </w:rPr>
        <w:t xml:space="preserve"> </w:t>
      </w:r>
      <w:r w:rsidR="008F6BF4" w:rsidRPr="003F0687">
        <w:rPr>
          <w:sz w:val="28"/>
          <w:szCs w:val="28"/>
        </w:rPr>
        <w:t>ұңғылап сілтісіздендіру</w:t>
      </w:r>
      <w:r w:rsidR="008F6BF4">
        <w:rPr>
          <w:sz w:val="28"/>
          <w:szCs w:val="28"/>
        </w:rPr>
        <w:t xml:space="preserve"> </w:t>
      </w:r>
      <w:r w:rsidR="009F3DCD" w:rsidRPr="009F3DCD">
        <w:rPr>
          <w:sz w:val="28"/>
          <w:szCs w:val="28"/>
        </w:rPr>
        <w:t>тәсілімен уран өндіруші кәсіпорындар жүргізеді.</w:t>
      </w:r>
      <w:r w:rsidR="00DF2342">
        <w:rPr>
          <w:sz w:val="28"/>
          <w:szCs w:val="28"/>
        </w:rPr>
        <w:t xml:space="preserve"> </w:t>
      </w:r>
      <w:r w:rsidR="009F3DCD" w:rsidRPr="009F3DCD">
        <w:rPr>
          <w:sz w:val="28"/>
          <w:szCs w:val="28"/>
        </w:rPr>
        <w:t xml:space="preserve">Жерасты </w:t>
      </w:r>
      <w:r w:rsidR="00DF2342" w:rsidRPr="003F0687">
        <w:rPr>
          <w:sz w:val="28"/>
          <w:szCs w:val="28"/>
        </w:rPr>
        <w:t xml:space="preserve">ұңғылап </w:t>
      </w:r>
      <w:r w:rsidR="009F3DCD" w:rsidRPr="009F3DCD">
        <w:rPr>
          <w:sz w:val="28"/>
          <w:szCs w:val="28"/>
        </w:rPr>
        <w:t>сілтісіздендіру табиғи уранды тікелей жер қойнауында іріктеп ауыстыру арқылы кен кен орындарын игеруге мүмкіндік береді.</w:t>
      </w:r>
      <w:r w:rsidR="000A55CB" w:rsidRPr="001576BD">
        <w:rPr>
          <w:sz w:val="28"/>
          <w:szCs w:val="28"/>
        </w:rPr>
        <w:t xml:space="preserve"> </w:t>
      </w:r>
    </w:p>
    <w:p w14:paraId="034C27AF" w14:textId="77777777" w:rsidR="0087160C" w:rsidRDefault="00F217D0" w:rsidP="0087160C">
      <w:pPr>
        <w:spacing w:line="276" w:lineRule="auto"/>
        <w:ind w:firstLine="708"/>
        <w:jc w:val="both"/>
        <w:rPr>
          <w:sz w:val="28"/>
          <w:szCs w:val="28"/>
        </w:rPr>
      </w:pPr>
      <w:r w:rsidRPr="00F217D0">
        <w:rPr>
          <w:sz w:val="28"/>
          <w:szCs w:val="28"/>
        </w:rPr>
        <w:t>Бұл әдіс бұрғыланған ұңғымалар арқылы уран кенді денелерге</w:t>
      </w:r>
      <w:r w:rsidR="0031025C">
        <w:rPr>
          <w:sz w:val="28"/>
          <w:szCs w:val="28"/>
        </w:rPr>
        <w:t xml:space="preserve"> </w:t>
      </w:r>
      <w:r w:rsidRPr="00F217D0">
        <w:rPr>
          <w:sz w:val="28"/>
          <w:szCs w:val="28"/>
        </w:rPr>
        <w:t>ерітінділерді беруді, құрамында уран бар ерітінділерді бетіне көтеруді және олардан сорбциялық ион алмасу қондырғыларында уранды алуды көздейді.</w:t>
      </w:r>
    </w:p>
    <w:p w14:paraId="4A178793" w14:textId="00AF9C57" w:rsidR="00F217D0" w:rsidRDefault="00F217D0" w:rsidP="0087160C">
      <w:pPr>
        <w:spacing w:line="276" w:lineRule="auto"/>
        <w:ind w:firstLine="708"/>
        <w:jc w:val="both"/>
        <w:rPr>
          <w:sz w:val="28"/>
          <w:szCs w:val="28"/>
        </w:rPr>
      </w:pPr>
      <w:r w:rsidRPr="00F217D0">
        <w:rPr>
          <w:sz w:val="28"/>
          <w:szCs w:val="28"/>
        </w:rPr>
        <w:t xml:space="preserve">Уранның </w:t>
      </w:r>
      <w:r w:rsidRPr="003F0687">
        <w:rPr>
          <w:sz w:val="28"/>
          <w:szCs w:val="28"/>
        </w:rPr>
        <w:t>жер асты</w:t>
      </w:r>
      <w:r>
        <w:rPr>
          <w:sz w:val="28"/>
          <w:szCs w:val="28"/>
        </w:rPr>
        <w:t xml:space="preserve"> </w:t>
      </w:r>
      <w:r w:rsidRPr="003F0687">
        <w:rPr>
          <w:sz w:val="28"/>
          <w:szCs w:val="28"/>
        </w:rPr>
        <w:t>ұңғылап сілтісіздендіру</w:t>
      </w:r>
      <w:r w:rsidRPr="00F217D0">
        <w:rPr>
          <w:sz w:val="28"/>
          <w:szCs w:val="28"/>
        </w:rPr>
        <w:t xml:space="preserve"> ұңғымалық жүйелерінің құрылымындағы негізгі есеп бірліктері элементар қатар немесе ұяшық, пайдалану блогы және пайдалану ұяшығы болып табылады.</w:t>
      </w:r>
    </w:p>
    <w:p w14:paraId="5D4DB870" w14:textId="77777777" w:rsidR="0012134B" w:rsidRDefault="0012134B" w:rsidP="0012134B">
      <w:pPr>
        <w:spacing w:line="276" w:lineRule="auto"/>
        <w:ind w:firstLine="708"/>
        <w:jc w:val="both"/>
        <w:rPr>
          <w:sz w:val="28"/>
          <w:szCs w:val="28"/>
        </w:rPr>
      </w:pPr>
      <w:r w:rsidRPr="0012134B">
        <w:rPr>
          <w:sz w:val="28"/>
          <w:szCs w:val="28"/>
        </w:rPr>
        <w:t>Пайдалану блоктарындағы қорларды өңдеу үш кезеңде жүзеге асырылады</w:t>
      </w:r>
      <w:r>
        <w:rPr>
          <w:sz w:val="28"/>
          <w:szCs w:val="28"/>
        </w:rPr>
        <w:t>:</w:t>
      </w:r>
    </w:p>
    <w:p w14:paraId="0AE82B21" w14:textId="77777777" w:rsidR="00CE567F" w:rsidRDefault="001A5CC3" w:rsidP="00CE567F">
      <w:pPr>
        <w:pStyle w:val="aff"/>
        <w:numPr>
          <w:ilvl w:val="0"/>
          <w:numId w:val="9"/>
        </w:numPr>
        <w:tabs>
          <w:tab w:val="left" w:pos="993"/>
        </w:tabs>
        <w:spacing w:line="276" w:lineRule="auto"/>
        <w:ind w:left="0" w:firstLine="709"/>
        <w:jc w:val="both"/>
        <w:rPr>
          <w:sz w:val="28"/>
          <w:szCs w:val="28"/>
          <w:lang w:val="kk-KZ"/>
        </w:rPr>
      </w:pPr>
      <w:r w:rsidRPr="001A5CC3">
        <w:rPr>
          <w:sz w:val="28"/>
          <w:szCs w:val="28"/>
          <w:lang w:val="kk-KZ"/>
        </w:rPr>
        <w:t>қорларды ашу, яғни ұңғымаларды бұрғылау және игеру, оларды технологиялық коммуникациялармен байлау және оларды бақылау-өлшеу аспаптарымен және арматурамен жарақтандыру;</w:t>
      </w:r>
    </w:p>
    <w:p w14:paraId="6BD0E2BC" w14:textId="77777777" w:rsidR="00CE567F" w:rsidRDefault="00BE27B6" w:rsidP="00CE567F">
      <w:pPr>
        <w:pStyle w:val="aff"/>
        <w:numPr>
          <w:ilvl w:val="0"/>
          <w:numId w:val="9"/>
        </w:numPr>
        <w:tabs>
          <w:tab w:val="left" w:pos="993"/>
        </w:tabs>
        <w:spacing w:line="276" w:lineRule="auto"/>
        <w:ind w:left="0" w:firstLine="709"/>
        <w:jc w:val="both"/>
        <w:rPr>
          <w:sz w:val="28"/>
          <w:szCs w:val="28"/>
          <w:lang w:val="kk-KZ"/>
        </w:rPr>
      </w:pPr>
      <w:r w:rsidRPr="00CE567F">
        <w:rPr>
          <w:sz w:val="28"/>
          <w:szCs w:val="28"/>
          <w:lang w:val="kk-KZ"/>
        </w:rPr>
        <w:t xml:space="preserve">жер қойнауында технологиялық процесті жүргізу, яғни жұмыс ерітінділерін кен кен орындарына тасымалдау, кендерді уранды </w:t>
      </w:r>
      <w:r w:rsidR="00F118F8" w:rsidRPr="00CE567F">
        <w:rPr>
          <w:sz w:val="28"/>
          <w:szCs w:val="28"/>
          <w:lang w:val="kk-KZ"/>
        </w:rPr>
        <w:t>сілтісіздендіру</w:t>
      </w:r>
      <w:r w:rsidRPr="00CE567F">
        <w:rPr>
          <w:sz w:val="28"/>
          <w:szCs w:val="28"/>
          <w:lang w:val="kk-KZ"/>
        </w:rPr>
        <w:t xml:space="preserve"> технологиялық дайындау, өнімді ерітінділерді қалыптастыру, оларды айдау ұңғымаларына тасымалдау және оларды күндізгі бетіне көтеру;</w:t>
      </w:r>
    </w:p>
    <w:p w14:paraId="66EFC234" w14:textId="77777777" w:rsidR="00CE567F" w:rsidRDefault="00CE567F" w:rsidP="00CE567F">
      <w:pPr>
        <w:pStyle w:val="aff"/>
        <w:numPr>
          <w:ilvl w:val="0"/>
          <w:numId w:val="9"/>
        </w:numPr>
        <w:tabs>
          <w:tab w:val="left" w:pos="993"/>
        </w:tabs>
        <w:spacing w:after="0" w:line="276" w:lineRule="auto"/>
        <w:ind w:left="0" w:firstLine="709"/>
        <w:jc w:val="both"/>
        <w:rPr>
          <w:sz w:val="28"/>
          <w:szCs w:val="28"/>
          <w:lang w:val="kk-KZ"/>
        </w:rPr>
      </w:pPr>
      <w:r w:rsidRPr="00CE567F">
        <w:rPr>
          <w:sz w:val="28"/>
          <w:szCs w:val="28"/>
          <w:lang w:val="kk-KZ"/>
        </w:rPr>
        <w:t xml:space="preserve">пайдаланылған блоктарды жою, яғни блоктың және жер бетінің шегінде кенді орналастыратын </w:t>
      </w:r>
      <w:r>
        <w:rPr>
          <w:sz w:val="28"/>
          <w:szCs w:val="28"/>
          <w:lang w:val="kk-KZ"/>
        </w:rPr>
        <w:t>с</w:t>
      </w:r>
      <w:r w:rsidRPr="00CE567F">
        <w:rPr>
          <w:sz w:val="28"/>
          <w:szCs w:val="28"/>
          <w:lang w:val="kk-KZ"/>
        </w:rPr>
        <w:t xml:space="preserve">улы </w:t>
      </w:r>
      <w:r>
        <w:rPr>
          <w:sz w:val="28"/>
          <w:szCs w:val="28"/>
          <w:lang w:val="kk-KZ"/>
        </w:rPr>
        <w:t>көкжиектің</w:t>
      </w:r>
      <w:r w:rsidRPr="00CE567F">
        <w:rPr>
          <w:sz w:val="28"/>
          <w:szCs w:val="28"/>
          <w:lang w:val="kk-KZ"/>
        </w:rPr>
        <w:t xml:space="preserve"> бастапқы жай-күйін қалпына</w:t>
      </w:r>
      <w:r>
        <w:rPr>
          <w:sz w:val="28"/>
          <w:szCs w:val="28"/>
          <w:lang w:val="kk-KZ"/>
        </w:rPr>
        <w:t xml:space="preserve"> </w:t>
      </w:r>
      <w:r w:rsidRPr="00CE567F">
        <w:rPr>
          <w:sz w:val="28"/>
          <w:szCs w:val="28"/>
          <w:lang w:val="kk-KZ"/>
        </w:rPr>
        <w:t>келтіру.</w:t>
      </w:r>
    </w:p>
    <w:p w14:paraId="49BACFA4" w14:textId="77777777" w:rsidR="00711C0F" w:rsidRPr="004204F4" w:rsidRDefault="00CE567F" w:rsidP="00CE567F">
      <w:pPr>
        <w:tabs>
          <w:tab w:val="left" w:pos="709"/>
        </w:tabs>
        <w:spacing w:line="276" w:lineRule="auto"/>
        <w:jc w:val="both"/>
        <w:rPr>
          <w:sz w:val="28"/>
          <w:szCs w:val="28"/>
        </w:rPr>
      </w:pPr>
      <w:r w:rsidRPr="004204F4">
        <w:rPr>
          <w:sz w:val="28"/>
          <w:szCs w:val="28"/>
        </w:rPr>
        <w:tab/>
      </w:r>
      <w:r w:rsidR="007E664B" w:rsidRPr="004204F4">
        <w:rPr>
          <w:sz w:val="28"/>
          <w:szCs w:val="28"/>
        </w:rPr>
        <w:t xml:space="preserve">Қазақстандық кеніштерде </w:t>
      </w:r>
      <w:r w:rsidR="00711C0F" w:rsidRPr="004204F4">
        <w:rPr>
          <w:sz w:val="28"/>
          <w:szCs w:val="28"/>
        </w:rPr>
        <w:t xml:space="preserve">өңдеу </w:t>
      </w:r>
      <w:r w:rsidR="007E664B" w:rsidRPr="004204F4">
        <w:rPr>
          <w:sz w:val="28"/>
          <w:szCs w:val="28"/>
        </w:rPr>
        <w:t xml:space="preserve">процесінің қазіргі </w:t>
      </w:r>
      <w:r w:rsidR="00711C0F" w:rsidRPr="004204F4">
        <w:rPr>
          <w:sz w:val="28"/>
          <w:szCs w:val="28"/>
        </w:rPr>
        <w:t xml:space="preserve">ағымдағы жағдайын </w:t>
      </w:r>
      <w:r w:rsidR="007E664B" w:rsidRPr="004204F4">
        <w:rPr>
          <w:sz w:val="28"/>
          <w:szCs w:val="28"/>
        </w:rPr>
        <w:t xml:space="preserve">ескере отырып, </w:t>
      </w:r>
      <w:r w:rsidR="007E664B" w:rsidRPr="00521B12">
        <w:rPr>
          <w:sz w:val="28"/>
          <w:szCs w:val="28"/>
        </w:rPr>
        <w:t>Ж</w:t>
      </w:r>
      <w:r w:rsidR="007E664B">
        <w:rPr>
          <w:sz w:val="28"/>
          <w:szCs w:val="28"/>
        </w:rPr>
        <w:t>ҰС</w:t>
      </w:r>
      <w:r w:rsidR="007E664B" w:rsidRPr="004204F4">
        <w:rPr>
          <w:sz w:val="28"/>
          <w:szCs w:val="28"/>
        </w:rPr>
        <w:t xml:space="preserve"> әдісімен қорларды </w:t>
      </w:r>
      <w:r w:rsidR="00711C0F" w:rsidRPr="004204F4">
        <w:rPr>
          <w:sz w:val="28"/>
          <w:szCs w:val="28"/>
        </w:rPr>
        <w:t>өндірудің</w:t>
      </w:r>
      <w:r w:rsidR="007E664B" w:rsidRPr="004204F4">
        <w:rPr>
          <w:sz w:val="28"/>
          <w:szCs w:val="28"/>
        </w:rPr>
        <w:t xml:space="preserve"> технологиялық кезеңі үш</w:t>
      </w:r>
    </w:p>
    <w:p w14:paraId="548ED026" w14:textId="5FC152DE" w:rsidR="000A55CB" w:rsidRPr="00CE567F" w:rsidRDefault="007E664B" w:rsidP="00711C0F">
      <w:pPr>
        <w:tabs>
          <w:tab w:val="left" w:pos="709"/>
        </w:tabs>
        <w:spacing w:line="276" w:lineRule="auto"/>
        <w:jc w:val="both"/>
        <w:rPr>
          <w:sz w:val="28"/>
          <w:szCs w:val="28"/>
        </w:rPr>
      </w:pPr>
      <w:proofErr w:type="spellStart"/>
      <w:r w:rsidRPr="007E664B">
        <w:rPr>
          <w:sz w:val="28"/>
          <w:szCs w:val="28"/>
          <w:lang w:val="ru-RU"/>
        </w:rPr>
        <w:t>кезеңнен</w:t>
      </w:r>
      <w:proofErr w:type="spellEnd"/>
      <w:r w:rsidRPr="007E664B">
        <w:rPr>
          <w:sz w:val="28"/>
          <w:szCs w:val="28"/>
          <w:lang w:val="ru-RU"/>
        </w:rPr>
        <w:t xml:space="preserve"> </w:t>
      </w:r>
      <w:proofErr w:type="spellStart"/>
      <w:r w:rsidRPr="007E664B">
        <w:rPr>
          <w:sz w:val="28"/>
          <w:szCs w:val="28"/>
          <w:lang w:val="ru-RU"/>
        </w:rPr>
        <w:t>тұрады</w:t>
      </w:r>
      <w:proofErr w:type="spellEnd"/>
      <w:r w:rsidR="00711C0F">
        <w:rPr>
          <w:sz w:val="28"/>
          <w:szCs w:val="28"/>
          <w:lang w:val="ru-RU"/>
        </w:rPr>
        <w:t xml:space="preserve">: </w:t>
      </w:r>
    </w:p>
    <w:p w14:paraId="00674041" w14:textId="77777777" w:rsidR="00516E52" w:rsidRDefault="00516E52" w:rsidP="00894B7D">
      <w:pPr>
        <w:pStyle w:val="aff"/>
        <w:numPr>
          <w:ilvl w:val="0"/>
          <w:numId w:val="10"/>
        </w:numPr>
        <w:tabs>
          <w:tab w:val="left" w:pos="993"/>
        </w:tabs>
        <w:spacing w:line="276" w:lineRule="auto"/>
        <w:ind w:left="0" w:firstLine="708"/>
        <w:jc w:val="both"/>
        <w:rPr>
          <w:sz w:val="28"/>
          <w:szCs w:val="28"/>
          <w:lang w:val="kk-KZ"/>
        </w:rPr>
      </w:pPr>
      <w:r w:rsidRPr="00516E52">
        <w:rPr>
          <w:sz w:val="28"/>
          <w:szCs w:val="28"/>
          <w:lang w:val="kk-KZ"/>
        </w:rPr>
        <w:t xml:space="preserve">кен кен орнын </w:t>
      </w:r>
      <w:r>
        <w:rPr>
          <w:sz w:val="28"/>
          <w:szCs w:val="28"/>
          <w:lang w:val="kk-KZ"/>
        </w:rPr>
        <w:t>қ</w:t>
      </w:r>
      <w:r w:rsidRPr="00516E52">
        <w:rPr>
          <w:sz w:val="28"/>
          <w:szCs w:val="28"/>
          <w:lang w:val="kk-KZ"/>
        </w:rPr>
        <w:t xml:space="preserve">ышқылдандыру, яғни кен орнын орналастыратын </w:t>
      </w:r>
      <w:r>
        <w:rPr>
          <w:sz w:val="28"/>
          <w:szCs w:val="28"/>
          <w:lang w:val="kk-KZ"/>
        </w:rPr>
        <w:t>с</w:t>
      </w:r>
      <w:r w:rsidRPr="00516E52">
        <w:rPr>
          <w:sz w:val="28"/>
          <w:szCs w:val="28"/>
          <w:lang w:val="kk-KZ"/>
        </w:rPr>
        <w:t xml:space="preserve">улы </w:t>
      </w:r>
      <w:r>
        <w:rPr>
          <w:sz w:val="28"/>
          <w:szCs w:val="28"/>
          <w:lang w:val="kk-KZ"/>
        </w:rPr>
        <w:t>көкжиекте</w:t>
      </w:r>
      <w:r w:rsidRPr="00516E52">
        <w:rPr>
          <w:sz w:val="28"/>
          <w:szCs w:val="28"/>
          <w:lang w:val="kk-KZ"/>
        </w:rPr>
        <w:t xml:space="preserve"> ондағы өнімді ерітінділер ағынының қалыптасуы мен қозғалысына дайындау</w:t>
      </w:r>
      <w:r>
        <w:rPr>
          <w:sz w:val="28"/>
          <w:szCs w:val="28"/>
          <w:lang w:val="kk-KZ"/>
        </w:rPr>
        <w:t>;</w:t>
      </w:r>
    </w:p>
    <w:p w14:paraId="3CF19212" w14:textId="77777777" w:rsidR="00A94C36" w:rsidRDefault="00516E52" w:rsidP="00894B7D">
      <w:pPr>
        <w:pStyle w:val="aff"/>
        <w:numPr>
          <w:ilvl w:val="0"/>
          <w:numId w:val="10"/>
        </w:numPr>
        <w:tabs>
          <w:tab w:val="left" w:pos="993"/>
        </w:tabs>
        <w:spacing w:line="276" w:lineRule="auto"/>
        <w:ind w:left="0" w:firstLine="708"/>
        <w:jc w:val="both"/>
        <w:rPr>
          <w:sz w:val="28"/>
          <w:szCs w:val="28"/>
          <w:lang w:val="kk-KZ"/>
        </w:rPr>
      </w:pPr>
      <w:r w:rsidRPr="00516E52">
        <w:rPr>
          <w:sz w:val="28"/>
          <w:szCs w:val="28"/>
          <w:lang w:val="kk-KZ"/>
        </w:rPr>
        <w:t>уранды белсенді</w:t>
      </w:r>
      <w:r w:rsidR="00A94C36">
        <w:rPr>
          <w:sz w:val="28"/>
          <w:szCs w:val="28"/>
          <w:lang w:val="kk-KZ"/>
        </w:rPr>
        <w:t xml:space="preserve"> </w:t>
      </w:r>
      <w:r w:rsidR="00A94C36" w:rsidRPr="00A94C36">
        <w:rPr>
          <w:sz w:val="28"/>
          <w:szCs w:val="28"/>
          <w:lang w:val="kk-KZ"/>
        </w:rPr>
        <w:t>сілтісіздендіру</w:t>
      </w:r>
      <w:r w:rsidRPr="00516E52">
        <w:rPr>
          <w:sz w:val="28"/>
          <w:szCs w:val="28"/>
          <w:lang w:val="kk-KZ"/>
        </w:rPr>
        <w:t>, яғни кондициялық өнімді ерітінділерді қалыптастыру және блоктан шығару</w:t>
      </w:r>
    </w:p>
    <w:p w14:paraId="783D1BEE" w14:textId="0CA54927" w:rsidR="00894B7D" w:rsidRPr="009249A6" w:rsidRDefault="00894B7D" w:rsidP="00894B7D">
      <w:pPr>
        <w:pStyle w:val="aff"/>
        <w:numPr>
          <w:ilvl w:val="0"/>
          <w:numId w:val="10"/>
        </w:numPr>
        <w:tabs>
          <w:tab w:val="left" w:pos="993"/>
        </w:tabs>
        <w:spacing w:after="0" w:line="276" w:lineRule="auto"/>
        <w:ind w:left="0" w:firstLine="708"/>
        <w:jc w:val="both"/>
        <w:rPr>
          <w:sz w:val="28"/>
          <w:szCs w:val="28"/>
          <w:lang w:val="kk-KZ"/>
        </w:rPr>
      </w:pPr>
      <w:r w:rsidRPr="00894B7D">
        <w:rPr>
          <w:sz w:val="28"/>
          <w:szCs w:val="28"/>
          <w:lang w:val="kk-KZ"/>
        </w:rPr>
        <w:lastRenderedPageBreak/>
        <w:t xml:space="preserve">уранды </w:t>
      </w:r>
      <w:r>
        <w:rPr>
          <w:sz w:val="28"/>
          <w:szCs w:val="28"/>
          <w:lang w:val="kk-KZ"/>
        </w:rPr>
        <w:t xml:space="preserve">қосымша </w:t>
      </w:r>
      <w:r w:rsidRPr="00A94C36">
        <w:rPr>
          <w:sz w:val="28"/>
          <w:szCs w:val="28"/>
          <w:lang w:val="kk-KZ"/>
        </w:rPr>
        <w:t>сілтісіздендіру</w:t>
      </w:r>
      <w:r w:rsidRPr="00894B7D">
        <w:rPr>
          <w:sz w:val="28"/>
          <w:szCs w:val="28"/>
          <w:lang w:val="kk-KZ"/>
        </w:rPr>
        <w:t xml:space="preserve"> (жуу), яғни құрамында уран бар қалдық өнімді ерітінділерді қабат суларымен немесе </w:t>
      </w:r>
      <w:r w:rsidR="009249A6">
        <w:rPr>
          <w:sz w:val="28"/>
          <w:szCs w:val="28"/>
          <w:lang w:val="kk-KZ"/>
        </w:rPr>
        <w:t xml:space="preserve">аз </w:t>
      </w:r>
      <w:r w:rsidRPr="00894B7D">
        <w:rPr>
          <w:sz w:val="28"/>
          <w:szCs w:val="28"/>
          <w:lang w:val="kk-KZ"/>
        </w:rPr>
        <w:t>ерітінділермен</w:t>
      </w:r>
      <w:r w:rsidR="009249A6">
        <w:rPr>
          <w:sz w:val="28"/>
          <w:szCs w:val="28"/>
          <w:lang w:val="kk-KZ"/>
        </w:rPr>
        <w:t xml:space="preserve"> </w:t>
      </w:r>
      <w:r>
        <w:rPr>
          <w:sz w:val="28"/>
          <w:szCs w:val="28"/>
          <w:lang w:val="kk-KZ"/>
        </w:rPr>
        <w:t xml:space="preserve">ығыстыру. </w:t>
      </w:r>
    </w:p>
    <w:p w14:paraId="667AD24D" w14:textId="73556BEA" w:rsidR="000E7E91" w:rsidRPr="00CA4BDA" w:rsidRDefault="00A233C4" w:rsidP="000E7E91">
      <w:pPr>
        <w:spacing w:line="276" w:lineRule="auto"/>
        <w:ind w:firstLine="708"/>
        <w:jc w:val="both"/>
        <w:rPr>
          <w:sz w:val="28"/>
          <w:szCs w:val="28"/>
        </w:rPr>
      </w:pPr>
      <w:r w:rsidRPr="00A233C4">
        <w:rPr>
          <w:sz w:val="28"/>
          <w:szCs w:val="28"/>
        </w:rPr>
        <w:t>Уранды жерасты сілтісіздендірудің технологиялық ұңғымаларын салу</w:t>
      </w:r>
      <w:r w:rsidR="008B0F48">
        <w:rPr>
          <w:sz w:val="28"/>
          <w:szCs w:val="28"/>
        </w:rPr>
        <w:t xml:space="preserve"> </w:t>
      </w:r>
      <w:r w:rsidRPr="00A233C4">
        <w:rPr>
          <w:sz w:val="28"/>
          <w:szCs w:val="28"/>
        </w:rPr>
        <w:t>кезінде өнімді қабатты ашу және оны игеру процестері жоғары өнімді және ұзаққа</w:t>
      </w:r>
      <w:r>
        <w:rPr>
          <w:sz w:val="28"/>
          <w:szCs w:val="28"/>
        </w:rPr>
        <w:t xml:space="preserve"> </w:t>
      </w:r>
      <w:r w:rsidRPr="00A233C4">
        <w:rPr>
          <w:sz w:val="28"/>
          <w:szCs w:val="28"/>
        </w:rPr>
        <w:t>созылатын технологиялық ұңғыманы алу үшін шешуші болып</w:t>
      </w:r>
      <w:r w:rsidR="007E3423">
        <w:rPr>
          <w:sz w:val="28"/>
          <w:szCs w:val="28"/>
        </w:rPr>
        <w:t xml:space="preserve"> </w:t>
      </w:r>
      <w:r w:rsidRPr="00A233C4">
        <w:rPr>
          <w:sz w:val="28"/>
          <w:szCs w:val="28"/>
        </w:rPr>
        <w:t>табылады.</w:t>
      </w:r>
      <w:r w:rsidR="007E3423">
        <w:rPr>
          <w:sz w:val="28"/>
          <w:szCs w:val="28"/>
        </w:rPr>
        <w:t xml:space="preserve"> </w:t>
      </w:r>
      <w:r w:rsidR="007E3423" w:rsidRPr="007E3423">
        <w:rPr>
          <w:sz w:val="28"/>
          <w:szCs w:val="28"/>
        </w:rPr>
        <w:t>Технологиялық ұңғымаларды бұрғылау жер бетіне бұрғылау сұйықтығының ағынымен бұрғыланған жынысты шығарумен бірге жүреді.</w:t>
      </w:r>
      <w:r w:rsidR="00F234DA" w:rsidRPr="00F234DA">
        <w:rPr>
          <w:sz w:val="28"/>
          <w:szCs w:val="28"/>
        </w:rPr>
        <w:t xml:space="preserve"> </w:t>
      </w:r>
      <w:r w:rsidR="00F234DA" w:rsidRPr="00CA4BDA">
        <w:rPr>
          <w:sz w:val="28"/>
          <w:szCs w:val="28"/>
        </w:rPr>
        <w:t>[1]</w:t>
      </w:r>
    </w:p>
    <w:p w14:paraId="33C4A7EB" w14:textId="536F0E0C" w:rsidR="00F91198" w:rsidRDefault="0028739A" w:rsidP="000E7E91">
      <w:pPr>
        <w:spacing w:line="276" w:lineRule="auto"/>
        <w:ind w:firstLine="708"/>
        <w:jc w:val="both"/>
        <w:rPr>
          <w:sz w:val="28"/>
          <w:szCs w:val="28"/>
        </w:rPr>
      </w:pPr>
      <w:r w:rsidRPr="0028739A">
        <w:rPr>
          <w:sz w:val="28"/>
          <w:szCs w:val="28"/>
        </w:rPr>
        <w:t>Технологиялық регламент</w:t>
      </w:r>
      <w:r w:rsidR="00C667AF">
        <w:rPr>
          <w:sz w:val="28"/>
          <w:szCs w:val="28"/>
        </w:rPr>
        <w:t xml:space="preserve">ке сәйкес </w:t>
      </w:r>
      <w:r w:rsidRPr="0028739A">
        <w:rPr>
          <w:sz w:val="28"/>
          <w:szCs w:val="28"/>
        </w:rPr>
        <w:t xml:space="preserve">1 (бір) технологиялық ұңғыманы бұрғылау үшін ұңғыманың </w:t>
      </w:r>
      <w:r w:rsidR="00C667AF">
        <w:rPr>
          <w:sz w:val="28"/>
          <w:szCs w:val="28"/>
        </w:rPr>
        <w:t xml:space="preserve">сағасына </w:t>
      </w:r>
      <w:r w:rsidRPr="0028739A">
        <w:rPr>
          <w:sz w:val="28"/>
          <w:szCs w:val="28"/>
        </w:rPr>
        <w:t>3 (үш) зумпфа</w:t>
      </w:r>
      <w:r w:rsidR="00145938">
        <w:rPr>
          <w:sz w:val="28"/>
          <w:szCs w:val="28"/>
        </w:rPr>
        <w:t xml:space="preserve">, яғни: </w:t>
      </w:r>
      <w:r w:rsidRPr="0028739A">
        <w:rPr>
          <w:sz w:val="28"/>
          <w:szCs w:val="28"/>
        </w:rPr>
        <w:t>айналым</w:t>
      </w:r>
      <w:r w:rsidR="003860D7">
        <w:rPr>
          <w:sz w:val="28"/>
          <w:szCs w:val="28"/>
        </w:rPr>
        <w:t xml:space="preserve"> </w:t>
      </w:r>
      <w:r w:rsidRPr="0028739A">
        <w:rPr>
          <w:sz w:val="28"/>
          <w:szCs w:val="28"/>
        </w:rPr>
        <w:t>жүйесін</w:t>
      </w:r>
      <w:r w:rsidR="00145938">
        <w:rPr>
          <w:sz w:val="28"/>
          <w:szCs w:val="28"/>
        </w:rPr>
        <w:t xml:space="preserve"> </w:t>
      </w:r>
      <w:r w:rsidRPr="0028739A">
        <w:rPr>
          <w:sz w:val="28"/>
          <w:szCs w:val="28"/>
        </w:rPr>
        <w:t>жайластыру және бұрғылау процесін бұрғылау сазды ерітіндісімен қамтамасыз ету үшін 2 зумпфа, әрқайсысының көлемі 20 текше метр, сондай</w:t>
      </w:r>
      <w:r w:rsidR="00145938" w:rsidRPr="00145938">
        <w:rPr>
          <w:sz w:val="28"/>
          <w:szCs w:val="28"/>
        </w:rPr>
        <w:t>-</w:t>
      </w:r>
      <w:r w:rsidRPr="0028739A">
        <w:rPr>
          <w:sz w:val="28"/>
          <w:szCs w:val="28"/>
        </w:rPr>
        <w:t>ақ</w:t>
      </w:r>
      <w:r w:rsidR="00145938" w:rsidRPr="00145938">
        <w:rPr>
          <w:sz w:val="28"/>
          <w:szCs w:val="28"/>
        </w:rPr>
        <w:t xml:space="preserve">, </w:t>
      </w:r>
      <w:r w:rsidRPr="0028739A">
        <w:rPr>
          <w:sz w:val="28"/>
          <w:szCs w:val="28"/>
        </w:rPr>
        <w:t xml:space="preserve">өнімді </w:t>
      </w:r>
      <w:r w:rsidR="003860D7">
        <w:rPr>
          <w:sz w:val="28"/>
          <w:szCs w:val="28"/>
        </w:rPr>
        <w:t xml:space="preserve">көкжиекті </w:t>
      </w:r>
      <w:r w:rsidRPr="0028739A">
        <w:rPr>
          <w:sz w:val="28"/>
          <w:szCs w:val="28"/>
        </w:rPr>
        <w:t xml:space="preserve">бұрғылау кезінде </w:t>
      </w:r>
      <w:r w:rsidR="003860D7">
        <w:rPr>
          <w:sz w:val="28"/>
          <w:szCs w:val="28"/>
        </w:rPr>
        <w:t>б</w:t>
      </w:r>
      <w:r w:rsidRPr="0028739A">
        <w:rPr>
          <w:sz w:val="28"/>
          <w:szCs w:val="28"/>
        </w:rPr>
        <w:t>ұрғылау сазды ерітіндісін жинау</w:t>
      </w:r>
      <w:r w:rsidR="003860D7">
        <w:rPr>
          <w:sz w:val="28"/>
          <w:szCs w:val="28"/>
        </w:rPr>
        <w:t xml:space="preserve"> </w:t>
      </w:r>
      <w:r w:rsidRPr="0028739A">
        <w:rPr>
          <w:sz w:val="28"/>
          <w:szCs w:val="28"/>
        </w:rPr>
        <w:t>үшін</w:t>
      </w:r>
      <w:r w:rsidR="003860D7">
        <w:rPr>
          <w:sz w:val="28"/>
          <w:szCs w:val="28"/>
        </w:rPr>
        <w:t>,</w:t>
      </w:r>
      <w:r w:rsidR="00145938">
        <w:rPr>
          <w:sz w:val="28"/>
          <w:szCs w:val="28"/>
        </w:rPr>
        <w:t xml:space="preserve"> </w:t>
      </w:r>
      <w:r w:rsidRPr="0028739A">
        <w:rPr>
          <w:sz w:val="28"/>
          <w:szCs w:val="28"/>
        </w:rPr>
        <w:t>көлемі кемінде 5 текше метр</w:t>
      </w:r>
      <w:r w:rsidR="00145938">
        <w:rPr>
          <w:sz w:val="28"/>
          <w:szCs w:val="28"/>
        </w:rPr>
        <w:t xml:space="preserve"> </w:t>
      </w:r>
      <w:r w:rsidR="00145938" w:rsidRPr="0028739A">
        <w:rPr>
          <w:sz w:val="28"/>
          <w:szCs w:val="28"/>
        </w:rPr>
        <w:t>1 зумпф</w:t>
      </w:r>
      <w:r w:rsidR="00145938">
        <w:rPr>
          <w:sz w:val="28"/>
          <w:szCs w:val="28"/>
        </w:rPr>
        <w:t xml:space="preserve"> орнатылады</w:t>
      </w:r>
      <w:r w:rsidR="003860D7">
        <w:rPr>
          <w:sz w:val="28"/>
          <w:szCs w:val="28"/>
        </w:rPr>
        <w:t xml:space="preserve">. </w:t>
      </w:r>
      <w:r w:rsidR="00535E19">
        <w:rPr>
          <w:sz w:val="28"/>
          <w:szCs w:val="28"/>
        </w:rPr>
        <w:t xml:space="preserve">Ережелерге </w:t>
      </w:r>
      <w:r w:rsidRPr="0028739A">
        <w:rPr>
          <w:sz w:val="28"/>
          <w:szCs w:val="28"/>
        </w:rPr>
        <w:t>сәйкес бір</w:t>
      </w:r>
      <w:r w:rsidR="00535E19">
        <w:rPr>
          <w:sz w:val="28"/>
          <w:szCs w:val="28"/>
        </w:rPr>
        <w:t xml:space="preserve"> </w:t>
      </w:r>
      <w:r w:rsidRPr="0028739A">
        <w:rPr>
          <w:sz w:val="28"/>
          <w:szCs w:val="28"/>
        </w:rPr>
        <w:t>технологиялық ұңғымадан бұрғылау қалдықтарын жинау үшін 3 зумпфа салынады және сегіз ұңғыманы бұрғылау кезінде бір</w:t>
      </w:r>
      <w:r w:rsidR="00535E19">
        <w:rPr>
          <w:sz w:val="28"/>
          <w:szCs w:val="28"/>
        </w:rPr>
        <w:t xml:space="preserve"> шұңқыр </w:t>
      </w:r>
      <w:r w:rsidRPr="0028739A">
        <w:rPr>
          <w:sz w:val="28"/>
          <w:szCs w:val="28"/>
        </w:rPr>
        <w:t>салынады.</w:t>
      </w:r>
      <w:r w:rsidR="00535E19">
        <w:rPr>
          <w:sz w:val="28"/>
          <w:szCs w:val="28"/>
        </w:rPr>
        <w:t xml:space="preserve"> </w:t>
      </w:r>
      <w:r w:rsidRPr="0028739A">
        <w:rPr>
          <w:sz w:val="28"/>
          <w:szCs w:val="28"/>
        </w:rPr>
        <w:t xml:space="preserve">Пайдалану процесінде </w:t>
      </w:r>
      <w:r w:rsidR="00E12F17">
        <w:rPr>
          <w:sz w:val="28"/>
          <w:szCs w:val="28"/>
        </w:rPr>
        <w:t>шұңқырлар</w:t>
      </w:r>
      <w:r w:rsidRPr="0028739A">
        <w:rPr>
          <w:sz w:val="28"/>
          <w:szCs w:val="28"/>
        </w:rPr>
        <w:t xml:space="preserve"> бұрғылау және тампонаждық ерітінділермен, бұрғылау сарқынды суларымен және шламмен, қаттық сулармен, ұңғымаларды сынау өнімдерімен, бұрғылау және тампонаждық ерітінділерді дайындау және химиялық өңдеу материалдарымен, Ж</w:t>
      </w:r>
      <w:r w:rsidR="00E12F17">
        <w:rPr>
          <w:sz w:val="28"/>
          <w:szCs w:val="28"/>
        </w:rPr>
        <w:t>М</w:t>
      </w:r>
      <w:r w:rsidRPr="0028739A">
        <w:rPr>
          <w:sz w:val="28"/>
          <w:szCs w:val="28"/>
        </w:rPr>
        <w:t>М, шаруашылық-тұрмыстық сарқынды сулармен және қатты тұрмыстық</w:t>
      </w:r>
      <w:r w:rsidR="00E12F17">
        <w:rPr>
          <w:sz w:val="28"/>
          <w:szCs w:val="28"/>
        </w:rPr>
        <w:t xml:space="preserve"> </w:t>
      </w:r>
      <w:r w:rsidRPr="0028739A">
        <w:rPr>
          <w:sz w:val="28"/>
          <w:szCs w:val="28"/>
        </w:rPr>
        <w:t xml:space="preserve">қалдықтармен, нөсер сарқынды суларымен толтырылады. Бұл компоненттер арасындағы пайыздық қатынас геологиялық жағдайларға, </w:t>
      </w:r>
      <w:r w:rsidR="00A64944">
        <w:rPr>
          <w:sz w:val="28"/>
          <w:szCs w:val="28"/>
        </w:rPr>
        <w:t>ж</w:t>
      </w:r>
      <w:r w:rsidRPr="0028739A">
        <w:rPr>
          <w:sz w:val="28"/>
          <w:szCs w:val="28"/>
        </w:rPr>
        <w:t xml:space="preserve">абдықтың техникалық жағдайына, өндіріс </w:t>
      </w:r>
      <w:r w:rsidR="00A64944">
        <w:rPr>
          <w:sz w:val="28"/>
          <w:szCs w:val="28"/>
        </w:rPr>
        <w:t xml:space="preserve">жағдайына </w:t>
      </w:r>
      <w:r w:rsidRPr="0028739A">
        <w:rPr>
          <w:sz w:val="28"/>
          <w:szCs w:val="28"/>
        </w:rPr>
        <w:t>және т.б. байланысты әр түрлі</w:t>
      </w:r>
      <w:r w:rsidR="00A64944">
        <w:rPr>
          <w:sz w:val="28"/>
          <w:szCs w:val="28"/>
        </w:rPr>
        <w:t xml:space="preserve"> </w:t>
      </w:r>
      <w:r w:rsidRPr="0028739A">
        <w:rPr>
          <w:sz w:val="28"/>
          <w:szCs w:val="28"/>
        </w:rPr>
        <w:t>болуы мүмкін</w:t>
      </w:r>
      <w:r w:rsidR="00F91198">
        <w:rPr>
          <w:sz w:val="28"/>
          <w:szCs w:val="28"/>
        </w:rPr>
        <w:t>.</w:t>
      </w:r>
    </w:p>
    <w:p w14:paraId="50DDCD81" w14:textId="02D4AB84" w:rsidR="00D65682" w:rsidRDefault="00D41F14" w:rsidP="00F91198">
      <w:pPr>
        <w:spacing w:line="276" w:lineRule="auto"/>
        <w:ind w:firstLine="708"/>
        <w:jc w:val="both"/>
        <w:rPr>
          <w:sz w:val="28"/>
          <w:szCs w:val="28"/>
        </w:rPr>
      </w:pPr>
      <w:r w:rsidRPr="00D41F14">
        <w:rPr>
          <w:sz w:val="28"/>
          <w:szCs w:val="28"/>
        </w:rPr>
        <w:t>Жыл сайын уран кен орындарында 7500 – 8000 технологиялық</w:t>
      </w:r>
      <w:r w:rsidR="00A3087C">
        <w:rPr>
          <w:sz w:val="28"/>
          <w:szCs w:val="28"/>
        </w:rPr>
        <w:t xml:space="preserve"> </w:t>
      </w:r>
      <w:r w:rsidRPr="00D41F14">
        <w:rPr>
          <w:sz w:val="28"/>
          <w:szCs w:val="28"/>
        </w:rPr>
        <w:t>ұңғымалар</w:t>
      </w:r>
      <w:r w:rsidR="00AE1A5A" w:rsidRPr="00AE1A5A">
        <w:rPr>
          <w:sz w:val="28"/>
          <w:szCs w:val="28"/>
        </w:rPr>
        <w:t xml:space="preserve"> </w:t>
      </w:r>
      <w:r w:rsidR="00AE1A5A" w:rsidRPr="00D41F14">
        <w:rPr>
          <w:sz w:val="28"/>
          <w:szCs w:val="28"/>
        </w:rPr>
        <w:t>бұрғыланады</w:t>
      </w:r>
      <w:r w:rsidRPr="00D41F14">
        <w:rPr>
          <w:sz w:val="28"/>
          <w:szCs w:val="28"/>
        </w:rPr>
        <w:t>. Осылайша, технологиялық ұңғымаларды</w:t>
      </w:r>
      <w:r w:rsidR="00A3087C">
        <w:rPr>
          <w:sz w:val="28"/>
          <w:szCs w:val="28"/>
        </w:rPr>
        <w:t xml:space="preserve"> </w:t>
      </w:r>
      <w:r w:rsidRPr="00D41F14">
        <w:rPr>
          <w:sz w:val="28"/>
          <w:szCs w:val="28"/>
        </w:rPr>
        <w:t xml:space="preserve">бұрғылауды қамтамасыз ету үшін жыл сайын жалпы көлемде </w:t>
      </w:r>
      <w:r w:rsidR="00BA355A" w:rsidRPr="00D41F14">
        <w:rPr>
          <w:sz w:val="28"/>
          <w:szCs w:val="28"/>
        </w:rPr>
        <w:t>337 500 – 360</w:t>
      </w:r>
      <w:r w:rsidR="00A3087C">
        <w:rPr>
          <w:sz w:val="28"/>
          <w:szCs w:val="28"/>
        </w:rPr>
        <w:t xml:space="preserve"> </w:t>
      </w:r>
      <w:r w:rsidR="00BA355A" w:rsidRPr="00D41F14">
        <w:rPr>
          <w:sz w:val="28"/>
          <w:szCs w:val="28"/>
        </w:rPr>
        <w:t xml:space="preserve">000 </w:t>
      </w:r>
      <w:r w:rsidR="00FD3576">
        <w:rPr>
          <w:sz w:val="28"/>
          <w:szCs w:val="28"/>
        </w:rPr>
        <w:t xml:space="preserve">текше метрді құрайтын </w:t>
      </w:r>
      <w:r w:rsidRPr="00D41F14">
        <w:rPr>
          <w:sz w:val="28"/>
          <w:szCs w:val="28"/>
        </w:rPr>
        <w:t>бұрғылау зумпфтары салынады</w:t>
      </w:r>
      <w:r w:rsidR="00A3087C">
        <w:rPr>
          <w:sz w:val="28"/>
          <w:szCs w:val="28"/>
        </w:rPr>
        <w:t>.</w:t>
      </w:r>
      <w:r w:rsidR="00824D68">
        <w:rPr>
          <w:sz w:val="28"/>
          <w:szCs w:val="28"/>
        </w:rPr>
        <w:t xml:space="preserve"> </w:t>
      </w:r>
      <w:r w:rsidRPr="00D41F14">
        <w:rPr>
          <w:sz w:val="28"/>
          <w:szCs w:val="28"/>
        </w:rPr>
        <w:t>Технологиялық</w:t>
      </w:r>
      <w:r w:rsidR="00824D68">
        <w:rPr>
          <w:sz w:val="28"/>
          <w:szCs w:val="28"/>
        </w:rPr>
        <w:t xml:space="preserve"> </w:t>
      </w:r>
      <w:r w:rsidR="00A3087C">
        <w:rPr>
          <w:sz w:val="28"/>
          <w:szCs w:val="28"/>
        </w:rPr>
        <w:t>ұ</w:t>
      </w:r>
      <w:r w:rsidRPr="00D41F14">
        <w:rPr>
          <w:sz w:val="28"/>
          <w:szCs w:val="28"/>
        </w:rPr>
        <w:t>ңғымаларды бұрғылау және салу аяқталғаннан кейін технологиялық</w:t>
      </w:r>
      <w:r w:rsidR="00242373">
        <w:rPr>
          <w:sz w:val="28"/>
          <w:szCs w:val="28"/>
        </w:rPr>
        <w:t xml:space="preserve"> </w:t>
      </w:r>
      <w:r w:rsidR="00A3087C">
        <w:rPr>
          <w:sz w:val="28"/>
          <w:szCs w:val="28"/>
        </w:rPr>
        <w:t>ережелерге</w:t>
      </w:r>
      <w:r w:rsidRPr="00D41F14">
        <w:rPr>
          <w:sz w:val="28"/>
          <w:szCs w:val="28"/>
        </w:rPr>
        <w:t xml:space="preserve"> және экологиялық талаптарға сәйкес пайдаланылған бұрғылау</w:t>
      </w:r>
      <w:r w:rsidR="00EE4257">
        <w:rPr>
          <w:sz w:val="28"/>
          <w:szCs w:val="28"/>
        </w:rPr>
        <w:t xml:space="preserve"> </w:t>
      </w:r>
      <w:r w:rsidRPr="00D41F14">
        <w:rPr>
          <w:sz w:val="28"/>
          <w:szCs w:val="28"/>
        </w:rPr>
        <w:t>ерітіндісінің барлық көлемін зумпфтардан сорып алып, бұрғылау жұмыстарын жүргізу орнынан 20 км-ден 50 км-ге дейінгі қашықтықта орналасқан уран</w:t>
      </w:r>
      <w:r w:rsidR="00EE4257">
        <w:rPr>
          <w:sz w:val="28"/>
          <w:szCs w:val="28"/>
        </w:rPr>
        <w:t xml:space="preserve"> </w:t>
      </w:r>
      <w:r w:rsidRPr="00D41F14">
        <w:rPr>
          <w:sz w:val="28"/>
          <w:szCs w:val="28"/>
        </w:rPr>
        <w:t>өндіруші кәсіпорындардың шлам жинағыштарына (құм тұндырғыштарына)</w:t>
      </w:r>
      <w:r w:rsidR="00D95DC4">
        <w:rPr>
          <w:sz w:val="28"/>
          <w:szCs w:val="28"/>
        </w:rPr>
        <w:t xml:space="preserve"> </w:t>
      </w:r>
      <w:r w:rsidRPr="00D41F14">
        <w:rPr>
          <w:sz w:val="28"/>
          <w:szCs w:val="28"/>
        </w:rPr>
        <w:t>тасымалдау қажет</w:t>
      </w:r>
      <w:r w:rsidR="00A3087C">
        <w:rPr>
          <w:sz w:val="28"/>
          <w:szCs w:val="28"/>
        </w:rPr>
        <w:t xml:space="preserve">. </w:t>
      </w:r>
      <w:r w:rsidR="00D95DC4" w:rsidRPr="00D95DC4">
        <w:rPr>
          <w:sz w:val="28"/>
          <w:szCs w:val="28"/>
        </w:rPr>
        <w:t>Уран өндіруші кәсіпорындардың шлам жинағыштарында</w:t>
      </w:r>
      <w:r w:rsidR="00B841C3">
        <w:rPr>
          <w:sz w:val="28"/>
          <w:szCs w:val="28"/>
        </w:rPr>
        <w:t xml:space="preserve"> </w:t>
      </w:r>
      <w:r w:rsidR="00D95DC4" w:rsidRPr="00D95DC4">
        <w:rPr>
          <w:sz w:val="28"/>
          <w:szCs w:val="28"/>
        </w:rPr>
        <w:t xml:space="preserve">шлам және </w:t>
      </w:r>
      <w:r w:rsidR="00D95DC4">
        <w:rPr>
          <w:sz w:val="28"/>
          <w:szCs w:val="28"/>
        </w:rPr>
        <w:t>п</w:t>
      </w:r>
      <w:r w:rsidR="00D95DC4" w:rsidRPr="00D95DC4">
        <w:rPr>
          <w:sz w:val="28"/>
          <w:szCs w:val="28"/>
        </w:rPr>
        <w:t>айдаланылған бұрғылау ерітінділері</w:t>
      </w:r>
      <w:r w:rsidR="00B841C3">
        <w:rPr>
          <w:sz w:val="28"/>
          <w:szCs w:val="28"/>
        </w:rPr>
        <w:t xml:space="preserve"> </w:t>
      </w:r>
      <w:r w:rsidR="00D95DC4" w:rsidRPr="00D95DC4">
        <w:rPr>
          <w:sz w:val="28"/>
          <w:szCs w:val="28"/>
        </w:rPr>
        <w:t>(ПБЕ) үлкен көлемде</w:t>
      </w:r>
      <w:r w:rsidR="008650C1">
        <w:rPr>
          <w:sz w:val="28"/>
          <w:szCs w:val="28"/>
        </w:rPr>
        <w:t xml:space="preserve"> </w:t>
      </w:r>
      <w:r w:rsidR="00D95DC4" w:rsidRPr="00D95DC4">
        <w:rPr>
          <w:sz w:val="28"/>
          <w:szCs w:val="28"/>
        </w:rPr>
        <w:t>жиналады</w:t>
      </w:r>
      <w:r w:rsidR="00D95DC4">
        <w:rPr>
          <w:sz w:val="28"/>
          <w:szCs w:val="28"/>
        </w:rPr>
        <w:t>.</w:t>
      </w:r>
      <w:r w:rsidR="008125B1">
        <w:rPr>
          <w:sz w:val="28"/>
          <w:szCs w:val="28"/>
        </w:rPr>
        <w:t xml:space="preserve"> </w:t>
      </w:r>
      <w:r w:rsidRPr="00D41F14">
        <w:rPr>
          <w:sz w:val="28"/>
          <w:szCs w:val="28"/>
        </w:rPr>
        <w:t>Жұмыс технологиясына сәйкес шлам жинағыштар мен құм</w:t>
      </w:r>
      <w:r w:rsidR="00192641">
        <w:rPr>
          <w:sz w:val="28"/>
          <w:szCs w:val="28"/>
        </w:rPr>
        <w:t xml:space="preserve"> </w:t>
      </w:r>
      <w:r w:rsidRPr="00D41F14">
        <w:rPr>
          <w:sz w:val="28"/>
          <w:szCs w:val="28"/>
        </w:rPr>
        <w:t xml:space="preserve">тұндырғыштардағы шламдар мен </w:t>
      </w:r>
      <w:r w:rsidR="00D407F5">
        <w:rPr>
          <w:sz w:val="28"/>
          <w:szCs w:val="28"/>
        </w:rPr>
        <w:t>ПБЕ</w:t>
      </w:r>
      <w:r w:rsidRPr="00D41F14">
        <w:rPr>
          <w:sz w:val="28"/>
          <w:szCs w:val="28"/>
        </w:rPr>
        <w:t xml:space="preserve"> </w:t>
      </w:r>
      <w:r w:rsidR="00D407F5">
        <w:rPr>
          <w:sz w:val="28"/>
          <w:szCs w:val="28"/>
        </w:rPr>
        <w:t xml:space="preserve">сақтау </w:t>
      </w:r>
      <w:r w:rsidRPr="00D41F14">
        <w:rPr>
          <w:sz w:val="28"/>
          <w:szCs w:val="28"/>
        </w:rPr>
        <w:t xml:space="preserve">және жиналғаннан кейін белгілі </w:t>
      </w:r>
      <w:r w:rsidRPr="00D41F14">
        <w:rPr>
          <w:sz w:val="28"/>
          <w:szCs w:val="28"/>
        </w:rPr>
        <w:lastRenderedPageBreak/>
        <w:t xml:space="preserve">бір уақыт өткеннен кейін булануы керек, содан кейін жинау орындарында көмілуі </w:t>
      </w:r>
      <w:r w:rsidR="00192641">
        <w:rPr>
          <w:sz w:val="28"/>
          <w:szCs w:val="28"/>
        </w:rPr>
        <w:t xml:space="preserve">қажет. </w:t>
      </w:r>
    </w:p>
    <w:p w14:paraId="52609106" w14:textId="77777777" w:rsidR="00D65682" w:rsidRDefault="00D65682" w:rsidP="00D65682">
      <w:pPr>
        <w:spacing w:line="276" w:lineRule="auto"/>
        <w:ind w:firstLine="708"/>
        <w:jc w:val="both"/>
        <w:rPr>
          <w:sz w:val="28"/>
          <w:szCs w:val="28"/>
        </w:rPr>
      </w:pPr>
      <w:r w:rsidRPr="00D65682">
        <w:rPr>
          <w:sz w:val="28"/>
          <w:szCs w:val="28"/>
        </w:rPr>
        <w:t xml:space="preserve">Бұрғылау қалдықтары </w:t>
      </w:r>
      <w:r>
        <w:rPr>
          <w:sz w:val="28"/>
          <w:szCs w:val="28"/>
        </w:rPr>
        <w:t>(ПБЕ</w:t>
      </w:r>
      <w:r w:rsidRPr="00D65682">
        <w:rPr>
          <w:sz w:val="28"/>
          <w:szCs w:val="28"/>
        </w:rPr>
        <w:t xml:space="preserve">) уыттылықтың III-IV </w:t>
      </w:r>
      <w:r>
        <w:rPr>
          <w:sz w:val="28"/>
          <w:szCs w:val="28"/>
        </w:rPr>
        <w:t>сатысына</w:t>
      </w:r>
      <w:r w:rsidRPr="00D65682">
        <w:rPr>
          <w:sz w:val="28"/>
          <w:szCs w:val="28"/>
        </w:rPr>
        <w:t xml:space="preserve"> жатады.</w:t>
      </w:r>
      <w:r>
        <w:rPr>
          <w:sz w:val="28"/>
          <w:szCs w:val="28"/>
        </w:rPr>
        <w:t xml:space="preserve"> ПБЕ </w:t>
      </w:r>
      <w:r w:rsidRPr="00D65682">
        <w:rPr>
          <w:sz w:val="28"/>
          <w:szCs w:val="28"/>
        </w:rPr>
        <w:t xml:space="preserve">және шламдар </w:t>
      </w:r>
      <w:r>
        <w:rPr>
          <w:sz w:val="28"/>
          <w:szCs w:val="28"/>
        </w:rPr>
        <w:t>қ</w:t>
      </w:r>
      <w:r w:rsidRPr="00D65682">
        <w:rPr>
          <w:sz w:val="28"/>
          <w:szCs w:val="28"/>
        </w:rPr>
        <w:t>оршаған ортаға түскенде жердің геоэкологиялық жүйесіне теріс әсер етеді.</w:t>
      </w:r>
    </w:p>
    <w:p w14:paraId="56A5A45D" w14:textId="77777777" w:rsidR="00AF3F37" w:rsidRDefault="00D65682" w:rsidP="00AF3F37">
      <w:pPr>
        <w:spacing w:line="276" w:lineRule="auto"/>
        <w:ind w:firstLine="708"/>
        <w:jc w:val="both"/>
        <w:rPr>
          <w:sz w:val="28"/>
          <w:szCs w:val="28"/>
        </w:rPr>
      </w:pPr>
      <w:r w:rsidRPr="00D65682">
        <w:rPr>
          <w:sz w:val="28"/>
          <w:szCs w:val="28"/>
        </w:rPr>
        <w:t>Сондықтан</w:t>
      </w:r>
      <w:r>
        <w:rPr>
          <w:sz w:val="28"/>
          <w:szCs w:val="28"/>
        </w:rPr>
        <w:t xml:space="preserve"> «</w:t>
      </w:r>
      <w:r w:rsidRPr="00D65682">
        <w:rPr>
          <w:sz w:val="28"/>
          <w:szCs w:val="28"/>
        </w:rPr>
        <w:t xml:space="preserve">Қазатомөнеркәсіп </w:t>
      </w:r>
      <w:r>
        <w:rPr>
          <w:sz w:val="28"/>
          <w:szCs w:val="28"/>
        </w:rPr>
        <w:t>«</w:t>
      </w:r>
      <w:r w:rsidRPr="00D65682">
        <w:rPr>
          <w:sz w:val="28"/>
          <w:szCs w:val="28"/>
        </w:rPr>
        <w:t>ҰАК</w:t>
      </w:r>
      <w:r>
        <w:rPr>
          <w:sz w:val="28"/>
          <w:szCs w:val="28"/>
        </w:rPr>
        <w:t xml:space="preserve">»» </w:t>
      </w:r>
      <w:r w:rsidRPr="00D65682">
        <w:rPr>
          <w:sz w:val="28"/>
          <w:szCs w:val="28"/>
        </w:rPr>
        <w:t>АҚ бұрғылау жұмыстары учаскелерінде бұрғылау қалдықтарын кәдеге жарату мақсатында пайдаланылған сазды бұрғылау ерітінділерін (</w:t>
      </w:r>
      <w:r>
        <w:rPr>
          <w:sz w:val="28"/>
          <w:szCs w:val="28"/>
        </w:rPr>
        <w:t>ПБЕ</w:t>
      </w:r>
      <w:r w:rsidRPr="00D65682">
        <w:rPr>
          <w:sz w:val="28"/>
          <w:szCs w:val="28"/>
        </w:rPr>
        <w:t>) сұйық және қатты фракцияларға бөлудің тиімді технологиясы қажет.</w:t>
      </w:r>
      <w:r w:rsidR="000A55CB" w:rsidRPr="001576BD">
        <w:rPr>
          <w:sz w:val="28"/>
          <w:szCs w:val="28"/>
        </w:rPr>
        <w:t xml:space="preserve"> </w:t>
      </w:r>
    </w:p>
    <w:p w14:paraId="2E08B909" w14:textId="07CEB539" w:rsidR="00241D71" w:rsidRDefault="009F6FC8" w:rsidP="00241D71">
      <w:pPr>
        <w:spacing w:line="276" w:lineRule="auto"/>
        <w:ind w:firstLine="708"/>
        <w:jc w:val="both"/>
        <w:rPr>
          <w:sz w:val="28"/>
          <w:szCs w:val="28"/>
        </w:rPr>
      </w:pPr>
      <w:r w:rsidRPr="009F6FC8">
        <w:rPr>
          <w:sz w:val="28"/>
          <w:szCs w:val="28"/>
        </w:rPr>
        <w:t>Пайдаланылған</w:t>
      </w:r>
      <w:r>
        <w:rPr>
          <w:sz w:val="28"/>
          <w:szCs w:val="28"/>
        </w:rPr>
        <w:t xml:space="preserve"> </w:t>
      </w:r>
      <w:r w:rsidRPr="009F6FC8">
        <w:rPr>
          <w:sz w:val="28"/>
          <w:szCs w:val="28"/>
        </w:rPr>
        <w:t xml:space="preserve">бұрғылау </w:t>
      </w:r>
      <w:r>
        <w:rPr>
          <w:sz w:val="28"/>
          <w:szCs w:val="28"/>
        </w:rPr>
        <w:t xml:space="preserve">ерітінділерін </w:t>
      </w:r>
      <w:r w:rsidRPr="009F6FC8">
        <w:rPr>
          <w:sz w:val="28"/>
          <w:szCs w:val="28"/>
        </w:rPr>
        <w:t>кәдеге жарату барлық</w:t>
      </w:r>
      <w:r>
        <w:rPr>
          <w:sz w:val="28"/>
          <w:szCs w:val="28"/>
        </w:rPr>
        <w:t xml:space="preserve"> </w:t>
      </w:r>
      <w:r w:rsidRPr="009F6FC8">
        <w:rPr>
          <w:sz w:val="28"/>
          <w:szCs w:val="28"/>
        </w:rPr>
        <w:t xml:space="preserve">қолданыстағы қауіпсіздік ережелері мен </w:t>
      </w:r>
      <w:r>
        <w:rPr>
          <w:sz w:val="28"/>
          <w:szCs w:val="28"/>
        </w:rPr>
        <w:t xml:space="preserve">қағидаларға </w:t>
      </w:r>
      <w:r w:rsidRPr="009F6FC8">
        <w:rPr>
          <w:sz w:val="28"/>
          <w:szCs w:val="28"/>
        </w:rPr>
        <w:t>сәйкес жүргізілуі тиіс.</w:t>
      </w:r>
      <w:r>
        <w:rPr>
          <w:sz w:val="28"/>
          <w:szCs w:val="28"/>
        </w:rPr>
        <w:t xml:space="preserve"> </w:t>
      </w:r>
      <w:r w:rsidRPr="009F6FC8">
        <w:rPr>
          <w:sz w:val="28"/>
          <w:szCs w:val="28"/>
        </w:rPr>
        <w:t xml:space="preserve">Бұрғылау қалдықтарын технологиялық тұрғыдан дұрыс өңдеу </w:t>
      </w:r>
      <w:r>
        <w:rPr>
          <w:sz w:val="28"/>
          <w:szCs w:val="28"/>
        </w:rPr>
        <w:t>қ</w:t>
      </w:r>
      <w:r w:rsidRPr="009F6FC8">
        <w:rPr>
          <w:sz w:val="28"/>
          <w:szCs w:val="28"/>
        </w:rPr>
        <w:t>оршаған ортаны сақтауға</w:t>
      </w:r>
      <w:r>
        <w:rPr>
          <w:sz w:val="28"/>
          <w:szCs w:val="28"/>
        </w:rPr>
        <w:t xml:space="preserve"> және де </w:t>
      </w:r>
      <w:r w:rsidRPr="009F6FC8">
        <w:rPr>
          <w:sz w:val="28"/>
          <w:szCs w:val="28"/>
        </w:rPr>
        <w:t xml:space="preserve">ластаушы улы қосылыстарды бейтараптандыруға мүмкіндік береді. Сонымен қатар, бұрғылау қалдықтары арзан және тұрақты </w:t>
      </w:r>
      <w:r w:rsidR="00AF3F37" w:rsidRPr="00447A64">
        <w:rPr>
          <w:sz w:val="28"/>
          <w:szCs w:val="28"/>
        </w:rPr>
        <w:t>қ</w:t>
      </w:r>
      <w:r w:rsidRPr="00447A64">
        <w:rPr>
          <w:sz w:val="28"/>
          <w:szCs w:val="28"/>
        </w:rPr>
        <w:t>ұрылыс материалдары үшін бастапқы материал бола алады.</w:t>
      </w:r>
      <w:r w:rsidR="000A55CB" w:rsidRPr="00447A64">
        <w:rPr>
          <w:sz w:val="28"/>
          <w:szCs w:val="28"/>
        </w:rPr>
        <w:t xml:space="preserve"> </w:t>
      </w:r>
      <w:r w:rsidR="001474FE" w:rsidRPr="00CA4BDA">
        <w:rPr>
          <w:sz w:val="28"/>
          <w:szCs w:val="28"/>
        </w:rPr>
        <w:t>[2]</w:t>
      </w:r>
    </w:p>
    <w:p w14:paraId="7379164E" w14:textId="77777777" w:rsidR="00241D71" w:rsidRDefault="00EC27C7" w:rsidP="00241D71">
      <w:pPr>
        <w:spacing w:line="276" w:lineRule="auto"/>
        <w:ind w:firstLine="708"/>
        <w:jc w:val="both"/>
        <w:rPr>
          <w:sz w:val="28"/>
          <w:szCs w:val="28"/>
        </w:rPr>
      </w:pPr>
      <w:r w:rsidRPr="00241D71">
        <w:rPr>
          <w:b/>
          <w:i/>
          <w:iCs/>
          <w:sz w:val="28"/>
          <w:szCs w:val="28"/>
        </w:rPr>
        <w:t>Зерттеудің өзектілігі.</w:t>
      </w:r>
      <w:r w:rsidRPr="00447A64">
        <w:rPr>
          <w:sz w:val="28"/>
          <w:szCs w:val="28"/>
        </w:rPr>
        <w:t xml:space="preserve"> Эксперименттер тақырыбының өзектілігі қазіргі уақытта пайдаланылған бұрғылау ерітінділерін сұйық және қатты фазаларға бөлуге мүмкіндік беретін арнайы техниканың жоқтығында, оның жеткіліксіз зерттелуінде жатыр. Теориялық және тәжірибелік маңыздылығы осы зерттеулердің таңдауын, мақсатты бағытын, құрылымын және қойылған міндеттерді шешу әдістерін таңдауды анықтады.</w:t>
      </w:r>
    </w:p>
    <w:p w14:paraId="0E5825E1" w14:textId="77777777" w:rsidR="008F0F9D" w:rsidRDefault="00EC27C7" w:rsidP="008F0F9D">
      <w:pPr>
        <w:spacing w:line="276" w:lineRule="auto"/>
        <w:ind w:firstLine="708"/>
        <w:jc w:val="both"/>
        <w:rPr>
          <w:sz w:val="28"/>
          <w:szCs w:val="28"/>
        </w:rPr>
      </w:pPr>
      <w:r w:rsidRPr="00447A64">
        <w:rPr>
          <w:sz w:val="28"/>
          <w:szCs w:val="28"/>
        </w:rPr>
        <w:t xml:space="preserve">Пайдаланылған сазды бұрғылау ерітінділерін кәдеге жарату жолдарын талдау уранды өнеркәсіптік өндіру, геологиялық зерттеулер немесе ұңғымаларды салу сияқты әртүрлі жағдайларды жүргізілуі мүмкін. Уран кен орындарын бұрғылау кезінде пайдаланылған сазды бұрғылау ерітінділерін кәдеге жарату процессі өте күрделі және ерітіндінің құрамы, оның көлемі, химиялық қасиеттері және т. б. сияқты көптеген факторларға байланысты болуы мүмкін. Кенсіз аймақтың, уран кен орындарының пайдаланылған бұрғылау ерітінділері тау жыныстарына бұрғылау жуу сұйықтығының өткізгіштік қасиеттерін төмендету процессіне қатысқан су, саз және арнайы химиялық реагенттердің қоспасы болып табылады. Бұрғылау әдісіне және технологиялық ұңғымалардың мақсатына байланысты пайдаланылған бұрғылау ерітінділерінде сұйық және тығыз компоненттердің әртүрлі құрамы мен концентрациясы болуы мүмкін. Қоршаған ортаға және адам денсаулығына әсерді азайту үшін бұл шешімдерді тиісті қауіпсіздік нормалары мен стандарттарына сәйкес жинап, өңдеу керек. </w:t>
      </w:r>
    </w:p>
    <w:p w14:paraId="409DB2ED" w14:textId="422E895A" w:rsidR="00EC27C7" w:rsidRPr="00447A64" w:rsidRDefault="00EC27C7" w:rsidP="008F0F9D">
      <w:pPr>
        <w:spacing w:line="276" w:lineRule="auto"/>
        <w:ind w:firstLine="708"/>
        <w:jc w:val="both"/>
        <w:rPr>
          <w:sz w:val="28"/>
          <w:szCs w:val="28"/>
        </w:rPr>
      </w:pPr>
      <w:r w:rsidRPr="00447A64">
        <w:rPr>
          <w:sz w:val="28"/>
          <w:szCs w:val="28"/>
        </w:rPr>
        <w:t xml:space="preserve">Пайдаланылған бұрғылау ерітінділерін кәдеге жаратудың қолданыстағы технологиялары екі әдісті көздейді: бірінші әдіс </w:t>
      </w:r>
      <w:r w:rsidRPr="00447A64">
        <w:rPr>
          <w:sz w:val="28"/>
          <w:szCs w:val="28"/>
          <w:lang w:eastAsia="ru-KZ"/>
        </w:rPr>
        <w:sym w:font="Symbol" w:char="F02D"/>
      </w:r>
      <w:r w:rsidRPr="00447A64">
        <w:rPr>
          <w:sz w:val="28"/>
          <w:szCs w:val="28"/>
        </w:rPr>
        <w:t xml:space="preserve"> сұйықтықты буланғанға дейін жинақтай отырып, шлам жинағыштарға (құм тұндырғыштарға) </w:t>
      </w:r>
      <w:r w:rsidRPr="00447A64">
        <w:rPr>
          <w:sz w:val="28"/>
          <w:szCs w:val="28"/>
        </w:rPr>
        <w:lastRenderedPageBreak/>
        <w:t xml:space="preserve">тасымалдаудың, содан кейін оны арнайы жинау орындарында (қорымдарда) көму болып табылады, және екінші әдіс </w:t>
      </w:r>
      <w:r w:rsidRPr="00447A64">
        <w:rPr>
          <w:sz w:val="28"/>
          <w:szCs w:val="28"/>
          <w:lang w:eastAsia="ru-KZ"/>
        </w:rPr>
        <w:sym w:font="Symbol" w:char="F02D"/>
      </w:r>
      <w:r w:rsidRPr="00447A64">
        <w:rPr>
          <w:sz w:val="28"/>
          <w:szCs w:val="28"/>
          <w:lang w:eastAsia="ru-KZ"/>
        </w:rPr>
        <w:t xml:space="preserve"> </w:t>
      </w:r>
      <w:r w:rsidRPr="00447A64">
        <w:rPr>
          <w:sz w:val="28"/>
          <w:szCs w:val="28"/>
        </w:rPr>
        <w:t xml:space="preserve">кейіннен қолдану үшін қатты бөлшектерді сұйық құрамдас бөліктен бөле отырып, оны фракциялау арқылы қолдану. </w:t>
      </w:r>
    </w:p>
    <w:p w14:paraId="7CE5F739" w14:textId="77777777" w:rsidR="00EC27C7" w:rsidRPr="00447A64" w:rsidRDefault="00EC27C7" w:rsidP="00447A64">
      <w:pPr>
        <w:spacing w:line="276" w:lineRule="auto"/>
        <w:ind w:firstLine="708"/>
        <w:jc w:val="both"/>
        <w:rPr>
          <w:sz w:val="28"/>
          <w:szCs w:val="28"/>
        </w:rPr>
      </w:pPr>
      <w:r w:rsidRPr="00447A64">
        <w:rPr>
          <w:sz w:val="28"/>
          <w:szCs w:val="28"/>
        </w:rPr>
        <w:t>Екінші әдіс қатты қалдықты құрылыс материалы ретінде пайдалану мүмкіндігіне және т.б. байланысты қолайлы болып саналады. Алайда, ерітіндінің қатты бөлшектерін табиғи тұндыру процесстері ұзаққа созылады және жоғары тиімді кешенді физика-химиялық әдістер мен ерітіндіні фракциялау құралдарын әзірлеуді қажет етеді.</w:t>
      </w:r>
    </w:p>
    <w:p w14:paraId="58770942" w14:textId="77777777" w:rsidR="008F0F9D" w:rsidRDefault="00EC27C7" w:rsidP="008F0F9D">
      <w:pPr>
        <w:spacing w:line="276" w:lineRule="auto"/>
        <w:ind w:firstLine="708"/>
        <w:jc w:val="both"/>
        <w:rPr>
          <w:sz w:val="28"/>
          <w:szCs w:val="28"/>
        </w:rPr>
      </w:pPr>
      <w:r w:rsidRPr="00447A64">
        <w:rPr>
          <w:sz w:val="28"/>
          <w:szCs w:val="28"/>
        </w:rPr>
        <w:t>Диссертацияда ұсынылған теориялық және эксперименттік зерттеулер кешені химиялық реагенттерді ұтымды таңдауға және қатты бөлшектердің тұндыру процесстерінің белсенділігі мен қарқындылығын арттыру үшін флокулянттардың, ультрафлокуляциялық өңдеу электролиттерінің концентрациясына және бөлшектердің тұндыру процесстерінің ыдырату белсенділігі мен қарқындылығын арттыруға мүмкіндік беретін арнайы қондырғыны әзірлеуге негізделген.</w:t>
      </w:r>
    </w:p>
    <w:p w14:paraId="7C299DF0" w14:textId="77777777" w:rsidR="008F0F9D" w:rsidRDefault="00EC27C7" w:rsidP="008F0F9D">
      <w:pPr>
        <w:spacing w:line="276" w:lineRule="auto"/>
        <w:ind w:firstLine="708"/>
        <w:jc w:val="both"/>
        <w:rPr>
          <w:sz w:val="28"/>
          <w:szCs w:val="28"/>
        </w:rPr>
      </w:pPr>
      <w:r w:rsidRPr="008F0F9D">
        <w:rPr>
          <w:b/>
          <w:i/>
          <w:iCs/>
          <w:sz w:val="28"/>
          <w:szCs w:val="28"/>
        </w:rPr>
        <w:t>Жұмыстың мақсаты</w:t>
      </w:r>
      <w:r w:rsidRPr="00447A64">
        <w:rPr>
          <w:bCs/>
          <w:sz w:val="28"/>
          <w:szCs w:val="28"/>
        </w:rPr>
        <w:t xml:space="preserve"> ыдыратқыш </w:t>
      </w:r>
      <w:proofErr w:type="spellStart"/>
      <w:r w:rsidRPr="00447A64">
        <w:rPr>
          <w:bCs/>
          <w:sz w:val="28"/>
          <w:szCs w:val="28"/>
          <w:lang w:val="ru-KZ"/>
        </w:rPr>
        <w:t>құрылғының</w:t>
      </w:r>
      <w:proofErr w:type="spellEnd"/>
      <w:r w:rsidRPr="00447A64">
        <w:rPr>
          <w:bCs/>
          <w:sz w:val="28"/>
          <w:szCs w:val="28"/>
          <w:lang w:val="ru-KZ"/>
        </w:rPr>
        <w:t xml:space="preserve"> </w:t>
      </w:r>
      <w:proofErr w:type="spellStart"/>
      <w:r w:rsidRPr="00447A64">
        <w:rPr>
          <w:bCs/>
          <w:sz w:val="28"/>
          <w:szCs w:val="28"/>
          <w:lang w:val="ru-KZ"/>
        </w:rPr>
        <w:t>түпнұсқа</w:t>
      </w:r>
      <w:proofErr w:type="spellEnd"/>
      <w:r w:rsidRPr="00447A64">
        <w:rPr>
          <w:bCs/>
          <w:sz w:val="28"/>
          <w:szCs w:val="28"/>
        </w:rPr>
        <w:t xml:space="preserve"> конструкциясын </w:t>
      </w:r>
      <w:proofErr w:type="spellStart"/>
      <w:r w:rsidRPr="00447A64">
        <w:rPr>
          <w:bCs/>
          <w:sz w:val="28"/>
          <w:szCs w:val="28"/>
          <w:lang w:val="ru-KZ"/>
        </w:rPr>
        <w:t>әзірлеу</w:t>
      </w:r>
      <w:proofErr w:type="spellEnd"/>
      <w:r w:rsidRPr="00447A64">
        <w:rPr>
          <w:bCs/>
          <w:sz w:val="28"/>
          <w:szCs w:val="28"/>
          <w:lang w:val="ru-KZ"/>
        </w:rPr>
        <w:t xml:space="preserve"> </w:t>
      </w:r>
      <w:proofErr w:type="spellStart"/>
      <w:r w:rsidRPr="00447A64">
        <w:rPr>
          <w:bCs/>
          <w:sz w:val="28"/>
          <w:szCs w:val="28"/>
          <w:lang w:val="ru-KZ"/>
        </w:rPr>
        <w:t>және</w:t>
      </w:r>
      <w:proofErr w:type="spellEnd"/>
      <w:r w:rsidRPr="00447A64">
        <w:rPr>
          <w:bCs/>
          <w:sz w:val="28"/>
          <w:szCs w:val="28"/>
          <w:lang w:val="ru-KZ"/>
        </w:rPr>
        <w:t xml:space="preserve"> </w:t>
      </w:r>
      <w:proofErr w:type="spellStart"/>
      <w:r w:rsidRPr="00447A64">
        <w:rPr>
          <w:bCs/>
          <w:sz w:val="28"/>
          <w:szCs w:val="28"/>
          <w:lang w:val="ru-KZ"/>
        </w:rPr>
        <w:t>ерітіндінің</w:t>
      </w:r>
      <w:proofErr w:type="spellEnd"/>
      <w:r w:rsidRPr="00447A64">
        <w:rPr>
          <w:bCs/>
          <w:sz w:val="28"/>
          <w:szCs w:val="28"/>
          <w:lang w:val="ru-KZ"/>
        </w:rPr>
        <w:t xml:space="preserve"> </w:t>
      </w:r>
      <w:proofErr w:type="spellStart"/>
      <w:r w:rsidRPr="00447A64">
        <w:rPr>
          <w:bCs/>
          <w:sz w:val="28"/>
          <w:szCs w:val="28"/>
          <w:lang w:val="ru-KZ"/>
        </w:rPr>
        <w:t>фракциялануын</w:t>
      </w:r>
      <w:proofErr w:type="spellEnd"/>
      <w:r w:rsidRPr="00447A64">
        <w:rPr>
          <w:bCs/>
          <w:sz w:val="28"/>
          <w:szCs w:val="28"/>
          <w:lang w:val="ru-KZ"/>
        </w:rPr>
        <w:t xml:space="preserve"> </w:t>
      </w:r>
      <w:proofErr w:type="spellStart"/>
      <w:r w:rsidRPr="00447A64">
        <w:rPr>
          <w:bCs/>
          <w:sz w:val="28"/>
          <w:szCs w:val="28"/>
          <w:lang w:val="ru-KZ"/>
        </w:rPr>
        <w:t>белсендіру</w:t>
      </w:r>
      <w:proofErr w:type="spellEnd"/>
      <w:r w:rsidRPr="00447A64">
        <w:rPr>
          <w:bCs/>
          <w:sz w:val="28"/>
          <w:szCs w:val="28"/>
          <w:lang w:val="ru-KZ"/>
        </w:rPr>
        <w:t xml:space="preserve"> </w:t>
      </w:r>
      <w:proofErr w:type="spellStart"/>
      <w:r w:rsidRPr="00447A64">
        <w:rPr>
          <w:bCs/>
          <w:sz w:val="28"/>
          <w:szCs w:val="28"/>
          <w:lang w:val="ru-KZ"/>
        </w:rPr>
        <w:t>және</w:t>
      </w:r>
      <w:proofErr w:type="spellEnd"/>
      <w:r w:rsidRPr="00447A64">
        <w:rPr>
          <w:bCs/>
          <w:sz w:val="28"/>
          <w:szCs w:val="28"/>
          <w:lang w:val="ru-KZ"/>
        </w:rPr>
        <w:t xml:space="preserve"> </w:t>
      </w:r>
      <w:proofErr w:type="spellStart"/>
      <w:r w:rsidRPr="00447A64">
        <w:rPr>
          <w:bCs/>
          <w:sz w:val="28"/>
          <w:szCs w:val="28"/>
          <w:lang w:val="ru-KZ"/>
        </w:rPr>
        <w:t>жеделдету</w:t>
      </w:r>
      <w:proofErr w:type="spellEnd"/>
      <w:r w:rsidRPr="00447A64">
        <w:rPr>
          <w:bCs/>
          <w:sz w:val="28"/>
          <w:szCs w:val="28"/>
          <w:lang w:val="ru-KZ"/>
        </w:rPr>
        <w:t xml:space="preserve"> </w:t>
      </w:r>
      <w:proofErr w:type="spellStart"/>
      <w:r w:rsidRPr="00447A64">
        <w:rPr>
          <w:bCs/>
          <w:sz w:val="28"/>
          <w:szCs w:val="28"/>
          <w:lang w:val="ru-KZ"/>
        </w:rPr>
        <w:t>үшін</w:t>
      </w:r>
      <w:proofErr w:type="spellEnd"/>
      <w:r w:rsidRPr="00447A64">
        <w:rPr>
          <w:bCs/>
          <w:sz w:val="28"/>
          <w:szCs w:val="28"/>
          <w:lang w:val="ru-KZ"/>
        </w:rPr>
        <w:t xml:space="preserve"> </w:t>
      </w:r>
      <w:proofErr w:type="spellStart"/>
      <w:r w:rsidRPr="00447A64">
        <w:rPr>
          <w:bCs/>
          <w:sz w:val="28"/>
          <w:szCs w:val="28"/>
          <w:lang w:val="ru-KZ"/>
        </w:rPr>
        <w:t>реагенттердің</w:t>
      </w:r>
      <w:proofErr w:type="spellEnd"/>
      <w:r w:rsidRPr="00447A64">
        <w:rPr>
          <w:bCs/>
          <w:sz w:val="28"/>
          <w:szCs w:val="28"/>
          <w:lang w:val="ru-KZ"/>
        </w:rPr>
        <w:t xml:space="preserve"> </w:t>
      </w:r>
      <w:proofErr w:type="spellStart"/>
      <w:r w:rsidRPr="00447A64">
        <w:rPr>
          <w:bCs/>
          <w:sz w:val="28"/>
          <w:szCs w:val="28"/>
          <w:lang w:val="ru-KZ"/>
        </w:rPr>
        <w:t>ұтымды</w:t>
      </w:r>
      <w:proofErr w:type="spellEnd"/>
      <w:r w:rsidRPr="00447A64">
        <w:rPr>
          <w:bCs/>
          <w:sz w:val="28"/>
          <w:szCs w:val="28"/>
          <w:lang w:val="ru-KZ"/>
        </w:rPr>
        <w:t xml:space="preserve"> </w:t>
      </w:r>
      <w:proofErr w:type="spellStart"/>
      <w:r w:rsidRPr="00447A64">
        <w:rPr>
          <w:bCs/>
          <w:sz w:val="28"/>
          <w:szCs w:val="28"/>
          <w:lang w:val="ru-KZ"/>
        </w:rPr>
        <w:t>концентрациясын</w:t>
      </w:r>
      <w:proofErr w:type="spellEnd"/>
      <w:r w:rsidRPr="00447A64">
        <w:rPr>
          <w:bCs/>
          <w:sz w:val="28"/>
          <w:szCs w:val="28"/>
          <w:lang w:val="ru-KZ"/>
        </w:rPr>
        <w:t xml:space="preserve"> </w:t>
      </w:r>
      <w:proofErr w:type="spellStart"/>
      <w:r w:rsidRPr="00447A64">
        <w:rPr>
          <w:bCs/>
          <w:sz w:val="28"/>
          <w:szCs w:val="28"/>
          <w:lang w:val="ru-KZ"/>
        </w:rPr>
        <w:t>таңдау</w:t>
      </w:r>
      <w:proofErr w:type="spellEnd"/>
      <w:r w:rsidRPr="00447A64">
        <w:rPr>
          <w:bCs/>
          <w:sz w:val="28"/>
          <w:szCs w:val="28"/>
          <w:lang w:val="ru-KZ"/>
        </w:rPr>
        <w:t xml:space="preserve"> </w:t>
      </w:r>
      <w:proofErr w:type="spellStart"/>
      <w:r w:rsidRPr="00447A64">
        <w:rPr>
          <w:bCs/>
          <w:sz w:val="28"/>
          <w:szCs w:val="28"/>
          <w:lang w:val="ru-KZ"/>
        </w:rPr>
        <w:t>және</w:t>
      </w:r>
      <w:proofErr w:type="spellEnd"/>
      <w:r w:rsidRPr="00447A64">
        <w:rPr>
          <w:bCs/>
          <w:sz w:val="28"/>
          <w:szCs w:val="28"/>
          <w:lang w:val="ru-KZ"/>
        </w:rPr>
        <w:t xml:space="preserve"> </w:t>
      </w:r>
      <w:proofErr w:type="spellStart"/>
      <w:r w:rsidRPr="00447A64">
        <w:rPr>
          <w:bCs/>
          <w:sz w:val="28"/>
          <w:szCs w:val="28"/>
          <w:lang w:val="ru-KZ"/>
        </w:rPr>
        <w:t>анықтау</w:t>
      </w:r>
      <w:proofErr w:type="spellEnd"/>
      <w:r w:rsidRPr="00447A64">
        <w:rPr>
          <w:bCs/>
          <w:sz w:val="28"/>
          <w:szCs w:val="28"/>
          <w:lang w:val="ru-KZ"/>
        </w:rPr>
        <w:t xml:space="preserve"> </w:t>
      </w:r>
      <w:proofErr w:type="spellStart"/>
      <w:r w:rsidRPr="00447A64">
        <w:rPr>
          <w:bCs/>
          <w:sz w:val="28"/>
          <w:szCs w:val="28"/>
          <w:lang w:val="ru-KZ"/>
        </w:rPr>
        <w:t>бойынша</w:t>
      </w:r>
      <w:proofErr w:type="spellEnd"/>
      <w:r w:rsidRPr="00447A64">
        <w:rPr>
          <w:bCs/>
          <w:sz w:val="28"/>
          <w:szCs w:val="28"/>
          <w:lang w:val="ru-KZ"/>
        </w:rPr>
        <w:t xml:space="preserve"> </w:t>
      </w:r>
      <w:proofErr w:type="spellStart"/>
      <w:r w:rsidRPr="00447A64">
        <w:rPr>
          <w:bCs/>
          <w:sz w:val="28"/>
          <w:szCs w:val="28"/>
          <w:lang w:val="ru-KZ"/>
        </w:rPr>
        <w:t>эксперименттік</w:t>
      </w:r>
      <w:proofErr w:type="spellEnd"/>
      <w:r w:rsidRPr="00447A64">
        <w:rPr>
          <w:bCs/>
          <w:sz w:val="28"/>
          <w:szCs w:val="28"/>
          <w:lang w:val="ru-KZ"/>
        </w:rPr>
        <w:t xml:space="preserve"> </w:t>
      </w:r>
      <w:proofErr w:type="spellStart"/>
      <w:r w:rsidRPr="00447A64">
        <w:rPr>
          <w:bCs/>
          <w:sz w:val="28"/>
          <w:szCs w:val="28"/>
          <w:lang w:val="ru-KZ"/>
        </w:rPr>
        <w:t>зерттеулер</w:t>
      </w:r>
      <w:proofErr w:type="spellEnd"/>
      <w:r w:rsidRPr="00447A64">
        <w:rPr>
          <w:bCs/>
          <w:sz w:val="28"/>
          <w:szCs w:val="28"/>
          <w:lang w:val="ru-KZ"/>
        </w:rPr>
        <w:t xml:space="preserve"> </w:t>
      </w:r>
      <w:proofErr w:type="spellStart"/>
      <w:r w:rsidRPr="00447A64">
        <w:rPr>
          <w:bCs/>
          <w:sz w:val="28"/>
          <w:szCs w:val="28"/>
          <w:lang w:val="ru-KZ"/>
        </w:rPr>
        <w:t>жүргізу</w:t>
      </w:r>
      <w:proofErr w:type="spellEnd"/>
      <w:r w:rsidRPr="00447A64">
        <w:rPr>
          <w:bCs/>
          <w:sz w:val="28"/>
          <w:szCs w:val="28"/>
          <w:lang w:val="ru-KZ"/>
        </w:rPr>
        <w:t xml:space="preserve"> </w:t>
      </w:r>
      <w:proofErr w:type="spellStart"/>
      <w:r w:rsidRPr="00447A64">
        <w:rPr>
          <w:bCs/>
          <w:sz w:val="28"/>
          <w:szCs w:val="28"/>
          <w:lang w:val="ru-KZ"/>
        </w:rPr>
        <w:t>болып</w:t>
      </w:r>
      <w:proofErr w:type="spellEnd"/>
      <w:r w:rsidRPr="00447A64">
        <w:rPr>
          <w:bCs/>
          <w:sz w:val="28"/>
          <w:szCs w:val="28"/>
          <w:lang w:val="ru-KZ"/>
        </w:rPr>
        <w:t xml:space="preserve"> </w:t>
      </w:r>
      <w:proofErr w:type="spellStart"/>
      <w:r w:rsidRPr="00447A64">
        <w:rPr>
          <w:bCs/>
          <w:sz w:val="28"/>
          <w:szCs w:val="28"/>
          <w:lang w:val="ru-KZ"/>
        </w:rPr>
        <w:t>табылады</w:t>
      </w:r>
      <w:proofErr w:type="spellEnd"/>
      <w:r w:rsidRPr="00447A64">
        <w:rPr>
          <w:bCs/>
          <w:sz w:val="28"/>
          <w:szCs w:val="28"/>
          <w:lang w:val="ru-KZ"/>
        </w:rPr>
        <w:t xml:space="preserve">, </w:t>
      </w:r>
      <w:proofErr w:type="spellStart"/>
      <w:r w:rsidRPr="00447A64">
        <w:rPr>
          <w:bCs/>
          <w:sz w:val="28"/>
          <w:szCs w:val="28"/>
          <w:lang w:val="ru-KZ"/>
        </w:rPr>
        <w:t>бұл</w:t>
      </w:r>
      <w:proofErr w:type="spellEnd"/>
      <w:r w:rsidRPr="00447A64">
        <w:rPr>
          <w:bCs/>
          <w:sz w:val="28"/>
          <w:szCs w:val="28"/>
          <w:lang w:val="ru-KZ"/>
        </w:rPr>
        <w:t xml:space="preserve"> </w:t>
      </w:r>
      <w:r w:rsidRPr="00447A64">
        <w:rPr>
          <w:sz w:val="28"/>
          <w:szCs w:val="28"/>
        </w:rPr>
        <w:t>тәжірибелік</w:t>
      </w:r>
      <w:r w:rsidRPr="00447A64">
        <w:rPr>
          <w:bCs/>
          <w:sz w:val="28"/>
          <w:szCs w:val="28"/>
          <w:lang w:val="ru-KZ"/>
        </w:rPr>
        <w:t xml:space="preserve"> </w:t>
      </w:r>
      <w:proofErr w:type="spellStart"/>
      <w:r w:rsidRPr="00447A64">
        <w:rPr>
          <w:bCs/>
          <w:sz w:val="28"/>
          <w:szCs w:val="28"/>
          <w:lang w:val="ru-KZ"/>
        </w:rPr>
        <w:t>қолдану</w:t>
      </w:r>
      <w:proofErr w:type="spellEnd"/>
      <w:r w:rsidRPr="00447A64">
        <w:rPr>
          <w:bCs/>
          <w:sz w:val="28"/>
          <w:szCs w:val="28"/>
        </w:rPr>
        <w:t xml:space="preserve"> </w:t>
      </w:r>
      <w:proofErr w:type="spellStart"/>
      <w:r w:rsidRPr="00447A64">
        <w:rPr>
          <w:bCs/>
          <w:sz w:val="28"/>
          <w:szCs w:val="28"/>
          <w:lang w:val="ru-KZ"/>
        </w:rPr>
        <w:t>үшін</w:t>
      </w:r>
      <w:proofErr w:type="spellEnd"/>
      <w:r w:rsidRPr="00447A64">
        <w:rPr>
          <w:bCs/>
          <w:sz w:val="28"/>
          <w:szCs w:val="28"/>
          <w:lang w:val="ru-KZ"/>
        </w:rPr>
        <w:t xml:space="preserve"> </w:t>
      </w:r>
      <w:proofErr w:type="spellStart"/>
      <w:r w:rsidRPr="00447A64">
        <w:rPr>
          <w:bCs/>
          <w:sz w:val="28"/>
          <w:szCs w:val="28"/>
          <w:lang w:val="ru-KZ"/>
        </w:rPr>
        <w:t>пайдаланылған</w:t>
      </w:r>
      <w:proofErr w:type="spellEnd"/>
      <w:r w:rsidRPr="00447A64">
        <w:rPr>
          <w:bCs/>
          <w:sz w:val="28"/>
          <w:szCs w:val="28"/>
          <w:lang w:val="ru-KZ"/>
        </w:rPr>
        <w:t xml:space="preserve"> </w:t>
      </w:r>
      <w:proofErr w:type="spellStart"/>
      <w:r w:rsidRPr="00447A64">
        <w:rPr>
          <w:bCs/>
          <w:sz w:val="28"/>
          <w:szCs w:val="28"/>
          <w:lang w:val="ru-KZ"/>
        </w:rPr>
        <w:t>сазды</w:t>
      </w:r>
      <w:proofErr w:type="spellEnd"/>
      <w:r w:rsidRPr="00447A64">
        <w:rPr>
          <w:bCs/>
          <w:sz w:val="28"/>
          <w:szCs w:val="28"/>
          <w:lang w:val="ru-KZ"/>
        </w:rPr>
        <w:t xml:space="preserve"> </w:t>
      </w:r>
      <w:proofErr w:type="spellStart"/>
      <w:r w:rsidRPr="00447A64">
        <w:rPr>
          <w:bCs/>
          <w:sz w:val="28"/>
          <w:szCs w:val="28"/>
          <w:lang w:val="ru-KZ"/>
        </w:rPr>
        <w:t>бұрғылау</w:t>
      </w:r>
      <w:proofErr w:type="spellEnd"/>
      <w:r w:rsidRPr="00447A64">
        <w:rPr>
          <w:bCs/>
          <w:sz w:val="28"/>
          <w:szCs w:val="28"/>
          <w:lang w:val="ru-KZ"/>
        </w:rPr>
        <w:t xml:space="preserve"> </w:t>
      </w:r>
      <w:proofErr w:type="spellStart"/>
      <w:r w:rsidRPr="00447A64">
        <w:rPr>
          <w:bCs/>
          <w:sz w:val="28"/>
          <w:szCs w:val="28"/>
          <w:lang w:val="ru-KZ"/>
        </w:rPr>
        <w:t>ерітінділерін</w:t>
      </w:r>
      <w:proofErr w:type="spellEnd"/>
      <w:r w:rsidRPr="00447A64">
        <w:rPr>
          <w:bCs/>
          <w:sz w:val="28"/>
          <w:szCs w:val="28"/>
          <w:lang w:val="ru-KZ"/>
        </w:rPr>
        <w:t xml:space="preserve"> </w:t>
      </w:r>
      <w:proofErr w:type="spellStart"/>
      <w:r w:rsidRPr="00447A64">
        <w:rPr>
          <w:bCs/>
          <w:sz w:val="28"/>
          <w:szCs w:val="28"/>
          <w:lang w:val="ru-KZ"/>
        </w:rPr>
        <w:t>кәдеге</w:t>
      </w:r>
      <w:proofErr w:type="spellEnd"/>
      <w:r w:rsidRPr="00447A64">
        <w:rPr>
          <w:bCs/>
          <w:sz w:val="28"/>
          <w:szCs w:val="28"/>
          <w:lang w:val="ru-KZ"/>
        </w:rPr>
        <w:t xml:space="preserve"> </w:t>
      </w:r>
      <w:proofErr w:type="spellStart"/>
      <w:r w:rsidRPr="00447A64">
        <w:rPr>
          <w:bCs/>
          <w:sz w:val="28"/>
          <w:szCs w:val="28"/>
          <w:lang w:val="ru-KZ"/>
        </w:rPr>
        <w:t>жаратудың</w:t>
      </w:r>
      <w:proofErr w:type="spellEnd"/>
      <w:r w:rsidRPr="00447A64">
        <w:rPr>
          <w:bCs/>
          <w:sz w:val="28"/>
          <w:szCs w:val="28"/>
          <w:lang w:val="ru-KZ"/>
        </w:rPr>
        <w:t xml:space="preserve"> </w:t>
      </w:r>
      <w:proofErr w:type="spellStart"/>
      <w:r w:rsidRPr="00447A64">
        <w:rPr>
          <w:bCs/>
          <w:sz w:val="28"/>
          <w:szCs w:val="28"/>
          <w:lang w:val="ru-KZ"/>
        </w:rPr>
        <w:t>экологиялық</w:t>
      </w:r>
      <w:proofErr w:type="spellEnd"/>
      <w:r w:rsidRPr="00447A64">
        <w:rPr>
          <w:bCs/>
          <w:sz w:val="28"/>
          <w:szCs w:val="28"/>
          <w:lang w:val="ru-KZ"/>
        </w:rPr>
        <w:t xml:space="preserve"> </w:t>
      </w:r>
      <w:proofErr w:type="spellStart"/>
      <w:r w:rsidRPr="00447A64">
        <w:rPr>
          <w:bCs/>
          <w:sz w:val="28"/>
          <w:szCs w:val="28"/>
          <w:lang w:val="ru-KZ"/>
        </w:rPr>
        <w:t>тиімді</w:t>
      </w:r>
      <w:proofErr w:type="spellEnd"/>
      <w:r w:rsidRPr="00447A64">
        <w:rPr>
          <w:bCs/>
          <w:sz w:val="28"/>
          <w:szCs w:val="28"/>
          <w:lang w:val="ru-KZ"/>
        </w:rPr>
        <w:t xml:space="preserve"> </w:t>
      </w:r>
      <w:proofErr w:type="spellStart"/>
      <w:r w:rsidRPr="00447A64">
        <w:rPr>
          <w:bCs/>
          <w:sz w:val="28"/>
          <w:szCs w:val="28"/>
          <w:lang w:val="ru-KZ"/>
        </w:rPr>
        <w:t>әдісін</w:t>
      </w:r>
      <w:proofErr w:type="spellEnd"/>
      <w:r w:rsidRPr="00447A64">
        <w:rPr>
          <w:bCs/>
          <w:sz w:val="28"/>
          <w:szCs w:val="28"/>
          <w:lang w:val="ru-KZ"/>
        </w:rPr>
        <w:t xml:space="preserve"> </w:t>
      </w:r>
      <w:proofErr w:type="spellStart"/>
      <w:r w:rsidRPr="00447A64">
        <w:rPr>
          <w:bCs/>
          <w:sz w:val="28"/>
          <w:szCs w:val="28"/>
          <w:lang w:val="ru-KZ"/>
        </w:rPr>
        <w:t>жасауға</w:t>
      </w:r>
      <w:proofErr w:type="spellEnd"/>
      <w:r w:rsidRPr="00447A64">
        <w:rPr>
          <w:bCs/>
          <w:sz w:val="28"/>
          <w:szCs w:val="28"/>
          <w:lang w:val="ru-KZ"/>
        </w:rPr>
        <w:t xml:space="preserve"> </w:t>
      </w:r>
      <w:proofErr w:type="spellStart"/>
      <w:r w:rsidRPr="00447A64">
        <w:rPr>
          <w:bCs/>
          <w:sz w:val="28"/>
          <w:szCs w:val="28"/>
          <w:lang w:val="ru-KZ"/>
        </w:rPr>
        <w:t>мүмкіндік</w:t>
      </w:r>
      <w:proofErr w:type="spellEnd"/>
      <w:r w:rsidRPr="00447A64">
        <w:rPr>
          <w:bCs/>
          <w:sz w:val="28"/>
          <w:szCs w:val="28"/>
          <w:lang w:val="ru-KZ"/>
        </w:rPr>
        <w:t xml:space="preserve"> </w:t>
      </w:r>
      <w:proofErr w:type="spellStart"/>
      <w:r w:rsidRPr="00447A64">
        <w:rPr>
          <w:bCs/>
          <w:sz w:val="28"/>
          <w:szCs w:val="28"/>
          <w:lang w:val="ru-KZ"/>
        </w:rPr>
        <w:t>береді</w:t>
      </w:r>
      <w:proofErr w:type="spellEnd"/>
      <w:r w:rsidRPr="00447A64">
        <w:rPr>
          <w:bCs/>
          <w:sz w:val="28"/>
          <w:szCs w:val="28"/>
          <w:lang w:val="ru-KZ"/>
        </w:rPr>
        <w:t>.</w:t>
      </w:r>
    </w:p>
    <w:p w14:paraId="7EAB9993" w14:textId="77777777" w:rsidR="00B71365" w:rsidRDefault="00EC27C7" w:rsidP="00B71365">
      <w:pPr>
        <w:spacing w:line="276" w:lineRule="auto"/>
        <w:ind w:firstLine="708"/>
        <w:jc w:val="both"/>
        <w:rPr>
          <w:sz w:val="28"/>
          <w:szCs w:val="28"/>
        </w:rPr>
      </w:pPr>
      <w:r w:rsidRPr="008F0F9D">
        <w:rPr>
          <w:b/>
          <w:bCs/>
          <w:i/>
          <w:iCs/>
          <w:sz w:val="28"/>
          <w:szCs w:val="28"/>
        </w:rPr>
        <w:t>Жұмыстың идеясы</w:t>
      </w:r>
      <w:r w:rsidRPr="00447A64">
        <w:rPr>
          <w:sz w:val="28"/>
          <w:szCs w:val="28"/>
        </w:rPr>
        <w:t xml:space="preserve"> гидродинамикалық және механикалық күштердің әсерінен пайдаланылған бұрғылау ерітіндісімен химиялық реагенттерді араластыру және белсендендіру процессінің, қатты және сұйық фазаларға фракциялау процессінің тиімділігін арттыруға мүмкіндік беретін пайдаланылған бұрғылау ерітіндісіне ыдыратқыш түпнұсқа конструкциясын пайдалану болып табылады. </w:t>
      </w:r>
    </w:p>
    <w:p w14:paraId="437D283D" w14:textId="7E78E30E" w:rsidR="00EC27C7" w:rsidRPr="008F0F9D" w:rsidRDefault="00EC27C7" w:rsidP="00B71365">
      <w:pPr>
        <w:spacing w:line="276" w:lineRule="auto"/>
        <w:ind w:firstLine="708"/>
        <w:jc w:val="both"/>
        <w:rPr>
          <w:sz w:val="28"/>
          <w:szCs w:val="28"/>
        </w:rPr>
      </w:pPr>
      <w:r w:rsidRPr="008F0F9D">
        <w:rPr>
          <w:b/>
          <w:i/>
          <w:iCs/>
          <w:sz w:val="28"/>
          <w:szCs w:val="28"/>
        </w:rPr>
        <w:t xml:space="preserve">Зерттеу міндеттері: </w:t>
      </w:r>
    </w:p>
    <w:p w14:paraId="337D9642" w14:textId="77777777" w:rsidR="00EC27C7" w:rsidRPr="00447A64" w:rsidRDefault="00EC27C7" w:rsidP="00447A64">
      <w:pPr>
        <w:pStyle w:val="aff"/>
        <w:numPr>
          <w:ilvl w:val="0"/>
          <w:numId w:val="5"/>
        </w:numPr>
        <w:tabs>
          <w:tab w:val="left" w:pos="709"/>
          <w:tab w:val="left" w:pos="993"/>
        </w:tabs>
        <w:spacing w:after="0" w:line="276" w:lineRule="auto"/>
        <w:ind w:left="0" w:firstLine="708"/>
        <w:jc w:val="both"/>
        <w:rPr>
          <w:sz w:val="28"/>
          <w:szCs w:val="28"/>
          <w:lang w:val="kk-KZ"/>
        </w:rPr>
      </w:pPr>
      <w:r w:rsidRPr="00447A64">
        <w:rPr>
          <w:sz w:val="28"/>
          <w:szCs w:val="28"/>
          <w:lang w:val="kk-KZ"/>
        </w:rPr>
        <w:t>Уран өндіруші кәсіпорындардың шлам жинағыштары мен құм тұндырғыштарының іске қосылған алаңдарын есептеп, талдай отырып және олардың жалпы көлемін есептей отырып, бұрғылау жұмыстары учаскелерінде пайдаланылған сазды бұрғылау ерітіндісінің (ПБЕ) құрамын мониторингілеу және талдау;</w:t>
      </w:r>
    </w:p>
    <w:p w14:paraId="73FA439B" w14:textId="77777777" w:rsidR="00EC27C7" w:rsidRPr="00447A64" w:rsidRDefault="00EC27C7" w:rsidP="00447A64">
      <w:pPr>
        <w:pStyle w:val="aff"/>
        <w:numPr>
          <w:ilvl w:val="0"/>
          <w:numId w:val="5"/>
        </w:numPr>
        <w:tabs>
          <w:tab w:val="left" w:pos="709"/>
          <w:tab w:val="left" w:pos="993"/>
        </w:tabs>
        <w:spacing w:after="0" w:line="276" w:lineRule="auto"/>
        <w:ind w:left="0" w:firstLine="708"/>
        <w:jc w:val="both"/>
        <w:rPr>
          <w:sz w:val="28"/>
          <w:szCs w:val="28"/>
          <w:lang w:val="kk-KZ"/>
        </w:rPr>
      </w:pPr>
      <w:r w:rsidRPr="00447A64">
        <w:rPr>
          <w:sz w:val="28"/>
          <w:szCs w:val="28"/>
          <w:lang w:val="kk-KZ"/>
        </w:rPr>
        <w:t xml:space="preserve">Әртүрлі физика-химиялық қасиеттері бар сұйықтықтардағы фракциялардың тұндыру уақытын және ПБЕ дисперсті құрамын айқындай отырып, ПБЕ жоғары дисперсті бөлшектерінің тұрақтылығын зерттеу; </w:t>
      </w:r>
    </w:p>
    <w:p w14:paraId="63008525" w14:textId="77777777" w:rsidR="00EC27C7" w:rsidRPr="00447A64" w:rsidRDefault="00EC27C7" w:rsidP="00447A64">
      <w:pPr>
        <w:pStyle w:val="aff"/>
        <w:numPr>
          <w:ilvl w:val="0"/>
          <w:numId w:val="5"/>
        </w:numPr>
        <w:tabs>
          <w:tab w:val="left" w:pos="709"/>
          <w:tab w:val="left" w:pos="993"/>
        </w:tabs>
        <w:spacing w:after="0" w:line="276" w:lineRule="auto"/>
        <w:ind w:left="0" w:firstLine="708"/>
        <w:jc w:val="both"/>
        <w:rPr>
          <w:sz w:val="28"/>
          <w:szCs w:val="28"/>
          <w:lang w:val="kk-KZ"/>
        </w:rPr>
      </w:pPr>
      <w:r w:rsidRPr="00447A64">
        <w:rPr>
          <w:sz w:val="28"/>
          <w:szCs w:val="28"/>
          <w:lang w:val="kk-KZ"/>
        </w:rPr>
        <w:t>Реагенттерді белсендіру және ерітіндіні фракциялауды жеделдету үшін ыдыратқыш құрылғының конструкциясын әзірлеу және дайындау;</w:t>
      </w:r>
    </w:p>
    <w:p w14:paraId="2600D5C1" w14:textId="77777777" w:rsidR="00EC27C7" w:rsidRPr="00447A64" w:rsidRDefault="00EC27C7" w:rsidP="00447A64">
      <w:pPr>
        <w:tabs>
          <w:tab w:val="left" w:pos="851"/>
          <w:tab w:val="left" w:pos="993"/>
        </w:tabs>
        <w:spacing w:line="276" w:lineRule="auto"/>
        <w:ind w:firstLine="709"/>
        <w:jc w:val="both"/>
        <w:rPr>
          <w:sz w:val="28"/>
          <w:szCs w:val="28"/>
        </w:rPr>
      </w:pPr>
      <w:r w:rsidRPr="00447A64">
        <w:rPr>
          <w:sz w:val="28"/>
          <w:szCs w:val="28"/>
        </w:rPr>
        <w:lastRenderedPageBreak/>
        <w:t>Қойылған міндеттерге сүйене отырып:</w:t>
      </w:r>
    </w:p>
    <w:p w14:paraId="09150384" w14:textId="77777777" w:rsidR="00EC27C7" w:rsidRPr="00447A64" w:rsidRDefault="00EC27C7" w:rsidP="00447A64">
      <w:pPr>
        <w:spacing w:line="276" w:lineRule="auto"/>
        <w:ind w:firstLine="708"/>
        <w:jc w:val="both"/>
        <w:rPr>
          <w:sz w:val="28"/>
          <w:szCs w:val="28"/>
        </w:rPr>
      </w:pPr>
      <w:r w:rsidRPr="00447A64">
        <w:rPr>
          <w:sz w:val="28"/>
          <w:szCs w:val="28"/>
        </w:rPr>
        <w:t>– ПБЕ фракциялау процесіне әртүрлі реагенттердің өзара әрекеттесу шарттары анықталды;</w:t>
      </w:r>
    </w:p>
    <w:p w14:paraId="06348D7D" w14:textId="77777777" w:rsidR="00EC27C7" w:rsidRPr="00447A64" w:rsidRDefault="00EC27C7" w:rsidP="00447A64">
      <w:pPr>
        <w:spacing w:line="276" w:lineRule="auto"/>
        <w:ind w:firstLine="708"/>
        <w:jc w:val="both"/>
        <w:rPr>
          <w:sz w:val="28"/>
          <w:szCs w:val="28"/>
        </w:rPr>
      </w:pPr>
      <w:r w:rsidRPr="00447A64">
        <w:rPr>
          <w:sz w:val="28"/>
          <w:szCs w:val="28"/>
        </w:rPr>
        <w:t>– ерітіндінің сұйық фазасының және ПБЕ әртүрлі электролиттердің рН дисперсті бөлшектердің тұрақтылығына әсері зерттелді;</w:t>
      </w:r>
    </w:p>
    <w:p w14:paraId="2924A02C" w14:textId="77777777" w:rsidR="00EC27C7" w:rsidRPr="00447A64" w:rsidRDefault="00EC27C7" w:rsidP="00447A64">
      <w:pPr>
        <w:pStyle w:val="aff"/>
        <w:numPr>
          <w:ilvl w:val="0"/>
          <w:numId w:val="11"/>
        </w:numPr>
        <w:tabs>
          <w:tab w:val="left" w:pos="993"/>
        </w:tabs>
        <w:spacing w:line="276" w:lineRule="auto"/>
        <w:ind w:left="142" w:firstLine="566"/>
        <w:jc w:val="both"/>
        <w:rPr>
          <w:sz w:val="28"/>
          <w:szCs w:val="28"/>
          <w:lang w:val="kk-KZ"/>
        </w:rPr>
      </w:pPr>
      <w:r w:rsidRPr="00447A64">
        <w:rPr>
          <w:sz w:val="28"/>
          <w:szCs w:val="28"/>
          <w:lang w:val="kk-KZ"/>
        </w:rPr>
        <w:t>ПБЕ бөлшектерін фракциялауға арналған реагенттердің оңтайлы концентрациясы мен құрамы зерттелді және анықталды.</w:t>
      </w:r>
    </w:p>
    <w:p w14:paraId="7D216E74" w14:textId="77777777" w:rsidR="00EC27C7" w:rsidRPr="00447A64" w:rsidRDefault="00EC27C7" w:rsidP="00447A64">
      <w:pPr>
        <w:pStyle w:val="aff"/>
        <w:numPr>
          <w:ilvl w:val="0"/>
          <w:numId w:val="5"/>
        </w:numPr>
        <w:tabs>
          <w:tab w:val="left" w:pos="993"/>
        </w:tabs>
        <w:spacing w:line="276" w:lineRule="auto"/>
        <w:ind w:left="0" w:firstLine="709"/>
        <w:jc w:val="both"/>
        <w:rPr>
          <w:sz w:val="28"/>
          <w:szCs w:val="28"/>
          <w:lang w:val="kk-KZ"/>
        </w:rPr>
      </w:pPr>
      <w:r w:rsidRPr="00447A64">
        <w:rPr>
          <w:sz w:val="28"/>
          <w:szCs w:val="28"/>
          <w:lang w:val="kk-KZ"/>
        </w:rPr>
        <w:t xml:space="preserve">Пайдаланылған бұрғылау ерітіндісін түпнұсқа ыдыратқаш құрылғыны қолдана отырып сұйық және қатты фазаларға фракциялау тиімділігін бағалау үшін эксперименттік қондырғыны әзірлеу және құру; </w:t>
      </w:r>
    </w:p>
    <w:p w14:paraId="06975A5F" w14:textId="77777777" w:rsidR="00EC27C7" w:rsidRPr="00447A64" w:rsidRDefault="00EC27C7" w:rsidP="00447A64">
      <w:pPr>
        <w:pStyle w:val="aff"/>
        <w:numPr>
          <w:ilvl w:val="0"/>
          <w:numId w:val="5"/>
        </w:numPr>
        <w:tabs>
          <w:tab w:val="left" w:pos="993"/>
        </w:tabs>
        <w:spacing w:line="276" w:lineRule="auto"/>
        <w:ind w:left="0" w:firstLine="709"/>
        <w:jc w:val="both"/>
        <w:rPr>
          <w:sz w:val="28"/>
          <w:szCs w:val="28"/>
          <w:lang w:val="kk-KZ"/>
        </w:rPr>
      </w:pPr>
      <w:r w:rsidRPr="00447A64">
        <w:rPr>
          <w:sz w:val="28"/>
          <w:szCs w:val="28"/>
          <w:lang w:val="kk-KZ"/>
        </w:rPr>
        <w:t>Реагенттердің оңтайлы концентрациясын және ыдыртақыш құрылғының жұмыс режимін таңдау бойынша эксперименттік зерттеулер әдістемесін әзірлеу;</w:t>
      </w:r>
    </w:p>
    <w:p w14:paraId="7772964C" w14:textId="77777777" w:rsidR="00EC27C7" w:rsidRPr="00447A64" w:rsidRDefault="00EC27C7" w:rsidP="00447A64">
      <w:pPr>
        <w:pStyle w:val="aff"/>
        <w:numPr>
          <w:ilvl w:val="0"/>
          <w:numId w:val="5"/>
        </w:numPr>
        <w:tabs>
          <w:tab w:val="left" w:pos="993"/>
        </w:tabs>
        <w:spacing w:after="0" w:line="276" w:lineRule="auto"/>
        <w:ind w:left="0" w:firstLine="708"/>
        <w:jc w:val="both"/>
        <w:rPr>
          <w:sz w:val="28"/>
          <w:szCs w:val="28"/>
          <w:lang w:val="kk-KZ"/>
        </w:rPr>
      </w:pPr>
      <w:r w:rsidRPr="00447A64">
        <w:rPr>
          <w:sz w:val="28"/>
          <w:szCs w:val="28"/>
          <w:lang w:val="kk-KZ"/>
        </w:rPr>
        <w:t>Технологияны пысықтау және ПБЕ кәдеге жаратудың (фракциялаудың) әзірленген тәсілінің тиімділігін бағалау үшін эксперименттік зерттеулер жүргізу.</w:t>
      </w:r>
    </w:p>
    <w:p w14:paraId="01FCCCC3" w14:textId="77777777" w:rsidR="00EC27C7" w:rsidRPr="00623A58" w:rsidRDefault="00EC27C7" w:rsidP="00447A64">
      <w:pPr>
        <w:pStyle w:val="aff"/>
        <w:tabs>
          <w:tab w:val="left" w:pos="993"/>
        </w:tabs>
        <w:spacing w:after="0" w:line="276" w:lineRule="auto"/>
        <w:ind w:left="708"/>
        <w:jc w:val="both"/>
        <w:rPr>
          <w:i/>
          <w:iCs/>
          <w:sz w:val="28"/>
          <w:szCs w:val="28"/>
          <w:lang w:val="kk-KZ"/>
        </w:rPr>
      </w:pPr>
      <w:proofErr w:type="spellStart"/>
      <w:r w:rsidRPr="00623A58">
        <w:rPr>
          <w:b/>
          <w:bCs/>
          <w:i/>
          <w:iCs/>
          <w:sz w:val="28"/>
          <w:szCs w:val="28"/>
          <w:lang w:val="ru-RU"/>
        </w:rPr>
        <w:t>Қорғауға</w:t>
      </w:r>
      <w:proofErr w:type="spellEnd"/>
      <w:r w:rsidRPr="00623A58">
        <w:rPr>
          <w:b/>
          <w:bCs/>
          <w:i/>
          <w:iCs/>
          <w:sz w:val="28"/>
          <w:szCs w:val="28"/>
          <w:lang w:val="ru-RU"/>
        </w:rPr>
        <w:t xml:space="preserve"> </w:t>
      </w:r>
      <w:proofErr w:type="spellStart"/>
      <w:r w:rsidRPr="00623A58">
        <w:rPr>
          <w:b/>
          <w:bCs/>
          <w:i/>
          <w:iCs/>
          <w:sz w:val="28"/>
          <w:szCs w:val="28"/>
          <w:lang w:val="ru-RU"/>
        </w:rPr>
        <w:t>ұсынылған</w:t>
      </w:r>
      <w:proofErr w:type="spellEnd"/>
      <w:r w:rsidRPr="00623A58">
        <w:rPr>
          <w:b/>
          <w:bCs/>
          <w:i/>
          <w:iCs/>
          <w:sz w:val="28"/>
          <w:szCs w:val="28"/>
          <w:lang w:val="ru-RU"/>
        </w:rPr>
        <w:t xml:space="preserve"> </w:t>
      </w:r>
      <w:proofErr w:type="spellStart"/>
      <w:r w:rsidRPr="00623A58">
        <w:rPr>
          <w:b/>
          <w:bCs/>
          <w:i/>
          <w:iCs/>
          <w:sz w:val="28"/>
          <w:szCs w:val="28"/>
          <w:lang w:val="ru-RU"/>
        </w:rPr>
        <w:t>ғылыми</w:t>
      </w:r>
      <w:proofErr w:type="spellEnd"/>
      <w:r w:rsidRPr="00623A58">
        <w:rPr>
          <w:b/>
          <w:bCs/>
          <w:i/>
          <w:iCs/>
          <w:sz w:val="28"/>
          <w:szCs w:val="28"/>
          <w:lang w:val="ru-RU"/>
        </w:rPr>
        <w:t xml:space="preserve"> </w:t>
      </w:r>
      <w:proofErr w:type="spellStart"/>
      <w:r w:rsidRPr="00623A58">
        <w:rPr>
          <w:b/>
          <w:bCs/>
          <w:i/>
          <w:iCs/>
          <w:sz w:val="28"/>
          <w:szCs w:val="28"/>
          <w:lang w:val="ru-RU"/>
        </w:rPr>
        <w:t>ережелер</w:t>
      </w:r>
      <w:proofErr w:type="spellEnd"/>
      <w:r w:rsidRPr="00623A58">
        <w:rPr>
          <w:b/>
          <w:i/>
          <w:iCs/>
          <w:sz w:val="28"/>
          <w:szCs w:val="28"/>
          <w:lang w:val="kk-KZ"/>
        </w:rPr>
        <w:t>:</w:t>
      </w:r>
      <w:r w:rsidRPr="00623A58">
        <w:rPr>
          <w:i/>
          <w:iCs/>
          <w:sz w:val="28"/>
          <w:szCs w:val="28"/>
          <w:lang w:val="kk-KZ"/>
        </w:rPr>
        <w:t xml:space="preserve"> </w:t>
      </w:r>
    </w:p>
    <w:p w14:paraId="5A47FEB9" w14:textId="77777777" w:rsidR="00EC27C7" w:rsidRPr="00447A64" w:rsidRDefault="00EC27C7" w:rsidP="00447A64">
      <w:pPr>
        <w:pStyle w:val="aff"/>
        <w:numPr>
          <w:ilvl w:val="0"/>
          <w:numId w:val="7"/>
        </w:numPr>
        <w:tabs>
          <w:tab w:val="left" w:pos="993"/>
        </w:tabs>
        <w:spacing w:line="276" w:lineRule="auto"/>
        <w:ind w:left="0" w:firstLine="708"/>
        <w:jc w:val="both"/>
        <w:rPr>
          <w:sz w:val="28"/>
          <w:szCs w:val="28"/>
          <w:lang w:val="kk-KZ"/>
        </w:rPr>
      </w:pPr>
      <w:r w:rsidRPr="00447A64">
        <w:rPr>
          <w:sz w:val="28"/>
          <w:szCs w:val="28"/>
          <w:lang w:val="kk-KZ"/>
        </w:rPr>
        <w:t>Флокулянт пен коагулянттың оңтайлы түрі мен мөлшерлемесін белгілеу, гидродинамикалық күштердің жұмысына негізделген әзірленген ыдыратқыш құрылғаны қолдану арқылы зерттелетін суспензияны гидродинамикалық өңдеудің оңтайлы режимін бекіту. Ыдыратқыш құрылғы бұрғылау сорғысының түсу сызығына тігінен орнатылады, ол суспензияның симметриялы емес эллиптикалық айналмалы қозғалысын қамтамасыз етеді, бұл сызықтық қозғалыс амплитудасы бар классикалық виброситаға қарағанда реагенттердің пайдаланылған ерітіндінің құрамына толық енуі үшін 35% тиімдірек;</w:t>
      </w:r>
    </w:p>
    <w:p w14:paraId="1703EDA8" w14:textId="77777777" w:rsidR="00EC27C7" w:rsidRPr="00447A64" w:rsidRDefault="00EC27C7" w:rsidP="00447A64">
      <w:pPr>
        <w:pStyle w:val="aff"/>
        <w:numPr>
          <w:ilvl w:val="0"/>
          <w:numId w:val="7"/>
        </w:numPr>
        <w:tabs>
          <w:tab w:val="left" w:pos="993"/>
        </w:tabs>
        <w:spacing w:line="276" w:lineRule="auto"/>
        <w:ind w:left="0" w:firstLine="708"/>
        <w:jc w:val="both"/>
        <w:rPr>
          <w:sz w:val="28"/>
          <w:szCs w:val="28"/>
          <w:lang w:val="kk-KZ"/>
        </w:rPr>
      </w:pPr>
      <w:r w:rsidRPr="00447A64">
        <w:rPr>
          <w:sz w:val="28"/>
          <w:szCs w:val="28"/>
          <w:lang w:val="kk-KZ"/>
        </w:rPr>
        <w:t>Пайдаланылған бұрғылау ерітіндісін механикалық құрылғыларды қолданбай қатты және сұйық фракцияларға бөлуге мүмкіндік беретін әзірленген эксперименттік қондырғыны пайдалану есебінен пайдаланылған бұрғылау ерітінділерін бөлу өнімдерін қолдану ауқымын кеңейту және бұрғылау қалдықтарын басқару;</w:t>
      </w:r>
    </w:p>
    <w:p w14:paraId="0CC10679" w14:textId="77777777" w:rsidR="00EC27C7" w:rsidRPr="00447A64" w:rsidRDefault="00EC27C7" w:rsidP="00447A64">
      <w:pPr>
        <w:pStyle w:val="aff"/>
        <w:numPr>
          <w:ilvl w:val="0"/>
          <w:numId w:val="7"/>
        </w:numPr>
        <w:tabs>
          <w:tab w:val="left" w:pos="993"/>
        </w:tabs>
        <w:spacing w:line="276" w:lineRule="auto"/>
        <w:ind w:left="0" w:firstLine="708"/>
        <w:jc w:val="both"/>
        <w:rPr>
          <w:sz w:val="28"/>
          <w:szCs w:val="28"/>
          <w:lang w:val="kk-KZ"/>
        </w:rPr>
      </w:pPr>
      <w:r w:rsidRPr="00447A64">
        <w:rPr>
          <w:sz w:val="28"/>
          <w:szCs w:val="28"/>
          <w:lang w:val="kk-KZ"/>
        </w:rPr>
        <w:t>Жүйе сұйық ортадан төмен тығыздықтағы қатты фазаны және қатты бөлшектерді тиімді түрде ажыратады, оларды ажырату қиын және пайдаланылған бұрғылау ерітіндісін тазартудың механикалық әдістері үшін тым кішкентай болып табылады;</w:t>
      </w:r>
    </w:p>
    <w:p w14:paraId="64220B86" w14:textId="77777777" w:rsidR="00EC27C7" w:rsidRPr="00447A64" w:rsidRDefault="00EC27C7" w:rsidP="00447A64">
      <w:pPr>
        <w:pStyle w:val="aff"/>
        <w:numPr>
          <w:ilvl w:val="0"/>
          <w:numId w:val="7"/>
        </w:numPr>
        <w:tabs>
          <w:tab w:val="left" w:pos="993"/>
        </w:tabs>
        <w:spacing w:after="0" w:line="276" w:lineRule="auto"/>
        <w:ind w:left="0" w:firstLine="708"/>
        <w:jc w:val="both"/>
        <w:rPr>
          <w:sz w:val="28"/>
          <w:szCs w:val="28"/>
          <w:lang w:val="kk-KZ"/>
        </w:rPr>
      </w:pPr>
      <w:r w:rsidRPr="00447A64">
        <w:rPr>
          <w:sz w:val="28"/>
          <w:szCs w:val="28"/>
          <w:lang w:val="kk-KZ"/>
        </w:rPr>
        <w:t xml:space="preserve">Жұмыс істеп тұрған шлам жинағыштар мен құм тұндырғыштар көлемін азайту және жаңа шлам жинағыштар мен құм тұндырғыштар салу, жұмыс жүргізілетін жерде тікелей автономды жұмыс істейтін қондырғыны </w:t>
      </w:r>
      <w:r w:rsidRPr="00447A64">
        <w:rPr>
          <w:sz w:val="28"/>
          <w:szCs w:val="28"/>
          <w:lang w:val="kk-KZ"/>
        </w:rPr>
        <w:lastRenderedPageBreak/>
        <w:t>қолдануға байланысты тасымалдау көлемін (20-дан 50 км-ге дейін) және көлік құралдарын азайту.</w:t>
      </w:r>
    </w:p>
    <w:p w14:paraId="0920FD08" w14:textId="77777777" w:rsidR="00EC27C7" w:rsidRPr="00D409B8" w:rsidRDefault="00EC27C7" w:rsidP="00447A64">
      <w:pPr>
        <w:tabs>
          <w:tab w:val="left" w:pos="709"/>
        </w:tabs>
        <w:spacing w:line="276" w:lineRule="auto"/>
        <w:jc w:val="both"/>
        <w:rPr>
          <w:i/>
          <w:iCs/>
          <w:sz w:val="28"/>
          <w:szCs w:val="28"/>
        </w:rPr>
      </w:pPr>
      <w:r w:rsidRPr="00447A64">
        <w:rPr>
          <w:b/>
          <w:sz w:val="28"/>
          <w:szCs w:val="28"/>
        </w:rPr>
        <w:tab/>
      </w:r>
      <w:r w:rsidRPr="00D409B8">
        <w:rPr>
          <w:b/>
          <w:i/>
          <w:iCs/>
          <w:sz w:val="28"/>
          <w:szCs w:val="28"/>
        </w:rPr>
        <w:t>Зерттеу нәтижелерінің ғылыми жаңалығы келесідей</w:t>
      </w:r>
      <w:r w:rsidRPr="00D409B8">
        <w:rPr>
          <w:i/>
          <w:iCs/>
          <w:sz w:val="28"/>
          <w:szCs w:val="28"/>
        </w:rPr>
        <w:t xml:space="preserve">: </w:t>
      </w:r>
    </w:p>
    <w:p w14:paraId="5197DE38" w14:textId="77777777" w:rsidR="00EC27C7" w:rsidRPr="00447A64" w:rsidRDefault="00EC27C7" w:rsidP="00447A64">
      <w:pPr>
        <w:pStyle w:val="aff"/>
        <w:numPr>
          <w:ilvl w:val="0"/>
          <w:numId w:val="8"/>
        </w:numPr>
        <w:tabs>
          <w:tab w:val="left" w:pos="993"/>
          <w:tab w:val="left" w:pos="1134"/>
        </w:tabs>
        <w:spacing w:line="276" w:lineRule="auto"/>
        <w:ind w:left="0" w:firstLine="709"/>
        <w:jc w:val="both"/>
        <w:rPr>
          <w:sz w:val="28"/>
          <w:szCs w:val="28"/>
          <w:lang w:val="kk-KZ"/>
        </w:rPr>
      </w:pPr>
      <w:r w:rsidRPr="00447A64">
        <w:rPr>
          <w:sz w:val="28"/>
          <w:szCs w:val="28"/>
          <w:lang w:val="kk-KZ"/>
        </w:rPr>
        <w:t>Жоғары дисперсті ПБЕ бөлшектерінің тұрақтылығының аналитикалық тәуелділіктері анықталды және әртүрлі физика-химиялық қасиеттері бар сұйықтықтардағы фракциялардың тұндыру кезеңдері анықталды;</w:t>
      </w:r>
    </w:p>
    <w:p w14:paraId="4A34DAAB" w14:textId="77777777" w:rsidR="00EC27C7" w:rsidRPr="00447A64" w:rsidRDefault="00EC27C7" w:rsidP="00447A64">
      <w:pPr>
        <w:pStyle w:val="aff"/>
        <w:numPr>
          <w:ilvl w:val="0"/>
          <w:numId w:val="8"/>
        </w:numPr>
        <w:tabs>
          <w:tab w:val="left" w:pos="993"/>
          <w:tab w:val="left" w:pos="1134"/>
        </w:tabs>
        <w:spacing w:line="276" w:lineRule="auto"/>
        <w:ind w:left="0" w:firstLine="709"/>
        <w:jc w:val="both"/>
        <w:rPr>
          <w:sz w:val="28"/>
          <w:szCs w:val="28"/>
          <w:lang w:val="kk-KZ"/>
        </w:rPr>
      </w:pPr>
      <w:r w:rsidRPr="00447A64">
        <w:rPr>
          <w:sz w:val="28"/>
          <w:szCs w:val="28"/>
          <w:lang w:val="kk-KZ"/>
        </w:rPr>
        <w:t>Пайдаланылған бұрғылау ерітіндісін алдын ала кавитациялы гидродинамикалық және гидромеханикалық белсендіру арқылы ыдырату процесінің тиімділігін арттырудың принципті мүмкіндігі белгіленді;</w:t>
      </w:r>
    </w:p>
    <w:p w14:paraId="68B5A12B" w14:textId="77777777" w:rsidR="00EC27C7" w:rsidRPr="00447A64" w:rsidRDefault="00EC27C7" w:rsidP="00447A64">
      <w:pPr>
        <w:pStyle w:val="aff"/>
        <w:numPr>
          <w:ilvl w:val="0"/>
          <w:numId w:val="8"/>
        </w:numPr>
        <w:tabs>
          <w:tab w:val="left" w:pos="993"/>
          <w:tab w:val="left" w:pos="1134"/>
        </w:tabs>
        <w:spacing w:line="276" w:lineRule="auto"/>
        <w:ind w:left="0" w:firstLine="709"/>
        <w:jc w:val="both"/>
        <w:rPr>
          <w:sz w:val="28"/>
          <w:szCs w:val="28"/>
          <w:lang w:val="kk-KZ"/>
        </w:rPr>
      </w:pPr>
      <w:r w:rsidRPr="00447A64">
        <w:rPr>
          <w:sz w:val="28"/>
          <w:szCs w:val="28"/>
          <w:lang w:val="kk-KZ"/>
        </w:rPr>
        <w:t>Ыдыратқыш құрылғы конструкциясының ұтымды параметрлері  орнатылды және де реагенттердің белсендірілуін жеделдету және ерітіндінің фракциялануын жеделдету үшін ерітіндіні беретін сорғымен бірге жұмыс істеудің оңтайлы режимдері негізделген;</w:t>
      </w:r>
    </w:p>
    <w:p w14:paraId="1AF4E0AA" w14:textId="77777777" w:rsidR="00EC27C7" w:rsidRPr="00447A64" w:rsidRDefault="00EC27C7" w:rsidP="00447A64">
      <w:pPr>
        <w:pStyle w:val="aff"/>
        <w:numPr>
          <w:ilvl w:val="0"/>
          <w:numId w:val="8"/>
        </w:numPr>
        <w:tabs>
          <w:tab w:val="left" w:pos="993"/>
          <w:tab w:val="left" w:pos="1134"/>
        </w:tabs>
        <w:spacing w:after="0" w:line="276" w:lineRule="auto"/>
        <w:ind w:left="0" w:firstLine="709"/>
        <w:jc w:val="both"/>
        <w:rPr>
          <w:sz w:val="28"/>
          <w:szCs w:val="28"/>
          <w:lang w:val="kk-KZ"/>
        </w:rPr>
      </w:pPr>
      <w:r w:rsidRPr="00447A64">
        <w:rPr>
          <w:sz w:val="28"/>
          <w:szCs w:val="28"/>
          <w:lang w:val="kk-KZ"/>
        </w:rPr>
        <w:t xml:space="preserve">Осындай конструкциялы ыдыратқыш құрылғыны қолдана отырып, пайдаланылған бұрғылау ерітіндісін кавитационды-гидродинамикалық және гидромеханикалық белсендіру реагент-флокулянттардың шығынын 15-30% – ға төмендетуге және сұйық пен қатты фазаларға фракциялау уақытын 25-40% – ға қысқартуға мүмкіндік беретіні анықталды. </w:t>
      </w:r>
    </w:p>
    <w:p w14:paraId="3F5B9EC4" w14:textId="1991EFF7" w:rsidR="00EC27C7" w:rsidRPr="00D409B8" w:rsidRDefault="00EC27C7" w:rsidP="00447A64">
      <w:pPr>
        <w:tabs>
          <w:tab w:val="left" w:pos="709"/>
          <w:tab w:val="left" w:pos="1134"/>
        </w:tabs>
        <w:spacing w:line="276" w:lineRule="auto"/>
        <w:jc w:val="both"/>
        <w:rPr>
          <w:i/>
          <w:iCs/>
          <w:sz w:val="28"/>
          <w:szCs w:val="28"/>
        </w:rPr>
      </w:pPr>
      <w:r w:rsidRPr="00447A64">
        <w:rPr>
          <w:b/>
          <w:sz w:val="28"/>
          <w:szCs w:val="28"/>
        </w:rPr>
        <w:tab/>
      </w:r>
      <w:r w:rsidRPr="00D409B8">
        <w:rPr>
          <w:b/>
          <w:i/>
          <w:iCs/>
          <w:sz w:val="28"/>
          <w:szCs w:val="28"/>
        </w:rPr>
        <w:t>Жұмыстың тәжірибелік маңыздылығы</w:t>
      </w:r>
      <w:r w:rsidR="00D409B8">
        <w:rPr>
          <w:i/>
          <w:iCs/>
          <w:sz w:val="28"/>
          <w:szCs w:val="28"/>
        </w:rPr>
        <w:t>:</w:t>
      </w:r>
    </w:p>
    <w:p w14:paraId="38E6AA35" w14:textId="77777777" w:rsidR="00EC27C7" w:rsidRPr="00447A64" w:rsidRDefault="00EC27C7" w:rsidP="00447A64">
      <w:pPr>
        <w:pStyle w:val="aff"/>
        <w:numPr>
          <w:ilvl w:val="0"/>
          <w:numId w:val="12"/>
        </w:numPr>
        <w:tabs>
          <w:tab w:val="left" w:pos="993"/>
        </w:tabs>
        <w:spacing w:line="276" w:lineRule="auto"/>
        <w:ind w:left="0" w:firstLine="709"/>
        <w:jc w:val="both"/>
        <w:rPr>
          <w:sz w:val="28"/>
          <w:szCs w:val="28"/>
          <w:lang w:val="kk-KZ"/>
        </w:rPr>
      </w:pPr>
      <w:r w:rsidRPr="00447A64">
        <w:rPr>
          <w:sz w:val="28"/>
          <w:szCs w:val="28"/>
          <w:lang w:val="kk-KZ"/>
        </w:rPr>
        <w:t>Көп фазалы сұйықтықты сұйық және қатты фазаларға фракциялаудың тиімді технологиясы әзірленді және ғылыми негізделген, бұл процессті жылдамдатуға және флокулянт реагенттерінің шығынын түпнұсқа конструкцияның ыдыратқыш кавитационды-гидродинамикалық және гидромеханикалық белсендіру арқылы азайтуға мүмкіндік береді, бұл кейіннен қатты қалдықтарды құрылыс материалы ретінде және т.б. пайдалануға мүмкіндік береді;</w:t>
      </w:r>
    </w:p>
    <w:p w14:paraId="041C8767" w14:textId="77777777" w:rsidR="00EC27C7" w:rsidRPr="00447A64" w:rsidRDefault="00EC27C7" w:rsidP="00447A64">
      <w:pPr>
        <w:pStyle w:val="aff"/>
        <w:numPr>
          <w:ilvl w:val="0"/>
          <w:numId w:val="12"/>
        </w:numPr>
        <w:tabs>
          <w:tab w:val="left" w:pos="993"/>
        </w:tabs>
        <w:spacing w:line="276" w:lineRule="auto"/>
        <w:ind w:left="0" w:firstLine="709"/>
        <w:jc w:val="both"/>
        <w:rPr>
          <w:sz w:val="28"/>
          <w:szCs w:val="28"/>
          <w:lang w:val="kk-KZ"/>
        </w:rPr>
      </w:pPr>
      <w:r w:rsidRPr="00447A64">
        <w:rPr>
          <w:sz w:val="28"/>
          <w:szCs w:val="28"/>
          <w:lang w:val="kk-KZ"/>
        </w:rPr>
        <w:t>Ыдыратқыш құрылғыға берер алдында әртүрлі физика-химиялық қасиеттері бар сұйықтықта мөлшерлеуге арналған реагенттерді іріктеу мен концентрациясының аналитикалық тәуелділіктері анықталды;</w:t>
      </w:r>
    </w:p>
    <w:p w14:paraId="55832D38" w14:textId="77777777" w:rsidR="00EC27C7" w:rsidRPr="00447A64" w:rsidRDefault="00EC27C7" w:rsidP="00447A64">
      <w:pPr>
        <w:pStyle w:val="aff"/>
        <w:numPr>
          <w:ilvl w:val="0"/>
          <w:numId w:val="12"/>
        </w:numPr>
        <w:tabs>
          <w:tab w:val="left" w:pos="993"/>
        </w:tabs>
        <w:spacing w:line="276" w:lineRule="auto"/>
        <w:ind w:left="0" w:firstLine="709"/>
        <w:jc w:val="both"/>
        <w:rPr>
          <w:sz w:val="28"/>
          <w:szCs w:val="28"/>
          <w:lang w:val="kk-KZ"/>
        </w:rPr>
      </w:pPr>
      <w:r w:rsidRPr="00447A64">
        <w:rPr>
          <w:sz w:val="28"/>
          <w:szCs w:val="28"/>
          <w:lang w:val="kk-KZ"/>
        </w:rPr>
        <w:t>Ыдыратқыш құрылғыға берер алдында әртүрлі физика-химиялық қасиеттері бар сұйықтықта мөлшерлеуге арналған реагенттерді іріктеу мен концентрациясының аналитикалық тәуелділіктері анықталды;</w:t>
      </w:r>
    </w:p>
    <w:p w14:paraId="246A9D07" w14:textId="77777777" w:rsidR="00EC27C7" w:rsidRPr="00447A64" w:rsidRDefault="00EC27C7" w:rsidP="00447A64">
      <w:pPr>
        <w:pStyle w:val="aff"/>
        <w:numPr>
          <w:ilvl w:val="0"/>
          <w:numId w:val="12"/>
        </w:numPr>
        <w:tabs>
          <w:tab w:val="left" w:pos="993"/>
        </w:tabs>
        <w:spacing w:line="276" w:lineRule="auto"/>
        <w:ind w:left="0" w:firstLine="709"/>
        <w:jc w:val="both"/>
        <w:rPr>
          <w:sz w:val="28"/>
          <w:szCs w:val="28"/>
          <w:lang w:val="kk-KZ"/>
        </w:rPr>
      </w:pPr>
      <w:r w:rsidRPr="00447A64">
        <w:rPr>
          <w:sz w:val="28"/>
          <w:szCs w:val="28"/>
          <w:lang w:val="kk-KZ"/>
        </w:rPr>
        <w:t>Сұйық және қатты фазаларға фракциялау үшін реагенттерді енгізу кезінде ерітіндіні ыдырату процессінің тиімділігін арттыруға мүмкіндік беретін ыдыратқыш құрылғының түпнұсқа конструкциясы жасалды.</w:t>
      </w:r>
    </w:p>
    <w:p w14:paraId="2916EDA9" w14:textId="77777777" w:rsidR="00EC27C7" w:rsidRPr="00447A64" w:rsidRDefault="00EC27C7" w:rsidP="00447A64">
      <w:pPr>
        <w:pStyle w:val="aff"/>
        <w:tabs>
          <w:tab w:val="left" w:pos="993"/>
        </w:tabs>
        <w:spacing w:line="276" w:lineRule="auto"/>
        <w:ind w:left="0" w:firstLine="709"/>
        <w:jc w:val="both"/>
        <w:rPr>
          <w:sz w:val="28"/>
          <w:szCs w:val="28"/>
          <w:lang w:val="kk-KZ"/>
        </w:rPr>
      </w:pPr>
      <w:r w:rsidRPr="00447A64">
        <w:rPr>
          <w:sz w:val="28"/>
          <w:szCs w:val="28"/>
          <w:lang w:val="kk-KZ"/>
        </w:rPr>
        <w:t xml:space="preserve">Ұсынылған техникалық құрылғы және оны қолдану технологиясы пайдаланылған бұрғылау ерітінділерін қайта өңдеу және кәдеге жарату және атмосфераға экологиялық зиянды радиоактивті өнімдер шығарындыларын </w:t>
      </w:r>
      <w:r w:rsidRPr="00447A64">
        <w:rPr>
          <w:sz w:val="28"/>
          <w:szCs w:val="28"/>
          <w:lang w:val="kk-KZ"/>
        </w:rPr>
        <w:lastRenderedPageBreak/>
        <w:t xml:space="preserve">азайту процессінің жоғары экологиялық тазалығы кезінде ылғалдың 76%-ға дейін қатты фракциялардан бөлуге мүмкіндік беретін фракциялау процессінің жоғары тиімділігімен ерекшеленеді. </w:t>
      </w:r>
    </w:p>
    <w:p w14:paraId="6FA8373F" w14:textId="4E2F7ADF" w:rsidR="00EC27C7" w:rsidRPr="00447A64" w:rsidRDefault="00EC27C7" w:rsidP="00447A64">
      <w:pPr>
        <w:pStyle w:val="aff"/>
        <w:numPr>
          <w:ilvl w:val="0"/>
          <w:numId w:val="12"/>
        </w:numPr>
        <w:tabs>
          <w:tab w:val="left" w:pos="993"/>
        </w:tabs>
        <w:spacing w:after="0" w:line="276" w:lineRule="auto"/>
        <w:ind w:left="0" w:firstLine="709"/>
        <w:jc w:val="both"/>
        <w:rPr>
          <w:sz w:val="28"/>
          <w:szCs w:val="28"/>
          <w:lang w:val="kk-KZ"/>
        </w:rPr>
      </w:pPr>
      <w:r w:rsidRPr="00447A64">
        <w:rPr>
          <w:sz w:val="28"/>
          <w:szCs w:val="28"/>
          <w:lang w:val="kk-KZ"/>
        </w:rPr>
        <w:t>Осы техника мен технологияны қолданудың экономикалық әсері бұрғылау кезінде кешенді жұмыстарға күрделі шығындарды 15% – ға төмендетуге, көлік және көлік шығыстарының санын 50% – ға қысқартуға, ПБЕ-не қызмет көрсету және тасымалдау үшін адам ресурстарының санын 25% – ға азайтуға мүмкіндік береді.</w:t>
      </w:r>
      <w:r w:rsidR="001474FE" w:rsidRPr="001474FE">
        <w:rPr>
          <w:sz w:val="28"/>
          <w:szCs w:val="28"/>
          <w:lang w:val="kk-KZ"/>
        </w:rPr>
        <w:t xml:space="preserve"> </w:t>
      </w:r>
      <w:r w:rsidR="001474FE">
        <w:rPr>
          <w:sz w:val="28"/>
          <w:szCs w:val="28"/>
        </w:rPr>
        <w:t>[</w:t>
      </w:r>
      <w:r w:rsidR="0080576B">
        <w:rPr>
          <w:sz w:val="28"/>
          <w:szCs w:val="28"/>
          <w:lang w:val="ru-RU"/>
        </w:rPr>
        <w:t>3</w:t>
      </w:r>
      <w:r w:rsidR="001474FE">
        <w:rPr>
          <w:sz w:val="28"/>
          <w:szCs w:val="28"/>
        </w:rPr>
        <w:t>]</w:t>
      </w:r>
    </w:p>
    <w:p w14:paraId="48B094F4" w14:textId="77777777" w:rsidR="00094027" w:rsidRDefault="00EC27C7" w:rsidP="00094027">
      <w:pPr>
        <w:spacing w:line="276" w:lineRule="auto"/>
        <w:ind w:firstLine="708"/>
        <w:jc w:val="both"/>
        <w:rPr>
          <w:sz w:val="28"/>
          <w:szCs w:val="28"/>
        </w:rPr>
      </w:pPr>
      <w:r w:rsidRPr="00D409B8">
        <w:rPr>
          <w:b/>
          <w:i/>
          <w:iCs/>
          <w:sz w:val="28"/>
          <w:szCs w:val="28"/>
        </w:rPr>
        <w:t>Зерттеу әдістемесі мен әдістері</w:t>
      </w:r>
      <w:r w:rsidRPr="00D409B8">
        <w:rPr>
          <w:i/>
          <w:iCs/>
          <w:sz w:val="28"/>
          <w:szCs w:val="28"/>
        </w:rPr>
        <w:t>.</w:t>
      </w:r>
      <w:r w:rsidRPr="00447A64">
        <w:rPr>
          <w:sz w:val="28"/>
          <w:szCs w:val="28"/>
        </w:rPr>
        <w:t xml:space="preserve"> Теориялық, математикалық талдау әдістемесі және сенімділік теориясының әдістері және зертханалық жағдайларда зерттеулердің статистикалық және эксперименттік деректерін өңдеу қолданылды. Қойылған мақсаттарға жету және міндеттерді орындау үшін зерттеудің кешенді әдісі таңдалды. Бұл әдіс сұрақтың ағымдағы күйін талдауды, техникалық-экономикалық талдауды, математикалық статистиканы, таңдау және шешім қабылдау теориясын қамтиды. Сонымен қатар, тау жыныстарын бұрғылау кезінде алынған өнімдердің шөгу процесстерін зерттеу үшін табиғи эксперименттер жүргізілді. Сондай-ақ, бұрғылау қалдықтарындағы элементтердің құрамы әртүрлі тау-кен геологиялық жағдайларында флокулянттар мен коагулянттардың реагенттік құрамына тәжірибелік-өндірістік зерттеулер жүргізілді.</w:t>
      </w:r>
    </w:p>
    <w:p w14:paraId="288F4401" w14:textId="294EA22E" w:rsidR="00EC27C7" w:rsidRPr="00447A64" w:rsidRDefault="00EC27C7" w:rsidP="00094027">
      <w:pPr>
        <w:spacing w:line="276" w:lineRule="auto"/>
        <w:ind w:firstLine="708"/>
        <w:jc w:val="both"/>
        <w:rPr>
          <w:sz w:val="28"/>
          <w:szCs w:val="28"/>
        </w:rPr>
      </w:pPr>
      <w:r w:rsidRPr="00447A64">
        <w:rPr>
          <w:sz w:val="28"/>
          <w:szCs w:val="28"/>
        </w:rPr>
        <w:t>Бұл әдістер ғылыми зерттеулердің жоғары стандарттарын қамтамасыз етеді. Жобаны ғылыми зерттеудің негізі механиканың, сұйықтықтар мен газдар физикасының, сондай-ақ табиғи элементтер мен реагенттердің химиялық өзара әрекеттесуінің негізгі принциптері болып табылады. Бұрғылау қалдықтарының қатты және сұйық компоненттерінің тұндыру өнімділігін жақсартуға бағытталған жаңа супер реагентті зерттеу мен жобалаудың сипатталған формалары инновациялық техникалық шешімді жүзеге асыру үшін қажет. Бұл шешім технологиялық ұңғымаларды бұрғылау кезінде атмосфераға экологиялық зиянды радиоактивті элементтердің шығарылуын болдырмауға, сондай-ақ тұндырғыштардың өнімділігі мен тиімділігін арттыруға бағытталған. Зерттеу процессі талдау жүргізуден бастап өнеркәсіптік үлгіні құруға және оны өндіріске енгізуге дейінгі теориялық және эксперименттік кезеңдерді қамтиды.</w:t>
      </w:r>
    </w:p>
    <w:p w14:paraId="1B3091F6" w14:textId="77777777" w:rsidR="00EC27C7" w:rsidRPr="00447A64" w:rsidRDefault="00EC27C7" w:rsidP="00447A64">
      <w:pPr>
        <w:spacing w:line="276" w:lineRule="auto"/>
        <w:ind w:firstLine="708"/>
        <w:jc w:val="both"/>
        <w:rPr>
          <w:sz w:val="28"/>
          <w:szCs w:val="28"/>
        </w:rPr>
      </w:pPr>
      <w:r w:rsidRPr="00447A64">
        <w:rPr>
          <w:sz w:val="28"/>
          <w:szCs w:val="28"/>
        </w:rPr>
        <w:t>Гидравликалық есептеулер Flow Simulation Solidworks бағдарламасы арқылы жүргізілді.</w:t>
      </w:r>
    </w:p>
    <w:p w14:paraId="315C5BAA" w14:textId="77777777" w:rsidR="00EC27C7" w:rsidRPr="00094027" w:rsidRDefault="00EC27C7" w:rsidP="00447A64">
      <w:pPr>
        <w:spacing w:line="276" w:lineRule="auto"/>
        <w:ind w:firstLine="708"/>
        <w:jc w:val="both"/>
        <w:rPr>
          <w:i/>
          <w:iCs/>
          <w:sz w:val="28"/>
          <w:szCs w:val="28"/>
        </w:rPr>
      </w:pPr>
      <w:r w:rsidRPr="00094027">
        <w:rPr>
          <w:b/>
          <w:i/>
          <w:iCs/>
          <w:sz w:val="28"/>
          <w:szCs w:val="28"/>
        </w:rPr>
        <w:t>Ізденушінің жеке үлесі</w:t>
      </w:r>
      <w:r w:rsidRPr="00094027">
        <w:rPr>
          <w:i/>
          <w:iCs/>
          <w:sz w:val="28"/>
          <w:szCs w:val="28"/>
        </w:rPr>
        <w:t>:</w:t>
      </w:r>
    </w:p>
    <w:p w14:paraId="3F3565AB" w14:textId="77777777" w:rsidR="00EC27C7" w:rsidRPr="00447A64" w:rsidRDefault="00EC27C7" w:rsidP="00447A64">
      <w:pPr>
        <w:pStyle w:val="aff"/>
        <w:numPr>
          <w:ilvl w:val="0"/>
          <w:numId w:val="4"/>
        </w:numPr>
        <w:tabs>
          <w:tab w:val="left" w:pos="993"/>
        </w:tabs>
        <w:spacing w:after="0" w:line="276" w:lineRule="auto"/>
        <w:ind w:left="0" w:firstLine="709"/>
        <w:jc w:val="both"/>
        <w:rPr>
          <w:sz w:val="28"/>
          <w:szCs w:val="28"/>
          <w:lang w:val="kk-KZ"/>
        </w:rPr>
      </w:pPr>
      <w:r w:rsidRPr="00447A64">
        <w:rPr>
          <w:sz w:val="28"/>
          <w:szCs w:val="28"/>
          <w:lang w:val="kk-KZ"/>
        </w:rPr>
        <w:t>орындалған зерттеулердің нәтижелерін талдаудағы және жалпылаудағы үлесі;</w:t>
      </w:r>
    </w:p>
    <w:p w14:paraId="7E8A33F3" w14:textId="77777777" w:rsidR="00EC27C7" w:rsidRPr="00447A64" w:rsidRDefault="00EC27C7" w:rsidP="00447A64">
      <w:pPr>
        <w:pStyle w:val="aff"/>
        <w:numPr>
          <w:ilvl w:val="0"/>
          <w:numId w:val="4"/>
        </w:numPr>
        <w:tabs>
          <w:tab w:val="left" w:pos="993"/>
        </w:tabs>
        <w:spacing w:after="0" w:line="276" w:lineRule="auto"/>
        <w:ind w:left="0" w:firstLine="709"/>
        <w:jc w:val="both"/>
        <w:rPr>
          <w:sz w:val="28"/>
          <w:szCs w:val="28"/>
          <w:lang w:val="kk-KZ"/>
        </w:rPr>
      </w:pPr>
      <w:r w:rsidRPr="00447A64">
        <w:rPr>
          <w:sz w:val="28"/>
          <w:szCs w:val="28"/>
          <w:lang w:val="kk-KZ"/>
        </w:rPr>
        <w:t>зерттеудің мақсаты мен міндеттерін тұжырымдау;</w:t>
      </w:r>
    </w:p>
    <w:p w14:paraId="16F7E186" w14:textId="77777777" w:rsidR="00EC27C7" w:rsidRPr="00447A64" w:rsidRDefault="00EC27C7" w:rsidP="00447A64">
      <w:pPr>
        <w:pStyle w:val="aff"/>
        <w:numPr>
          <w:ilvl w:val="0"/>
          <w:numId w:val="4"/>
        </w:numPr>
        <w:tabs>
          <w:tab w:val="left" w:pos="993"/>
        </w:tabs>
        <w:spacing w:after="0" w:line="276" w:lineRule="auto"/>
        <w:ind w:left="0" w:firstLine="709"/>
        <w:jc w:val="both"/>
        <w:rPr>
          <w:sz w:val="28"/>
          <w:szCs w:val="28"/>
          <w:lang w:val="kk-KZ"/>
        </w:rPr>
      </w:pPr>
      <w:r w:rsidRPr="00447A64">
        <w:rPr>
          <w:sz w:val="28"/>
          <w:szCs w:val="28"/>
          <w:lang w:val="kk-KZ"/>
        </w:rPr>
        <w:lastRenderedPageBreak/>
        <w:t xml:space="preserve">ыдыратқыш пен эксперименттік қондырғы жұмысының ұтымды геометриялық және режимдік параметрлерін анықтау бойынша конструктивтік модель әзірлеу; </w:t>
      </w:r>
    </w:p>
    <w:p w14:paraId="3E93890D" w14:textId="77777777" w:rsidR="00EC27C7" w:rsidRPr="00447A64" w:rsidRDefault="00EC27C7" w:rsidP="00447A64">
      <w:pPr>
        <w:pStyle w:val="aff"/>
        <w:numPr>
          <w:ilvl w:val="0"/>
          <w:numId w:val="4"/>
        </w:numPr>
        <w:tabs>
          <w:tab w:val="left" w:pos="993"/>
        </w:tabs>
        <w:spacing w:after="0" w:line="276" w:lineRule="auto"/>
        <w:ind w:left="0" w:firstLine="709"/>
        <w:jc w:val="both"/>
        <w:rPr>
          <w:sz w:val="28"/>
          <w:szCs w:val="28"/>
          <w:lang w:val="kk-KZ"/>
        </w:rPr>
      </w:pPr>
      <w:r w:rsidRPr="00447A64">
        <w:rPr>
          <w:sz w:val="28"/>
          <w:szCs w:val="28"/>
          <w:lang w:val="kk-KZ"/>
        </w:rPr>
        <w:t xml:space="preserve">табиғи эксперименттік зерттеулердің толық циклінің нәтижелерін жүргізу, өңдеу және талдау. </w:t>
      </w:r>
    </w:p>
    <w:p w14:paraId="3CFD9A7B" w14:textId="77777777" w:rsidR="00EC27C7" w:rsidRPr="00094027" w:rsidRDefault="00EC27C7" w:rsidP="00447A64">
      <w:pPr>
        <w:spacing w:line="276" w:lineRule="auto"/>
        <w:ind w:firstLine="708"/>
        <w:jc w:val="both"/>
        <w:rPr>
          <w:b/>
          <w:i/>
          <w:iCs/>
          <w:sz w:val="28"/>
          <w:szCs w:val="28"/>
        </w:rPr>
      </w:pPr>
      <w:r w:rsidRPr="00094027">
        <w:rPr>
          <w:b/>
          <w:i/>
          <w:iCs/>
          <w:sz w:val="28"/>
          <w:szCs w:val="28"/>
        </w:rPr>
        <w:t>Зерттеу нәтижелерін өңдеу.</w:t>
      </w:r>
    </w:p>
    <w:p w14:paraId="681C2398" w14:textId="77777777" w:rsidR="00EC27C7" w:rsidRPr="00447A64" w:rsidRDefault="00EC27C7" w:rsidP="00447A64">
      <w:pPr>
        <w:spacing w:line="276" w:lineRule="auto"/>
        <w:ind w:firstLine="708"/>
        <w:jc w:val="both"/>
        <w:rPr>
          <w:b/>
          <w:sz w:val="28"/>
          <w:szCs w:val="28"/>
        </w:rPr>
      </w:pPr>
      <w:r w:rsidRPr="00447A64">
        <w:rPr>
          <w:sz w:val="28"/>
          <w:szCs w:val="28"/>
        </w:rPr>
        <w:t xml:space="preserve">Эксперименттік зерттеулер жүргізілді: </w:t>
      </w:r>
    </w:p>
    <w:p w14:paraId="1A8E5FEE" w14:textId="2464AC90" w:rsidR="00EC27C7" w:rsidRPr="00447A64" w:rsidRDefault="00EC27C7" w:rsidP="00447A64">
      <w:pPr>
        <w:spacing w:line="276" w:lineRule="auto"/>
        <w:ind w:firstLine="708"/>
        <w:jc w:val="both"/>
        <w:rPr>
          <w:sz w:val="28"/>
          <w:szCs w:val="28"/>
        </w:rPr>
      </w:pPr>
      <w:r w:rsidRPr="00447A64">
        <w:rPr>
          <w:sz w:val="28"/>
          <w:szCs w:val="28"/>
        </w:rPr>
        <w:t xml:space="preserve">1) Диссертациялық жұмыста Қ.И.Сәтбаев атындағы Қазақ ұлттық техникалық зерттеу университетінің «Технологиялық машиналар және жабдықтар» кафедрасының және де, </w:t>
      </w:r>
      <w:r w:rsidR="008C0B7A" w:rsidRPr="008C0B7A">
        <w:rPr>
          <w:sz w:val="28"/>
          <w:szCs w:val="28"/>
        </w:rPr>
        <w:t>«</w:t>
      </w:r>
      <w:r w:rsidRPr="00447A64">
        <w:rPr>
          <w:sz w:val="28"/>
          <w:szCs w:val="28"/>
        </w:rPr>
        <w:t>Металлургия және кен байыту</w:t>
      </w:r>
      <w:r w:rsidR="008C0B7A" w:rsidRPr="008C0B7A">
        <w:rPr>
          <w:sz w:val="28"/>
          <w:szCs w:val="28"/>
        </w:rPr>
        <w:t xml:space="preserve"> </w:t>
      </w:r>
      <w:r w:rsidRPr="00447A64">
        <w:rPr>
          <w:sz w:val="28"/>
          <w:szCs w:val="28"/>
        </w:rPr>
        <w:t>институты</w:t>
      </w:r>
      <w:r w:rsidR="008C0B7A" w:rsidRPr="008C0B7A">
        <w:rPr>
          <w:sz w:val="28"/>
          <w:szCs w:val="28"/>
        </w:rPr>
        <w:t xml:space="preserve">» </w:t>
      </w:r>
      <w:r w:rsidRPr="00447A64">
        <w:rPr>
          <w:sz w:val="28"/>
          <w:szCs w:val="28"/>
        </w:rPr>
        <w:t>зертханаларының зертханалық стендтерін пайдалана отырып эксперименттік жұмыстар жүргізілді;</w:t>
      </w:r>
    </w:p>
    <w:p w14:paraId="78285051" w14:textId="77777777" w:rsidR="00A01920" w:rsidRDefault="00EC27C7" w:rsidP="00447A64">
      <w:pPr>
        <w:spacing w:line="276" w:lineRule="auto"/>
        <w:ind w:firstLine="708"/>
        <w:jc w:val="both"/>
        <w:rPr>
          <w:sz w:val="28"/>
          <w:szCs w:val="28"/>
        </w:rPr>
      </w:pPr>
      <w:r w:rsidRPr="00447A64">
        <w:rPr>
          <w:sz w:val="28"/>
          <w:szCs w:val="28"/>
        </w:rPr>
        <w:t xml:space="preserve">2) Эксперименттік деректерді өңдеу «Волковгеология» АҚ әзірлеген алгоритмге сәйкес Металлургия және кен байыту институтының ғалымы – т.ғ.д., </w:t>
      </w:r>
      <w:r w:rsidR="001B7F09">
        <w:rPr>
          <w:sz w:val="28"/>
          <w:szCs w:val="28"/>
        </w:rPr>
        <w:t xml:space="preserve">профессор </w:t>
      </w:r>
      <w:r w:rsidRPr="00447A64">
        <w:rPr>
          <w:sz w:val="28"/>
          <w:szCs w:val="28"/>
        </w:rPr>
        <w:t>Н.К. Түсіпбаев әзірлеген флокулянттарды, коагулянттарды</w:t>
      </w:r>
      <w:r w:rsidR="00D332C2">
        <w:rPr>
          <w:sz w:val="28"/>
          <w:szCs w:val="28"/>
        </w:rPr>
        <w:t xml:space="preserve"> </w:t>
      </w:r>
      <w:r w:rsidRPr="00447A64">
        <w:rPr>
          <w:sz w:val="28"/>
          <w:szCs w:val="28"/>
        </w:rPr>
        <w:t>және электролиттерді шоғырландыру әдістемесін ескере отырып, пайдаланылған бұрғылау ерітінділерін кәдеге жарату технологиясы, сондай-ақ оны кейіннен сұйық және қатты компоненттердің фракцияларына бөлу бойынша жүргізілді</w:t>
      </w:r>
      <w:r w:rsidR="00A01920" w:rsidRPr="00A01920">
        <w:rPr>
          <w:sz w:val="28"/>
          <w:szCs w:val="28"/>
        </w:rPr>
        <w:t>;</w:t>
      </w:r>
    </w:p>
    <w:p w14:paraId="7FAD322B" w14:textId="537CDC9D" w:rsidR="00EC27C7" w:rsidRPr="00447A64" w:rsidRDefault="00EC27C7" w:rsidP="00447A64">
      <w:pPr>
        <w:spacing w:line="276" w:lineRule="auto"/>
        <w:ind w:firstLine="708"/>
        <w:jc w:val="both"/>
        <w:rPr>
          <w:sz w:val="28"/>
          <w:szCs w:val="28"/>
        </w:rPr>
      </w:pPr>
      <w:r w:rsidRPr="00447A64">
        <w:rPr>
          <w:sz w:val="28"/>
          <w:szCs w:val="28"/>
        </w:rPr>
        <w:t xml:space="preserve">3) Эксперименттік деректерді өңдеу және талдау негізінде келесі нәтижелер алынды: </w:t>
      </w:r>
    </w:p>
    <w:p w14:paraId="326A912F" w14:textId="77777777" w:rsidR="00EC27C7" w:rsidRPr="00447A64" w:rsidRDefault="00EC27C7" w:rsidP="00447A64">
      <w:pPr>
        <w:pStyle w:val="aff"/>
        <w:numPr>
          <w:ilvl w:val="0"/>
          <w:numId w:val="4"/>
        </w:numPr>
        <w:tabs>
          <w:tab w:val="left" w:pos="993"/>
        </w:tabs>
        <w:spacing w:after="0" w:line="276" w:lineRule="auto"/>
        <w:ind w:left="0" w:firstLine="709"/>
        <w:jc w:val="both"/>
        <w:rPr>
          <w:sz w:val="28"/>
          <w:szCs w:val="28"/>
          <w:lang w:val="kk-KZ"/>
        </w:rPr>
      </w:pPr>
      <w:r w:rsidRPr="00447A64">
        <w:rPr>
          <w:sz w:val="28"/>
          <w:szCs w:val="28"/>
          <w:lang w:val="kk-KZ"/>
        </w:rPr>
        <w:t xml:space="preserve">Жоғары дисперсті бөлшектердің тұрақтылығының аналитикалық тәуелділіктері анықталды және әртүрлі физика-химиялық қасиеттері бар сұйықтықтардағы фракциялардың шөгу кезеңдері анықталды; </w:t>
      </w:r>
    </w:p>
    <w:p w14:paraId="3D5091C4" w14:textId="77777777" w:rsidR="00EC27C7" w:rsidRPr="00447A64" w:rsidRDefault="00EC27C7" w:rsidP="00447A64">
      <w:pPr>
        <w:pStyle w:val="aff"/>
        <w:numPr>
          <w:ilvl w:val="0"/>
          <w:numId w:val="4"/>
        </w:numPr>
        <w:tabs>
          <w:tab w:val="left" w:pos="993"/>
        </w:tabs>
        <w:spacing w:after="0" w:line="276" w:lineRule="auto"/>
        <w:ind w:left="0" w:firstLine="709"/>
        <w:jc w:val="both"/>
        <w:rPr>
          <w:sz w:val="28"/>
          <w:szCs w:val="28"/>
          <w:lang w:val="kk-KZ"/>
        </w:rPr>
      </w:pPr>
      <w:r w:rsidRPr="00447A64">
        <w:rPr>
          <w:sz w:val="28"/>
          <w:szCs w:val="28"/>
          <w:lang w:val="kk-KZ"/>
        </w:rPr>
        <w:t>Реагенттерді белсендіру және ерітіндінің фракциялануын жеделдету үшін ыдыратқыш құрылғының әзірленген және жасалған конструкциясының геометриялық параметрлері мен жұмыс режимдерінің ұтымды мәндері орнатылған;</w:t>
      </w:r>
    </w:p>
    <w:p w14:paraId="56F4CFF0" w14:textId="77777777" w:rsidR="00EC27C7" w:rsidRPr="00447A64" w:rsidRDefault="00EC27C7" w:rsidP="00447A64">
      <w:pPr>
        <w:pStyle w:val="aff"/>
        <w:numPr>
          <w:ilvl w:val="0"/>
          <w:numId w:val="4"/>
        </w:numPr>
        <w:tabs>
          <w:tab w:val="left" w:pos="993"/>
        </w:tabs>
        <w:spacing w:after="0" w:line="276" w:lineRule="auto"/>
        <w:ind w:left="0" w:firstLine="709"/>
        <w:jc w:val="both"/>
        <w:rPr>
          <w:sz w:val="28"/>
          <w:szCs w:val="28"/>
          <w:lang w:val="kk-KZ"/>
        </w:rPr>
      </w:pPr>
      <w:r w:rsidRPr="00447A64">
        <w:rPr>
          <w:sz w:val="28"/>
          <w:szCs w:val="28"/>
          <w:lang w:val="kk-KZ"/>
        </w:rPr>
        <w:t xml:space="preserve">Пайдаланылған бұрғылау ерітіндісін сұйық және қатты фазаларға фракциялау тиімділігін бағалау үшін эксперименттік қондырғының параметрлері негізделген және орнатылған. </w:t>
      </w:r>
    </w:p>
    <w:p w14:paraId="08DA0BD3" w14:textId="77777777" w:rsidR="00EC27C7" w:rsidRPr="00447A64" w:rsidRDefault="00EC27C7" w:rsidP="00447A64">
      <w:pPr>
        <w:pStyle w:val="aff"/>
        <w:numPr>
          <w:ilvl w:val="0"/>
          <w:numId w:val="4"/>
        </w:numPr>
        <w:tabs>
          <w:tab w:val="left" w:pos="993"/>
        </w:tabs>
        <w:spacing w:after="0" w:line="276" w:lineRule="auto"/>
        <w:ind w:left="0" w:firstLine="709"/>
        <w:jc w:val="both"/>
        <w:rPr>
          <w:sz w:val="28"/>
          <w:szCs w:val="28"/>
          <w:lang w:val="ru-RU"/>
        </w:rPr>
      </w:pPr>
      <w:proofErr w:type="spellStart"/>
      <w:r w:rsidRPr="00447A64">
        <w:rPr>
          <w:sz w:val="28"/>
          <w:szCs w:val="28"/>
        </w:rPr>
        <w:t>Жұмысты</w:t>
      </w:r>
      <w:proofErr w:type="spellEnd"/>
      <w:r w:rsidRPr="00447A64">
        <w:rPr>
          <w:sz w:val="28"/>
          <w:szCs w:val="28"/>
        </w:rPr>
        <w:t xml:space="preserve"> </w:t>
      </w:r>
      <w:proofErr w:type="spellStart"/>
      <w:r w:rsidRPr="00447A64">
        <w:rPr>
          <w:sz w:val="28"/>
          <w:szCs w:val="28"/>
        </w:rPr>
        <w:t>апробациялау</w:t>
      </w:r>
      <w:proofErr w:type="spellEnd"/>
      <w:r w:rsidRPr="00447A64">
        <w:rPr>
          <w:sz w:val="28"/>
          <w:szCs w:val="28"/>
        </w:rPr>
        <w:t xml:space="preserve">. </w:t>
      </w:r>
    </w:p>
    <w:p w14:paraId="5ADD3946" w14:textId="77777777" w:rsidR="004A5FB3" w:rsidRDefault="00EC27C7" w:rsidP="004A5FB3">
      <w:pPr>
        <w:spacing w:line="276" w:lineRule="auto"/>
        <w:ind w:firstLine="708"/>
        <w:jc w:val="both"/>
        <w:rPr>
          <w:b/>
          <w:bCs/>
          <w:i/>
          <w:iCs/>
          <w:sz w:val="28"/>
          <w:szCs w:val="28"/>
        </w:rPr>
      </w:pPr>
      <w:r w:rsidRPr="004A5FB3">
        <w:rPr>
          <w:b/>
          <w:bCs/>
          <w:i/>
          <w:iCs/>
          <w:sz w:val="28"/>
          <w:szCs w:val="28"/>
        </w:rPr>
        <w:t>Семинарлар мен халықаралық ғылыми-техникалық конференцияларда негізгі ережелер мен ғылыми нәтижелер талқыланды.</w:t>
      </w:r>
    </w:p>
    <w:p w14:paraId="2872A58F" w14:textId="45607B05" w:rsidR="004A5FB3" w:rsidRPr="004A5FB3" w:rsidRDefault="004A5FB3" w:rsidP="004A5FB3">
      <w:pPr>
        <w:pStyle w:val="aff"/>
        <w:numPr>
          <w:ilvl w:val="0"/>
          <w:numId w:val="13"/>
        </w:numPr>
        <w:tabs>
          <w:tab w:val="left" w:pos="993"/>
        </w:tabs>
        <w:spacing w:line="276" w:lineRule="auto"/>
        <w:ind w:left="0" w:firstLine="709"/>
        <w:jc w:val="both"/>
        <w:rPr>
          <w:b/>
          <w:bCs/>
          <w:i/>
          <w:iCs/>
          <w:sz w:val="28"/>
          <w:szCs w:val="28"/>
          <w:lang w:val="kk-KZ"/>
        </w:rPr>
      </w:pPr>
      <w:r>
        <w:rPr>
          <w:sz w:val="28"/>
          <w:szCs w:val="28"/>
          <w:lang w:val="kk-KZ"/>
        </w:rPr>
        <w:t xml:space="preserve"> </w:t>
      </w:r>
      <w:r w:rsidR="00EC27C7" w:rsidRPr="004A5FB3">
        <w:rPr>
          <w:sz w:val="28"/>
          <w:szCs w:val="28"/>
          <w:lang w:val="kk-KZ"/>
        </w:rPr>
        <w:t>«Технологиялық машиналар және жабдықтар» кафедрасының техникалық семинарларында,  «Қ.И.Сәтбаев атындағы ҚазҰТЗУ» КЕАҚ.</w:t>
      </w:r>
    </w:p>
    <w:p w14:paraId="525A5CD3" w14:textId="215C4643" w:rsidR="00EC27C7" w:rsidRPr="004A5FB3" w:rsidRDefault="004A5FB3" w:rsidP="004A5FB3">
      <w:pPr>
        <w:pStyle w:val="aff"/>
        <w:numPr>
          <w:ilvl w:val="0"/>
          <w:numId w:val="13"/>
        </w:numPr>
        <w:tabs>
          <w:tab w:val="left" w:pos="993"/>
        </w:tabs>
        <w:spacing w:line="276" w:lineRule="auto"/>
        <w:ind w:left="0" w:firstLine="709"/>
        <w:jc w:val="both"/>
        <w:rPr>
          <w:b/>
          <w:bCs/>
          <w:i/>
          <w:iCs/>
          <w:sz w:val="28"/>
          <w:szCs w:val="28"/>
          <w:lang w:val="kk-KZ"/>
        </w:rPr>
      </w:pPr>
      <w:r>
        <w:rPr>
          <w:sz w:val="28"/>
          <w:szCs w:val="28"/>
          <w:lang w:val="kk-KZ"/>
        </w:rPr>
        <w:t xml:space="preserve"> </w:t>
      </w:r>
      <w:r w:rsidR="00EC27C7" w:rsidRPr="004A5FB3">
        <w:rPr>
          <w:sz w:val="28"/>
          <w:szCs w:val="28"/>
          <w:lang w:val="kk-KZ"/>
        </w:rPr>
        <w:t>«Наука без границ» ТМД қатысушы мемлекеттердің жас ғалымдарының форумы, Нижний Новгород қ., Лобачевский университеті, 1-4 қараша 2022 ж., РФ.</w:t>
      </w:r>
    </w:p>
    <w:p w14:paraId="6FA7E7C9" w14:textId="375E3986" w:rsidR="00EC27C7" w:rsidRPr="00D7328D" w:rsidRDefault="00EC27C7" w:rsidP="00447A64">
      <w:pPr>
        <w:spacing w:line="276" w:lineRule="auto"/>
        <w:ind w:firstLine="708"/>
        <w:jc w:val="both"/>
        <w:rPr>
          <w:sz w:val="28"/>
          <w:szCs w:val="28"/>
        </w:rPr>
      </w:pPr>
      <w:r w:rsidRPr="00B25B33">
        <w:rPr>
          <w:b/>
          <w:i/>
          <w:iCs/>
          <w:sz w:val="28"/>
          <w:szCs w:val="28"/>
        </w:rPr>
        <w:lastRenderedPageBreak/>
        <w:t>Жариялымдар.</w:t>
      </w:r>
      <w:r w:rsidRPr="00447A64">
        <w:rPr>
          <w:sz w:val="28"/>
          <w:szCs w:val="28"/>
        </w:rPr>
        <w:t xml:space="preserve"> Диссертациялық зерттеудің нәтижелері</w:t>
      </w:r>
      <w:r w:rsidR="00B25B33" w:rsidRPr="00B25B33">
        <w:rPr>
          <w:sz w:val="28"/>
          <w:szCs w:val="28"/>
        </w:rPr>
        <w:t xml:space="preserve"> </w:t>
      </w:r>
      <w:r w:rsidRPr="00447A64">
        <w:rPr>
          <w:sz w:val="28"/>
          <w:szCs w:val="28"/>
        </w:rPr>
        <w:t xml:space="preserve">Scopus дерекқорында CiteScore бойынша Q2, Q3 процентильдерге сәйкес келетін 2 мақала, Қазақстан Республикасы Ғылым және жоғары білім министрлігінің Ғылым және жоғары білім саласындағы сапаны қамтамасыз ету комитеті ұсынған басылымдар тізбесіне енгізілген журналдарда 3 мақала, халықаралық конференцияларда 1 баяндама </w:t>
      </w:r>
      <w:r w:rsidRPr="00D7328D">
        <w:rPr>
          <w:sz w:val="28"/>
          <w:szCs w:val="28"/>
        </w:rPr>
        <w:t>жарияланды.</w:t>
      </w:r>
    </w:p>
    <w:p w14:paraId="58742D24" w14:textId="3DF20D66" w:rsidR="00EC27C7" w:rsidRPr="00D7328D" w:rsidRDefault="00EC27C7" w:rsidP="00D7328D">
      <w:pPr>
        <w:spacing w:line="276" w:lineRule="auto"/>
        <w:ind w:firstLine="708"/>
        <w:jc w:val="both"/>
        <w:rPr>
          <w:rFonts w:eastAsia="Consolas"/>
          <w:sz w:val="28"/>
          <w:szCs w:val="28"/>
        </w:rPr>
      </w:pPr>
      <w:r w:rsidRPr="00D7328D">
        <w:rPr>
          <w:b/>
          <w:i/>
          <w:iCs/>
          <w:sz w:val="28"/>
          <w:szCs w:val="28"/>
        </w:rPr>
        <w:t>Жұмыс құрылымы мен көлемі.</w:t>
      </w:r>
      <w:r w:rsidRPr="00D7328D">
        <w:rPr>
          <w:b/>
          <w:sz w:val="28"/>
          <w:szCs w:val="28"/>
        </w:rPr>
        <w:t xml:space="preserve"> </w:t>
      </w:r>
      <w:r w:rsidR="00D7328D" w:rsidRPr="00D7328D">
        <w:rPr>
          <w:rStyle w:val="ezkurwreuab5ozgtqnkl"/>
          <w:rFonts w:eastAsia="Consolas"/>
          <w:sz w:val="28"/>
          <w:szCs w:val="28"/>
        </w:rPr>
        <w:t>Диссертация</w:t>
      </w:r>
      <w:r w:rsidR="00D7328D">
        <w:rPr>
          <w:rStyle w:val="ezkurwreuab5ozgtqnkl"/>
          <w:rFonts w:eastAsia="Consolas"/>
          <w:sz w:val="28"/>
          <w:szCs w:val="28"/>
        </w:rPr>
        <w:t xml:space="preserve">лық жұмыс </w:t>
      </w:r>
      <w:r w:rsidR="00F90CEF" w:rsidRPr="00F90CEF">
        <w:rPr>
          <w:rStyle w:val="ezkurwreuab5ozgtqnkl"/>
          <w:rFonts w:eastAsia="Consolas"/>
          <w:sz w:val="28"/>
          <w:szCs w:val="28"/>
        </w:rPr>
        <w:t>87</w:t>
      </w:r>
      <w:r w:rsidR="00D7328D" w:rsidRPr="00D7328D">
        <w:rPr>
          <w:sz w:val="28"/>
          <w:szCs w:val="28"/>
        </w:rPr>
        <w:t xml:space="preserve"> </w:t>
      </w:r>
      <w:r w:rsidR="00D7328D" w:rsidRPr="00D7328D">
        <w:rPr>
          <w:rStyle w:val="ezkurwreuab5ozgtqnkl"/>
          <w:rFonts w:eastAsia="Consolas"/>
          <w:sz w:val="28"/>
          <w:szCs w:val="28"/>
        </w:rPr>
        <w:t>бетте</w:t>
      </w:r>
      <w:r w:rsidR="00D7328D">
        <w:rPr>
          <w:sz w:val="28"/>
          <w:szCs w:val="28"/>
        </w:rPr>
        <w:t xml:space="preserve"> </w:t>
      </w:r>
      <w:r w:rsidR="00D7328D" w:rsidRPr="00D7328D">
        <w:rPr>
          <w:sz w:val="28"/>
          <w:szCs w:val="28"/>
        </w:rPr>
        <w:t xml:space="preserve">жазылған </w:t>
      </w:r>
      <w:r w:rsidR="00D7328D" w:rsidRPr="00D7328D">
        <w:rPr>
          <w:rStyle w:val="ezkurwreuab5ozgtqnkl"/>
          <w:rFonts w:eastAsia="Consolas"/>
          <w:sz w:val="28"/>
          <w:szCs w:val="28"/>
        </w:rPr>
        <w:t>кіріспеден,</w:t>
      </w:r>
      <w:r w:rsidR="00D7328D" w:rsidRPr="00D7328D">
        <w:rPr>
          <w:sz w:val="28"/>
          <w:szCs w:val="28"/>
        </w:rPr>
        <w:t xml:space="preserve"> </w:t>
      </w:r>
      <w:r w:rsidR="00D7328D" w:rsidRPr="00D7328D">
        <w:rPr>
          <w:rStyle w:val="ezkurwreuab5ozgtqnkl"/>
          <w:rFonts w:eastAsia="Consolas"/>
          <w:sz w:val="28"/>
          <w:szCs w:val="28"/>
        </w:rPr>
        <w:t>4</w:t>
      </w:r>
      <w:r w:rsidR="00D7328D" w:rsidRPr="00D7328D">
        <w:rPr>
          <w:sz w:val="28"/>
          <w:szCs w:val="28"/>
        </w:rPr>
        <w:t xml:space="preserve"> </w:t>
      </w:r>
      <w:r w:rsidR="00D7328D" w:rsidRPr="00D7328D">
        <w:rPr>
          <w:rStyle w:val="ezkurwreuab5ozgtqnkl"/>
          <w:rFonts w:eastAsia="Consolas"/>
          <w:sz w:val="28"/>
          <w:szCs w:val="28"/>
        </w:rPr>
        <w:t>бөлімнен</w:t>
      </w:r>
      <w:r w:rsidR="00D7328D" w:rsidRPr="00D7328D">
        <w:rPr>
          <w:sz w:val="28"/>
          <w:szCs w:val="28"/>
        </w:rPr>
        <w:t xml:space="preserve"> </w:t>
      </w:r>
      <w:r w:rsidR="00D7328D" w:rsidRPr="00D7328D">
        <w:rPr>
          <w:rStyle w:val="ezkurwreuab5ozgtqnkl"/>
          <w:rFonts w:eastAsia="Consolas"/>
          <w:sz w:val="28"/>
          <w:szCs w:val="28"/>
        </w:rPr>
        <w:t>және</w:t>
      </w:r>
      <w:r w:rsidR="00D7328D" w:rsidRPr="00D7328D">
        <w:rPr>
          <w:sz w:val="28"/>
          <w:szCs w:val="28"/>
        </w:rPr>
        <w:t xml:space="preserve"> </w:t>
      </w:r>
      <w:r w:rsidR="00D7328D" w:rsidRPr="00D7328D">
        <w:rPr>
          <w:rStyle w:val="ezkurwreuab5ozgtqnkl"/>
          <w:rFonts w:eastAsia="Consolas"/>
          <w:sz w:val="28"/>
          <w:szCs w:val="28"/>
        </w:rPr>
        <w:t>қорытындыдан</w:t>
      </w:r>
      <w:r w:rsidR="00D7328D" w:rsidRPr="00D7328D">
        <w:rPr>
          <w:sz w:val="28"/>
          <w:szCs w:val="28"/>
        </w:rPr>
        <w:t xml:space="preserve"> </w:t>
      </w:r>
      <w:r w:rsidR="00D7328D" w:rsidRPr="00D7328D">
        <w:rPr>
          <w:rStyle w:val="ezkurwreuab5ozgtqnkl"/>
          <w:rFonts w:eastAsia="Consolas"/>
          <w:sz w:val="28"/>
          <w:szCs w:val="28"/>
        </w:rPr>
        <w:t>тұрады</w:t>
      </w:r>
      <w:r w:rsidR="00D7328D" w:rsidRPr="00D7328D">
        <w:rPr>
          <w:sz w:val="28"/>
          <w:szCs w:val="28"/>
        </w:rPr>
        <w:t xml:space="preserve">, </w:t>
      </w:r>
      <w:r w:rsidR="00D7328D" w:rsidRPr="00D7328D">
        <w:rPr>
          <w:rStyle w:val="ezkurwreuab5ozgtqnkl"/>
          <w:rFonts w:eastAsia="Consolas"/>
          <w:sz w:val="28"/>
          <w:szCs w:val="28"/>
        </w:rPr>
        <w:t>20</w:t>
      </w:r>
      <w:r w:rsidR="00D7328D" w:rsidRPr="00D7328D">
        <w:rPr>
          <w:sz w:val="28"/>
          <w:szCs w:val="28"/>
        </w:rPr>
        <w:t xml:space="preserve"> </w:t>
      </w:r>
      <w:r w:rsidR="00D7328D" w:rsidRPr="00D7328D">
        <w:rPr>
          <w:rStyle w:val="ezkurwreuab5ozgtqnkl"/>
          <w:rFonts w:eastAsia="Consolas"/>
          <w:sz w:val="28"/>
          <w:szCs w:val="28"/>
        </w:rPr>
        <w:t>сурет,</w:t>
      </w:r>
      <w:r w:rsidR="00D7328D" w:rsidRPr="00D7328D">
        <w:rPr>
          <w:sz w:val="28"/>
          <w:szCs w:val="28"/>
        </w:rPr>
        <w:t xml:space="preserve"> </w:t>
      </w:r>
      <w:r w:rsidR="00D7328D" w:rsidRPr="00D7328D">
        <w:rPr>
          <w:rStyle w:val="ezkurwreuab5ozgtqnkl"/>
          <w:rFonts w:eastAsia="Consolas"/>
          <w:sz w:val="28"/>
          <w:szCs w:val="28"/>
        </w:rPr>
        <w:t>10</w:t>
      </w:r>
      <w:r w:rsidR="00D7328D" w:rsidRPr="00D7328D">
        <w:rPr>
          <w:sz w:val="28"/>
          <w:szCs w:val="28"/>
        </w:rPr>
        <w:t xml:space="preserve"> </w:t>
      </w:r>
      <w:r w:rsidR="00D7328D" w:rsidRPr="00D7328D">
        <w:rPr>
          <w:rStyle w:val="ezkurwreuab5ozgtqnkl"/>
          <w:rFonts w:eastAsia="Consolas"/>
          <w:sz w:val="28"/>
          <w:szCs w:val="28"/>
        </w:rPr>
        <w:t>кесте,</w:t>
      </w:r>
      <w:r w:rsidR="00D7328D" w:rsidRPr="00D7328D">
        <w:rPr>
          <w:sz w:val="28"/>
          <w:szCs w:val="28"/>
        </w:rPr>
        <w:t xml:space="preserve"> </w:t>
      </w:r>
      <w:r w:rsidR="00F90CEF" w:rsidRPr="00F90CEF">
        <w:rPr>
          <w:rStyle w:val="ezkurwreuab5ozgtqnkl"/>
          <w:rFonts w:eastAsia="Consolas"/>
          <w:sz w:val="28"/>
          <w:szCs w:val="28"/>
        </w:rPr>
        <w:t>53</w:t>
      </w:r>
      <w:r w:rsidR="00D7328D" w:rsidRPr="00D7328D">
        <w:rPr>
          <w:sz w:val="28"/>
          <w:szCs w:val="28"/>
        </w:rPr>
        <w:t xml:space="preserve"> </w:t>
      </w:r>
      <w:r w:rsidR="00D7328D" w:rsidRPr="00D7328D">
        <w:rPr>
          <w:rStyle w:val="ezkurwreuab5ozgtqnkl"/>
          <w:rFonts w:eastAsia="Consolas"/>
          <w:sz w:val="28"/>
          <w:szCs w:val="28"/>
        </w:rPr>
        <w:t>атаудан</w:t>
      </w:r>
      <w:r w:rsidR="00D7328D" w:rsidRPr="00D7328D">
        <w:rPr>
          <w:sz w:val="28"/>
          <w:szCs w:val="28"/>
        </w:rPr>
        <w:t xml:space="preserve"> </w:t>
      </w:r>
      <w:r w:rsidR="00D7328D" w:rsidRPr="00D7328D">
        <w:rPr>
          <w:rStyle w:val="ezkurwreuab5ozgtqnkl"/>
          <w:rFonts w:eastAsia="Consolas"/>
          <w:sz w:val="28"/>
          <w:szCs w:val="28"/>
        </w:rPr>
        <w:t>тұратын</w:t>
      </w:r>
      <w:r w:rsidR="00D7328D" w:rsidRPr="00D7328D">
        <w:rPr>
          <w:sz w:val="28"/>
          <w:szCs w:val="28"/>
        </w:rPr>
        <w:t xml:space="preserve"> </w:t>
      </w:r>
      <w:r w:rsidR="00D7328D">
        <w:rPr>
          <w:sz w:val="28"/>
          <w:szCs w:val="28"/>
        </w:rPr>
        <w:t xml:space="preserve">пайдаланылған </w:t>
      </w:r>
      <w:r w:rsidR="00D7328D" w:rsidRPr="00D7328D">
        <w:rPr>
          <w:rStyle w:val="ezkurwreuab5ozgtqnkl"/>
          <w:rFonts w:eastAsia="Consolas"/>
          <w:sz w:val="28"/>
          <w:szCs w:val="28"/>
        </w:rPr>
        <w:t>әдебиеттер</w:t>
      </w:r>
      <w:r w:rsidR="00D7328D" w:rsidRPr="00D7328D">
        <w:rPr>
          <w:sz w:val="28"/>
          <w:szCs w:val="28"/>
        </w:rPr>
        <w:t xml:space="preserve"> </w:t>
      </w:r>
      <w:r w:rsidR="00D7328D" w:rsidRPr="00D7328D">
        <w:rPr>
          <w:rStyle w:val="ezkurwreuab5ozgtqnkl"/>
          <w:rFonts w:eastAsia="Consolas"/>
          <w:sz w:val="28"/>
          <w:szCs w:val="28"/>
        </w:rPr>
        <w:t>тізімі</w:t>
      </w:r>
      <w:r w:rsidR="00D7328D" w:rsidRPr="00D7328D">
        <w:rPr>
          <w:sz w:val="28"/>
          <w:szCs w:val="28"/>
        </w:rPr>
        <w:t xml:space="preserve"> </w:t>
      </w:r>
      <w:r w:rsidR="00D7328D" w:rsidRPr="00D7328D">
        <w:rPr>
          <w:rStyle w:val="ezkurwreuab5ozgtqnkl"/>
          <w:rFonts w:eastAsia="Consolas"/>
          <w:sz w:val="28"/>
          <w:szCs w:val="28"/>
        </w:rPr>
        <w:t>және</w:t>
      </w:r>
      <w:r w:rsidR="00D7328D" w:rsidRPr="00D7328D">
        <w:rPr>
          <w:sz w:val="28"/>
          <w:szCs w:val="28"/>
        </w:rPr>
        <w:t xml:space="preserve"> </w:t>
      </w:r>
      <w:r w:rsidR="00F90CEF" w:rsidRPr="00621715">
        <w:rPr>
          <w:rStyle w:val="ezkurwreuab5ozgtqnkl"/>
          <w:rFonts w:eastAsia="Consolas"/>
          <w:sz w:val="28"/>
          <w:szCs w:val="28"/>
        </w:rPr>
        <w:t>8</w:t>
      </w:r>
      <w:r w:rsidR="00D7328D" w:rsidRPr="00D7328D">
        <w:rPr>
          <w:sz w:val="28"/>
          <w:szCs w:val="28"/>
        </w:rPr>
        <w:t xml:space="preserve"> </w:t>
      </w:r>
      <w:r w:rsidR="00D7328D" w:rsidRPr="00D7328D">
        <w:rPr>
          <w:rStyle w:val="ezkurwreuab5ozgtqnkl"/>
          <w:rFonts w:eastAsia="Consolas"/>
          <w:sz w:val="28"/>
          <w:szCs w:val="28"/>
        </w:rPr>
        <w:t>қосымшадан</w:t>
      </w:r>
      <w:r w:rsidR="00D7328D" w:rsidRPr="00D7328D">
        <w:rPr>
          <w:sz w:val="28"/>
          <w:szCs w:val="28"/>
        </w:rPr>
        <w:t xml:space="preserve"> тұрады</w:t>
      </w:r>
      <w:r w:rsidR="00D7328D" w:rsidRPr="00D7328D">
        <w:rPr>
          <w:rStyle w:val="ezkurwreuab5ozgtqnkl"/>
          <w:rFonts w:eastAsia="Consolas"/>
          <w:sz w:val="28"/>
          <w:szCs w:val="28"/>
        </w:rPr>
        <w:t>.</w:t>
      </w:r>
    </w:p>
    <w:p w14:paraId="7BF4AAB9" w14:textId="77777777" w:rsidR="00EC27C7" w:rsidRPr="00174839" w:rsidRDefault="00EC27C7" w:rsidP="00EC27C7">
      <w:pPr>
        <w:spacing w:line="276" w:lineRule="auto"/>
        <w:ind w:firstLine="708"/>
        <w:jc w:val="both"/>
        <w:rPr>
          <w:sz w:val="28"/>
          <w:szCs w:val="28"/>
        </w:rPr>
      </w:pPr>
    </w:p>
    <w:p w14:paraId="74466394" w14:textId="77777777" w:rsidR="00EC27C7" w:rsidRPr="004204F4" w:rsidRDefault="00EC27C7" w:rsidP="00EC27C7">
      <w:pPr>
        <w:spacing w:line="276" w:lineRule="auto"/>
        <w:ind w:firstLine="708"/>
        <w:jc w:val="both"/>
        <w:rPr>
          <w:sz w:val="28"/>
          <w:szCs w:val="28"/>
        </w:rPr>
      </w:pPr>
    </w:p>
    <w:p w14:paraId="4B672604" w14:textId="77777777" w:rsidR="00EC27C7" w:rsidRPr="004204F4" w:rsidRDefault="00EC27C7" w:rsidP="00EC27C7">
      <w:pPr>
        <w:spacing w:line="276" w:lineRule="auto"/>
        <w:ind w:firstLine="708"/>
        <w:jc w:val="both"/>
        <w:rPr>
          <w:sz w:val="28"/>
          <w:szCs w:val="28"/>
        </w:rPr>
      </w:pPr>
    </w:p>
    <w:p w14:paraId="4F2A4E08" w14:textId="77777777" w:rsidR="00EC27C7" w:rsidRPr="004204F4" w:rsidRDefault="00EC27C7" w:rsidP="00EC27C7">
      <w:pPr>
        <w:spacing w:line="276" w:lineRule="auto"/>
        <w:ind w:firstLine="708"/>
        <w:jc w:val="both"/>
        <w:rPr>
          <w:sz w:val="28"/>
          <w:szCs w:val="28"/>
        </w:rPr>
      </w:pPr>
    </w:p>
    <w:p w14:paraId="250055EF" w14:textId="77777777" w:rsidR="00EC27C7" w:rsidRPr="004204F4" w:rsidRDefault="00EC27C7" w:rsidP="00EC27C7">
      <w:pPr>
        <w:spacing w:line="276" w:lineRule="auto"/>
        <w:ind w:firstLine="708"/>
        <w:jc w:val="both"/>
        <w:rPr>
          <w:sz w:val="28"/>
          <w:szCs w:val="28"/>
        </w:rPr>
      </w:pPr>
    </w:p>
    <w:p w14:paraId="18ED812D" w14:textId="77777777" w:rsidR="00EC27C7" w:rsidRPr="004204F4" w:rsidRDefault="00EC27C7" w:rsidP="00EC27C7">
      <w:pPr>
        <w:spacing w:line="276" w:lineRule="auto"/>
        <w:ind w:firstLine="708"/>
        <w:jc w:val="both"/>
        <w:rPr>
          <w:sz w:val="28"/>
          <w:szCs w:val="28"/>
        </w:rPr>
      </w:pPr>
    </w:p>
    <w:p w14:paraId="6A815C88" w14:textId="77777777" w:rsidR="00EC27C7" w:rsidRPr="004204F4" w:rsidRDefault="00EC27C7" w:rsidP="00EC27C7">
      <w:pPr>
        <w:spacing w:line="276" w:lineRule="auto"/>
        <w:ind w:firstLine="708"/>
        <w:jc w:val="both"/>
        <w:rPr>
          <w:sz w:val="28"/>
          <w:szCs w:val="28"/>
        </w:rPr>
      </w:pPr>
    </w:p>
    <w:p w14:paraId="0DC76240" w14:textId="3510ED1E" w:rsidR="0040695B" w:rsidRPr="004204F4" w:rsidRDefault="0040695B" w:rsidP="001576BD">
      <w:pPr>
        <w:spacing w:line="276" w:lineRule="auto"/>
        <w:ind w:firstLine="708"/>
        <w:jc w:val="both"/>
        <w:rPr>
          <w:sz w:val="28"/>
          <w:szCs w:val="28"/>
        </w:rPr>
      </w:pPr>
    </w:p>
    <w:p w14:paraId="656576C1" w14:textId="0FF27275" w:rsidR="0040695B" w:rsidRPr="001576BD" w:rsidRDefault="0040695B" w:rsidP="001576BD">
      <w:pPr>
        <w:spacing w:line="276" w:lineRule="auto"/>
        <w:ind w:firstLine="708"/>
        <w:jc w:val="both"/>
        <w:rPr>
          <w:sz w:val="28"/>
          <w:szCs w:val="28"/>
        </w:rPr>
      </w:pPr>
    </w:p>
    <w:p w14:paraId="631DA095" w14:textId="02A6692C" w:rsidR="004D6C32" w:rsidRPr="001576BD" w:rsidRDefault="004D6C32" w:rsidP="001576BD">
      <w:pPr>
        <w:spacing w:line="276" w:lineRule="auto"/>
        <w:ind w:firstLine="708"/>
        <w:jc w:val="both"/>
        <w:rPr>
          <w:sz w:val="28"/>
          <w:szCs w:val="28"/>
        </w:rPr>
      </w:pPr>
    </w:p>
    <w:p w14:paraId="451D65D2" w14:textId="13D802E9" w:rsidR="004D6C32" w:rsidRPr="001576BD" w:rsidRDefault="004D6C32" w:rsidP="001576BD">
      <w:pPr>
        <w:spacing w:line="276" w:lineRule="auto"/>
        <w:ind w:firstLine="708"/>
        <w:jc w:val="both"/>
        <w:rPr>
          <w:sz w:val="28"/>
          <w:szCs w:val="28"/>
        </w:rPr>
      </w:pPr>
    </w:p>
    <w:p w14:paraId="60F4520D" w14:textId="17FC9969" w:rsidR="004D6C32" w:rsidRPr="001576BD" w:rsidRDefault="004D6C32" w:rsidP="001576BD">
      <w:pPr>
        <w:spacing w:line="276" w:lineRule="auto"/>
        <w:ind w:firstLine="708"/>
        <w:jc w:val="both"/>
        <w:rPr>
          <w:sz w:val="28"/>
          <w:szCs w:val="28"/>
        </w:rPr>
      </w:pPr>
    </w:p>
    <w:p w14:paraId="50961F12" w14:textId="2A32CBC8" w:rsidR="004D6C32" w:rsidRPr="001576BD" w:rsidRDefault="004D6C32" w:rsidP="001576BD">
      <w:pPr>
        <w:spacing w:line="276" w:lineRule="auto"/>
        <w:ind w:firstLine="708"/>
        <w:jc w:val="both"/>
        <w:rPr>
          <w:sz w:val="28"/>
          <w:szCs w:val="28"/>
        </w:rPr>
      </w:pPr>
    </w:p>
    <w:p w14:paraId="79C0941D" w14:textId="6BFF2248" w:rsidR="004D6C32" w:rsidRPr="001576BD" w:rsidRDefault="004D6C32" w:rsidP="001576BD">
      <w:pPr>
        <w:spacing w:line="276" w:lineRule="auto"/>
        <w:ind w:firstLine="708"/>
        <w:jc w:val="both"/>
        <w:rPr>
          <w:sz w:val="28"/>
          <w:szCs w:val="28"/>
        </w:rPr>
      </w:pPr>
    </w:p>
    <w:p w14:paraId="35D306D6" w14:textId="7BBA221F" w:rsidR="004D6C32" w:rsidRPr="001576BD" w:rsidRDefault="004D6C32" w:rsidP="001576BD">
      <w:pPr>
        <w:spacing w:line="276" w:lineRule="auto"/>
        <w:ind w:firstLine="708"/>
        <w:jc w:val="both"/>
        <w:rPr>
          <w:sz w:val="28"/>
          <w:szCs w:val="28"/>
        </w:rPr>
      </w:pPr>
    </w:p>
    <w:p w14:paraId="2EBBEC0F" w14:textId="7A5BCB65" w:rsidR="004D6C32" w:rsidRPr="001576BD" w:rsidRDefault="004D6C32" w:rsidP="001576BD">
      <w:pPr>
        <w:spacing w:line="276" w:lineRule="auto"/>
        <w:ind w:firstLine="708"/>
        <w:jc w:val="both"/>
        <w:rPr>
          <w:sz w:val="28"/>
          <w:szCs w:val="28"/>
        </w:rPr>
      </w:pPr>
    </w:p>
    <w:p w14:paraId="2E96DAA1" w14:textId="6C4E0C8E" w:rsidR="004D6C32" w:rsidRPr="001576BD" w:rsidRDefault="004D6C32" w:rsidP="001576BD">
      <w:pPr>
        <w:spacing w:line="276" w:lineRule="auto"/>
        <w:ind w:firstLine="708"/>
        <w:jc w:val="both"/>
        <w:rPr>
          <w:sz w:val="28"/>
          <w:szCs w:val="28"/>
        </w:rPr>
      </w:pPr>
    </w:p>
    <w:p w14:paraId="09449B06" w14:textId="27FBFD56" w:rsidR="004D6C32" w:rsidRPr="001576BD" w:rsidRDefault="004D6C32" w:rsidP="001576BD">
      <w:pPr>
        <w:spacing w:line="276" w:lineRule="auto"/>
        <w:ind w:firstLine="708"/>
        <w:jc w:val="both"/>
        <w:rPr>
          <w:sz w:val="28"/>
          <w:szCs w:val="28"/>
        </w:rPr>
      </w:pPr>
    </w:p>
    <w:p w14:paraId="0932A303" w14:textId="76A46A9A" w:rsidR="004D6C32" w:rsidRPr="001576BD" w:rsidRDefault="004D6C32" w:rsidP="001576BD">
      <w:pPr>
        <w:spacing w:line="276" w:lineRule="auto"/>
        <w:ind w:firstLine="708"/>
        <w:jc w:val="both"/>
        <w:rPr>
          <w:sz w:val="28"/>
          <w:szCs w:val="28"/>
        </w:rPr>
      </w:pPr>
    </w:p>
    <w:p w14:paraId="1C9A7ED9" w14:textId="7F1CC1EC" w:rsidR="004D6C32" w:rsidRPr="001576BD" w:rsidRDefault="004D6C32" w:rsidP="001576BD">
      <w:pPr>
        <w:spacing w:line="276" w:lineRule="auto"/>
        <w:ind w:firstLine="708"/>
        <w:jc w:val="both"/>
        <w:rPr>
          <w:sz w:val="28"/>
          <w:szCs w:val="28"/>
        </w:rPr>
      </w:pPr>
    </w:p>
    <w:p w14:paraId="0D4879D1" w14:textId="77777777" w:rsidR="008233A4" w:rsidRPr="001576BD" w:rsidRDefault="008233A4" w:rsidP="001576BD">
      <w:pPr>
        <w:spacing w:line="276" w:lineRule="auto"/>
        <w:ind w:firstLine="708"/>
        <w:jc w:val="both"/>
        <w:rPr>
          <w:sz w:val="28"/>
          <w:szCs w:val="28"/>
        </w:rPr>
      </w:pPr>
    </w:p>
    <w:p w14:paraId="40E419F1" w14:textId="0A1798C9" w:rsidR="0040695B" w:rsidRPr="001576BD" w:rsidRDefault="0040695B" w:rsidP="001576BD">
      <w:pPr>
        <w:spacing w:line="276" w:lineRule="auto"/>
        <w:ind w:firstLine="708"/>
        <w:jc w:val="both"/>
        <w:rPr>
          <w:sz w:val="28"/>
          <w:szCs w:val="28"/>
        </w:rPr>
      </w:pPr>
    </w:p>
    <w:p w14:paraId="464D100A" w14:textId="156D323E" w:rsidR="00234D1E" w:rsidRPr="001576BD" w:rsidRDefault="00234D1E" w:rsidP="001576BD">
      <w:pPr>
        <w:spacing w:line="276" w:lineRule="auto"/>
        <w:ind w:firstLine="708"/>
        <w:jc w:val="both"/>
        <w:rPr>
          <w:sz w:val="28"/>
          <w:szCs w:val="28"/>
        </w:rPr>
      </w:pPr>
    </w:p>
    <w:p w14:paraId="192D2980" w14:textId="749DD715" w:rsidR="00234D1E" w:rsidRPr="001576BD" w:rsidRDefault="00234D1E" w:rsidP="001576BD">
      <w:pPr>
        <w:spacing w:line="276" w:lineRule="auto"/>
        <w:ind w:firstLine="708"/>
        <w:jc w:val="both"/>
        <w:rPr>
          <w:sz w:val="28"/>
          <w:szCs w:val="28"/>
        </w:rPr>
      </w:pPr>
    </w:p>
    <w:p w14:paraId="66513AAF" w14:textId="554547BB" w:rsidR="00234D1E" w:rsidRPr="001576BD" w:rsidRDefault="00234D1E" w:rsidP="001576BD">
      <w:pPr>
        <w:spacing w:line="276" w:lineRule="auto"/>
        <w:ind w:firstLine="708"/>
        <w:jc w:val="both"/>
        <w:rPr>
          <w:sz w:val="28"/>
          <w:szCs w:val="28"/>
        </w:rPr>
      </w:pPr>
    </w:p>
    <w:p w14:paraId="5DDDA9F2" w14:textId="1BCDA107" w:rsidR="00234D1E" w:rsidRPr="001576BD" w:rsidRDefault="00234D1E" w:rsidP="001576BD">
      <w:pPr>
        <w:spacing w:line="276" w:lineRule="auto"/>
        <w:ind w:firstLine="708"/>
        <w:jc w:val="both"/>
        <w:rPr>
          <w:sz w:val="28"/>
          <w:szCs w:val="28"/>
        </w:rPr>
      </w:pPr>
    </w:p>
    <w:p w14:paraId="0006514A" w14:textId="34D19895" w:rsidR="00AB75FC" w:rsidRDefault="00AB75FC" w:rsidP="00B25B33">
      <w:pPr>
        <w:spacing w:line="276" w:lineRule="auto"/>
        <w:rPr>
          <w:sz w:val="28"/>
          <w:szCs w:val="28"/>
        </w:rPr>
      </w:pPr>
    </w:p>
    <w:p w14:paraId="67D749DE" w14:textId="77777777" w:rsidR="00B25B33" w:rsidRPr="004204F4" w:rsidRDefault="00B25B33" w:rsidP="00B25B33">
      <w:pPr>
        <w:spacing w:line="276" w:lineRule="auto"/>
        <w:rPr>
          <w:b/>
          <w:bCs/>
          <w:color w:val="000000" w:themeColor="text1"/>
          <w:sz w:val="28"/>
          <w:szCs w:val="28"/>
        </w:rPr>
      </w:pPr>
    </w:p>
    <w:p w14:paraId="20DE0A75" w14:textId="0143F25D" w:rsidR="007E6F5D" w:rsidRPr="004204F4" w:rsidRDefault="007E6F5D" w:rsidP="001576BD">
      <w:pPr>
        <w:spacing w:line="276" w:lineRule="auto"/>
        <w:ind w:firstLine="709"/>
        <w:jc w:val="center"/>
        <w:rPr>
          <w:b/>
          <w:bCs/>
          <w:color w:val="000000" w:themeColor="text1"/>
          <w:sz w:val="28"/>
          <w:szCs w:val="28"/>
        </w:rPr>
      </w:pPr>
    </w:p>
    <w:p w14:paraId="255F2574" w14:textId="703FB34D" w:rsidR="00816F98" w:rsidRDefault="00A52203" w:rsidP="00816F98">
      <w:pPr>
        <w:pStyle w:val="aff"/>
        <w:numPr>
          <w:ilvl w:val="0"/>
          <w:numId w:val="22"/>
        </w:numPr>
        <w:spacing w:line="276" w:lineRule="auto"/>
        <w:rPr>
          <w:b/>
          <w:bCs/>
          <w:color w:val="000000" w:themeColor="text1"/>
          <w:sz w:val="28"/>
          <w:szCs w:val="28"/>
          <w:lang w:val="ru-RU"/>
        </w:rPr>
      </w:pPr>
      <w:proofErr w:type="spellStart"/>
      <w:r w:rsidRPr="00816F98">
        <w:rPr>
          <w:b/>
          <w:bCs/>
          <w:color w:val="000000" w:themeColor="text1"/>
          <w:sz w:val="28"/>
          <w:szCs w:val="28"/>
          <w:lang w:val="ru-RU"/>
        </w:rPr>
        <w:lastRenderedPageBreak/>
        <w:t>бөлім</w:t>
      </w:r>
      <w:proofErr w:type="spellEnd"/>
      <w:r w:rsidR="009E53F6" w:rsidRPr="00816F98">
        <w:rPr>
          <w:b/>
          <w:bCs/>
          <w:color w:val="000000" w:themeColor="text1"/>
          <w:sz w:val="28"/>
          <w:szCs w:val="28"/>
          <w:lang w:val="ru-RU"/>
        </w:rPr>
        <w:t>.</w:t>
      </w:r>
    </w:p>
    <w:p w14:paraId="56CE8A35" w14:textId="77777777" w:rsidR="00816F98" w:rsidRDefault="00816F98" w:rsidP="00816F98">
      <w:pPr>
        <w:pStyle w:val="aff"/>
        <w:spacing w:line="276" w:lineRule="auto"/>
        <w:ind w:left="1069"/>
        <w:rPr>
          <w:b/>
          <w:bCs/>
          <w:color w:val="000000" w:themeColor="text1"/>
          <w:sz w:val="28"/>
          <w:szCs w:val="28"/>
          <w:lang w:val="ru-RU"/>
        </w:rPr>
      </w:pPr>
    </w:p>
    <w:p w14:paraId="2E62C34D" w14:textId="419A7C38" w:rsidR="00A52203" w:rsidRPr="00816F98" w:rsidRDefault="00A52203" w:rsidP="00816F98">
      <w:pPr>
        <w:pStyle w:val="aff"/>
        <w:numPr>
          <w:ilvl w:val="0"/>
          <w:numId w:val="23"/>
        </w:numPr>
        <w:tabs>
          <w:tab w:val="left" w:pos="993"/>
        </w:tabs>
        <w:spacing w:line="276" w:lineRule="auto"/>
        <w:ind w:left="0" w:firstLine="709"/>
        <w:jc w:val="both"/>
        <w:rPr>
          <w:b/>
          <w:bCs/>
          <w:color w:val="000000" w:themeColor="text1"/>
          <w:sz w:val="28"/>
          <w:szCs w:val="28"/>
          <w:lang w:val="ru-RU"/>
        </w:rPr>
      </w:pPr>
      <w:r w:rsidRPr="00816F98">
        <w:rPr>
          <w:b/>
          <w:bCs/>
          <w:color w:val="000000" w:themeColor="text1"/>
          <w:sz w:val="28"/>
          <w:szCs w:val="28"/>
          <w:lang w:val="ru-RU"/>
        </w:rPr>
        <w:t>МӘСЕЛЕНІҢ ҚАЗІРГІ ЖАҒДАЙЫ ЖӘНЕ ЗЕРТТЕУ МІНДЕТТЕРІН ҚОЮ</w:t>
      </w:r>
    </w:p>
    <w:p w14:paraId="08270524" w14:textId="77777777" w:rsidR="00816F98" w:rsidRPr="00816F98" w:rsidRDefault="00816F98" w:rsidP="00816F98">
      <w:pPr>
        <w:tabs>
          <w:tab w:val="left" w:pos="709"/>
        </w:tabs>
        <w:spacing w:line="276" w:lineRule="auto"/>
        <w:ind w:firstLine="709"/>
        <w:jc w:val="both"/>
        <w:rPr>
          <w:b/>
          <w:bCs/>
          <w:color w:val="000000" w:themeColor="text1"/>
          <w:sz w:val="28"/>
          <w:szCs w:val="28"/>
          <w:lang w:val="ru-RU"/>
        </w:rPr>
      </w:pPr>
    </w:p>
    <w:p w14:paraId="2B249720" w14:textId="77777777" w:rsidR="00E0011D" w:rsidRDefault="000435FC" w:rsidP="00E0011D">
      <w:pPr>
        <w:spacing w:line="276" w:lineRule="auto"/>
        <w:ind w:firstLine="708"/>
        <w:jc w:val="both"/>
        <w:rPr>
          <w:color w:val="000000" w:themeColor="text1"/>
          <w:sz w:val="28"/>
          <w:szCs w:val="28"/>
        </w:rPr>
      </w:pPr>
      <w:r w:rsidRPr="000435FC">
        <w:rPr>
          <w:color w:val="000000" w:themeColor="text1"/>
          <w:sz w:val="28"/>
          <w:szCs w:val="28"/>
        </w:rPr>
        <w:t>Уран кен орындарын бұрғылау кезінде пайдаланылған сазды бұрғылау ерітінділерін кәдеге жарату процесі өте күрделі және ерітіндінің құрамы, оның көлемі, химиялық қасиеттері және т</w:t>
      </w:r>
      <w:r w:rsidR="00BB3A52">
        <w:rPr>
          <w:color w:val="000000" w:themeColor="text1"/>
          <w:sz w:val="28"/>
          <w:szCs w:val="28"/>
        </w:rPr>
        <w:t>ағы да басқа</w:t>
      </w:r>
      <w:r w:rsidRPr="000435FC">
        <w:rPr>
          <w:color w:val="000000" w:themeColor="text1"/>
          <w:sz w:val="28"/>
          <w:szCs w:val="28"/>
        </w:rPr>
        <w:t xml:space="preserve"> сияқты көптеген факторларға байланысты.</w:t>
      </w:r>
    </w:p>
    <w:p w14:paraId="53368098" w14:textId="7599DF9E" w:rsidR="00CF75CF" w:rsidRDefault="00921801" w:rsidP="00E0011D">
      <w:pPr>
        <w:spacing w:line="276" w:lineRule="auto"/>
        <w:ind w:firstLine="708"/>
        <w:jc w:val="both"/>
        <w:rPr>
          <w:color w:val="000000" w:themeColor="text1"/>
          <w:sz w:val="28"/>
          <w:szCs w:val="28"/>
        </w:rPr>
      </w:pPr>
      <w:r>
        <w:rPr>
          <w:color w:val="000000" w:themeColor="text1"/>
          <w:sz w:val="28"/>
          <w:szCs w:val="28"/>
        </w:rPr>
        <w:t>У</w:t>
      </w:r>
      <w:r w:rsidRPr="000435FC">
        <w:rPr>
          <w:color w:val="000000" w:themeColor="text1"/>
          <w:sz w:val="28"/>
          <w:szCs w:val="28"/>
        </w:rPr>
        <w:t>ран кен орындарының</w:t>
      </w:r>
      <w:r>
        <w:rPr>
          <w:color w:val="000000" w:themeColor="text1"/>
          <w:sz w:val="28"/>
          <w:szCs w:val="28"/>
        </w:rPr>
        <w:t xml:space="preserve"> к</w:t>
      </w:r>
      <w:r w:rsidR="000435FC" w:rsidRPr="000435FC">
        <w:rPr>
          <w:color w:val="000000" w:themeColor="text1"/>
          <w:sz w:val="28"/>
          <w:szCs w:val="28"/>
        </w:rPr>
        <w:t>енсіз аймақтың</w:t>
      </w:r>
      <w:r w:rsidR="00BB3A52" w:rsidRPr="000435FC">
        <w:rPr>
          <w:color w:val="000000" w:themeColor="text1"/>
          <w:sz w:val="28"/>
          <w:szCs w:val="28"/>
        </w:rPr>
        <w:t xml:space="preserve"> </w:t>
      </w:r>
      <w:r w:rsidR="00BB3A52">
        <w:rPr>
          <w:color w:val="000000" w:themeColor="text1"/>
          <w:sz w:val="28"/>
          <w:szCs w:val="28"/>
        </w:rPr>
        <w:t>ПБЕ</w:t>
      </w:r>
      <w:r w:rsidR="000435FC" w:rsidRPr="000435FC">
        <w:rPr>
          <w:color w:val="000000" w:themeColor="text1"/>
          <w:sz w:val="28"/>
          <w:szCs w:val="28"/>
        </w:rPr>
        <w:t xml:space="preserve"> жыныстарына бұрғылау жуу сұйықтығының өткізгіштік қасиеттерін төмендету процесіне қатысқан су,</w:t>
      </w:r>
      <w:r w:rsidR="009C113A">
        <w:rPr>
          <w:color w:val="000000" w:themeColor="text1"/>
          <w:sz w:val="28"/>
          <w:szCs w:val="28"/>
        </w:rPr>
        <w:t xml:space="preserve"> </w:t>
      </w:r>
      <w:r w:rsidR="000435FC" w:rsidRPr="000435FC">
        <w:rPr>
          <w:color w:val="000000" w:themeColor="text1"/>
          <w:sz w:val="28"/>
          <w:szCs w:val="28"/>
        </w:rPr>
        <w:t>саз және арнайы химиялық реагенттердің қоспасы</w:t>
      </w:r>
      <w:r w:rsidR="009C113A">
        <w:rPr>
          <w:color w:val="000000" w:themeColor="text1"/>
          <w:sz w:val="28"/>
          <w:szCs w:val="28"/>
        </w:rPr>
        <w:t>н</w:t>
      </w:r>
      <w:r w:rsidR="00CF75CF">
        <w:rPr>
          <w:color w:val="000000" w:themeColor="text1"/>
          <w:sz w:val="28"/>
          <w:szCs w:val="28"/>
        </w:rPr>
        <w:t xml:space="preserve"> ұсынады</w:t>
      </w:r>
      <w:r w:rsidR="000435FC" w:rsidRPr="000435FC">
        <w:rPr>
          <w:color w:val="000000" w:themeColor="text1"/>
          <w:sz w:val="28"/>
          <w:szCs w:val="28"/>
        </w:rPr>
        <w:t>.</w:t>
      </w:r>
    </w:p>
    <w:p w14:paraId="075B77E4" w14:textId="77777777" w:rsidR="00082177" w:rsidRDefault="000435FC" w:rsidP="00082177">
      <w:pPr>
        <w:spacing w:line="276" w:lineRule="auto"/>
        <w:ind w:firstLine="708"/>
        <w:jc w:val="both"/>
        <w:rPr>
          <w:color w:val="000000" w:themeColor="text1"/>
          <w:sz w:val="28"/>
          <w:szCs w:val="28"/>
        </w:rPr>
      </w:pPr>
      <w:r w:rsidRPr="000435FC">
        <w:rPr>
          <w:color w:val="000000" w:themeColor="text1"/>
          <w:sz w:val="28"/>
          <w:szCs w:val="28"/>
        </w:rPr>
        <w:t>Бұрғылау әдісіне және технологиялық ұңғымалардың мақсатына байланысты пайдаланылған бұрғылау ерітінділерінде сұйық және қалың компоненттердің әртүрлі құрамы мен концентрациясы болуы мүмкін. Қоршаған ортаға және адам денсаулығына әсерді азайту үшін бұл шешімдерді тиісті қауіпсіздік нормалары мен стандарттарына сәйкес жинап, өңдеу керек.</w:t>
      </w:r>
      <w:r w:rsidR="006B2CA6">
        <w:rPr>
          <w:color w:val="000000" w:themeColor="text1"/>
          <w:sz w:val="28"/>
          <w:szCs w:val="28"/>
        </w:rPr>
        <w:t xml:space="preserve"> ПБЕ </w:t>
      </w:r>
      <w:r w:rsidRPr="000435FC">
        <w:rPr>
          <w:color w:val="000000" w:themeColor="text1"/>
          <w:sz w:val="28"/>
          <w:szCs w:val="28"/>
        </w:rPr>
        <w:t xml:space="preserve">кәдеге жаратудың қолданыстағы технологиялары оларды тұндырғыштарға жинауға және </w:t>
      </w:r>
      <w:r w:rsidR="00771418" w:rsidRPr="00771418">
        <w:rPr>
          <w:color w:val="000000" w:themeColor="text1"/>
          <w:sz w:val="28"/>
          <w:szCs w:val="28"/>
        </w:rPr>
        <w:t>ұзақ уақыт бойы ауада табиғи булану арқылы</w:t>
      </w:r>
      <w:r w:rsidR="00771418">
        <w:rPr>
          <w:color w:val="000000" w:themeColor="text1"/>
          <w:sz w:val="28"/>
          <w:szCs w:val="28"/>
        </w:rPr>
        <w:t xml:space="preserve"> </w:t>
      </w:r>
      <w:r w:rsidR="00771418" w:rsidRPr="00771418">
        <w:rPr>
          <w:color w:val="000000" w:themeColor="text1"/>
          <w:sz w:val="28"/>
          <w:szCs w:val="28"/>
        </w:rPr>
        <w:t>баяу кептірумен шектеледі.</w:t>
      </w:r>
      <w:r w:rsidRPr="000435FC">
        <w:rPr>
          <w:color w:val="000000" w:themeColor="text1"/>
          <w:sz w:val="28"/>
          <w:szCs w:val="28"/>
        </w:rPr>
        <w:t xml:space="preserve"> Булану кезінде олар қоршаған ортаға енеді, бұл</w:t>
      </w:r>
      <w:r w:rsidR="004C6F9F">
        <w:rPr>
          <w:color w:val="000000" w:themeColor="text1"/>
          <w:sz w:val="28"/>
          <w:szCs w:val="28"/>
        </w:rPr>
        <w:t xml:space="preserve"> </w:t>
      </w:r>
      <w:r w:rsidRPr="000435FC">
        <w:rPr>
          <w:color w:val="000000" w:themeColor="text1"/>
          <w:sz w:val="28"/>
          <w:szCs w:val="28"/>
        </w:rPr>
        <w:t xml:space="preserve">аймақтың геоэкологиялық жүйесіне айтарлықтай теріс әсер етеді, өйткені олар уыттылықтың III-IV класына жатады. </w:t>
      </w:r>
    </w:p>
    <w:p w14:paraId="57F5B5CA" w14:textId="52415A47" w:rsidR="006B2CA6" w:rsidRDefault="00EB444A" w:rsidP="00082177">
      <w:pPr>
        <w:spacing w:line="276" w:lineRule="auto"/>
        <w:ind w:firstLine="708"/>
        <w:jc w:val="both"/>
        <w:rPr>
          <w:color w:val="000000" w:themeColor="text1"/>
          <w:sz w:val="28"/>
          <w:szCs w:val="28"/>
        </w:rPr>
      </w:pPr>
      <w:r w:rsidRPr="00EB444A">
        <w:rPr>
          <w:color w:val="000000" w:themeColor="text1"/>
          <w:sz w:val="28"/>
          <w:szCs w:val="28"/>
        </w:rPr>
        <w:t xml:space="preserve">Әдістің техникалық нәтижесі бұрғылау жұмыстары жүргізілетін жерде тікелей пайдаланылған бұрғылау </w:t>
      </w:r>
      <w:r>
        <w:rPr>
          <w:color w:val="000000" w:themeColor="text1"/>
          <w:sz w:val="28"/>
          <w:szCs w:val="28"/>
        </w:rPr>
        <w:t xml:space="preserve">ерітіндісінің </w:t>
      </w:r>
      <w:r w:rsidRPr="00EB444A">
        <w:rPr>
          <w:color w:val="000000" w:themeColor="text1"/>
          <w:sz w:val="28"/>
          <w:szCs w:val="28"/>
        </w:rPr>
        <w:t>(</w:t>
      </w:r>
      <w:r>
        <w:rPr>
          <w:color w:val="000000" w:themeColor="text1"/>
          <w:sz w:val="28"/>
          <w:szCs w:val="28"/>
        </w:rPr>
        <w:t>ПБЕ</w:t>
      </w:r>
      <w:r w:rsidRPr="00EB444A">
        <w:rPr>
          <w:color w:val="000000" w:themeColor="text1"/>
          <w:sz w:val="28"/>
          <w:szCs w:val="28"/>
        </w:rPr>
        <w:t>) қоспасынан су мен</w:t>
      </w:r>
      <w:r>
        <w:rPr>
          <w:color w:val="000000" w:themeColor="text1"/>
          <w:sz w:val="28"/>
          <w:szCs w:val="28"/>
        </w:rPr>
        <w:t xml:space="preserve"> </w:t>
      </w:r>
      <w:r w:rsidRPr="00EB444A">
        <w:rPr>
          <w:color w:val="000000" w:themeColor="text1"/>
          <w:sz w:val="28"/>
          <w:szCs w:val="28"/>
        </w:rPr>
        <w:t>жекелеген шөгінділерді (саз, шлам) бөліп алу және бөлу өнімдерін техникалық қажеттіліктерге қайта пайдалану, сол арқылы олардың аймақ экологиясына әсерін азайту, тасымалдау шығындарын азайту, сондай-ақ қызмет көрсететін көліктер санын азайту болып табылады.</w:t>
      </w:r>
      <w:r w:rsidR="005229BF" w:rsidRPr="005229BF">
        <w:rPr>
          <w:sz w:val="28"/>
          <w:szCs w:val="28"/>
        </w:rPr>
        <w:t xml:space="preserve"> </w:t>
      </w:r>
      <w:r w:rsidR="005229BF" w:rsidRPr="005B318C">
        <w:rPr>
          <w:sz w:val="28"/>
          <w:szCs w:val="28"/>
        </w:rPr>
        <w:t>[</w:t>
      </w:r>
      <w:r w:rsidR="0080576B" w:rsidRPr="005B318C">
        <w:rPr>
          <w:sz w:val="28"/>
          <w:szCs w:val="28"/>
        </w:rPr>
        <w:t>4</w:t>
      </w:r>
      <w:r w:rsidR="005229BF" w:rsidRPr="005B318C">
        <w:rPr>
          <w:sz w:val="28"/>
          <w:szCs w:val="28"/>
        </w:rPr>
        <w:t>]</w:t>
      </w:r>
    </w:p>
    <w:p w14:paraId="5C29DFDA" w14:textId="77777777" w:rsidR="000C5F43" w:rsidRPr="000C5F43" w:rsidRDefault="000C5F43" w:rsidP="001576BD">
      <w:pPr>
        <w:spacing w:line="276" w:lineRule="auto"/>
        <w:ind w:firstLine="709"/>
        <w:jc w:val="both"/>
        <w:rPr>
          <w:color w:val="000000" w:themeColor="text1"/>
          <w:sz w:val="28"/>
          <w:szCs w:val="28"/>
        </w:rPr>
      </w:pPr>
    </w:p>
    <w:p w14:paraId="506D477B" w14:textId="07023D24" w:rsidR="008D3A56" w:rsidRPr="003C742F" w:rsidRDefault="00A36E03" w:rsidP="001576BD">
      <w:pPr>
        <w:spacing w:line="276" w:lineRule="auto"/>
        <w:ind w:firstLine="709"/>
        <w:jc w:val="both"/>
        <w:rPr>
          <w:b/>
          <w:bCs/>
          <w:color w:val="000000" w:themeColor="text1"/>
          <w:sz w:val="28"/>
          <w:szCs w:val="28"/>
        </w:rPr>
      </w:pPr>
      <w:r w:rsidRPr="003C742F">
        <w:rPr>
          <w:b/>
          <w:bCs/>
          <w:color w:val="000000" w:themeColor="text1"/>
          <w:sz w:val="28"/>
          <w:szCs w:val="28"/>
        </w:rPr>
        <w:t>1.</w:t>
      </w:r>
      <w:r w:rsidR="009A2826" w:rsidRPr="003C742F">
        <w:rPr>
          <w:b/>
          <w:bCs/>
          <w:color w:val="000000" w:themeColor="text1"/>
          <w:sz w:val="28"/>
          <w:szCs w:val="28"/>
        </w:rPr>
        <w:t>1</w:t>
      </w:r>
      <w:r w:rsidRPr="003C742F">
        <w:rPr>
          <w:b/>
          <w:bCs/>
          <w:color w:val="000000" w:themeColor="text1"/>
          <w:sz w:val="28"/>
          <w:szCs w:val="28"/>
        </w:rPr>
        <w:t xml:space="preserve"> </w:t>
      </w:r>
      <w:r w:rsidR="003C742F" w:rsidRPr="003C742F">
        <w:rPr>
          <w:b/>
          <w:bCs/>
          <w:color w:val="000000" w:themeColor="text1"/>
          <w:sz w:val="28"/>
          <w:szCs w:val="28"/>
        </w:rPr>
        <w:t>Ұңғымаларды бұрғылау кезіндегі табиғи ортаның ластануының көздері, себептері, сипаттамасы және жіктелуі</w:t>
      </w:r>
    </w:p>
    <w:p w14:paraId="03B44FCF" w14:textId="3766738B" w:rsidR="008D3A56" w:rsidRPr="003C742F" w:rsidRDefault="008D3A56" w:rsidP="001576BD">
      <w:pPr>
        <w:pStyle w:val="aff"/>
        <w:spacing w:after="0" w:line="276" w:lineRule="auto"/>
        <w:ind w:left="1128" w:firstLine="709"/>
        <w:jc w:val="both"/>
        <w:rPr>
          <w:color w:val="000000" w:themeColor="text1"/>
          <w:sz w:val="28"/>
          <w:szCs w:val="28"/>
          <w:lang w:val="kk-KZ"/>
        </w:rPr>
      </w:pPr>
    </w:p>
    <w:p w14:paraId="67A464A5" w14:textId="65D751D6" w:rsidR="00063A37" w:rsidRDefault="00084040" w:rsidP="00063A37">
      <w:pPr>
        <w:spacing w:line="276" w:lineRule="auto"/>
        <w:ind w:firstLine="709"/>
        <w:jc w:val="both"/>
        <w:rPr>
          <w:color w:val="000000" w:themeColor="text1"/>
          <w:sz w:val="28"/>
          <w:szCs w:val="28"/>
        </w:rPr>
      </w:pPr>
      <w:r w:rsidRPr="00084040">
        <w:rPr>
          <w:color w:val="000000" w:themeColor="text1"/>
          <w:sz w:val="28"/>
          <w:szCs w:val="28"/>
        </w:rPr>
        <w:t>Бүгінгі таңда уран өндірудің кең таралған әдістерінің бірі</w:t>
      </w:r>
      <w:r w:rsidR="00A75A43">
        <w:rPr>
          <w:color w:val="000000" w:themeColor="text1"/>
          <w:sz w:val="28"/>
          <w:szCs w:val="28"/>
        </w:rPr>
        <w:t xml:space="preserve"> </w:t>
      </w:r>
      <w:r w:rsidR="00A75A43" w:rsidRPr="00A75A43">
        <w:rPr>
          <w:color w:val="000000" w:themeColor="text1"/>
          <w:sz w:val="28"/>
          <w:szCs w:val="28"/>
        </w:rPr>
        <w:t>–</w:t>
      </w:r>
      <w:r w:rsidR="00A75A43">
        <w:rPr>
          <w:color w:val="000000" w:themeColor="text1"/>
          <w:sz w:val="28"/>
          <w:szCs w:val="28"/>
        </w:rPr>
        <w:t xml:space="preserve"> </w:t>
      </w:r>
      <w:r w:rsidR="00A75A43" w:rsidRPr="00A75A43">
        <w:rPr>
          <w:color w:val="000000" w:themeColor="text1"/>
          <w:sz w:val="28"/>
          <w:szCs w:val="28"/>
        </w:rPr>
        <w:t>жер асты</w:t>
      </w:r>
      <w:r w:rsidR="00A75A43">
        <w:rPr>
          <w:color w:val="000000" w:themeColor="text1"/>
          <w:sz w:val="28"/>
          <w:szCs w:val="28"/>
        </w:rPr>
        <w:t xml:space="preserve"> </w:t>
      </w:r>
      <w:r w:rsidR="00A75A43" w:rsidRPr="00A75A43">
        <w:rPr>
          <w:color w:val="000000" w:themeColor="text1"/>
          <w:sz w:val="28"/>
          <w:szCs w:val="28"/>
        </w:rPr>
        <w:t>ұңғылап</w:t>
      </w:r>
      <w:r w:rsidR="00A75A43">
        <w:rPr>
          <w:color w:val="000000" w:themeColor="text1"/>
          <w:sz w:val="28"/>
          <w:szCs w:val="28"/>
        </w:rPr>
        <w:t xml:space="preserve"> </w:t>
      </w:r>
      <w:r w:rsidR="00A75A43" w:rsidRPr="00A75A43">
        <w:rPr>
          <w:color w:val="000000" w:themeColor="text1"/>
          <w:sz w:val="28"/>
          <w:szCs w:val="28"/>
        </w:rPr>
        <w:t>сілтісіздендіру</w:t>
      </w:r>
      <w:r w:rsidR="00A75A43">
        <w:rPr>
          <w:color w:val="000000" w:themeColor="text1"/>
          <w:sz w:val="28"/>
          <w:szCs w:val="28"/>
        </w:rPr>
        <w:t xml:space="preserve"> (</w:t>
      </w:r>
      <w:r w:rsidR="00A75A43" w:rsidRPr="00A75A43">
        <w:rPr>
          <w:color w:val="000000" w:themeColor="text1"/>
          <w:sz w:val="28"/>
          <w:szCs w:val="28"/>
        </w:rPr>
        <w:t>ЖҰС</w:t>
      </w:r>
      <w:r w:rsidR="00A75A43">
        <w:rPr>
          <w:color w:val="000000" w:themeColor="text1"/>
          <w:sz w:val="28"/>
          <w:szCs w:val="28"/>
        </w:rPr>
        <w:t xml:space="preserve">) </w:t>
      </w:r>
      <w:r w:rsidRPr="00084040">
        <w:rPr>
          <w:color w:val="000000" w:themeColor="text1"/>
          <w:sz w:val="28"/>
          <w:szCs w:val="28"/>
        </w:rPr>
        <w:t>әдісі. Кенді горизонтты ашу технологиялық</w:t>
      </w:r>
      <w:r w:rsidR="00E22636">
        <w:rPr>
          <w:color w:val="000000" w:themeColor="text1"/>
          <w:sz w:val="28"/>
          <w:szCs w:val="28"/>
        </w:rPr>
        <w:t xml:space="preserve"> ұ</w:t>
      </w:r>
      <w:r w:rsidRPr="00084040">
        <w:rPr>
          <w:color w:val="000000" w:themeColor="text1"/>
          <w:sz w:val="28"/>
          <w:szCs w:val="28"/>
        </w:rPr>
        <w:t>ңғымаларды (</w:t>
      </w:r>
      <w:r w:rsidR="00E22636" w:rsidRPr="00E22636">
        <w:rPr>
          <w:color w:val="000000" w:themeColor="text1"/>
          <w:sz w:val="28"/>
          <w:szCs w:val="28"/>
        </w:rPr>
        <w:t>сорылатын және айдалатын</w:t>
      </w:r>
      <w:r w:rsidRPr="00084040">
        <w:rPr>
          <w:color w:val="000000" w:themeColor="text1"/>
          <w:sz w:val="28"/>
          <w:szCs w:val="28"/>
        </w:rPr>
        <w:t>) бұрғылау арқылы жүзеге</w:t>
      </w:r>
      <w:r w:rsidR="00E22636">
        <w:rPr>
          <w:color w:val="000000" w:themeColor="text1"/>
          <w:sz w:val="28"/>
          <w:szCs w:val="28"/>
        </w:rPr>
        <w:t xml:space="preserve"> </w:t>
      </w:r>
      <w:r w:rsidRPr="00084040">
        <w:rPr>
          <w:color w:val="000000" w:themeColor="text1"/>
          <w:sz w:val="28"/>
          <w:szCs w:val="28"/>
        </w:rPr>
        <w:t xml:space="preserve">асырылады. Сазды бұрғылау ерітінділері </w:t>
      </w:r>
      <w:r w:rsidR="00E22636">
        <w:rPr>
          <w:color w:val="000000" w:themeColor="text1"/>
          <w:sz w:val="28"/>
          <w:szCs w:val="28"/>
        </w:rPr>
        <w:t>ұ</w:t>
      </w:r>
      <w:r w:rsidRPr="00084040">
        <w:rPr>
          <w:color w:val="000000" w:themeColor="text1"/>
          <w:sz w:val="28"/>
          <w:szCs w:val="28"/>
        </w:rPr>
        <w:t>ңғымаларды бұрғылау процесінде</w:t>
      </w:r>
      <w:r w:rsidR="00063A37">
        <w:rPr>
          <w:color w:val="000000" w:themeColor="text1"/>
          <w:sz w:val="28"/>
          <w:szCs w:val="28"/>
        </w:rPr>
        <w:t xml:space="preserve"> </w:t>
      </w:r>
      <w:r w:rsidRPr="00084040">
        <w:rPr>
          <w:color w:val="000000" w:themeColor="text1"/>
          <w:sz w:val="28"/>
          <w:szCs w:val="28"/>
        </w:rPr>
        <w:t xml:space="preserve">қажетті компонент болып табылады. </w:t>
      </w:r>
      <w:r w:rsidR="00124C86" w:rsidRPr="00124C86">
        <w:rPr>
          <w:color w:val="000000" w:themeColor="text1"/>
          <w:sz w:val="28"/>
          <w:szCs w:val="28"/>
        </w:rPr>
        <w:t>Ұңғымаларды бұрғылау кезінде</w:t>
      </w:r>
      <w:r w:rsidR="00124C86">
        <w:rPr>
          <w:color w:val="000000" w:themeColor="text1"/>
          <w:sz w:val="28"/>
          <w:szCs w:val="28"/>
        </w:rPr>
        <w:t xml:space="preserve"> </w:t>
      </w:r>
      <w:r w:rsidR="00124C86" w:rsidRPr="00124C86">
        <w:rPr>
          <w:color w:val="000000" w:themeColor="text1"/>
          <w:sz w:val="28"/>
          <w:szCs w:val="28"/>
        </w:rPr>
        <w:t>бұрғылау ерітіндісінің ағыны (бұрғылау ерітіндісі) бұрғылау өнімдерін –</w:t>
      </w:r>
      <w:r w:rsidR="00A360E0">
        <w:rPr>
          <w:color w:val="000000" w:themeColor="text1"/>
          <w:sz w:val="28"/>
          <w:szCs w:val="28"/>
        </w:rPr>
        <w:t xml:space="preserve"> </w:t>
      </w:r>
      <w:r w:rsidR="00124C86" w:rsidRPr="00124C86">
        <w:rPr>
          <w:color w:val="000000" w:themeColor="text1"/>
          <w:sz w:val="28"/>
          <w:szCs w:val="28"/>
        </w:rPr>
        <w:t xml:space="preserve">бұрғылау </w:t>
      </w:r>
      <w:r w:rsidR="00A360E0">
        <w:rPr>
          <w:color w:val="000000" w:themeColor="text1"/>
          <w:sz w:val="28"/>
          <w:szCs w:val="28"/>
        </w:rPr>
        <w:t>шламын</w:t>
      </w:r>
      <w:r w:rsidR="00124C86" w:rsidRPr="00124C86">
        <w:rPr>
          <w:color w:val="000000" w:themeColor="text1"/>
          <w:sz w:val="28"/>
          <w:szCs w:val="28"/>
        </w:rPr>
        <w:t xml:space="preserve"> жер бетіне шығарады. </w:t>
      </w:r>
      <w:r w:rsidR="00063A37" w:rsidRPr="00063A37">
        <w:rPr>
          <w:color w:val="000000" w:themeColor="text1"/>
          <w:sz w:val="28"/>
          <w:szCs w:val="28"/>
        </w:rPr>
        <w:t xml:space="preserve">Уран кен орындарын бұрғылау </w:t>
      </w:r>
      <w:r w:rsidR="00063A37" w:rsidRPr="00063A37">
        <w:rPr>
          <w:color w:val="000000" w:themeColor="text1"/>
          <w:sz w:val="28"/>
          <w:szCs w:val="28"/>
        </w:rPr>
        <w:lastRenderedPageBreak/>
        <w:t>кезінде пайдаланылған сазды бұрғылау ерітінділерін кәдеге жарату процесі</w:t>
      </w:r>
      <w:r w:rsidR="00063A37">
        <w:rPr>
          <w:color w:val="000000" w:themeColor="text1"/>
          <w:sz w:val="28"/>
          <w:szCs w:val="28"/>
        </w:rPr>
        <w:t xml:space="preserve"> </w:t>
      </w:r>
      <w:r w:rsidR="00063A37" w:rsidRPr="00063A37">
        <w:rPr>
          <w:color w:val="000000" w:themeColor="text1"/>
          <w:sz w:val="28"/>
          <w:szCs w:val="28"/>
        </w:rPr>
        <w:t>өте күрделі және ерітіндінің құрамы, оның көлемі, химиялық қасиеттері және тағы да басқа сияқты көптеген факторларға байланысты.</w:t>
      </w:r>
    </w:p>
    <w:p w14:paraId="4AB70EE9" w14:textId="77777777" w:rsidR="007F7493" w:rsidRDefault="00063A37" w:rsidP="007F7493">
      <w:pPr>
        <w:spacing w:line="276" w:lineRule="auto"/>
        <w:ind w:firstLine="709"/>
        <w:jc w:val="both"/>
        <w:rPr>
          <w:color w:val="000000" w:themeColor="text1"/>
          <w:sz w:val="28"/>
          <w:szCs w:val="28"/>
        </w:rPr>
      </w:pPr>
      <w:r w:rsidRPr="00063A37">
        <w:rPr>
          <w:color w:val="000000" w:themeColor="text1"/>
          <w:sz w:val="28"/>
          <w:szCs w:val="28"/>
        </w:rPr>
        <w:t>Уран кен орындарындағы пайдаланылған бұрғылау ерітінділері (</w:t>
      </w:r>
      <w:r>
        <w:rPr>
          <w:color w:val="000000" w:themeColor="text1"/>
          <w:sz w:val="28"/>
          <w:szCs w:val="28"/>
        </w:rPr>
        <w:t>ПБЕ</w:t>
      </w:r>
      <w:r w:rsidRPr="00063A37">
        <w:rPr>
          <w:color w:val="000000" w:themeColor="text1"/>
          <w:sz w:val="28"/>
          <w:szCs w:val="28"/>
        </w:rPr>
        <w:t>) уран мен оның еншілес элементтерінің радиоактивті изотоптары сияқты судың, реагенттердің және уранның ыдырау өнімдерінің қоспасы болып табылады. Бұл ерітінділерде радиоактивтіліктің жоғары деңгейі бар және олар дұрыс өңделмеген жағдайда қоршаған ортаға және адам денсаулығына қауіп төндіруі мүмкін.</w:t>
      </w:r>
      <w:r w:rsidR="009700B6" w:rsidRPr="007F7493">
        <w:rPr>
          <w:color w:val="000000" w:themeColor="text1"/>
          <w:sz w:val="28"/>
          <w:szCs w:val="28"/>
        </w:rPr>
        <w:t xml:space="preserve"> </w:t>
      </w:r>
    </w:p>
    <w:p w14:paraId="07A61A69" w14:textId="77777777" w:rsidR="006B11D4" w:rsidRDefault="007F7493" w:rsidP="006B11D4">
      <w:pPr>
        <w:spacing w:line="276" w:lineRule="auto"/>
        <w:ind w:firstLine="709"/>
        <w:jc w:val="both"/>
        <w:rPr>
          <w:color w:val="000000" w:themeColor="text1"/>
          <w:sz w:val="28"/>
          <w:szCs w:val="28"/>
        </w:rPr>
      </w:pPr>
      <w:r w:rsidRPr="007F7493">
        <w:rPr>
          <w:color w:val="000000" w:themeColor="text1"/>
          <w:sz w:val="28"/>
          <w:szCs w:val="28"/>
        </w:rPr>
        <w:t>Уран өндіруге арналған ұңғымаларды бұрғылау әдісі мен технологиясына байланысты пайдаланылған бұрғылау ерітінділерінде радиоактивті заттардың әртүрлі құрамы мен концентрациясы болуы мүмкін.</w:t>
      </w:r>
      <w:r w:rsidR="00E31C4C">
        <w:rPr>
          <w:color w:val="000000" w:themeColor="text1"/>
          <w:sz w:val="28"/>
          <w:szCs w:val="28"/>
        </w:rPr>
        <w:t xml:space="preserve"> </w:t>
      </w:r>
      <w:r w:rsidRPr="00E31C4C">
        <w:rPr>
          <w:color w:val="000000" w:themeColor="text1"/>
          <w:sz w:val="28"/>
          <w:szCs w:val="28"/>
        </w:rPr>
        <w:t>Қоршаған ортаға және адам денсаулығына әсерді азайту үшін бұл шешімдерді тиісті қауіпсіздік нормалары мен стандарттарына сәйкес жинап, өңдеу керек.</w:t>
      </w:r>
    </w:p>
    <w:p w14:paraId="5A0654BA" w14:textId="77777777" w:rsidR="00DF565F" w:rsidRDefault="006B11D4" w:rsidP="00DF565F">
      <w:pPr>
        <w:spacing w:line="276" w:lineRule="auto"/>
        <w:ind w:firstLine="709"/>
        <w:jc w:val="both"/>
        <w:rPr>
          <w:color w:val="000000" w:themeColor="text1"/>
          <w:sz w:val="28"/>
          <w:szCs w:val="28"/>
        </w:rPr>
      </w:pPr>
      <w:r w:rsidRPr="006B11D4">
        <w:rPr>
          <w:color w:val="000000" w:themeColor="text1"/>
          <w:sz w:val="28"/>
          <w:szCs w:val="28"/>
        </w:rPr>
        <w:t xml:space="preserve">Технологиялық регламентке сәйкес, бір (1) технологиялық ұңғыманы бұрғылау үшін ұңғыма сағасына үш (3) зумпф салынады: оның ішінде екеуі </w:t>
      </w:r>
      <w:r w:rsidRPr="00A75A43">
        <w:rPr>
          <w:color w:val="000000" w:themeColor="text1"/>
          <w:sz w:val="28"/>
          <w:szCs w:val="28"/>
        </w:rPr>
        <w:t>–</w:t>
      </w:r>
      <w:r w:rsidRPr="006B11D4">
        <w:rPr>
          <w:color w:val="000000" w:themeColor="text1"/>
          <w:sz w:val="28"/>
          <w:szCs w:val="28"/>
        </w:rPr>
        <w:t xml:space="preserve"> бұрғылау процесінде қолданылатын сазды бұрғылау ерітіндісінің айналым жүйесін ұйымдастыруға арналған, әрқайсысының көлемі 20 м³-ке дейін, ал үшіншісі</w:t>
      </w:r>
      <w:r>
        <w:rPr>
          <w:color w:val="000000" w:themeColor="text1"/>
          <w:sz w:val="28"/>
          <w:szCs w:val="28"/>
        </w:rPr>
        <w:t xml:space="preserve"> </w:t>
      </w:r>
      <w:r w:rsidRPr="00A75A43">
        <w:rPr>
          <w:color w:val="000000" w:themeColor="text1"/>
          <w:sz w:val="28"/>
          <w:szCs w:val="28"/>
        </w:rPr>
        <w:t>–</w:t>
      </w:r>
      <w:r>
        <w:rPr>
          <w:color w:val="000000" w:themeColor="text1"/>
          <w:sz w:val="28"/>
          <w:szCs w:val="28"/>
        </w:rPr>
        <w:t xml:space="preserve"> </w:t>
      </w:r>
      <w:r w:rsidRPr="006B11D4">
        <w:rPr>
          <w:color w:val="000000" w:themeColor="text1"/>
          <w:sz w:val="28"/>
          <w:szCs w:val="28"/>
        </w:rPr>
        <w:t>өнімді горизонтты бұрғылау кезінде пайдаланылған сазды</w:t>
      </w:r>
      <w:r>
        <w:rPr>
          <w:color w:val="000000" w:themeColor="text1"/>
          <w:sz w:val="28"/>
          <w:szCs w:val="28"/>
        </w:rPr>
        <w:t xml:space="preserve"> </w:t>
      </w:r>
      <w:r w:rsidRPr="006B11D4">
        <w:rPr>
          <w:color w:val="000000" w:themeColor="text1"/>
          <w:sz w:val="28"/>
          <w:szCs w:val="28"/>
        </w:rPr>
        <w:t>ерітіндіні жинауға арналған, көлемі кемінде 5 м³ болуы тиіс.</w:t>
      </w:r>
    </w:p>
    <w:p w14:paraId="0A37CE6A" w14:textId="1F13EA0A" w:rsidR="00242B1E" w:rsidRDefault="006B11D4" w:rsidP="00DF565F">
      <w:pPr>
        <w:spacing w:line="276" w:lineRule="auto"/>
        <w:ind w:firstLine="709"/>
        <w:jc w:val="both"/>
        <w:rPr>
          <w:color w:val="000000" w:themeColor="text1"/>
          <w:sz w:val="28"/>
          <w:szCs w:val="28"/>
        </w:rPr>
      </w:pPr>
      <w:r w:rsidRPr="006B11D4">
        <w:rPr>
          <w:color w:val="000000" w:themeColor="text1"/>
          <w:sz w:val="28"/>
          <w:szCs w:val="28"/>
        </w:rPr>
        <w:t>Технологиялық ұңғымаларды бұрғылау және орнату жұмыстары аяқталғаннан кейін, барлық пайдаланылған бұрғылау ерітіндісі технологиялық регламент пен экологиялық талаптарға сәйкес зумпфтерден сорылып, бұрғылау алаңынан 20-50 км қашықтықта орналасқан шлам</w:t>
      </w:r>
      <w:r w:rsidR="00F02383">
        <w:rPr>
          <w:color w:val="000000" w:themeColor="text1"/>
          <w:sz w:val="28"/>
          <w:szCs w:val="28"/>
        </w:rPr>
        <w:t xml:space="preserve"> </w:t>
      </w:r>
      <w:r w:rsidRPr="006B11D4">
        <w:rPr>
          <w:color w:val="000000" w:themeColor="text1"/>
          <w:sz w:val="28"/>
          <w:szCs w:val="28"/>
        </w:rPr>
        <w:t>жинақтағыштарға (құм тұндырғыштарға) тасымалданады.</w:t>
      </w:r>
    </w:p>
    <w:p w14:paraId="6F656967" w14:textId="77777777" w:rsidR="00DD4F1C" w:rsidRDefault="006B11D4" w:rsidP="00DD4F1C">
      <w:pPr>
        <w:spacing w:line="276" w:lineRule="auto"/>
        <w:ind w:firstLine="709"/>
        <w:jc w:val="both"/>
        <w:rPr>
          <w:color w:val="000000" w:themeColor="text1"/>
          <w:sz w:val="28"/>
          <w:szCs w:val="28"/>
        </w:rPr>
      </w:pPr>
      <w:r w:rsidRPr="006B11D4">
        <w:rPr>
          <w:color w:val="000000" w:themeColor="text1"/>
          <w:sz w:val="28"/>
          <w:szCs w:val="28"/>
        </w:rPr>
        <w:t>Одан әрі, құрамында шлам мен бұрғылау шайынды сулары бар пайдаланылған бұрғылау ерітіндісі (ПБЕ) арнайы тұндырғыш резервуарларда жиналып, барлық сұйықтық буланғанға дейін сақталады, ал қалған құрғақ масса кейін</w:t>
      </w:r>
      <w:r w:rsidR="00944264">
        <w:rPr>
          <w:color w:val="000000" w:themeColor="text1"/>
          <w:sz w:val="28"/>
          <w:szCs w:val="28"/>
        </w:rPr>
        <w:t xml:space="preserve"> кәдеге жарату</w:t>
      </w:r>
      <w:r w:rsidRPr="006B11D4">
        <w:rPr>
          <w:color w:val="000000" w:themeColor="text1"/>
          <w:sz w:val="28"/>
          <w:szCs w:val="28"/>
        </w:rPr>
        <w:t xml:space="preserve"> нормаларына сәйкес көміледі.</w:t>
      </w:r>
    </w:p>
    <w:p w14:paraId="44B4FB07" w14:textId="0CDF58FC" w:rsidR="00084F46" w:rsidRDefault="006B11D4" w:rsidP="00DD4F1C">
      <w:pPr>
        <w:spacing w:line="276" w:lineRule="auto"/>
        <w:ind w:firstLine="709"/>
        <w:jc w:val="both"/>
        <w:rPr>
          <w:color w:val="000000" w:themeColor="text1"/>
          <w:sz w:val="28"/>
          <w:szCs w:val="28"/>
        </w:rPr>
      </w:pPr>
      <w:r w:rsidRPr="006B11D4">
        <w:rPr>
          <w:color w:val="000000" w:themeColor="text1"/>
          <w:sz w:val="28"/>
          <w:szCs w:val="28"/>
        </w:rPr>
        <w:t>ПБЕ шлам</w:t>
      </w:r>
      <w:r w:rsidR="00944264">
        <w:rPr>
          <w:color w:val="000000" w:themeColor="text1"/>
          <w:sz w:val="28"/>
          <w:szCs w:val="28"/>
        </w:rPr>
        <w:t xml:space="preserve"> </w:t>
      </w:r>
      <w:r w:rsidRPr="006B11D4">
        <w:rPr>
          <w:color w:val="000000" w:themeColor="text1"/>
          <w:sz w:val="28"/>
          <w:szCs w:val="28"/>
        </w:rPr>
        <w:t xml:space="preserve">жинақтағыштарда сақтау барысында бұл қалдықтар аймақ экожүйесіне елеулі теріс әсер етуі мүмкін, өйткені олар </w:t>
      </w:r>
      <w:r w:rsidR="00944264" w:rsidRPr="000435FC">
        <w:rPr>
          <w:color w:val="000000" w:themeColor="text1"/>
          <w:sz w:val="28"/>
          <w:szCs w:val="28"/>
        </w:rPr>
        <w:t>уыттылықтың</w:t>
      </w:r>
      <w:r w:rsidR="00944264">
        <w:rPr>
          <w:color w:val="000000" w:themeColor="text1"/>
          <w:sz w:val="28"/>
          <w:szCs w:val="28"/>
        </w:rPr>
        <w:t xml:space="preserve"> </w:t>
      </w:r>
      <w:r w:rsidRPr="006B11D4">
        <w:rPr>
          <w:color w:val="000000" w:themeColor="text1"/>
          <w:sz w:val="28"/>
          <w:szCs w:val="28"/>
        </w:rPr>
        <w:t xml:space="preserve">III-IV класындағы улы қалдықтарға жатады және табиғи орта компоненттерімен </w:t>
      </w:r>
      <w:r w:rsidR="00642B7E" w:rsidRPr="00A75A43">
        <w:rPr>
          <w:color w:val="000000" w:themeColor="text1"/>
          <w:sz w:val="28"/>
          <w:szCs w:val="28"/>
        </w:rPr>
        <w:t>–</w:t>
      </w:r>
      <w:r w:rsidRPr="006B11D4">
        <w:rPr>
          <w:color w:val="000000" w:themeColor="text1"/>
          <w:sz w:val="28"/>
          <w:szCs w:val="28"/>
        </w:rPr>
        <w:t>ылғалмен, атмосфералық жауын-шашынмен, жер асты және жер үсті</w:t>
      </w:r>
      <w:r w:rsidR="00944264">
        <w:rPr>
          <w:color w:val="000000" w:themeColor="text1"/>
          <w:sz w:val="28"/>
          <w:szCs w:val="28"/>
        </w:rPr>
        <w:t xml:space="preserve"> </w:t>
      </w:r>
      <w:r w:rsidRPr="006B11D4">
        <w:rPr>
          <w:color w:val="000000" w:themeColor="text1"/>
          <w:sz w:val="28"/>
          <w:szCs w:val="28"/>
        </w:rPr>
        <w:t>суларымен әрекеттесе алады.</w:t>
      </w:r>
    </w:p>
    <w:p w14:paraId="1878EB7D" w14:textId="77777777" w:rsidR="00802DD3" w:rsidRDefault="00642B7E" w:rsidP="00802DD3">
      <w:pPr>
        <w:spacing w:line="276" w:lineRule="auto"/>
        <w:ind w:firstLine="709"/>
        <w:jc w:val="both"/>
        <w:rPr>
          <w:color w:val="000000" w:themeColor="text1"/>
          <w:sz w:val="28"/>
          <w:szCs w:val="28"/>
        </w:rPr>
      </w:pPr>
      <w:r w:rsidRPr="00642B7E">
        <w:rPr>
          <w:color w:val="000000" w:themeColor="text1"/>
          <w:sz w:val="28"/>
          <w:szCs w:val="28"/>
        </w:rPr>
        <w:t xml:space="preserve">Осыған байланысты, пайдаланылған бұрғылау ерітіндісін (ПБЕ) фракциялау және фазаларға бөлу арқылы қайта пайдалану мен әрі қарайғы кәдеге жаратудың экологиялық тұрғыдан тиімді әдісін жасау </w:t>
      </w:r>
      <w:r w:rsidRPr="00A75A43">
        <w:rPr>
          <w:color w:val="000000" w:themeColor="text1"/>
          <w:sz w:val="28"/>
          <w:szCs w:val="28"/>
        </w:rPr>
        <w:t>–</w:t>
      </w:r>
      <w:r w:rsidRPr="00642B7E">
        <w:rPr>
          <w:color w:val="000000" w:themeColor="text1"/>
          <w:sz w:val="28"/>
          <w:szCs w:val="28"/>
        </w:rPr>
        <w:t xml:space="preserve"> өзекті міндет болып табылады. Бұл тәсіл шлам</w:t>
      </w:r>
      <w:r w:rsidR="00836AE3">
        <w:rPr>
          <w:color w:val="000000" w:themeColor="text1"/>
          <w:sz w:val="28"/>
          <w:szCs w:val="28"/>
        </w:rPr>
        <w:t xml:space="preserve"> </w:t>
      </w:r>
      <w:r w:rsidRPr="00642B7E">
        <w:rPr>
          <w:color w:val="000000" w:themeColor="text1"/>
          <w:sz w:val="28"/>
          <w:szCs w:val="28"/>
        </w:rPr>
        <w:t>жинақтағыштар мен құм тұндырғыштардың</w:t>
      </w:r>
      <w:r w:rsidR="00836AE3">
        <w:rPr>
          <w:color w:val="000000" w:themeColor="text1"/>
          <w:sz w:val="28"/>
          <w:szCs w:val="28"/>
        </w:rPr>
        <w:t xml:space="preserve"> </w:t>
      </w:r>
      <w:r w:rsidRPr="00642B7E">
        <w:rPr>
          <w:color w:val="000000" w:themeColor="text1"/>
          <w:sz w:val="28"/>
          <w:szCs w:val="28"/>
        </w:rPr>
        <w:t xml:space="preserve">құрылыс көлемін азайтуға мүмкіндік береді, ал бұл өз кезегінде уран өндіруші </w:t>
      </w:r>
      <w:r w:rsidRPr="00642B7E">
        <w:rPr>
          <w:color w:val="000000" w:themeColor="text1"/>
          <w:sz w:val="28"/>
          <w:szCs w:val="28"/>
        </w:rPr>
        <w:lastRenderedPageBreak/>
        <w:t>кәсіпорындардағы ПБЕ-ні жинау мен тасымалдауға кететін шығындарды төмендетеді, ПБЕ-ні тікелей бұрғылау жұмыстары жүргізілетін жерде кәдеге жаратудың технологиясын қамтамасыз етеді, шламның жалпы массасынан суды 76% дейін тазартып алуға мүмкіндік береді, сондай-ақ бұрғылау қондырғыларында суды қайтарымды пайдалану жүйесін</w:t>
      </w:r>
      <w:r w:rsidR="006E0DBD">
        <w:rPr>
          <w:color w:val="000000" w:themeColor="text1"/>
          <w:sz w:val="28"/>
          <w:szCs w:val="28"/>
        </w:rPr>
        <w:t xml:space="preserve"> </w:t>
      </w:r>
      <w:r w:rsidR="006E0DBD" w:rsidRPr="00A75A43">
        <w:rPr>
          <w:color w:val="000000" w:themeColor="text1"/>
          <w:sz w:val="28"/>
          <w:szCs w:val="28"/>
        </w:rPr>
        <w:t>–</w:t>
      </w:r>
      <w:r w:rsidRPr="00642B7E">
        <w:rPr>
          <w:color w:val="000000" w:themeColor="text1"/>
          <w:sz w:val="28"/>
          <w:szCs w:val="28"/>
        </w:rPr>
        <w:t xml:space="preserve"> яғни техникалық судың сұйық фазасын жүйеге барынша қайтару арқылы </w:t>
      </w:r>
      <w:r w:rsidR="006E0DBD" w:rsidRPr="00A75A43">
        <w:rPr>
          <w:color w:val="000000" w:themeColor="text1"/>
          <w:sz w:val="28"/>
          <w:szCs w:val="28"/>
        </w:rPr>
        <w:t>–</w:t>
      </w:r>
      <w:r w:rsidRPr="00642B7E">
        <w:rPr>
          <w:color w:val="000000" w:themeColor="text1"/>
          <w:sz w:val="28"/>
          <w:szCs w:val="28"/>
        </w:rPr>
        <w:t xml:space="preserve"> іске асыруға жағдай</w:t>
      </w:r>
      <w:r w:rsidR="006E0DBD">
        <w:rPr>
          <w:color w:val="000000" w:themeColor="text1"/>
          <w:sz w:val="28"/>
          <w:szCs w:val="28"/>
        </w:rPr>
        <w:t xml:space="preserve"> </w:t>
      </w:r>
      <w:r w:rsidRPr="00642B7E">
        <w:rPr>
          <w:color w:val="000000" w:themeColor="text1"/>
          <w:sz w:val="28"/>
          <w:szCs w:val="28"/>
        </w:rPr>
        <w:t>жасайды.</w:t>
      </w:r>
    </w:p>
    <w:p w14:paraId="57FE1D2B" w14:textId="77777777" w:rsidR="00E451C3" w:rsidRDefault="00802DD3" w:rsidP="00E451C3">
      <w:pPr>
        <w:spacing w:line="276" w:lineRule="auto"/>
        <w:ind w:firstLine="709"/>
        <w:jc w:val="both"/>
        <w:rPr>
          <w:color w:val="000000" w:themeColor="text1"/>
          <w:sz w:val="28"/>
          <w:szCs w:val="28"/>
        </w:rPr>
      </w:pPr>
      <w:r w:rsidRPr="00802DD3">
        <w:rPr>
          <w:color w:val="000000" w:themeColor="text1"/>
          <w:sz w:val="28"/>
          <w:szCs w:val="28"/>
        </w:rPr>
        <w:t>Осы ғылыми жұмыстың аясында пайдаланылған бұрғылау ерітіндісін (ПБЕ) оның құрамдас бөліктеріне – сұйық фазаға (техникалық суға) және қатты фазаға (бұрғылау шламына) тиімді бөлуге арналған технология мен</w:t>
      </w:r>
      <w:r w:rsidR="005E6F7F">
        <w:rPr>
          <w:color w:val="000000" w:themeColor="text1"/>
          <w:sz w:val="28"/>
          <w:szCs w:val="28"/>
        </w:rPr>
        <w:t xml:space="preserve"> </w:t>
      </w:r>
      <w:r w:rsidRPr="00802DD3">
        <w:rPr>
          <w:color w:val="000000" w:themeColor="text1"/>
          <w:sz w:val="28"/>
          <w:szCs w:val="28"/>
        </w:rPr>
        <w:t>құрылғыл</w:t>
      </w:r>
      <w:r w:rsidR="005E6F7F">
        <w:rPr>
          <w:color w:val="000000" w:themeColor="text1"/>
          <w:sz w:val="28"/>
          <w:szCs w:val="28"/>
        </w:rPr>
        <w:t xml:space="preserve">ны </w:t>
      </w:r>
      <w:r w:rsidRPr="00802DD3">
        <w:rPr>
          <w:color w:val="000000" w:themeColor="text1"/>
          <w:sz w:val="28"/>
          <w:szCs w:val="28"/>
        </w:rPr>
        <w:t xml:space="preserve">әзірлеу </w:t>
      </w:r>
      <w:r w:rsidR="005E6F7F">
        <w:rPr>
          <w:color w:val="000000" w:themeColor="text1"/>
          <w:sz w:val="28"/>
          <w:szCs w:val="28"/>
        </w:rPr>
        <w:t>қарастырылып</w:t>
      </w:r>
      <w:r w:rsidRPr="00802DD3">
        <w:rPr>
          <w:color w:val="000000" w:themeColor="text1"/>
          <w:sz w:val="28"/>
          <w:szCs w:val="28"/>
        </w:rPr>
        <w:t xml:space="preserve"> отыр. Содан кейін сұйық фаза (техникалық су) жаңа бұрғылау ерітіндісін дайындау үшін, ал қатты фаза – ұңғымаларды цементтеу кезінде толтырғыш ретінде қолданылмақ. Бұл қатты фазаны бұрғылау процесінде ұңғымалардың айналасында </w:t>
      </w:r>
      <w:r w:rsidR="008121AB">
        <w:rPr>
          <w:color w:val="000000" w:themeColor="text1"/>
          <w:sz w:val="28"/>
          <w:szCs w:val="28"/>
        </w:rPr>
        <w:t>жамылғы</w:t>
      </w:r>
      <w:r w:rsidRPr="00802DD3">
        <w:rPr>
          <w:color w:val="000000" w:themeColor="text1"/>
          <w:sz w:val="28"/>
          <w:szCs w:val="28"/>
        </w:rPr>
        <w:t xml:space="preserve"> жасауға</w:t>
      </w:r>
      <w:r w:rsidR="008121AB">
        <w:rPr>
          <w:color w:val="000000" w:themeColor="text1"/>
          <w:sz w:val="28"/>
          <w:szCs w:val="28"/>
        </w:rPr>
        <w:t xml:space="preserve"> </w:t>
      </w:r>
      <w:r w:rsidRPr="00802DD3">
        <w:rPr>
          <w:color w:val="000000" w:themeColor="text1"/>
          <w:sz w:val="28"/>
          <w:szCs w:val="28"/>
        </w:rPr>
        <w:t>арналған материал ретінде, «гель-цемент» түрінде пайдалануға мүмкіндік береді.</w:t>
      </w:r>
      <w:r w:rsidR="00915354">
        <w:rPr>
          <w:color w:val="000000" w:themeColor="text1"/>
          <w:sz w:val="28"/>
          <w:szCs w:val="28"/>
        </w:rPr>
        <w:t xml:space="preserve"> </w:t>
      </w:r>
      <w:r w:rsidRPr="00802DD3">
        <w:rPr>
          <w:color w:val="000000" w:themeColor="text1"/>
          <w:sz w:val="28"/>
          <w:szCs w:val="28"/>
        </w:rPr>
        <w:t>ПБЕ фракцияларға бөлу техникалық судың мүмкіндігінше көп көлемін қайталай пайдалану арқылы суды су көздерінен технологиялық ұңғымаларға дейін жеткізу қажеттілігін азайтады.</w:t>
      </w:r>
    </w:p>
    <w:p w14:paraId="55C9D740" w14:textId="77777777" w:rsidR="00ED2E5A" w:rsidRDefault="00E451C3" w:rsidP="00ED2E5A">
      <w:pPr>
        <w:spacing w:line="276" w:lineRule="auto"/>
        <w:ind w:firstLine="709"/>
        <w:jc w:val="both"/>
        <w:rPr>
          <w:color w:val="000000" w:themeColor="text1"/>
          <w:sz w:val="28"/>
          <w:szCs w:val="28"/>
        </w:rPr>
      </w:pPr>
      <w:r>
        <w:rPr>
          <w:color w:val="000000" w:themeColor="text1"/>
          <w:sz w:val="28"/>
          <w:szCs w:val="28"/>
        </w:rPr>
        <w:t xml:space="preserve">Сәйкесінше </w:t>
      </w:r>
      <w:r w:rsidR="00802DD3" w:rsidRPr="00802DD3">
        <w:rPr>
          <w:color w:val="000000" w:themeColor="text1"/>
          <w:sz w:val="28"/>
          <w:szCs w:val="28"/>
        </w:rPr>
        <w:t>зумпфтерден шлам</w:t>
      </w:r>
      <w:r w:rsidR="00ED2E5A">
        <w:rPr>
          <w:color w:val="000000" w:themeColor="text1"/>
          <w:sz w:val="28"/>
          <w:szCs w:val="28"/>
        </w:rPr>
        <w:t xml:space="preserve"> </w:t>
      </w:r>
      <w:r w:rsidR="00802DD3" w:rsidRPr="00802DD3">
        <w:rPr>
          <w:color w:val="000000" w:themeColor="text1"/>
          <w:sz w:val="28"/>
          <w:szCs w:val="28"/>
        </w:rPr>
        <w:t>жинақтағыштарға ПБЕ мен шламдарды тасымалдау айтарлықтай қысқарады, бұл өз кезегінде құм тұндырғыштар мен шлам</w:t>
      </w:r>
      <w:r w:rsidR="00ED2E5A">
        <w:rPr>
          <w:color w:val="000000" w:themeColor="text1"/>
          <w:sz w:val="28"/>
          <w:szCs w:val="28"/>
        </w:rPr>
        <w:t xml:space="preserve"> </w:t>
      </w:r>
      <w:r w:rsidR="00802DD3" w:rsidRPr="00802DD3">
        <w:rPr>
          <w:color w:val="000000" w:themeColor="text1"/>
          <w:sz w:val="28"/>
          <w:szCs w:val="28"/>
        </w:rPr>
        <w:t>жинақтағыштардың санын азайтуға алып келеді.</w:t>
      </w:r>
    </w:p>
    <w:p w14:paraId="282CB6B8" w14:textId="48260C44" w:rsidR="00802DD3" w:rsidRPr="00802DD3" w:rsidRDefault="00802DD3" w:rsidP="00ED2E5A">
      <w:pPr>
        <w:spacing w:line="276" w:lineRule="auto"/>
        <w:ind w:firstLine="709"/>
        <w:jc w:val="both"/>
        <w:rPr>
          <w:color w:val="000000" w:themeColor="text1"/>
          <w:sz w:val="28"/>
          <w:szCs w:val="28"/>
        </w:rPr>
      </w:pPr>
      <w:r w:rsidRPr="00802DD3">
        <w:rPr>
          <w:color w:val="000000" w:themeColor="text1"/>
          <w:sz w:val="28"/>
          <w:szCs w:val="28"/>
        </w:rPr>
        <w:t xml:space="preserve">Осылайша, Қазақстан Республикасының әлеуметтік-экологиялық дамуының өзекті міндеттерін шешу аясында </w:t>
      </w:r>
      <w:r w:rsidR="00ED2E5A" w:rsidRPr="00802DD3">
        <w:rPr>
          <w:color w:val="000000" w:themeColor="text1"/>
          <w:sz w:val="28"/>
          <w:szCs w:val="28"/>
        </w:rPr>
        <w:t>–</w:t>
      </w:r>
      <w:r w:rsidRPr="00802DD3">
        <w:rPr>
          <w:color w:val="000000" w:themeColor="text1"/>
          <w:sz w:val="28"/>
          <w:szCs w:val="28"/>
        </w:rPr>
        <w:t xml:space="preserve"> атап айтқанда, ПБЕ-нің қоршаған ортаға кері әсерін барынша азайту  жүзеге асырылады.</w:t>
      </w:r>
    </w:p>
    <w:p w14:paraId="10DF9B57" w14:textId="77777777" w:rsidR="00ED2E5A" w:rsidRPr="00FC21AF" w:rsidRDefault="00ED2E5A" w:rsidP="001576BD">
      <w:pPr>
        <w:pStyle w:val="aff"/>
        <w:tabs>
          <w:tab w:val="left" w:pos="1134"/>
        </w:tabs>
        <w:spacing w:after="0" w:line="276" w:lineRule="auto"/>
        <w:ind w:left="0" w:firstLine="709"/>
        <w:jc w:val="both"/>
        <w:rPr>
          <w:b/>
          <w:bCs/>
          <w:color w:val="000000" w:themeColor="text1"/>
          <w:sz w:val="28"/>
          <w:szCs w:val="28"/>
          <w:lang w:val="kk-KZ"/>
        </w:rPr>
      </w:pPr>
    </w:p>
    <w:p w14:paraId="4683D94C" w14:textId="5FF11CE8" w:rsidR="008F34CE" w:rsidRPr="00FC21AF" w:rsidRDefault="00265817" w:rsidP="001576BD">
      <w:pPr>
        <w:pStyle w:val="aff"/>
        <w:tabs>
          <w:tab w:val="left" w:pos="1134"/>
        </w:tabs>
        <w:spacing w:after="0" w:line="276" w:lineRule="auto"/>
        <w:ind w:left="0" w:firstLine="709"/>
        <w:jc w:val="both"/>
        <w:rPr>
          <w:b/>
          <w:bCs/>
          <w:color w:val="000000" w:themeColor="text1"/>
          <w:sz w:val="28"/>
          <w:szCs w:val="28"/>
          <w:lang w:val="kk-KZ"/>
        </w:rPr>
      </w:pPr>
      <w:r w:rsidRPr="00FC21AF">
        <w:rPr>
          <w:b/>
          <w:bCs/>
          <w:color w:val="000000" w:themeColor="text1"/>
          <w:sz w:val="28"/>
          <w:szCs w:val="28"/>
          <w:lang w:val="kk-KZ"/>
        </w:rPr>
        <w:t>1.</w:t>
      </w:r>
      <w:r w:rsidR="009A2826" w:rsidRPr="00FC21AF">
        <w:rPr>
          <w:b/>
          <w:bCs/>
          <w:color w:val="000000" w:themeColor="text1"/>
          <w:sz w:val="28"/>
          <w:szCs w:val="28"/>
          <w:lang w:val="kk-KZ"/>
        </w:rPr>
        <w:t>2</w:t>
      </w:r>
      <w:r w:rsidRPr="00FC21AF">
        <w:rPr>
          <w:b/>
          <w:bCs/>
          <w:color w:val="000000" w:themeColor="text1"/>
          <w:sz w:val="28"/>
          <w:szCs w:val="28"/>
          <w:lang w:val="kk-KZ"/>
        </w:rPr>
        <w:t xml:space="preserve"> </w:t>
      </w:r>
      <w:r w:rsidR="00CD6627" w:rsidRPr="00FC21AF">
        <w:rPr>
          <w:b/>
          <w:bCs/>
          <w:color w:val="000000" w:themeColor="text1"/>
          <w:sz w:val="28"/>
          <w:szCs w:val="28"/>
          <w:lang w:val="kk-KZ"/>
        </w:rPr>
        <w:t>Пайдаланылған бұрғылау ерітінділері мен бұрғылау шламын кәдеге жарату әдістері</w:t>
      </w:r>
    </w:p>
    <w:p w14:paraId="34B50430" w14:textId="77777777" w:rsidR="0024582B" w:rsidRDefault="0024582B" w:rsidP="001576BD">
      <w:pPr>
        <w:spacing w:line="276" w:lineRule="auto"/>
        <w:jc w:val="both"/>
        <w:rPr>
          <w:color w:val="000000" w:themeColor="text1"/>
          <w:sz w:val="28"/>
          <w:szCs w:val="28"/>
        </w:rPr>
      </w:pPr>
    </w:p>
    <w:p w14:paraId="32213679" w14:textId="77777777" w:rsidR="00BC4B9A" w:rsidRDefault="0024582B" w:rsidP="00BC4B9A">
      <w:pPr>
        <w:spacing w:line="276" w:lineRule="auto"/>
        <w:ind w:firstLine="708"/>
        <w:jc w:val="both"/>
        <w:rPr>
          <w:color w:val="000000" w:themeColor="text1"/>
          <w:sz w:val="28"/>
          <w:szCs w:val="28"/>
        </w:rPr>
      </w:pPr>
      <w:r w:rsidRPr="0024582B">
        <w:rPr>
          <w:color w:val="000000" w:themeColor="text1"/>
          <w:sz w:val="28"/>
          <w:szCs w:val="28"/>
        </w:rPr>
        <w:t>Қиын мәселелердің бірі – пайдаланылған бұрғылау ерітінділерін (ПБЕ) және бұрғылау шламын (БШ) кәдеге жарату, сондай-ақ олардың табиғи орта объектілеріне зиянды әсерін бейтараптандыру мәселесі болып табылады. Бұл мәселені шешуде көрсетілген бұрғылау қалдықтарын кәдеге жарату және залалсыздандыру әдістерін, арнайы техникалар мен технологияларды әзірлеу маңызды рөл атқарады.</w:t>
      </w:r>
      <w:r w:rsidR="001E3762" w:rsidRPr="0024582B">
        <w:rPr>
          <w:color w:val="000000" w:themeColor="text1"/>
          <w:sz w:val="28"/>
          <w:szCs w:val="28"/>
        </w:rPr>
        <w:tab/>
      </w:r>
      <w:r w:rsidR="00A33960" w:rsidRPr="00A33960">
        <w:rPr>
          <w:color w:val="000000" w:themeColor="text1"/>
          <w:sz w:val="28"/>
          <w:szCs w:val="28"/>
        </w:rPr>
        <w:t xml:space="preserve"> </w:t>
      </w:r>
    </w:p>
    <w:p w14:paraId="390484B5" w14:textId="533EFA9D" w:rsidR="00ED5627" w:rsidRDefault="00ED5627" w:rsidP="00BC4B9A">
      <w:pPr>
        <w:spacing w:line="276" w:lineRule="auto"/>
        <w:ind w:firstLine="708"/>
        <w:jc w:val="both"/>
        <w:rPr>
          <w:color w:val="000000" w:themeColor="text1"/>
          <w:sz w:val="28"/>
          <w:szCs w:val="28"/>
        </w:rPr>
      </w:pPr>
      <w:r w:rsidRPr="00ED5627">
        <w:rPr>
          <w:color w:val="000000" w:themeColor="text1"/>
          <w:sz w:val="28"/>
          <w:szCs w:val="28"/>
        </w:rPr>
        <w:t>Бұрғылау қалдықтарын кәдеге жаратуының негізгі бағыттары 1-суретте көрсетілген. Пайдаланылған бұрғылау ерітінділерін (ПБЕ) кәдеге жаратудың ең қолжетімді бағыты – оларды жаңа ұңғымаларды бұрғылауда қайта қолдану болып табылады. Бұл салада шетелдік компаниялардың да, отандық бұрғылау тәжірибесінің де мол тәжірибесі бар.</w:t>
      </w:r>
    </w:p>
    <w:p w14:paraId="1453425B" w14:textId="77777777" w:rsidR="00F22AAA" w:rsidRDefault="00ED5627" w:rsidP="00F22AAA">
      <w:pPr>
        <w:spacing w:line="276" w:lineRule="auto"/>
        <w:ind w:firstLine="708"/>
        <w:jc w:val="both"/>
        <w:rPr>
          <w:color w:val="000000" w:themeColor="text1"/>
          <w:sz w:val="28"/>
          <w:szCs w:val="28"/>
        </w:rPr>
      </w:pPr>
      <w:r w:rsidRPr="00ED5627">
        <w:rPr>
          <w:color w:val="000000" w:themeColor="text1"/>
          <w:sz w:val="28"/>
          <w:szCs w:val="28"/>
        </w:rPr>
        <w:lastRenderedPageBreak/>
        <w:t>Аталған тәсіл экологиялық тұрғыдан ғана емес, сонымен қатар экономикалық тұрғыдан да тиімді, себебі бұрғылау ерітінділерін дайындауға кететін шығындарды едәуір қысқартуға мүмкіндік береді</w:t>
      </w:r>
    </w:p>
    <w:p w14:paraId="4F23D386" w14:textId="7CD4266D" w:rsidR="00DE325D" w:rsidRPr="00FC21AF" w:rsidRDefault="006029C3" w:rsidP="00FC21AF">
      <w:pPr>
        <w:spacing w:line="276" w:lineRule="auto"/>
        <w:ind w:firstLine="708"/>
        <w:jc w:val="both"/>
        <w:rPr>
          <w:color w:val="000000" w:themeColor="text1"/>
          <w:sz w:val="28"/>
          <w:szCs w:val="28"/>
        </w:rPr>
      </w:pPr>
      <w:r w:rsidRPr="006029C3">
        <w:rPr>
          <w:color w:val="000000" w:themeColor="text1"/>
          <w:sz w:val="28"/>
          <w:szCs w:val="28"/>
        </w:rPr>
        <w:t xml:space="preserve">Отандық бұрғылау тәжірибесінде бұрғылау ерітінділерін қайталай пайдалану әлі де кеңінен қолданыс таппаған, әсіресе технологиялық ұңғымаларды бұрғылау кезінде. Дегенмен, бұл бағыт </w:t>
      </w:r>
      <w:r w:rsidRPr="00ED5627">
        <w:rPr>
          <w:color w:val="000000" w:themeColor="text1"/>
          <w:sz w:val="28"/>
          <w:szCs w:val="28"/>
        </w:rPr>
        <w:t>–</w:t>
      </w:r>
      <w:r w:rsidRPr="006029C3">
        <w:rPr>
          <w:color w:val="000000" w:themeColor="text1"/>
          <w:sz w:val="28"/>
          <w:szCs w:val="28"/>
        </w:rPr>
        <w:t xml:space="preserve"> пайдаланылған бұрғылау ерітінділерін кәдеге жаратудың маңызды әрі экологиялық тұрғыдан негізделген тәсілі болып табылады. Алайда, оны жүзеге асыру қолданыстағы технологиялық ұңғымаларды салу және бұрғылау жұмыстарын жүргізу әдістерінің ерекшеліктеріне, бұрғылау алаңдарының бір-бірінен алшақ орналасуына байланысты мүмкін болмай отыр. Сонымен қатар, ПБЕ шлам</w:t>
      </w:r>
      <w:r>
        <w:rPr>
          <w:color w:val="000000" w:themeColor="text1"/>
          <w:sz w:val="28"/>
          <w:szCs w:val="28"/>
        </w:rPr>
        <w:t xml:space="preserve"> </w:t>
      </w:r>
      <w:r w:rsidRPr="006029C3">
        <w:rPr>
          <w:color w:val="000000" w:themeColor="text1"/>
          <w:sz w:val="28"/>
          <w:szCs w:val="28"/>
        </w:rPr>
        <w:t>жинағыштарда жинақталып, кейін к</w:t>
      </w:r>
      <w:r>
        <w:rPr>
          <w:color w:val="000000" w:themeColor="text1"/>
          <w:sz w:val="28"/>
          <w:szCs w:val="28"/>
        </w:rPr>
        <w:t>ә</w:t>
      </w:r>
      <w:r w:rsidRPr="006029C3">
        <w:rPr>
          <w:color w:val="000000" w:themeColor="text1"/>
          <w:sz w:val="28"/>
          <w:szCs w:val="28"/>
        </w:rPr>
        <w:t>деге жарату  нормаларына сәйкес көмілуі</w:t>
      </w:r>
      <w:r>
        <w:rPr>
          <w:color w:val="000000" w:themeColor="text1"/>
          <w:sz w:val="28"/>
          <w:szCs w:val="28"/>
        </w:rPr>
        <w:t xml:space="preserve"> </w:t>
      </w:r>
      <w:r w:rsidRPr="00ED5627">
        <w:rPr>
          <w:color w:val="000000" w:themeColor="text1"/>
          <w:sz w:val="28"/>
          <w:szCs w:val="28"/>
        </w:rPr>
        <w:t>–</w:t>
      </w:r>
      <w:r w:rsidRPr="006029C3">
        <w:rPr>
          <w:color w:val="000000" w:themeColor="text1"/>
          <w:sz w:val="28"/>
          <w:szCs w:val="28"/>
        </w:rPr>
        <w:t xml:space="preserve"> өндіріс үшін экологиялық ластану мәселесін ескермей-ақ, ең ыңғайлы тәсіл ретінде қолданылып келеді.</w:t>
      </w:r>
    </w:p>
    <w:p w14:paraId="60553BAD" w14:textId="77777777" w:rsidR="00C43B57" w:rsidRPr="00FC21AF" w:rsidRDefault="00C43B57" w:rsidP="001576BD">
      <w:pPr>
        <w:pStyle w:val="aff"/>
        <w:tabs>
          <w:tab w:val="left" w:pos="1134"/>
        </w:tabs>
        <w:spacing w:after="0" w:line="276" w:lineRule="auto"/>
        <w:ind w:left="0"/>
        <w:jc w:val="center"/>
        <w:rPr>
          <w:color w:val="000000" w:themeColor="text1"/>
          <w:sz w:val="28"/>
          <w:szCs w:val="28"/>
          <w:lang w:val="kk-KZ"/>
        </w:rPr>
      </w:pPr>
    </w:p>
    <w:p w14:paraId="63CA4084" w14:textId="6A0E0291" w:rsidR="00C43B57" w:rsidRPr="00FC21AF" w:rsidRDefault="00C43B57" w:rsidP="001576BD">
      <w:pPr>
        <w:pStyle w:val="aff"/>
        <w:tabs>
          <w:tab w:val="left" w:pos="1134"/>
        </w:tabs>
        <w:spacing w:after="0" w:line="276" w:lineRule="auto"/>
        <w:ind w:left="0"/>
        <w:jc w:val="center"/>
        <w:rPr>
          <w:color w:val="000000" w:themeColor="text1"/>
          <w:sz w:val="28"/>
          <w:szCs w:val="28"/>
          <w:lang w:val="kk-KZ"/>
        </w:rPr>
      </w:pPr>
      <w:r w:rsidRPr="00FC21AF">
        <w:rPr>
          <w:sz w:val="28"/>
          <w:szCs w:val="28"/>
          <w:lang w:val="kk-KZ"/>
        </w:rPr>
        <w:t>1</w:t>
      </w:r>
      <w:r w:rsidR="001E3001" w:rsidRPr="00FC21AF">
        <w:rPr>
          <w:sz w:val="28"/>
          <w:szCs w:val="28"/>
          <w:lang w:val="kk-KZ"/>
        </w:rPr>
        <w:t xml:space="preserve"> сурет </w:t>
      </w:r>
      <w:r w:rsidRPr="00FC21AF">
        <w:rPr>
          <w:sz w:val="28"/>
          <w:szCs w:val="28"/>
          <w:lang w:val="kk-KZ"/>
        </w:rPr>
        <w:t xml:space="preserve"> – </w:t>
      </w:r>
      <w:r w:rsidR="001E3001" w:rsidRPr="00FC21AF">
        <w:rPr>
          <w:sz w:val="28"/>
          <w:szCs w:val="28"/>
          <w:lang w:val="kk-KZ"/>
        </w:rPr>
        <w:t xml:space="preserve">Бұрғылау қалдықтарын кәдеге жаратудың негізгі бағыттары </w:t>
      </w:r>
    </w:p>
    <w:p w14:paraId="35F375FC" w14:textId="77777777" w:rsidR="00C43B57" w:rsidRPr="00FC21AF" w:rsidRDefault="00C43B57" w:rsidP="001576BD">
      <w:pPr>
        <w:pStyle w:val="aff"/>
        <w:tabs>
          <w:tab w:val="left" w:pos="1134"/>
        </w:tabs>
        <w:spacing w:after="0" w:line="276" w:lineRule="auto"/>
        <w:ind w:left="0"/>
        <w:jc w:val="center"/>
        <w:rPr>
          <w:b/>
          <w:bCs/>
          <w:color w:val="000000" w:themeColor="text1"/>
          <w:sz w:val="28"/>
          <w:szCs w:val="28"/>
          <w:lang w:val="kk-KZ"/>
        </w:rPr>
      </w:pPr>
    </w:p>
    <w:p w14:paraId="7CDD93AA" w14:textId="77777777" w:rsidR="00E373D1" w:rsidRDefault="0086282C" w:rsidP="001576BD">
      <w:pPr>
        <w:spacing w:line="276" w:lineRule="auto"/>
        <w:ind w:firstLine="708"/>
        <w:jc w:val="both"/>
        <w:rPr>
          <w:sz w:val="28"/>
          <w:szCs w:val="28"/>
        </w:rPr>
      </w:pPr>
      <w:r w:rsidRPr="0086282C">
        <w:rPr>
          <w:sz w:val="28"/>
          <w:szCs w:val="28"/>
        </w:rPr>
        <w:t>Бұрғылау қалдықтарын кәдеге жаратудың перспективті бағыты оның ұңғымаларды бекіту үшін қолданылуы болып табылады. Бұл жағдайда екі нұсқа мүмкін</w:t>
      </w:r>
      <w:r w:rsidR="00E373D1">
        <w:rPr>
          <w:sz w:val="28"/>
          <w:szCs w:val="28"/>
        </w:rPr>
        <w:t xml:space="preserve">: </w:t>
      </w:r>
    </w:p>
    <w:p w14:paraId="1F9A6EF0" w14:textId="77777777" w:rsidR="001B2437" w:rsidRDefault="00E373D1" w:rsidP="001B2437">
      <w:pPr>
        <w:spacing w:line="276" w:lineRule="auto"/>
        <w:ind w:firstLine="708"/>
        <w:jc w:val="both"/>
        <w:rPr>
          <w:sz w:val="28"/>
          <w:szCs w:val="28"/>
        </w:rPr>
      </w:pPr>
      <w:r>
        <w:rPr>
          <w:sz w:val="28"/>
          <w:szCs w:val="28"/>
        </w:rPr>
        <w:t>б</w:t>
      </w:r>
      <w:r w:rsidR="0086282C" w:rsidRPr="0086282C">
        <w:rPr>
          <w:sz w:val="28"/>
          <w:szCs w:val="28"/>
        </w:rPr>
        <w:t xml:space="preserve">ірінші нұсқа бойынша </w:t>
      </w:r>
      <w:r>
        <w:rPr>
          <w:sz w:val="28"/>
          <w:szCs w:val="28"/>
        </w:rPr>
        <w:t xml:space="preserve">ПБЕ </w:t>
      </w:r>
      <w:r w:rsidR="0086282C" w:rsidRPr="0086282C">
        <w:rPr>
          <w:sz w:val="28"/>
          <w:szCs w:val="28"/>
        </w:rPr>
        <w:t>ұңғымаларды цементтеу тәжірибесінде дәстүрлі қолданылатын тампонаждық материалдарға қосымша ретінде пайдаланылады</w:t>
      </w:r>
      <w:r>
        <w:rPr>
          <w:sz w:val="28"/>
          <w:szCs w:val="28"/>
        </w:rPr>
        <w:t>;</w:t>
      </w:r>
    </w:p>
    <w:p w14:paraId="13DA702E" w14:textId="77777777" w:rsidR="00AA7F87" w:rsidRDefault="0086282C" w:rsidP="00AA7F87">
      <w:pPr>
        <w:spacing w:line="276" w:lineRule="auto"/>
        <w:ind w:firstLine="708"/>
        <w:jc w:val="both"/>
        <w:rPr>
          <w:sz w:val="28"/>
          <w:szCs w:val="28"/>
        </w:rPr>
      </w:pPr>
      <w:r w:rsidRPr="0086282C">
        <w:rPr>
          <w:sz w:val="28"/>
          <w:szCs w:val="28"/>
        </w:rPr>
        <w:t xml:space="preserve">екінші нұсқада </w:t>
      </w:r>
      <w:r w:rsidR="00E373D1">
        <w:rPr>
          <w:sz w:val="28"/>
          <w:szCs w:val="28"/>
        </w:rPr>
        <w:t xml:space="preserve">ПБЕ </w:t>
      </w:r>
      <w:r w:rsidRPr="0086282C">
        <w:rPr>
          <w:sz w:val="28"/>
          <w:szCs w:val="28"/>
        </w:rPr>
        <w:t>негізгі тампонаждық материал ретінде қолданылады. Мысалы, «Dresser Magcobar» компаниясы (АҚШ) су негізіндегі</w:t>
      </w:r>
      <w:r w:rsidR="00E80F04">
        <w:rPr>
          <w:sz w:val="28"/>
          <w:szCs w:val="28"/>
        </w:rPr>
        <w:t xml:space="preserve"> ПБЕ </w:t>
      </w:r>
      <w:r w:rsidRPr="0086282C">
        <w:rPr>
          <w:sz w:val="28"/>
          <w:szCs w:val="28"/>
        </w:rPr>
        <w:t>қолданылған тампонаждық материалды әзірледі. Сонымен қатар ОБР құрамында белгілі бір мөлшерде мұнай және мұнай өнімдері (дизель отыны) мен ауырлатқыш заттар болуы мүмкін. Бұл жағдайда ауырлатқыштың болуы оң әсер етеді, себебі ол алынған тампонаждық тастың беріктігін арттыруға</w:t>
      </w:r>
      <w:r w:rsidR="00AE03E0">
        <w:rPr>
          <w:sz w:val="28"/>
          <w:szCs w:val="28"/>
        </w:rPr>
        <w:t xml:space="preserve"> </w:t>
      </w:r>
      <w:r w:rsidRPr="0086282C">
        <w:rPr>
          <w:sz w:val="28"/>
          <w:szCs w:val="28"/>
        </w:rPr>
        <w:t>ықпал етеді.</w:t>
      </w:r>
      <w:r w:rsidR="001B2437">
        <w:rPr>
          <w:sz w:val="28"/>
          <w:szCs w:val="28"/>
        </w:rPr>
        <w:t xml:space="preserve"> </w:t>
      </w:r>
      <w:r w:rsidRPr="0086282C">
        <w:rPr>
          <w:sz w:val="28"/>
          <w:szCs w:val="28"/>
        </w:rPr>
        <w:t>Мұндай материалдың артықшылығы оның бұрғылау</w:t>
      </w:r>
      <w:r w:rsidR="008168C3">
        <w:rPr>
          <w:sz w:val="28"/>
          <w:szCs w:val="28"/>
        </w:rPr>
        <w:t xml:space="preserve"> </w:t>
      </w:r>
      <w:r w:rsidRPr="0086282C">
        <w:rPr>
          <w:sz w:val="28"/>
          <w:szCs w:val="28"/>
        </w:rPr>
        <w:t>сұйықтығымен жақсы үйлесімділігі болып табылады, бұл цементтеу аралығы</w:t>
      </w:r>
      <w:r w:rsidR="00E80F04">
        <w:rPr>
          <w:sz w:val="28"/>
          <w:szCs w:val="28"/>
        </w:rPr>
        <w:t xml:space="preserve"> </w:t>
      </w:r>
      <w:r w:rsidRPr="0086282C">
        <w:rPr>
          <w:sz w:val="28"/>
          <w:szCs w:val="28"/>
        </w:rPr>
        <w:t xml:space="preserve">мен құбыр ішіндегі </w:t>
      </w:r>
      <w:r w:rsidR="00E80F04">
        <w:rPr>
          <w:sz w:val="28"/>
          <w:szCs w:val="28"/>
        </w:rPr>
        <w:t>шегендеу құбырлардың а</w:t>
      </w:r>
      <w:r w:rsidRPr="0086282C">
        <w:rPr>
          <w:sz w:val="28"/>
          <w:szCs w:val="28"/>
        </w:rPr>
        <w:t>расындағы тампонаждық тас пен жыныстардың байланысының сапасын арттыруға әкеледі, сондай-ақ жиырылу болмауы</w:t>
      </w:r>
      <w:r w:rsidR="008168C3">
        <w:rPr>
          <w:sz w:val="28"/>
          <w:szCs w:val="28"/>
        </w:rPr>
        <w:t xml:space="preserve"> болып табылады</w:t>
      </w:r>
      <w:r w:rsidRPr="0086282C">
        <w:rPr>
          <w:sz w:val="28"/>
          <w:szCs w:val="28"/>
        </w:rPr>
        <w:t>.</w:t>
      </w:r>
    </w:p>
    <w:p w14:paraId="507CEA49" w14:textId="77777777" w:rsidR="00C11896" w:rsidRDefault="00266F2C" w:rsidP="00C11896">
      <w:pPr>
        <w:spacing w:line="276" w:lineRule="auto"/>
        <w:ind w:firstLine="708"/>
        <w:jc w:val="both"/>
        <w:rPr>
          <w:sz w:val="28"/>
          <w:szCs w:val="28"/>
        </w:rPr>
      </w:pPr>
      <w:r w:rsidRPr="00266F2C">
        <w:rPr>
          <w:sz w:val="28"/>
          <w:szCs w:val="28"/>
        </w:rPr>
        <w:t>Бұрғылау қалдықтарын кәдеге жаратудың бірқатар артықшылықтары арасында тампонаждық арнайы цементтерді тұтынуды айтарлықтай азайту, мұндай ерітінділерді дайындаудың қарапайымдылығы, оларды бұрғылау қондырғыларында дайындау мүмкіндігі, қатаю мерзімдерін бақылаудың жеңілдігі және қата</w:t>
      </w:r>
      <w:r w:rsidR="002C7324">
        <w:rPr>
          <w:sz w:val="28"/>
          <w:szCs w:val="28"/>
        </w:rPr>
        <w:t>йтатын</w:t>
      </w:r>
      <w:r w:rsidRPr="00266F2C">
        <w:rPr>
          <w:sz w:val="28"/>
          <w:szCs w:val="28"/>
        </w:rPr>
        <w:t xml:space="preserve"> заттар</w:t>
      </w:r>
      <w:r w:rsidR="002C7324">
        <w:rPr>
          <w:sz w:val="28"/>
          <w:szCs w:val="28"/>
        </w:rPr>
        <w:t>ды</w:t>
      </w:r>
      <w:r w:rsidRPr="00266F2C">
        <w:rPr>
          <w:sz w:val="28"/>
          <w:szCs w:val="28"/>
        </w:rPr>
        <w:t xml:space="preserve"> пайдалану арқылы қатаю уақытын реттеу </w:t>
      </w:r>
      <w:r w:rsidRPr="00266F2C">
        <w:rPr>
          <w:sz w:val="28"/>
          <w:szCs w:val="28"/>
        </w:rPr>
        <w:lastRenderedPageBreak/>
        <w:t>мүмкіндігі, сондай-ақ тампонаждық тастың жеткілікті жоғары беріктігін атап өтуге болады.</w:t>
      </w:r>
    </w:p>
    <w:p w14:paraId="5821FA71" w14:textId="16C2F6A6" w:rsidR="00285CA3" w:rsidRDefault="00266F2C" w:rsidP="00C11896">
      <w:pPr>
        <w:spacing w:line="276" w:lineRule="auto"/>
        <w:ind w:firstLine="708"/>
        <w:jc w:val="both"/>
        <w:rPr>
          <w:sz w:val="28"/>
          <w:szCs w:val="28"/>
        </w:rPr>
      </w:pPr>
      <w:r w:rsidRPr="00266F2C">
        <w:rPr>
          <w:sz w:val="28"/>
          <w:szCs w:val="28"/>
        </w:rPr>
        <w:t xml:space="preserve">Отандық </w:t>
      </w:r>
      <w:r w:rsidR="009E54DE" w:rsidRPr="009E54DE">
        <w:rPr>
          <w:sz w:val="28"/>
          <w:szCs w:val="28"/>
        </w:rPr>
        <w:t>тәжіриб</w:t>
      </w:r>
      <w:r w:rsidR="009E54DE">
        <w:rPr>
          <w:sz w:val="28"/>
          <w:szCs w:val="28"/>
        </w:rPr>
        <w:t xml:space="preserve">иеде </w:t>
      </w:r>
      <w:r w:rsidRPr="00266F2C">
        <w:rPr>
          <w:sz w:val="28"/>
          <w:szCs w:val="28"/>
        </w:rPr>
        <w:t xml:space="preserve">осындай жұмыстарға </w:t>
      </w:r>
      <w:r w:rsidR="009E54DE">
        <w:rPr>
          <w:sz w:val="28"/>
          <w:szCs w:val="28"/>
        </w:rPr>
        <w:t xml:space="preserve">ПБЕ </w:t>
      </w:r>
      <w:r w:rsidRPr="00266F2C">
        <w:rPr>
          <w:sz w:val="28"/>
          <w:szCs w:val="28"/>
        </w:rPr>
        <w:t>ұңғымаларды бекіту</w:t>
      </w:r>
      <w:r w:rsidR="009E54DE">
        <w:rPr>
          <w:sz w:val="28"/>
          <w:szCs w:val="28"/>
        </w:rPr>
        <w:t xml:space="preserve"> </w:t>
      </w:r>
      <w:r w:rsidRPr="00266F2C">
        <w:rPr>
          <w:sz w:val="28"/>
          <w:szCs w:val="28"/>
        </w:rPr>
        <w:t>үшін қолдану жатады. Осы мақсатта ұңғымаларды бекіту кезінде тампонаждық тас функцияларын атқаратын арнайы қатайтатын балшықты</w:t>
      </w:r>
      <w:r w:rsidR="009E54DE">
        <w:rPr>
          <w:sz w:val="28"/>
          <w:szCs w:val="28"/>
        </w:rPr>
        <w:t xml:space="preserve"> </w:t>
      </w:r>
      <w:r w:rsidRPr="00266F2C">
        <w:rPr>
          <w:sz w:val="28"/>
          <w:szCs w:val="28"/>
        </w:rPr>
        <w:t>ерітінділер (</w:t>
      </w:r>
      <w:r w:rsidR="009E54DE">
        <w:rPr>
          <w:sz w:val="28"/>
          <w:szCs w:val="28"/>
        </w:rPr>
        <w:t>ҚБЕ</w:t>
      </w:r>
      <w:r w:rsidRPr="00266F2C">
        <w:rPr>
          <w:sz w:val="28"/>
          <w:szCs w:val="28"/>
        </w:rPr>
        <w:t>) әзірленген. Бұл үшін қатайтқыш ретінде алкил</w:t>
      </w:r>
      <w:r w:rsidR="009E54DE">
        <w:rPr>
          <w:sz w:val="28"/>
          <w:szCs w:val="28"/>
        </w:rPr>
        <w:t xml:space="preserve"> </w:t>
      </w:r>
      <w:r w:rsidRPr="00266F2C">
        <w:rPr>
          <w:sz w:val="28"/>
          <w:szCs w:val="28"/>
        </w:rPr>
        <w:t>резорциндер</w:t>
      </w:r>
      <w:r w:rsidR="009E54DE">
        <w:rPr>
          <w:sz w:val="28"/>
          <w:szCs w:val="28"/>
        </w:rPr>
        <w:t xml:space="preserve">ді </w:t>
      </w:r>
      <w:r w:rsidRPr="00266F2C">
        <w:rPr>
          <w:sz w:val="28"/>
          <w:szCs w:val="28"/>
        </w:rPr>
        <w:t>формалин</w:t>
      </w:r>
      <w:r w:rsidR="009E54DE">
        <w:rPr>
          <w:sz w:val="28"/>
          <w:szCs w:val="28"/>
        </w:rPr>
        <w:t xml:space="preserve">мен қолдану </w:t>
      </w:r>
      <w:r w:rsidRPr="00266F2C">
        <w:rPr>
          <w:sz w:val="28"/>
          <w:szCs w:val="28"/>
        </w:rPr>
        <w:t>ұсынылады. Мұндай материал 20-50°C температура диапазонында ұңғымаларды бекіту үшін қолайлы. Дегенмен, бұл</w:t>
      </w:r>
      <w:r w:rsidR="00CA3061">
        <w:rPr>
          <w:sz w:val="28"/>
          <w:szCs w:val="28"/>
        </w:rPr>
        <w:t xml:space="preserve"> </w:t>
      </w:r>
      <w:r w:rsidRPr="00266F2C">
        <w:rPr>
          <w:sz w:val="28"/>
          <w:szCs w:val="28"/>
        </w:rPr>
        <w:t xml:space="preserve">әдіс жоғары </w:t>
      </w:r>
      <w:r w:rsidR="00CA3061">
        <w:rPr>
          <w:sz w:val="28"/>
          <w:szCs w:val="28"/>
        </w:rPr>
        <w:t>у</w:t>
      </w:r>
      <w:r w:rsidR="00CA3061" w:rsidRPr="00CA3061">
        <w:rPr>
          <w:sz w:val="28"/>
          <w:szCs w:val="28"/>
        </w:rPr>
        <w:t>лылық</w:t>
      </w:r>
      <w:r w:rsidRPr="00266F2C">
        <w:rPr>
          <w:sz w:val="28"/>
          <w:szCs w:val="28"/>
        </w:rPr>
        <w:t xml:space="preserve"> қасиеттері бар заттарды қолдану, бұрғылау ерітінділерінің қата</w:t>
      </w:r>
      <w:r w:rsidR="00285CA3">
        <w:rPr>
          <w:sz w:val="28"/>
          <w:szCs w:val="28"/>
        </w:rPr>
        <w:t xml:space="preserve">йту </w:t>
      </w:r>
      <w:r w:rsidRPr="00266F2C">
        <w:rPr>
          <w:sz w:val="28"/>
          <w:szCs w:val="28"/>
        </w:rPr>
        <w:t>уақытын реттеудің қиындығы және ерітіндімен жұмыс істеу технологиясының күрделілігі сияқты мәселелермен шектеледі.</w:t>
      </w:r>
    </w:p>
    <w:p w14:paraId="6FB001B9" w14:textId="77777777" w:rsidR="00DD4783" w:rsidRDefault="00266F2C" w:rsidP="00DD4783">
      <w:pPr>
        <w:spacing w:line="276" w:lineRule="auto"/>
        <w:ind w:firstLine="708"/>
        <w:jc w:val="both"/>
        <w:rPr>
          <w:sz w:val="28"/>
          <w:szCs w:val="28"/>
        </w:rPr>
      </w:pPr>
      <w:r w:rsidRPr="00266F2C">
        <w:rPr>
          <w:sz w:val="28"/>
          <w:szCs w:val="28"/>
        </w:rPr>
        <w:t xml:space="preserve">Сонымен қатар, бұл қалдықтарды кәдеге жаратудың қарапайым әрі айқын қолжетімді әдісі бола тұра, геологиялық </w:t>
      </w:r>
      <w:r w:rsidR="00BD06C7">
        <w:rPr>
          <w:sz w:val="28"/>
          <w:szCs w:val="28"/>
        </w:rPr>
        <w:t xml:space="preserve">өткізу </w:t>
      </w:r>
      <w:r w:rsidRPr="00266F2C">
        <w:rPr>
          <w:sz w:val="28"/>
          <w:szCs w:val="28"/>
        </w:rPr>
        <w:t>жағдайлармен</w:t>
      </w:r>
      <w:r w:rsidR="00BD06C7">
        <w:rPr>
          <w:sz w:val="28"/>
          <w:szCs w:val="28"/>
        </w:rPr>
        <w:t xml:space="preserve"> </w:t>
      </w:r>
      <w:r w:rsidRPr="00266F2C">
        <w:rPr>
          <w:sz w:val="28"/>
          <w:szCs w:val="28"/>
        </w:rPr>
        <w:t>байланысты шектеулер себепті кең таралмағанын атап өту қажет.</w:t>
      </w:r>
    </w:p>
    <w:p w14:paraId="10FA0954" w14:textId="77777777" w:rsidR="00E208AD" w:rsidRDefault="008F156E" w:rsidP="00E208AD">
      <w:pPr>
        <w:spacing w:line="276" w:lineRule="auto"/>
        <w:ind w:firstLine="708"/>
        <w:jc w:val="both"/>
        <w:rPr>
          <w:sz w:val="28"/>
          <w:szCs w:val="28"/>
        </w:rPr>
      </w:pPr>
      <w:r w:rsidRPr="008F156E">
        <w:rPr>
          <w:sz w:val="28"/>
          <w:szCs w:val="28"/>
        </w:rPr>
        <w:t>ПБЕ</w:t>
      </w:r>
      <w:r w:rsidR="00BD06C7">
        <w:rPr>
          <w:sz w:val="28"/>
          <w:szCs w:val="28"/>
        </w:rPr>
        <w:t xml:space="preserve"> </w:t>
      </w:r>
      <w:r w:rsidRPr="008F156E">
        <w:rPr>
          <w:sz w:val="28"/>
          <w:szCs w:val="28"/>
        </w:rPr>
        <w:t xml:space="preserve">кәдеге жаратудың ең </w:t>
      </w:r>
      <w:r w:rsidR="00BD06C7">
        <w:rPr>
          <w:sz w:val="28"/>
          <w:szCs w:val="28"/>
        </w:rPr>
        <w:t xml:space="preserve">озық </w:t>
      </w:r>
      <w:r w:rsidRPr="008F156E">
        <w:rPr>
          <w:sz w:val="28"/>
          <w:szCs w:val="28"/>
        </w:rPr>
        <w:t>бағыты</w:t>
      </w:r>
      <w:r w:rsidR="00DD4783">
        <w:rPr>
          <w:sz w:val="28"/>
          <w:szCs w:val="28"/>
        </w:rPr>
        <w:t xml:space="preserve"> </w:t>
      </w:r>
      <w:r w:rsidR="00DD4783" w:rsidRPr="00ED5627">
        <w:rPr>
          <w:color w:val="000000" w:themeColor="text1"/>
          <w:sz w:val="28"/>
          <w:szCs w:val="28"/>
        </w:rPr>
        <w:t>–</w:t>
      </w:r>
      <w:r w:rsidR="00DD4783">
        <w:rPr>
          <w:color w:val="000000" w:themeColor="text1"/>
          <w:sz w:val="28"/>
          <w:szCs w:val="28"/>
        </w:rPr>
        <w:t xml:space="preserve"> </w:t>
      </w:r>
      <w:r w:rsidRPr="008F156E">
        <w:rPr>
          <w:sz w:val="28"/>
          <w:szCs w:val="28"/>
        </w:rPr>
        <w:t>оларды құрылыс керамикасының ірі бұйымдарын, атап айтқанда, керамзит пен балшық кірпішін өндіру үшін бастапқы шикізат ретінде пайдалану болып табылады.</w:t>
      </w:r>
      <w:r w:rsidR="00DD4783">
        <w:rPr>
          <w:sz w:val="28"/>
          <w:szCs w:val="28"/>
        </w:rPr>
        <w:t xml:space="preserve"> </w:t>
      </w:r>
      <w:r w:rsidRPr="008F156E">
        <w:rPr>
          <w:sz w:val="28"/>
          <w:szCs w:val="28"/>
        </w:rPr>
        <w:t xml:space="preserve">Бұл үшін ПБЕ құрамындағы </w:t>
      </w:r>
      <w:r w:rsidR="00DD4783">
        <w:rPr>
          <w:sz w:val="28"/>
          <w:szCs w:val="28"/>
        </w:rPr>
        <w:t>балшық</w:t>
      </w:r>
      <w:r w:rsidRPr="008F156E">
        <w:rPr>
          <w:sz w:val="28"/>
          <w:szCs w:val="28"/>
        </w:rPr>
        <w:t xml:space="preserve"> маңызды компонент болып табылады, ол бұрғылау сұйықтығының негізгі құрамдас бөлігі болып</w:t>
      </w:r>
      <w:r w:rsidR="00DD4783">
        <w:rPr>
          <w:sz w:val="28"/>
          <w:szCs w:val="28"/>
        </w:rPr>
        <w:t xml:space="preserve"> табылады және де ол  </w:t>
      </w:r>
      <w:r w:rsidRPr="008F156E">
        <w:rPr>
          <w:sz w:val="28"/>
          <w:szCs w:val="28"/>
        </w:rPr>
        <w:t>жоғары дисперсиялық күйде болады. Сонымен қатар, ПБЕ құрамындағы</w:t>
      </w:r>
      <w:r w:rsidR="00E14F46">
        <w:rPr>
          <w:sz w:val="28"/>
          <w:szCs w:val="28"/>
        </w:rPr>
        <w:t xml:space="preserve"> балшық </w:t>
      </w:r>
      <w:r w:rsidRPr="008F156E">
        <w:rPr>
          <w:sz w:val="28"/>
          <w:szCs w:val="28"/>
        </w:rPr>
        <w:t>фракциясы көбінесе жоғары сапалы балшықтан (бентопорошок) тұрады, бұл шикізатқа жақсы технологиялық қасиеттер береді.</w:t>
      </w:r>
    </w:p>
    <w:p w14:paraId="2CDDF79D" w14:textId="199FDE27" w:rsidR="005A7C94" w:rsidRDefault="008F156E" w:rsidP="005A7C94">
      <w:pPr>
        <w:spacing w:line="276" w:lineRule="auto"/>
        <w:ind w:firstLine="708"/>
        <w:jc w:val="both"/>
        <w:rPr>
          <w:sz w:val="28"/>
          <w:szCs w:val="28"/>
        </w:rPr>
      </w:pPr>
      <w:r w:rsidRPr="008F156E">
        <w:rPr>
          <w:sz w:val="28"/>
          <w:szCs w:val="28"/>
        </w:rPr>
        <w:t>ПБЕ</w:t>
      </w:r>
      <w:r w:rsidR="00E208AD">
        <w:rPr>
          <w:sz w:val="28"/>
          <w:szCs w:val="28"/>
        </w:rPr>
        <w:t xml:space="preserve"> </w:t>
      </w:r>
      <w:r w:rsidRPr="008F156E">
        <w:rPr>
          <w:sz w:val="28"/>
          <w:szCs w:val="28"/>
        </w:rPr>
        <w:t>қатты фракцияларын құрылыс кірпішін және ірі құрылыс керамикасын өндіру үшін пайдалану мүмкіндігін бағалау кезінде өте қызықты нәтижелерге қол жеткізуге болады. Бұл үшін бастапқы балшықты шикізат қоспасына ПБЕ өнімдерін әртүрлі мөлшерде қосып,</w:t>
      </w:r>
      <w:r w:rsidR="00034DE7">
        <w:rPr>
          <w:sz w:val="28"/>
          <w:szCs w:val="28"/>
        </w:rPr>
        <w:t xml:space="preserve"> шикіқұрамның </w:t>
      </w:r>
      <w:r w:rsidRPr="008F156E">
        <w:rPr>
          <w:sz w:val="28"/>
          <w:szCs w:val="28"/>
        </w:rPr>
        <w:t>реологиялық қасиеттері мен керамикалық бұйымдардың қасиеттерін анықтау қажет.</w:t>
      </w:r>
      <w:r w:rsidR="005229BF" w:rsidRPr="005229BF">
        <w:rPr>
          <w:sz w:val="28"/>
          <w:szCs w:val="28"/>
        </w:rPr>
        <w:t xml:space="preserve"> </w:t>
      </w:r>
      <w:r w:rsidR="005229BF" w:rsidRPr="00F22B3B">
        <w:rPr>
          <w:sz w:val="28"/>
          <w:szCs w:val="28"/>
        </w:rPr>
        <w:t>[</w:t>
      </w:r>
      <w:r w:rsidR="00D662F0" w:rsidRPr="00F22B3B">
        <w:rPr>
          <w:sz w:val="28"/>
          <w:szCs w:val="28"/>
        </w:rPr>
        <w:t>5,</w:t>
      </w:r>
      <w:r w:rsidR="005229BF" w:rsidRPr="00F22B3B">
        <w:rPr>
          <w:sz w:val="28"/>
          <w:szCs w:val="28"/>
        </w:rPr>
        <w:t>6]</w:t>
      </w:r>
    </w:p>
    <w:p w14:paraId="27C3D7E3" w14:textId="582F6261" w:rsidR="00536312" w:rsidRDefault="008F156E" w:rsidP="005A7C94">
      <w:pPr>
        <w:spacing w:line="276" w:lineRule="auto"/>
        <w:ind w:firstLine="708"/>
        <w:jc w:val="both"/>
        <w:rPr>
          <w:sz w:val="28"/>
          <w:szCs w:val="28"/>
        </w:rPr>
      </w:pPr>
      <w:r w:rsidRPr="008F156E">
        <w:rPr>
          <w:sz w:val="28"/>
          <w:szCs w:val="28"/>
        </w:rPr>
        <w:t>Бұрғылау қалдықтарын кәдеге жаратудың бұл бағыты қоршаған ортаны қорғау мәселесін ғана емес, ресурстарды үнемдеу мәселесін де тиімді шешудің</w:t>
      </w:r>
      <w:r w:rsidR="000D482B">
        <w:rPr>
          <w:sz w:val="28"/>
          <w:szCs w:val="28"/>
        </w:rPr>
        <w:t xml:space="preserve"> </w:t>
      </w:r>
      <w:r w:rsidRPr="008F156E">
        <w:rPr>
          <w:sz w:val="28"/>
          <w:szCs w:val="28"/>
        </w:rPr>
        <w:t xml:space="preserve">ең </w:t>
      </w:r>
      <w:r w:rsidR="000D482B">
        <w:rPr>
          <w:sz w:val="28"/>
          <w:szCs w:val="28"/>
        </w:rPr>
        <w:t xml:space="preserve">тиімді </w:t>
      </w:r>
      <w:r w:rsidRPr="008F156E">
        <w:rPr>
          <w:sz w:val="28"/>
          <w:szCs w:val="28"/>
        </w:rPr>
        <w:t xml:space="preserve">тәсілі болып табылады, себебі ол қосымша ресурстарды белсенді пайдалану мүмкіндігін береді. Мұндай экологиялық шаралар бұрғылау қалдықтарына жаңа тұтынушылық қасиеттер беріп, оларды әртүрлі қажеттіліктер үшін пайдалануға мүмкіндік береді, сондай-ақ экологиялық және экономикалық тиімділікті қамтамасыз етеді. Осы бағыттағы кәдеге жаратуды басқа әдістерден басымдықпен жүзеге асыру қажет, себебі бұл мәселенің маңыздылығы айқын көрінеді. Бұл мәселені сәтті шешу көптеген жағдайда бұрғылау жұмыстары жиі жүргізілетін аймақтарда арнайы өндірістерді ұйымдастыруға байланысты болады, бұл экологиялық және </w:t>
      </w:r>
      <w:r w:rsidRPr="008F156E">
        <w:rPr>
          <w:sz w:val="28"/>
          <w:szCs w:val="28"/>
        </w:rPr>
        <w:lastRenderedPageBreak/>
        <w:t>ресурстарды үнемдеу шараларын іс жүзінде жүзеге асыруды экономикалық</w:t>
      </w:r>
      <w:r w:rsidR="006E1A08">
        <w:rPr>
          <w:sz w:val="28"/>
          <w:szCs w:val="28"/>
        </w:rPr>
        <w:t xml:space="preserve"> </w:t>
      </w:r>
      <w:r w:rsidRPr="008F156E">
        <w:rPr>
          <w:sz w:val="28"/>
          <w:szCs w:val="28"/>
        </w:rPr>
        <w:t xml:space="preserve">тұрғыдан тиімді және </w:t>
      </w:r>
      <w:r w:rsidR="006E1A08">
        <w:rPr>
          <w:sz w:val="28"/>
          <w:szCs w:val="28"/>
        </w:rPr>
        <w:t xml:space="preserve">табысты </w:t>
      </w:r>
      <w:r w:rsidRPr="008F156E">
        <w:rPr>
          <w:sz w:val="28"/>
          <w:szCs w:val="28"/>
        </w:rPr>
        <w:t>етеді. ПБЕ мен БШ-ды кәдеге жаратудың қызықты бағыттарының бірі – оларды жол құрылысына қолдану</w:t>
      </w:r>
      <w:r w:rsidR="00536312">
        <w:rPr>
          <w:sz w:val="28"/>
          <w:szCs w:val="28"/>
        </w:rPr>
        <w:t xml:space="preserve"> болып табылады</w:t>
      </w:r>
      <w:r w:rsidRPr="008F156E">
        <w:rPr>
          <w:sz w:val="28"/>
          <w:szCs w:val="28"/>
        </w:rPr>
        <w:t>.</w:t>
      </w:r>
    </w:p>
    <w:p w14:paraId="3145A814" w14:textId="3EEA8060" w:rsidR="00266F2C" w:rsidRPr="005353E6" w:rsidRDefault="008F156E" w:rsidP="003216FA">
      <w:pPr>
        <w:spacing w:line="276" w:lineRule="auto"/>
        <w:ind w:firstLine="708"/>
        <w:jc w:val="both"/>
        <w:rPr>
          <w:sz w:val="28"/>
          <w:szCs w:val="28"/>
          <w:lang w:val="ru-KZ"/>
        </w:rPr>
      </w:pPr>
      <w:r w:rsidRPr="008F156E">
        <w:rPr>
          <w:sz w:val="28"/>
          <w:szCs w:val="28"/>
        </w:rPr>
        <w:t>Алайда, бұл әдістің перспективтілігі мен экономикалық тұрғыдан негізділігі әлі дәлелденбеген, себебі ПБЕ құрамында, алынған мәліметтерге</w:t>
      </w:r>
      <w:r w:rsidR="005353E6">
        <w:rPr>
          <w:sz w:val="28"/>
          <w:szCs w:val="28"/>
        </w:rPr>
        <w:t xml:space="preserve"> </w:t>
      </w:r>
      <w:r w:rsidRPr="008F156E">
        <w:rPr>
          <w:sz w:val="28"/>
          <w:szCs w:val="28"/>
        </w:rPr>
        <w:t xml:space="preserve">сүйенсек, зиянсыз және </w:t>
      </w:r>
      <w:r w:rsidR="005353E6">
        <w:rPr>
          <w:sz w:val="28"/>
          <w:szCs w:val="28"/>
        </w:rPr>
        <w:t>улы заттар</w:t>
      </w:r>
      <w:r w:rsidRPr="008F156E">
        <w:rPr>
          <w:sz w:val="28"/>
          <w:szCs w:val="28"/>
        </w:rPr>
        <w:t xml:space="preserve"> бар екені байқалады. Бұл салада жан-жақты зерттеулер жүргізілгеннен кейін ғана бұл әдістің </w:t>
      </w:r>
      <w:r w:rsidR="005353E6" w:rsidRPr="005353E6">
        <w:rPr>
          <w:sz w:val="28"/>
          <w:szCs w:val="28"/>
        </w:rPr>
        <w:t>тәжірибе</w:t>
      </w:r>
      <w:r w:rsidR="005353E6">
        <w:rPr>
          <w:sz w:val="28"/>
          <w:szCs w:val="28"/>
        </w:rPr>
        <w:t xml:space="preserve">лік </w:t>
      </w:r>
      <w:r w:rsidRPr="008F156E">
        <w:rPr>
          <w:sz w:val="28"/>
          <w:szCs w:val="28"/>
        </w:rPr>
        <w:t>пайдалы болуы және экологиялық тазалығы туралы түпкілікті қорытынды жасауға болады.</w:t>
      </w:r>
      <w:r w:rsidR="005229BF" w:rsidRPr="005229BF">
        <w:rPr>
          <w:sz w:val="28"/>
          <w:szCs w:val="28"/>
        </w:rPr>
        <w:t xml:space="preserve"> </w:t>
      </w:r>
    </w:p>
    <w:p w14:paraId="41E8A054" w14:textId="1FB8D0E6" w:rsidR="004818E9" w:rsidRPr="00FC21AF" w:rsidRDefault="004818E9" w:rsidP="003216FA">
      <w:pPr>
        <w:spacing w:line="276" w:lineRule="auto"/>
        <w:jc w:val="both"/>
        <w:rPr>
          <w:b/>
          <w:bCs/>
          <w:color w:val="000000" w:themeColor="text1"/>
          <w:sz w:val="28"/>
          <w:szCs w:val="28"/>
        </w:rPr>
      </w:pPr>
    </w:p>
    <w:p w14:paraId="1B06A51F" w14:textId="77777777" w:rsidR="003216FA" w:rsidRPr="00FC21AF" w:rsidRDefault="003216FA" w:rsidP="003216FA">
      <w:pPr>
        <w:pStyle w:val="aff"/>
        <w:numPr>
          <w:ilvl w:val="1"/>
          <w:numId w:val="16"/>
        </w:numPr>
        <w:tabs>
          <w:tab w:val="left" w:pos="1134"/>
        </w:tabs>
        <w:spacing w:after="0" w:line="276" w:lineRule="auto"/>
        <w:ind w:left="0" w:firstLine="709"/>
        <w:jc w:val="both"/>
        <w:rPr>
          <w:color w:val="000000" w:themeColor="text1"/>
          <w:sz w:val="28"/>
          <w:szCs w:val="28"/>
          <w:lang w:val="kk-KZ"/>
        </w:rPr>
      </w:pPr>
      <w:r w:rsidRPr="00FC21AF">
        <w:rPr>
          <w:b/>
          <w:bCs/>
          <w:color w:val="000000" w:themeColor="text1"/>
          <w:sz w:val="28"/>
          <w:szCs w:val="28"/>
          <w:lang w:val="kk-KZ"/>
        </w:rPr>
        <w:t>Пайдаланылған бұрғылау ерітінділері мен шламды жою әдістер</w:t>
      </w:r>
    </w:p>
    <w:p w14:paraId="3B0279AE" w14:textId="77777777" w:rsidR="003216FA" w:rsidRPr="00FC21AF" w:rsidRDefault="003216FA" w:rsidP="003216FA">
      <w:pPr>
        <w:spacing w:line="276" w:lineRule="auto"/>
        <w:ind w:firstLine="708"/>
        <w:jc w:val="both"/>
        <w:rPr>
          <w:color w:val="000000" w:themeColor="text1"/>
          <w:sz w:val="28"/>
          <w:szCs w:val="28"/>
        </w:rPr>
      </w:pPr>
    </w:p>
    <w:p w14:paraId="77005CDD" w14:textId="77777777" w:rsidR="0012057D" w:rsidRPr="00FC21AF" w:rsidRDefault="00067115" w:rsidP="0012057D">
      <w:pPr>
        <w:spacing w:line="276" w:lineRule="auto"/>
        <w:ind w:firstLine="708"/>
        <w:jc w:val="both"/>
        <w:rPr>
          <w:color w:val="000000" w:themeColor="text1"/>
          <w:sz w:val="28"/>
          <w:szCs w:val="28"/>
        </w:rPr>
      </w:pPr>
      <w:r w:rsidRPr="00FC21AF">
        <w:rPr>
          <w:color w:val="000000" w:themeColor="text1"/>
          <w:sz w:val="28"/>
          <w:szCs w:val="28"/>
        </w:rPr>
        <w:t xml:space="preserve">Қазіргі уақытта пайдаланылған бұрғылау ерітінділері (ПБЕ) мен бұрғылау шламы (БШ) көбінесе ұңғыманы бұрғылау аяқталғаннан кейін тікелей бұрғылау алаңында орналасқан жер амбарларына көміледі. Бұл шешім қалдықтарды көму орындарының экологиялық тұрғыдан сенімді қорғалуын қамтамасыз етпейді. Жағдайды одан әрі қиындататыны </w:t>
      </w:r>
      <w:r w:rsidRPr="008F156E">
        <w:rPr>
          <w:sz w:val="28"/>
          <w:szCs w:val="28"/>
        </w:rPr>
        <w:t>–</w:t>
      </w:r>
      <w:r w:rsidRPr="00FC21AF">
        <w:rPr>
          <w:color w:val="000000" w:themeColor="text1"/>
          <w:sz w:val="28"/>
          <w:szCs w:val="28"/>
        </w:rPr>
        <w:t xml:space="preserve"> көрсетілген әдіс амбарлардағы қалдықтардың құрғауын күту үшін ұзақ уақытты қажет етеді, ал бұл жер ресурстарын тиімді пайдалану тұрғысынан тиімсіз</w:t>
      </w:r>
      <w:r w:rsidR="0012057D" w:rsidRPr="00FC21AF">
        <w:rPr>
          <w:color w:val="000000" w:themeColor="text1"/>
          <w:sz w:val="28"/>
          <w:szCs w:val="28"/>
        </w:rPr>
        <w:t xml:space="preserve"> болып табылады</w:t>
      </w:r>
      <w:r w:rsidRPr="00FC21AF">
        <w:rPr>
          <w:color w:val="000000" w:themeColor="text1"/>
          <w:sz w:val="28"/>
          <w:szCs w:val="28"/>
        </w:rPr>
        <w:t>.</w:t>
      </w:r>
    </w:p>
    <w:p w14:paraId="1FBA011E" w14:textId="77777777" w:rsidR="00F373BF" w:rsidRDefault="00067115" w:rsidP="00F373BF">
      <w:pPr>
        <w:spacing w:line="276" w:lineRule="auto"/>
        <w:ind w:firstLine="708"/>
        <w:jc w:val="both"/>
        <w:rPr>
          <w:color w:val="000000" w:themeColor="text1"/>
          <w:sz w:val="28"/>
          <w:szCs w:val="28"/>
        </w:rPr>
      </w:pPr>
      <w:r w:rsidRPr="00FC21AF">
        <w:rPr>
          <w:color w:val="000000" w:themeColor="text1"/>
          <w:sz w:val="28"/>
          <w:szCs w:val="28"/>
        </w:rPr>
        <w:t xml:space="preserve">Сонымен қатар, бұл қалдықтарды жою тәсілі басқа әдістермен салыстырғанда анағұрлым қолжетімді болып табылады, дегенмен бұл жағдайда бұрғылау ерітіндісінің қайтарымсыз шығындары орын алады. Ал қалдықтарды залалсыздандыру тек экологиялық қауіпсіздікті арттырып қана қоймай, сонымен бірге </w:t>
      </w:r>
      <w:r w:rsidR="0012057D" w:rsidRPr="00FC21AF">
        <w:rPr>
          <w:color w:val="000000" w:themeColor="text1"/>
          <w:sz w:val="28"/>
          <w:szCs w:val="28"/>
        </w:rPr>
        <w:t>ПБЕ</w:t>
      </w:r>
      <w:r w:rsidRPr="00FC21AF">
        <w:rPr>
          <w:color w:val="000000" w:themeColor="text1"/>
          <w:sz w:val="28"/>
          <w:szCs w:val="28"/>
        </w:rPr>
        <w:t xml:space="preserve"> мен БШ</w:t>
      </w:r>
      <w:r w:rsidR="0012057D" w:rsidRPr="00FC21AF">
        <w:rPr>
          <w:color w:val="000000" w:themeColor="text1"/>
          <w:sz w:val="28"/>
          <w:szCs w:val="28"/>
        </w:rPr>
        <w:t xml:space="preserve"> </w:t>
      </w:r>
      <w:r w:rsidRPr="00FC21AF">
        <w:rPr>
          <w:color w:val="000000" w:themeColor="text1"/>
          <w:sz w:val="28"/>
          <w:szCs w:val="28"/>
        </w:rPr>
        <w:t>толтырылған тұндырмаларды уақытылы рекультивациялау үшін қолайлы жағдай жасауға мүмкіндік береді, олардың қатуын ұзақ күту кезеңін болдырмайды.</w:t>
      </w:r>
    </w:p>
    <w:p w14:paraId="5E88D89C" w14:textId="02F8A829" w:rsidR="00EF6FAA" w:rsidRDefault="00AC3F7B" w:rsidP="00EF6FAA">
      <w:pPr>
        <w:spacing w:line="276" w:lineRule="auto"/>
        <w:ind w:firstLine="708"/>
        <w:jc w:val="both"/>
        <w:rPr>
          <w:color w:val="000000" w:themeColor="text1"/>
          <w:sz w:val="28"/>
          <w:szCs w:val="28"/>
        </w:rPr>
      </w:pPr>
      <w:r w:rsidRPr="00AC3F7B">
        <w:rPr>
          <w:color w:val="000000" w:themeColor="text1"/>
          <w:sz w:val="28"/>
          <w:szCs w:val="28"/>
        </w:rPr>
        <w:t xml:space="preserve">Бұрғылау қалдықтарын залалсыздандыру саласындағы негізгі жұмыстар физика-химиялық бейтараптандыру мен </w:t>
      </w:r>
      <w:r w:rsidR="00527876">
        <w:rPr>
          <w:color w:val="000000" w:themeColor="text1"/>
          <w:sz w:val="28"/>
          <w:szCs w:val="28"/>
        </w:rPr>
        <w:t xml:space="preserve">ПБЕ </w:t>
      </w:r>
      <w:r w:rsidRPr="00AC3F7B">
        <w:rPr>
          <w:color w:val="000000" w:themeColor="text1"/>
          <w:sz w:val="28"/>
          <w:szCs w:val="28"/>
        </w:rPr>
        <w:t>және БШ</w:t>
      </w:r>
      <w:r w:rsidR="00527876">
        <w:rPr>
          <w:color w:val="000000" w:themeColor="text1"/>
          <w:sz w:val="28"/>
          <w:szCs w:val="28"/>
        </w:rPr>
        <w:t xml:space="preserve"> </w:t>
      </w:r>
      <w:r w:rsidRPr="00AC3F7B">
        <w:rPr>
          <w:color w:val="000000" w:themeColor="text1"/>
          <w:sz w:val="28"/>
          <w:szCs w:val="28"/>
        </w:rPr>
        <w:t>қатайтуға бағытталған.</w:t>
      </w:r>
      <w:r w:rsidR="00D10B40">
        <w:rPr>
          <w:color w:val="000000" w:themeColor="text1"/>
          <w:sz w:val="28"/>
          <w:szCs w:val="28"/>
        </w:rPr>
        <w:t xml:space="preserve"> </w:t>
      </w:r>
      <w:r w:rsidRPr="00AC3F7B">
        <w:rPr>
          <w:color w:val="000000" w:themeColor="text1"/>
          <w:sz w:val="28"/>
          <w:szCs w:val="28"/>
        </w:rPr>
        <w:t xml:space="preserve">Шлам амбарларының құрамын физика-химиялық бейтараптандыру </w:t>
      </w:r>
      <w:r w:rsidRPr="008F156E">
        <w:rPr>
          <w:sz w:val="28"/>
          <w:szCs w:val="28"/>
        </w:rPr>
        <w:t>–</w:t>
      </w:r>
      <w:r w:rsidRPr="00AC3F7B">
        <w:rPr>
          <w:color w:val="000000" w:themeColor="text1"/>
          <w:sz w:val="28"/>
          <w:szCs w:val="28"/>
        </w:rPr>
        <w:t xml:space="preserve"> бұрғылау қалдықтарының қоршаған орта нысандарын ластауын болдырмаудың тиімді әдістерінің бірі ретінде қарастырылады. Мұндай тәсілдердің бірі – </w:t>
      </w:r>
      <w:r w:rsidR="00974AC9">
        <w:rPr>
          <w:color w:val="000000" w:themeColor="text1"/>
          <w:sz w:val="28"/>
          <w:szCs w:val="28"/>
        </w:rPr>
        <w:t xml:space="preserve">ПБЕ </w:t>
      </w:r>
      <w:r w:rsidRPr="00AC3F7B">
        <w:rPr>
          <w:color w:val="000000" w:themeColor="text1"/>
          <w:sz w:val="28"/>
          <w:szCs w:val="28"/>
        </w:rPr>
        <w:t>сұйық және қатты фазаларға бөлу, нәтижесінде сұйық фазаны қайта пайдалану, ал қатты фазаны бейтараптандыра отырып өңдеу көзделеді.</w:t>
      </w:r>
      <w:r w:rsidR="005229BF" w:rsidRPr="005229BF">
        <w:rPr>
          <w:sz w:val="28"/>
          <w:szCs w:val="28"/>
        </w:rPr>
        <w:t xml:space="preserve"> </w:t>
      </w:r>
      <w:r w:rsidR="005229BF" w:rsidRPr="00F22B3B">
        <w:rPr>
          <w:sz w:val="28"/>
          <w:szCs w:val="28"/>
        </w:rPr>
        <w:t>[</w:t>
      </w:r>
      <w:r w:rsidR="006543A1" w:rsidRPr="00F22B3B">
        <w:rPr>
          <w:sz w:val="28"/>
          <w:szCs w:val="28"/>
        </w:rPr>
        <w:t>7</w:t>
      </w:r>
      <w:r w:rsidR="005229BF" w:rsidRPr="00F22B3B">
        <w:rPr>
          <w:sz w:val="28"/>
          <w:szCs w:val="28"/>
        </w:rPr>
        <w:t>]</w:t>
      </w:r>
    </w:p>
    <w:p w14:paraId="43D44106" w14:textId="77777777" w:rsidR="000B2CA8" w:rsidRDefault="000B303F" w:rsidP="000B2CA8">
      <w:pPr>
        <w:spacing w:line="276" w:lineRule="auto"/>
        <w:ind w:firstLine="708"/>
        <w:jc w:val="both"/>
        <w:rPr>
          <w:color w:val="000000" w:themeColor="text1"/>
          <w:sz w:val="28"/>
          <w:szCs w:val="28"/>
        </w:rPr>
      </w:pPr>
      <w:r w:rsidRPr="000B303F">
        <w:rPr>
          <w:color w:val="000000" w:themeColor="text1"/>
          <w:sz w:val="28"/>
          <w:szCs w:val="28"/>
        </w:rPr>
        <w:t xml:space="preserve">Бұрғылау қалдықтарын өңдеуде ең перспективалы бағыттардың бірі – жылжымалы блоктық қондырғыларды пайдалану болып табылады. Мұндай қондырғылар қозғалтқыш блогынан, бұрғылау ерітіндісін сақтауға арналған араластырғышы бар қабылдау ыдысынан, батырма сорғыдан, дегидратталған бұрғылау ерітіндісін айдауға арналған электр жетекті құрылғыдан және қажет </w:t>
      </w:r>
      <w:r w:rsidRPr="000B303F">
        <w:rPr>
          <w:color w:val="000000" w:themeColor="text1"/>
          <w:sz w:val="28"/>
          <w:szCs w:val="28"/>
        </w:rPr>
        <w:lastRenderedPageBreak/>
        <w:t>болған жағдайда суға физика-химиялық өңдеу жүргізетін қосымша тораптан тұрады. Қондырғының өнімділігі сағатына 10 м³-ке дейін жетеді. Сонымен қатар, бұрғылау қалдықтарын терең залалсыздандыруды қамтамасыз ететін басқа да шешімдер бар.</w:t>
      </w:r>
    </w:p>
    <w:p w14:paraId="1D88AB96" w14:textId="77777777" w:rsidR="0077084B" w:rsidRDefault="0012191D" w:rsidP="0077084B">
      <w:pPr>
        <w:spacing w:line="276" w:lineRule="auto"/>
        <w:ind w:firstLine="708"/>
        <w:jc w:val="both"/>
        <w:rPr>
          <w:color w:val="000000" w:themeColor="text1"/>
          <w:sz w:val="28"/>
          <w:szCs w:val="28"/>
        </w:rPr>
      </w:pPr>
      <w:r w:rsidRPr="0012191D">
        <w:rPr>
          <w:color w:val="000000" w:themeColor="text1"/>
          <w:sz w:val="28"/>
          <w:szCs w:val="28"/>
        </w:rPr>
        <w:t>Шлам амбарларын жоюдың назар аударарлық тәсілдерінің бірі – пайдаланылған бұрғылау ерітіндісін (</w:t>
      </w:r>
      <w:r>
        <w:rPr>
          <w:color w:val="000000" w:themeColor="text1"/>
          <w:sz w:val="28"/>
          <w:szCs w:val="28"/>
        </w:rPr>
        <w:t>ПБЕ</w:t>
      </w:r>
      <w:r w:rsidRPr="0012191D">
        <w:rPr>
          <w:color w:val="000000" w:themeColor="text1"/>
          <w:sz w:val="28"/>
          <w:szCs w:val="28"/>
        </w:rPr>
        <w:t>) қоюланған және мөлдірленген фазаларға жіктеу арқылы жүзеге асырылады, содан кейін мөлдір су алынғаннан кейін тұнбаның жоғарғы қабатын қатайту жүргізіледі. Бұл әдіс келесідей</w:t>
      </w:r>
      <w:r w:rsidR="00096CB2">
        <w:rPr>
          <w:color w:val="000000" w:themeColor="text1"/>
          <w:sz w:val="28"/>
          <w:szCs w:val="28"/>
        </w:rPr>
        <w:t xml:space="preserve"> түрде </w:t>
      </w:r>
      <w:r w:rsidRPr="0012191D">
        <w:rPr>
          <w:color w:val="000000" w:themeColor="text1"/>
          <w:sz w:val="28"/>
          <w:szCs w:val="28"/>
        </w:rPr>
        <w:t>жүзеге асырылады:</w:t>
      </w:r>
      <w:r w:rsidR="00096CB2">
        <w:rPr>
          <w:color w:val="000000" w:themeColor="text1"/>
          <w:sz w:val="28"/>
          <w:szCs w:val="28"/>
        </w:rPr>
        <w:t xml:space="preserve"> ПБЕ</w:t>
      </w:r>
      <w:r w:rsidRPr="0012191D">
        <w:rPr>
          <w:color w:val="000000" w:themeColor="text1"/>
          <w:sz w:val="28"/>
          <w:szCs w:val="28"/>
        </w:rPr>
        <w:t xml:space="preserve"> бар амбарға коагулянт енгізіледі, мөлдір сұйық фазаның әрбір 1 м³-на шамамен 1,5 кг есебімен. Мұндай амбар шамамен 50% шлам мен 50% сұйық фазадан тұрады. Коагулянтты енгізу цементтеу агрегатының көмегімен белсенді араластыра отырып жүргізіледі және бұл процесс 1,5–2 сағатқа созылады.</w:t>
      </w:r>
    </w:p>
    <w:p w14:paraId="6DAD868C" w14:textId="18A2183D" w:rsidR="00AB29A1" w:rsidRDefault="00580531" w:rsidP="0077084B">
      <w:pPr>
        <w:spacing w:line="276" w:lineRule="auto"/>
        <w:ind w:firstLine="708"/>
        <w:jc w:val="both"/>
        <w:rPr>
          <w:color w:val="000000" w:themeColor="text1"/>
          <w:sz w:val="28"/>
          <w:szCs w:val="28"/>
        </w:rPr>
      </w:pPr>
      <w:r w:rsidRPr="00580531">
        <w:rPr>
          <w:color w:val="000000" w:themeColor="text1"/>
          <w:sz w:val="28"/>
          <w:szCs w:val="28"/>
        </w:rPr>
        <w:t xml:space="preserve">Одан кейін </w:t>
      </w:r>
      <w:r>
        <w:rPr>
          <w:color w:val="000000" w:themeColor="text1"/>
          <w:sz w:val="28"/>
          <w:szCs w:val="28"/>
        </w:rPr>
        <w:t xml:space="preserve">ПБЕ </w:t>
      </w:r>
      <w:r w:rsidRPr="00580531">
        <w:rPr>
          <w:color w:val="000000" w:themeColor="text1"/>
          <w:sz w:val="28"/>
          <w:szCs w:val="28"/>
        </w:rPr>
        <w:t>бір тәулік бойы тұндыруға қалдырылады. Тұндыру аяқталғаннан кейін мөлдірленген су технологиялық қажеттерге пайдалану үшін сорылып алынады. Қоюланған тұнбаның жылжымалы бөлігі бұрғылау</w:t>
      </w:r>
      <w:r>
        <w:rPr>
          <w:color w:val="000000" w:themeColor="text1"/>
          <w:sz w:val="28"/>
          <w:szCs w:val="28"/>
        </w:rPr>
        <w:t xml:space="preserve"> сорғысы </w:t>
      </w:r>
      <w:r w:rsidRPr="00580531">
        <w:rPr>
          <w:color w:val="000000" w:themeColor="text1"/>
          <w:sz w:val="28"/>
          <w:szCs w:val="28"/>
        </w:rPr>
        <w:t>арқылы амбардан сорылып алынып, байланыстырушы компонентпен, мысалы, цементпен араластырылады. Бұл ретте цемент шығыны 1 м³ жылжымалы қою тұнбаға шаққанда шамамен 0,8 тонна құрайды.</w:t>
      </w:r>
      <w:r>
        <w:rPr>
          <w:color w:val="000000" w:themeColor="text1"/>
          <w:sz w:val="28"/>
          <w:szCs w:val="28"/>
        </w:rPr>
        <w:t xml:space="preserve"> </w:t>
      </w:r>
      <w:r w:rsidRPr="00580531">
        <w:rPr>
          <w:color w:val="000000" w:themeColor="text1"/>
          <w:sz w:val="28"/>
          <w:szCs w:val="28"/>
        </w:rPr>
        <w:t xml:space="preserve">Алынған қоспа амбарға қайта құйылып, түбіндегі қозғалмайтын қою тұнбаның үстіңгі қабатына біркелкі таратылады. Қоюланған тұнбаның үстіңгі қабаты 2 тәулікте қатаяды. Қатайтылған бетке 0,3 метр қалыңдықтағы саз </w:t>
      </w:r>
      <w:r>
        <w:rPr>
          <w:color w:val="000000" w:themeColor="text1"/>
          <w:sz w:val="28"/>
          <w:szCs w:val="28"/>
        </w:rPr>
        <w:t xml:space="preserve">қабаты </w:t>
      </w:r>
      <w:r w:rsidRPr="00580531">
        <w:rPr>
          <w:color w:val="000000" w:themeColor="text1"/>
          <w:sz w:val="28"/>
          <w:szCs w:val="28"/>
        </w:rPr>
        <w:t>төселеді. Осыдан кейін қалған шұңқыр минералды топырақпен көміледі.</w:t>
      </w:r>
    </w:p>
    <w:p w14:paraId="1F02ECC9" w14:textId="77777777" w:rsidR="00D57ABB" w:rsidRDefault="00AB29A1" w:rsidP="00D57ABB">
      <w:pPr>
        <w:spacing w:line="276" w:lineRule="auto"/>
        <w:ind w:firstLine="708"/>
        <w:jc w:val="both"/>
        <w:rPr>
          <w:color w:val="000000" w:themeColor="text1"/>
          <w:sz w:val="28"/>
          <w:szCs w:val="28"/>
        </w:rPr>
      </w:pPr>
      <w:r w:rsidRPr="00AB29A1">
        <w:rPr>
          <w:color w:val="000000" w:themeColor="text1"/>
          <w:sz w:val="28"/>
          <w:szCs w:val="28"/>
        </w:rPr>
        <w:t xml:space="preserve">Ұсынылған әдіс өндірістік жағдайда әлі кеңінен қолданылып жатқан жоқ, бұл оның тиімділігі туралы нақты баға беруге мүмкіндік бермейді. </w:t>
      </w:r>
      <w:r w:rsidRPr="00D57ABB">
        <w:rPr>
          <w:color w:val="000000" w:themeColor="text1"/>
          <w:sz w:val="28"/>
          <w:szCs w:val="28"/>
        </w:rPr>
        <w:t>Сонымен қатар, бұл тәсілде байланыстырушы материалдың шығыны айтарлықтай жоғары.</w:t>
      </w:r>
    </w:p>
    <w:p w14:paraId="12DD6FC6" w14:textId="77777777" w:rsidR="00591CA7" w:rsidRDefault="00D57ABB" w:rsidP="00591CA7">
      <w:pPr>
        <w:spacing w:line="276" w:lineRule="auto"/>
        <w:ind w:firstLine="708"/>
        <w:jc w:val="both"/>
        <w:rPr>
          <w:color w:val="000000" w:themeColor="text1"/>
          <w:sz w:val="28"/>
          <w:szCs w:val="28"/>
        </w:rPr>
      </w:pPr>
      <w:r w:rsidRPr="00D57ABB">
        <w:rPr>
          <w:color w:val="000000" w:themeColor="text1"/>
          <w:sz w:val="28"/>
          <w:szCs w:val="28"/>
        </w:rPr>
        <w:t>Бұрғылау шламын залалсыздандырудың тиімді әдістерінің бірі ретінде оның беткі қабатын тотығу және гидрофобизациялау тәсілі қарастырылады. Бұл бағытта Т.И. Гусейнов, А.А. Мовсумов және басқа да мамандар тарапынан ауқымды зерттеулер жүргізілген. Олар бұрғылау шламының бетінде жүретін тотығу және гидрофобизация процестерінің заңдылықтары мен ерекшеліктерін зерттеп, бұл әдістерді қолданудың экологиялық ластану деңгейіне байланысты ең қолайлы шектерін анықтаған.</w:t>
      </w:r>
    </w:p>
    <w:p w14:paraId="296ADB0A" w14:textId="695D4308" w:rsidR="00F6389A" w:rsidRDefault="00D57ABB" w:rsidP="00591CA7">
      <w:pPr>
        <w:spacing w:line="276" w:lineRule="auto"/>
        <w:ind w:firstLine="708"/>
        <w:jc w:val="both"/>
        <w:rPr>
          <w:color w:val="000000" w:themeColor="text1"/>
          <w:sz w:val="28"/>
          <w:szCs w:val="28"/>
        </w:rPr>
      </w:pPr>
      <w:r w:rsidRPr="00D57ABB">
        <w:rPr>
          <w:color w:val="000000" w:themeColor="text1"/>
          <w:sz w:val="28"/>
          <w:szCs w:val="28"/>
        </w:rPr>
        <w:t>Зертте</w:t>
      </w:r>
      <w:r w:rsidR="00F6389A">
        <w:rPr>
          <w:color w:val="000000" w:themeColor="text1"/>
          <w:sz w:val="28"/>
          <w:szCs w:val="28"/>
        </w:rPr>
        <w:t>у жұмыстары</w:t>
      </w:r>
      <w:r w:rsidRPr="00D57ABB">
        <w:rPr>
          <w:color w:val="000000" w:themeColor="text1"/>
          <w:sz w:val="28"/>
          <w:szCs w:val="28"/>
        </w:rPr>
        <w:t xml:space="preserve"> көрсеткендей, бұрғылау шламындағы органикалық ластаушы заттарды тотығу арқылы залалсыздандыру әдісінің тиімділігі гидрофобизация әдісіне қарағанда айтарлықтай төмен. Бұл</w:t>
      </w:r>
      <w:r w:rsidR="00F6389A">
        <w:rPr>
          <w:color w:val="000000" w:themeColor="text1"/>
          <w:sz w:val="28"/>
          <w:szCs w:val="28"/>
        </w:rPr>
        <w:t xml:space="preserve"> </w:t>
      </w:r>
      <w:r w:rsidR="00F6389A" w:rsidRPr="0012191D">
        <w:rPr>
          <w:color w:val="000000" w:themeColor="text1"/>
          <w:sz w:val="28"/>
          <w:szCs w:val="28"/>
        </w:rPr>
        <w:t>–</w:t>
      </w:r>
      <w:r w:rsidR="00F6389A">
        <w:rPr>
          <w:color w:val="000000" w:themeColor="text1"/>
          <w:sz w:val="28"/>
          <w:szCs w:val="28"/>
        </w:rPr>
        <w:t xml:space="preserve"> </w:t>
      </w:r>
      <w:r w:rsidRPr="00D57ABB">
        <w:rPr>
          <w:color w:val="000000" w:themeColor="text1"/>
          <w:sz w:val="28"/>
          <w:szCs w:val="28"/>
        </w:rPr>
        <w:t>аталған әдісті бұрғылау шламын өңдеу тәжірибесінде қолдануға ұсынуға мүмкіндік бермейтін негізгі себептердің бірі.</w:t>
      </w:r>
      <w:r w:rsidR="003E5BCF" w:rsidRPr="003E5BCF">
        <w:rPr>
          <w:sz w:val="28"/>
          <w:szCs w:val="28"/>
        </w:rPr>
        <w:t xml:space="preserve"> </w:t>
      </w:r>
      <w:r w:rsidR="003E5BCF" w:rsidRPr="00F22B3B">
        <w:rPr>
          <w:sz w:val="28"/>
          <w:szCs w:val="28"/>
        </w:rPr>
        <w:t>[</w:t>
      </w:r>
      <w:r w:rsidR="006543A1" w:rsidRPr="00F22B3B">
        <w:rPr>
          <w:sz w:val="28"/>
          <w:szCs w:val="28"/>
        </w:rPr>
        <w:t>8,9</w:t>
      </w:r>
      <w:r w:rsidR="003E5BCF" w:rsidRPr="00F22B3B">
        <w:rPr>
          <w:sz w:val="28"/>
          <w:szCs w:val="28"/>
        </w:rPr>
        <w:t>]</w:t>
      </w:r>
    </w:p>
    <w:p w14:paraId="22C460CA" w14:textId="77777777" w:rsidR="00F6389A" w:rsidRDefault="00D57ABB" w:rsidP="00F6389A">
      <w:pPr>
        <w:spacing w:line="276" w:lineRule="auto"/>
        <w:ind w:firstLine="708"/>
        <w:jc w:val="both"/>
        <w:rPr>
          <w:color w:val="000000" w:themeColor="text1"/>
          <w:sz w:val="28"/>
          <w:szCs w:val="28"/>
        </w:rPr>
      </w:pPr>
      <w:r w:rsidRPr="00D57ABB">
        <w:rPr>
          <w:color w:val="000000" w:themeColor="text1"/>
          <w:sz w:val="28"/>
          <w:szCs w:val="28"/>
        </w:rPr>
        <w:lastRenderedPageBreak/>
        <w:t>Ғалымдардың пікірінше, бұрғылау шламын залалсыздандыруда</w:t>
      </w:r>
      <w:r w:rsidR="00F6389A">
        <w:rPr>
          <w:color w:val="000000" w:themeColor="text1"/>
          <w:sz w:val="28"/>
          <w:szCs w:val="28"/>
        </w:rPr>
        <w:t xml:space="preserve"> </w:t>
      </w:r>
      <w:r w:rsidRPr="00D57ABB">
        <w:rPr>
          <w:color w:val="000000" w:themeColor="text1"/>
          <w:sz w:val="28"/>
          <w:szCs w:val="28"/>
        </w:rPr>
        <w:t>перспективалы әдіс</w:t>
      </w:r>
      <w:r w:rsidR="00F6389A">
        <w:rPr>
          <w:color w:val="000000" w:themeColor="text1"/>
          <w:sz w:val="28"/>
          <w:szCs w:val="28"/>
        </w:rPr>
        <w:t xml:space="preserve">і болып, </w:t>
      </w:r>
      <w:r w:rsidRPr="00D57ABB">
        <w:rPr>
          <w:color w:val="000000" w:themeColor="text1"/>
          <w:sz w:val="28"/>
          <w:szCs w:val="28"/>
        </w:rPr>
        <w:t>оның беткі қабатын органикалық немесе суда еритін жоғары молекулалы қосылыстармен гидрофобизациялау, содан кейін электролиттермен әрекеттесу арқылы өңдеу болып табылады. Полимердің тұздануы нәтижесінде тау жынысы бөлшектері судағы уытты және ластаушы заттардың еріп шығуына кедергі келтіретін жұқа қабықпен қапталады.</w:t>
      </w:r>
    </w:p>
    <w:p w14:paraId="1AC9CA10" w14:textId="77777777" w:rsidR="00FC65B9" w:rsidRDefault="00D57ABB" w:rsidP="00FC65B9">
      <w:pPr>
        <w:spacing w:line="276" w:lineRule="auto"/>
        <w:ind w:firstLine="708"/>
        <w:jc w:val="both"/>
        <w:rPr>
          <w:color w:val="000000" w:themeColor="text1"/>
          <w:sz w:val="28"/>
          <w:szCs w:val="28"/>
        </w:rPr>
      </w:pPr>
      <w:r w:rsidRPr="00D57ABB">
        <w:rPr>
          <w:color w:val="000000" w:themeColor="text1"/>
          <w:sz w:val="28"/>
          <w:szCs w:val="28"/>
        </w:rPr>
        <w:t xml:space="preserve">Белгілі полимер ерітінділерінің ішінде ең жоғары тиімділікті </w:t>
      </w:r>
      <w:r w:rsidR="00FC65B9" w:rsidRPr="00FC65B9">
        <w:rPr>
          <w:color w:val="000000" w:themeColor="text1"/>
          <w:sz w:val="28"/>
          <w:szCs w:val="28"/>
        </w:rPr>
        <w:t xml:space="preserve">малеин ангидридінің акриламидті сополимері </w:t>
      </w:r>
      <w:r w:rsidR="00FC65B9">
        <w:rPr>
          <w:color w:val="000000" w:themeColor="text1"/>
          <w:sz w:val="28"/>
          <w:szCs w:val="28"/>
        </w:rPr>
        <w:t>болып табылады</w:t>
      </w:r>
      <w:r w:rsidRPr="00D57ABB">
        <w:rPr>
          <w:color w:val="000000" w:themeColor="text1"/>
          <w:sz w:val="28"/>
          <w:szCs w:val="28"/>
        </w:rPr>
        <w:t xml:space="preserve">, ол бұрғылау шламының беткі қабатының жоғары деңгейде гидрофобизациясын қамтамасыз етіп, нәтижесінде қажетті залалсыздандыру тереңдігін </w:t>
      </w:r>
      <w:r w:rsidR="00FC65B9">
        <w:rPr>
          <w:color w:val="000000" w:themeColor="text1"/>
          <w:sz w:val="28"/>
          <w:szCs w:val="28"/>
        </w:rPr>
        <w:t>береді</w:t>
      </w:r>
      <w:r w:rsidRPr="00D57ABB">
        <w:rPr>
          <w:color w:val="000000" w:themeColor="text1"/>
          <w:sz w:val="28"/>
          <w:szCs w:val="28"/>
        </w:rPr>
        <w:t>.</w:t>
      </w:r>
      <w:r w:rsidR="00FC65B9">
        <w:rPr>
          <w:color w:val="000000" w:themeColor="text1"/>
          <w:sz w:val="28"/>
          <w:szCs w:val="28"/>
        </w:rPr>
        <w:t xml:space="preserve"> </w:t>
      </w:r>
    </w:p>
    <w:p w14:paraId="0752A0F9" w14:textId="77777777" w:rsidR="003B1E93" w:rsidRDefault="00D57ABB" w:rsidP="003B1E93">
      <w:pPr>
        <w:spacing w:line="276" w:lineRule="auto"/>
        <w:ind w:firstLine="708"/>
        <w:jc w:val="both"/>
        <w:rPr>
          <w:color w:val="000000" w:themeColor="text1"/>
          <w:sz w:val="28"/>
          <w:szCs w:val="28"/>
        </w:rPr>
      </w:pPr>
      <w:r w:rsidRPr="00D57ABB">
        <w:rPr>
          <w:color w:val="000000" w:themeColor="text1"/>
          <w:sz w:val="28"/>
          <w:szCs w:val="28"/>
        </w:rPr>
        <w:t xml:space="preserve">Алайда, гидрофобизатордың жоғары шығыны мен оның тапшылығына байланысты бұл әдіс бұрғылау жұмыстарының </w:t>
      </w:r>
      <w:r w:rsidR="00FC65B9" w:rsidRPr="00FC65B9">
        <w:rPr>
          <w:color w:val="000000" w:themeColor="text1"/>
          <w:sz w:val="28"/>
          <w:szCs w:val="28"/>
        </w:rPr>
        <w:t>тәжірибе</w:t>
      </w:r>
      <w:r w:rsidR="00FC65B9">
        <w:rPr>
          <w:color w:val="000000" w:themeColor="text1"/>
          <w:sz w:val="28"/>
          <w:szCs w:val="28"/>
        </w:rPr>
        <w:t xml:space="preserve">сінде </w:t>
      </w:r>
      <w:r w:rsidRPr="00D57ABB">
        <w:rPr>
          <w:color w:val="000000" w:themeColor="text1"/>
          <w:sz w:val="28"/>
          <w:szCs w:val="28"/>
        </w:rPr>
        <w:t>кеңінен енгізілмеген.</w:t>
      </w:r>
    </w:p>
    <w:p w14:paraId="5E9CC065" w14:textId="77777777" w:rsidR="00995AB3" w:rsidRDefault="003B1E93" w:rsidP="00995AB3">
      <w:pPr>
        <w:spacing w:line="276" w:lineRule="auto"/>
        <w:ind w:firstLine="708"/>
        <w:jc w:val="both"/>
        <w:rPr>
          <w:color w:val="000000" w:themeColor="text1"/>
          <w:sz w:val="28"/>
          <w:szCs w:val="28"/>
        </w:rPr>
      </w:pPr>
      <w:r w:rsidRPr="003B1E93">
        <w:rPr>
          <w:color w:val="000000" w:themeColor="text1"/>
          <w:sz w:val="28"/>
          <w:szCs w:val="28"/>
        </w:rPr>
        <w:t>Қатты қалдықтарды залалсыздандырудың реагентсіз әдістерінің ішінде термиялық әдіске ерекше назар аударуға болады. Шлам массаларын термиялық өңдеу бұрғылау шламында болатын барлық негізгі органикалық қосылыстар кластарын жоюды қамтамасыз етеді. Бірқатар зерттеушілердің пікірінше, бұл әдіс қолжетімділігі мен тиімділігі жағынан ең перспективалы тәсілдердің бірі болып саналады. Оның практикалық қолданылуы арнайы конструкциядағы пештерде жүзеге асырылады, олардың ішінде барабанды электр пеші ерекше назар аударуға лайық.</w:t>
      </w:r>
    </w:p>
    <w:p w14:paraId="7D0A306E" w14:textId="77777777" w:rsidR="00691768" w:rsidRDefault="003B1E93" w:rsidP="00691768">
      <w:pPr>
        <w:spacing w:line="276" w:lineRule="auto"/>
        <w:ind w:firstLine="708"/>
        <w:jc w:val="both"/>
        <w:rPr>
          <w:color w:val="000000" w:themeColor="text1"/>
          <w:sz w:val="28"/>
          <w:szCs w:val="28"/>
        </w:rPr>
      </w:pPr>
      <w:r w:rsidRPr="003B1E93">
        <w:rPr>
          <w:color w:val="000000" w:themeColor="text1"/>
          <w:sz w:val="28"/>
          <w:szCs w:val="28"/>
        </w:rPr>
        <w:t>Барабанды электр пеші мұнай мен мұнай өнімдері және басқа да органикалық ластаушылардың жоғары мөлшері бар шлам массаларын терең залалсыздандыру үшін қажетті термиялық режимдерді қамтамасыз етеді.</w:t>
      </w:r>
      <w:r w:rsidR="008A60E6">
        <w:rPr>
          <w:color w:val="000000" w:themeColor="text1"/>
          <w:sz w:val="28"/>
          <w:szCs w:val="28"/>
        </w:rPr>
        <w:t xml:space="preserve"> </w:t>
      </w:r>
      <w:r w:rsidRPr="003B1E93">
        <w:rPr>
          <w:color w:val="000000" w:themeColor="text1"/>
          <w:sz w:val="28"/>
          <w:szCs w:val="28"/>
        </w:rPr>
        <w:t>Алайда, бұл әдістің кеңінен қолданылуына кедергі келтіретін негізгі кемшілігі – шламды күйдіру процесінде электр энергиясының көп мөлшерде тұтынылуы.</w:t>
      </w:r>
    </w:p>
    <w:p w14:paraId="41069979" w14:textId="77777777" w:rsidR="004C63B4" w:rsidRDefault="00691768" w:rsidP="004C63B4">
      <w:pPr>
        <w:spacing w:line="276" w:lineRule="auto"/>
        <w:ind w:firstLine="708"/>
        <w:jc w:val="both"/>
        <w:rPr>
          <w:color w:val="000000" w:themeColor="text1"/>
          <w:sz w:val="28"/>
          <w:szCs w:val="28"/>
        </w:rPr>
      </w:pPr>
      <w:r w:rsidRPr="00691768">
        <w:rPr>
          <w:color w:val="000000" w:themeColor="text1"/>
          <w:sz w:val="28"/>
          <w:szCs w:val="28"/>
        </w:rPr>
        <w:t xml:space="preserve">Бұрғылау шламын ішінара залалсыздандырудың тиімді әрі тәжірибеде қолдануға қолжетімді әдісі </w:t>
      </w:r>
      <w:r w:rsidRPr="003B1E93">
        <w:rPr>
          <w:color w:val="000000" w:themeColor="text1"/>
          <w:sz w:val="28"/>
          <w:szCs w:val="28"/>
        </w:rPr>
        <w:t>–</w:t>
      </w:r>
      <w:r w:rsidRPr="00691768">
        <w:rPr>
          <w:color w:val="000000" w:themeColor="text1"/>
          <w:sz w:val="28"/>
          <w:szCs w:val="28"/>
        </w:rPr>
        <w:t xml:space="preserve"> оны ластаушы органикалық заттардан (соның ішінде мұнай мен мұнай өнімдерінен) жуу тәсілі болуы мүмкін.</w:t>
      </w:r>
    </w:p>
    <w:p w14:paraId="735A12F5" w14:textId="77777777" w:rsidR="00FF6A56" w:rsidRDefault="004F1303" w:rsidP="00FF6A56">
      <w:pPr>
        <w:spacing w:line="276" w:lineRule="auto"/>
        <w:ind w:firstLine="708"/>
        <w:jc w:val="both"/>
        <w:rPr>
          <w:color w:val="000000" w:themeColor="text1"/>
          <w:sz w:val="28"/>
          <w:szCs w:val="28"/>
        </w:rPr>
      </w:pPr>
      <w:r w:rsidRPr="004F1303">
        <w:rPr>
          <w:color w:val="000000" w:themeColor="text1"/>
          <w:sz w:val="28"/>
          <w:szCs w:val="28"/>
        </w:rPr>
        <w:t>Бұрғылау қалдықтарын залалсыздандырудың басым бағыттарының бірі – оларды қатайту әдісі болып табылады. Бұл әдісте залалсыздандыру әсері бұрғылау қалдықтарын инертті консолидталған массаға айналдыру және оның құрылымында ластаушы заттарды байланыстыру арқылы жүзеге асырылады.</w:t>
      </w:r>
      <w:r w:rsidR="004C63B4">
        <w:rPr>
          <w:color w:val="000000" w:themeColor="text1"/>
          <w:sz w:val="28"/>
          <w:szCs w:val="28"/>
        </w:rPr>
        <w:t xml:space="preserve"> </w:t>
      </w:r>
      <w:r w:rsidRPr="004F1303">
        <w:rPr>
          <w:color w:val="000000" w:themeColor="text1"/>
          <w:sz w:val="28"/>
          <w:szCs w:val="28"/>
        </w:rPr>
        <w:t>Мұндай қатайтылған массаны қоршаған ортаға зиян келтірмей-ақ, тікелей бұрғылау алаңындағы топырақ амбарларына көмуге болады.</w:t>
      </w:r>
    </w:p>
    <w:p w14:paraId="1C2BB3A1" w14:textId="77777777" w:rsidR="00E14486" w:rsidRDefault="00FF6A56" w:rsidP="00A0402D">
      <w:pPr>
        <w:spacing w:line="276" w:lineRule="auto"/>
        <w:ind w:firstLine="708"/>
        <w:jc w:val="both"/>
        <w:rPr>
          <w:sz w:val="28"/>
          <w:szCs w:val="28"/>
        </w:rPr>
      </w:pPr>
      <w:r>
        <w:rPr>
          <w:color w:val="000000" w:themeColor="text1"/>
          <w:sz w:val="28"/>
          <w:szCs w:val="28"/>
        </w:rPr>
        <w:t xml:space="preserve">ПБЕ </w:t>
      </w:r>
      <w:r w:rsidR="004F1303" w:rsidRPr="004F1303">
        <w:rPr>
          <w:color w:val="000000" w:themeColor="text1"/>
          <w:sz w:val="28"/>
          <w:szCs w:val="28"/>
        </w:rPr>
        <w:t xml:space="preserve">құрамына белсенді қоспаларды енгізу арқылы жүк көлігі тудыратын салмаққа төтеп бере алатын қатайтылған масса алуға болады. Бұл тәсіл көмегімен көму процесі айтарлықтай жеңілдетіліп, амбарларды кейінгі </w:t>
      </w:r>
      <w:r w:rsidR="004F1303" w:rsidRPr="004F1303">
        <w:rPr>
          <w:color w:val="000000" w:themeColor="text1"/>
          <w:sz w:val="28"/>
          <w:szCs w:val="28"/>
        </w:rPr>
        <w:lastRenderedPageBreak/>
        <w:t>жоспарлау және рекультивациялау жұмыстары оңай жүргізіледі, сонымен қатар жерлерді негізгі жер пайдаланушыға қайтару мерзімі едәуір қысқарады.</w:t>
      </w:r>
      <w:r w:rsidR="00BE47E6" w:rsidRPr="00BE47E6">
        <w:rPr>
          <w:sz w:val="28"/>
          <w:szCs w:val="28"/>
        </w:rPr>
        <w:t xml:space="preserve"> </w:t>
      </w:r>
    </w:p>
    <w:p w14:paraId="0A2019B4" w14:textId="4790E19A" w:rsidR="00A0402D" w:rsidRDefault="002A21ED" w:rsidP="00A0402D">
      <w:pPr>
        <w:spacing w:line="276" w:lineRule="auto"/>
        <w:ind w:firstLine="708"/>
        <w:jc w:val="both"/>
        <w:rPr>
          <w:color w:val="000000" w:themeColor="text1"/>
          <w:sz w:val="28"/>
          <w:szCs w:val="28"/>
        </w:rPr>
      </w:pPr>
      <w:r w:rsidRPr="002A21ED">
        <w:rPr>
          <w:color w:val="000000" w:themeColor="text1"/>
          <w:sz w:val="28"/>
          <w:szCs w:val="28"/>
        </w:rPr>
        <w:t>Қатайту әдісі тәжірибеде қолдануға ғана емес, сонымен қатар экономикалық жағынан да тиімді болып табылады. Бұл бұрғылау қалдықтарын залалсыздандыру және кәдеге жарату бойынша белгілі әдістердің салыстырмалы экономикалық тиімділігіне жүргізілген есептермен</w:t>
      </w:r>
      <w:r w:rsidR="00520BE6">
        <w:rPr>
          <w:color w:val="000000" w:themeColor="text1"/>
          <w:sz w:val="28"/>
          <w:szCs w:val="28"/>
        </w:rPr>
        <w:t xml:space="preserve"> </w:t>
      </w:r>
      <w:r w:rsidRPr="002A21ED">
        <w:rPr>
          <w:color w:val="000000" w:themeColor="text1"/>
          <w:sz w:val="28"/>
          <w:szCs w:val="28"/>
        </w:rPr>
        <w:t xml:space="preserve">де дәлелденеді. Сондықтан </w:t>
      </w:r>
      <w:r w:rsidR="00520BE6">
        <w:rPr>
          <w:color w:val="000000" w:themeColor="text1"/>
          <w:sz w:val="28"/>
          <w:szCs w:val="28"/>
        </w:rPr>
        <w:t xml:space="preserve">ПБЕ </w:t>
      </w:r>
      <w:r w:rsidRPr="002A21ED">
        <w:rPr>
          <w:color w:val="000000" w:themeColor="text1"/>
          <w:sz w:val="28"/>
          <w:szCs w:val="28"/>
        </w:rPr>
        <w:t>залалсыздандыру әдісі мен қатайтылған өнімдерді бұрғылау алаңында көму – басқа әдістермен салыстырғанда тек экологиялық тұрғыдан ғана емес, сонымен қатар техникалық-экономикалық жағынан да тиімді болып саналады.</w:t>
      </w:r>
    </w:p>
    <w:p w14:paraId="44606C1B" w14:textId="77777777" w:rsidR="00A0402D" w:rsidRDefault="002A21ED" w:rsidP="00A0402D">
      <w:pPr>
        <w:spacing w:line="276" w:lineRule="auto"/>
        <w:ind w:firstLine="708"/>
        <w:jc w:val="both"/>
        <w:rPr>
          <w:color w:val="000000" w:themeColor="text1"/>
          <w:sz w:val="28"/>
          <w:szCs w:val="28"/>
        </w:rPr>
      </w:pPr>
      <w:r w:rsidRPr="002A21ED">
        <w:rPr>
          <w:color w:val="000000" w:themeColor="text1"/>
          <w:sz w:val="28"/>
          <w:szCs w:val="28"/>
        </w:rPr>
        <w:t xml:space="preserve">Шетелде қатайтқыш қоспалар ретінде алюминий тотығы, сұйық шыны, темір хлориді сияқты белсенді қоспалары бар минералды байланыстырушы заттар ұсынылады. Бұл құрамдардың көбісі көпкомпонентті, ал оларды </w:t>
      </w:r>
      <w:r w:rsidR="00A0402D">
        <w:rPr>
          <w:color w:val="000000" w:themeColor="text1"/>
          <w:sz w:val="28"/>
          <w:szCs w:val="28"/>
        </w:rPr>
        <w:t xml:space="preserve">ПБЕ </w:t>
      </w:r>
      <w:r w:rsidRPr="002A21ED">
        <w:rPr>
          <w:color w:val="000000" w:themeColor="text1"/>
          <w:sz w:val="28"/>
          <w:szCs w:val="28"/>
        </w:rPr>
        <w:t>қосу кезіндегі шығындар жоғары, әрі олардың өндірістік жағдайларда қолданылуы жөнінде нақты деректер жоқ.</w:t>
      </w:r>
    </w:p>
    <w:p w14:paraId="5A94F4A6" w14:textId="77777777" w:rsidR="00A0402D" w:rsidRDefault="002A21ED" w:rsidP="00A0402D">
      <w:pPr>
        <w:spacing w:line="276" w:lineRule="auto"/>
        <w:ind w:firstLine="708"/>
        <w:jc w:val="both"/>
        <w:rPr>
          <w:color w:val="000000" w:themeColor="text1"/>
          <w:sz w:val="28"/>
          <w:szCs w:val="28"/>
        </w:rPr>
      </w:pPr>
      <w:r w:rsidRPr="002A21ED">
        <w:rPr>
          <w:color w:val="000000" w:themeColor="text1"/>
          <w:sz w:val="28"/>
          <w:szCs w:val="28"/>
        </w:rPr>
        <w:t xml:space="preserve">Жапондық мамандар бұрғылау шламын қатайту үшін портландцемент, сусыз гипс және кейбір тұздардың ұнтақ тәрізді қоспаларынан тұратын құрам ұсынған. Ал Ұлыбританиялық «Chemfix Crossford Pollution Services» компаниясы бұрғылау шламын коагулянттардың </w:t>
      </w:r>
      <w:r w:rsidR="00A0402D">
        <w:rPr>
          <w:color w:val="000000" w:themeColor="text1"/>
          <w:sz w:val="28"/>
          <w:szCs w:val="28"/>
        </w:rPr>
        <w:t xml:space="preserve">қосылуымен </w:t>
      </w:r>
      <w:r w:rsidRPr="002A21ED">
        <w:rPr>
          <w:color w:val="000000" w:themeColor="text1"/>
          <w:sz w:val="28"/>
          <w:szCs w:val="28"/>
        </w:rPr>
        <w:t>силикат</w:t>
      </w:r>
      <w:r w:rsidR="00A0402D">
        <w:rPr>
          <w:color w:val="000000" w:themeColor="text1"/>
          <w:sz w:val="28"/>
          <w:szCs w:val="28"/>
        </w:rPr>
        <w:t xml:space="preserve"> </w:t>
      </w:r>
      <w:r w:rsidRPr="002A21ED">
        <w:rPr>
          <w:color w:val="000000" w:themeColor="text1"/>
          <w:sz w:val="28"/>
          <w:szCs w:val="28"/>
        </w:rPr>
        <w:t>ерітінділерімен өңдеуді ұсынады. Бұл жағдайда алынған қатты материалды кәдеге жаратып, автотұрақтардың жабындысы ретінде қолдануға немесе жер бетіне қауіпсіз түрде төгуге болады.</w:t>
      </w:r>
    </w:p>
    <w:p w14:paraId="0071357A" w14:textId="7B12050A" w:rsidR="00010EED" w:rsidRDefault="002A21ED" w:rsidP="00010EED">
      <w:pPr>
        <w:spacing w:line="276" w:lineRule="auto"/>
        <w:ind w:firstLine="708"/>
        <w:jc w:val="both"/>
        <w:rPr>
          <w:color w:val="000000" w:themeColor="text1"/>
          <w:sz w:val="28"/>
          <w:szCs w:val="28"/>
        </w:rPr>
      </w:pPr>
      <w:r w:rsidRPr="002A21ED">
        <w:rPr>
          <w:color w:val="000000" w:themeColor="text1"/>
          <w:sz w:val="28"/>
          <w:szCs w:val="28"/>
        </w:rPr>
        <w:t>Полимерлік материалдарды белсенді қоспа ретінде қолдану кезінде</w:t>
      </w:r>
      <w:r w:rsidR="00010EED">
        <w:rPr>
          <w:color w:val="000000" w:themeColor="text1"/>
          <w:sz w:val="28"/>
          <w:szCs w:val="28"/>
        </w:rPr>
        <w:t xml:space="preserve"> тұтқыр </w:t>
      </w:r>
      <w:r w:rsidRPr="002A21ED">
        <w:rPr>
          <w:color w:val="000000" w:themeColor="text1"/>
          <w:sz w:val="28"/>
          <w:szCs w:val="28"/>
        </w:rPr>
        <w:t xml:space="preserve">заттың шығыны мен </w:t>
      </w:r>
      <w:r w:rsidR="00010EED">
        <w:rPr>
          <w:color w:val="000000" w:themeColor="text1"/>
          <w:sz w:val="28"/>
          <w:szCs w:val="28"/>
        </w:rPr>
        <w:t xml:space="preserve">ПБЕ мен БШ </w:t>
      </w:r>
      <w:r w:rsidRPr="002A21ED">
        <w:rPr>
          <w:color w:val="000000" w:themeColor="text1"/>
          <w:sz w:val="28"/>
          <w:szCs w:val="28"/>
        </w:rPr>
        <w:t>қат</w:t>
      </w:r>
      <w:r w:rsidR="00010EED">
        <w:rPr>
          <w:color w:val="000000" w:themeColor="text1"/>
          <w:sz w:val="28"/>
          <w:szCs w:val="28"/>
        </w:rPr>
        <w:t xml:space="preserve">аю </w:t>
      </w:r>
      <w:r w:rsidRPr="002A21ED">
        <w:rPr>
          <w:color w:val="000000" w:themeColor="text1"/>
          <w:sz w:val="28"/>
          <w:szCs w:val="28"/>
        </w:rPr>
        <w:t xml:space="preserve">мерзімі айтарлықтай қысқарады. Нәтижесінде эластикалық консолидталған масса түзіледі, оның ластану қасиеттері бастапқы </w:t>
      </w:r>
      <w:r w:rsidR="00010EED">
        <w:rPr>
          <w:color w:val="000000" w:themeColor="text1"/>
          <w:sz w:val="28"/>
          <w:szCs w:val="28"/>
        </w:rPr>
        <w:t xml:space="preserve">ПБЕ </w:t>
      </w:r>
      <w:r w:rsidRPr="002A21ED">
        <w:rPr>
          <w:color w:val="000000" w:themeColor="text1"/>
          <w:sz w:val="28"/>
          <w:szCs w:val="28"/>
        </w:rPr>
        <w:t>және БШ-пен салыстырғанда айтарлықтай төмен. Алайда мұндай полимер-сазды композицияның суға төзімділігі тек минералды байланыстырушы негізіндегі материалдармен салыстырғанда әлдеқайда төмен.</w:t>
      </w:r>
      <w:r w:rsidR="00BE47E6" w:rsidRPr="00BE47E6">
        <w:rPr>
          <w:sz w:val="28"/>
          <w:szCs w:val="28"/>
        </w:rPr>
        <w:t xml:space="preserve"> </w:t>
      </w:r>
      <w:r w:rsidR="00BE47E6" w:rsidRPr="00F22B3B">
        <w:rPr>
          <w:sz w:val="28"/>
          <w:szCs w:val="28"/>
        </w:rPr>
        <w:t>[1</w:t>
      </w:r>
      <w:r w:rsidR="00390A81" w:rsidRPr="00F22B3B">
        <w:rPr>
          <w:sz w:val="28"/>
          <w:szCs w:val="28"/>
        </w:rPr>
        <w:t>0</w:t>
      </w:r>
      <w:r w:rsidR="00BE47E6" w:rsidRPr="00F22B3B">
        <w:rPr>
          <w:sz w:val="28"/>
          <w:szCs w:val="28"/>
        </w:rPr>
        <w:t>]</w:t>
      </w:r>
    </w:p>
    <w:p w14:paraId="620199AE" w14:textId="77777777" w:rsidR="000D494D" w:rsidRDefault="002A21ED" w:rsidP="000D494D">
      <w:pPr>
        <w:spacing w:line="276" w:lineRule="auto"/>
        <w:ind w:firstLine="708"/>
        <w:jc w:val="both"/>
        <w:rPr>
          <w:color w:val="000000" w:themeColor="text1"/>
          <w:sz w:val="28"/>
          <w:szCs w:val="28"/>
        </w:rPr>
      </w:pPr>
      <w:r w:rsidRPr="002A21ED">
        <w:rPr>
          <w:color w:val="000000" w:themeColor="text1"/>
          <w:sz w:val="28"/>
          <w:szCs w:val="28"/>
        </w:rPr>
        <w:t>Кейбір зерттеушілер бұл бұрғылау қалдықтарын қатайту үшін фенолформальдегидті шайырларды қолдануды ұсынады. Бұл жағдайда консолидация бойынша оң нәтижелер алынғанымен, қажетті залалсыздандыру әсеріне қол жеткізілмеген. Сонымен қатар бұл материалдың бір құрамдас бөлігі</w:t>
      </w:r>
      <w:r w:rsidR="000D494D">
        <w:rPr>
          <w:color w:val="000000" w:themeColor="text1"/>
          <w:sz w:val="28"/>
          <w:szCs w:val="28"/>
        </w:rPr>
        <w:t xml:space="preserve"> (</w:t>
      </w:r>
      <w:r w:rsidRPr="002A21ED">
        <w:rPr>
          <w:color w:val="000000" w:themeColor="text1"/>
          <w:sz w:val="28"/>
          <w:szCs w:val="28"/>
        </w:rPr>
        <w:t>фенол</w:t>
      </w:r>
      <w:r w:rsidR="000D494D">
        <w:rPr>
          <w:color w:val="000000" w:themeColor="text1"/>
          <w:sz w:val="28"/>
          <w:szCs w:val="28"/>
        </w:rPr>
        <w:t xml:space="preserve">) </w:t>
      </w:r>
      <w:r w:rsidRPr="002A21ED">
        <w:rPr>
          <w:color w:val="000000" w:themeColor="text1"/>
          <w:sz w:val="28"/>
          <w:szCs w:val="28"/>
        </w:rPr>
        <w:t xml:space="preserve">екінші қауіптілік тобына жататын өте уытты зат болып табылады. Сондықтан мұндай қатайтқыш қоспаларды </w:t>
      </w:r>
      <w:r w:rsidR="000D494D">
        <w:rPr>
          <w:color w:val="000000" w:themeColor="text1"/>
          <w:sz w:val="28"/>
          <w:szCs w:val="28"/>
        </w:rPr>
        <w:t xml:space="preserve">ПБЕ </w:t>
      </w:r>
      <w:r w:rsidRPr="002A21ED">
        <w:rPr>
          <w:color w:val="000000" w:themeColor="text1"/>
          <w:sz w:val="28"/>
          <w:szCs w:val="28"/>
        </w:rPr>
        <w:t>және БШ</w:t>
      </w:r>
      <w:r w:rsidR="000D494D">
        <w:rPr>
          <w:color w:val="000000" w:themeColor="text1"/>
          <w:sz w:val="28"/>
          <w:szCs w:val="28"/>
        </w:rPr>
        <w:t xml:space="preserve"> </w:t>
      </w:r>
      <w:r w:rsidRPr="002A21ED">
        <w:rPr>
          <w:color w:val="000000" w:themeColor="text1"/>
          <w:sz w:val="28"/>
          <w:szCs w:val="28"/>
        </w:rPr>
        <w:t>залалсыздандыруда қолдануға ұсыныс жасауға негіз жоқ.</w:t>
      </w:r>
    </w:p>
    <w:p w14:paraId="42EEC51F" w14:textId="5327993B" w:rsidR="004E1DBA" w:rsidRDefault="002A21ED" w:rsidP="000D494D">
      <w:pPr>
        <w:spacing w:line="276" w:lineRule="auto"/>
        <w:ind w:firstLine="708"/>
        <w:jc w:val="both"/>
        <w:rPr>
          <w:color w:val="000000" w:themeColor="text1"/>
          <w:sz w:val="28"/>
          <w:szCs w:val="28"/>
        </w:rPr>
      </w:pPr>
      <w:r w:rsidRPr="002A21ED">
        <w:rPr>
          <w:color w:val="000000" w:themeColor="text1"/>
          <w:sz w:val="28"/>
          <w:szCs w:val="28"/>
        </w:rPr>
        <w:t>Барлық әзірленген қатайтқыш құрамдар тек бір мақсатты көздеді</w:t>
      </w:r>
      <w:r w:rsidR="000D494D">
        <w:rPr>
          <w:color w:val="000000" w:themeColor="text1"/>
          <w:sz w:val="28"/>
          <w:szCs w:val="28"/>
        </w:rPr>
        <w:t xml:space="preserve">, яғни ПБЕ </w:t>
      </w:r>
      <w:r w:rsidRPr="002A21ED">
        <w:rPr>
          <w:color w:val="000000" w:themeColor="text1"/>
          <w:sz w:val="28"/>
          <w:szCs w:val="28"/>
        </w:rPr>
        <w:t xml:space="preserve">және БШ қатайтылған массасына беріктік қасиеттерін беру. Алайда қатайтылған массалардың экологиялық қауіпсіздігіне кешенді баға </w:t>
      </w:r>
      <w:r w:rsidRPr="002A21ED">
        <w:rPr>
          <w:color w:val="000000" w:themeColor="text1"/>
          <w:sz w:val="28"/>
          <w:szCs w:val="28"/>
        </w:rPr>
        <w:lastRenderedPageBreak/>
        <w:t>берілмеген. Осыған байланысты арнайы зерттеулер жүргізіліп, олардың нәтижесінде қатайту процесінің заңдылықтары мен ерекшеліктері анықталып, консолиданттың түрі мен құрамын таңдауға қатысты тәсілдер әзірленді.</w:t>
      </w:r>
    </w:p>
    <w:p w14:paraId="18B9AB5F" w14:textId="77777777" w:rsidR="00550F6B" w:rsidRPr="00F90CEF" w:rsidRDefault="00550F6B" w:rsidP="001576BD">
      <w:pPr>
        <w:spacing w:line="276" w:lineRule="auto"/>
        <w:jc w:val="both"/>
        <w:rPr>
          <w:b/>
          <w:bCs/>
          <w:color w:val="000000" w:themeColor="text1"/>
          <w:sz w:val="28"/>
          <w:szCs w:val="28"/>
        </w:rPr>
      </w:pPr>
    </w:p>
    <w:p w14:paraId="65770A35" w14:textId="3FE9B199" w:rsidR="00DF4F25" w:rsidRDefault="00DF4F25" w:rsidP="008048B9">
      <w:pPr>
        <w:spacing w:line="276" w:lineRule="auto"/>
        <w:ind w:firstLine="709"/>
        <w:jc w:val="both"/>
        <w:rPr>
          <w:b/>
          <w:bCs/>
          <w:color w:val="000000" w:themeColor="text1"/>
          <w:sz w:val="28"/>
          <w:szCs w:val="28"/>
        </w:rPr>
      </w:pPr>
      <w:r w:rsidRPr="00DF4F25">
        <w:rPr>
          <w:b/>
          <w:bCs/>
          <w:color w:val="000000" w:themeColor="text1"/>
          <w:sz w:val="28"/>
          <w:szCs w:val="28"/>
        </w:rPr>
        <w:t>1</w:t>
      </w:r>
      <w:r w:rsidR="00A91B5C">
        <w:rPr>
          <w:b/>
          <w:bCs/>
          <w:color w:val="000000" w:themeColor="text1"/>
          <w:sz w:val="28"/>
          <w:szCs w:val="28"/>
        </w:rPr>
        <w:t xml:space="preserve"> бөлімні</w:t>
      </w:r>
      <w:r w:rsidR="00081E75">
        <w:rPr>
          <w:b/>
          <w:bCs/>
          <w:color w:val="000000" w:themeColor="text1"/>
          <w:sz w:val="28"/>
          <w:szCs w:val="28"/>
        </w:rPr>
        <w:t>ң</w:t>
      </w:r>
      <w:r w:rsidRPr="00DF4F25">
        <w:rPr>
          <w:b/>
          <w:bCs/>
          <w:color w:val="000000" w:themeColor="text1"/>
          <w:sz w:val="28"/>
          <w:szCs w:val="28"/>
        </w:rPr>
        <w:t xml:space="preserve"> қорытынды</w:t>
      </w:r>
      <w:r>
        <w:rPr>
          <w:b/>
          <w:bCs/>
          <w:color w:val="000000" w:themeColor="text1"/>
          <w:sz w:val="28"/>
          <w:szCs w:val="28"/>
        </w:rPr>
        <w:t>лары</w:t>
      </w:r>
    </w:p>
    <w:p w14:paraId="575D672B" w14:textId="77777777" w:rsidR="00E6279F" w:rsidRDefault="00DF4F25" w:rsidP="00E6279F">
      <w:pPr>
        <w:spacing w:line="276" w:lineRule="auto"/>
        <w:ind w:firstLine="709"/>
        <w:jc w:val="both"/>
        <w:rPr>
          <w:color w:val="000000" w:themeColor="text1"/>
          <w:sz w:val="28"/>
          <w:szCs w:val="28"/>
        </w:rPr>
      </w:pPr>
      <w:r w:rsidRPr="00DF4F25">
        <w:rPr>
          <w:color w:val="000000" w:themeColor="text1"/>
          <w:sz w:val="28"/>
          <w:szCs w:val="28"/>
        </w:rPr>
        <w:t>Технологиялық ұңғымаларды бұрғылау кезінде пайдаланылған бұрғылау ерітінділерін (</w:t>
      </w:r>
      <w:r w:rsidR="009169C1">
        <w:rPr>
          <w:color w:val="000000" w:themeColor="text1"/>
          <w:sz w:val="28"/>
          <w:szCs w:val="28"/>
        </w:rPr>
        <w:t>ПБЕ</w:t>
      </w:r>
      <w:r w:rsidRPr="00DF4F25">
        <w:rPr>
          <w:color w:val="000000" w:themeColor="text1"/>
          <w:sz w:val="28"/>
          <w:szCs w:val="28"/>
        </w:rPr>
        <w:t xml:space="preserve">) және бұрғылау шламын (БШ) кәдеге жарату мәселесінің қазіргі жай-күйін талдау бұл қалдықтарды жоюдың қолданыстағы әдістері көбінесе экологиялық қауіпсіздік пен экономикалық тиімділіктің тиісті деңгейін қамтамасыз етпейтінін көрсетті. Қазіргі уақытта </w:t>
      </w:r>
      <w:r w:rsidR="009169C1">
        <w:rPr>
          <w:color w:val="000000" w:themeColor="text1"/>
          <w:sz w:val="28"/>
          <w:szCs w:val="28"/>
        </w:rPr>
        <w:t xml:space="preserve">ПБЕ </w:t>
      </w:r>
      <w:r w:rsidRPr="00DF4F25">
        <w:rPr>
          <w:color w:val="000000" w:themeColor="text1"/>
          <w:sz w:val="28"/>
          <w:szCs w:val="28"/>
        </w:rPr>
        <w:t>мен БШ</w:t>
      </w:r>
      <w:r w:rsidR="009169C1">
        <w:rPr>
          <w:color w:val="000000" w:themeColor="text1"/>
          <w:sz w:val="28"/>
          <w:szCs w:val="28"/>
        </w:rPr>
        <w:t xml:space="preserve">  </w:t>
      </w:r>
      <w:r w:rsidRPr="00DF4F25">
        <w:rPr>
          <w:color w:val="000000" w:themeColor="text1"/>
          <w:sz w:val="28"/>
          <w:szCs w:val="28"/>
        </w:rPr>
        <w:t xml:space="preserve"> шламдық амбарларда жинау және көму әдістері кеңінен таралған, алайда бұл тәсілдер қоршаған ортаның ластану қау</w:t>
      </w:r>
      <w:r w:rsidR="00E6279F">
        <w:rPr>
          <w:color w:val="000000" w:themeColor="text1"/>
          <w:sz w:val="28"/>
          <w:szCs w:val="28"/>
        </w:rPr>
        <w:t>і</w:t>
      </w:r>
      <w:r w:rsidRPr="00DF4F25">
        <w:rPr>
          <w:color w:val="000000" w:themeColor="text1"/>
          <w:sz w:val="28"/>
          <w:szCs w:val="28"/>
        </w:rPr>
        <w:t>пін арттырады, үлкен қаржылық шығындарға және бұрғылау ерітінділерінің пайдалы компоненттерінің жоғалуына алып келеді.</w:t>
      </w:r>
    </w:p>
    <w:p w14:paraId="5FD7610E" w14:textId="77777777" w:rsidR="00E6279F" w:rsidRDefault="00E6279F" w:rsidP="00E6279F">
      <w:pPr>
        <w:spacing w:line="276" w:lineRule="auto"/>
        <w:ind w:firstLine="709"/>
        <w:jc w:val="both"/>
        <w:rPr>
          <w:color w:val="000000" w:themeColor="text1"/>
          <w:sz w:val="28"/>
          <w:szCs w:val="28"/>
        </w:rPr>
      </w:pPr>
      <w:r>
        <w:rPr>
          <w:color w:val="000000" w:themeColor="text1"/>
          <w:sz w:val="28"/>
          <w:szCs w:val="28"/>
        </w:rPr>
        <w:t xml:space="preserve">ПБЕ </w:t>
      </w:r>
      <w:r w:rsidR="00DF4F25" w:rsidRPr="00DF4F25">
        <w:rPr>
          <w:color w:val="000000" w:themeColor="text1"/>
          <w:sz w:val="28"/>
          <w:szCs w:val="28"/>
        </w:rPr>
        <w:t xml:space="preserve">кәдеге жаратудың перспективалық бағыты </w:t>
      </w:r>
      <w:r w:rsidRPr="002A21ED">
        <w:rPr>
          <w:color w:val="000000" w:themeColor="text1"/>
          <w:sz w:val="28"/>
          <w:szCs w:val="28"/>
        </w:rPr>
        <w:t>–</w:t>
      </w:r>
      <w:r w:rsidR="00DF4F25" w:rsidRPr="00DF4F25">
        <w:rPr>
          <w:color w:val="000000" w:themeColor="text1"/>
          <w:sz w:val="28"/>
          <w:szCs w:val="28"/>
        </w:rPr>
        <w:t xml:space="preserve"> оларды фракциялау және кейіннен сұйық және қатты фазаларға бөлу. Бұл шешім техникалық суды бұрғылау процесінде қайта пайдалануға, ал қатты фазаны тампонаж материалдары немесе құрылыс шикізаты ретінде қолдануға мүмкіндік береді.</w:t>
      </w:r>
      <w:r>
        <w:rPr>
          <w:color w:val="000000" w:themeColor="text1"/>
          <w:sz w:val="28"/>
          <w:szCs w:val="28"/>
        </w:rPr>
        <w:t xml:space="preserve"> </w:t>
      </w:r>
      <w:r w:rsidR="00DF4F25" w:rsidRPr="00DF4F25">
        <w:rPr>
          <w:color w:val="000000" w:themeColor="text1"/>
          <w:sz w:val="28"/>
          <w:szCs w:val="28"/>
        </w:rPr>
        <w:t>Осылайша, ресурстарды үнемдеу және экологиялық жүктемені азайту қамтамасыз етіледі.</w:t>
      </w:r>
    </w:p>
    <w:p w14:paraId="6FD51592" w14:textId="77777777" w:rsidR="00E6279F" w:rsidRDefault="00E6279F" w:rsidP="00E6279F">
      <w:pPr>
        <w:spacing w:line="276" w:lineRule="auto"/>
        <w:ind w:firstLine="709"/>
        <w:jc w:val="both"/>
        <w:rPr>
          <w:color w:val="000000" w:themeColor="text1"/>
          <w:sz w:val="28"/>
          <w:szCs w:val="28"/>
        </w:rPr>
      </w:pPr>
      <w:r>
        <w:rPr>
          <w:color w:val="000000" w:themeColor="text1"/>
          <w:sz w:val="28"/>
          <w:szCs w:val="28"/>
        </w:rPr>
        <w:t xml:space="preserve">ПБЕ </w:t>
      </w:r>
      <w:r w:rsidR="00DF4F25" w:rsidRPr="00DF4F25">
        <w:rPr>
          <w:color w:val="000000" w:themeColor="text1"/>
          <w:sz w:val="28"/>
          <w:szCs w:val="28"/>
        </w:rPr>
        <w:t>өңдеу мен кәдеге жаратудың тиімдірек әрі экологиялық қауіпсіз</w:t>
      </w:r>
      <w:r>
        <w:rPr>
          <w:color w:val="000000" w:themeColor="text1"/>
          <w:sz w:val="28"/>
          <w:szCs w:val="28"/>
        </w:rPr>
        <w:t xml:space="preserve"> </w:t>
      </w:r>
      <w:r w:rsidR="00DF4F25" w:rsidRPr="00DF4F25">
        <w:rPr>
          <w:color w:val="000000" w:themeColor="text1"/>
          <w:sz w:val="28"/>
          <w:szCs w:val="28"/>
        </w:rPr>
        <w:t>әдістеріне</w:t>
      </w:r>
      <w:r>
        <w:rPr>
          <w:color w:val="000000" w:themeColor="text1"/>
          <w:sz w:val="28"/>
          <w:szCs w:val="28"/>
        </w:rPr>
        <w:t xml:space="preserve">, </w:t>
      </w:r>
      <w:r w:rsidR="00DF4F25" w:rsidRPr="00DF4F25">
        <w:rPr>
          <w:color w:val="000000" w:themeColor="text1"/>
          <w:sz w:val="28"/>
          <w:szCs w:val="28"/>
        </w:rPr>
        <w:t xml:space="preserve">физика-химиялық және механикалық технологияларды қолдану, сондай-ақ мобильді қондырғыларды пайдалану қажеттілігі негізделді. </w:t>
      </w:r>
    </w:p>
    <w:p w14:paraId="1F91BEF3" w14:textId="1E612DDA" w:rsidR="00E6279F" w:rsidRDefault="00E6279F" w:rsidP="00E6279F">
      <w:pPr>
        <w:spacing w:line="276" w:lineRule="auto"/>
        <w:ind w:firstLine="709"/>
        <w:jc w:val="both"/>
        <w:rPr>
          <w:color w:val="000000" w:themeColor="text1"/>
          <w:sz w:val="28"/>
          <w:szCs w:val="28"/>
        </w:rPr>
      </w:pPr>
      <w:r w:rsidRPr="00E6279F">
        <w:rPr>
          <w:color w:val="000000" w:themeColor="text1"/>
          <w:sz w:val="28"/>
          <w:szCs w:val="28"/>
        </w:rPr>
        <w:t xml:space="preserve">Әрі қарайғы зерттеулердің ең ұтымды бағыты </w:t>
      </w:r>
      <w:r>
        <w:rPr>
          <w:color w:val="000000" w:themeColor="text1"/>
          <w:sz w:val="28"/>
          <w:szCs w:val="28"/>
        </w:rPr>
        <w:t>ыдыратқыш</w:t>
      </w:r>
      <w:r w:rsidRPr="00E6279F">
        <w:rPr>
          <w:color w:val="000000" w:themeColor="text1"/>
          <w:sz w:val="28"/>
          <w:szCs w:val="28"/>
        </w:rPr>
        <w:t xml:space="preserve"> құрылғыны және </w:t>
      </w:r>
      <w:r>
        <w:rPr>
          <w:color w:val="000000" w:themeColor="text1"/>
          <w:sz w:val="28"/>
          <w:szCs w:val="28"/>
        </w:rPr>
        <w:t xml:space="preserve">ПБЕ </w:t>
      </w:r>
      <w:r w:rsidRPr="00E6279F">
        <w:rPr>
          <w:color w:val="000000" w:themeColor="text1"/>
          <w:sz w:val="28"/>
          <w:szCs w:val="28"/>
        </w:rPr>
        <w:t>фазаларын минималды шығындармен және максималды экологиялық қайтарыммен қарқынды және жоғары тиімді бөлуді қамтамасыз ететін әдісті әзірлеу болып табылады.</w:t>
      </w:r>
    </w:p>
    <w:p w14:paraId="312280DE" w14:textId="2DEB71DC" w:rsidR="00DF4F25" w:rsidRDefault="00DF4F25" w:rsidP="00E6279F">
      <w:pPr>
        <w:spacing w:line="276" w:lineRule="auto"/>
        <w:ind w:firstLine="709"/>
        <w:jc w:val="both"/>
        <w:rPr>
          <w:color w:val="000000" w:themeColor="text1"/>
          <w:sz w:val="28"/>
          <w:szCs w:val="28"/>
        </w:rPr>
      </w:pPr>
      <w:r w:rsidRPr="00DF4F25">
        <w:rPr>
          <w:color w:val="000000" w:themeColor="text1"/>
          <w:sz w:val="28"/>
          <w:szCs w:val="28"/>
        </w:rPr>
        <w:t xml:space="preserve">Осылайша, жүргізілген талдау нәтижелері бойынша </w:t>
      </w:r>
      <w:r w:rsidR="00E6279F">
        <w:rPr>
          <w:color w:val="000000" w:themeColor="text1"/>
          <w:sz w:val="28"/>
          <w:szCs w:val="28"/>
        </w:rPr>
        <w:t xml:space="preserve">ПБЕ </w:t>
      </w:r>
      <w:r w:rsidRPr="00DF4F25">
        <w:rPr>
          <w:color w:val="000000" w:themeColor="text1"/>
          <w:sz w:val="28"/>
          <w:szCs w:val="28"/>
        </w:rPr>
        <w:t>бұрғылау орнында тікелей кәдеге жаратуға арналған жаңа технологиялық шешімдер мен құрылымдарды әзірлеудің өзектілігі мен ғылыми маңыздылығы жоғары екендігі туралы қорытынды жасауға болады. Бұл қайта өңделген өнімдерді қайталап пайдалануға және қоршаған ортаға әсерді барынша азайтуға мүмкіндік береді.</w:t>
      </w:r>
      <w:r w:rsidR="00BE47E6" w:rsidRPr="00BE47E6">
        <w:rPr>
          <w:sz w:val="28"/>
          <w:szCs w:val="28"/>
        </w:rPr>
        <w:t xml:space="preserve"> </w:t>
      </w:r>
      <w:r w:rsidR="00BE47E6" w:rsidRPr="00F22B3B">
        <w:rPr>
          <w:sz w:val="28"/>
          <w:szCs w:val="28"/>
        </w:rPr>
        <w:t>[1</w:t>
      </w:r>
      <w:r w:rsidR="00390A81" w:rsidRPr="00F22B3B">
        <w:rPr>
          <w:sz w:val="28"/>
          <w:szCs w:val="28"/>
        </w:rPr>
        <w:t>1,12</w:t>
      </w:r>
      <w:r w:rsidR="00BE47E6" w:rsidRPr="00F22B3B">
        <w:rPr>
          <w:sz w:val="28"/>
          <w:szCs w:val="28"/>
        </w:rPr>
        <w:t>]</w:t>
      </w:r>
    </w:p>
    <w:p w14:paraId="62297282" w14:textId="77777777" w:rsidR="00E6279F" w:rsidRPr="00F90CEF" w:rsidRDefault="00E6279F" w:rsidP="004660B2">
      <w:pPr>
        <w:spacing w:line="276" w:lineRule="auto"/>
        <w:ind w:firstLine="709"/>
        <w:jc w:val="both"/>
        <w:rPr>
          <w:b/>
          <w:bCs/>
          <w:color w:val="000000" w:themeColor="text1"/>
          <w:sz w:val="28"/>
          <w:szCs w:val="28"/>
        </w:rPr>
      </w:pPr>
    </w:p>
    <w:p w14:paraId="238107AF" w14:textId="16A83F97" w:rsidR="004660B2" w:rsidRPr="00F90CEF" w:rsidRDefault="004660B2" w:rsidP="004660B2">
      <w:pPr>
        <w:spacing w:line="276" w:lineRule="auto"/>
        <w:ind w:firstLine="709"/>
        <w:jc w:val="both"/>
        <w:rPr>
          <w:b/>
          <w:bCs/>
          <w:color w:val="000000" w:themeColor="text1"/>
          <w:sz w:val="28"/>
          <w:szCs w:val="28"/>
        </w:rPr>
      </w:pPr>
      <w:r w:rsidRPr="00F90CEF">
        <w:rPr>
          <w:b/>
          <w:bCs/>
          <w:color w:val="000000" w:themeColor="text1"/>
          <w:sz w:val="28"/>
          <w:szCs w:val="28"/>
        </w:rPr>
        <w:t>2</w:t>
      </w:r>
      <w:r w:rsidR="00801593" w:rsidRPr="00F90CEF">
        <w:rPr>
          <w:b/>
          <w:bCs/>
          <w:color w:val="000000" w:themeColor="text1"/>
          <w:sz w:val="28"/>
          <w:szCs w:val="28"/>
        </w:rPr>
        <w:t xml:space="preserve"> бөлім</w:t>
      </w:r>
      <w:r w:rsidRPr="00F90CEF">
        <w:rPr>
          <w:b/>
          <w:bCs/>
          <w:color w:val="000000" w:themeColor="text1"/>
          <w:sz w:val="28"/>
          <w:szCs w:val="28"/>
        </w:rPr>
        <w:t xml:space="preserve">. </w:t>
      </w:r>
    </w:p>
    <w:p w14:paraId="4F9C3934" w14:textId="77777777" w:rsidR="004A3460" w:rsidRPr="00F90CEF" w:rsidRDefault="004A3460" w:rsidP="004660B2">
      <w:pPr>
        <w:spacing w:line="276" w:lineRule="auto"/>
        <w:ind w:firstLine="709"/>
        <w:jc w:val="both"/>
        <w:rPr>
          <w:b/>
          <w:bCs/>
          <w:color w:val="000000" w:themeColor="text1"/>
          <w:sz w:val="28"/>
          <w:szCs w:val="28"/>
        </w:rPr>
      </w:pPr>
    </w:p>
    <w:p w14:paraId="281079C6" w14:textId="6AA6E277" w:rsidR="004660B2" w:rsidRPr="00F90CEF" w:rsidRDefault="0016464B" w:rsidP="004660B2">
      <w:pPr>
        <w:spacing w:line="276" w:lineRule="auto"/>
        <w:ind w:firstLine="709"/>
        <w:jc w:val="both"/>
        <w:rPr>
          <w:b/>
          <w:bCs/>
          <w:color w:val="000000" w:themeColor="text1"/>
          <w:sz w:val="28"/>
          <w:szCs w:val="28"/>
        </w:rPr>
      </w:pPr>
      <w:r w:rsidRPr="00F90CEF">
        <w:rPr>
          <w:b/>
          <w:bCs/>
          <w:color w:val="000000" w:themeColor="text1"/>
          <w:sz w:val="28"/>
          <w:szCs w:val="28"/>
        </w:rPr>
        <w:t>2</w:t>
      </w:r>
      <w:r w:rsidR="00612681" w:rsidRPr="00F90CEF">
        <w:rPr>
          <w:b/>
          <w:bCs/>
          <w:color w:val="000000" w:themeColor="text1"/>
          <w:sz w:val="28"/>
          <w:szCs w:val="28"/>
        </w:rPr>
        <w:t xml:space="preserve"> </w:t>
      </w:r>
      <w:r w:rsidRPr="00F90CEF">
        <w:rPr>
          <w:b/>
          <w:bCs/>
          <w:color w:val="000000" w:themeColor="text1"/>
          <w:sz w:val="28"/>
          <w:szCs w:val="28"/>
        </w:rPr>
        <w:t>ТЕОРИЯЛЫҚ НЕГІЗДЕМЕ ЖӘНЕ ПАЙДАЛАНЫЛҒАН БҰРҒЫЛАУ ЕРІТІНДІЛЕРІН (ПБЕ) КӘДЕГЕ ЖАРАТУ БОЙЫНША ҚҰРЫЛЫМДЫҚ ШЕШІМДЕР</w:t>
      </w:r>
      <w:r w:rsidR="00081E75" w:rsidRPr="00F90CEF">
        <w:rPr>
          <w:b/>
          <w:bCs/>
          <w:color w:val="000000" w:themeColor="text1"/>
          <w:sz w:val="28"/>
          <w:szCs w:val="28"/>
        </w:rPr>
        <w:t xml:space="preserve"> </w:t>
      </w:r>
    </w:p>
    <w:p w14:paraId="55475B6C" w14:textId="6EB9E927" w:rsidR="002A3797" w:rsidRPr="00F90CEF" w:rsidRDefault="002A3797" w:rsidP="001576BD">
      <w:pPr>
        <w:spacing w:line="276" w:lineRule="auto"/>
        <w:contextualSpacing/>
        <w:jc w:val="both"/>
        <w:rPr>
          <w:color w:val="000000" w:themeColor="text1"/>
          <w:sz w:val="28"/>
          <w:szCs w:val="28"/>
        </w:rPr>
      </w:pPr>
    </w:p>
    <w:p w14:paraId="00D22A34" w14:textId="77777777" w:rsidR="00E60846" w:rsidRDefault="007657E4" w:rsidP="00E60846">
      <w:pPr>
        <w:spacing w:line="276" w:lineRule="auto"/>
        <w:ind w:firstLine="708"/>
        <w:jc w:val="both"/>
        <w:rPr>
          <w:color w:val="000000" w:themeColor="text1"/>
          <w:sz w:val="28"/>
          <w:szCs w:val="28"/>
        </w:rPr>
      </w:pPr>
      <w:r w:rsidRPr="007657E4">
        <w:rPr>
          <w:color w:val="000000" w:themeColor="text1"/>
          <w:sz w:val="28"/>
          <w:szCs w:val="28"/>
        </w:rPr>
        <w:t xml:space="preserve">Технологиялық ұңғымаларды бұрғылау кезінде бұрғылау шламын жер бетіне шығару жоғары қысыммен бұрғылау </w:t>
      </w:r>
      <w:r>
        <w:rPr>
          <w:color w:val="000000" w:themeColor="text1"/>
          <w:sz w:val="28"/>
          <w:szCs w:val="28"/>
        </w:rPr>
        <w:t xml:space="preserve">сорғысы </w:t>
      </w:r>
      <w:r w:rsidRPr="007657E4">
        <w:rPr>
          <w:color w:val="000000" w:themeColor="text1"/>
          <w:sz w:val="28"/>
          <w:szCs w:val="28"/>
        </w:rPr>
        <w:t>арқылы жіберілетін жуу сұйықтығының ағыны арқылы жүзеге асырылады. Бұрғылау жуу ерітіндісі – бұл техникалық су, саз және арнайы полимерлі реагенттер қоспасынан тұратын сұйықтық</w:t>
      </w:r>
      <w:r>
        <w:rPr>
          <w:color w:val="000000" w:themeColor="text1"/>
          <w:sz w:val="28"/>
          <w:szCs w:val="28"/>
        </w:rPr>
        <w:t xml:space="preserve"> болып табылады</w:t>
      </w:r>
      <w:r w:rsidRPr="007657E4">
        <w:rPr>
          <w:color w:val="000000" w:themeColor="text1"/>
          <w:sz w:val="28"/>
          <w:szCs w:val="28"/>
        </w:rPr>
        <w:t>. Бұл реагенттер сұйықтықтың тау жынысына сіңуін азайтады және</w:t>
      </w:r>
      <w:r>
        <w:rPr>
          <w:color w:val="000000" w:themeColor="text1"/>
          <w:sz w:val="28"/>
          <w:szCs w:val="28"/>
        </w:rPr>
        <w:t xml:space="preserve"> қашау</w:t>
      </w:r>
      <w:r w:rsidRPr="007657E4">
        <w:rPr>
          <w:color w:val="000000" w:themeColor="text1"/>
          <w:sz w:val="28"/>
          <w:szCs w:val="28"/>
        </w:rPr>
        <w:t xml:space="preserve"> (бұрғылау құралы) мен тау жынысы арасындағы үйкелісті азайту арқылы майлау әсерін береді. Мұның мақсаты – бұрғыланған тау жынысын жоғары гидравликалық қысыммен қозғалған бұрғылау ерітіндісі ағынымен тез арада ұңғымадан шығару. Бұрғыланған жыныс – бұл бұрғылау құралы арқылы бұзылған және бұрғылау ерітіндісін пайдалану арқылы жер бетіне шығарылған тау жынысының бөлшектері</w:t>
      </w:r>
      <w:r>
        <w:rPr>
          <w:color w:val="000000" w:themeColor="text1"/>
          <w:sz w:val="28"/>
          <w:szCs w:val="28"/>
        </w:rPr>
        <w:t xml:space="preserve"> болып табылады</w:t>
      </w:r>
      <w:r w:rsidRPr="007657E4">
        <w:rPr>
          <w:color w:val="000000" w:themeColor="text1"/>
          <w:sz w:val="28"/>
          <w:szCs w:val="28"/>
        </w:rPr>
        <w:t>.</w:t>
      </w:r>
    </w:p>
    <w:p w14:paraId="6C6959C6" w14:textId="77777777" w:rsidR="00D97B20" w:rsidRDefault="007128ED" w:rsidP="00D97B20">
      <w:pPr>
        <w:spacing w:line="276" w:lineRule="auto"/>
        <w:ind w:firstLine="708"/>
        <w:jc w:val="both"/>
        <w:rPr>
          <w:color w:val="000000" w:themeColor="text1"/>
          <w:sz w:val="28"/>
          <w:szCs w:val="28"/>
        </w:rPr>
      </w:pPr>
      <w:r w:rsidRPr="007128ED">
        <w:rPr>
          <w:color w:val="000000" w:themeColor="text1"/>
          <w:sz w:val="28"/>
          <w:szCs w:val="28"/>
        </w:rPr>
        <w:t>Технологиялық регламент</w:t>
      </w:r>
      <w:r>
        <w:rPr>
          <w:color w:val="000000" w:themeColor="text1"/>
          <w:sz w:val="28"/>
          <w:szCs w:val="28"/>
        </w:rPr>
        <w:t>терге</w:t>
      </w:r>
      <w:r w:rsidRPr="007128ED">
        <w:rPr>
          <w:color w:val="000000" w:themeColor="text1"/>
          <w:sz w:val="28"/>
          <w:szCs w:val="28"/>
        </w:rPr>
        <w:t xml:space="preserve"> сәйкес, бір технологиялық ұңғыманы бұрғылау үшін ұңғыма сағасынан үш зумпф жасалады. Олардың екеуі, әрқайсысының көлемі 20 м³-ке дейін, циркуляциялық жүйені ұйымдастыруға және бұрғылау процесін сазды бұрғылау ерітіндісін пайдалана отырып қамтамасыз етуге арналған. Үшінші зумпф кен көкжиегін бұрғылау кезінде сазды бұрғылау ерітіндісін жинауға арналған және оның көлемі 5 м³-тен аспайды.</w:t>
      </w:r>
    </w:p>
    <w:p w14:paraId="063D5565" w14:textId="4AF3A47F" w:rsidR="00905326" w:rsidRPr="00BE47E6" w:rsidRDefault="00D97B20" w:rsidP="00905326">
      <w:pPr>
        <w:spacing w:line="276" w:lineRule="auto"/>
        <w:ind w:firstLine="708"/>
        <w:jc w:val="both"/>
        <w:rPr>
          <w:color w:val="000000" w:themeColor="text1"/>
          <w:sz w:val="28"/>
          <w:szCs w:val="28"/>
        </w:rPr>
      </w:pPr>
      <w:r w:rsidRPr="00D97B20">
        <w:rPr>
          <w:color w:val="000000" w:themeColor="text1"/>
          <w:sz w:val="28"/>
          <w:szCs w:val="28"/>
        </w:rPr>
        <w:t>Технологиялық ұңғымаларды бұрғылау және салу жұмыстары аяқталғаннан кейін, барлық пайдаланылған бұрғылау ерітіндісі технологиялық регламент</w:t>
      </w:r>
      <w:r>
        <w:rPr>
          <w:color w:val="000000" w:themeColor="text1"/>
          <w:sz w:val="28"/>
          <w:szCs w:val="28"/>
        </w:rPr>
        <w:t xml:space="preserve">термен, </w:t>
      </w:r>
      <w:r w:rsidRPr="00D97B20">
        <w:rPr>
          <w:color w:val="000000" w:themeColor="text1"/>
          <w:sz w:val="28"/>
          <w:szCs w:val="28"/>
        </w:rPr>
        <w:t>экологиялық талаптарға сәйкес зумпфтерден сорылып алынып, бұрғылау жұмыстары жүргізілген жерден 20 км-ден 50 км-ге дейінгі қашықтықта орналасқан шлам</w:t>
      </w:r>
      <w:r>
        <w:rPr>
          <w:color w:val="000000" w:themeColor="text1"/>
          <w:sz w:val="28"/>
          <w:szCs w:val="28"/>
        </w:rPr>
        <w:t xml:space="preserve"> </w:t>
      </w:r>
      <w:r w:rsidRPr="00D97B20">
        <w:rPr>
          <w:color w:val="000000" w:themeColor="text1"/>
          <w:sz w:val="28"/>
          <w:szCs w:val="28"/>
        </w:rPr>
        <w:t>жинағыштарға (құм тұндырғыштарға) тасымалданады.</w:t>
      </w:r>
      <w:r w:rsidR="00BE47E6" w:rsidRPr="00BE47E6">
        <w:rPr>
          <w:color w:val="000000" w:themeColor="text1"/>
          <w:sz w:val="28"/>
          <w:szCs w:val="28"/>
        </w:rPr>
        <w:t xml:space="preserve"> </w:t>
      </w:r>
      <w:r w:rsidR="00BE47E6" w:rsidRPr="00F22B3B">
        <w:rPr>
          <w:sz w:val="28"/>
          <w:szCs w:val="28"/>
        </w:rPr>
        <w:t>[1</w:t>
      </w:r>
      <w:r w:rsidR="00390A81" w:rsidRPr="00F22B3B">
        <w:rPr>
          <w:sz w:val="28"/>
          <w:szCs w:val="28"/>
        </w:rPr>
        <w:t>3</w:t>
      </w:r>
      <w:r w:rsidR="00BE47E6" w:rsidRPr="00F22B3B">
        <w:rPr>
          <w:sz w:val="28"/>
          <w:szCs w:val="28"/>
        </w:rPr>
        <w:t>]</w:t>
      </w:r>
    </w:p>
    <w:p w14:paraId="1359B2F6" w14:textId="52520652" w:rsidR="008F283C" w:rsidRPr="00FF0AF7" w:rsidRDefault="008F283C" w:rsidP="00905326">
      <w:pPr>
        <w:spacing w:line="276" w:lineRule="auto"/>
        <w:ind w:firstLine="708"/>
        <w:jc w:val="both"/>
        <w:rPr>
          <w:color w:val="000000" w:themeColor="text1"/>
          <w:sz w:val="28"/>
          <w:szCs w:val="28"/>
        </w:rPr>
      </w:pPr>
      <w:r>
        <w:rPr>
          <w:color w:val="000000" w:themeColor="text1"/>
          <w:sz w:val="28"/>
          <w:szCs w:val="28"/>
        </w:rPr>
        <w:t>««</w:t>
      </w:r>
      <w:r w:rsidRPr="008F283C">
        <w:rPr>
          <w:color w:val="000000" w:themeColor="text1"/>
          <w:sz w:val="28"/>
          <w:szCs w:val="28"/>
        </w:rPr>
        <w:t>Қазатомөнеркәсіп</w:t>
      </w:r>
      <w:r>
        <w:rPr>
          <w:color w:val="000000" w:themeColor="text1"/>
          <w:sz w:val="28"/>
          <w:szCs w:val="28"/>
        </w:rPr>
        <w:t>»</w:t>
      </w:r>
      <w:r w:rsidRPr="008F283C">
        <w:rPr>
          <w:color w:val="000000" w:themeColor="text1"/>
          <w:sz w:val="28"/>
          <w:szCs w:val="28"/>
        </w:rPr>
        <w:t xml:space="preserve"> ҰАК</w:t>
      </w:r>
      <w:r>
        <w:rPr>
          <w:color w:val="000000" w:themeColor="text1"/>
          <w:sz w:val="28"/>
          <w:szCs w:val="28"/>
        </w:rPr>
        <w:t>»</w:t>
      </w:r>
      <w:r w:rsidRPr="008F283C">
        <w:rPr>
          <w:color w:val="000000" w:themeColor="text1"/>
          <w:sz w:val="28"/>
          <w:szCs w:val="28"/>
        </w:rPr>
        <w:t xml:space="preserve"> АҚ стандартына: «Уран өндіруге арналған жер асты сілтісіздендіру ұңғымаларын салу. Жалпы талаптар СТ </w:t>
      </w:r>
      <w:r w:rsidR="002F4799">
        <w:rPr>
          <w:color w:val="000000" w:themeColor="text1"/>
          <w:sz w:val="28"/>
          <w:szCs w:val="28"/>
        </w:rPr>
        <w:t>ҰАК</w:t>
      </w:r>
      <w:r w:rsidRPr="008F283C">
        <w:rPr>
          <w:color w:val="000000" w:themeColor="text1"/>
          <w:sz w:val="28"/>
          <w:szCs w:val="28"/>
        </w:rPr>
        <w:t xml:space="preserve"> 35-2022» (бұдан әрі – СТ </w:t>
      </w:r>
      <w:r w:rsidR="002F4799" w:rsidRPr="008F283C">
        <w:rPr>
          <w:color w:val="000000" w:themeColor="text1"/>
          <w:sz w:val="28"/>
          <w:szCs w:val="28"/>
        </w:rPr>
        <w:t>ҰАК</w:t>
      </w:r>
      <w:r w:rsidRPr="008F283C">
        <w:rPr>
          <w:color w:val="000000" w:themeColor="text1"/>
          <w:sz w:val="28"/>
          <w:szCs w:val="28"/>
        </w:rPr>
        <w:t xml:space="preserve"> 35-2022), сондай-ақ 2014 жылғы 26 желтоқсандағы №297 «</w:t>
      </w:r>
      <w:r w:rsidR="00F84D0F" w:rsidRPr="00F84D0F">
        <w:rPr>
          <w:color w:val="000000" w:themeColor="text1"/>
          <w:sz w:val="28"/>
          <w:szCs w:val="28"/>
        </w:rPr>
        <w:t xml:space="preserve">Уранды геологиялық барлау, өндіру және қайта өңдеу кезінде өнеркәсіптік қауіпсіздікті қамтамасыз ету </w:t>
      </w:r>
      <w:r w:rsidR="00F84D0F" w:rsidRPr="00FF0AF7">
        <w:rPr>
          <w:color w:val="000000" w:themeColor="text1"/>
          <w:sz w:val="28"/>
          <w:szCs w:val="28"/>
        </w:rPr>
        <w:t>қағидаларын бекіту туралы</w:t>
      </w:r>
      <w:r w:rsidRPr="00FF0AF7">
        <w:rPr>
          <w:color w:val="000000" w:themeColor="text1"/>
          <w:sz w:val="28"/>
          <w:szCs w:val="28"/>
        </w:rPr>
        <w:t>»</w:t>
      </w:r>
      <w:r w:rsidR="00F84D0F" w:rsidRPr="00FF0AF7">
        <w:rPr>
          <w:color w:val="000000" w:themeColor="text1"/>
          <w:sz w:val="28"/>
          <w:szCs w:val="28"/>
        </w:rPr>
        <w:t xml:space="preserve"> заңға </w:t>
      </w:r>
      <w:r w:rsidRPr="00FF0AF7">
        <w:rPr>
          <w:color w:val="000000" w:themeColor="text1"/>
          <w:sz w:val="28"/>
          <w:szCs w:val="28"/>
        </w:rPr>
        <w:t>сәйкес, бұрғылау шламы алдын ала екі түрлі зумпфке орналастырылады:</w:t>
      </w:r>
    </w:p>
    <w:p w14:paraId="1FB44FF1" w14:textId="1B8D9A27" w:rsidR="00BE4340" w:rsidRPr="00FF0AF7" w:rsidRDefault="00BE4340" w:rsidP="001576BD">
      <w:pPr>
        <w:tabs>
          <w:tab w:val="left" w:pos="993"/>
          <w:tab w:val="left" w:pos="1418"/>
        </w:tabs>
        <w:spacing w:line="276" w:lineRule="auto"/>
        <w:ind w:firstLine="708"/>
        <w:jc w:val="both"/>
        <w:rPr>
          <w:color w:val="000000" w:themeColor="text1"/>
          <w:sz w:val="28"/>
          <w:szCs w:val="28"/>
        </w:rPr>
      </w:pPr>
      <w:r w:rsidRPr="00FF0AF7">
        <w:rPr>
          <w:color w:val="000000" w:themeColor="text1"/>
          <w:sz w:val="28"/>
          <w:szCs w:val="28"/>
        </w:rPr>
        <w:t xml:space="preserve">1. </w:t>
      </w:r>
      <w:r w:rsidR="00775899">
        <w:rPr>
          <w:sz w:val="28"/>
          <w:szCs w:val="28"/>
        </w:rPr>
        <w:t xml:space="preserve">Кенді </w:t>
      </w:r>
      <w:r w:rsidR="00FF0AF7" w:rsidRPr="00FF0AF7">
        <w:rPr>
          <w:sz w:val="28"/>
          <w:szCs w:val="28"/>
        </w:rPr>
        <w:t xml:space="preserve">емес </w:t>
      </w:r>
      <w:r w:rsidR="00775899">
        <w:rPr>
          <w:sz w:val="28"/>
          <w:szCs w:val="28"/>
        </w:rPr>
        <w:t xml:space="preserve">көкжиекті </w:t>
      </w:r>
      <w:r w:rsidR="00FF0AF7" w:rsidRPr="00FF0AF7">
        <w:rPr>
          <w:sz w:val="28"/>
          <w:szCs w:val="28"/>
        </w:rPr>
        <w:t>бұрғылау кезінде пайда болатын бұрғылау шламы орналастырылатын, радиоактивті емес бұрғылау шламына арналған зумпф</w:t>
      </w:r>
      <w:r w:rsidR="00D33982" w:rsidRPr="00FF0AF7">
        <w:rPr>
          <w:color w:val="000000" w:themeColor="text1"/>
          <w:sz w:val="28"/>
          <w:szCs w:val="28"/>
        </w:rPr>
        <w:t>;</w:t>
      </w:r>
    </w:p>
    <w:p w14:paraId="636B92A3" w14:textId="2C0E74B2" w:rsidR="00BE4340" w:rsidRPr="009650CA" w:rsidRDefault="00BE4340" w:rsidP="001576BD">
      <w:pPr>
        <w:tabs>
          <w:tab w:val="left" w:pos="993"/>
          <w:tab w:val="left" w:pos="1418"/>
        </w:tabs>
        <w:spacing w:line="276" w:lineRule="auto"/>
        <w:ind w:firstLine="708"/>
        <w:jc w:val="both"/>
        <w:rPr>
          <w:color w:val="000000" w:themeColor="text1"/>
          <w:sz w:val="28"/>
          <w:szCs w:val="28"/>
        </w:rPr>
      </w:pPr>
      <w:r w:rsidRPr="009650CA">
        <w:rPr>
          <w:color w:val="000000" w:themeColor="text1"/>
          <w:sz w:val="28"/>
          <w:szCs w:val="28"/>
        </w:rPr>
        <w:t xml:space="preserve">2. </w:t>
      </w:r>
      <w:r w:rsidR="009650CA" w:rsidRPr="009650CA">
        <w:rPr>
          <w:color w:val="000000" w:themeColor="text1"/>
          <w:sz w:val="28"/>
          <w:szCs w:val="28"/>
        </w:rPr>
        <w:t xml:space="preserve">Кенді </w:t>
      </w:r>
      <w:r w:rsidR="00775899">
        <w:rPr>
          <w:color w:val="000000" w:themeColor="text1"/>
          <w:sz w:val="28"/>
          <w:szCs w:val="28"/>
        </w:rPr>
        <w:t xml:space="preserve">көкжиекті </w:t>
      </w:r>
      <w:r w:rsidR="009650CA">
        <w:rPr>
          <w:color w:val="000000" w:themeColor="text1"/>
          <w:sz w:val="28"/>
          <w:szCs w:val="28"/>
        </w:rPr>
        <w:t xml:space="preserve">бұрғылау </w:t>
      </w:r>
      <w:r w:rsidR="009650CA" w:rsidRPr="009650CA">
        <w:rPr>
          <w:color w:val="000000" w:themeColor="text1"/>
          <w:sz w:val="28"/>
          <w:szCs w:val="28"/>
        </w:rPr>
        <w:t>кезінде пайда болатын ықтимал радиоактивті бұрғылау шламы үшін</w:t>
      </w:r>
      <w:r w:rsidRPr="009650CA">
        <w:rPr>
          <w:color w:val="000000" w:themeColor="text1"/>
          <w:sz w:val="28"/>
          <w:szCs w:val="28"/>
        </w:rPr>
        <w:t>.</w:t>
      </w:r>
    </w:p>
    <w:p w14:paraId="74FA1786" w14:textId="432FACB5" w:rsidR="00133BBE" w:rsidRDefault="00775899" w:rsidP="00133BBE">
      <w:pPr>
        <w:spacing w:line="276" w:lineRule="auto"/>
        <w:ind w:firstLine="708"/>
        <w:jc w:val="both"/>
        <w:rPr>
          <w:color w:val="000000" w:themeColor="text1"/>
          <w:sz w:val="28"/>
          <w:szCs w:val="28"/>
        </w:rPr>
      </w:pPr>
      <w:r w:rsidRPr="00775899">
        <w:rPr>
          <w:color w:val="000000" w:themeColor="text1"/>
          <w:sz w:val="28"/>
          <w:szCs w:val="28"/>
        </w:rPr>
        <w:t xml:space="preserve">Рудалы емес </w:t>
      </w:r>
      <w:r>
        <w:rPr>
          <w:color w:val="000000" w:themeColor="text1"/>
          <w:sz w:val="28"/>
          <w:szCs w:val="28"/>
        </w:rPr>
        <w:t>көкжиекті</w:t>
      </w:r>
      <w:r w:rsidRPr="00775899">
        <w:rPr>
          <w:color w:val="000000" w:themeColor="text1"/>
          <w:sz w:val="28"/>
          <w:szCs w:val="28"/>
        </w:rPr>
        <w:t xml:space="preserve"> бұрғылау кезінде пайда болған қалдықтар шламды жинақтау орындарына (шлам жинағыштар) жіберіліп, табиғи кептіру </w:t>
      </w:r>
      <w:r w:rsidRPr="00775899">
        <w:rPr>
          <w:color w:val="000000" w:themeColor="text1"/>
          <w:sz w:val="28"/>
          <w:szCs w:val="28"/>
        </w:rPr>
        <w:lastRenderedPageBreak/>
        <w:t xml:space="preserve">үшін сол жерде сақталады. Осыдан кейін шлам мен ПБЕ шлам жинағыштарда үлкен көлемдерде жиналып, сұйықтықтың толық булануы барысында қоршаған ортаға шығады, кейіннен олар жинақтау орындарында көмуге жатады. Булану барысында және қоршаған ортаға түсетін ПБЕ мен шламдар аймақтың геоэкологиялық жүйесіне айтарлықтай теріс әсер етуі мүмкін, себебі олар III-IV </w:t>
      </w:r>
      <w:r w:rsidR="007E1F1F">
        <w:rPr>
          <w:color w:val="000000" w:themeColor="text1"/>
          <w:sz w:val="28"/>
          <w:szCs w:val="28"/>
        </w:rPr>
        <w:t xml:space="preserve">уыттылық </w:t>
      </w:r>
      <w:r w:rsidRPr="00775899">
        <w:rPr>
          <w:color w:val="000000" w:themeColor="text1"/>
          <w:sz w:val="28"/>
          <w:szCs w:val="28"/>
        </w:rPr>
        <w:t>сыныптарға жатады және табиғи кешендермен, яғни</w:t>
      </w:r>
      <w:r w:rsidR="007E1F1F">
        <w:rPr>
          <w:color w:val="000000" w:themeColor="text1"/>
          <w:sz w:val="28"/>
          <w:szCs w:val="28"/>
        </w:rPr>
        <w:t xml:space="preserve"> </w:t>
      </w:r>
      <w:r w:rsidRPr="00775899">
        <w:rPr>
          <w:color w:val="000000" w:themeColor="text1"/>
          <w:sz w:val="28"/>
          <w:szCs w:val="28"/>
        </w:rPr>
        <w:t>ылғалмен, атмосфералық жауын-шашынмен, жер асты және жер үсті суларымен өзара әрекеттесуге қабілетті</w:t>
      </w:r>
      <w:r w:rsidR="007E1F1F">
        <w:rPr>
          <w:color w:val="000000" w:themeColor="text1"/>
          <w:sz w:val="28"/>
          <w:szCs w:val="28"/>
        </w:rPr>
        <w:t xml:space="preserve"> болвп табылады</w:t>
      </w:r>
      <w:r w:rsidRPr="00775899">
        <w:rPr>
          <w:color w:val="000000" w:themeColor="text1"/>
          <w:sz w:val="28"/>
          <w:szCs w:val="28"/>
        </w:rPr>
        <w:t>.</w:t>
      </w:r>
      <w:r w:rsidR="00BE4340" w:rsidRPr="007E1F1F">
        <w:rPr>
          <w:color w:val="000000" w:themeColor="text1"/>
          <w:sz w:val="28"/>
          <w:szCs w:val="28"/>
        </w:rPr>
        <w:t xml:space="preserve"> </w:t>
      </w:r>
      <w:r w:rsidR="00BE47E6" w:rsidRPr="00F22B3B">
        <w:rPr>
          <w:sz w:val="28"/>
          <w:szCs w:val="28"/>
        </w:rPr>
        <w:t>[1</w:t>
      </w:r>
      <w:r w:rsidR="005C14E0" w:rsidRPr="00F22B3B">
        <w:rPr>
          <w:sz w:val="28"/>
          <w:szCs w:val="28"/>
        </w:rPr>
        <w:t>4</w:t>
      </w:r>
      <w:r w:rsidR="00BE47E6" w:rsidRPr="00F22B3B">
        <w:rPr>
          <w:sz w:val="28"/>
          <w:szCs w:val="28"/>
        </w:rPr>
        <w:t>]</w:t>
      </w:r>
    </w:p>
    <w:p w14:paraId="66AA71BB" w14:textId="35A0CD8B" w:rsidR="00931E8B" w:rsidRPr="00931E8B" w:rsidRDefault="00931E8B" w:rsidP="00133BBE">
      <w:pPr>
        <w:spacing w:line="276" w:lineRule="auto"/>
        <w:ind w:firstLine="708"/>
        <w:jc w:val="both"/>
        <w:rPr>
          <w:color w:val="000000" w:themeColor="text1"/>
          <w:sz w:val="28"/>
          <w:szCs w:val="28"/>
        </w:rPr>
      </w:pPr>
      <w:r w:rsidRPr="00931E8B">
        <w:rPr>
          <w:color w:val="000000" w:themeColor="text1"/>
          <w:sz w:val="28"/>
          <w:szCs w:val="28"/>
        </w:rPr>
        <w:t xml:space="preserve">Қазіргі уақытта пайдаланылған бұрғылау ерітінділері мен шламдар бұрғылау зумпфтарынан вакуумдық </w:t>
      </w:r>
      <w:r>
        <w:rPr>
          <w:color w:val="000000" w:themeColor="text1"/>
          <w:sz w:val="28"/>
          <w:szCs w:val="28"/>
        </w:rPr>
        <w:t>сорғымен</w:t>
      </w:r>
      <w:r w:rsidRPr="00931E8B">
        <w:rPr>
          <w:color w:val="000000" w:themeColor="text1"/>
          <w:sz w:val="28"/>
          <w:szCs w:val="28"/>
        </w:rPr>
        <w:t>, техникалық су тасушыларға орнатылған, сорылып, шлам жинағыштар мен құм тұндырғыштарға тасымалданады.</w:t>
      </w:r>
    </w:p>
    <w:p w14:paraId="7167C4B7" w14:textId="77777777" w:rsidR="00D549E7" w:rsidRDefault="00D82311" w:rsidP="00D549E7">
      <w:pPr>
        <w:spacing w:line="276" w:lineRule="auto"/>
        <w:ind w:firstLine="708"/>
        <w:jc w:val="both"/>
        <w:rPr>
          <w:color w:val="000000" w:themeColor="text1"/>
          <w:sz w:val="28"/>
          <w:szCs w:val="28"/>
        </w:rPr>
      </w:pPr>
      <w:r w:rsidRPr="00D82311">
        <w:rPr>
          <w:color w:val="000000" w:themeColor="text1"/>
          <w:sz w:val="28"/>
          <w:szCs w:val="28"/>
        </w:rPr>
        <w:t>Осыған байланысты, пайдаланылған бұрғылау ерітінділерін фракциялау арқылы тиімді экологиялық әдіс</w:t>
      </w:r>
      <w:r w:rsidR="005D6C08">
        <w:rPr>
          <w:color w:val="000000" w:themeColor="text1"/>
          <w:sz w:val="28"/>
          <w:szCs w:val="28"/>
        </w:rPr>
        <w:t>ті</w:t>
      </w:r>
      <w:r w:rsidRPr="00D82311">
        <w:rPr>
          <w:color w:val="000000" w:themeColor="text1"/>
          <w:sz w:val="28"/>
          <w:szCs w:val="28"/>
        </w:rPr>
        <w:t xml:space="preserve"> жасау, құрылатын шлам жинағыштар мен құм</w:t>
      </w:r>
      <w:r w:rsidR="005D6C08">
        <w:rPr>
          <w:color w:val="000000" w:themeColor="text1"/>
          <w:sz w:val="28"/>
          <w:szCs w:val="28"/>
        </w:rPr>
        <w:t xml:space="preserve"> </w:t>
      </w:r>
      <w:r w:rsidRPr="00D82311">
        <w:rPr>
          <w:color w:val="000000" w:themeColor="text1"/>
          <w:sz w:val="28"/>
          <w:szCs w:val="28"/>
        </w:rPr>
        <w:t xml:space="preserve">тұндырғыштардың көлемін азайтуға, пайдаланылған бұрғылау ерітінділерін шлам жинағыштарға жинау мен тасымалдауға жұмсалатын шығындарды төмендетуге, бұрғылау жұмыстары жүргізілетін жерде </w:t>
      </w:r>
      <w:r w:rsidR="005D6C08">
        <w:rPr>
          <w:color w:val="000000" w:themeColor="text1"/>
          <w:sz w:val="28"/>
          <w:szCs w:val="28"/>
        </w:rPr>
        <w:t xml:space="preserve">ПБЕ </w:t>
      </w:r>
      <w:r w:rsidRPr="00D82311">
        <w:rPr>
          <w:color w:val="000000" w:themeColor="text1"/>
          <w:sz w:val="28"/>
          <w:szCs w:val="28"/>
        </w:rPr>
        <w:t>тиімді жою технологиясын қамтамасыз етуге және қайта өңдеу өнімдерін әрі қарай пайдалану мүмкіндігін қамтамасыз етуге мүмкіндік береді.</w:t>
      </w:r>
    </w:p>
    <w:p w14:paraId="0FF191D5" w14:textId="77777777" w:rsidR="001A28B4" w:rsidRDefault="00D549E7" w:rsidP="001A28B4">
      <w:pPr>
        <w:spacing w:line="276" w:lineRule="auto"/>
        <w:ind w:firstLine="708"/>
        <w:jc w:val="both"/>
        <w:rPr>
          <w:color w:val="000000" w:themeColor="text1"/>
          <w:sz w:val="28"/>
          <w:szCs w:val="28"/>
        </w:rPr>
      </w:pPr>
      <w:r w:rsidRPr="00D549E7">
        <w:rPr>
          <w:color w:val="000000" w:themeColor="text1"/>
          <w:sz w:val="28"/>
          <w:szCs w:val="28"/>
        </w:rPr>
        <w:t xml:space="preserve">Ғылыми </w:t>
      </w:r>
      <w:r>
        <w:rPr>
          <w:color w:val="000000" w:themeColor="text1"/>
          <w:sz w:val="28"/>
          <w:szCs w:val="28"/>
        </w:rPr>
        <w:t>мәселе болып</w:t>
      </w:r>
      <w:r w:rsidRPr="00D549E7">
        <w:rPr>
          <w:color w:val="000000" w:themeColor="text1"/>
          <w:sz w:val="28"/>
          <w:szCs w:val="28"/>
        </w:rPr>
        <w:t>: қазіргі уранды өндіру технологиясы кезеңінде, кен орындарын бұрғылау және пайдалану кезінде үлкен көлемде пайдаланылған бұрғылау қалдықтары пайда болады, олардың басым көпшілігі шлам жинағыштарда жиналады. Уран өндіруші кәсіпорындарда, реттеу құжаттарына сәйкес, бір технологиялық ұңғымадан бұрғылау қалдықтарын жинау үшін 3 зумпф құрылып, сегіз ұңғыманы бұрғылау кезінде бір амбар салынады.</w:t>
      </w:r>
    </w:p>
    <w:p w14:paraId="330E5F6C" w14:textId="21EF9DBB" w:rsidR="001A28B4" w:rsidRDefault="00712326" w:rsidP="001A28B4">
      <w:pPr>
        <w:spacing w:line="276" w:lineRule="auto"/>
        <w:ind w:firstLine="708"/>
        <w:jc w:val="both"/>
        <w:rPr>
          <w:color w:val="000000" w:themeColor="text1"/>
          <w:sz w:val="28"/>
          <w:szCs w:val="28"/>
        </w:rPr>
      </w:pPr>
      <w:r w:rsidRPr="00712326">
        <w:rPr>
          <w:color w:val="000000" w:themeColor="text1"/>
          <w:sz w:val="28"/>
          <w:szCs w:val="28"/>
        </w:rPr>
        <w:t>Қолданыста болғанда амбарлар пайдаланылған бұрғылау</w:t>
      </w:r>
      <w:r>
        <w:rPr>
          <w:color w:val="000000" w:themeColor="text1"/>
          <w:sz w:val="28"/>
          <w:szCs w:val="28"/>
        </w:rPr>
        <w:t xml:space="preserve"> ертінінділерін </w:t>
      </w:r>
      <w:r w:rsidRPr="00712326">
        <w:rPr>
          <w:color w:val="000000" w:themeColor="text1"/>
          <w:sz w:val="28"/>
          <w:szCs w:val="28"/>
        </w:rPr>
        <w:t>және тампонаждық ерітінділермен, бұрғылау ағынды сулары мен шламдармен, пластикалық сулармен, ұңғымаларды сынақтан өткізу өнімдерінің қалдықтарымен, бұрғылау және тампонаждық ерітінділерді дайындау және химиялық өңдеу үшін пайдаланылған материалдармен, жарамсыз жанар-жағармай материалдарымен, тұрмыстық ағынды сулармен және қатты тұрмыстық қалдықтармен, жауын-шашын ағынды сулары мен толтырылады.</w:t>
      </w:r>
      <w:r w:rsidR="00BE47E6" w:rsidRPr="00BE47E6">
        <w:rPr>
          <w:sz w:val="28"/>
          <w:szCs w:val="28"/>
        </w:rPr>
        <w:t xml:space="preserve"> </w:t>
      </w:r>
      <w:r w:rsidR="00BE47E6" w:rsidRPr="00F22B3B">
        <w:rPr>
          <w:sz w:val="28"/>
          <w:szCs w:val="28"/>
        </w:rPr>
        <w:t>[</w:t>
      </w:r>
      <w:r w:rsidR="005C14E0" w:rsidRPr="00F22B3B">
        <w:rPr>
          <w:sz w:val="28"/>
          <w:szCs w:val="28"/>
        </w:rPr>
        <w:t>15</w:t>
      </w:r>
      <w:r w:rsidR="00BE47E6" w:rsidRPr="00F22B3B">
        <w:rPr>
          <w:sz w:val="28"/>
          <w:szCs w:val="28"/>
        </w:rPr>
        <w:t>]</w:t>
      </w:r>
    </w:p>
    <w:p w14:paraId="65F1359F" w14:textId="254515B5" w:rsidR="005F0853" w:rsidRPr="005F0853" w:rsidRDefault="005F0853" w:rsidP="005D6C08">
      <w:pPr>
        <w:spacing w:line="276" w:lineRule="auto"/>
        <w:ind w:firstLine="708"/>
        <w:jc w:val="both"/>
        <w:rPr>
          <w:color w:val="000000" w:themeColor="text1"/>
          <w:sz w:val="28"/>
          <w:szCs w:val="28"/>
        </w:rPr>
      </w:pPr>
      <w:r w:rsidRPr="005F0853">
        <w:rPr>
          <w:color w:val="000000" w:themeColor="text1"/>
          <w:sz w:val="28"/>
          <w:szCs w:val="28"/>
        </w:rPr>
        <w:t>Бұл компоненттердің пайыздық арақатынасы геологиялық жағдайларға, жабдықтың техникалық жай-күйіне, өндіріс мәдениетіне және басқа да факторларға байланысты әртүрлі болуы мүмкін. Бұрғылау қалдықтары (ПБЕ)</w:t>
      </w:r>
      <w:r>
        <w:rPr>
          <w:color w:val="000000" w:themeColor="text1"/>
          <w:sz w:val="28"/>
          <w:szCs w:val="28"/>
        </w:rPr>
        <w:t xml:space="preserve"> </w:t>
      </w:r>
      <w:r w:rsidRPr="005F0853">
        <w:rPr>
          <w:color w:val="000000" w:themeColor="text1"/>
          <w:sz w:val="28"/>
          <w:szCs w:val="28"/>
        </w:rPr>
        <w:t xml:space="preserve">қауіптіліктің III–IV </w:t>
      </w:r>
      <w:r>
        <w:rPr>
          <w:color w:val="000000" w:themeColor="text1"/>
          <w:sz w:val="28"/>
          <w:szCs w:val="28"/>
        </w:rPr>
        <w:t xml:space="preserve">уыттылық тобына </w:t>
      </w:r>
      <w:r w:rsidRPr="005F0853">
        <w:rPr>
          <w:color w:val="000000" w:themeColor="text1"/>
          <w:sz w:val="28"/>
          <w:szCs w:val="28"/>
        </w:rPr>
        <w:t xml:space="preserve">жатады. ПБЕ мен шламдар қоршаған </w:t>
      </w:r>
      <w:r w:rsidRPr="005F0853">
        <w:rPr>
          <w:color w:val="000000" w:themeColor="text1"/>
          <w:sz w:val="28"/>
          <w:szCs w:val="28"/>
        </w:rPr>
        <w:lastRenderedPageBreak/>
        <w:t>ортаға түскен кезде өңірдің геоэкологиялық жүйесіне жағымсыз әсерін тигізеді.</w:t>
      </w:r>
    </w:p>
    <w:p w14:paraId="6F17BFD3" w14:textId="77777777" w:rsidR="00187E33" w:rsidRDefault="00187E33" w:rsidP="00187E33">
      <w:pPr>
        <w:spacing w:line="276" w:lineRule="auto"/>
        <w:ind w:firstLine="708"/>
        <w:jc w:val="both"/>
        <w:rPr>
          <w:color w:val="000000" w:themeColor="text1"/>
          <w:sz w:val="28"/>
          <w:szCs w:val="28"/>
        </w:rPr>
      </w:pPr>
      <w:r w:rsidRPr="00187E33">
        <w:rPr>
          <w:color w:val="000000" w:themeColor="text1"/>
          <w:sz w:val="28"/>
          <w:szCs w:val="28"/>
        </w:rPr>
        <w:t>Жобаланған зерттеулерді жүргізудің қажеттілігі бұрғылау қалдықтарын (ПБЕ) кәдеге жарату мақсатында пайдаланылған сазды бұрғылау ерітінділерін сұйық және қатты фракцияларға тиімді түрде бөлу технологиясының болмауымен негізделеді. Дайындал</w:t>
      </w:r>
      <w:r>
        <w:rPr>
          <w:color w:val="000000" w:themeColor="text1"/>
          <w:sz w:val="28"/>
          <w:szCs w:val="28"/>
        </w:rPr>
        <w:t>атын</w:t>
      </w:r>
      <w:r w:rsidRPr="00187E33">
        <w:rPr>
          <w:color w:val="000000" w:themeColor="text1"/>
          <w:sz w:val="28"/>
          <w:szCs w:val="28"/>
        </w:rPr>
        <w:t xml:space="preserve"> экологиялық жағынан қауіпсіз,</w:t>
      </w:r>
      <w:r>
        <w:rPr>
          <w:color w:val="000000" w:themeColor="text1"/>
          <w:sz w:val="28"/>
          <w:szCs w:val="28"/>
        </w:rPr>
        <w:t xml:space="preserve"> </w:t>
      </w:r>
      <w:r w:rsidRPr="00187E33">
        <w:rPr>
          <w:color w:val="000000" w:themeColor="text1"/>
          <w:sz w:val="28"/>
          <w:szCs w:val="28"/>
        </w:rPr>
        <w:t>реагенттік фракциялау технологиясы барлық қолданыстағы стандарттар мен экологиялық қауіпсіздік нормаларына сай болуы тиіс. Қалдықтардың осы түрін дұрыс технологиялық қайта өңдеу сұйық және қатты екі фракцияға бөлу арқылы қоршаған ортаға әсерді азайтуға мүмкіндік береді, оны болашақта өндірістік мақсатта қайта пайдалануға немесе жеке-жеке жоюға болады.</w:t>
      </w:r>
    </w:p>
    <w:p w14:paraId="685AD39D" w14:textId="45CA7F65" w:rsidR="00187E33" w:rsidRPr="00F22B3B" w:rsidRDefault="00187E33" w:rsidP="00187E33">
      <w:pPr>
        <w:spacing w:line="276" w:lineRule="auto"/>
        <w:ind w:firstLine="708"/>
        <w:jc w:val="both"/>
        <w:rPr>
          <w:color w:val="000000" w:themeColor="text1"/>
          <w:sz w:val="28"/>
          <w:szCs w:val="28"/>
        </w:rPr>
      </w:pPr>
      <w:r w:rsidRPr="00187E33">
        <w:rPr>
          <w:color w:val="000000" w:themeColor="text1"/>
          <w:sz w:val="28"/>
          <w:szCs w:val="28"/>
        </w:rPr>
        <w:t>Айта кету керек, бөлінген өнімдер арзан әрі экологиялық тұрғыдан зиянсыз құрылыс материалдарын өндіруге арналған бастапқы шикізат бола алады. Осы тұрғыда флокулянттар мен электролиттерді қолдану арқылы бұрғылау шламындағы ең ұсақ бөлшектерді шоғырландыру әдісін және кейін оны сұйық және қатты құрамдас фракцияларға бөлу тәсілін әзірлеу көзделіп отыр.</w:t>
      </w:r>
      <w:r w:rsidR="00BE47E6" w:rsidRPr="00BE47E6">
        <w:rPr>
          <w:sz w:val="28"/>
          <w:szCs w:val="28"/>
        </w:rPr>
        <w:t xml:space="preserve"> </w:t>
      </w:r>
      <w:r w:rsidR="00BE47E6" w:rsidRPr="005C14E0">
        <w:rPr>
          <w:sz w:val="28"/>
          <w:szCs w:val="28"/>
        </w:rPr>
        <w:t>[</w:t>
      </w:r>
      <w:r w:rsidR="005C14E0" w:rsidRPr="005C14E0">
        <w:rPr>
          <w:sz w:val="28"/>
          <w:szCs w:val="28"/>
        </w:rPr>
        <w:t>16]</w:t>
      </w:r>
    </w:p>
    <w:p w14:paraId="58D61DC2" w14:textId="77777777" w:rsidR="00187E33" w:rsidRDefault="00187E33" w:rsidP="00187E33">
      <w:pPr>
        <w:spacing w:line="276" w:lineRule="auto"/>
        <w:ind w:firstLine="708"/>
        <w:jc w:val="both"/>
        <w:rPr>
          <w:color w:val="000000" w:themeColor="text1"/>
          <w:sz w:val="28"/>
          <w:szCs w:val="28"/>
        </w:rPr>
      </w:pPr>
      <w:r w:rsidRPr="00187E33">
        <w:rPr>
          <w:color w:val="000000" w:themeColor="text1"/>
          <w:sz w:val="28"/>
          <w:szCs w:val="28"/>
        </w:rPr>
        <w:t xml:space="preserve">Ғылыми жұмыстың міндеттері </w:t>
      </w:r>
      <w:r>
        <w:rPr>
          <w:color w:val="000000" w:themeColor="text1"/>
          <w:sz w:val="28"/>
          <w:szCs w:val="28"/>
        </w:rPr>
        <w:t xml:space="preserve">болып ПБЕ </w:t>
      </w:r>
      <w:r w:rsidRPr="00187E33">
        <w:rPr>
          <w:color w:val="000000" w:themeColor="text1"/>
          <w:sz w:val="28"/>
          <w:szCs w:val="28"/>
        </w:rPr>
        <w:t xml:space="preserve">кәдеге жарату, қондырғыны құру және </w:t>
      </w:r>
      <w:r>
        <w:rPr>
          <w:color w:val="000000" w:themeColor="text1"/>
          <w:sz w:val="28"/>
          <w:szCs w:val="28"/>
        </w:rPr>
        <w:t xml:space="preserve">ПБЕ </w:t>
      </w:r>
      <w:r w:rsidRPr="00187E33">
        <w:rPr>
          <w:color w:val="000000" w:themeColor="text1"/>
          <w:sz w:val="28"/>
          <w:szCs w:val="28"/>
        </w:rPr>
        <w:t xml:space="preserve">одан әрі кәдеге жарату тәсілін әзірлеу көзделеді: </w:t>
      </w:r>
    </w:p>
    <w:p w14:paraId="49C3398F" w14:textId="77777777" w:rsidR="00187E33" w:rsidRDefault="00187E33" w:rsidP="00187E33">
      <w:pPr>
        <w:pStyle w:val="aff"/>
        <w:numPr>
          <w:ilvl w:val="0"/>
          <w:numId w:val="17"/>
        </w:numPr>
        <w:tabs>
          <w:tab w:val="left" w:pos="993"/>
        </w:tabs>
        <w:spacing w:line="276" w:lineRule="auto"/>
        <w:ind w:left="0" w:firstLine="709"/>
        <w:jc w:val="both"/>
        <w:rPr>
          <w:color w:val="000000" w:themeColor="text1"/>
          <w:sz w:val="28"/>
          <w:szCs w:val="28"/>
          <w:lang w:val="kk-KZ"/>
        </w:rPr>
      </w:pPr>
      <w:r w:rsidRPr="00187E33">
        <w:rPr>
          <w:color w:val="000000" w:themeColor="text1"/>
          <w:sz w:val="28"/>
          <w:szCs w:val="28"/>
          <w:lang w:val="kk-KZ"/>
        </w:rPr>
        <w:t>шлам жинағыштарға тасымалданатын бұрғылау қалдықтарының көлемін азайту</w:t>
      </w:r>
      <w:r>
        <w:rPr>
          <w:color w:val="000000" w:themeColor="text1"/>
          <w:sz w:val="28"/>
          <w:szCs w:val="28"/>
          <w:lang w:val="kk-KZ"/>
        </w:rPr>
        <w:t>;</w:t>
      </w:r>
    </w:p>
    <w:p w14:paraId="16A1C592" w14:textId="77777777" w:rsidR="00187E33" w:rsidRDefault="00187E33" w:rsidP="00187E33">
      <w:pPr>
        <w:pStyle w:val="aff"/>
        <w:numPr>
          <w:ilvl w:val="0"/>
          <w:numId w:val="17"/>
        </w:numPr>
        <w:tabs>
          <w:tab w:val="left" w:pos="993"/>
        </w:tabs>
        <w:spacing w:line="276" w:lineRule="auto"/>
        <w:ind w:left="0" w:firstLine="709"/>
        <w:jc w:val="both"/>
        <w:rPr>
          <w:color w:val="000000" w:themeColor="text1"/>
          <w:sz w:val="28"/>
          <w:szCs w:val="28"/>
          <w:lang w:val="kk-KZ"/>
        </w:rPr>
      </w:pPr>
      <w:r>
        <w:rPr>
          <w:color w:val="000000" w:themeColor="text1"/>
          <w:sz w:val="28"/>
          <w:szCs w:val="28"/>
          <w:lang w:val="kk-KZ"/>
        </w:rPr>
        <w:t>ПБЕ</w:t>
      </w:r>
      <w:r w:rsidRPr="00187E33">
        <w:rPr>
          <w:color w:val="000000" w:themeColor="text1"/>
          <w:sz w:val="28"/>
          <w:szCs w:val="28"/>
          <w:lang w:val="kk-KZ"/>
        </w:rPr>
        <w:t xml:space="preserve"> тасымалдауға және сақтауға байланысты материалдық және қаржылық шығындарды азайту</w:t>
      </w:r>
      <w:r>
        <w:rPr>
          <w:color w:val="000000" w:themeColor="text1"/>
          <w:sz w:val="28"/>
          <w:szCs w:val="28"/>
          <w:lang w:val="kk-KZ"/>
        </w:rPr>
        <w:t>;</w:t>
      </w:r>
    </w:p>
    <w:p w14:paraId="657917C0" w14:textId="3DE93A21" w:rsidR="00187E33" w:rsidRPr="00187E33" w:rsidRDefault="00187E33" w:rsidP="00EA2240">
      <w:pPr>
        <w:pStyle w:val="aff"/>
        <w:numPr>
          <w:ilvl w:val="0"/>
          <w:numId w:val="17"/>
        </w:numPr>
        <w:tabs>
          <w:tab w:val="left" w:pos="993"/>
        </w:tabs>
        <w:spacing w:after="0" w:line="276" w:lineRule="auto"/>
        <w:ind w:left="0" w:firstLine="709"/>
        <w:jc w:val="both"/>
        <w:rPr>
          <w:color w:val="000000" w:themeColor="text1"/>
          <w:sz w:val="28"/>
          <w:szCs w:val="28"/>
          <w:lang w:val="kk-KZ"/>
        </w:rPr>
      </w:pPr>
      <w:r>
        <w:rPr>
          <w:color w:val="000000" w:themeColor="text1"/>
          <w:sz w:val="28"/>
          <w:szCs w:val="28"/>
          <w:lang w:val="kk-KZ"/>
        </w:rPr>
        <w:t>Қ</w:t>
      </w:r>
      <w:r w:rsidRPr="00187E33">
        <w:rPr>
          <w:color w:val="000000" w:themeColor="text1"/>
          <w:sz w:val="28"/>
          <w:szCs w:val="28"/>
          <w:lang w:val="kk-KZ"/>
        </w:rPr>
        <w:t>оршаған ортаға теріс әсерді азайту.</w:t>
      </w:r>
    </w:p>
    <w:p w14:paraId="55249C84" w14:textId="77777777" w:rsidR="00E52B5B" w:rsidRDefault="00EA2240" w:rsidP="00E52B5B">
      <w:pPr>
        <w:spacing w:line="276" w:lineRule="auto"/>
        <w:ind w:firstLine="708"/>
        <w:jc w:val="both"/>
        <w:rPr>
          <w:color w:val="000000" w:themeColor="text1"/>
          <w:sz w:val="28"/>
          <w:szCs w:val="28"/>
        </w:rPr>
      </w:pPr>
      <w:r w:rsidRPr="00EA2240">
        <w:rPr>
          <w:color w:val="000000" w:themeColor="text1"/>
          <w:sz w:val="28"/>
          <w:szCs w:val="28"/>
        </w:rPr>
        <w:t>ПБЕ мен шламдарды жинау және тасымалдау жағдайына жүргізілген талдау мынадай нәтижелерді көрсетеді: технологиялық ұңғымаларды қауіпсіз бұрғылауды қамтамасыз ету мақсатында жыл сайын жалпы көлемі 337500–360000 м³ болатын бұрғылау зумпфтары салынады. Технологиялық ұңғымаларды бұрғылау және құрылысын аяқтағаннан кейін, технологиялық регламент пен экологиялық талаптарға сәйкес, пайдаланылған бұрғылау ерітіндісі (ПБЕ) зумпфтардан сорылып алынып, уран өндіретін кәсіпорындардың шлам</w:t>
      </w:r>
      <w:r w:rsidR="00E52B5B">
        <w:rPr>
          <w:color w:val="000000" w:themeColor="text1"/>
          <w:sz w:val="28"/>
          <w:szCs w:val="28"/>
        </w:rPr>
        <w:t xml:space="preserve">жинағашытары </w:t>
      </w:r>
      <w:r w:rsidRPr="00EA2240">
        <w:rPr>
          <w:color w:val="000000" w:themeColor="text1"/>
          <w:sz w:val="28"/>
          <w:szCs w:val="28"/>
        </w:rPr>
        <w:t xml:space="preserve">мен құм тұндырғыштарына тасымалдануы тиіс. Бұл </w:t>
      </w:r>
      <w:r w:rsidR="00E52B5B" w:rsidRPr="00EA2240">
        <w:rPr>
          <w:color w:val="000000" w:themeColor="text1"/>
          <w:sz w:val="28"/>
          <w:szCs w:val="28"/>
        </w:rPr>
        <w:t>шлам</w:t>
      </w:r>
      <w:r w:rsidR="00E52B5B">
        <w:rPr>
          <w:color w:val="000000" w:themeColor="text1"/>
          <w:sz w:val="28"/>
          <w:szCs w:val="28"/>
        </w:rPr>
        <w:t>жинағаштар</w:t>
      </w:r>
      <w:r w:rsidRPr="00EA2240">
        <w:rPr>
          <w:color w:val="000000" w:themeColor="text1"/>
          <w:sz w:val="28"/>
          <w:szCs w:val="28"/>
        </w:rPr>
        <w:t xml:space="preserve"> мен құм тұндырғыштар бұрғылау жұмыстары жүргізілетін орындардан 20–50 км қашықтықта орналасқан. Уран өндіруші кәсіпорындардың </w:t>
      </w:r>
      <w:r w:rsidR="00E52B5B" w:rsidRPr="00EA2240">
        <w:rPr>
          <w:color w:val="000000" w:themeColor="text1"/>
          <w:sz w:val="28"/>
          <w:szCs w:val="28"/>
        </w:rPr>
        <w:t>шлам</w:t>
      </w:r>
      <w:r w:rsidR="00E52B5B">
        <w:rPr>
          <w:color w:val="000000" w:themeColor="text1"/>
          <w:sz w:val="28"/>
          <w:szCs w:val="28"/>
        </w:rPr>
        <w:t>жинағаштарында</w:t>
      </w:r>
      <w:r w:rsidRPr="00EA2240">
        <w:rPr>
          <w:color w:val="000000" w:themeColor="text1"/>
          <w:sz w:val="28"/>
          <w:szCs w:val="28"/>
        </w:rPr>
        <w:t xml:space="preserve"> ПБЕ шламы үлкен көлемде жиналып, қордаланады.</w:t>
      </w:r>
    </w:p>
    <w:p w14:paraId="70C5C464" w14:textId="1AAA44E7" w:rsidR="00512A71" w:rsidRPr="00F90CEF" w:rsidRDefault="00512A71" w:rsidP="005432BF">
      <w:pPr>
        <w:spacing w:line="276" w:lineRule="auto"/>
        <w:ind w:firstLine="708"/>
        <w:jc w:val="both"/>
        <w:rPr>
          <w:color w:val="000000" w:themeColor="text1"/>
          <w:sz w:val="28"/>
          <w:szCs w:val="28"/>
        </w:rPr>
      </w:pPr>
      <w:r w:rsidRPr="00512A71">
        <w:rPr>
          <w:color w:val="000000" w:themeColor="text1"/>
          <w:sz w:val="28"/>
          <w:szCs w:val="28"/>
        </w:rPr>
        <w:t xml:space="preserve">Қазіргі уақытта ПБЕ-ні (пайдаланылған бұрғылау ерітінділерін) кәдеге жарату процесі сұйық фазаның табиғи жолмен булануы арқылы атмосфераға шығарылуын қамтамасыз ететін ұзақ мерзімді сақтау (тұндыру) әдісімен </w:t>
      </w:r>
      <w:r w:rsidRPr="00512A71">
        <w:rPr>
          <w:color w:val="000000" w:themeColor="text1"/>
          <w:sz w:val="28"/>
          <w:szCs w:val="28"/>
        </w:rPr>
        <w:lastRenderedPageBreak/>
        <w:t>жүзеге асырылады, ал тұндырғыштың түбіне шөккен қатты фаза ешқандай өңдеусіз сол күйінде қалады (мұндай тұндырғыш</w:t>
      </w:r>
      <w:r>
        <w:rPr>
          <w:color w:val="000000" w:themeColor="text1"/>
          <w:sz w:val="28"/>
          <w:szCs w:val="28"/>
        </w:rPr>
        <w:t>атр</w:t>
      </w:r>
      <w:r w:rsidRPr="00512A71">
        <w:rPr>
          <w:color w:val="000000" w:themeColor="text1"/>
          <w:sz w:val="28"/>
          <w:szCs w:val="28"/>
        </w:rPr>
        <w:t xml:space="preserve"> «</w:t>
      </w:r>
      <w:r>
        <w:rPr>
          <w:color w:val="000000" w:themeColor="text1"/>
          <w:sz w:val="28"/>
          <w:szCs w:val="28"/>
        </w:rPr>
        <w:t>қорымдар</w:t>
      </w:r>
      <w:r w:rsidRPr="00512A71">
        <w:rPr>
          <w:color w:val="000000" w:themeColor="text1"/>
          <w:sz w:val="28"/>
          <w:szCs w:val="28"/>
        </w:rPr>
        <w:t xml:space="preserve">» деп аталады). </w:t>
      </w:r>
      <w:r w:rsidRPr="00F90CEF">
        <w:rPr>
          <w:color w:val="000000" w:themeColor="text1"/>
          <w:sz w:val="28"/>
          <w:szCs w:val="28"/>
        </w:rPr>
        <w:t>Осыған байланысты әрбір тұндырғыш экологиялық қауіпті нысан болып табылады.</w:t>
      </w:r>
    </w:p>
    <w:p w14:paraId="5B7DB6C4" w14:textId="7094AB5E" w:rsidR="00BE4340" w:rsidRPr="00F90CEF" w:rsidRDefault="005707E2" w:rsidP="005707E2">
      <w:pPr>
        <w:spacing w:line="276" w:lineRule="auto"/>
        <w:ind w:firstLine="709"/>
        <w:jc w:val="both"/>
        <w:rPr>
          <w:color w:val="000000" w:themeColor="text1"/>
          <w:sz w:val="28"/>
          <w:szCs w:val="28"/>
        </w:rPr>
      </w:pPr>
      <w:r w:rsidRPr="00F90CEF">
        <w:rPr>
          <w:color w:val="000000" w:themeColor="text1"/>
          <w:sz w:val="28"/>
          <w:szCs w:val="28"/>
        </w:rPr>
        <w:t>Ғылыми құрамдасты шешудің ерекшеліктері мыналардан тұрады</w:t>
      </w:r>
      <w:r w:rsidR="00BE4340" w:rsidRPr="00F90CEF">
        <w:rPr>
          <w:color w:val="000000" w:themeColor="text1"/>
          <w:sz w:val="28"/>
          <w:szCs w:val="28"/>
        </w:rPr>
        <w:t>:</w:t>
      </w:r>
    </w:p>
    <w:p w14:paraId="6DB8D8A8" w14:textId="77777777" w:rsidR="00354A43" w:rsidRPr="00F90CEF" w:rsidRDefault="005707E2" w:rsidP="00354A43">
      <w:pPr>
        <w:pStyle w:val="aff"/>
        <w:numPr>
          <w:ilvl w:val="0"/>
          <w:numId w:val="17"/>
        </w:numPr>
        <w:tabs>
          <w:tab w:val="left" w:pos="993"/>
        </w:tabs>
        <w:spacing w:line="276" w:lineRule="auto"/>
        <w:ind w:left="0" w:firstLine="709"/>
        <w:jc w:val="both"/>
        <w:rPr>
          <w:color w:val="000000" w:themeColor="text1"/>
          <w:sz w:val="28"/>
          <w:szCs w:val="28"/>
          <w:lang w:val="kk-KZ"/>
        </w:rPr>
      </w:pPr>
      <w:r w:rsidRPr="00F90CEF">
        <w:rPr>
          <w:sz w:val="28"/>
          <w:szCs w:val="28"/>
          <w:lang w:val="kk-KZ"/>
        </w:rPr>
        <w:t xml:space="preserve">ПБЕ фракцияларға бөлу үшін экологиялық таза, реагенттік әдісті зерттеу, бұл ретте ыдыратқыш және </w:t>
      </w:r>
      <w:r w:rsidRPr="00F90CEF">
        <w:rPr>
          <w:rStyle w:val="ezkurwreuab5ozgtqnkl"/>
          <w:sz w:val="28"/>
          <w:szCs w:val="28"/>
          <w:lang w:val="kk-KZ"/>
        </w:rPr>
        <w:t xml:space="preserve">механоактивтеуші </w:t>
      </w:r>
      <w:r w:rsidRPr="00F90CEF">
        <w:rPr>
          <w:sz w:val="28"/>
          <w:szCs w:val="28"/>
          <w:lang w:val="kk-KZ"/>
        </w:rPr>
        <w:t>құрылғыларды қолдану</w:t>
      </w:r>
      <w:r w:rsidR="00BE4340" w:rsidRPr="00F90CEF">
        <w:rPr>
          <w:color w:val="000000" w:themeColor="text1"/>
          <w:sz w:val="28"/>
          <w:szCs w:val="28"/>
          <w:lang w:val="kk-KZ"/>
        </w:rPr>
        <w:t>;</w:t>
      </w:r>
    </w:p>
    <w:p w14:paraId="371E28BB" w14:textId="735A63F0" w:rsidR="005707E2" w:rsidRPr="00F90CEF" w:rsidRDefault="005707E2" w:rsidP="00354A43">
      <w:pPr>
        <w:pStyle w:val="aff"/>
        <w:numPr>
          <w:ilvl w:val="0"/>
          <w:numId w:val="17"/>
        </w:numPr>
        <w:tabs>
          <w:tab w:val="left" w:pos="993"/>
        </w:tabs>
        <w:spacing w:line="276" w:lineRule="auto"/>
        <w:ind w:left="0" w:firstLine="709"/>
        <w:jc w:val="both"/>
        <w:rPr>
          <w:rStyle w:val="ezkurwreuab5ozgtqnkl"/>
          <w:color w:val="000000" w:themeColor="text1"/>
          <w:sz w:val="28"/>
          <w:szCs w:val="28"/>
          <w:lang w:val="kk-KZ"/>
        </w:rPr>
      </w:pPr>
      <w:r w:rsidRPr="00F90CEF">
        <w:rPr>
          <w:rStyle w:val="ezkurwreuab5ozgtqnkl"/>
          <w:sz w:val="28"/>
          <w:szCs w:val="28"/>
          <w:lang w:val="kk-KZ"/>
        </w:rPr>
        <w:t>ПБЕ</w:t>
      </w:r>
      <w:r w:rsidR="00354A43" w:rsidRPr="00F90CEF">
        <w:rPr>
          <w:rStyle w:val="ezkurwreuab5ozgtqnkl"/>
          <w:sz w:val="28"/>
          <w:szCs w:val="28"/>
          <w:lang w:val="kk-KZ"/>
        </w:rPr>
        <w:t xml:space="preserve"> </w:t>
      </w:r>
      <w:r w:rsidRPr="00F90CEF">
        <w:rPr>
          <w:rStyle w:val="ezkurwreuab5ozgtqnkl"/>
          <w:sz w:val="28"/>
          <w:szCs w:val="28"/>
          <w:lang w:val="kk-KZ"/>
        </w:rPr>
        <w:t>факциялауды жеделдетуге арналған ыдыратқыш және механоактивтеуші құрылғылардың тиімді құрылымдарын әзірлеу;</w:t>
      </w:r>
    </w:p>
    <w:p w14:paraId="02A77BD4" w14:textId="7DF20FEF" w:rsidR="006447A6" w:rsidRPr="00F90CEF" w:rsidRDefault="005707E2" w:rsidP="005707E2">
      <w:pPr>
        <w:pStyle w:val="aff"/>
        <w:numPr>
          <w:ilvl w:val="0"/>
          <w:numId w:val="17"/>
        </w:numPr>
        <w:tabs>
          <w:tab w:val="left" w:pos="993"/>
        </w:tabs>
        <w:spacing w:line="276" w:lineRule="auto"/>
        <w:ind w:left="0" w:firstLine="709"/>
        <w:jc w:val="both"/>
        <w:rPr>
          <w:color w:val="000000" w:themeColor="text1"/>
          <w:sz w:val="28"/>
          <w:szCs w:val="28"/>
          <w:lang w:val="kk-KZ"/>
        </w:rPr>
      </w:pPr>
      <w:r w:rsidRPr="00F90CEF">
        <w:rPr>
          <w:sz w:val="28"/>
          <w:szCs w:val="28"/>
          <w:lang w:val="kk-KZ"/>
        </w:rPr>
        <w:t>ПБЕ ыдыратуға арналған құрылғы конструкциясына бейімделген флокулянттар мен электролиттердің химиялық құрамының және олардың концентрациясының оңтайлы параметрлерін анықтау, сондай-ақ алынған өнімдерді кешенді кәдеге жарату.</w:t>
      </w:r>
      <w:r w:rsidR="00BE47E6" w:rsidRPr="00BE47E6">
        <w:rPr>
          <w:sz w:val="28"/>
          <w:szCs w:val="28"/>
          <w:lang w:val="kk-KZ"/>
        </w:rPr>
        <w:t xml:space="preserve"> </w:t>
      </w:r>
      <w:r w:rsidR="00BE47E6">
        <w:rPr>
          <w:sz w:val="28"/>
          <w:szCs w:val="28"/>
        </w:rPr>
        <w:t>[</w:t>
      </w:r>
      <w:r w:rsidR="002719BD">
        <w:rPr>
          <w:sz w:val="28"/>
          <w:szCs w:val="28"/>
          <w:lang w:val="ru-RU"/>
        </w:rPr>
        <w:t>17</w:t>
      </w:r>
      <w:r w:rsidR="00BE47E6">
        <w:rPr>
          <w:sz w:val="28"/>
          <w:szCs w:val="28"/>
        </w:rPr>
        <w:t>]</w:t>
      </w:r>
    </w:p>
    <w:p w14:paraId="3B11E49A" w14:textId="77777777" w:rsidR="005707E2" w:rsidRPr="00F90CEF" w:rsidRDefault="005707E2" w:rsidP="001576BD">
      <w:pPr>
        <w:spacing w:line="276" w:lineRule="auto"/>
        <w:ind w:firstLine="708"/>
        <w:jc w:val="both"/>
        <w:rPr>
          <w:color w:val="000000" w:themeColor="text1"/>
          <w:sz w:val="28"/>
          <w:szCs w:val="28"/>
        </w:rPr>
      </w:pPr>
    </w:p>
    <w:p w14:paraId="5E3EB29C" w14:textId="788A74D5" w:rsidR="006447A6" w:rsidRPr="00F90CEF" w:rsidRDefault="00A43D81" w:rsidP="001576BD">
      <w:pPr>
        <w:spacing w:line="276" w:lineRule="auto"/>
        <w:ind w:firstLine="708"/>
        <w:jc w:val="both"/>
        <w:rPr>
          <w:b/>
          <w:sz w:val="28"/>
          <w:szCs w:val="28"/>
        </w:rPr>
      </w:pPr>
      <w:r w:rsidRPr="00F90CEF">
        <w:rPr>
          <w:b/>
          <w:sz w:val="28"/>
          <w:szCs w:val="28"/>
        </w:rPr>
        <w:t>2.1 Пайдаланылған бұрғылау ерітінділерін (ПБЕ) кәдеге жаратуға арналған бар әдістер мен қолданылатын техникаларға аналитикалық шолу</w:t>
      </w:r>
    </w:p>
    <w:p w14:paraId="1480C278" w14:textId="77777777" w:rsidR="00A43D81" w:rsidRPr="00F90CEF" w:rsidRDefault="00A43D81" w:rsidP="001576BD">
      <w:pPr>
        <w:spacing w:line="276" w:lineRule="auto"/>
        <w:ind w:firstLine="708"/>
        <w:jc w:val="both"/>
        <w:rPr>
          <w:b/>
          <w:color w:val="000000" w:themeColor="text1"/>
          <w:sz w:val="28"/>
          <w:szCs w:val="28"/>
        </w:rPr>
      </w:pPr>
    </w:p>
    <w:p w14:paraId="373EEC81" w14:textId="77777777" w:rsidR="00292266" w:rsidRPr="00F90CEF" w:rsidRDefault="00292266" w:rsidP="00292266">
      <w:pPr>
        <w:spacing w:line="276" w:lineRule="auto"/>
        <w:ind w:firstLine="708"/>
        <w:jc w:val="both"/>
        <w:rPr>
          <w:color w:val="000000" w:themeColor="text1"/>
          <w:sz w:val="28"/>
          <w:szCs w:val="28"/>
        </w:rPr>
      </w:pPr>
      <w:r w:rsidRPr="00F90CEF">
        <w:rPr>
          <w:color w:val="000000" w:themeColor="text1"/>
          <w:sz w:val="28"/>
          <w:szCs w:val="28"/>
        </w:rPr>
        <w:t>Әлемдік тәжірибеде ПБЕ (пайдаланылған бұрғылау ерітінділерін) кәдеге жаратуда келесі әдістер қолданылады: көму, термиялық сусыздандыру, қатайту, сондай-ақ бұрғылау шламын негізге ала отырып өнім алу мақсатында кәдеге жарату. Заманауи технологиялық шешімдердің енгізілуіне қарамастан, барлық жағдайларға бірдей жарамды, бірыңғайланған кәдеге жарату және залалсыздандыру тәсілі әлі күнге дейін жоқ.</w:t>
      </w:r>
    </w:p>
    <w:p w14:paraId="21C644CB" w14:textId="77777777" w:rsidR="00FB700E" w:rsidRPr="00F90CEF" w:rsidRDefault="00292266" w:rsidP="00FB700E">
      <w:pPr>
        <w:spacing w:line="276" w:lineRule="auto"/>
        <w:ind w:firstLine="708"/>
        <w:jc w:val="both"/>
        <w:rPr>
          <w:color w:val="000000" w:themeColor="text1"/>
          <w:sz w:val="28"/>
          <w:szCs w:val="28"/>
        </w:rPr>
      </w:pPr>
      <w:r w:rsidRPr="00F90CEF">
        <w:rPr>
          <w:color w:val="000000" w:themeColor="text1"/>
          <w:sz w:val="28"/>
          <w:szCs w:val="28"/>
        </w:rPr>
        <w:t>Әрбір әдістің өзіндік артықшылықтары мен кемшіліктері бар, және олар кәсіпорынның мақсатына, өңірдің климаттық және геологиялық ерекшеліктеріне, бұрғылау ерітіндісінің құрамына және басқа да факторларға байланысты таңдалады.</w:t>
      </w:r>
    </w:p>
    <w:p w14:paraId="768A1946" w14:textId="77777777" w:rsidR="006C1827" w:rsidRDefault="00FB700E" w:rsidP="006C1827">
      <w:pPr>
        <w:spacing w:line="276" w:lineRule="auto"/>
        <w:ind w:firstLine="708"/>
        <w:jc w:val="both"/>
        <w:rPr>
          <w:color w:val="000000" w:themeColor="text1"/>
          <w:sz w:val="28"/>
          <w:szCs w:val="28"/>
          <w:lang w:val="ru-KZ"/>
        </w:rPr>
      </w:pPr>
      <w:r>
        <w:rPr>
          <w:color w:val="000000" w:themeColor="text1"/>
          <w:sz w:val="28"/>
          <w:szCs w:val="28"/>
        </w:rPr>
        <w:t xml:space="preserve">ПБЕ </w:t>
      </w:r>
      <w:proofErr w:type="spellStart"/>
      <w:r w:rsidRPr="00FB700E">
        <w:rPr>
          <w:color w:val="000000" w:themeColor="text1"/>
          <w:sz w:val="28"/>
          <w:szCs w:val="28"/>
          <w:lang w:val="ru-KZ"/>
        </w:rPr>
        <w:t>және</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шламдарды</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физикалық-механикалық</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бөлу</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әдістерімен</w:t>
      </w:r>
      <w:proofErr w:type="spellEnd"/>
      <w:r w:rsidRPr="00FB700E">
        <w:rPr>
          <w:color w:val="000000" w:themeColor="text1"/>
          <w:sz w:val="28"/>
          <w:szCs w:val="28"/>
          <w:lang w:val="ru-KZ"/>
        </w:rPr>
        <w:t xml:space="preserve"> </w:t>
      </w:r>
      <w:r>
        <w:rPr>
          <w:color w:val="000000" w:themeColor="text1"/>
          <w:sz w:val="28"/>
          <w:szCs w:val="28"/>
        </w:rPr>
        <w:t xml:space="preserve">ПБЕ </w:t>
      </w:r>
      <w:proofErr w:type="spellStart"/>
      <w:r w:rsidRPr="00FB700E">
        <w:rPr>
          <w:color w:val="000000" w:themeColor="text1"/>
          <w:sz w:val="28"/>
          <w:szCs w:val="28"/>
          <w:lang w:val="ru-KZ"/>
        </w:rPr>
        <w:t>кәдеге</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жаратудың</w:t>
      </w:r>
      <w:proofErr w:type="spellEnd"/>
      <w:r w:rsidRPr="00FB700E">
        <w:rPr>
          <w:color w:val="000000" w:themeColor="text1"/>
          <w:sz w:val="28"/>
          <w:szCs w:val="28"/>
          <w:lang w:val="ru-KZ"/>
        </w:rPr>
        <w:t xml:space="preserve"> </w:t>
      </w:r>
      <w:r>
        <w:rPr>
          <w:color w:val="000000" w:themeColor="text1"/>
          <w:sz w:val="28"/>
          <w:szCs w:val="28"/>
        </w:rPr>
        <w:t xml:space="preserve">Қазақстан Республикасындағы </w:t>
      </w:r>
      <w:proofErr w:type="spellStart"/>
      <w:r w:rsidRPr="00FB700E">
        <w:rPr>
          <w:color w:val="000000" w:themeColor="text1"/>
          <w:sz w:val="28"/>
          <w:szCs w:val="28"/>
          <w:lang w:val="ru-KZ"/>
        </w:rPr>
        <w:t>қолданыстағы</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әдістерінің</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кемшіліктері</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ерітінділерді</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регенерациялау</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қондырғылары</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жылжымалы</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тазарту</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блогы</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гидроциклондар</w:t>
      </w:r>
      <w:proofErr w:type="spellEnd"/>
      <w:r w:rsidRPr="00FB700E">
        <w:rPr>
          <w:color w:val="000000" w:themeColor="text1"/>
          <w:sz w:val="28"/>
          <w:szCs w:val="28"/>
          <w:lang w:val="ru-KZ"/>
        </w:rPr>
        <w:t xml:space="preserve">, вибросит </w:t>
      </w:r>
      <w:proofErr w:type="spellStart"/>
      <w:r w:rsidRPr="00FB700E">
        <w:rPr>
          <w:color w:val="000000" w:themeColor="text1"/>
          <w:sz w:val="28"/>
          <w:szCs w:val="28"/>
          <w:lang w:val="ru-KZ"/>
        </w:rPr>
        <w:t>және</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т.б</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көп</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реттік</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қымбат</w:t>
      </w:r>
      <w:proofErr w:type="spellEnd"/>
      <w:r w:rsidRPr="00FB700E">
        <w:rPr>
          <w:color w:val="000000" w:themeColor="text1"/>
          <w:sz w:val="28"/>
          <w:szCs w:val="28"/>
          <w:lang w:val="ru-KZ"/>
        </w:rPr>
        <w:t xml:space="preserve">, материал </w:t>
      </w:r>
      <w:proofErr w:type="spellStart"/>
      <w:r w:rsidRPr="00FB700E">
        <w:rPr>
          <w:color w:val="000000" w:themeColor="text1"/>
          <w:sz w:val="28"/>
          <w:szCs w:val="28"/>
          <w:lang w:val="ru-KZ"/>
        </w:rPr>
        <w:t>және</w:t>
      </w:r>
      <w:proofErr w:type="spellEnd"/>
      <w:r w:rsidRPr="00FB700E">
        <w:rPr>
          <w:color w:val="000000" w:themeColor="text1"/>
          <w:sz w:val="28"/>
          <w:szCs w:val="28"/>
          <w:lang w:val="ru-KZ"/>
        </w:rPr>
        <w:t xml:space="preserve"> энергия </w:t>
      </w:r>
      <w:proofErr w:type="spellStart"/>
      <w:r w:rsidRPr="00FB700E">
        <w:rPr>
          <w:color w:val="000000" w:themeColor="text1"/>
          <w:sz w:val="28"/>
          <w:szCs w:val="28"/>
          <w:lang w:val="ru-KZ"/>
        </w:rPr>
        <w:t>сыйымдылығы</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және</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технологияның</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күрделілігі</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болып</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табылады</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Ультрафлокулярлық</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өңдеу</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режимін</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дұрыс</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таңдау</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тұндырғыштың</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өнімділігін</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бірнеше</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есе</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арттыруға</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және</w:t>
      </w:r>
      <w:proofErr w:type="spellEnd"/>
      <w:r w:rsidRPr="00FB700E">
        <w:rPr>
          <w:color w:val="000000" w:themeColor="text1"/>
          <w:sz w:val="28"/>
          <w:szCs w:val="28"/>
          <w:lang w:val="ru-KZ"/>
        </w:rPr>
        <w:t xml:space="preserve"> су </w:t>
      </w:r>
      <w:proofErr w:type="spellStart"/>
      <w:r w:rsidRPr="00FB700E">
        <w:rPr>
          <w:color w:val="000000" w:themeColor="text1"/>
          <w:sz w:val="28"/>
          <w:szCs w:val="28"/>
          <w:lang w:val="ru-KZ"/>
        </w:rPr>
        <w:t>төгетін</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суспензияның</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құрамын</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едәуір</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төмендетуге</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мүмкіндік</w:t>
      </w:r>
      <w:proofErr w:type="spellEnd"/>
      <w:r w:rsidRPr="00FB700E">
        <w:rPr>
          <w:color w:val="000000" w:themeColor="text1"/>
          <w:sz w:val="28"/>
          <w:szCs w:val="28"/>
          <w:lang w:val="ru-KZ"/>
        </w:rPr>
        <w:t xml:space="preserve"> </w:t>
      </w:r>
      <w:proofErr w:type="spellStart"/>
      <w:r w:rsidRPr="00FB700E">
        <w:rPr>
          <w:color w:val="000000" w:themeColor="text1"/>
          <w:sz w:val="28"/>
          <w:szCs w:val="28"/>
          <w:lang w:val="ru-KZ"/>
        </w:rPr>
        <w:t>береді</w:t>
      </w:r>
      <w:proofErr w:type="spellEnd"/>
      <w:r w:rsidRPr="00FB700E">
        <w:rPr>
          <w:color w:val="000000" w:themeColor="text1"/>
          <w:sz w:val="28"/>
          <w:szCs w:val="28"/>
          <w:lang w:val="ru-KZ"/>
        </w:rPr>
        <w:t>.</w:t>
      </w:r>
    </w:p>
    <w:p w14:paraId="1FBE4984" w14:textId="77777777" w:rsidR="006C1827" w:rsidRDefault="006C1827" w:rsidP="006C1827">
      <w:pPr>
        <w:spacing w:line="276" w:lineRule="auto"/>
        <w:ind w:firstLine="708"/>
        <w:jc w:val="both"/>
        <w:rPr>
          <w:color w:val="000000" w:themeColor="text1"/>
          <w:sz w:val="28"/>
          <w:szCs w:val="28"/>
          <w:lang w:val="ru-KZ"/>
        </w:rPr>
      </w:pPr>
      <w:r>
        <w:rPr>
          <w:sz w:val="28"/>
          <w:szCs w:val="28"/>
        </w:rPr>
        <w:lastRenderedPageBreak/>
        <w:t>Қазіргі таңда</w:t>
      </w:r>
      <w:r w:rsidRPr="006C1827">
        <w:rPr>
          <w:sz w:val="28"/>
          <w:szCs w:val="28"/>
          <w:lang w:val="ru-KZ"/>
        </w:rPr>
        <w:t xml:space="preserve"> </w:t>
      </w:r>
      <w:proofErr w:type="spellStart"/>
      <w:r w:rsidRPr="006C1827">
        <w:rPr>
          <w:sz w:val="28"/>
          <w:szCs w:val="28"/>
          <w:lang w:val="ru-KZ"/>
        </w:rPr>
        <w:t>технологиялық</w:t>
      </w:r>
      <w:proofErr w:type="spellEnd"/>
      <w:r w:rsidRPr="006C1827">
        <w:rPr>
          <w:sz w:val="28"/>
          <w:szCs w:val="28"/>
          <w:lang w:val="ru-KZ"/>
        </w:rPr>
        <w:t xml:space="preserve"> </w:t>
      </w:r>
      <w:proofErr w:type="spellStart"/>
      <w:r w:rsidRPr="006C1827">
        <w:rPr>
          <w:sz w:val="28"/>
          <w:szCs w:val="28"/>
          <w:lang w:val="ru-KZ"/>
        </w:rPr>
        <w:t>ұңғымаларды</w:t>
      </w:r>
      <w:proofErr w:type="spellEnd"/>
      <w:r w:rsidRPr="006C1827">
        <w:rPr>
          <w:sz w:val="28"/>
          <w:szCs w:val="28"/>
          <w:lang w:val="ru-KZ"/>
        </w:rPr>
        <w:t xml:space="preserve"> </w:t>
      </w:r>
      <w:proofErr w:type="spellStart"/>
      <w:r w:rsidRPr="006C1827">
        <w:rPr>
          <w:sz w:val="28"/>
          <w:szCs w:val="28"/>
          <w:lang w:val="ru-KZ"/>
        </w:rPr>
        <w:t>бұрғылау</w:t>
      </w:r>
      <w:proofErr w:type="spellEnd"/>
      <w:r w:rsidRPr="006C1827">
        <w:rPr>
          <w:sz w:val="28"/>
          <w:szCs w:val="28"/>
          <w:lang w:val="ru-KZ"/>
        </w:rPr>
        <w:t xml:space="preserve"> </w:t>
      </w:r>
      <w:proofErr w:type="spellStart"/>
      <w:r w:rsidRPr="006C1827">
        <w:rPr>
          <w:sz w:val="28"/>
          <w:szCs w:val="28"/>
          <w:lang w:val="ru-KZ"/>
        </w:rPr>
        <w:t>барысында</w:t>
      </w:r>
      <w:proofErr w:type="spellEnd"/>
      <w:r w:rsidRPr="006C1827">
        <w:rPr>
          <w:sz w:val="28"/>
          <w:szCs w:val="28"/>
          <w:lang w:val="ru-KZ"/>
        </w:rPr>
        <w:t xml:space="preserve"> </w:t>
      </w:r>
      <w:proofErr w:type="spellStart"/>
      <w:r w:rsidRPr="006C1827">
        <w:rPr>
          <w:sz w:val="28"/>
          <w:szCs w:val="28"/>
          <w:lang w:val="ru-KZ"/>
        </w:rPr>
        <w:t>пайда</w:t>
      </w:r>
      <w:proofErr w:type="spellEnd"/>
      <w:r w:rsidRPr="006C1827">
        <w:rPr>
          <w:sz w:val="28"/>
          <w:szCs w:val="28"/>
          <w:lang w:val="ru-KZ"/>
        </w:rPr>
        <w:t xml:space="preserve"> </w:t>
      </w:r>
      <w:proofErr w:type="spellStart"/>
      <w:r w:rsidRPr="006C1827">
        <w:rPr>
          <w:sz w:val="28"/>
          <w:szCs w:val="28"/>
          <w:lang w:val="ru-KZ"/>
        </w:rPr>
        <w:t>болған</w:t>
      </w:r>
      <w:proofErr w:type="spellEnd"/>
      <w:r w:rsidRPr="006C1827">
        <w:rPr>
          <w:sz w:val="28"/>
          <w:szCs w:val="28"/>
          <w:lang w:val="ru-KZ"/>
        </w:rPr>
        <w:t xml:space="preserve"> </w:t>
      </w:r>
      <w:proofErr w:type="spellStart"/>
      <w:r w:rsidRPr="006C1827">
        <w:rPr>
          <w:sz w:val="28"/>
          <w:szCs w:val="28"/>
          <w:lang w:val="ru-KZ"/>
        </w:rPr>
        <w:t>пайдаланылған</w:t>
      </w:r>
      <w:proofErr w:type="spellEnd"/>
      <w:r w:rsidRPr="006C1827">
        <w:rPr>
          <w:sz w:val="28"/>
          <w:szCs w:val="28"/>
          <w:lang w:val="ru-KZ"/>
        </w:rPr>
        <w:t xml:space="preserve"> </w:t>
      </w:r>
      <w:proofErr w:type="spellStart"/>
      <w:r w:rsidRPr="006C1827">
        <w:rPr>
          <w:sz w:val="28"/>
          <w:szCs w:val="28"/>
          <w:lang w:val="ru-KZ"/>
        </w:rPr>
        <w:t>радиоактивті</w:t>
      </w:r>
      <w:proofErr w:type="spellEnd"/>
      <w:r w:rsidRPr="006C1827">
        <w:rPr>
          <w:sz w:val="28"/>
          <w:szCs w:val="28"/>
          <w:lang w:val="ru-KZ"/>
        </w:rPr>
        <w:t xml:space="preserve"> </w:t>
      </w:r>
      <w:proofErr w:type="spellStart"/>
      <w:r w:rsidRPr="006C1827">
        <w:rPr>
          <w:sz w:val="28"/>
          <w:szCs w:val="28"/>
          <w:lang w:val="ru-KZ"/>
        </w:rPr>
        <w:t>емес</w:t>
      </w:r>
      <w:proofErr w:type="spellEnd"/>
      <w:r w:rsidRPr="006C1827">
        <w:rPr>
          <w:sz w:val="28"/>
          <w:szCs w:val="28"/>
          <w:lang w:val="ru-KZ"/>
        </w:rPr>
        <w:t xml:space="preserve"> </w:t>
      </w:r>
      <w:proofErr w:type="spellStart"/>
      <w:r w:rsidRPr="006C1827">
        <w:rPr>
          <w:sz w:val="28"/>
          <w:szCs w:val="28"/>
          <w:lang w:val="ru-KZ"/>
        </w:rPr>
        <w:t>бұрғылау</w:t>
      </w:r>
      <w:proofErr w:type="spellEnd"/>
      <w:r w:rsidRPr="006C1827">
        <w:rPr>
          <w:sz w:val="28"/>
          <w:szCs w:val="28"/>
          <w:lang w:val="ru-KZ"/>
        </w:rPr>
        <w:t xml:space="preserve"> </w:t>
      </w:r>
      <w:proofErr w:type="spellStart"/>
      <w:r w:rsidRPr="006C1827">
        <w:rPr>
          <w:sz w:val="28"/>
          <w:szCs w:val="28"/>
          <w:lang w:val="ru-KZ"/>
        </w:rPr>
        <w:t>ерітінділерін</w:t>
      </w:r>
      <w:proofErr w:type="spellEnd"/>
      <w:r w:rsidRPr="006C1827">
        <w:rPr>
          <w:sz w:val="28"/>
          <w:szCs w:val="28"/>
          <w:lang w:val="ru-KZ"/>
        </w:rPr>
        <w:t xml:space="preserve"> </w:t>
      </w:r>
      <w:proofErr w:type="spellStart"/>
      <w:r w:rsidRPr="006C1827">
        <w:rPr>
          <w:sz w:val="28"/>
          <w:szCs w:val="28"/>
          <w:lang w:val="ru-KZ"/>
        </w:rPr>
        <w:t>жинау</w:t>
      </w:r>
      <w:proofErr w:type="spellEnd"/>
      <w:r w:rsidRPr="006C1827">
        <w:rPr>
          <w:sz w:val="28"/>
          <w:szCs w:val="28"/>
          <w:lang w:val="ru-KZ"/>
        </w:rPr>
        <w:t xml:space="preserve"> </w:t>
      </w:r>
      <w:proofErr w:type="spellStart"/>
      <w:r w:rsidRPr="006C1827">
        <w:rPr>
          <w:sz w:val="28"/>
          <w:szCs w:val="28"/>
          <w:lang w:val="ru-KZ"/>
        </w:rPr>
        <w:t>және</w:t>
      </w:r>
      <w:proofErr w:type="spellEnd"/>
      <w:r w:rsidRPr="006C1827">
        <w:rPr>
          <w:sz w:val="28"/>
          <w:szCs w:val="28"/>
          <w:lang w:val="ru-KZ"/>
        </w:rPr>
        <w:t xml:space="preserve"> </w:t>
      </w:r>
      <w:proofErr w:type="spellStart"/>
      <w:r w:rsidRPr="006C1827">
        <w:rPr>
          <w:sz w:val="28"/>
          <w:szCs w:val="28"/>
          <w:lang w:val="ru-KZ"/>
        </w:rPr>
        <w:t>көму</w:t>
      </w:r>
      <w:proofErr w:type="spellEnd"/>
      <w:r w:rsidRPr="006C1827">
        <w:rPr>
          <w:sz w:val="28"/>
          <w:szCs w:val="28"/>
          <w:lang w:val="ru-KZ"/>
        </w:rPr>
        <w:t xml:space="preserve"> </w:t>
      </w:r>
      <w:proofErr w:type="spellStart"/>
      <w:r w:rsidRPr="006C1827">
        <w:rPr>
          <w:sz w:val="28"/>
          <w:szCs w:val="28"/>
          <w:lang w:val="ru-KZ"/>
        </w:rPr>
        <w:t>жұмыстары</w:t>
      </w:r>
      <w:proofErr w:type="spellEnd"/>
      <w:r w:rsidRPr="006C1827">
        <w:rPr>
          <w:sz w:val="28"/>
          <w:szCs w:val="28"/>
          <w:lang w:val="ru-KZ"/>
        </w:rPr>
        <w:t xml:space="preserve"> </w:t>
      </w:r>
      <w:proofErr w:type="spellStart"/>
      <w:r w:rsidRPr="006C1827">
        <w:rPr>
          <w:sz w:val="28"/>
          <w:szCs w:val="28"/>
          <w:lang w:val="ru-KZ"/>
        </w:rPr>
        <w:t>Қазақстан</w:t>
      </w:r>
      <w:proofErr w:type="spellEnd"/>
      <w:r w:rsidRPr="006C1827">
        <w:rPr>
          <w:sz w:val="28"/>
          <w:szCs w:val="28"/>
          <w:lang w:val="ru-KZ"/>
        </w:rPr>
        <w:t xml:space="preserve"> </w:t>
      </w:r>
      <w:proofErr w:type="spellStart"/>
      <w:r w:rsidRPr="006C1827">
        <w:rPr>
          <w:sz w:val="28"/>
          <w:szCs w:val="28"/>
          <w:lang w:val="ru-KZ"/>
        </w:rPr>
        <w:t>Республикасының</w:t>
      </w:r>
      <w:proofErr w:type="spellEnd"/>
      <w:r w:rsidRPr="006C1827">
        <w:rPr>
          <w:sz w:val="28"/>
          <w:szCs w:val="28"/>
          <w:lang w:val="ru-KZ"/>
        </w:rPr>
        <w:t xml:space="preserve"> </w:t>
      </w:r>
      <w:proofErr w:type="spellStart"/>
      <w:r w:rsidRPr="006C1827">
        <w:rPr>
          <w:sz w:val="28"/>
          <w:szCs w:val="28"/>
          <w:lang w:val="ru-KZ"/>
        </w:rPr>
        <w:t>жұмыс</w:t>
      </w:r>
      <w:proofErr w:type="spellEnd"/>
      <w:r w:rsidRPr="006C1827">
        <w:rPr>
          <w:sz w:val="28"/>
          <w:szCs w:val="28"/>
          <w:lang w:val="ru-KZ"/>
        </w:rPr>
        <w:t xml:space="preserve"> </w:t>
      </w:r>
      <w:proofErr w:type="spellStart"/>
      <w:r w:rsidRPr="006C1827">
        <w:rPr>
          <w:sz w:val="28"/>
          <w:szCs w:val="28"/>
          <w:lang w:val="ru-KZ"/>
        </w:rPr>
        <w:t>істеп</w:t>
      </w:r>
      <w:proofErr w:type="spellEnd"/>
      <w:r w:rsidRPr="006C1827">
        <w:rPr>
          <w:sz w:val="28"/>
          <w:szCs w:val="28"/>
          <w:lang w:val="ru-KZ"/>
        </w:rPr>
        <w:t xml:space="preserve"> </w:t>
      </w:r>
      <w:proofErr w:type="spellStart"/>
      <w:r w:rsidRPr="006C1827">
        <w:rPr>
          <w:sz w:val="28"/>
          <w:szCs w:val="28"/>
          <w:lang w:val="ru-KZ"/>
        </w:rPr>
        <w:t>тұрған</w:t>
      </w:r>
      <w:proofErr w:type="spellEnd"/>
      <w:r w:rsidRPr="006C1827">
        <w:rPr>
          <w:sz w:val="28"/>
          <w:szCs w:val="28"/>
          <w:lang w:val="ru-KZ"/>
        </w:rPr>
        <w:t xml:space="preserve"> </w:t>
      </w:r>
      <w:proofErr w:type="spellStart"/>
      <w:r w:rsidRPr="006C1827">
        <w:rPr>
          <w:sz w:val="28"/>
          <w:szCs w:val="28"/>
          <w:lang w:val="ru-KZ"/>
        </w:rPr>
        <w:t>кен</w:t>
      </w:r>
      <w:proofErr w:type="spellEnd"/>
      <w:r w:rsidRPr="006C1827">
        <w:rPr>
          <w:sz w:val="28"/>
          <w:szCs w:val="28"/>
          <w:lang w:val="ru-KZ"/>
        </w:rPr>
        <w:t xml:space="preserve"> </w:t>
      </w:r>
      <w:proofErr w:type="spellStart"/>
      <w:r w:rsidRPr="006C1827">
        <w:rPr>
          <w:sz w:val="28"/>
          <w:szCs w:val="28"/>
          <w:lang w:val="ru-KZ"/>
        </w:rPr>
        <w:t>орындарында</w:t>
      </w:r>
      <w:proofErr w:type="spellEnd"/>
      <w:r w:rsidRPr="006C1827">
        <w:rPr>
          <w:sz w:val="28"/>
          <w:szCs w:val="28"/>
          <w:lang w:val="ru-KZ"/>
        </w:rPr>
        <w:t xml:space="preserve"> </w:t>
      </w:r>
      <w:proofErr w:type="spellStart"/>
      <w:r w:rsidRPr="006C1827">
        <w:rPr>
          <w:sz w:val="28"/>
          <w:szCs w:val="28"/>
          <w:lang w:val="ru-KZ"/>
        </w:rPr>
        <w:t>салынған</w:t>
      </w:r>
      <w:proofErr w:type="spellEnd"/>
      <w:r w:rsidRPr="006C1827">
        <w:rPr>
          <w:sz w:val="28"/>
          <w:szCs w:val="28"/>
          <w:lang w:val="ru-KZ"/>
        </w:rPr>
        <w:t xml:space="preserve"> </w:t>
      </w:r>
      <w:proofErr w:type="spellStart"/>
      <w:r w:rsidRPr="006C1827">
        <w:rPr>
          <w:sz w:val="28"/>
          <w:szCs w:val="28"/>
          <w:lang w:val="ru-KZ"/>
        </w:rPr>
        <w:t>және</w:t>
      </w:r>
      <w:proofErr w:type="spellEnd"/>
      <w:r w:rsidRPr="006C1827">
        <w:rPr>
          <w:sz w:val="28"/>
          <w:szCs w:val="28"/>
          <w:lang w:val="ru-KZ"/>
        </w:rPr>
        <w:t xml:space="preserve"> </w:t>
      </w:r>
      <w:proofErr w:type="spellStart"/>
      <w:r w:rsidRPr="006C1827">
        <w:rPr>
          <w:sz w:val="28"/>
          <w:szCs w:val="28"/>
          <w:lang w:val="ru-KZ"/>
        </w:rPr>
        <w:t>пайдаланылып</w:t>
      </w:r>
      <w:proofErr w:type="spellEnd"/>
      <w:r w:rsidRPr="006C1827">
        <w:rPr>
          <w:sz w:val="28"/>
          <w:szCs w:val="28"/>
          <w:lang w:val="ru-KZ"/>
        </w:rPr>
        <w:t xml:space="preserve"> </w:t>
      </w:r>
      <w:proofErr w:type="spellStart"/>
      <w:r w:rsidRPr="006C1827">
        <w:rPr>
          <w:sz w:val="28"/>
          <w:szCs w:val="28"/>
          <w:lang w:val="ru-KZ"/>
        </w:rPr>
        <w:t>жатқан</w:t>
      </w:r>
      <w:proofErr w:type="spellEnd"/>
      <w:r w:rsidRPr="006C1827">
        <w:rPr>
          <w:sz w:val="28"/>
          <w:szCs w:val="28"/>
          <w:lang w:val="ru-KZ"/>
        </w:rPr>
        <w:t xml:space="preserve"> </w:t>
      </w:r>
      <w:proofErr w:type="spellStart"/>
      <w:r w:rsidRPr="006C1827">
        <w:rPr>
          <w:sz w:val="28"/>
          <w:szCs w:val="28"/>
          <w:lang w:val="ru-KZ"/>
        </w:rPr>
        <w:t>шламжинақтағыштарда</w:t>
      </w:r>
      <w:proofErr w:type="spellEnd"/>
      <w:r w:rsidRPr="006C1827">
        <w:rPr>
          <w:sz w:val="28"/>
          <w:szCs w:val="28"/>
          <w:lang w:val="ru-KZ"/>
        </w:rPr>
        <w:t xml:space="preserve"> </w:t>
      </w:r>
      <w:proofErr w:type="spellStart"/>
      <w:r w:rsidRPr="006C1827">
        <w:rPr>
          <w:sz w:val="28"/>
          <w:szCs w:val="28"/>
          <w:lang w:val="ru-KZ"/>
        </w:rPr>
        <w:t>жүргізіледі</w:t>
      </w:r>
      <w:proofErr w:type="spellEnd"/>
      <w:r w:rsidRPr="006C1827">
        <w:rPr>
          <w:sz w:val="28"/>
          <w:szCs w:val="28"/>
          <w:lang w:val="ru-KZ"/>
        </w:rPr>
        <w:t>.</w:t>
      </w:r>
    </w:p>
    <w:p w14:paraId="42879460" w14:textId="77777777" w:rsidR="00523786" w:rsidRDefault="006C1827" w:rsidP="00523786">
      <w:pPr>
        <w:spacing w:line="276" w:lineRule="auto"/>
        <w:ind w:firstLine="708"/>
        <w:jc w:val="both"/>
        <w:rPr>
          <w:color w:val="000000" w:themeColor="text1"/>
          <w:sz w:val="28"/>
          <w:szCs w:val="28"/>
          <w:lang w:val="ru-KZ"/>
        </w:rPr>
      </w:pPr>
      <w:proofErr w:type="spellStart"/>
      <w:r w:rsidRPr="006C1827">
        <w:rPr>
          <w:sz w:val="28"/>
          <w:szCs w:val="28"/>
          <w:lang w:val="ru-KZ"/>
        </w:rPr>
        <w:t>Қазақстан</w:t>
      </w:r>
      <w:proofErr w:type="spellEnd"/>
      <w:r w:rsidRPr="006C1827">
        <w:rPr>
          <w:sz w:val="28"/>
          <w:szCs w:val="28"/>
          <w:lang w:val="ru-KZ"/>
        </w:rPr>
        <w:t xml:space="preserve"> </w:t>
      </w:r>
      <w:proofErr w:type="spellStart"/>
      <w:r w:rsidRPr="006C1827">
        <w:rPr>
          <w:sz w:val="28"/>
          <w:szCs w:val="28"/>
          <w:lang w:val="ru-KZ"/>
        </w:rPr>
        <w:t>Республикасының</w:t>
      </w:r>
      <w:proofErr w:type="spellEnd"/>
      <w:r w:rsidRPr="006C1827">
        <w:rPr>
          <w:sz w:val="28"/>
          <w:szCs w:val="28"/>
          <w:lang w:val="ru-KZ"/>
        </w:rPr>
        <w:t xml:space="preserve"> экология </w:t>
      </w:r>
      <w:proofErr w:type="spellStart"/>
      <w:r w:rsidRPr="006C1827">
        <w:rPr>
          <w:sz w:val="28"/>
          <w:szCs w:val="28"/>
          <w:lang w:val="ru-KZ"/>
        </w:rPr>
        <w:t>саласындағы</w:t>
      </w:r>
      <w:proofErr w:type="spellEnd"/>
      <w:r w:rsidRPr="006C1827">
        <w:rPr>
          <w:sz w:val="28"/>
          <w:szCs w:val="28"/>
          <w:lang w:val="ru-KZ"/>
        </w:rPr>
        <w:t xml:space="preserve"> </w:t>
      </w:r>
      <w:proofErr w:type="spellStart"/>
      <w:r w:rsidRPr="006C1827">
        <w:rPr>
          <w:sz w:val="28"/>
          <w:szCs w:val="28"/>
          <w:lang w:val="ru-KZ"/>
        </w:rPr>
        <w:t>заңнамасына</w:t>
      </w:r>
      <w:proofErr w:type="spellEnd"/>
      <w:r w:rsidRPr="006C1827">
        <w:rPr>
          <w:sz w:val="28"/>
          <w:szCs w:val="28"/>
          <w:lang w:val="ru-KZ"/>
        </w:rPr>
        <w:t xml:space="preserve"> </w:t>
      </w:r>
      <w:proofErr w:type="spellStart"/>
      <w:r w:rsidRPr="006C1827">
        <w:rPr>
          <w:sz w:val="28"/>
          <w:szCs w:val="28"/>
          <w:lang w:val="ru-KZ"/>
        </w:rPr>
        <w:t>сәйкес</w:t>
      </w:r>
      <w:proofErr w:type="spellEnd"/>
      <w:r w:rsidRPr="006C1827">
        <w:rPr>
          <w:sz w:val="28"/>
          <w:szCs w:val="28"/>
          <w:lang w:val="ru-KZ"/>
        </w:rPr>
        <w:t xml:space="preserve">, </w:t>
      </w:r>
      <w:proofErr w:type="spellStart"/>
      <w:r w:rsidRPr="006C1827">
        <w:rPr>
          <w:sz w:val="28"/>
          <w:szCs w:val="28"/>
          <w:lang w:val="ru-KZ"/>
        </w:rPr>
        <w:t>өңделген</w:t>
      </w:r>
      <w:proofErr w:type="spellEnd"/>
      <w:r w:rsidRPr="006C1827">
        <w:rPr>
          <w:sz w:val="28"/>
          <w:szCs w:val="28"/>
          <w:lang w:val="ru-KZ"/>
        </w:rPr>
        <w:t xml:space="preserve"> </w:t>
      </w:r>
      <w:proofErr w:type="spellStart"/>
      <w:r w:rsidRPr="006C1827">
        <w:rPr>
          <w:sz w:val="28"/>
          <w:szCs w:val="28"/>
          <w:lang w:val="ru-KZ"/>
        </w:rPr>
        <w:t>бұрғылау</w:t>
      </w:r>
      <w:proofErr w:type="spellEnd"/>
      <w:r w:rsidRPr="006C1827">
        <w:rPr>
          <w:sz w:val="28"/>
          <w:szCs w:val="28"/>
          <w:lang w:val="ru-KZ"/>
        </w:rPr>
        <w:t xml:space="preserve"> </w:t>
      </w:r>
      <w:proofErr w:type="spellStart"/>
      <w:r w:rsidRPr="006C1827">
        <w:rPr>
          <w:sz w:val="28"/>
          <w:szCs w:val="28"/>
          <w:lang w:val="ru-KZ"/>
        </w:rPr>
        <w:t>ерітінділерін</w:t>
      </w:r>
      <w:proofErr w:type="spellEnd"/>
      <w:r w:rsidRPr="006C1827">
        <w:rPr>
          <w:sz w:val="28"/>
          <w:szCs w:val="28"/>
          <w:lang w:val="ru-KZ"/>
        </w:rPr>
        <w:t xml:space="preserve"> </w:t>
      </w:r>
      <w:proofErr w:type="spellStart"/>
      <w:r w:rsidRPr="006C1827">
        <w:rPr>
          <w:sz w:val="28"/>
          <w:szCs w:val="28"/>
          <w:lang w:val="ru-KZ"/>
        </w:rPr>
        <w:t>шламжинақтағыштарда</w:t>
      </w:r>
      <w:proofErr w:type="spellEnd"/>
      <w:r w:rsidRPr="006C1827">
        <w:rPr>
          <w:sz w:val="28"/>
          <w:szCs w:val="28"/>
          <w:lang w:val="ru-KZ"/>
        </w:rPr>
        <w:t xml:space="preserve"> </w:t>
      </w:r>
      <w:proofErr w:type="spellStart"/>
      <w:r w:rsidRPr="006C1827">
        <w:rPr>
          <w:sz w:val="28"/>
          <w:szCs w:val="28"/>
          <w:lang w:val="ru-KZ"/>
        </w:rPr>
        <w:t>көму</w:t>
      </w:r>
      <w:proofErr w:type="spellEnd"/>
      <w:r w:rsidRPr="006C1827">
        <w:rPr>
          <w:sz w:val="28"/>
          <w:szCs w:val="28"/>
          <w:lang w:val="ru-KZ"/>
        </w:rPr>
        <w:t xml:space="preserve"> </w:t>
      </w:r>
      <w:proofErr w:type="spellStart"/>
      <w:r w:rsidRPr="006C1827">
        <w:rPr>
          <w:sz w:val="28"/>
          <w:szCs w:val="28"/>
          <w:lang w:val="ru-KZ"/>
        </w:rPr>
        <w:t>қатаң</w:t>
      </w:r>
      <w:proofErr w:type="spellEnd"/>
      <w:r w:rsidRPr="006C1827">
        <w:rPr>
          <w:sz w:val="28"/>
          <w:szCs w:val="28"/>
          <w:lang w:val="ru-KZ"/>
        </w:rPr>
        <w:t xml:space="preserve"> </w:t>
      </w:r>
      <w:proofErr w:type="spellStart"/>
      <w:r w:rsidRPr="006C1827">
        <w:rPr>
          <w:sz w:val="28"/>
          <w:szCs w:val="28"/>
          <w:lang w:val="ru-KZ"/>
        </w:rPr>
        <w:t>шектелген</w:t>
      </w:r>
      <w:proofErr w:type="spellEnd"/>
      <w:r w:rsidRPr="006C1827">
        <w:rPr>
          <w:sz w:val="28"/>
          <w:szCs w:val="28"/>
          <w:lang w:val="ru-KZ"/>
        </w:rPr>
        <w:t xml:space="preserve">, </w:t>
      </w:r>
      <w:proofErr w:type="spellStart"/>
      <w:r w:rsidRPr="006C1827">
        <w:rPr>
          <w:sz w:val="28"/>
          <w:szCs w:val="28"/>
          <w:lang w:val="ru-KZ"/>
        </w:rPr>
        <w:t>сәйкесінше</w:t>
      </w:r>
      <w:proofErr w:type="spellEnd"/>
      <w:r w:rsidRPr="006C1827">
        <w:rPr>
          <w:sz w:val="28"/>
          <w:szCs w:val="28"/>
          <w:lang w:val="ru-KZ"/>
        </w:rPr>
        <w:t xml:space="preserve"> </w:t>
      </w:r>
      <w:proofErr w:type="spellStart"/>
      <w:r w:rsidRPr="006C1827">
        <w:rPr>
          <w:sz w:val="28"/>
          <w:szCs w:val="28"/>
          <w:lang w:val="ru-KZ"/>
        </w:rPr>
        <w:t>оларды</w:t>
      </w:r>
      <w:proofErr w:type="spellEnd"/>
      <w:r w:rsidRPr="006C1827">
        <w:rPr>
          <w:sz w:val="28"/>
          <w:szCs w:val="28"/>
          <w:lang w:val="ru-KZ"/>
        </w:rPr>
        <w:t xml:space="preserve"> </w:t>
      </w:r>
      <w:proofErr w:type="spellStart"/>
      <w:r w:rsidRPr="006C1827">
        <w:rPr>
          <w:sz w:val="28"/>
          <w:szCs w:val="28"/>
          <w:lang w:val="ru-KZ"/>
        </w:rPr>
        <w:t>кәдеге</w:t>
      </w:r>
      <w:proofErr w:type="spellEnd"/>
      <w:r w:rsidRPr="006C1827">
        <w:rPr>
          <w:sz w:val="28"/>
          <w:szCs w:val="28"/>
          <w:lang w:val="ru-KZ"/>
        </w:rPr>
        <w:t xml:space="preserve"> </w:t>
      </w:r>
      <w:proofErr w:type="spellStart"/>
      <w:r w:rsidRPr="006C1827">
        <w:rPr>
          <w:sz w:val="28"/>
          <w:szCs w:val="28"/>
          <w:lang w:val="ru-KZ"/>
        </w:rPr>
        <w:t>жарату</w:t>
      </w:r>
      <w:proofErr w:type="spellEnd"/>
      <w:r w:rsidRPr="006C1827">
        <w:rPr>
          <w:sz w:val="28"/>
          <w:szCs w:val="28"/>
          <w:lang w:val="ru-KZ"/>
        </w:rPr>
        <w:t xml:space="preserve"> </w:t>
      </w:r>
      <w:proofErr w:type="spellStart"/>
      <w:r w:rsidRPr="006C1827">
        <w:rPr>
          <w:sz w:val="28"/>
          <w:szCs w:val="28"/>
          <w:lang w:val="ru-KZ"/>
        </w:rPr>
        <w:t>немесе</w:t>
      </w:r>
      <w:proofErr w:type="spellEnd"/>
      <w:r w:rsidRPr="006C1827">
        <w:rPr>
          <w:sz w:val="28"/>
          <w:szCs w:val="28"/>
          <w:lang w:val="ru-KZ"/>
        </w:rPr>
        <w:t xml:space="preserve"> </w:t>
      </w:r>
      <w:proofErr w:type="spellStart"/>
      <w:r w:rsidRPr="006C1827">
        <w:rPr>
          <w:sz w:val="28"/>
          <w:szCs w:val="28"/>
          <w:lang w:val="ru-KZ"/>
        </w:rPr>
        <w:t>қайта</w:t>
      </w:r>
      <w:proofErr w:type="spellEnd"/>
      <w:r w:rsidRPr="006C1827">
        <w:rPr>
          <w:sz w:val="28"/>
          <w:szCs w:val="28"/>
          <w:lang w:val="ru-KZ"/>
        </w:rPr>
        <w:t xml:space="preserve"> </w:t>
      </w:r>
      <w:proofErr w:type="spellStart"/>
      <w:r w:rsidRPr="006C1827">
        <w:rPr>
          <w:sz w:val="28"/>
          <w:szCs w:val="28"/>
          <w:lang w:val="ru-KZ"/>
        </w:rPr>
        <w:t>өңдеу</w:t>
      </w:r>
      <w:proofErr w:type="spellEnd"/>
      <w:r w:rsidRPr="006C1827">
        <w:rPr>
          <w:sz w:val="28"/>
          <w:szCs w:val="28"/>
          <w:lang w:val="ru-KZ"/>
        </w:rPr>
        <w:t xml:space="preserve"> </w:t>
      </w:r>
      <w:proofErr w:type="spellStart"/>
      <w:r w:rsidRPr="006C1827">
        <w:rPr>
          <w:sz w:val="28"/>
          <w:szCs w:val="28"/>
          <w:lang w:val="ru-KZ"/>
        </w:rPr>
        <w:t>мерзімі</w:t>
      </w:r>
      <w:proofErr w:type="spellEnd"/>
      <w:r w:rsidRPr="006C1827">
        <w:rPr>
          <w:sz w:val="28"/>
          <w:szCs w:val="28"/>
          <w:lang w:val="ru-KZ"/>
        </w:rPr>
        <w:t xml:space="preserve"> 12 </w:t>
      </w:r>
      <w:proofErr w:type="spellStart"/>
      <w:r w:rsidRPr="006C1827">
        <w:rPr>
          <w:sz w:val="28"/>
          <w:szCs w:val="28"/>
          <w:lang w:val="ru-KZ"/>
        </w:rPr>
        <w:t>айдан</w:t>
      </w:r>
      <w:proofErr w:type="spellEnd"/>
      <w:r w:rsidRPr="006C1827">
        <w:rPr>
          <w:sz w:val="28"/>
          <w:szCs w:val="28"/>
          <w:lang w:val="ru-KZ"/>
        </w:rPr>
        <w:t xml:space="preserve"> </w:t>
      </w:r>
      <w:proofErr w:type="spellStart"/>
      <w:r w:rsidRPr="006C1827">
        <w:rPr>
          <w:sz w:val="28"/>
          <w:szCs w:val="28"/>
          <w:lang w:val="ru-KZ"/>
        </w:rPr>
        <w:t>аспауы</w:t>
      </w:r>
      <w:proofErr w:type="spellEnd"/>
      <w:r w:rsidRPr="006C1827">
        <w:rPr>
          <w:sz w:val="28"/>
          <w:szCs w:val="28"/>
          <w:lang w:val="ru-KZ"/>
        </w:rPr>
        <w:t xml:space="preserve"> </w:t>
      </w:r>
      <w:proofErr w:type="spellStart"/>
      <w:r w:rsidRPr="006C1827">
        <w:rPr>
          <w:sz w:val="28"/>
          <w:szCs w:val="28"/>
          <w:lang w:val="ru-KZ"/>
        </w:rPr>
        <w:t>тиіс</w:t>
      </w:r>
      <w:proofErr w:type="spellEnd"/>
      <w:r w:rsidRPr="006C1827">
        <w:rPr>
          <w:sz w:val="28"/>
          <w:szCs w:val="28"/>
          <w:lang w:val="ru-KZ"/>
        </w:rPr>
        <w:t xml:space="preserve">. </w:t>
      </w:r>
      <w:proofErr w:type="spellStart"/>
      <w:r w:rsidRPr="006C1827">
        <w:rPr>
          <w:sz w:val="28"/>
          <w:szCs w:val="28"/>
          <w:lang w:val="ru-KZ"/>
        </w:rPr>
        <w:t>Сонымен</w:t>
      </w:r>
      <w:proofErr w:type="spellEnd"/>
      <w:r w:rsidRPr="006C1827">
        <w:rPr>
          <w:sz w:val="28"/>
          <w:szCs w:val="28"/>
          <w:lang w:val="ru-KZ"/>
        </w:rPr>
        <w:t xml:space="preserve"> </w:t>
      </w:r>
      <w:proofErr w:type="spellStart"/>
      <w:r w:rsidRPr="006C1827">
        <w:rPr>
          <w:sz w:val="28"/>
          <w:szCs w:val="28"/>
          <w:lang w:val="ru-KZ"/>
        </w:rPr>
        <w:t>қатар</w:t>
      </w:r>
      <w:proofErr w:type="spellEnd"/>
      <w:r w:rsidRPr="006C1827">
        <w:rPr>
          <w:sz w:val="28"/>
          <w:szCs w:val="28"/>
          <w:lang w:val="ru-KZ"/>
        </w:rPr>
        <w:t xml:space="preserve">, иерархия </w:t>
      </w:r>
      <w:proofErr w:type="spellStart"/>
      <w:r w:rsidRPr="006C1827">
        <w:rPr>
          <w:sz w:val="28"/>
          <w:szCs w:val="28"/>
          <w:lang w:val="ru-KZ"/>
        </w:rPr>
        <w:t>қағидаты</w:t>
      </w:r>
      <w:proofErr w:type="spellEnd"/>
      <w:r w:rsidRPr="006C1827">
        <w:rPr>
          <w:sz w:val="28"/>
          <w:szCs w:val="28"/>
          <w:lang w:val="ru-KZ"/>
        </w:rPr>
        <w:t xml:space="preserve"> </w:t>
      </w:r>
      <w:proofErr w:type="spellStart"/>
      <w:r w:rsidRPr="006C1827">
        <w:rPr>
          <w:sz w:val="28"/>
          <w:szCs w:val="28"/>
          <w:lang w:val="ru-KZ"/>
        </w:rPr>
        <w:t>негізінде</w:t>
      </w:r>
      <w:proofErr w:type="spellEnd"/>
      <w:r w:rsidRPr="006C1827">
        <w:rPr>
          <w:sz w:val="28"/>
          <w:szCs w:val="28"/>
          <w:lang w:val="ru-KZ"/>
        </w:rPr>
        <w:t xml:space="preserve"> </w:t>
      </w:r>
      <w:proofErr w:type="spellStart"/>
      <w:r w:rsidRPr="006C1827">
        <w:rPr>
          <w:sz w:val="28"/>
          <w:szCs w:val="28"/>
          <w:lang w:val="ru-KZ"/>
        </w:rPr>
        <w:t>компанияларда</w:t>
      </w:r>
      <w:proofErr w:type="spellEnd"/>
      <w:r w:rsidRPr="006C1827">
        <w:rPr>
          <w:sz w:val="28"/>
          <w:szCs w:val="28"/>
          <w:lang w:val="ru-KZ"/>
        </w:rPr>
        <w:t xml:space="preserve"> </w:t>
      </w:r>
      <w:proofErr w:type="spellStart"/>
      <w:r w:rsidRPr="006C1827">
        <w:rPr>
          <w:sz w:val="28"/>
          <w:szCs w:val="28"/>
          <w:lang w:val="ru-KZ"/>
        </w:rPr>
        <w:t>әзірленетін</w:t>
      </w:r>
      <w:proofErr w:type="spellEnd"/>
      <w:r w:rsidRPr="006C1827">
        <w:rPr>
          <w:sz w:val="28"/>
          <w:szCs w:val="28"/>
          <w:lang w:val="ru-KZ"/>
        </w:rPr>
        <w:t xml:space="preserve"> </w:t>
      </w:r>
      <w:proofErr w:type="spellStart"/>
      <w:r w:rsidRPr="006C1827">
        <w:rPr>
          <w:sz w:val="28"/>
          <w:szCs w:val="28"/>
          <w:lang w:val="ru-KZ"/>
        </w:rPr>
        <w:t>қалдықтарды</w:t>
      </w:r>
      <w:proofErr w:type="spellEnd"/>
      <w:r w:rsidRPr="006C1827">
        <w:rPr>
          <w:sz w:val="28"/>
          <w:szCs w:val="28"/>
          <w:lang w:val="ru-KZ"/>
        </w:rPr>
        <w:t xml:space="preserve"> </w:t>
      </w:r>
      <w:proofErr w:type="spellStart"/>
      <w:r w:rsidRPr="006C1827">
        <w:rPr>
          <w:sz w:val="28"/>
          <w:szCs w:val="28"/>
          <w:lang w:val="ru-KZ"/>
        </w:rPr>
        <w:t>басқару</w:t>
      </w:r>
      <w:proofErr w:type="spellEnd"/>
      <w:r w:rsidRPr="006C1827">
        <w:rPr>
          <w:sz w:val="28"/>
          <w:szCs w:val="28"/>
          <w:lang w:val="ru-KZ"/>
        </w:rPr>
        <w:t xml:space="preserve"> </w:t>
      </w:r>
      <w:proofErr w:type="spellStart"/>
      <w:r w:rsidRPr="006C1827">
        <w:rPr>
          <w:sz w:val="28"/>
          <w:szCs w:val="28"/>
          <w:lang w:val="ru-KZ"/>
        </w:rPr>
        <w:t>бағдарламаларында</w:t>
      </w:r>
      <w:proofErr w:type="spellEnd"/>
      <w:r w:rsidRPr="006C1827">
        <w:rPr>
          <w:sz w:val="28"/>
          <w:szCs w:val="28"/>
          <w:lang w:val="ru-KZ"/>
        </w:rPr>
        <w:t xml:space="preserve"> </w:t>
      </w:r>
      <w:proofErr w:type="spellStart"/>
      <w:r w:rsidRPr="006C1827">
        <w:rPr>
          <w:sz w:val="28"/>
          <w:szCs w:val="28"/>
          <w:lang w:val="ru-KZ"/>
        </w:rPr>
        <w:t>түзілетін</w:t>
      </w:r>
      <w:proofErr w:type="spellEnd"/>
      <w:r w:rsidRPr="006C1827">
        <w:rPr>
          <w:sz w:val="28"/>
          <w:szCs w:val="28"/>
          <w:lang w:val="ru-KZ"/>
        </w:rPr>
        <w:t xml:space="preserve"> </w:t>
      </w:r>
      <w:proofErr w:type="spellStart"/>
      <w:r w:rsidRPr="006C1827">
        <w:rPr>
          <w:sz w:val="28"/>
          <w:szCs w:val="28"/>
          <w:lang w:val="ru-KZ"/>
        </w:rPr>
        <w:t>қалдықтардың</w:t>
      </w:r>
      <w:proofErr w:type="spellEnd"/>
      <w:r w:rsidRPr="006C1827">
        <w:rPr>
          <w:sz w:val="28"/>
          <w:szCs w:val="28"/>
          <w:lang w:val="ru-KZ"/>
        </w:rPr>
        <w:t xml:space="preserve"> </w:t>
      </w:r>
      <w:proofErr w:type="spellStart"/>
      <w:r w:rsidRPr="006C1827">
        <w:rPr>
          <w:sz w:val="28"/>
          <w:szCs w:val="28"/>
          <w:lang w:val="ru-KZ"/>
        </w:rPr>
        <w:t>көлемі</w:t>
      </w:r>
      <w:proofErr w:type="spellEnd"/>
      <w:r w:rsidRPr="006C1827">
        <w:rPr>
          <w:sz w:val="28"/>
          <w:szCs w:val="28"/>
          <w:lang w:val="ru-KZ"/>
        </w:rPr>
        <w:t xml:space="preserve"> мен </w:t>
      </w:r>
      <w:proofErr w:type="spellStart"/>
      <w:r w:rsidRPr="006C1827">
        <w:rPr>
          <w:sz w:val="28"/>
          <w:szCs w:val="28"/>
          <w:lang w:val="ru-KZ"/>
        </w:rPr>
        <w:t>құрамы</w:t>
      </w:r>
      <w:proofErr w:type="spellEnd"/>
      <w:r w:rsidRPr="006C1827">
        <w:rPr>
          <w:sz w:val="28"/>
          <w:szCs w:val="28"/>
          <w:lang w:val="ru-KZ"/>
        </w:rPr>
        <w:t xml:space="preserve">, </w:t>
      </w:r>
      <w:proofErr w:type="spellStart"/>
      <w:r w:rsidRPr="006C1827">
        <w:rPr>
          <w:sz w:val="28"/>
          <w:szCs w:val="28"/>
          <w:lang w:val="ru-KZ"/>
        </w:rPr>
        <w:t>оларды</w:t>
      </w:r>
      <w:proofErr w:type="spellEnd"/>
      <w:r w:rsidRPr="006C1827">
        <w:rPr>
          <w:sz w:val="28"/>
          <w:szCs w:val="28"/>
          <w:lang w:val="ru-KZ"/>
        </w:rPr>
        <w:t xml:space="preserve"> </w:t>
      </w:r>
      <w:proofErr w:type="spellStart"/>
      <w:r w:rsidRPr="006C1827">
        <w:rPr>
          <w:sz w:val="28"/>
          <w:szCs w:val="28"/>
          <w:lang w:val="ru-KZ"/>
        </w:rPr>
        <w:t>жинау</w:t>
      </w:r>
      <w:proofErr w:type="spellEnd"/>
      <w:r w:rsidRPr="006C1827">
        <w:rPr>
          <w:sz w:val="28"/>
          <w:szCs w:val="28"/>
          <w:lang w:val="ru-KZ"/>
        </w:rPr>
        <w:t xml:space="preserve">, </w:t>
      </w:r>
      <w:proofErr w:type="spellStart"/>
      <w:r w:rsidRPr="006C1827">
        <w:rPr>
          <w:sz w:val="28"/>
          <w:szCs w:val="28"/>
          <w:lang w:val="ru-KZ"/>
        </w:rPr>
        <w:t>тасымалдау</w:t>
      </w:r>
      <w:proofErr w:type="spellEnd"/>
      <w:r w:rsidRPr="006C1827">
        <w:rPr>
          <w:sz w:val="28"/>
          <w:szCs w:val="28"/>
          <w:lang w:val="ru-KZ"/>
        </w:rPr>
        <w:t xml:space="preserve">, </w:t>
      </w:r>
      <w:proofErr w:type="spellStart"/>
      <w:r w:rsidRPr="006C1827">
        <w:rPr>
          <w:sz w:val="28"/>
          <w:szCs w:val="28"/>
          <w:lang w:val="ru-KZ"/>
        </w:rPr>
        <w:t>залалсыздандыру</w:t>
      </w:r>
      <w:proofErr w:type="spellEnd"/>
      <w:r w:rsidRPr="006C1827">
        <w:rPr>
          <w:sz w:val="28"/>
          <w:szCs w:val="28"/>
          <w:lang w:val="ru-KZ"/>
        </w:rPr>
        <w:t xml:space="preserve">, </w:t>
      </w:r>
      <w:proofErr w:type="spellStart"/>
      <w:r w:rsidRPr="006C1827">
        <w:rPr>
          <w:sz w:val="28"/>
          <w:szCs w:val="28"/>
          <w:lang w:val="ru-KZ"/>
        </w:rPr>
        <w:t>қалпына</w:t>
      </w:r>
      <w:proofErr w:type="spellEnd"/>
      <w:r w:rsidRPr="006C1827">
        <w:rPr>
          <w:sz w:val="28"/>
          <w:szCs w:val="28"/>
          <w:lang w:val="ru-KZ"/>
        </w:rPr>
        <w:t xml:space="preserve"> </w:t>
      </w:r>
      <w:proofErr w:type="spellStart"/>
      <w:r w:rsidRPr="006C1827">
        <w:rPr>
          <w:sz w:val="28"/>
          <w:szCs w:val="28"/>
          <w:lang w:val="ru-KZ"/>
        </w:rPr>
        <w:t>келтіру</w:t>
      </w:r>
      <w:proofErr w:type="spellEnd"/>
      <w:r w:rsidRPr="006C1827">
        <w:rPr>
          <w:sz w:val="28"/>
          <w:szCs w:val="28"/>
          <w:lang w:val="ru-KZ"/>
        </w:rPr>
        <w:t xml:space="preserve"> </w:t>
      </w:r>
      <w:proofErr w:type="spellStart"/>
      <w:r w:rsidRPr="006C1827">
        <w:rPr>
          <w:sz w:val="28"/>
          <w:szCs w:val="28"/>
          <w:lang w:val="ru-KZ"/>
        </w:rPr>
        <w:t>және</w:t>
      </w:r>
      <w:proofErr w:type="spellEnd"/>
      <w:r w:rsidRPr="006C1827">
        <w:rPr>
          <w:sz w:val="28"/>
          <w:szCs w:val="28"/>
          <w:lang w:val="ru-KZ"/>
        </w:rPr>
        <w:t xml:space="preserve"> </w:t>
      </w:r>
      <w:proofErr w:type="spellStart"/>
      <w:r w:rsidRPr="006C1827">
        <w:rPr>
          <w:sz w:val="28"/>
          <w:szCs w:val="28"/>
          <w:lang w:val="ru-KZ"/>
        </w:rPr>
        <w:t>жою</w:t>
      </w:r>
      <w:proofErr w:type="spellEnd"/>
      <w:r w:rsidRPr="006C1827">
        <w:rPr>
          <w:sz w:val="28"/>
          <w:szCs w:val="28"/>
          <w:lang w:val="ru-KZ"/>
        </w:rPr>
        <w:t xml:space="preserve"> </w:t>
      </w:r>
      <w:proofErr w:type="spellStart"/>
      <w:r w:rsidRPr="006C1827">
        <w:rPr>
          <w:sz w:val="28"/>
          <w:szCs w:val="28"/>
          <w:lang w:val="ru-KZ"/>
        </w:rPr>
        <w:t>тәсілдері</w:t>
      </w:r>
      <w:proofErr w:type="spellEnd"/>
      <w:r w:rsidRPr="006C1827">
        <w:rPr>
          <w:sz w:val="28"/>
          <w:szCs w:val="28"/>
          <w:lang w:val="ru-KZ"/>
        </w:rPr>
        <w:t xml:space="preserve"> </w:t>
      </w:r>
      <w:proofErr w:type="spellStart"/>
      <w:r w:rsidRPr="006C1827">
        <w:rPr>
          <w:sz w:val="28"/>
          <w:szCs w:val="28"/>
          <w:lang w:val="ru-KZ"/>
        </w:rPr>
        <w:t>туралы</w:t>
      </w:r>
      <w:proofErr w:type="spellEnd"/>
      <w:r w:rsidRPr="006C1827">
        <w:rPr>
          <w:sz w:val="28"/>
          <w:szCs w:val="28"/>
          <w:lang w:val="ru-KZ"/>
        </w:rPr>
        <w:t xml:space="preserve"> </w:t>
      </w:r>
      <w:proofErr w:type="spellStart"/>
      <w:r w:rsidRPr="006C1827">
        <w:rPr>
          <w:sz w:val="28"/>
          <w:szCs w:val="28"/>
          <w:lang w:val="ru-KZ"/>
        </w:rPr>
        <w:t>мәліметтер</w:t>
      </w:r>
      <w:proofErr w:type="spellEnd"/>
      <w:r w:rsidRPr="006C1827">
        <w:rPr>
          <w:sz w:val="28"/>
          <w:szCs w:val="28"/>
          <w:lang w:val="ru-KZ"/>
        </w:rPr>
        <w:t xml:space="preserve">, </w:t>
      </w:r>
      <w:proofErr w:type="spellStart"/>
      <w:r w:rsidRPr="006C1827">
        <w:rPr>
          <w:sz w:val="28"/>
          <w:szCs w:val="28"/>
          <w:lang w:val="ru-KZ"/>
        </w:rPr>
        <w:t>сондай-ақ</w:t>
      </w:r>
      <w:proofErr w:type="spellEnd"/>
      <w:r w:rsidRPr="006C1827">
        <w:rPr>
          <w:sz w:val="28"/>
          <w:szCs w:val="28"/>
          <w:lang w:val="ru-KZ"/>
        </w:rPr>
        <w:t xml:space="preserve"> </w:t>
      </w:r>
      <w:proofErr w:type="spellStart"/>
      <w:r w:rsidRPr="006C1827">
        <w:rPr>
          <w:sz w:val="28"/>
          <w:szCs w:val="28"/>
          <w:lang w:val="ru-KZ"/>
        </w:rPr>
        <w:t>қалдықтардың</w:t>
      </w:r>
      <w:proofErr w:type="spellEnd"/>
      <w:r w:rsidRPr="006C1827">
        <w:rPr>
          <w:sz w:val="28"/>
          <w:szCs w:val="28"/>
          <w:lang w:val="ru-KZ"/>
        </w:rPr>
        <w:t xml:space="preserve"> </w:t>
      </w:r>
      <w:proofErr w:type="spellStart"/>
      <w:r w:rsidRPr="006C1827">
        <w:rPr>
          <w:sz w:val="28"/>
          <w:szCs w:val="28"/>
          <w:lang w:val="ru-KZ"/>
        </w:rPr>
        <w:t>түзілуін</w:t>
      </w:r>
      <w:proofErr w:type="spellEnd"/>
      <w:r w:rsidRPr="006C1827">
        <w:rPr>
          <w:sz w:val="28"/>
          <w:szCs w:val="28"/>
          <w:lang w:val="ru-KZ"/>
        </w:rPr>
        <w:t xml:space="preserve"> </w:t>
      </w:r>
      <w:proofErr w:type="spellStart"/>
      <w:r w:rsidRPr="006C1827">
        <w:rPr>
          <w:sz w:val="28"/>
          <w:szCs w:val="28"/>
          <w:lang w:val="ru-KZ"/>
        </w:rPr>
        <w:t>азайту</w:t>
      </w:r>
      <w:proofErr w:type="spellEnd"/>
      <w:r w:rsidRPr="006C1827">
        <w:rPr>
          <w:sz w:val="28"/>
          <w:szCs w:val="28"/>
          <w:lang w:val="ru-KZ"/>
        </w:rPr>
        <w:t xml:space="preserve">, </w:t>
      </w:r>
      <w:proofErr w:type="spellStart"/>
      <w:r w:rsidRPr="006C1827">
        <w:rPr>
          <w:sz w:val="28"/>
          <w:szCs w:val="28"/>
          <w:lang w:val="ru-KZ"/>
        </w:rPr>
        <w:t>оларды</w:t>
      </w:r>
      <w:proofErr w:type="spellEnd"/>
      <w:r w:rsidRPr="006C1827">
        <w:rPr>
          <w:sz w:val="28"/>
          <w:szCs w:val="28"/>
          <w:lang w:val="ru-KZ"/>
        </w:rPr>
        <w:t xml:space="preserve"> </w:t>
      </w:r>
      <w:proofErr w:type="spellStart"/>
      <w:r w:rsidRPr="006C1827">
        <w:rPr>
          <w:sz w:val="28"/>
          <w:szCs w:val="28"/>
          <w:lang w:val="ru-KZ"/>
        </w:rPr>
        <w:t>қайта</w:t>
      </w:r>
      <w:proofErr w:type="spellEnd"/>
      <w:r w:rsidRPr="006C1827">
        <w:rPr>
          <w:sz w:val="28"/>
          <w:szCs w:val="28"/>
          <w:lang w:val="ru-KZ"/>
        </w:rPr>
        <w:t xml:space="preserve"> </w:t>
      </w:r>
      <w:proofErr w:type="spellStart"/>
      <w:r w:rsidRPr="006C1827">
        <w:rPr>
          <w:sz w:val="28"/>
          <w:szCs w:val="28"/>
          <w:lang w:val="ru-KZ"/>
        </w:rPr>
        <w:t>пайдалану</w:t>
      </w:r>
      <w:proofErr w:type="spellEnd"/>
      <w:r w:rsidRPr="006C1827">
        <w:rPr>
          <w:sz w:val="28"/>
          <w:szCs w:val="28"/>
          <w:lang w:val="ru-KZ"/>
        </w:rPr>
        <w:t xml:space="preserve">, </w:t>
      </w:r>
      <w:proofErr w:type="spellStart"/>
      <w:r w:rsidRPr="006C1827">
        <w:rPr>
          <w:sz w:val="28"/>
          <w:szCs w:val="28"/>
          <w:lang w:val="ru-KZ"/>
        </w:rPr>
        <w:t>қайта</w:t>
      </w:r>
      <w:proofErr w:type="spellEnd"/>
      <w:r w:rsidRPr="006C1827">
        <w:rPr>
          <w:sz w:val="28"/>
          <w:szCs w:val="28"/>
          <w:lang w:val="ru-KZ"/>
        </w:rPr>
        <w:t xml:space="preserve"> </w:t>
      </w:r>
      <w:proofErr w:type="spellStart"/>
      <w:r w:rsidRPr="006C1827">
        <w:rPr>
          <w:sz w:val="28"/>
          <w:szCs w:val="28"/>
          <w:lang w:val="ru-KZ"/>
        </w:rPr>
        <w:t>өңдеу</w:t>
      </w:r>
      <w:proofErr w:type="spellEnd"/>
      <w:r w:rsidRPr="006C1827">
        <w:rPr>
          <w:sz w:val="28"/>
          <w:szCs w:val="28"/>
          <w:lang w:val="ru-KZ"/>
        </w:rPr>
        <w:t xml:space="preserve"> </w:t>
      </w:r>
      <w:proofErr w:type="spellStart"/>
      <w:r w:rsidRPr="006C1827">
        <w:rPr>
          <w:sz w:val="28"/>
          <w:szCs w:val="28"/>
          <w:lang w:val="ru-KZ"/>
        </w:rPr>
        <w:t>және</w:t>
      </w:r>
      <w:proofErr w:type="spellEnd"/>
      <w:r w:rsidRPr="006C1827">
        <w:rPr>
          <w:sz w:val="28"/>
          <w:szCs w:val="28"/>
          <w:lang w:val="ru-KZ"/>
        </w:rPr>
        <w:t xml:space="preserve"> </w:t>
      </w:r>
      <w:proofErr w:type="spellStart"/>
      <w:r w:rsidRPr="006C1827">
        <w:rPr>
          <w:sz w:val="28"/>
          <w:szCs w:val="28"/>
          <w:lang w:val="ru-KZ"/>
        </w:rPr>
        <w:t>кәдеге</w:t>
      </w:r>
      <w:proofErr w:type="spellEnd"/>
      <w:r w:rsidRPr="006C1827">
        <w:rPr>
          <w:sz w:val="28"/>
          <w:szCs w:val="28"/>
          <w:lang w:val="ru-KZ"/>
        </w:rPr>
        <w:t xml:space="preserve"> </w:t>
      </w:r>
      <w:proofErr w:type="spellStart"/>
      <w:r w:rsidRPr="006C1827">
        <w:rPr>
          <w:sz w:val="28"/>
          <w:szCs w:val="28"/>
          <w:lang w:val="ru-KZ"/>
        </w:rPr>
        <w:t>жарату</w:t>
      </w:r>
      <w:proofErr w:type="spellEnd"/>
      <w:r w:rsidRPr="006C1827">
        <w:rPr>
          <w:sz w:val="28"/>
          <w:szCs w:val="28"/>
          <w:lang w:val="ru-KZ"/>
        </w:rPr>
        <w:t xml:space="preserve"> </w:t>
      </w:r>
      <w:proofErr w:type="spellStart"/>
      <w:r w:rsidRPr="006C1827">
        <w:rPr>
          <w:sz w:val="28"/>
          <w:szCs w:val="28"/>
          <w:lang w:val="ru-KZ"/>
        </w:rPr>
        <w:t>үлесін</w:t>
      </w:r>
      <w:proofErr w:type="spellEnd"/>
      <w:r w:rsidRPr="006C1827">
        <w:rPr>
          <w:sz w:val="28"/>
          <w:szCs w:val="28"/>
          <w:lang w:val="ru-KZ"/>
        </w:rPr>
        <w:t xml:space="preserve"> </w:t>
      </w:r>
      <w:proofErr w:type="spellStart"/>
      <w:r w:rsidRPr="006C1827">
        <w:rPr>
          <w:sz w:val="28"/>
          <w:szCs w:val="28"/>
          <w:lang w:val="ru-KZ"/>
        </w:rPr>
        <w:t>арттыру</w:t>
      </w:r>
      <w:proofErr w:type="spellEnd"/>
      <w:r w:rsidRPr="006C1827">
        <w:rPr>
          <w:sz w:val="28"/>
          <w:szCs w:val="28"/>
          <w:lang w:val="ru-KZ"/>
        </w:rPr>
        <w:t xml:space="preserve"> </w:t>
      </w:r>
      <w:proofErr w:type="spellStart"/>
      <w:r w:rsidRPr="006C1827">
        <w:rPr>
          <w:sz w:val="28"/>
          <w:szCs w:val="28"/>
          <w:lang w:val="ru-KZ"/>
        </w:rPr>
        <w:t>бойынша</w:t>
      </w:r>
      <w:proofErr w:type="spellEnd"/>
      <w:r w:rsidRPr="006C1827">
        <w:rPr>
          <w:sz w:val="28"/>
          <w:szCs w:val="28"/>
          <w:lang w:val="ru-KZ"/>
        </w:rPr>
        <w:t xml:space="preserve"> </w:t>
      </w:r>
      <w:proofErr w:type="spellStart"/>
      <w:r w:rsidRPr="006C1827">
        <w:rPr>
          <w:sz w:val="28"/>
          <w:szCs w:val="28"/>
          <w:lang w:val="ru-KZ"/>
        </w:rPr>
        <w:t>ұсынылатын</w:t>
      </w:r>
      <w:proofErr w:type="spellEnd"/>
      <w:r w:rsidRPr="006C1827">
        <w:rPr>
          <w:sz w:val="28"/>
          <w:szCs w:val="28"/>
          <w:lang w:val="ru-KZ"/>
        </w:rPr>
        <w:t xml:space="preserve"> </w:t>
      </w:r>
      <w:proofErr w:type="spellStart"/>
      <w:r w:rsidRPr="006C1827">
        <w:rPr>
          <w:sz w:val="28"/>
          <w:szCs w:val="28"/>
          <w:lang w:val="ru-KZ"/>
        </w:rPr>
        <w:t>шаралардың</w:t>
      </w:r>
      <w:proofErr w:type="spellEnd"/>
      <w:r w:rsidRPr="006C1827">
        <w:rPr>
          <w:sz w:val="28"/>
          <w:szCs w:val="28"/>
          <w:lang w:val="ru-KZ"/>
        </w:rPr>
        <w:t xml:space="preserve"> </w:t>
      </w:r>
      <w:proofErr w:type="spellStart"/>
      <w:r w:rsidRPr="006C1827">
        <w:rPr>
          <w:sz w:val="28"/>
          <w:szCs w:val="28"/>
          <w:lang w:val="ru-KZ"/>
        </w:rPr>
        <w:t>сипаттамасы</w:t>
      </w:r>
      <w:proofErr w:type="spellEnd"/>
      <w:r w:rsidRPr="006C1827">
        <w:rPr>
          <w:sz w:val="28"/>
          <w:szCs w:val="28"/>
          <w:lang w:val="ru-KZ"/>
        </w:rPr>
        <w:t xml:space="preserve"> </w:t>
      </w:r>
      <w:proofErr w:type="spellStart"/>
      <w:r w:rsidRPr="006C1827">
        <w:rPr>
          <w:sz w:val="28"/>
          <w:szCs w:val="28"/>
          <w:lang w:val="ru-KZ"/>
        </w:rPr>
        <w:t>қамтылуы</w:t>
      </w:r>
      <w:proofErr w:type="spellEnd"/>
      <w:r w:rsidRPr="006C1827">
        <w:rPr>
          <w:sz w:val="28"/>
          <w:szCs w:val="28"/>
          <w:lang w:val="ru-KZ"/>
        </w:rPr>
        <w:t xml:space="preserve"> </w:t>
      </w:r>
      <w:proofErr w:type="spellStart"/>
      <w:r w:rsidRPr="006C1827">
        <w:rPr>
          <w:sz w:val="28"/>
          <w:szCs w:val="28"/>
          <w:lang w:val="ru-KZ"/>
        </w:rPr>
        <w:t>қажет</w:t>
      </w:r>
      <w:proofErr w:type="spellEnd"/>
      <w:r w:rsidRPr="006C1827">
        <w:rPr>
          <w:sz w:val="28"/>
          <w:szCs w:val="28"/>
          <w:lang w:val="ru-KZ"/>
        </w:rPr>
        <w:t>.</w:t>
      </w:r>
    </w:p>
    <w:p w14:paraId="76AAA6B4" w14:textId="77777777" w:rsidR="007A4A0C" w:rsidRDefault="00523786" w:rsidP="007A4A0C">
      <w:pPr>
        <w:spacing w:line="276" w:lineRule="auto"/>
        <w:ind w:firstLine="708"/>
        <w:jc w:val="both"/>
        <w:rPr>
          <w:color w:val="000000" w:themeColor="text1"/>
          <w:sz w:val="28"/>
          <w:szCs w:val="28"/>
          <w:lang w:val="ru-KZ"/>
        </w:rPr>
      </w:pPr>
      <w:r w:rsidRPr="00523786">
        <w:rPr>
          <w:sz w:val="28"/>
          <w:szCs w:val="28"/>
        </w:rPr>
        <w:t xml:space="preserve">Бұрғылау шламдарының құрамында </w:t>
      </w:r>
      <w:r w:rsidR="00896844">
        <w:rPr>
          <w:sz w:val="28"/>
          <w:szCs w:val="28"/>
        </w:rPr>
        <w:t xml:space="preserve">саз </w:t>
      </w:r>
      <w:r w:rsidRPr="00523786">
        <w:rPr>
          <w:sz w:val="28"/>
          <w:szCs w:val="28"/>
        </w:rPr>
        <w:t xml:space="preserve">балшықтың елеулі мөлшерінің болуы оның құрғауын айтарлықтай баяулатады және шламдарды жинаудың рұқсат етілген мерзімі ішінде оларды қайталама пайдалануды іс жүзінде мүмкін емес етеді. Жыл сайынғы </w:t>
      </w:r>
      <w:r>
        <w:rPr>
          <w:sz w:val="28"/>
          <w:szCs w:val="28"/>
        </w:rPr>
        <w:t xml:space="preserve">бұрғылау </w:t>
      </w:r>
      <w:r w:rsidRPr="00523786">
        <w:rPr>
          <w:sz w:val="28"/>
          <w:szCs w:val="28"/>
        </w:rPr>
        <w:t xml:space="preserve">шламдарының көлемі (шамамен 30 мың тонна) және пайдаланылған </w:t>
      </w:r>
      <w:r>
        <w:rPr>
          <w:sz w:val="28"/>
          <w:szCs w:val="28"/>
        </w:rPr>
        <w:t>бұрғылау</w:t>
      </w:r>
      <w:r w:rsidRPr="00523786">
        <w:rPr>
          <w:sz w:val="28"/>
          <w:szCs w:val="28"/>
        </w:rPr>
        <w:t xml:space="preserve"> шламдарын өңдеу бойынша дайын шешімдердің нарықта болмауы өнеркәсіп үшін бурылу шламдарын </w:t>
      </w:r>
      <w:r>
        <w:rPr>
          <w:sz w:val="28"/>
          <w:szCs w:val="28"/>
        </w:rPr>
        <w:t xml:space="preserve">кәдеге жаратуға </w:t>
      </w:r>
      <w:r w:rsidRPr="00523786">
        <w:rPr>
          <w:sz w:val="28"/>
          <w:szCs w:val="28"/>
        </w:rPr>
        <w:t>қосымша шығындар мен экология саласындағы уәкілетті мемлекеттік органдардан айыппұлдар салу қау</w:t>
      </w:r>
      <w:r w:rsidR="00896844">
        <w:rPr>
          <w:sz w:val="28"/>
          <w:szCs w:val="28"/>
        </w:rPr>
        <w:t>і</w:t>
      </w:r>
      <w:r w:rsidRPr="00523786">
        <w:rPr>
          <w:sz w:val="28"/>
          <w:szCs w:val="28"/>
        </w:rPr>
        <w:t xml:space="preserve">пін </w:t>
      </w:r>
      <w:r w:rsidR="00896844">
        <w:rPr>
          <w:sz w:val="28"/>
          <w:szCs w:val="28"/>
        </w:rPr>
        <w:t xml:space="preserve">қадыптастырады. </w:t>
      </w:r>
    </w:p>
    <w:p w14:paraId="74A7FCAF" w14:textId="1C795B27" w:rsidR="00715BF1" w:rsidRPr="007A4A0C" w:rsidRDefault="00715BF1" w:rsidP="007A4A0C">
      <w:pPr>
        <w:spacing w:line="276" w:lineRule="auto"/>
        <w:ind w:firstLine="708"/>
        <w:jc w:val="both"/>
        <w:rPr>
          <w:color w:val="000000" w:themeColor="text1"/>
          <w:sz w:val="28"/>
          <w:szCs w:val="28"/>
          <w:lang w:val="ru-KZ"/>
        </w:rPr>
      </w:pPr>
      <w:r w:rsidRPr="00715BF1">
        <w:rPr>
          <w:sz w:val="28"/>
          <w:szCs w:val="28"/>
        </w:rPr>
        <w:t>Қосымша шығындард</w:t>
      </w:r>
      <w:r>
        <w:rPr>
          <w:sz w:val="28"/>
          <w:szCs w:val="28"/>
        </w:rPr>
        <w:t xml:space="preserve">ы болдырмас үшін </w:t>
      </w:r>
      <w:r w:rsidRPr="00715BF1">
        <w:rPr>
          <w:sz w:val="28"/>
          <w:szCs w:val="28"/>
        </w:rPr>
        <w:t>тек қана бұрғылау шламдарын экологиялық өңдеудің бейімделген техникасы мен технологиясын әзірлеу арқылы мүмкін, оның нәтижесінде өңдеу өнімдерін толықтай қайталап пайдалануға болады.</w:t>
      </w:r>
    </w:p>
    <w:p w14:paraId="10FCB5D2" w14:textId="77777777" w:rsidR="00D82CCA" w:rsidRDefault="00715BF1" w:rsidP="00D82CCA">
      <w:pPr>
        <w:spacing w:line="276" w:lineRule="auto"/>
        <w:ind w:firstLine="708"/>
        <w:jc w:val="both"/>
        <w:rPr>
          <w:sz w:val="28"/>
          <w:szCs w:val="28"/>
        </w:rPr>
      </w:pPr>
      <w:r w:rsidRPr="00715BF1">
        <w:rPr>
          <w:sz w:val="28"/>
          <w:szCs w:val="28"/>
        </w:rPr>
        <w:t xml:space="preserve">Пайдаланылған бұрғылау ерітінділерін </w:t>
      </w:r>
      <w:r>
        <w:rPr>
          <w:sz w:val="28"/>
          <w:szCs w:val="28"/>
        </w:rPr>
        <w:t xml:space="preserve">кәдеге жарату </w:t>
      </w:r>
      <w:r w:rsidRPr="00715BF1">
        <w:rPr>
          <w:sz w:val="28"/>
          <w:szCs w:val="28"/>
        </w:rPr>
        <w:t>бойынша жоғарыда сипатталған ұқсас әдістемелер бар, сондай-ақ, жүргізілетін бұрғылау жұмыстарында ең қолайлы болып табылатын авторлық құқықтар да бар.</w:t>
      </w:r>
      <w:bookmarkStart w:id="2" w:name="_Hlk132544132"/>
      <w:bookmarkStart w:id="3" w:name="_Hlk182485626"/>
    </w:p>
    <w:p w14:paraId="2AE137BB" w14:textId="17B4DFDC" w:rsidR="00D22774" w:rsidRDefault="009C194B" w:rsidP="00D82CCA">
      <w:pPr>
        <w:spacing w:line="276" w:lineRule="auto"/>
        <w:ind w:firstLine="708"/>
        <w:jc w:val="both"/>
        <w:rPr>
          <w:sz w:val="28"/>
          <w:szCs w:val="28"/>
        </w:rPr>
      </w:pPr>
      <w:r w:rsidRPr="009C194B">
        <w:rPr>
          <w:sz w:val="28"/>
          <w:szCs w:val="28"/>
        </w:rPr>
        <w:t xml:space="preserve">Су негізіндегі </w:t>
      </w:r>
      <w:r>
        <w:rPr>
          <w:sz w:val="28"/>
          <w:szCs w:val="28"/>
        </w:rPr>
        <w:t xml:space="preserve">пайдаланылған </w:t>
      </w:r>
      <w:r w:rsidRPr="009C194B">
        <w:rPr>
          <w:sz w:val="28"/>
          <w:szCs w:val="28"/>
        </w:rPr>
        <w:t>бұрғылау ерітіндісін жою тәсілі белгілі (Авторлық куәлік SU 1677052, 15.09.1991 ж.).</w:t>
      </w:r>
      <w:r w:rsidR="00301A5C" w:rsidRPr="00301A5C">
        <w:t xml:space="preserve"> </w:t>
      </w:r>
      <w:r w:rsidR="00301A5C">
        <w:t>С</w:t>
      </w:r>
      <w:r w:rsidR="00301A5C" w:rsidRPr="00301A5C">
        <w:rPr>
          <w:sz w:val="28"/>
          <w:szCs w:val="28"/>
        </w:rPr>
        <w:t xml:space="preserve">у негізіндегі </w:t>
      </w:r>
      <w:r w:rsidR="00301A5C">
        <w:rPr>
          <w:sz w:val="28"/>
          <w:szCs w:val="28"/>
        </w:rPr>
        <w:t>п</w:t>
      </w:r>
      <w:r w:rsidR="00301A5C" w:rsidRPr="00301A5C">
        <w:rPr>
          <w:sz w:val="28"/>
          <w:szCs w:val="28"/>
        </w:rPr>
        <w:t>айдаланылған бұрғылау ерітіндісін жоюдың бұл әдісі пайдаланылған бұрғылау ерітіндісіне флокулянтты енгізуді қамтиды, нәтижесінде қатты фаза мен сұйық фаза пайда болады.</w:t>
      </w:r>
      <w:r w:rsidR="00301A5C">
        <w:rPr>
          <w:sz w:val="28"/>
          <w:szCs w:val="28"/>
        </w:rPr>
        <w:t xml:space="preserve"> Бұл әдістің мақсаты, </w:t>
      </w:r>
      <w:r w:rsidR="00301A5C" w:rsidRPr="00301A5C">
        <w:rPr>
          <w:sz w:val="28"/>
          <w:szCs w:val="28"/>
        </w:rPr>
        <w:t>бөлінген қатты фазаның құрғақтық дәрежесін арттыру арқылы қатты фазаны жою технологиясын қарапайымдату.</w:t>
      </w:r>
      <w:r w:rsidR="001A2D8E" w:rsidRPr="001A2D8E">
        <w:t xml:space="preserve"> </w:t>
      </w:r>
      <w:r w:rsidR="001A2D8E" w:rsidRPr="001A2D8E">
        <w:rPr>
          <w:sz w:val="28"/>
          <w:szCs w:val="28"/>
        </w:rPr>
        <w:t xml:space="preserve">Сұйық әйнек пен гидролиздік лигниннің кезекпен енгізілуі қатты фазаның </w:t>
      </w:r>
      <w:r w:rsidR="001A2D8E">
        <w:rPr>
          <w:sz w:val="28"/>
          <w:szCs w:val="28"/>
        </w:rPr>
        <w:t xml:space="preserve">сусыздану </w:t>
      </w:r>
      <w:r w:rsidR="001A2D8E" w:rsidRPr="001A2D8E">
        <w:rPr>
          <w:sz w:val="28"/>
          <w:szCs w:val="28"/>
        </w:rPr>
        <w:t xml:space="preserve">деңгейін арттыру мақсатында жүргізіледі. Сұйық </w:t>
      </w:r>
      <w:r w:rsidR="00E94C5E">
        <w:rPr>
          <w:sz w:val="28"/>
          <w:szCs w:val="28"/>
        </w:rPr>
        <w:t xml:space="preserve">шыны </w:t>
      </w:r>
      <w:r w:rsidR="001A2D8E" w:rsidRPr="001A2D8E">
        <w:rPr>
          <w:sz w:val="28"/>
          <w:szCs w:val="28"/>
        </w:rPr>
        <w:t>кремний диоксиді мен</w:t>
      </w:r>
      <w:r w:rsidR="00E94C5E">
        <w:rPr>
          <w:sz w:val="28"/>
          <w:szCs w:val="28"/>
        </w:rPr>
        <w:t xml:space="preserve"> </w:t>
      </w:r>
      <w:r w:rsidR="001A2D8E" w:rsidRPr="001A2D8E">
        <w:rPr>
          <w:sz w:val="28"/>
          <w:szCs w:val="28"/>
        </w:rPr>
        <w:lastRenderedPageBreak/>
        <w:t>сілтілердің жоғары температурада балқыту арқылы алынатын</w:t>
      </w:r>
      <w:r w:rsidR="001A2D8E">
        <w:rPr>
          <w:sz w:val="28"/>
          <w:szCs w:val="28"/>
        </w:rPr>
        <w:t xml:space="preserve"> тұтқыр </w:t>
      </w:r>
      <w:r w:rsidR="001A2D8E" w:rsidRPr="001A2D8E">
        <w:rPr>
          <w:sz w:val="28"/>
          <w:szCs w:val="28"/>
        </w:rPr>
        <w:t>сұйықтық. Ол түрлі өндірістік процестерде байланыстырғыш ретінде пайдаланылады және жоғары адгезияға ие, сонымен қатар суға төзімділігімен ерекшеленеді.</w:t>
      </w:r>
      <w:r w:rsidR="00E94C5E" w:rsidRPr="00E94C5E">
        <w:t xml:space="preserve"> </w:t>
      </w:r>
      <w:r w:rsidR="00E94C5E" w:rsidRPr="00E94C5E">
        <w:rPr>
          <w:sz w:val="28"/>
          <w:szCs w:val="28"/>
        </w:rPr>
        <w:t xml:space="preserve">Сұйық шыны мен гидролизді лигнинді қолдану қатты фазаның сусыздану тиімділігін арттыруға және оны кейіннен </w:t>
      </w:r>
      <w:r w:rsidR="00E94C5E">
        <w:rPr>
          <w:sz w:val="28"/>
          <w:szCs w:val="28"/>
        </w:rPr>
        <w:t xml:space="preserve">кідеге жарату </w:t>
      </w:r>
      <w:r w:rsidR="00E94C5E" w:rsidRPr="00E94C5E">
        <w:rPr>
          <w:sz w:val="28"/>
          <w:szCs w:val="28"/>
        </w:rPr>
        <w:t>технологиясын жеңілдетуге көмектеседі.</w:t>
      </w:r>
      <w:r w:rsidR="00E94C5E">
        <w:rPr>
          <w:sz w:val="28"/>
          <w:szCs w:val="28"/>
        </w:rPr>
        <w:t xml:space="preserve"> </w:t>
      </w:r>
      <w:r w:rsidR="00E94C5E" w:rsidRPr="00E94C5E">
        <w:rPr>
          <w:sz w:val="28"/>
          <w:szCs w:val="28"/>
        </w:rPr>
        <w:t>Бұл әдістің кемшілігі технологиялық</w:t>
      </w:r>
      <w:r w:rsidR="00E94C5E">
        <w:rPr>
          <w:sz w:val="28"/>
          <w:szCs w:val="28"/>
        </w:rPr>
        <w:t xml:space="preserve"> </w:t>
      </w:r>
      <w:r w:rsidR="00E94C5E" w:rsidRPr="00E94C5E">
        <w:rPr>
          <w:sz w:val="28"/>
          <w:szCs w:val="28"/>
        </w:rPr>
        <w:t>процестің екі сатылы дәйектілігі болып табылады, бұл пайдаланылған бұрғылау ерітіндісін кәдеге жаратудың күрделенуіне және қымбаттауына әкеледі.</w:t>
      </w:r>
    </w:p>
    <w:p w14:paraId="6BCAAE16" w14:textId="77777777" w:rsidR="002C5E88" w:rsidRDefault="00984F9A" w:rsidP="002C5E88">
      <w:pPr>
        <w:spacing w:line="276" w:lineRule="auto"/>
        <w:ind w:firstLine="708"/>
        <w:jc w:val="both"/>
        <w:rPr>
          <w:sz w:val="28"/>
          <w:szCs w:val="28"/>
        </w:rPr>
      </w:pPr>
      <w:r w:rsidRPr="00984F9A">
        <w:rPr>
          <w:sz w:val="28"/>
          <w:szCs w:val="28"/>
        </w:rPr>
        <w:t>Ұсынылған әдістің аналогы</w:t>
      </w:r>
      <w:r>
        <w:rPr>
          <w:sz w:val="28"/>
          <w:szCs w:val="28"/>
        </w:rPr>
        <w:t xml:space="preserve"> болып </w:t>
      </w:r>
      <w:r w:rsidRPr="00984F9A">
        <w:rPr>
          <w:sz w:val="28"/>
          <w:szCs w:val="28"/>
        </w:rPr>
        <w:t xml:space="preserve">пайдаланылған бұрғылау ерітіндісін </w:t>
      </w:r>
      <w:r w:rsidR="00284E9E">
        <w:rPr>
          <w:sz w:val="28"/>
          <w:szCs w:val="28"/>
        </w:rPr>
        <w:t xml:space="preserve">кәдеге жарату әдісі </w:t>
      </w:r>
      <w:r w:rsidRPr="00984F9A">
        <w:rPr>
          <w:sz w:val="28"/>
          <w:szCs w:val="28"/>
        </w:rPr>
        <w:t xml:space="preserve">(27.05.2004 ж. №2229494 Ресей Федерациясының патенті)., бұл кең таралған </w:t>
      </w:r>
      <w:r w:rsidR="00284E9E">
        <w:rPr>
          <w:sz w:val="28"/>
          <w:szCs w:val="28"/>
        </w:rPr>
        <w:t xml:space="preserve">әдіс, </w:t>
      </w:r>
      <w:r w:rsidRPr="00984F9A">
        <w:rPr>
          <w:sz w:val="28"/>
          <w:szCs w:val="28"/>
        </w:rPr>
        <w:t>және</w:t>
      </w:r>
      <w:r w:rsidR="00284E9E">
        <w:rPr>
          <w:sz w:val="28"/>
          <w:szCs w:val="28"/>
        </w:rPr>
        <w:t xml:space="preserve"> де </w:t>
      </w:r>
      <w:r w:rsidRPr="00984F9A">
        <w:rPr>
          <w:sz w:val="28"/>
          <w:szCs w:val="28"/>
        </w:rPr>
        <w:t>балшық, құм, мұнай, металл бөлшектері және</w:t>
      </w:r>
      <w:r w:rsidR="00D22774">
        <w:rPr>
          <w:sz w:val="28"/>
          <w:szCs w:val="28"/>
        </w:rPr>
        <w:t xml:space="preserve"> </w:t>
      </w:r>
      <w:r w:rsidRPr="00984F9A">
        <w:rPr>
          <w:sz w:val="28"/>
          <w:szCs w:val="28"/>
        </w:rPr>
        <w:t>т</w:t>
      </w:r>
      <w:r w:rsidR="00D22774">
        <w:rPr>
          <w:sz w:val="28"/>
          <w:szCs w:val="28"/>
        </w:rPr>
        <w:t xml:space="preserve">ағы да басқа </w:t>
      </w:r>
      <w:r w:rsidRPr="00984F9A">
        <w:rPr>
          <w:sz w:val="28"/>
          <w:szCs w:val="28"/>
        </w:rPr>
        <w:t>сияқты әртүрлі ластаушы заттардан бұрғылау ерітінділерін тазарту үшін</w:t>
      </w:r>
      <w:r w:rsidR="00284E9E">
        <w:rPr>
          <w:sz w:val="28"/>
          <w:szCs w:val="28"/>
        </w:rPr>
        <w:t xml:space="preserve"> </w:t>
      </w:r>
      <w:r w:rsidRPr="00984F9A">
        <w:rPr>
          <w:sz w:val="28"/>
          <w:szCs w:val="28"/>
        </w:rPr>
        <w:t>қолданылады.</w:t>
      </w:r>
      <w:r w:rsidR="00284E9E">
        <w:rPr>
          <w:sz w:val="28"/>
          <w:szCs w:val="28"/>
        </w:rPr>
        <w:t xml:space="preserve"> </w:t>
      </w:r>
    </w:p>
    <w:p w14:paraId="47C041C3" w14:textId="77777777" w:rsidR="00072C04" w:rsidRDefault="00D22774" w:rsidP="00072C04">
      <w:pPr>
        <w:spacing w:line="276" w:lineRule="auto"/>
        <w:ind w:firstLine="708"/>
        <w:jc w:val="both"/>
        <w:rPr>
          <w:sz w:val="28"/>
          <w:szCs w:val="28"/>
        </w:rPr>
      </w:pPr>
      <w:r w:rsidRPr="00D22774">
        <w:rPr>
          <w:sz w:val="28"/>
          <w:szCs w:val="28"/>
        </w:rPr>
        <w:t xml:space="preserve">Бұл жағдайда құрамында кальций оксиді, полигликоль, олигосахарид және моносахаридтер бар құрамның органоминералды комбинациясы болып табылатын </w:t>
      </w:r>
      <w:r w:rsidRPr="001576BD">
        <w:rPr>
          <w:sz w:val="28"/>
          <w:szCs w:val="28"/>
        </w:rPr>
        <w:t>ФЛОК-С</w:t>
      </w:r>
      <w:r w:rsidRPr="00D22774">
        <w:rPr>
          <w:sz w:val="28"/>
          <w:szCs w:val="28"/>
        </w:rPr>
        <w:t xml:space="preserve"> реагенті қолданылады. Кальций оксиді коагуляциялық әсерге ие және бұрғылау ерітіндісінің қатты бөлшектерін тығыз тұнбаларға сығуға ықпал ететін реагенттің негізгі құрамдас бөлігі болып табылады.</w:t>
      </w:r>
      <w:bookmarkStart w:id="4" w:name="_Hlk189758783"/>
      <w:r w:rsidR="000821C2">
        <w:rPr>
          <w:sz w:val="28"/>
          <w:szCs w:val="28"/>
        </w:rPr>
        <w:t xml:space="preserve"> </w:t>
      </w:r>
      <w:r w:rsidR="000821C2" w:rsidRPr="000821C2">
        <w:rPr>
          <w:sz w:val="28"/>
          <w:szCs w:val="28"/>
        </w:rPr>
        <w:t>Полигликоль мен сахаридтер өз кезегінде флокулянттар рөлін атқарып, ірі бөлшектердің түзілуіне ықпал етіп, қатты фазаның центрифуганың көмегімен бөлінуін жылдамдатады.</w:t>
      </w:r>
      <w:bookmarkEnd w:id="4"/>
      <w:r w:rsidR="001A06F5">
        <w:rPr>
          <w:sz w:val="28"/>
          <w:szCs w:val="28"/>
        </w:rPr>
        <w:t xml:space="preserve"> </w:t>
      </w:r>
      <w:r w:rsidR="001A06F5" w:rsidRPr="001A06F5">
        <w:rPr>
          <w:sz w:val="28"/>
          <w:szCs w:val="28"/>
        </w:rPr>
        <w:t>ФЛОК-С реагентімен өңделгеннен кейін, бұрғылау ерітіндісі центрифугацияға ұшырап, сұйық және қатты фазаларға бөлінеді.</w:t>
      </w:r>
      <w:r w:rsidR="002C5E88">
        <w:rPr>
          <w:sz w:val="28"/>
          <w:szCs w:val="28"/>
        </w:rPr>
        <w:t xml:space="preserve"> </w:t>
      </w:r>
      <w:r w:rsidR="001A06F5" w:rsidRPr="001A06F5">
        <w:rPr>
          <w:sz w:val="28"/>
          <w:szCs w:val="28"/>
        </w:rPr>
        <w:t>Сұйық фаза бұрғылау процесінде қайтадан қолданылуы мүмкін, ал қатты фаза әдетте одан</w:t>
      </w:r>
      <w:r w:rsidR="001A06F5">
        <w:rPr>
          <w:sz w:val="28"/>
          <w:szCs w:val="28"/>
        </w:rPr>
        <w:t xml:space="preserve"> </w:t>
      </w:r>
      <w:r w:rsidR="001A06F5" w:rsidRPr="001A06F5">
        <w:rPr>
          <w:sz w:val="28"/>
          <w:szCs w:val="28"/>
        </w:rPr>
        <w:t xml:space="preserve">әрі </w:t>
      </w:r>
      <w:r w:rsidR="001A06F5">
        <w:rPr>
          <w:sz w:val="28"/>
          <w:szCs w:val="28"/>
        </w:rPr>
        <w:t xml:space="preserve">кәдеге жаратуға </w:t>
      </w:r>
      <w:r w:rsidR="001A06F5" w:rsidRPr="001A06F5">
        <w:rPr>
          <w:sz w:val="28"/>
          <w:szCs w:val="28"/>
        </w:rPr>
        <w:t>немесе көмуге бағытталады.</w:t>
      </w:r>
      <w:r w:rsidR="002C5E88" w:rsidRPr="002C5E88">
        <w:t xml:space="preserve"> </w:t>
      </w:r>
      <w:r w:rsidR="002C5E88" w:rsidRPr="002C5E88">
        <w:rPr>
          <w:sz w:val="28"/>
          <w:szCs w:val="28"/>
        </w:rPr>
        <w:t>Бұл әдістің кемшілігі</w:t>
      </w:r>
      <w:r w:rsidR="002C5E88">
        <w:rPr>
          <w:sz w:val="28"/>
          <w:szCs w:val="28"/>
        </w:rPr>
        <w:t xml:space="preserve"> болып, </w:t>
      </w:r>
      <w:r w:rsidR="002C5E88" w:rsidRPr="002C5E88">
        <w:rPr>
          <w:sz w:val="28"/>
          <w:szCs w:val="28"/>
        </w:rPr>
        <w:t xml:space="preserve">реагенттің күрделі құрамы және центрифугада өңдеумен байланысты технологиялық процестің күрделенуі, себебі өңдеуден кейін бұрғылау ерітіндісінің бөлінген қатты фазасын </w:t>
      </w:r>
      <w:r w:rsidR="002C5E88">
        <w:rPr>
          <w:sz w:val="28"/>
          <w:szCs w:val="28"/>
        </w:rPr>
        <w:t xml:space="preserve">бөліп алу </w:t>
      </w:r>
      <w:r w:rsidR="002C5E88" w:rsidRPr="002C5E88">
        <w:rPr>
          <w:sz w:val="28"/>
          <w:szCs w:val="28"/>
        </w:rPr>
        <w:t>өте қиын болады.</w:t>
      </w:r>
      <w:bookmarkEnd w:id="2"/>
    </w:p>
    <w:p w14:paraId="7E08A479" w14:textId="0099A43F" w:rsidR="00A42F45" w:rsidRPr="001576BD" w:rsidRDefault="00E472D7" w:rsidP="00072C04">
      <w:pPr>
        <w:spacing w:line="276" w:lineRule="auto"/>
        <w:ind w:firstLine="708"/>
        <w:jc w:val="both"/>
        <w:rPr>
          <w:b/>
          <w:bCs/>
          <w:sz w:val="28"/>
          <w:szCs w:val="28"/>
        </w:rPr>
      </w:pPr>
      <w:r w:rsidRPr="00E472D7">
        <w:rPr>
          <w:sz w:val="28"/>
          <w:szCs w:val="28"/>
        </w:rPr>
        <w:t xml:space="preserve">Бұрғылау қалдықтарын өңдеуге арналған қондырғы (Патент RU 2 047 728 C1 10.11.1995 ж.) сондай-ақ бұрғылау ерітінділерін </w:t>
      </w:r>
      <w:r w:rsidR="000F65DA">
        <w:rPr>
          <w:sz w:val="28"/>
          <w:szCs w:val="28"/>
        </w:rPr>
        <w:t>к</w:t>
      </w:r>
      <w:r w:rsidR="00E73425">
        <w:rPr>
          <w:sz w:val="28"/>
          <w:szCs w:val="28"/>
        </w:rPr>
        <w:t>ә</w:t>
      </w:r>
      <w:r w:rsidR="000F65DA">
        <w:rPr>
          <w:sz w:val="28"/>
          <w:szCs w:val="28"/>
        </w:rPr>
        <w:t xml:space="preserve">деге жаратудың </w:t>
      </w:r>
      <w:r w:rsidRPr="00E472D7">
        <w:rPr>
          <w:sz w:val="28"/>
          <w:szCs w:val="28"/>
        </w:rPr>
        <w:t>бір</w:t>
      </w:r>
      <w:r w:rsidR="00E73425">
        <w:rPr>
          <w:sz w:val="28"/>
          <w:szCs w:val="28"/>
        </w:rPr>
        <w:t xml:space="preserve"> </w:t>
      </w:r>
      <w:r w:rsidRPr="00E472D7">
        <w:rPr>
          <w:sz w:val="28"/>
          <w:szCs w:val="28"/>
        </w:rPr>
        <w:t>әдісі болып табылады. Бұл құрылғы бұрғылау қалдықтарын өңдеу</w:t>
      </w:r>
      <w:r w:rsidR="00E73425">
        <w:rPr>
          <w:sz w:val="28"/>
          <w:szCs w:val="28"/>
        </w:rPr>
        <w:t xml:space="preserve"> </w:t>
      </w:r>
      <w:r w:rsidRPr="00E472D7">
        <w:rPr>
          <w:sz w:val="28"/>
          <w:szCs w:val="28"/>
        </w:rPr>
        <w:t>қондырғы</w:t>
      </w:r>
      <w:r w:rsidR="00E73425">
        <w:rPr>
          <w:sz w:val="28"/>
          <w:szCs w:val="28"/>
        </w:rPr>
        <w:t>сы болып табылады</w:t>
      </w:r>
      <w:r w:rsidRPr="00E472D7">
        <w:rPr>
          <w:sz w:val="28"/>
          <w:szCs w:val="28"/>
        </w:rPr>
        <w:t xml:space="preserve">, ол бұрғылау ағынды суларын өңдеу тораптарын, коагулянттар мен флокулянт ерітінділерін сақтау ыдыстарын, сорғыларды және айдаушы </w:t>
      </w:r>
      <w:r w:rsidR="00E73425">
        <w:rPr>
          <w:sz w:val="28"/>
          <w:szCs w:val="28"/>
        </w:rPr>
        <w:t xml:space="preserve"> құбырларды </w:t>
      </w:r>
      <w:r w:rsidRPr="00E472D7">
        <w:rPr>
          <w:sz w:val="28"/>
          <w:szCs w:val="28"/>
        </w:rPr>
        <w:t>қамтиды. Сондай-ақ, ол Б</w:t>
      </w:r>
      <w:r w:rsidR="00E73425">
        <w:rPr>
          <w:sz w:val="28"/>
          <w:szCs w:val="28"/>
        </w:rPr>
        <w:t xml:space="preserve">АС </w:t>
      </w:r>
      <w:r w:rsidRPr="00E472D7">
        <w:rPr>
          <w:sz w:val="28"/>
          <w:szCs w:val="28"/>
        </w:rPr>
        <w:t xml:space="preserve">тұнбасын және пайдаланылған бұрғылау ерітіндісін өңдеу тораптарымен қосымша айдаушы </w:t>
      </w:r>
      <w:r w:rsidR="00E73425">
        <w:rPr>
          <w:sz w:val="28"/>
          <w:szCs w:val="28"/>
        </w:rPr>
        <w:t>құбырлар м</w:t>
      </w:r>
      <w:r w:rsidRPr="00E472D7">
        <w:rPr>
          <w:sz w:val="28"/>
          <w:szCs w:val="28"/>
        </w:rPr>
        <w:t>ен реагенттерді еріту ыдысымен жабдықталған.</w:t>
      </w:r>
      <w:r w:rsidR="00E73425">
        <w:rPr>
          <w:sz w:val="28"/>
          <w:szCs w:val="28"/>
        </w:rPr>
        <w:t xml:space="preserve"> </w:t>
      </w:r>
      <w:r w:rsidRPr="00E472D7">
        <w:rPr>
          <w:sz w:val="28"/>
          <w:szCs w:val="28"/>
        </w:rPr>
        <w:t>Патент сипаттамасына сәйкес, коагулянттар мен флокулянт ерітінділерінің</w:t>
      </w:r>
      <w:r w:rsidR="00E73425">
        <w:rPr>
          <w:sz w:val="28"/>
          <w:szCs w:val="28"/>
        </w:rPr>
        <w:t xml:space="preserve"> </w:t>
      </w:r>
      <w:r w:rsidRPr="00E472D7">
        <w:rPr>
          <w:sz w:val="28"/>
          <w:szCs w:val="28"/>
        </w:rPr>
        <w:t xml:space="preserve">ыдыстары автомобиль </w:t>
      </w:r>
      <w:r w:rsidR="00E73425">
        <w:rPr>
          <w:sz w:val="28"/>
          <w:szCs w:val="28"/>
        </w:rPr>
        <w:t>торабында</w:t>
      </w:r>
      <w:r w:rsidRPr="00E472D7">
        <w:rPr>
          <w:sz w:val="28"/>
          <w:szCs w:val="28"/>
        </w:rPr>
        <w:t xml:space="preserve"> орнатылған. Бұл қондырғыны жұмыс орнына көлік құралымен көшіруге болатынын білдіреді, бұл оның </w:t>
      </w:r>
      <w:r w:rsidRPr="00E472D7">
        <w:rPr>
          <w:sz w:val="28"/>
          <w:szCs w:val="28"/>
        </w:rPr>
        <w:lastRenderedPageBreak/>
        <w:t>стационарлық қондырғыларға қарағанда артықшылығы болып табылады.</w:t>
      </w:r>
      <w:r w:rsidR="00E73425">
        <w:rPr>
          <w:sz w:val="28"/>
          <w:szCs w:val="28"/>
        </w:rPr>
        <w:t xml:space="preserve"> </w:t>
      </w:r>
      <w:r w:rsidRPr="00E472D7">
        <w:rPr>
          <w:sz w:val="28"/>
          <w:szCs w:val="28"/>
        </w:rPr>
        <w:t>Алайда, құрылымдық және жұмыс принципі тұрғысынан бұл бұрғылау қалдықтарын өңдеу қондырғысы ең жақын аналог емес, өйткені оның бұрғылау ағынды суларын өңдеу тораптары, ерітінділер ыдыстары және сорғылары бір жүйеде жұмыс істейді, ал сұрақта сипатталған қондырғыда</w:t>
      </w:r>
      <w:r w:rsidR="00E73425">
        <w:rPr>
          <w:sz w:val="28"/>
          <w:szCs w:val="28"/>
        </w:rPr>
        <w:t xml:space="preserve">ь БАС </w:t>
      </w:r>
      <w:r w:rsidRPr="00E472D7">
        <w:rPr>
          <w:sz w:val="28"/>
          <w:szCs w:val="28"/>
        </w:rPr>
        <w:t xml:space="preserve">тұнбасын және пайдаланылған бұрғылау ерітіндісін өңдеуге арналған жеке торап бар, қосымша айдаушы </w:t>
      </w:r>
      <w:r w:rsidR="00E73425">
        <w:rPr>
          <w:sz w:val="28"/>
          <w:szCs w:val="28"/>
        </w:rPr>
        <w:t xml:space="preserve">құбырлармен жіне де </w:t>
      </w:r>
      <w:r w:rsidRPr="00E472D7">
        <w:rPr>
          <w:sz w:val="28"/>
          <w:szCs w:val="28"/>
        </w:rPr>
        <w:t>реагенттерді еріту</w:t>
      </w:r>
      <w:r w:rsidR="00E73425">
        <w:rPr>
          <w:sz w:val="28"/>
          <w:szCs w:val="28"/>
        </w:rPr>
        <w:t xml:space="preserve"> </w:t>
      </w:r>
      <w:r w:rsidRPr="00E472D7">
        <w:rPr>
          <w:sz w:val="28"/>
          <w:szCs w:val="28"/>
        </w:rPr>
        <w:t>ыдысы орнатылған.</w:t>
      </w:r>
      <w:r w:rsidR="00E73425">
        <w:rPr>
          <w:sz w:val="28"/>
          <w:szCs w:val="28"/>
        </w:rPr>
        <w:t xml:space="preserve"> </w:t>
      </w:r>
      <w:r w:rsidRPr="00E472D7">
        <w:rPr>
          <w:sz w:val="28"/>
          <w:szCs w:val="28"/>
        </w:rPr>
        <w:t>О</w:t>
      </w:r>
      <w:r w:rsidR="00E73425">
        <w:rPr>
          <w:sz w:val="28"/>
          <w:szCs w:val="28"/>
        </w:rPr>
        <w:t>сыған сәйкес</w:t>
      </w:r>
      <w:r w:rsidRPr="00E472D7">
        <w:rPr>
          <w:sz w:val="28"/>
          <w:szCs w:val="28"/>
        </w:rPr>
        <w:t>, бұл патенттегі қондырғының жылжытылу және мобильділік мүмкіндіктері сияқты артықшылықтары болғанымен, ол бұрғылау қалдықтарын өңдеуге арналған сипатталған қондырғыға</w:t>
      </w:r>
      <w:r w:rsidR="00072C04">
        <w:rPr>
          <w:sz w:val="28"/>
          <w:szCs w:val="28"/>
        </w:rPr>
        <w:t xml:space="preserve"> </w:t>
      </w:r>
      <w:r w:rsidRPr="00E472D7">
        <w:rPr>
          <w:sz w:val="28"/>
          <w:szCs w:val="28"/>
        </w:rPr>
        <w:t>құрылымдық тұрғыдан ең жақын аналог болып табылмайды.</w:t>
      </w:r>
      <w:r w:rsidR="00362913" w:rsidRPr="00362913">
        <w:rPr>
          <w:sz w:val="28"/>
          <w:szCs w:val="28"/>
        </w:rPr>
        <w:t xml:space="preserve"> </w:t>
      </w:r>
      <w:r w:rsidR="00362913" w:rsidRPr="00F22B3B">
        <w:rPr>
          <w:sz w:val="28"/>
          <w:szCs w:val="28"/>
        </w:rPr>
        <w:t>[</w:t>
      </w:r>
      <w:r w:rsidR="006B7C54" w:rsidRPr="00F22B3B">
        <w:rPr>
          <w:sz w:val="28"/>
          <w:szCs w:val="28"/>
        </w:rPr>
        <w:t>18</w:t>
      </w:r>
      <w:r w:rsidR="00362913" w:rsidRPr="00F22B3B">
        <w:rPr>
          <w:sz w:val="28"/>
          <w:szCs w:val="28"/>
        </w:rPr>
        <w:t>]</w:t>
      </w:r>
    </w:p>
    <w:p w14:paraId="5710739E" w14:textId="60A99ED9" w:rsidR="006447A6" w:rsidRPr="00F90CEF" w:rsidRDefault="006447A6" w:rsidP="001576BD">
      <w:pPr>
        <w:spacing w:line="276" w:lineRule="auto"/>
        <w:ind w:firstLine="709"/>
        <w:jc w:val="both"/>
        <w:rPr>
          <w:sz w:val="28"/>
          <w:szCs w:val="28"/>
        </w:rPr>
      </w:pPr>
    </w:p>
    <w:bookmarkEnd w:id="3"/>
    <w:p w14:paraId="0A55BB35" w14:textId="5781E60D" w:rsidR="00F11289" w:rsidRDefault="002D61CC" w:rsidP="001576BD">
      <w:pPr>
        <w:spacing w:line="276" w:lineRule="auto"/>
        <w:ind w:firstLine="709"/>
        <w:contextualSpacing/>
        <w:jc w:val="both"/>
        <w:rPr>
          <w:b/>
          <w:bCs/>
          <w:color w:val="000000" w:themeColor="text1"/>
          <w:sz w:val="28"/>
          <w:szCs w:val="28"/>
        </w:rPr>
      </w:pPr>
      <w:r w:rsidRPr="00F90CEF">
        <w:rPr>
          <w:b/>
          <w:bCs/>
          <w:color w:val="000000" w:themeColor="text1"/>
          <w:sz w:val="28"/>
          <w:szCs w:val="28"/>
        </w:rPr>
        <w:t xml:space="preserve">2.2 </w:t>
      </w:r>
      <w:r w:rsidR="00CF79AE" w:rsidRPr="00CF79AE">
        <w:rPr>
          <w:b/>
          <w:bCs/>
          <w:color w:val="000000" w:themeColor="text1"/>
          <w:sz w:val="28"/>
          <w:szCs w:val="28"/>
        </w:rPr>
        <w:t>Зерттеу материалдары мен әдістері</w:t>
      </w:r>
    </w:p>
    <w:p w14:paraId="5CF70BD0" w14:textId="77777777" w:rsidR="00DD61EA" w:rsidRDefault="00DD61EA" w:rsidP="00DD61EA">
      <w:pPr>
        <w:spacing w:line="276" w:lineRule="auto"/>
        <w:ind w:firstLine="709"/>
        <w:contextualSpacing/>
        <w:jc w:val="both"/>
        <w:rPr>
          <w:color w:val="000000" w:themeColor="text1"/>
          <w:sz w:val="28"/>
          <w:szCs w:val="28"/>
        </w:rPr>
      </w:pPr>
    </w:p>
    <w:p w14:paraId="105D9C0E" w14:textId="77777777" w:rsidR="009B1368" w:rsidRDefault="00DD61EA" w:rsidP="009B1368">
      <w:pPr>
        <w:spacing w:line="276" w:lineRule="auto"/>
        <w:ind w:firstLine="709"/>
        <w:contextualSpacing/>
        <w:jc w:val="both"/>
        <w:rPr>
          <w:color w:val="000000" w:themeColor="text1"/>
          <w:sz w:val="28"/>
          <w:szCs w:val="28"/>
        </w:rPr>
      </w:pPr>
      <w:r w:rsidRPr="00DD61EA">
        <w:rPr>
          <w:color w:val="000000" w:themeColor="text1"/>
          <w:sz w:val="28"/>
          <w:szCs w:val="28"/>
        </w:rPr>
        <w:t>Өткізгіш қабатты бұрғылау арқылы ашу үдерісінде көбінесе сазды ерітінді қолданылады, ол ұңғыма қабырғаларының орнықтылығын арттыру және жуу сұйықтығының қабатпен сіңірілуін болдырмау үшін қажет</w:t>
      </w:r>
      <w:r w:rsidR="009B1368">
        <w:rPr>
          <w:color w:val="000000" w:themeColor="text1"/>
          <w:sz w:val="28"/>
          <w:szCs w:val="28"/>
        </w:rPr>
        <w:t>, а</w:t>
      </w:r>
      <w:r w:rsidRPr="00DD61EA">
        <w:rPr>
          <w:color w:val="000000" w:themeColor="text1"/>
          <w:sz w:val="28"/>
          <w:szCs w:val="28"/>
        </w:rPr>
        <w:t>лайда</w:t>
      </w:r>
      <w:r w:rsidR="009B1368">
        <w:rPr>
          <w:color w:val="000000" w:themeColor="text1"/>
          <w:sz w:val="28"/>
          <w:szCs w:val="28"/>
        </w:rPr>
        <w:t xml:space="preserve"> </w:t>
      </w:r>
      <w:r w:rsidRPr="00DD61EA">
        <w:rPr>
          <w:color w:val="000000" w:themeColor="text1"/>
          <w:sz w:val="28"/>
          <w:szCs w:val="28"/>
        </w:rPr>
        <w:t xml:space="preserve">бұл жағдай қабат коллекторының тесіктері мен жарықтарының бітелуіне алып келіп, оның өткізгіштігінің төмендеуіне әкеледі. Қабат өткізгіштігін төмендететін негізгі фактор </w:t>
      </w:r>
      <w:r w:rsidR="009B1368" w:rsidRPr="00EA2240">
        <w:rPr>
          <w:color w:val="000000" w:themeColor="text1"/>
          <w:sz w:val="28"/>
          <w:szCs w:val="28"/>
        </w:rPr>
        <w:t>–</w:t>
      </w:r>
      <w:r w:rsidRPr="00DD61EA">
        <w:rPr>
          <w:color w:val="000000" w:themeColor="text1"/>
          <w:sz w:val="28"/>
          <w:szCs w:val="28"/>
        </w:rPr>
        <w:t xml:space="preserve"> кольматация, яғни шламның, бұрғыланған жыныстың, дисперстік фазаның (саз бөлшектері) және жуу сұйықтығы фильтратының қабаттың тесіктері мен жарықтарына еніп, ұңғыма қабырғаларында өткізгіштігі төмен саз қабығының түзілуімен сипатталатын құбылыс. Кольматация </w:t>
      </w:r>
      <w:r w:rsidR="009B1368" w:rsidRPr="00EA2240">
        <w:rPr>
          <w:color w:val="000000" w:themeColor="text1"/>
          <w:sz w:val="28"/>
          <w:szCs w:val="28"/>
        </w:rPr>
        <w:t>–</w:t>
      </w:r>
      <w:r w:rsidRPr="00DD61EA">
        <w:rPr>
          <w:color w:val="000000" w:themeColor="text1"/>
          <w:sz w:val="28"/>
          <w:szCs w:val="28"/>
        </w:rPr>
        <w:t xml:space="preserve"> бұл тау жыныстары тесіктері мен жарықтарына бөлшектердің жасанды түрде ену процесі.</w:t>
      </w:r>
    </w:p>
    <w:p w14:paraId="0A91577A" w14:textId="77777777" w:rsidR="009B1368" w:rsidRDefault="00DD61EA" w:rsidP="009B1368">
      <w:pPr>
        <w:spacing w:line="276" w:lineRule="auto"/>
        <w:ind w:firstLine="709"/>
        <w:contextualSpacing/>
        <w:jc w:val="both"/>
        <w:rPr>
          <w:color w:val="000000" w:themeColor="text1"/>
          <w:sz w:val="28"/>
          <w:szCs w:val="28"/>
        </w:rPr>
      </w:pPr>
      <w:r w:rsidRPr="00DD61EA">
        <w:rPr>
          <w:color w:val="000000" w:themeColor="text1"/>
          <w:sz w:val="28"/>
          <w:szCs w:val="28"/>
        </w:rPr>
        <w:t>Сулы негіздегі жуу сұйықтығының тағы бір кемшілігі</w:t>
      </w:r>
      <w:r w:rsidR="009B1368">
        <w:rPr>
          <w:color w:val="000000" w:themeColor="text1"/>
          <w:sz w:val="28"/>
          <w:szCs w:val="28"/>
        </w:rPr>
        <w:t xml:space="preserve">, яғни </w:t>
      </w:r>
      <w:r w:rsidRPr="00DD61EA">
        <w:rPr>
          <w:color w:val="000000" w:themeColor="text1"/>
          <w:sz w:val="28"/>
          <w:szCs w:val="28"/>
        </w:rPr>
        <w:t>оның жоғары сіңу қабілеттілігі, бұл саздардың ісінуіне, соның нәтижесінде ұңғыма диаметрінің тарылуына және бұрғылау құралдарының тығынына алып келеді.</w:t>
      </w:r>
    </w:p>
    <w:p w14:paraId="2D635DEF" w14:textId="1AD285B2" w:rsidR="00CF79AE" w:rsidRPr="001576BD" w:rsidRDefault="00DD61EA" w:rsidP="009B1368">
      <w:pPr>
        <w:spacing w:line="276" w:lineRule="auto"/>
        <w:ind w:firstLine="709"/>
        <w:contextualSpacing/>
        <w:jc w:val="both"/>
        <w:rPr>
          <w:color w:val="000000" w:themeColor="text1"/>
          <w:sz w:val="28"/>
          <w:szCs w:val="28"/>
        </w:rPr>
      </w:pPr>
      <w:r w:rsidRPr="00DD61EA">
        <w:rPr>
          <w:color w:val="000000" w:themeColor="text1"/>
          <w:sz w:val="28"/>
          <w:szCs w:val="28"/>
        </w:rPr>
        <w:t>Зерттеулер көрсеткендей, бұрғылау жуу сұйықтығының бұрғылау тізбегінің тығынының алдын алуға әсер ететін параметрлері</w:t>
      </w:r>
      <w:r w:rsidR="009B1368">
        <w:rPr>
          <w:color w:val="000000" w:themeColor="text1"/>
          <w:sz w:val="28"/>
          <w:szCs w:val="28"/>
        </w:rPr>
        <w:t>, о</w:t>
      </w:r>
      <w:r w:rsidRPr="00DD61EA">
        <w:rPr>
          <w:color w:val="000000" w:themeColor="text1"/>
          <w:sz w:val="28"/>
          <w:szCs w:val="28"/>
        </w:rPr>
        <w:t>ның</w:t>
      </w:r>
      <w:r w:rsidR="009B1368">
        <w:rPr>
          <w:color w:val="000000" w:themeColor="text1"/>
          <w:sz w:val="28"/>
          <w:szCs w:val="28"/>
        </w:rPr>
        <w:t xml:space="preserve"> </w:t>
      </w:r>
      <w:r w:rsidRPr="00DD61EA">
        <w:rPr>
          <w:color w:val="000000" w:themeColor="text1"/>
          <w:sz w:val="28"/>
          <w:szCs w:val="28"/>
        </w:rPr>
        <w:t>фильтрациялық және майлағыш қасиеттері болып табылады.</w:t>
      </w:r>
    </w:p>
    <w:p w14:paraId="0ACEA0C3" w14:textId="2B84B328" w:rsidR="00F11289" w:rsidRPr="001576BD" w:rsidRDefault="001C17D6" w:rsidP="001C17D6">
      <w:pPr>
        <w:spacing w:line="276" w:lineRule="auto"/>
        <w:ind w:firstLine="709"/>
        <w:contextualSpacing/>
        <w:jc w:val="both"/>
        <w:rPr>
          <w:color w:val="000000" w:themeColor="text1"/>
          <w:sz w:val="28"/>
          <w:szCs w:val="28"/>
        </w:rPr>
      </w:pPr>
      <w:r w:rsidRPr="001C17D6">
        <w:rPr>
          <w:color w:val="000000" w:themeColor="text1"/>
          <w:sz w:val="28"/>
          <w:szCs w:val="28"/>
        </w:rPr>
        <w:t xml:space="preserve">Осыған байланысты, ұңғыма оқпанының орнықтылығын қамтамасыз ете алатын реагенттерді қолдану арқылы тиімді бұрғылау ерітінділерінің жаңа құрамдарын әзірлеу – аса өзекті міндет болып табылады. Бұл бағытта су және көмірсутек негізіндегі бұрғылау ерітінділеріне арналған көпфункционалды реагенттерді жасау бойынша ғылыми тұрғыда негізделген жаңа технологиялық және техникалық шешімдерге деген </w:t>
      </w:r>
      <w:r>
        <w:rPr>
          <w:color w:val="000000" w:themeColor="text1"/>
          <w:sz w:val="28"/>
          <w:szCs w:val="28"/>
        </w:rPr>
        <w:t xml:space="preserve">тәжірбиелік </w:t>
      </w:r>
      <w:r w:rsidRPr="001C17D6">
        <w:rPr>
          <w:color w:val="000000" w:themeColor="text1"/>
          <w:sz w:val="28"/>
          <w:szCs w:val="28"/>
        </w:rPr>
        <w:t>қажеттілік</w:t>
      </w:r>
      <w:r>
        <w:rPr>
          <w:color w:val="000000" w:themeColor="text1"/>
          <w:sz w:val="28"/>
          <w:szCs w:val="28"/>
        </w:rPr>
        <w:t xml:space="preserve"> </w:t>
      </w:r>
      <w:r w:rsidRPr="001C17D6">
        <w:rPr>
          <w:color w:val="000000" w:themeColor="text1"/>
          <w:sz w:val="28"/>
          <w:szCs w:val="28"/>
        </w:rPr>
        <w:t>туындап отыр. Демек, бұл зерттеулер мен әзірлемелер Қазақстанның уран өнеркәсібін дамыту үшін ерекше маңызға ие.</w:t>
      </w:r>
      <w:r w:rsidR="00F11289" w:rsidRPr="001576BD">
        <w:rPr>
          <w:color w:val="000000" w:themeColor="text1"/>
          <w:sz w:val="28"/>
          <w:szCs w:val="28"/>
        </w:rPr>
        <w:t xml:space="preserve"> </w:t>
      </w:r>
    </w:p>
    <w:p w14:paraId="010900CB" w14:textId="35ADA7DF" w:rsidR="00D95BC3" w:rsidRDefault="00D95BC3" w:rsidP="00D95BC3">
      <w:pPr>
        <w:spacing w:line="276" w:lineRule="auto"/>
        <w:ind w:firstLine="709"/>
        <w:contextualSpacing/>
        <w:jc w:val="both"/>
        <w:rPr>
          <w:color w:val="000000" w:themeColor="text1"/>
          <w:sz w:val="28"/>
          <w:szCs w:val="28"/>
        </w:rPr>
      </w:pPr>
      <w:r w:rsidRPr="00D95BC3">
        <w:rPr>
          <w:color w:val="000000" w:themeColor="text1"/>
          <w:sz w:val="28"/>
          <w:szCs w:val="28"/>
        </w:rPr>
        <w:lastRenderedPageBreak/>
        <w:t xml:space="preserve">Бұрғылау ерітіндісінің негізгі дисперсиялық ортасын таңдау кезінде, ұңғыма оқпанындағы күрделенулерді барынша азайтуға бағытталған алғашқы қадам – белгілі бір өңірдегі геология, тау жыныстарындағы кернеулердің даму тарихы және жарықтардың таралуы туралы мүмкіндігінше көп ақпарат жинау болып табылады. Каротаж деректері бойынша температура мен кеуектілік қысым градиенттерін, қабат жағдайларындағы </w:t>
      </w:r>
      <w:r>
        <w:rPr>
          <w:color w:val="000000" w:themeColor="text1"/>
          <w:sz w:val="28"/>
          <w:szCs w:val="28"/>
        </w:rPr>
        <w:t xml:space="preserve">сазды </w:t>
      </w:r>
      <w:r w:rsidRPr="00D95BC3">
        <w:rPr>
          <w:color w:val="000000" w:themeColor="text1"/>
          <w:sz w:val="28"/>
          <w:szCs w:val="28"/>
        </w:rPr>
        <w:t>минералдардың</w:t>
      </w:r>
      <w:r>
        <w:rPr>
          <w:color w:val="000000" w:themeColor="text1"/>
          <w:sz w:val="28"/>
          <w:szCs w:val="28"/>
        </w:rPr>
        <w:t xml:space="preserve"> </w:t>
      </w:r>
      <w:r w:rsidRPr="00D95BC3">
        <w:rPr>
          <w:color w:val="000000" w:themeColor="text1"/>
          <w:sz w:val="28"/>
          <w:szCs w:val="28"/>
        </w:rPr>
        <w:t>ылғалдылық мөлшерін анықтау қажет. Қиындықтар туғызуы мүмкін тау жыныстары үлгілеріне зерттеулер жүргізіледі.</w:t>
      </w:r>
      <w:r w:rsidR="00362913" w:rsidRPr="00F22B3B">
        <w:rPr>
          <w:sz w:val="28"/>
          <w:szCs w:val="28"/>
        </w:rPr>
        <w:t xml:space="preserve"> [</w:t>
      </w:r>
      <w:r w:rsidR="006B7C54" w:rsidRPr="00F22B3B">
        <w:rPr>
          <w:sz w:val="28"/>
          <w:szCs w:val="28"/>
        </w:rPr>
        <w:t>19</w:t>
      </w:r>
      <w:r w:rsidR="00362913" w:rsidRPr="00F22B3B">
        <w:rPr>
          <w:sz w:val="28"/>
          <w:szCs w:val="28"/>
        </w:rPr>
        <w:t>]</w:t>
      </w:r>
    </w:p>
    <w:p w14:paraId="6BA207D6" w14:textId="77777777" w:rsidR="00F06325" w:rsidRDefault="00F06325" w:rsidP="00F06325">
      <w:pPr>
        <w:spacing w:line="276" w:lineRule="auto"/>
        <w:ind w:firstLine="709"/>
        <w:contextualSpacing/>
        <w:jc w:val="both"/>
        <w:rPr>
          <w:color w:val="000000" w:themeColor="text1"/>
          <w:sz w:val="28"/>
          <w:szCs w:val="28"/>
        </w:rPr>
      </w:pPr>
      <w:r w:rsidRPr="00F06325">
        <w:rPr>
          <w:color w:val="000000" w:themeColor="text1"/>
          <w:sz w:val="28"/>
          <w:szCs w:val="28"/>
        </w:rPr>
        <w:t xml:space="preserve">Бұрғылау ерітіндісінің негізгі қасиеттеріне тығыздығы, тұтқырлығы, </w:t>
      </w:r>
      <w:r>
        <w:rPr>
          <w:color w:val="000000" w:themeColor="text1"/>
          <w:sz w:val="28"/>
          <w:szCs w:val="28"/>
        </w:rPr>
        <w:t xml:space="preserve">тежеу </w:t>
      </w:r>
      <w:r w:rsidRPr="00F06325">
        <w:rPr>
          <w:color w:val="000000" w:themeColor="text1"/>
          <w:sz w:val="28"/>
          <w:szCs w:val="28"/>
        </w:rPr>
        <w:t>қабілеті, тұрақтылығы, сутектік көрсеткіштің (pH) шамасы, сүзгілік параметрлері, көбіктену қабілеті, триботехникалық қасиеттері жатады. Бұл қасиеттер пайдаланылған бұрғылау ерітінділері мен шламдарын технологиялық қолданудан кейінгі кәдеге жарату процесіне де әсер етеді. Аталған қасиеттер әртүрлі реагенттермен өңдеу арқылы өзгертіледі, бұл ретте олар бір мезгілде бұрғылау ерітіндісінің бірнеше параметріне ықпал етеді</w:t>
      </w:r>
      <w:r>
        <w:rPr>
          <w:color w:val="000000" w:themeColor="text1"/>
          <w:sz w:val="28"/>
          <w:szCs w:val="28"/>
        </w:rPr>
        <w:t>.</w:t>
      </w:r>
    </w:p>
    <w:p w14:paraId="30BDC1F2" w14:textId="22533AE0" w:rsidR="00F11289" w:rsidRPr="001576BD" w:rsidRDefault="00AA2669" w:rsidP="00F06325">
      <w:pPr>
        <w:spacing w:line="276" w:lineRule="auto"/>
        <w:ind w:firstLine="709"/>
        <w:contextualSpacing/>
        <w:jc w:val="both"/>
        <w:rPr>
          <w:color w:val="000000" w:themeColor="text1"/>
          <w:sz w:val="28"/>
          <w:szCs w:val="28"/>
        </w:rPr>
      </w:pPr>
      <w:r w:rsidRPr="00AA2669">
        <w:rPr>
          <w:color w:val="000000" w:themeColor="text1"/>
          <w:sz w:val="28"/>
          <w:szCs w:val="28"/>
        </w:rPr>
        <w:t>Бұрғылау ерітінділерінің негізгі қасиеттері оның құрамында қалқып жүрген бөлшектердің өлшеміне, пішініне және химиялық құрамына байланысты. Өлшемі бойынша бұл бөлшектерді үш топқа бөлуге болады</w:t>
      </w:r>
      <w:r w:rsidR="00F11289" w:rsidRPr="001576BD">
        <w:rPr>
          <w:color w:val="000000" w:themeColor="text1"/>
          <w:sz w:val="28"/>
          <w:szCs w:val="28"/>
        </w:rPr>
        <w:t>:</w:t>
      </w:r>
    </w:p>
    <w:p w14:paraId="7AC63DF9" w14:textId="68DDCFB1" w:rsidR="00F11289" w:rsidRPr="001576BD" w:rsidRDefault="00F11289" w:rsidP="001576BD">
      <w:pPr>
        <w:spacing w:line="276" w:lineRule="auto"/>
        <w:ind w:firstLine="709"/>
        <w:contextualSpacing/>
        <w:jc w:val="both"/>
        <w:rPr>
          <w:color w:val="000000" w:themeColor="text1"/>
          <w:sz w:val="28"/>
          <w:szCs w:val="28"/>
        </w:rPr>
      </w:pPr>
      <w:r w:rsidRPr="001576BD">
        <w:rPr>
          <w:color w:val="000000" w:themeColor="text1"/>
          <w:sz w:val="28"/>
          <w:szCs w:val="28"/>
        </w:rPr>
        <w:t xml:space="preserve">– </w:t>
      </w:r>
      <w:r w:rsidR="009003BD" w:rsidRPr="009003BD">
        <w:rPr>
          <w:color w:val="000000" w:themeColor="text1"/>
          <w:sz w:val="28"/>
          <w:szCs w:val="28"/>
        </w:rPr>
        <w:t>0,1–2 мкм аралығындағы коллоидтар ерітіндінің тұтқырлық және сүзу қасиеттерін анықтайды</w:t>
      </w:r>
      <w:r w:rsidRPr="001576BD">
        <w:rPr>
          <w:color w:val="000000" w:themeColor="text1"/>
          <w:sz w:val="28"/>
          <w:szCs w:val="28"/>
        </w:rPr>
        <w:t>;</w:t>
      </w:r>
    </w:p>
    <w:p w14:paraId="22446A3A" w14:textId="51667CA8" w:rsidR="00F11289" w:rsidRPr="001576BD" w:rsidRDefault="00F11289" w:rsidP="001E792A">
      <w:pPr>
        <w:spacing w:line="276" w:lineRule="auto"/>
        <w:ind w:firstLine="709"/>
        <w:contextualSpacing/>
        <w:jc w:val="both"/>
        <w:rPr>
          <w:color w:val="000000" w:themeColor="text1"/>
          <w:sz w:val="28"/>
          <w:szCs w:val="28"/>
        </w:rPr>
      </w:pPr>
      <w:r w:rsidRPr="001576BD">
        <w:rPr>
          <w:color w:val="000000" w:themeColor="text1"/>
          <w:sz w:val="28"/>
          <w:szCs w:val="28"/>
        </w:rPr>
        <w:t xml:space="preserve">– </w:t>
      </w:r>
      <w:r w:rsidR="001E792A" w:rsidRPr="001E792A">
        <w:rPr>
          <w:color w:val="000000" w:themeColor="text1"/>
          <w:sz w:val="28"/>
          <w:szCs w:val="28"/>
        </w:rPr>
        <w:t>немесе, 1–70 мкм бөлшек өлшемі бар ауырлатқыштар, олар ерітіндінің қажетті тығыздығын қамтамасыз етеді</w:t>
      </w:r>
      <w:r w:rsidR="001E792A">
        <w:rPr>
          <w:color w:val="000000" w:themeColor="text1"/>
          <w:sz w:val="28"/>
          <w:szCs w:val="28"/>
        </w:rPr>
        <w:t>;</w:t>
      </w:r>
    </w:p>
    <w:p w14:paraId="35ABF4C9" w14:textId="77A98F01" w:rsidR="00F11289" w:rsidRPr="001576BD" w:rsidRDefault="00F11289" w:rsidP="001576BD">
      <w:pPr>
        <w:spacing w:line="276" w:lineRule="auto"/>
        <w:ind w:firstLine="709"/>
        <w:contextualSpacing/>
        <w:jc w:val="both"/>
        <w:rPr>
          <w:color w:val="000000" w:themeColor="text1"/>
          <w:sz w:val="28"/>
          <w:szCs w:val="28"/>
        </w:rPr>
      </w:pPr>
      <w:r w:rsidRPr="001576BD">
        <w:rPr>
          <w:color w:val="000000" w:themeColor="text1"/>
          <w:sz w:val="28"/>
          <w:szCs w:val="28"/>
        </w:rPr>
        <w:t xml:space="preserve">– </w:t>
      </w:r>
      <w:r w:rsidR="001E792A" w:rsidRPr="001E792A">
        <w:rPr>
          <w:color w:val="000000" w:themeColor="text1"/>
          <w:sz w:val="28"/>
          <w:szCs w:val="28"/>
        </w:rPr>
        <w:t>бөлшек өлшемі 50–400 мкм аралығындағы құм, ол өте кеуекті кейбір қабаттардағы ірі тесіктерді бітегенімен, жоғары абразивтілігіне байланысты көбінесе теріс әсер етеді</w:t>
      </w:r>
      <w:r w:rsidR="001E792A">
        <w:rPr>
          <w:color w:val="000000" w:themeColor="text1"/>
          <w:sz w:val="28"/>
          <w:szCs w:val="28"/>
        </w:rPr>
        <w:t>.</w:t>
      </w:r>
    </w:p>
    <w:p w14:paraId="7AF01C67" w14:textId="77777777" w:rsidR="00317733" w:rsidRDefault="005026B0" w:rsidP="00441C82">
      <w:pPr>
        <w:spacing w:line="276" w:lineRule="auto"/>
        <w:ind w:firstLine="709"/>
        <w:contextualSpacing/>
        <w:jc w:val="both"/>
        <w:rPr>
          <w:sz w:val="28"/>
          <w:szCs w:val="28"/>
        </w:rPr>
      </w:pPr>
      <w:r w:rsidRPr="005026B0">
        <w:rPr>
          <w:color w:val="000000" w:themeColor="text1"/>
          <w:sz w:val="28"/>
          <w:szCs w:val="28"/>
        </w:rPr>
        <w:t>Ерітіндінің коллоидтық фракциясы бөлшектердің массасына қатысты өте аз мөлшеріне байланысты жоғары белсенділікке ие. Мұндай дисперсті жүйе үлкен меншікті бет</w:t>
      </w:r>
      <w:r>
        <w:rPr>
          <w:color w:val="000000" w:themeColor="text1"/>
          <w:sz w:val="28"/>
          <w:szCs w:val="28"/>
        </w:rPr>
        <w:t xml:space="preserve">кейімен </w:t>
      </w:r>
      <w:r w:rsidRPr="005026B0">
        <w:rPr>
          <w:color w:val="000000" w:themeColor="text1"/>
          <w:sz w:val="28"/>
          <w:szCs w:val="28"/>
        </w:rPr>
        <w:t>ерекшеленеді, ал бөлшектер мен ерітіндінің әрекеті негізінен олардың беттеріндегі электростатикалық зарядтармен анықталады, бұл бөлшектер арасындағы тарту/итеру күштерінің дамуына ықпал етеді.</w:t>
      </w:r>
      <w:r w:rsidR="00CD1A20">
        <w:rPr>
          <w:color w:val="000000" w:themeColor="text1"/>
          <w:sz w:val="28"/>
          <w:szCs w:val="28"/>
        </w:rPr>
        <w:t xml:space="preserve"> </w:t>
      </w:r>
      <w:r w:rsidRPr="005026B0">
        <w:rPr>
          <w:color w:val="000000" w:themeColor="text1"/>
          <w:sz w:val="28"/>
          <w:szCs w:val="28"/>
        </w:rPr>
        <w:t>Әсіресе белсенді коллоидтар</w:t>
      </w:r>
      <w:r w:rsidR="00152292">
        <w:rPr>
          <w:color w:val="000000" w:themeColor="text1"/>
          <w:sz w:val="28"/>
          <w:szCs w:val="28"/>
        </w:rPr>
        <w:t xml:space="preserve">, </w:t>
      </w:r>
      <w:r w:rsidRPr="005026B0">
        <w:rPr>
          <w:color w:val="000000" w:themeColor="text1"/>
          <w:sz w:val="28"/>
          <w:szCs w:val="28"/>
        </w:rPr>
        <w:t>бұл сазды минералдар, олар</w:t>
      </w:r>
      <w:r w:rsidR="00CD1A20">
        <w:rPr>
          <w:color w:val="000000" w:themeColor="text1"/>
          <w:sz w:val="28"/>
          <w:szCs w:val="28"/>
        </w:rPr>
        <w:t xml:space="preserve"> </w:t>
      </w:r>
      <w:r w:rsidR="00152292">
        <w:rPr>
          <w:color w:val="000000" w:themeColor="text1"/>
          <w:sz w:val="28"/>
          <w:szCs w:val="28"/>
        </w:rPr>
        <w:t xml:space="preserve">пішіндерімен де </w:t>
      </w:r>
      <w:r w:rsidRPr="005026B0">
        <w:rPr>
          <w:color w:val="000000" w:themeColor="text1"/>
          <w:sz w:val="28"/>
          <w:szCs w:val="28"/>
        </w:rPr>
        <w:t>(осындай пластиналардың ең кішкентай кристалды плиталары мен пакеттері) және осы бөлшектердің молекулалық құрылымында ерекшеленеді. Белсенді саз минералдарының кристалдық торының ерекше құрылымына байланысты бөлшектердің базальды беттерінде күшті теріс зарядтар, сондай-ақ оң зарядтар, бірақ шеттері мен беттері пайда болады.</w:t>
      </w:r>
      <w:r w:rsidR="00CD1A20">
        <w:rPr>
          <w:color w:val="000000" w:themeColor="text1"/>
          <w:sz w:val="28"/>
          <w:szCs w:val="28"/>
        </w:rPr>
        <w:t xml:space="preserve"> </w:t>
      </w:r>
      <w:r w:rsidRPr="005026B0">
        <w:rPr>
          <w:color w:val="000000" w:themeColor="text1"/>
          <w:sz w:val="28"/>
          <w:szCs w:val="28"/>
        </w:rPr>
        <w:t xml:space="preserve">Төмен ағын жылдамдығындағы осы қарама-қарсы зарядтардың өзара әрекеттесуі сазды ерітінділердің тұтқырлығына қатты әсер етеді және ерітінді </w:t>
      </w:r>
      <w:r w:rsidRPr="005026B0">
        <w:rPr>
          <w:color w:val="000000" w:themeColor="text1"/>
          <w:sz w:val="28"/>
          <w:szCs w:val="28"/>
        </w:rPr>
        <w:lastRenderedPageBreak/>
        <w:t>тыныштықта болған кезде қайтымды құрылымның пайда болуына себеп болады.</w:t>
      </w:r>
      <w:r w:rsidR="00362913" w:rsidRPr="00362913">
        <w:rPr>
          <w:sz w:val="28"/>
          <w:szCs w:val="28"/>
        </w:rPr>
        <w:t xml:space="preserve"> </w:t>
      </w:r>
    </w:p>
    <w:p w14:paraId="60A7FAF5" w14:textId="65E0C4F0" w:rsidR="00441C82" w:rsidRDefault="00CD1A20" w:rsidP="00441C82">
      <w:pPr>
        <w:spacing w:line="276" w:lineRule="auto"/>
        <w:ind w:firstLine="709"/>
        <w:contextualSpacing/>
        <w:jc w:val="both"/>
        <w:rPr>
          <w:color w:val="000000" w:themeColor="text1"/>
          <w:sz w:val="28"/>
          <w:szCs w:val="28"/>
        </w:rPr>
      </w:pPr>
      <w:r w:rsidRPr="00CD1A20">
        <w:rPr>
          <w:color w:val="000000" w:themeColor="text1"/>
          <w:sz w:val="28"/>
          <w:szCs w:val="28"/>
        </w:rPr>
        <w:t>Бұрғылау ерітіндісінің құрамы мен технологиялық қасиеттерін жобалау кезінде келесі жалпы талаптарды ескеру қажет</w:t>
      </w:r>
      <w:r w:rsidR="00F11289" w:rsidRPr="001576BD">
        <w:rPr>
          <w:color w:val="000000" w:themeColor="text1"/>
          <w:sz w:val="28"/>
          <w:szCs w:val="28"/>
        </w:rPr>
        <w:t>:</w:t>
      </w:r>
    </w:p>
    <w:p w14:paraId="6FCB3BD2" w14:textId="77777777" w:rsidR="00441C82" w:rsidRPr="00441C82" w:rsidRDefault="00295D72" w:rsidP="00441C82">
      <w:pPr>
        <w:pStyle w:val="aff"/>
        <w:numPr>
          <w:ilvl w:val="0"/>
          <w:numId w:val="17"/>
        </w:numPr>
        <w:tabs>
          <w:tab w:val="left" w:pos="993"/>
        </w:tabs>
        <w:spacing w:line="276" w:lineRule="auto"/>
        <w:ind w:left="0" w:firstLine="709"/>
        <w:jc w:val="both"/>
        <w:rPr>
          <w:color w:val="000000" w:themeColor="text1"/>
          <w:sz w:val="28"/>
          <w:szCs w:val="28"/>
          <w:lang w:val="kk-KZ"/>
        </w:rPr>
      </w:pPr>
      <w:r w:rsidRPr="00441C82">
        <w:rPr>
          <w:color w:val="000000" w:themeColor="text1"/>
          <w:sz w:val="28"/>
          <w:szCs w:val="28"/>
          <w:lang w:val="kk-KZ"/>
        </w:rPr>
        <w:t>Бұрғылау ерітінділері күрделі геологиялық жағдайларда ұңғымаларды апатсыз бұрғылауды қамтамасыз етуі тиіс және бұрғылау жабдығы мен бұрғылау құралдарының жұмыс істеуіне қолайлы жағдайлар туғызуы қажет</w:t>
      </w:r>
      <w:r w:rsidR="00F11289" w:rsidRPr="00441C82">
        <w:rPr>
          <w:color w:val="000000" w:themeColor="text1"/>
          <w:sz w:val="28"/>
          <w:szCs w:val="28"/>
          <w:lang w:val="kk-KZ"/>
        </w:rPr>
        <w:t>;</w:t>
      </w:r>
    </w:p>
    <w:p w14:paraId="22BD0767" w14:textId="77777777" w:rsidR="00441C82" w:rsidRDefault="001F35E7" w:rsidP="00441C82">
      <w:pPr>
        <w:pStyle w:val="aff"/>
        <w:numPr>
          <w:ilvl w:val="0"/>
          <w:numId w:val="17"/>
        </w:numPr>
        <w:tabs>
          <w:tab w:val="left" w:pos="993"/>
        </w:tabs>
        <w:spacing w:line="276" w:lineRule="auto"/>
        <w:ind w:left="0" w:firstLine="709"/>
        <w:jc w:val="both"/>
        <w:rPr>
          <w:color w:val="000000" w:themeColor="text1"/>
          <w:sz w:val="28"/>
          <w:szCs w:val="28"/>
          <w:lang w:val="kk-KZ"/>
        </w:rPr>
      </w:pPr>
      <w:r w:rsidRPr="00441C82">
        <w:rPr>
          <w:color w:val="000000" w:themeColor="text1"/>
          <w:sz w:val="28"/>
          <w:szCs w:val="28"/>
          <w:lang w:val="kk-KZ"/>
        </w:rPr>
        <w:t>Бұрғылау ерітіндісі өнімді қабаттарды ашу кезінде жақын ұңғымалық аймақтың өткізгіштігін максималды түрде сақтауға ықпал етуі тиіс</w:t>
      </w:r>
      <w:r w:rsidR="00F11289" w:rsidRPr="00441C82">
        <w:rPr>
          <w:color w:val="000000" w:themeColor="text1"/>
          <w:sz w:val="28"/>
          <w:szCs w:val="28"/>
          <w:lang w:val="kk-KZ"/>
        </w:rPr>
        <w:t>;</w:t>
      </w:r>
    </w:p>
    <w:p w14:paraId="2A72C649" w14:textId="77777777" w:rsidR="00441C82" w:rsidRDefault="004F11FA" w:rsidP="00441C82">
      <w:pPr>
        <w:pStyle w:val="aff"/>
        <w:numPr>
          <w:ilvl w:val="0"/>
          <w:numId w:val="17"/>
        </w:numPr>
        <w:tabs>
          <w:tab w:val="left" w:pos="993"/>
        </w:tabs>
        <w:spacing w:line="276" w:lineRule="auto"/>
        <w:ind w:left="0" w:firstLine="709"/>
        <w:jc w:val="both"/>
        <w:rPr>
          <w:color w:val="000000" w:themeColor="text1"/>
          <w:sz w:val="28"/>
          <w:szCs w:val="28"/>
          <w:lang w:val="kk-KZ"/>
        </w:rPr>
      </w:pPr>
      <w:r w:rsidRPr="00441C82">
        <w:rPr>
          <w:color w:val="000000" w:themeColor="text1"/>
          <w:sz w:val="28"/>
          <w:szCs w:val="28"/>
          <w:lang w:val="kk-KZ"/>
        </w:rPr>
        <w:t>Бұрғылау ерітіндісі бұрғылау қашауының жұмыс көрсеткіштерін жоғарылатуы немесе кем дегенде төмендетпеуі тиіс</w:t>
      </w:r>
      <w:r w:rsidR="00F11289" w:rsidRPr="00441C82">
        <w:rPr>
          <w:color w:val="000000" w:themeColor="text1"/>
          <w:sz w:val="28"/>
          <w:szCs w:val="28"/>
          <w:lang w:val="kk-KZ"/>
        </w:rPr>
        <w:t>;</w:t>
      </w:r>
    </w:p>
    <w:p w14:paraId="45AC2C1E" w14:textId="77777777" w:rsidR="00BD3BE3" w:rsidRDefault="004F11FA" w:rsidP="00BD3BE3">
      <w:pPr>
        <w:pStyle w:val="aff"/>
        <w:numPr>
          <w:ilvl w:val="0"/>
          <w:numId w:val="17"/>
        </w:numPr>
        <w:tabs>
          <w:tab w:val="left" w:pos="993"/>
        </w:tabs>
        <w:spacing w:line="276" w:lineRule="auto"/>
        <w:ind w:left="0" w:firstLine="709"/>
        <w:jc w:val="both"/>
        <w:rPr>
          <w:color w:val="000000" w:themeColor="text1"/>
          <w:sz w:val="28"/>
          <w:szCs w:val="28"/>
          <w:lang w:val="kk-KZ"/>
        </w:rPr>
      </w:pPr>
      <w:r w:rsidRPr="00441C82">
        <w:rPr>
          <w:color w:val="000000" w:themeColor="text1"/>
          <w:sz w:val="28"/>
          <w:szCs w:val="28"/>
          <w:lang w:val="kk-KZ"/>
        </w:rPr>
        <w:t>Бұрғылау ерітіндісінің құрамы қоршаған ортаға техногендік әсер етпеуі тиіс және өрттен және жарылыстан қауіпсіз болуы қажет</w:t>
      </w:r>
      <w:r w:rsidR="00F11289" w:rsidRPr="00441C82">
        <w:rPr>
          <w:color w:val="000000" w:themeColor="text1"/>
          <w:sz w:val="28"/>
          <w:szCs w:val="28"/>
          <w:lang w:val="kk-KZ"/>
        </w:rPr>
        <w:t>;</w:t>
      </w:r>
    </w:p>
    <w:p w14:paraId="60F25B63" w14:textId="77777777" w:rsidR="0045696A" w:rsidRDefault="00BD3BE3" w:rsidP="0045696A">
      <w:pPr>
        <w:pStyle w:val="aff"/>
        <w:numPr>
          <w:ilvl w:val="0"/>
          <w:numId w:val="17"/>
        </w:numPr>
        <w:tabs>
          <w:tab w:val="left" w:pos="993"/>
        </w:tabs>
        <w:spacing w:after="0" w:line="276" w:lineRule="auto"/>
        <w:ind w:left="0" w:firstLine="709"/>
        <w:jc w:val="both"/>
        <w:rPr>
          <w:color w:val="000000" w:themeColor="text1"/>
          <w:sz w:val="28"/>
          <w:szCs w:val="28"/>
          <w:lang w:val="kk-KZ"/>
        </w:rPr>
      </w:pPr>
      <w:r w:rsidRPr="00BD3BE3">
        <w:rPr>
          <w:color w:val="000000" w:themeColor="text1"/>
          <w:sz w:val="28"/>
          <w:szCs w:val="28"/>
          <w:lang w:val="kk-KZ"/>
        </w:rPr>
        <w:t>Бұрғылау ерітіндісінің қасиеттерін дайындау және реттеу технологиясы мүмкіндігінше қарапайым болуы керек, уақыт пен қажетті жабдықтың минималды шығындарымен.</w:t>
      </w:r>
    </w:p>
    <w:p w14:paraId="05D929E2" w14:textId="77777777" w:rsidR="00B423D8" w:rsidRDefault="0045696A" w:rsidP="00A87058">
      <w:pPr>
        <w:tabs>
          <w:tab w:val="left" w:pos="709"/>
        </w:tabs>
        <w:spacing w:line="276" w:lineRule="auto"/>
        <w:jc w:val="both"/>
        <w:rPr>
          <w:color w:val="000000" w:themeColor="text1"/>
          <w:sz w:val="28"/>
          <w:szCs w:val="28"/>
        </w:rPr>
      </w:pPr>
      <w:r>
        <w:rPr>
          <w:color w:val="000000" w:themeColor="text1"/>
          <w:sz w:val="28"/>
          <w:szCs w:val="28"/>
        </w:rPr>
        <w:tab/>
        <w:t>Ж</w:t>
      </w:r>
      <w:r w:rsidRPr="0045696A">
        <w:rPr>
          <w:color w:val="000000" w:themeColor="text1"/>
          <w:sz w:val="28"/>
          <w:szCs w:val="28"/>
        </w:rPr>
        <w:t xml:space="preserve">обалау кезінде қолданылатын </w:t>
      </w:r>
      <w:r>
        <w:rPr>
          <w:color w:val="000000" w:themeColor="text1"/>
          <w:sz w:val="28"/>
          <w:szCs w:val="28"/>
        </w:rPr>
        <w:t>н</w:t>
      </w:r>
      <w:r w:rsidRPr="0045696A">
        <w:rPr>
          <w:color w:val="000000" w:themeColor="text1"/>
          <w:sz w:val="28"/>
          <w:szCs w:val="28"/>
        </w:rPr>
        <w:t>егізгі нормативтік құжат</w:t>
      </w:r>
      <w:r>
        <w:rPr>
          <w:color w:val="000000" w:themeColor="text1"/>
          <w:sz w:val="28"/>
          <w:szCs w:val="28"/>
        </w:rPr>
        <w:t xml:space="preserve">, ол </w:t>
      </w:r>
      <w:r w:rsidRPr="0045696A">
        <w:rPr>
          <w:color w:val="000000" w:themeColor="text1"/>
          <w:sz w:val="28"/>
          <w:szCs w:val="28"/>
        </w:rPr>
        <w:t>«Мұнай және газ өнеркәсібі салаларындағы қауіпті өндірістік объектілер үшін өнеркәсіптік қауіпсіздікті қамтамасыз ету қағидаларын бекіту туралы» (</w:t>
      </w:r>
      <w:r>
        <w:rPr>
          <w:color w:val="000000" w:themeColor="text1"/>
          <w:sz w:val="28"/>
          <w:szCs w:val="28"/>
        </w:rPr>
        <w:t>ҚШ</w:t>
      </w:r>
      <w:r w:rsidR="00812C7C">
        <w:rPr>
          <w:color w:val="000000" w:themeColor="text1"/>
          <w:sz w:val="28"/>
          <w:szCs w:val="28"/>
        </w:rPr>
        <w:t xml:space="preserve"> </w:t>
      </w:r>
      <w:r w:rsidRPr="0045696A">
        <w:rPr>
          <w:color w:val="000000" w:themeColor="text1"/>
          <w:sz w:val="28"/>
          <w:szCs w:val="28"/>
        </w:rPr>
        <w:t>08-624-03, 05.06.03, №56).</w:t>
      </w:r>
      <w:r w:rsidR="003439B8">
        <w:rPr>
          <w:color w:val="000000" w:themeColor="text1"/>
          <w:sz w:val="28"/>
          <w:szCs w:val="28"/>
        </w:rPr>
        <w:t xml:space="preserve"> </w:t>
      </w:r>
      <w:r w:rsidRPr="0045696A">
        <w:rPr>
          <w:color w:val="000000" w:themeColor="text1"/>
          <w:sz w:val="28"/>
          <w:szCs w:val="28"/>
        </w:rPr>
        <w:t>Технологиялық шешімдерді әзірлеу үшін техникалық әдебиеттерді пайдалану, осы кен орнында немесе ұқсас геологиялық жағдайлары бар кен орындарында бұрғылау тәжірибесін қолдану, сондай-ақ өз зерттеулерінің нәтижелерін пайдалану қажет.</w:t>
      </w:r>
    </w:p>
    <w:p w14:paraId="6A1EAF3B" w14:textId="77287779" w:rsidR="00B423D8" w:rsidRDefault="00B423D8" w:rsidP="00A87058">
      <w:pPr>
        <w:tabs>
          <w:tab w:val="left" w:pos="709"/>
        </w:tabs>
        <w:spacing w:line="276" w:lineRule="auto"/>
        <w:jc w:val="both"/>
        <w:rPr>
          <w:color w:val="000000" w:themeColor="text1"/>
          <w:sz w:val="28"/>
          <w:szCs w:val="28"/>
        </w:rPr>
      </w:pPr>
      <w:r>
        <w:rPr>
          <w:color w:val="000000" w:themeColor="text1"/>
          <w:sz w:val="28"/>
          <w:szCs w:val="28"/>
        </w:rPr>
        <w:tab/>
      </w:r>
      <w:r w:rsidR="00757940" w:rsidRPr="00757940">
        <w:rPr>
          <w:color w:val="000000" w:themeColor="text1"/>
          <w:sz w:val="28"/>
          <w:szCs w:val="28"/>
        </w:rPr>
        <w:t>Табиғатта саздар әртүрлі минералдардан тұрады, мысалы, монтмориллонит, иллит және каолинит, олардың ішінде ең жоғары</w:t>
      </w:r>
      <w:r w:rsidR="00DB3D0B">
        <w:rPr>
          <w:color w:val="000000" w:themeColor="text1"/>
          <w:sz w:val="28"/>
          <w:szCs w:val="28"/>
        </w:rPr>
        <w:t xml:space="preserve"> </w:t>
      </w:r>
      <w:r w:rsidR="00757940" w:rsidRPr="00757940">
        <w:rPr>
          <w:color w:val="000000" w:themeColor="text1"/>
          <w:sz w:val="28"/>
          <w:szCs w:val="28"/>
        </w:rPr>
        <w:t>белсенділікке монтмориллонит ие.</w:t>
      </w:r>
      <w:r w:rsidR="00DB3D0B" w:rsidRPr="00DB3D0B">
        <w:t xml:space="preserve"> </w:t>
      </w:r>
      <w:r w:rsidR="00DB3D0B" w:rsidRPr="00DB3D0B">
        <w:rPr>
          <w:color w:val="000000" w:themeColor="text1"/>
          <w:sz w:val="28"/>
          <w:szCs w:val="28"/>
        </w:rPr>
        <w:t xml:space="preserve">Сумен өзара әрекеттескенде, саздар базальды жазықтықтар мен олардың айналасындағы қарсы иондар (Ca, Na, Mg) гидратациясы нәтижесінде ісінеді. Мұндай гидратацияның нәтижесінде серпімді қасиеттері бар гидраттық қабықша қалыптасады және соның салдарынан ісіну қысымы жоғары мәндерге жетеді. Сазды суымен араласқан қоспаға механикалық әсер ететін кезде, пакеттер базальды жазықтықтар бойынша қабатталып, қабырғалар мен қырлар бойынша жарылып, сазды ерітінді түзіледі. Мұндай саздың суда бастапқы дезинтеграциясы </w:t>
      </w:r>
      <w:r w:rsidR="00DB3D0B">
        <w:rPr>
          <w:color w:val="000000" w:themeColor="text1"/>
          <w:sz w:val="28"/>
          <w:szCs w:val="28"/>
        </w:rPr>
        <w:t xml:space="preserve">ыдырату </w:t>
      </w:r>
      <w:r w:rsidR="00DB3D0B" w:rsidRPr="00DB3D0B">
        <w:rPr>
          <w:color w:val="000000" w:themeColor="text1"/>
          <w:sz w:val="28"/>
          <w:szCs w:val="28"/>
        </w:rPr>
        <w:t>деп аталады.</w:t>
      </w:r>
    </w:p>
    <w:p w14:paraId="635A1367" w14:textId="3635488B" w:rsidR="00B423D8" w:rsidRDefault="00B423D8" w:rsidP="00A87058">
      <w:pPr>
        <w:tabs>
          <w:tab w:val="left" w:pos="709"/>
        </w:tabs>
        <w:spacing w:line="276" w:lineRule="auto"/>
        <w:jc w:val="both"/>
        <w:rPr>
          <w:color w:val="000000" w:themeColor="text1"/>
          <w:sz w:val="28"/>
          <w:szCs w:val="28"/>
        </w:rPr>
      </w:pPr>
      <w:r>
        <w:rPr>
          <w:color w:val="000000" w:themeColor="text1"/>
          <w:sz w:val="28"/>
          <w:szCs w:val="28"/>
        </w:rPr>
        <w:tab/>
      </w:r>
      <w:r w:rsidR="00975B22" w:rsidRPr="00975B22">
        <w:rPr>
          <w:color w:val="000000" w:themeColor="text1"/>
          <w:sz w:val="28"/>
          <w:szCs w:val="28"/>
        </w:rPr>
        <w:t xml:space="preserve">Саз бөлшектерінің бетіндегі серпімді гидрат қабықшалары олардың бір-біріне жабысып қалуына жол бермейді, осылайша жүйенің табиғи тұрақтануы деп аталады. Гидрат қабығының қалыңдығы саздың минералогиялық табиғатымен анықталатын базальды беттің теріс зарядының мөлшеріне </w:t>
      </w:r>
      <w:r w:rsidR="00975B22" w:rsidRPr="00975B22">
        <w:rPr>
          <w:color w:val="000000" w:themeColor="text1"/>
          <w:sz w:val="28"/>
          <w:szCs w:val="28"/>
        </w:rPr>
        <w:lastRenderedPageBreak/>
        <w:t>байланысты. Ең белсенді минерал</w:t>
      </w:r>
      <w:r w:rsidR="006460A4">
        <w:rPr>
          <w:color w:val="000000" w:themeColor="text1"/>
          <w:sz w:val="28"/>
          <w:szCs w:val="28"/>
        </w:rPr>
        <w:t xml:space="preserve"> </w:t>
      </w:r>
      <w:r w:rsidR="006460A4" w:rsidRPr="001E792A">
        <w:rPr>
          <w:color w:val="000000" w:themeColor="text1"/>
          <w:sz w:val="28"/>
          <w:szCs w:val="28"/>
        </w:rPr>
        <w:t>–</w:t>
      </w:r>
      <w:r w:rsidR="006460A4">
        <w:rPr>
          <w:color w:val="000000" w:themeColor="text1"/>
          <w:sz w:val="28"/>
          <w:szCs w:val="28"/>
        </w:rPr>
        <w:t xml:space="preserve"> </w:t>
      </w:r>
      <w:r w:rsidR="00975B22" w:rsidRPr="00975B22">
        <w:rPr>
          <w:color w:val="000000" w:themeColor="text1"/>
          <w:sz w:val="28"/>
          <w:szCs w:val="28"/>
        </w:rPr>
        <w:t>монтмориллонит, оның құрамы сазды</w:t>
      </w:r>
      <w:r w:rsidR="006460A4">
        <w:rPr>
          <w:color w:val="000000" w:themeColor="text1"/>
          <w:sz w:val="28"/>
          <w:szCs w:val="28"/>
        </w:rPr>
        <w:t xml:space="preserve"> </w:t>
      </w:r>
      <w:r w:rsidR="00975B22" w:rsidRPr="00975B22">
        <w:rPr>
          <w:color w:val="000000" w:themeColor="text1"/>
          <w:sz w:val="28"/>
          <w:szCs w:val="28"/>
        </w:rPr>
        <w:t xml:space="preserve">жыныста неғұрлым көп болса (60-70% немесе одан да көп), ерітіндінің балшық салмағының бірлігінен шығуы соғұрлым жоғары болады (1 тонна саз ұнтағының </w:t>
      </w:r>
      <w:r w:rsidR="006460A4" w:rsidRPr="006460A4">
        <w:rPr>
          <w:color w:val="000000" w:themeColor="text1"/>
          <w:sz w:val="28"/>
          <w:szCs w:val="28"/>
        </w:rPr>
        <w:t xml:space="preserve"> 15 м³ </w:t>
      </w:r>
      <w:r w:rsidR="00975B22" w:rsidRPr="00975B22">
        <w:rPr>
          <w:color w:val="000000" w:themeColor="text1"/>
          <w:sz w:val="28"/>
          <w:szCs w:val="28"/>
        </w:rPr>
        <w:t>немесе одан да көп).</w:t>
      </w:r>
    </w:p>
    <w:p w14:paraId="061A1ACB" w14:textId="3B7A7151" w:rsidR="00A87058" w:rsidRDefault="00950696" w:rsidP="00A87058">
      <w:pPr>
        <w:tabs>
          <w:tab w:val="left" w:pos="709"/>
        </w:tabs>
        <w:spacing w:line="276" w:lineRule="auto"/>
        <w:jc w:val="both"/>
        <w:rPr>
          <w:color w:val="000000" w:themeColor="text1"/>
          <w:sz w:val="28"/>
          <w:szCs w:val="28"/>
        </w:rPr>
      </w:pPr>
      <w:r w:rsidRPr="00950696">
        <w:rPr>
          <w:color w:val="000000" w:themeColor="text1"/>
          <w:sz w:val="28"/>
          <w:szCs w:val="28"/>
        </w:rPr>
        <w:t>Кейбір жағдайларда, бұрғылау ерітіндісінің қасиеттерін реттеу үшін сазды коллоидтар органикалық коллоидтармен толықтырылып, кейде олармен ауыстырылады. Мысалы, егер жүйеге ерітілген тұздар түскен жағдайда келесі құбылыстар байқалады. Ерітіндідегі тұз концентрациясы артқан сайын, адсорбциялық процестердің динамикалық сипаты салдарынан сазды бөлшектердің теріс заряд</w:t>
      </w:r>
      <w:r>
        <w:rPr>
          <w:color w:val="000000" w:themeColor="text1"/>
          <w:sz w:val="28"/>
          <w:szCs w:val="28"/>
        </w:rPr>
        <w:t>т</w:t>
      </w:r>
      <w:r w:rsidRPr="00950696">
        <w:rPr>
          <w:color w:val="000000" w:themeColor="text1"/>
          <w:sz w:val="28"/>
          <w:szCs w:val="28"/>
        </w:rPr>
        <w:t>алған беткейінде оң зарядталған катиондардың концентрациясы артады. Белгілі бір тұз концентрациясында (1-1,5% NaCl, 0,25% CaCl2) саздың беткейіндегі заряд толығымен бейтараптандырылады да, қорғаныш гидраттық қабықша жойылады.</w:t>
      </w:r>
    </w:p>
    <w:p w14:paraId="02AFADE7" w14:textId="77777777" w:rsidR="0024221E" w:rsidRDefault="00A87058" w:rsidP="00A87058">
      <w:pPr>
        <w:tabs>
          <w:tab w:val="left" w:pos="709"/>
        </w:tabs>
        <w:spacing w:line="276" w:lineRule="auto"/>
        <w:jc w:val="both"/>
        <w:rPr>
          <w:color w:val="000000" w:themeColor="text1"/>
          <w:sz w:val="28"/>
          <w:szCs w:val="28"/>
        </w:rPr>
      </w:pPr>
      <w:r>
        <w:rPr>
          <w:color w:val="000000" w:themeColor="text1"/>
          <w:sz w:val="28"/>
          <w:szCs w:val="28"/>
        </w:rPr>
        <w:tab/>
      </w:r>
      <w:r w:rsidRPr="00A87058">
        <w:rPr>
          <w:color w:val="000000" w:themeColor="text1"/>
          <w:sz w:val="28"/>
          <w:szCs w:val="28"/>
        </w:rPr>
        <w:t>Мұндай тұздардың әсерінен жүйеде коагуляция жүреді: саз бөлшектері үлкен блоктарға жабысып, ерітінді қоюланып, су жіберу мөлшері күрт артады. Ерітіндінің қасиеттерін қалпына келтіру үшін бұл жағдайда тұзға төзімді полимерлі реагенттерді, мысалы, крахмал, КМЦ және басқа да заттарды қолдануға болады. Бұл полимерлердің макромолекулалары өздерінің гидратты қабықшаларымен бірге саз бөлшектерінің беткейінде адсорбцияланады және осылайша, жасанды қорғаныш гидраттық қабықшаларын қалыптастырады.</w:t>
      </w:r>
    </w:p>
    <w:p w14:paraId="34FA73A7" w14:textId="77777777" w:rsidR="0024221E" w:rsidRDefault="0024221E" w:rsidP="00A87058">
      <w:pPr>
        <w:tabs>
          <w:tab w:val="left" w:pos="709"/>
        </w:tabs>
        <w:spacing w:line="276" w:lineRule="auto"/>
        <w:jc w:val="both"/>
        <w:rPr>
          <w:color w:val="000000" w:themeColor="text1"/>
          <w:sz w:val="28"/>
          <w:szCs w:val="28"/>
        </w:rPr>
      </w:pPr>
      <w:r>
        <w:rPr>
          <w:color w:val="000000" w:themeColor="text1"/>
          <w:sz w:val="28"/>
          <w:szCs w:val="28"/>
        </w:rPr>
        <w:tab/>
      </w:r>
      <w:r w:rsidR="005548F8" w:rsidRPr="005548F8">
        <w:rPr>
          <w:color w:val="000000" w:themeColor="text1"/>
          <w:sz w:val="28"/>
          <w:szCs w:val="28"/>
        </w:rPr>
        <w:t xml:space="preserve">Мұндай әсер ету кезінде коагуляцияланған бөлшектер қайтадан ажырайды, және бұл саз блоктарының қайта </w:t>
      </w:r>
      <w:r w:rsidR="007D4387">
        <w:rPr>
          <w:color w:val="000000" w:themeColor="text1"/>
          <w:sz w:val="28"/>
          <w:szCs w:val="28"/>
        </w:rPr>
        <w:t xml:space="preserve">ыдырату </w:t>
      </w:r>
      <w:r w:rsidR="005548F8" w:rsidRPr="005548F8">
        <w:rPr>
          <w:color w:val="000000" w:themeColor="text1"/>
          <w:sz w:val="28"/>
          <w:szCs w:val="28"/>
        </w:rPr>
        <w:t>процесі пептизация деп аталады. Белгілі бір полимер концентрациясында ерітіндінің қасиеттері толық қалпына келеді. Саз бөлшектерін адсорбциялық тұрақтандырудан басқа, көптеген полимерлер ерітіндіде коллоидтық өлшемдегі полимерлік блоктарды түзеді. Таза және тұзды ерітінділерде осындай полимерлік бөлшектер ерітінділердің қасиеттеріне айтарлықтай әсер етеді. Полимерлер молекулалық салмақтың мөлшеріне байланысты ерітіндінің құрылымдық-механикалық қасиеттеріне әсер етуі мүмкін немесе әсер етпеуі мүмкін, бірақ олар әрдайым су өткізу қабілетін тиімді төмендетеді.</w:t>
      </w:r>
    </w:p>
    <w:p w14:paraId="3CBCAA96" w14:textId="77777777" w:rsidR="00AC757B" w:rsidRDefault="0024221E" w:rsidP="002F63A4">
      <w:pPr>
        <w:tabs>
          <w:tab w:val="left" w:pos="709"/>
        </w:tabs>
        <w:spacing w:line="276" w:lineRule="auto"/>
        <w:jc w:val="both"/>
        <w:rPr>
          <w:color w:val="000000" w:themeColor="text1"/>
          <w:sz w:val="28"/>
          <w:szCs w:val="28"/>
        </w:rPr>
      </w:pPr>
      <w:r>
        <w:rPr>
          <w:color w:val="000000" w:themeColor="text1"/>
          <w:sz w:val="28"/>
          <w:szCs w:val="28"/>
        </w:rPr>
        <w:tab/>
      </w:r>
      <w:r w:rsidRPr="0024221E">
        <w:rPr>
          <w:color w:val="000000" w:themeColor="text1"/>
          <w:sz w:val="28"/>
          <w:szCs w:val="28"/>
        </w:rPr>
        <w:t xml:space="preserve">Коллоидтық фракция </w:t>
      </w:r>
      <w:r>
        <w:rPr>
          <w:color w:val="000000" w:themeColor="text1"/>
          <w:sz w:val="28"/>
          <w:szCs w:val="28"/>
        </w:rPr>
        <w:t xml:space="preserve">көмірсітек </w:t>
      </w:r>
      <w:r w:rsidRPr="0024221E">
        <w:rPr>
          <w:color w:val="000000" w:themeColor="text1"/>
          <w:sz w:val="28"/>
          <w:szCs w:val="28"/>
        </w:rPr>
        <w:t>негізіндегі ерітінділердің бірінде</w:t>
      </w:r>
      <w:r>
        <w:rPr>
          <w:color w:val="000000" w:themeColor="text1"/>
          <w:sz w:val="28"/>
          <w:szCs w:val="28"/>
        </w:rPr>
        <w:t xml:space="preserve"> </w:t>
      </w:r>
      <w:r w:rsidRPr="0024221E">
        <w:rPr>
          <w:color w:val="000000" w:themeColor="text1"/>
          <w:sz w:val="28"/>
          <w:szCs w:val="28"/>
        </w:rPr>
        <w:t xml:space="preserve">олеофильді бентонит болып табылады. Мұндай ерітіндідің басқа түрінде (кері эмульсия) тұтқырлық және фильтрациялық қасиеттер маңызды су фазасының белсенді эмульсиялануымен қамтамасыз етіледі. </w:t>
      </w:r>
      <w:r>
        <w:rPr>
          <w:color w:val="000000" w:themeColor="text1"/>
          <w:sz w:val="28"/>
          <w:szCs w:val="28"/>
        </w:rPr>
        <w:t>О</w:t>
      </w:r>
      <w:r w:rsidRPr="0024221E">
        <w:rPr>
          <w:color w:val="000000" w:themeColor="text1"/>
          <w:sz w:val="28"/>
          <w:szCs w:val="28"/>
        </w:rPr>
        <w:t>леофильді бентонит</w:t>
      </w:r>
      <w:r>
        <w:rPr>
          <w:color w:val="000000" w:themeColor="text1"/>
          <w:sz w:val="28"/>
          <w:szCs w:val="28"/>
        </w:rPr>
        <w:t xml:space="preserve"> </w:t>
      </w:r>
      <w:r w:rsidRPr="0024221E">
        <w:rPr>
          <w:color w:val="000000" w:themeColor="text1"/>
          <w:sz w:val="28"/>
          <w:szCs w:val="28"/>
        </w:rPr>
        <w:t>құрылымын қалыптастыру үшін арнайы дайындалған олеофильді саздар қолданылады, ал фильтрациялық қасиеттерін жақсарту үшін олеофильді гуматтар пайдаланылады.</w:t>
      </w:r>
    </w:p>
    <w:p w14:paraId="5A000511" w14:textId="77777777" w:rsidR="000B6109" w:rsidRDefault="00AC757B" w:rsidP="002F63A4">
      <w:pPr>
        <w:tabs>
          <w:tab w:val="left" w:pos="709"/>
        </w:tabs>
        <w:spacing w:line="276" w:lineRule="auto"/>
        <w:jc w:val="both"/>
        <w:rPr>
          <w:color w:val="000000" w:themeColor="text1"/>
          <w:sz w:val="28"/>
          <w:szCs w:val="28"/>
        </w:rPr>
      </w:pPr>
      <w:r>
        <w:rPr>
          <w:color w:val="000000" w:themeColor="text1"/>
          <w:sz w:val="28"/>
          <w:szCs w:val="28"/>
        </w:rPr>
        <w:lastRenderedPageBreak/>
        <w:tab/>
        <w:t>Сазды</w:t>
      </w:r>
      <w:r w:rsidRPr="00AC757B">
        <w:rPr>
          <w:color w:val="000000" w:themeColor="text1"/>
          <w:sz w:val="28"/>
          <w:szCs w:val="28"/>
        </w:rPr>
        <w:t xml:space="preserve"> жыныстар полиминералды құрылымдар болып табылады, олар негізінен силикаттар класына жататын минералдардан тұрады, бұл минералдар тау жыныстарынан ұзақ геохимиялық процестер нәтижесінде түзілген: физика-химиялық бұзылу, гидротермиялық өзгерістер және қайта шөгінділер. Дегенмен, осы жыныстарды сипаттайтын негізгі қасиеттер </w:t>
      </w:r>
      <w:r w:rsidR="00B95159">
        <w:rPr>
          <w:color w:val="000000" w:themeColor="text1"/>
          <w:sz w:val="28"/>
          <w:szCs w:val="28"/>
        </w:rPr>
        <w:t xml:space="preserve">сазды </w:t>
      </w:r>
      <w:r w:rsidRPr="00AC757B">
        <w:rPr>
          <w:color w:val="000000" w:themeColor="text1"/>
          <w:sz w:val="28"/>
          <w:szCs w:val="28"/>
        </w:rPr>
        <w:t xml:space="preserve">минералдардың болуына байланысты анықталады. </w:t>
      </w:r>
      <w:r w:rsidR="00B95159">
        <w:rPr>
          <w:color w:val="000000" w:themeColor="text1"/>
          <w:sz w:val="28"/>
          <w:szCs w:val="28"/>
        </w:rPr>
        <w:t xml:space="preserve">Сазды </w:t>
      </w:r>
      <w:r w:rsidRPr="00AC757B">
        <w:rPr>
          <w:color w:val="000000" w:themeColor="text1"/>
          <w:sz w:val="28"/>
          <w:szCs w:val="28"/>
        </w:rPr>
        <w:t>минералдар</w:t>
      </w:r>
      <w:r w:rsidR="00B95159">
        <w:rPr>
          <w:color w:val="000000" w:themeColor="text1"/>
          <w:sz w:val="28"/>
          <w:szCs w:val="28"/>
        </w:rPr>
        <w:t xml:space="preserve"> </w:t>
      </w:r>
      <w:r w:rsidRPr="00AC757B">
        <w:rPr>
          <w:color w:val="000000" w:themeColor="text1"/>
          <w:sz w:val="28"/>
          <w:szCs w:val="28"/>
        </w:rPr>
        <w:t>алюминий, темір және магнийдің қабаттанып, жолақ тәрізді силикаттарына</w:t>
      </w:r>
      <w:r w:rsidR="00B95159">
        <w:rPr>
          <w:color w:val="000000" w:themeColor="text1"/>
          <w:sz w:val="28"/>
          <w:szCs w:val="28"/>
        </w:rPr>
        <w:t xml:space="preserve"> </w:t>
      </w:r>
      <w:r w:rsidRPr="00AC757B">
        <w:rPr>
          <w:color w:val="000000" w:themeColor="text1"/>
          <w:sz w:val="28"/>
          <w:szCs w:val="28"/>
        </w:rPr>
        <w:t xml:space="preserve">жатады. </w:t>
      </w:r>
      <w:r w:rsidR="00B95159">
        <w:rPr>
          <w:color w:val="000000" w:themeColor="text1"/>
          <w:sz w:val="28"/>
          <w:szCs w:val="28"/>
        </w:rPr>
        <w:t xml:space="preserve">Сазды </w:t>
      </w:r>
      <w:r w:rsidRPr="00AC757B">
        <w:rPr>
          <w:color w:val="000000" w:themeColor="text1"/>
          <w:sz w:val="28"/>
          <w:szCs w:val="28"/>
        </w:rPr>
        <w:t>минералдардың бөлшектері негізінен жапырақ тәрізді пішінде болады, бірақ созылған жапырақшалар, түтікше және талшықты бөлшектер де</w:t>
      </w:r>
      <w:r w:rsidR="00567356">
        <w:rPr>
          <w:color w:val="000000" w:themeColor="text1"/>
          <w:sz w:val="28"/>
          <w:szCs w:val="28"/>
        </w:rPr>
        <w:t xml:space="preserve"> </w:t>
      </w:r>
      <w:r w:rsidRPr="00AC757B">
        <w:rPr>
          <w:color w:val="000000" w:themeColor="text1"/>
          <w:sz w:val="28"/>
          <w:szCs w:val="28"/>
        </w:rPr>
        <w:t xml:space="preserve">кездеседі. Әдеттегі </w:t>
      </w:r>
      <w:r w:rsidR="00567356">
        <w:rPr>
          <w:color w:val="000000" w:themeColor="text1"/>
          <w:sz w:val="28"/>
          <w:szCs w:val="28"/>
        </w:rPr>
        <w:t xml:space="preserve">сазды </w:t>
      </w:r>
      <w:r w:rsidRPr="00AC757B">
        <w:rPr>
          <w:color w:val="000000" w:themeColor="text1"/>
          <w:sz w:val="28"/>
          <w:szCs w:val="28"/>
        </w:rPr>
        <w:t xml:space="preserve">минералдар қабаттанып жатқан филлосиликаттар болып табылады, олардың құрылымы белгілі бір дәрежеде слюданың құрылымына ұқсайды. </w:t>
      </w:r>
      <w:r w:rsidR="00227864">
        <w:rPr>
          <w:color w:val="000000" w:themeColor="text1"/>
          <w:sz w:val="28"/>
          <w:szCs w:val="28"/>
        </w:rPr>
        <w:t xml:space="preserve">Сазды </w:t>
      </w:r>
      <w:r w:rsidRPr="00AC757B">
        <w:rPr>
          <w:color w:val="000000" w:themeColor="text1"/>
          <w:sz w:val="28"/>
          <w:szCs w:val="28"/>
        </w:rPr>
        <w:t>құрылымдардың микроқұрылымдары</w:t>
      </w:r>
      <w:r w:rsidR="00227864">
        <w:rPr>
          <w:color w:val="000000" w:themeColor="text1"/>
          <w:sz w:val="28"/>
          <w:szCs w:val="28"/>
        </w:rPr>
        <w:t xml:space="preserve"> </w:t>
      </w:r>
      <w:r w:rsidRPr="00AC757B">
        <w:rPr>
          <w:color w:val="000000" w:themeColor="text1"/>
          <w:sz w:val="28"/>
          <w:szCs w:val="28"/>
        </w:rPr>
        <w:t xml:space="preserve">физикалық және геохимиялық өрістерге өте сезімтал және сол себепті литогенез процесінде трансформацияға ұшырайды. Шөгінділердің шөгуі аяқталғаннан кейін физика-химиялық қатаю және дегидратация процестерінің әсерінен оның диакенетикалық өзгеруі басталады. Физика-химиялық қатаю кезінде лай сулардың құрамы мен концентрациясы өзгереді. </w:t>
      </w:r>
      <w:r w:rsidR="00227864">
        <w:rPr>
          <w:color w:val="000000" w:themeColor="text1"/>
          <w:sz w:val="28"/>
          <w:szCs w:val="28"/>
        </w:rPr>
        <w:t xml:space="preserve">Тұнба </w:t>
      </w:r>
      <w:r w:rsidRPr="00AC757B">
        <w:rPr>
          <w:color w:val="000000" w:themeColor="text1"/>
          <w:sz w:val="28"/>
          <w:szCs w:val="28"/>
        </w:rPr>
        <w:t>суларды</w:t>
      </w:r>
      <w:r w:rsidR="00227864">
        <w:rPr>
          <w:color w:val="000000" w:themeColor="text1"/>
          <w:sz w:val="28"/>
          <w:szCs w:val="28"/>
        </w:rPr>
        <w:t xml:space="preserve"> </w:t>
      </w:r>
      <w:r w:rsidRPr="00AC757B">
        <w:rPr>
          <w:color w:val="000000" w:themeColor="text1"/>
          <w:sz w:val="28"/>
          <w:szCs w:val="28"/>
        </w:rPr>
        <w:t>диакенетикалық өзгерту кезіндегі ең тән бағыттарының бірі – тұздардың шоғырлануы және Mg2+, Ca2+ және K құрамының артуы, нәтижесінде шөгінділердің айырбас комплексінде айтарлықтай өзгерістер болады. Бұл</w:t>
      </w:r>
      <w:r w:rsidR="00227864">
        <w:rPr>
          <w:color w:val="000000" w:themeColor="text1"/>
          <w:sz w:val="28"/>
          <w:szCs w:val="28"/>
        </w:rPr>
        <w:t xml:space="preserve"> сазды</w:t>
      </w:r>
      <w:r w:rsidRPr="00AC757B">
        <w:rPr>
          <w:color w:val="000000" w:themeColor="text1"/>
          <w:sz w:val="28"/>
          <w:szCs w:val="28"/>
        </w:rPr>
        <w:t xml:space="preserve"> бөлшектердің гидрофильділігін және олардың қосарланған электрлік қабатының диффузиясын азайтады. </w:t>
      </w:r>
    </w:p>
    <w:p w14:paraId="2D8C39DC" w14:textId="2194C9CD" w:rsidR="002F63A4" w:rsidRDefault="000B6109" w:rsidP="002F63A4">
      <w:pPr>
        <w:tabs>
          <w:tab w:val="left" w:pos="709"/>
        </w:tabs>
        <w:spacing w:line="276" w:lineRule="auto"/>
        <w:jc w:val="both"/>
        <w:rPr>
          <w:color w:val="000000" w:themeColor="text1"/>
          <w:sz w:val="28"/>
          <w:szCs w:val="28"/>
        </w:rPr>
      </w:pPr>
      <w:r>
        <w:rPr>
          <w:color w:val="000000" w:themeColor="text1"/>
          <w:sz w:val="28"/>
          <w:szCs w:val="28"/>
        </w:rPr>
        <w:tab/>
      </w:r>
      <w:r w:rsidR="00AC757B" w:rsidRPr="00AC757B">
        <w:rPr>
          <w:color w:val="000000" w:themeColor="text1"/>
          <w:sz w:val="28"/>
          <w:szCs w:val="28"/>
        </w:rPr>
        <w:t xml:space="preserve">Жоғарыда айтылғандарды ескере отырып, пластикалық </w:t>
      </w:r>
      <w:r>
        <w:rPr>
          <w:color w:val="000000" w:themeColor="text1"/>
          <w:sz w:val="28"/>
          <w:szCs w:val="28"/>
        </w:rPr>
        <w:t>сазды</w:t>
      </w:r>
      <w:r w:rsidR="00AC757B" w:rsidRPr="00AC757B">
        <w:rPr>
          <w:color w:val="000000" w:themeColor="text1"/>
          <w:sz w:val="28"/>
          <w:szCs w:val="28"/>
        </w:rPr>
        <w:t xml:space="preserve"> жыныстар</w:t>
      </w:r>
      <w:r>
        <w:rPr>
          <w:color w:val="000000" w:themeColor="text1"/>
          <w:sz w:val="28"/>
          <w:szCs w:val="28"/>
        </w:rPr>
        <w:t xml:space="preserve"> </w:t>
      </w:r>
      <w:r w:rsidR="00AC757B" w:rsidRPr="00AC757B">
        <w:rPr>
          <w:color w:val="000000" w:themeColor="text1"/>
          <w:sz w:val="28"/>
          <w:szCs w:val="28"/>
        </w:rPr>
        <w:t xml:space="preserve">болған жағдайда, </w:t>
      </w:r>
      <w:r>
        <w:rPr>
          <w:color w:val="000000" w:themeColor="text1"/>
          <w:sz w:val="28"/>
          <w:szCs w:val="28"/>
        </w:rPr>
        <w:t>ұңғымаларды</w:t>
      </w:r>
      <w:r w:rsidR="00AC757B" w:rsidRPr="00AC757B">
        <w:rPr>
          <w:color w:val="000000" w:themeColor="text1"/>
          <w:sz w:val="28"/>
          <w:szCs w:val="28"/>
        </w:rPr>
        <w:t xml:space="preserve"> шаю тәжірибесінде хлоркальци</w:t>
      </w:r>
      <w:r>
        <w:rPr>
          <w:color w:val="000000" w:themeColor="text1"/>
          <w:sz w:val="28"/>
          <w:szCs w:val="28"/>
        </w:rPr>
        <w:t>й</w:t>
      </w:r>
      <w:r w:rsidR="00AC757B" w:rsidRPr="00AC757B">
        <w:rPr>
          <w:color w:val="000000" w:themeColor="text1"/>
          <w:sz w:val="28"/>
          <w:szCs w:val="28"/>
        </w:rPr>
        <w:t xml:space="preserve">, гипс, силикатты, барий және кальций буровые ерітінділері кеңінен қолданылады. Мұндай ерітінділерді қолдану қатпарлардың құлауы, үгінділер, </w:t>
      </w:r>
      <w:r>
        <w:rPr>
          <w:color w:val="000000" w:themeColor="text1"/>
          <w:sz w:val="28"/>
          <w:szCs w:val="28"/>
        </w:rPr>
        <w:t xml:space="preserve">ұңғыма оқпанының </w:t>
      </w:r>
      <w:r w:rsidR="00AC757B" w:rsidRPr="00AC757B">
        <w:rPr>
          <w:color w:val="000000" w:themeColor="text1"/>
          <w:sz w:val="28"/>
          <w:szCs w:val="28"/>
        </w:rPr>
        <w:t xml:space="preserve">тарылуы мен қуыстардың пайда болуын айтарлықтай азайтуға, сондай-ақ </w:t>
      </w:r>
      <w:r>
        <w:rPr>
          <w:color w:val="000000" w:themeColor="text1"/>
          <w:sz w:val="28"/>
          <w:szCs w:val="28"/>
        </w:rPr>
        <w:t xml:space="preserve">ұңғымаларды </w:t>
      </w:r>
      <w:r w:rsidR="00AC757B" w:rsidRPr="00AC757B">
        <w:rPr>
          <w:color w:val="000000" w:themeColor="text1"/>
          <w:sz w:val="28"/>
          <w:szCs w:val="28"/>
        </w:rPr>
        <w:t>шаю және өңдеу уақытын қысқартуға мүмкіндік берді.</w:t>
      </w:r>
      <w:r w:rsidR="00362913" w:rsidRPr="00362913">
        <w:rPr>
          <w:sz w:val="28"/>
          <w:szCs w:val="28"/>
        </w:rPr>
        <w:t xml:space="preserve"> </w:t>
      </w:r>
      <w:r w:rsidR="00362913" w:rsidRPr="0081516C">
        <w:rPr>
          <w:sz w:val="28"/>
          <w:szCs w:val="28"/>
        </w:rPr>
        <w:t>[</w:t>
      </w:r>
      <w:r w:rsidR="001E54D4" w:rsidRPr="0081516C">
        <w:rPr>
          <w:sz w:val="28"/>
          <w:szCs w:val="28"/>
        </w:rPr>
        <w:t>20</w:t>
      </w:r>
      <w:r w:rsidR="00362913" w:rsidRPr="0081516C">
        <w:rPr>
          <w:sz w:val="28"/>
          <w:szCs w:val="28"/>
        </w:rPr>
        <w:t>]</w:t>
      </w:r>
    </w:p>
    <w:p w14:paraId="1F87EEA7" w14:textId="77777777" w:rsidR="00AC757B" w:rsidRPr="002F63A4" w:rsidRDefault="00AC757B" w:rsidP="002F63A4">
      <w:pPr>
        <w:tabs>
          <w:tab w:val="left" w:pos="709"/>
        </w:tabs>
        <w:spacing w:line="276" w:lineRule="auto"/>
        <w:jc w:val="both"/>
        <w:rPr>
          <w:b/>
          <w:bCs/>
          <w:color w:val="000000" w:themeColor="text1"/>
          <w:sz w:val="28"/>
          <w:szCs w:val="28"/>
        </w:rPr>
      </w:pPr>
    </w:p>
    <w:p w14:paraId="3DE55073" w14:textId="3DD06FA8" w:rsidR="00C339DE" w:rsidRPr="00F4023B" w:rsidRDefault="00F11289" w:rsidP="001576BD">
      <w:pPr>
        <w:spacing w:line="276" w:lineRule="auto"/>
        <w:ind w:firstLine="709"/>
        <w:contextualSpacing/>
        <w:jc w:val="both"/>
        <w:rPr>
          <w:b/>
          <w:bCs/>
          <w:color w:val="000000" w:themeColor="text1"/>
          <w:sz w:val="28"/>
          <w:szCs w:val="28"/>
        </w:rPr>
      </w:pPr>
      <w:r w:rsidRPr="00F4023B">
        <w:rPr>
          <w:b/>
          <w:bCs/>
          <w:color w:val="000000" w:themeColor="text1"/>
          <w:sz w:val="28"/>
          <w:szCs w:val="28"/>
        </w:rPr>
        <w:t xml:space="preserve">2.3 </w:t>
      </w:r>
      <w:r w:rsidR="000B6109" w:rsidRPr="00F4023B">
        <w:rPr>
          <w:b/>
          <w:bCs/>
          <w:color w:val="000000" w:themeColor="text1"/>
          <w:sz w:val="28"/>
          <w:szCs w:val="28"/>
        </w:rPr>
        <w:t>Ыдырату процесінің ерекшеліктері</w:t>
      </w:r>
    </w:p>
    <w:p w14:paraId="78721512" w14:textId="4B9F413C" w:rsidR="00C339DE" w:rsidRPr="00F4023B" w:rsidRDefault="00C339DE" w:rsidP="001576BD">
      <w:pPr>
        <w:spacing w:line="276" w:lineRule="auto"/>
        <w:ind w:firstLine="709"/>
        <w:contextualSpacing/>
        <w:jc w:val="both"/>
        <w:rPr>
          <w:b/>
          <w:bCs/>
          <w:color w:val="000000" w:themeColor="text1"/>
          <w:sz w:val="28"/>
          <w:szCs w:val="28"/>
        </w:rPr>
      </w:pPr>
    </w:p>
    <w:p w14:paraId="65B38ACA" w14:textId="33E047D1" w:rsidR="00F4023B" w:rsidRPr="00F4023B" w:rsidRDefault="00F4023B" w:rsidP="00F4023B">
      <w:pPr>
        <w:spacing w:line="276" w:lineRule="auto"/>
        <w:ind w:firstLine="709"/>
        <w:contextualSpacing/>
        <w:jc w:val="both"/>
        <w:rPr>
          <w:bCs/>
          <w:color w:val="000000" w:themeColor="text1"/>
          <w:sz w:val="28"/>
          <w:szCs w:val="28"/>
        </w:rPr>
      </w:pPr>
      <w:r w:rsidRPr="00F4023B">
        <w:rPr>
          <w:bCs/>
          <w:color w:val="000000" w:themeColor="text1"/>
          <w:sz w:val="28"/>
          <w:szCs w:val="28"/>
        </w:rPr>
        <w:t>Қазіргі уақытта әртүрлі өнеркәсіп салаларында қолданылатын химиялық реагенттерді ыдырату тәсілдері дәстүрлі әдістерге – механикалық, гидравликалық және пневматикалық ыдырату</w:t>
      </w:r>
      <w:r>
        <w:rPr>
          <w:bCs/>
          <w:color w:val="000000" w:themeColor="text1"/>
          <w:sz w:val="28"/>
          <w:szCs w:val="28"/>
        </w:rPr>
        <w:t>ға</w:t>
      </w:r>
      <w:r w:rsidRPr="00F4023B">
        <w:rPr>
          <w:bCs/>
          <w:color w:val="000000" w:themeColor="text1"/>
          <w:sz w:val="28"/>
          <w:szCs w:val="28"/>
        </w:rPr>
        <w:t xml:space="preserve"> негізделген.</w:t>
      </w:r>
    </w:p>
    <w:p w14:paraId="1F30E540" w14:textId="77777777" w:rsidR="00A307D6" w:rsidRDefault="00A307D6" w:rsidP="00A307D6">
      <w:pPr>
        <w:spacing w:line="276" w:lineRule="auto"/>
        <w:ind w:firstLine="709"/>
        <w:contextualSpacing/>
        <w:jc w:val="both"/>
        <w:rPr>
          <w:bCs/>
          <w:color w:val="000000" w:themeColor="text1"/>
          <w:sz w:val="28"/>
          <w:szCs w:val="28"/>
        </w:rPr>
      </w:pPr>
      <w:r w:rsidRPr="00A307D6">
        <w:rPr>
          <w:bCs/>
          <w:color w:val="000000" w:themeColor="text1"/>
          <w:sz w:val="28"/>
          <w:szCs w:val="28"/>
        </w:rPr>
        <w:t xml:space="preserve">Гетерогенді реакциялар химиялық өндірісте де, табиғи үдерістерде де, мысалы, коррозия, геологиялық үдерістер және т.б., маңызды рөл атқарады. Гетерогенді үдерістердің ерекшелігі – химиялық өзара әрекеттесу реакциялық кеңістіктің кез келген нүктесінде емес, фазалар шекарасындағы өте жұқа </w:t>
      </w:r>
      <w:r w:rsidRPr="00A307D6">
        <w:rPr>
          <w:bCs/>
          <w:color w:val="000000" w:themeColor="text1"/>
          <w:sz w:val="28"/>
          <w:szCs w:val="28"/>
        </w:rPr>
        <w:lastRenderedPageBreak/>
        <w:t>аймақта жүреді. Бұл жағдайда фазалар шекарасының беті реакциялық қабілеті бойынша біртекті емес. Қатты кристалдық заттардың бетінде әртүрлі кристаллографиялық бағдардағы жазықтықтар әртүрлі белсенділікке ие екені белгілі.</w:t>
      </w:r>
    </w:p>
    <w:p w14:paraId="1495C347" w14:textId="77777777" w:rsidR="006126B6" w:rsidRPr="006126B6" w:rsidRDefault="006126B6" w:rsidP="006126B6">
      <w:pPr>
        <w:spacing w:line="276" w:lineRule="auto"/>
        <w:ind w:firstLine="709"/>
        <w:contextualSpacing/>
        <w:jc w:val="both"/>
        <w:rPr>
          <w:bCs/>
          <w:color w:val="000000" w:themeColor="text1"/>
          <w:sz w:val="28"/>
          <w:szCs w:val="28"/>
        </w:rPr>
      </w:pPr>
      <w:r w:rsidRPr="006126B6">
        <w:rPr>
          <w:bCs/>
          <w:color w:val="000000" w:themeColor="text1"/>
          <w:sz w:val="28"/>
          <w:szCs w:val="28"/>
        </w:rPr>
        <w:t>Өз кезегінде, кристалдар жазықтығында ең белсенді орталықтар болып беттегі ақаулар, соның ішінде дислокациялар шығатын орындар мен блоктар шекаралары табылады.</w:t>
      </w:r>
    </w:p>
    <w:p w14:paraId="708B3A9A" w14:textId="404DB624" w:rsidR="0055702F" w:rsidRPr="00F90CEF" w:rsidRDefault="006126B6" w:rsidP="006126B6">
      <w:pPr>
        <w:spacing w:line="276" w:lineRule="auto"/>
        <w:ind w:firstLine="709"/>
        <w:contextualSpacing/>
        <w:jc w:val="both"/>
        <w:rPr>
          <w:bCs/>
          <w:color w:val="000000" w:themeColor="text1"/>
          <w:sz w:val="28"/>
          <w:szCs w:val="28"/>
        </w:rPr>
      </w:pPr>
      <w:r w:rsidRPr="006126B6">
        <w:rPr>
          <w:bCs/>
          <w:color w:val="000000" w:themeColor="text1"/>
          <w:sz w:val="28"/>
          <w:szCs w:val="28"/>
        </w:rPr>
        <w:t>Барлық гетерогенді үдеріс көпсатылы сипатқа ие. Мұндай реакциялардың кинетикасын талдағанда әдетте үш сатыны ажыратады: сыртқы диффузиялық, ішкі диффузиялық және кинетикалық сатылар.</w:t>
      </w:r>
    </w:p>
    <w:p w14:paraId="189E8E2C" w14:textId="0EE91828" w:rsidR="00AA14DA" w:rsidRDefault="00AA14DA" w:rsidP="00AA14DA">
      <w:pPr>
        <w:spacing w:line="276" w:lineRule="auto"/>
        <w:ind w:firstLine="709"/>
        <w:contextualSpacing/>
        <w:jc w:val="both"/>
        <w:rPr>
          <w:bCs/>
          <w:color w:val="000000" w:themeColor="text1"/>
          <w:sz w:val="28"/>
          <w:szCs w:val="28"/>
        </w:rPr>
      </w:pPr>
      <w:r w:rsidRPr="00AA14DA">
        <w:rPr>
          <w:bCs/>
          <w:color w:val="000000" w:themeColor="text1"/>
          <w:sz w:val="28"/>
          <w:szCs w:val="28"/>
        </w:rPr>
        <w:t>Сыртқы диффузиялық режим жағдайында реакцияға қатысатын сұйық немесе ұнтақ тәрізді компонент өтетін диффузиялық қабаттың жағдайына бірнеше күштер әсер етеді: температуралық және концентрациялық градиенттер, гравитация, балқыманың турбулентті ағындары, сұйық балқыма арқылы газ көпіршіктерінің барботажы. Балқымалардың қатысуымен жүретін, сыртқы диффузиялық процестермен шектелетін өзара әрекеттесулер гидродинамикалық тұрғыда анықталмаған үдерістер қатарына жатады. Массаны тасымалдау салыстырмалы түрде аз көлемді сұйық немесе газ ағындарының құйын тәрізді пульсациялары арқылы жүзеге асады, ал әрекеттесетін фазалардың жанасу бетінің үдерістің нәтижелік жылдамдығына әсері екінші дәрежелі мәнге ие болады.</w:t>
      </w:r>
      <w:r w:rsidR="00362913" w:rsidRPr="00362913">
        <w:rPr>
          <w:sz w:val="28"/>
          <w:szCs w:val="28"/>
        </w:rPr>
        <w:t xml:space="preserve"> </w:t>
      </w:r>
      <w:r w:rsidR="00362913" w:rsidRPr="0081516C">
        <w:rPr>
          <w:sz w:val="28"/>
          <w:szCs w:val="28"/>
        </w:rPr>
        <w:t>[</w:t>
      </w:r>
      <w:r w:rsidR="00D27DDD" w:rsidRPr="0081516C">
        <w:rPr>
          <w:sz w:val="28"/>
          <w:szCs w:val="28"/>
        </w:rPr>
        <w:t>21</w:t>
      </w:r>
      <w:r w:rsidR="00362913" w:rsidRPr="0081516C">
        <w:rPr>
          <w:sz w:val="28"/>
          <w:szCs w:val="28"/>
        </w:rPr>
        <w:t>]</w:t>
      </w:r>
    </w:p>
    <w:p w14:paraId="343E9E31" w14:textId="524D0FAB" w:rsidR="00C339DE" w:rsidRPr="00AA14DA" w:rsidRDefault="0049317D" w:rsidP="0049317D">
      <w:pPr>
        <w:spacing w:line="276" w:lineRule="auto"/>
        <w:ind w:firstLine="709"/>
        <w:contextualSpacing/>
        <w:jc w:val="both"/>
        <w:rPr>
          <w:bCs/>
          <w:color w:val="000000" w:themeColor="text1"/>
          <w:sz w:val="28"/>
          <w:szCs w:val="28"/>
        </w:rPr>
      </w:pPr>
      <w:r w:rsidRPr="0049317D">
        <w:rPr>
          <w:bCs/>
          <w:color w:val="000000" w:themeColor="text1"/>
          <w:sz w:val="28"/>
          <w:szCs w:val="28"/>
        </w:rPr>
        <w:t xml:space="preserve">Ішкі диффузиялық және кинетикалық сатылар әдетте беттік химиялық реакциямен байланыстырылады. Егер бүкіл реакциялық бет сұйық немесе газ тәрізді реагентке қолжетімді болса, онда реакция жылдамдығы </w:t>
      </w:r>
      <m:oMath>
        <m:sSub>
          <m:sSubPr>
            <m:ctrlPr>
              <w:rPr>
                <w:rFonts w:ascii="Cambria Math" w:hAnsi="Cambria Math"/>
                <w:bCs/>
                <w:i/>
                <w:color w:val="000000" w:themeColor="text1"/>
                <w:sz w:val="28"/>
                <w:szCs w:val="28"/>
                <w:lang w:val="ru-RU"/>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t</m:t>
            </m:r>
          </m:sub>
        </m:sSub>
      </m:oMath>
      <w:r w:rsidRPr="0049317D">
        <w:rPr>
          <w:bCs/>
          <w:color w:val="000000" w:themeColor="text1"/>
          <w:sz w:val="28"/>
          <w:szCs w:val="28"/>
        </w:rPr>
        <w:t xml:space="preserve"> – бір уақыт бірлігінде түрленетін реагенттің жалпы мөлшері – фазалар арасындағы реакциялық бөліну бетінің ауданына </w:t>
      </w:r>
      <w:r w:rsidRPr="0049317D">
        <w:rPr>
          <w:rFonts w:ascii="Cambria Math" w:hAnsi="Cambria Math" w:cs="Cambria Math"/>
          <w:bCs/>
          <w:color w:val="000000" w:themeColor="text1"/>
          <w:sz w:val="28"/>
          <w:szCs w:val="28"/>
        </w:rPr>
        <w:t>𝑆</w:t>
      </w:r>
      <w:r>
        <w:rPr>
          <w:bCs/>
          <w:color w:val="000000" w:themeColor="text1"/>
          <w:sz w:val="28"/>
          <w:szCs w:val="28"/>
        </w:rPr>
        <w:t xml:space="preserve"> </w:t>
      </w:r>
      <w:r w:rsidRPr="0049317D">
        <w:rPr>
          <w:bCs/>
          <w:color w:val="000000" w:themeColor="text1"/>
          <w:sz w:val="28"/>
          <w:szCs w:val="28"/>
        </w:rPr>
        <w:t>пропорционалды болады:</w:t>
      </w:r>
    </w:p>
    <w:p w14:paraId="78118F1B" w14:textId="77777777" w:rsidR="002D3E60" w:rsidRPr="00F90CEF" w:rsidRDefault="002D3E60" w:rsidP="001576BD">
      <w:pPr>
        <w:spacing w:line="276" w:lineRule="auto"/>
        <w:ind w:firstLine="709"/>
        <w:contextualSpacing/>
        <w:jc w:val="both"/>
        <w:rPr>
          <w:bCs/>
          <w:color w:val="000000" w:themeColor="text1"/>
          <w:sz w:val="28"/>
          <w:szCs w:val="28"/>
        </w:rPr>
      </w:pPr>
    </w:p>
    <w:p w14:paraId="25F5649D" w14:textId="54ABEF6D" w:rsidR="006D1D6F" w:rsidRPr="001576BD" w:rsidRDefault="009137D9" w:rsidP="001576BD">
      <w:pPr>
        <w:spacing w:line="276" w:lineRule="auto"/>
        <w:ind w:firstLine="709"/>
        <w:contextualSpacing/>
        <w:jc w:val="center"/>
        <w:rPr>
          <w:bCs/>
          <w:color w:val="000000" w:themeColor="text1"/>
          <w:sz w:val="28"/>
          <w:szCs w:val="28"/>
          <w:lang w:val="en-US"/>
        </w:rPr>
      </w:pPr>
      <m:oMathPara>
        <m:oMath>
          <m:sSub>
            <m:sSubPr>
              <m:ctrlPr>
                <w:rPr>
                  <w:rFonts w:ascii="Cambria Math" w:hAnsi="Cambria Math"/>
                  <w:bCs/>
                  <w:i/>
                  <w:color w:val="000000" w:themeColor="text1"/>
                  <w:sz w:val="28"/>
                  <w:szCs w:val="28"/>
                  <w:lang w:val="ru-RU"/>
                </w:rPr>
              </m:ctrlPr>
            </m:sSubPr>
            <m:e>
              <m:r>
                <w:rPr>
                  <w:rFonts w:ascii="Cambria Math" w:hAnsi="Cambria Math"/>
                  <w:color w:val="000000" w:themeColor="text1"/>
                  <w:sz w:val="28"/>
                  <w:szCs w:val="28"/>
                  <w:lang w:val="ru-RU"/>
                </w:rPr>
                <m:t>V</m:t>
              </m:r>
            </m:e>
            <m:sub>
              <m:r>
                <w:rPr>
                  <w:rFonts w:ascii="Cambria Math" w:hAnsi="Cambria Math"/>
                  <w:color w:val="000000" w:themeColor="text1"/>
                  <w:sz w:val="28"/>
                  <w:szCs w:val="28"/>
                  <w:lang w:val="ru-RU"/>
                </w:rPr>
                <m:t>t</m:t>
              </m:r>
            </m:sub>
          </m:sSub>
          <m:r>
            <w:rPr>
              <w:rFonts w:ascii="Cambria Math" w:hAnsi="Cambria Math"/>
              <w:color w:val="000000" w:themeColor="text1"/>
              <w:sz w:val="28"/>
              <w:szCs w:val="28"/>
              <w:lang w:val="ru-RU"/>
            </w:rPr>
            <m:t xml:space="preserve">= </m:t>
          </m:r>
          <m:sSub>
            <m:sSubPr>
              <m:ctrlPr>
                <w:rPr>
                  <w:rFonts w:ascii="Cambria Math" w:hAnsi="Cambria Math"/>
                  <w:bCs/>
                  <w:i/>
                  <w:color w:val="000000" w:themeColor="text1"/>
                  <w:sz w:val="28"/>
                  <w:szCs w:val="28"/>
                  <w:lang w:val="ru-RU"/>
                </w:rPr>
              </m:ctrlPr>
            </m:sSubPr>
            <m:e>
              <m:r>
                <w:rPr>
                  <w:rFonts w:ascii="Cambria Math" w:hAnsi="Cambria Math"/>
                  <w:color w:val="000000" w:themeColor="text1"/>
                  <w:sz w:val="28"/>
                  <w:szCs w:val="28"/>
                  <w:lang w:val="ru-RU"/>
                </w:rPr>
                <m:t>kS</m:t>
              </m:r>
            </m:e>
            <m:sub>
              <m:r>
                <w:rPr>
                  <w:rFonts w:ascii="Cambria Math" w:hAnsi="Cambria Math"/>
                  <w:color w:val="000000" w:themeColor="text1"/>
                  <w:sz w:val="28"/>
                  <w:szCs w:val="28"/>
                  <w:lang w:val="ru-RU"/>
                </w:rPr>
                <m:t>t</m:t>
              </m:r>
            </m:sub>
          </m:sSub>
        </m:oMath>
      </m:oMathPara>
    </w:p>
    <w:p w14:paraId="3CECCD87" w14:textId="44FBEA86" w:rsidR="00C10DD4" w:rsidRPr="00F90CEF" w:rsidRDefault="0049317D" w:rsidP="001576BD">
      <w:pPr>
        <w:spacing w:line="276" w:lineRule="auto"/>
        <w:ind w:firstLine="709"/>
        <w:contextualSpacing/>
        <w:jc w:val="both"/>
        <w:rPr>
          <w:bCs/>
          <w:color w:val="000000" w:themeColor="text1"/>
          <w:sz w:val="28"/>
          <w:szCs w:val="28"/>
          <w:lang w:val="en-US"/>
        </w:rPr>
      </w:pPr>
      <w:proofErr w:type="spellStart"/>
      <w:r>
        <w:rPr>
          <w:bCs/>
          <w:color w:val="000000" w:themeColor="text1"/>
          <w:sz w:val="28"/>
          <w:szCs w:val="28"/>
          <w:lang w:val="ru-RU"/>
        </w:rPr>
        <w:t>мұндағы</w:t>
      </w:r>
      <w:proofErr w:type="spellEnd"/>
      <w:r w:rsidRPr="00F90CEF">
        <w:rPr>
          <w:bCs/>
          <w:color w:val="000000" w:themeColor="text1"/>
          <w:sz w:val="28"/>
          <w:szCs w:val="28"/>
          <w:lang w:val="en-US"/>
        </w:rPr>
        <w:t xml:space="preserve">: </w:t>
      </w:r>
      <w:r w:rsidR="00C339DE" w:rsidRPr="00F90CEF">
        <w:rPr>
          <w:bCs/>
          <w:color w:val="000000" w:themeColor="text1"/>
          <w:sz w:val="28"/>
          <w:szCs w:val="28"/>
          <w:lang w:val="en-US"/>
        </w:rPr>
        <w:t xml:space="preserve">k </w:t>
      </w:r>
      <w:r w:rsidR="006D1D6F" w:rsidRPr="001576BD">
        <w:rPr>
          <w:sz w:val="28"/>
          <w:szCs w:val="28"/>
        </w:rPr>
        <w:t>–</w:t>
      </w:r>
      <w:r w:rsidR="00C339DE" w:rsidRPr="00F90CEF">
        <w:rPr>
          <w:bCs/>
          <w:color w:val="000000" w:themeColor="text1"/>
          <w:sz w:val="28"/>
          <w:szCs w:val="28"/>
          <w:lang w:val="en-US"/>
        </w:rPr>
        <w:t xml:space="preserve"> </w:t>
      </w:r>
      <w:proofErr w:type="spellStart"/>
      <w:r w:rsidR="00EB087E">
        <w:rPr>
          <w:bCs/>
          <w:color w:val="000000" w:themeColor="text1"/>
          <w:sz w:val="28"/>
          <w:szCs w:val="28"/>
          <w:lang w:val="ru-RU"/>
        </w:rPr>
        <w:t>п</w:t>
      </w:r>
      <w:r w:rsidR="00EB087E" w:rsidRPr="00EB087E">
        <w:rPr>
          <w:bCs/>
          <w:color w:val="000000" w:themeColor="text1"/>
          <w:sz w:val="28"/>
          <w:szCs w:val="28"/>
          <w:lang w:val="ru-RU"/>
        </w:rPr>
        <w:t>ропорционалдық</w:t>
      </w:r>
      <w:proofErr w:type="spellEnd"/>
      <w:r w:rsidR="00EB087E" w:rsidRPr="00F90CEF">
        <w:rPr>
          <w:bCs/>
          <w:color w:val="000000" w:themeColor="text1"/>
          <w:sz w:val="28"/>
          <w:szCs w:val="28"/>
          <w:lang w:val="en-US"/>
        </w:rPr>
        <w:t xml:space="preserve"> </w:t>
      </w:r>
      <w:proofErr w:type="spellStart"/>
      <w:r w:rsidR="00EB087E" w:rsidRPr="00EB087E">
        <w:rPr>
          <w:bCs/>
          <w:color w:val="000000" w:themeColor="text1"/>
          <w:sz w:val="28"/>
          <w:szCs w:val="28"/>
          <w:lang w:val="ru-RU"/>
        </w:rPr>
        <w:t>коэффициенті</w:t>
      </w:r>
      <w:proofErr w:type="spellEnd"/>
      <w:r w:rsidR="00C339DE" w:rsidRPr="00F90CEF">
        <w:rPr>
          <w:bCs/>
          <w:color w:val="000000" w:themeColor="text1"/>
          <w:sz w:val="28"/>
          <w:szCs w:val="28"/>
          <w:lang w:val="en-US"/>
        </w:rPr>
        <w:t>.</w:t>
      </w:r>
    </w:p>
    <w:p w14:paraId="405E3399" w14:textId="77777777" w:rsidR="0055504A" w:rsidRPr="00F90CEF" w:rsidRDefault="0055504A" w:rsidP="0055504A">
      <w:pPr>
        <w:spacing w:line="276" w:lineRule="auto"/>
        <w:ind w:firstLine="709"/>
        <w:contextualSpacing/>
        <w:jc w:val="both"/>
        <w:rPr>
          <w:bCs/>
          <w:color w:val="000000" w:themeColor="text1"/>
          <w:sz w:val="28"/>
          <w:szCs w:val="28"/>
          <w:lang w:val="en-US"/>
        </w:rPr>
      </w:pPr>
      <w:proofErr w:type="spellStart"/>
      <w:r w:rsidRPr="0055504A">
        <w:rPr>
          <w:bCs/>
          <w:color w:val="000000" w:themeColor="text1"/>
          <w:sz w:val="28"/>
          <w:szCs w:val="28"/>
          <w:lang w:val="ru-RU"/>
        </w:rPr>
        <w:t>Демек</w:t>
      </w:r>
      <w:proofErr w:type="spellEnd"/>
      <w:r w:rsidRPr="00F90CEF">
        <w:rPr>
          <w:bCs/>
          <w:color w:val="000000" w:themeColor="text1"/>
          <w:sz w:val="28"/>
          <w:szCs w:val="28"/>
          <w:lang w:val="en-US"/>
        </w:rPr>
        <w:t xml:space="preserve">, </w:t>
      </w:r>
      <w:proofErr w:type="spellStart"/>
      <w:r w:rsidRPr="0055504A">
        <w:rPr>
          <w:bCs/>
          <w:color w:val="000000" w:themeColor="text1"/>
          <w:sz w:val="28"/>
          <w:szCs w:val="28"/>
          <w:lang w:val="ru-RU"/>
        </w:rPr>
        <w:t>мұндай</w:t>
      </w:r>
      <w:proofErr w:type="spellEnd"/>
      <w:r w:rsidRPr="00F90CEF">
        <w:rPr>
          <w:bCs/>
          <w:color w:val="000000" w:themeColor="text1"/>
          <w:sz w:val="28"/>
          <w:szCs w:val="28"/>
          <w:lang w:val="en-US"/>
        </w:rPr>
        <w:t xml:space="preserve"> </w:t>
      </w:r>
      <w:proofErr w:type="spellStart"/>
      <w:r w:rsidRPr="0055504A">
        <w:rPr>
          <w:bCs/>
          <w:color w:val="000000" w:themeColor="text1"/>
          <w:sz w:val="28"/>
          <w:szCs w:val="28"/>
          <w:lang w:val="ru-RU"/>
        </w:rPr>
        <w:t>процестердің</w:t>
      </w:r>
      <w:proofErr w:type="spellEnd"/>
      <w:r w:rsidRPr="00F90CEF">
        <w:rPr>
          <w:bCs/>
          <w:color w:val="000000" w:themeColor="text1"/>
          <w:sz w:val="28"/>
          <w:szCs w:val="28"/>
          <w:lang w:val="en-US"/>
        </w:rPr>
        <w:t xml:space="preserve"> </w:t>
      </w:r>
      <w:proofErr w:type="spellStart"/>
      <w:r w:rsidRPr="0055504A">
        <w:rPr>
          <w:bCs/>
          <w:color w:val="000000" w:themeColor="text1"/>
          <w:sz w:val="28"/>
          <w:szCs w:val="28"/>
          <w:lang w:val="ru-RU"/>
        </w:rPr>
        <w:t>жылдамдығы</w:t>
      </w:r>
      <w:proofErr w:type="spellEnd"/>
      <w:r w:rsidRPr="00F90CEF">
        <w:rPr>
          <w:bCs/>
          <w:color w:val="000000" w:themeColor="text1"/>
          <w:sz w:val="28"/>
          <w:szCs w:val="28"/>
          <w:lang w:val="en-US"/>
        </w:rPr>
        <w:t xml:space="preserve"> </w:t>
      </w:r>
      <w:proofErr w:type="spellStart"/>
      <w:r w:rsidRPr="0055504A">
        <w:rPr>
          <w:bCs/>
          <w:color w:val="000000" w:themeColor="text1"/>
          <w:sz w:val="28"/>
          <w:szCs w:val="28"/>
          <w:lang w:val="ru-RU"/>
        </w:rPr>
        <w:t>реакциялық</w:t>
      </w:r>
      <w:proofErr w:type="spellEnd"/>
      <w:r w:rsidRPr="00F90CEF">
        <w:rPr>
          <w:bCs/>
          <w:color w:val="000000" w:themeColor="text1"/>
          <w:sz w:val="28"/>
          <w:szCs w:val="28"/>
          <w:lang w:val="en-US"/>
        </w:rPr>
        <w:t xml:space="preserve"> </w:t>
      </w:r>
      <w:proofErr w:type="spellStart"/>
      <w:r w:rsidRPr="0055504A">
        <w:rPr>
          <w:bCs/>
          <w:color w:val="000000" w:themeColor="text1"/>
          <w:sz w:val="28"/>
          <w:szCs w:val="28"/>
          <w:lang w:val="ru-RU"/>
        </w:rPr>
        <w:t>беттің</w:t>
      </w:r>
      <w:proofErr w:type="spellEnd"/>
      <w:r w:rsidRPr="00F90CEF">
        <w:rPr>
          <w:bCs/>
          <w:color w:val="000000" w:themeColor="text1"/>
          <w:sz w:val="28"/>
          <w:szCs w:val="28"/>
          <w:lang w:val="en-US"/>
        </w:rPr>
        <w:t xml:space="preserve"> </w:t>
      </w:r>
      <w:proofErr w:type="spellStart"/>
      <w:r w:rsidRPr="0055504A">
        <w:rPr>
          <w:bCs/>
          <w:color w:val="000000" w:themeColor="text1"/>
          <w:sz w:val="28"/>
          <w:szCs w:val="28"/>
          <w:lang w:val="ru-RU"/>
        </w:rPr>
        <w:t>өлшемі</w:t>
      </w:r>
      <w:proofErr w:type="spellEnd"/>
      <w:r w:rsidRPr="00F90CEF">
        <w:rPr>
          <w:bCs/>
          <w:color w:val="000000" w:themeColor="text1"/>
          <w:sz w:val="28"/>
          <w:szCs w:val="28"/>
          <w:lang w:val="en-US"/>
        </w:rPr>
        <w:t xml:space="preserve"> </w:t>
      </w:r>
      <w:r w:rsidRPr="0055504A">
        <w:rPr>
          <w:bCs/>
          <w:color w:val="000000" w:themeColor="text1"/>
          <w:sz w:val="28"/>
          <w:szCs w:val="28"/>
          <w:lang w:val="ru-RU"/>
        </w:rPr>
        <w:t>мен</w:t>
      </w:r>
      <w:r w:rsidRPr="00F90CEF">
        <w:rPr>
          <w:bCs/>
          <w:color w:val="000000" w:themeColor="text1"/>
          <w:sz w:val="28"/>
          <w:szCs w:val="28"/>
          <w:lang w:val="en-US"/>
        </w:rPr>
        <w:t xml:space="preserve"> </w:t>
      </w:r>
      <w:proofErr w:type="spellStart"/>
      <w:r w:rsidRPr="0055504A">
        <w:rPr>
          <w:bCs/>
          <w:color w:val="000000" w:themeColor="text1"/>
          <w:sz w:val="28"/>
          <w:szCs w:val="28"/>
          <w:lang w:val="ru-RU"/>
        </w:rPr>
        <w:t>пішініне</w:t>
      </w:r>
      <w:proofErr w:type="spellEnd"/>
      <w:r w:rsidRPr="00F90CEF">
        <w:rPr>
          <w:bCs/>
          <w:color w:val="000000" w:themeColor="text1"/>
          <w:sz w:val="28"/>
          <w:szCs w:val="28"/>
          <w:lang w:val="en-US"/>
        </w:rPr>
        <w:t xml:space="preserve"> </w:t>
      </w:r>
      <w:proofErr w:type="spellStart"/>
      <w:r w:rsidRPr="0055504A">
        <w:rPr>
          <w:bCs/>
          <w:color w:val="000000" w:themeColor="text1"/>
          <w:sz w:val="28"/>
          <w:szCs w:val="28"/>
          <w:lang w:val="ru-RU"/>
        </w:rPr>
        <w:t>айтарлықтай</w:t>
      </w:r>
      <w:proofErr w:type="spellEnd"/>
      <w:r w:rsidRPr="00F90CEF">
        <w:rPr>
          <w:bCs/>
          <w:color w:val="000000" w:themeColor="text1"/>
          <w:sz w:val="28"/>
          <w:szCs w:val="28"/>
          <w:lang w:val="en-US"/>
        </w:rPr>
        <w:t xml:space="preserve"> </w:t>
      </w:r>
      <w:proofErr w:type="spellStart"/>
      <w:r w:rsidRPr="0055504A">
        <w:rPr>
          <w:bCs/>
          <w:color w:val="000000" w:themeColor="text1"/>
          <w:sz w:val="28"/>
          <w:szCs w:val="28"/>
          <w:lang w:val="ru-RU"/>
        </w:rPr>
        <w:t>тәуелді</w:t>
      </w:r>
      <w:proofErr w:type="spellEnd"/>
      <w:r w:rsidRPr="00F90CEF">
        <w:rPr>
          <w:bCs/>
          <w:color w:val="000000" w:themeColor="text1"/>
          <w:sz w:val="28"/>
          <w:szCs w:val="28"/>
          <w:lang w:val="en-US"/>
        </w:rPr>
        <w:t>.</w:t>
      </w:r>
    </w:p>
    <w:p w14:paraId="666B47A2" w14:textId="0FAAD79C" w:rsidR="0020667D" w:rsidRPr="00F90CEF" w:rsidRDefault="008B3E44" w:rsidP="0020667D">
      <w:pPr>
        <w:spacing w:line="276" w:lineRule="auto"/>
        <w:ind w:firstLine="709"/>
        <w:contextualSpacing/>
        <w:jc w:val="both"/>
        <w:rPr>
          <w:bCs/>
          <w:color w:val="000000" w:themeColor="text1"/>
          <w:sz w:val="28"/>
          <w:szCs w:val="28"/>
          <w:lang w:val="en-US"/>
        </w:rPr>
      </w:pPr>
      <w:proofErr w:type="spellStart"/>
      <w:r w:rsidRPr="008B3E44">
        <w:rPr>
          <w:bCs/>
          <w:color w:val="000000" w:themeColor="text1"/>
          <w:sz w:val="28"/>
          <w:szCs w:val="28"/>
          <w:lang w:val="ru-RU"/>
        </w:rPr>
        <w:t>Көптеген</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теорияларда</w:t>
      </w:r>
      <w:proofErr w:type="spellEnd"/>
      <w:r w:rsidRPr="00F90CEF">
        <w:rPr>
          <w:bCs/>
          <w:color w:val="000000" w:themeColor="text1"/>
          <w:sz w:val="28"/>
          <w:szCs w:val="28"/>
          <w:lang w:val="en-US"/>
        </w:rPr>
        <w:t xml:space="preserve"> </w:t>
      </w:r>
      <w:r w:rsidRPr="008B3E44">
        <w:rPr>
          <w:bCs/>
          <w:color w:val="000000" w:themeColor="text1"/>
          <w:sz w:val="28"/>
          <w:szCs w:val="28"/>
          <w:lang w:val="ru-RU"/>
        </w:rPr>
        <w:t>реакция</w:t>
      </w:r>
      <w:r w:rsidRPr="00F90CEF">
        <w:rPr>
          <w:bCs/>
          <w:color w:val="000000" w:themeColor="text1"/>
          <w:sz w:val="28"/>
          <w:szCs w:val="28"/>
          <w:lang w:val="en-US"/>
        </w:rPr>
        <w:t xml:space="preserve"> </w:t>
      </w:r>
      <w:proofErr w:type="spellStart"/>
      <w:r w:rsidRPr="008B3E44">
        <w:rPr>
          <w:bCs/>
          <w:color w:val="000000" w:themeColor="text1"/>
          <w:sz w:val="28"/>
          <w:szCs w:val="28"/>
          <w:lang w:val="ru-RU"/>
        </w:rPr>
        <w:t>бүкіл</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бетте</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басталып</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беттің</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нормалі</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бойымен</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тұрақты</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сызықтық</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жылдамдықпен</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тұтас</w:t>
      </w:r>
      <w:proofErr w:type="spellEnd"/>
      <w:r w:rsidRPr="00F90CEF">
        <w:rPr>
          <w:bCs/>
          <w:color w:val="000000" w:themeColor="text1"/>
          <w:sz w:val="28"/>
          <w:szCs w:val="28"/>
          <w:lang w:val="en-US"/>
        </w:rPr>
        <w:t xml:space="preserve"> </w:t>
      </w:r>
      <w:proofErr w:type="spellStart"/>
      <w:r>
        <w:rPr>
          <w:bCs/>
          <w:color w:val="000000" w:themeColor="text1"/>
          <w:sz w:val="28"/>
          <w:szCs w:val="28"/>
          <w:lang w:val="ru-RU"/>
        </w:rPr>
        <w:t>шеб</w:t>
      </w:r>
      <w:proofErr w:type="spellEnd"/>
      <w:r>
        <w:rPr>
          <w:bCs/>
          <w:color w:val="000000" w:themeColor="text1"/>
          <w:sz w:val="28"/>
          <w:szCs w:val="28"/>
        </w:rPr>
        <w:t>і</w:t>
      </w:r>
      <w:r w:rsidRPr="00F90CEF">
        <w:rPr>
          <w:bCs/>
          <w:color w:val="000000" w:themeColor="text1"/>
          <w:sz w:val="28"/>
          <w:szCs w:val="28"/>
          <w:lang w:val="en-US"/>
        </w:rPr>
        <w:t xml:space="preserve"> </w:t>
      </w:r>
      <w:proofErr w:type="spellStart"/>
      <w:r w:rsidRPr="008B3E44">
        <w:rPr>
          <w:bCs/>
          <w:color w:val="000000" w:themeColor="text1"/>
          <w:sz w:val="28"/>
          <w:szCs w:val="28"/>
          <w:lang w:val="ru-RU"/>
        </w:rPr>
        <w:t>түрінде</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таралады</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деп</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есептеледі</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Бұл</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жағдайда</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гетерогенді</w:t>
      </w:r>
      <w:proofErr w:type="spellEnd"/>
      <w:r w:rsidRPr="00F90CEF">
        <w:rPr>
          <w:bCs/>
          <w:color w:val="000000" w:themeColor="text1"/>
          <w:sz w:val="28"/>
          <w:szCs w:val="28"/>
          <w:lang w:val="en-US"/>
        </w:rPr>
        <w:t xml:space="preserve"> </w:t>
      </w:r>
      <w:r w:rsidRPr="008B3E44">
        <w:rPr>
          <w:bCs/>
          <w:color w:val="000000" w:themeColor="text1"/>
          <w:sz w:val="28"/>
          <w:szCs w:val="28"/>
          <w:lang w:val="ru-RU"/>
        </w:rPr>
        <w:t>реакция</w:t>
      </w:r>
      <w:r w:rsidRPr="00F90CEF">
        <w:rPr>
          <w:bCs/>
          <w:color w:val="000000" w:themeColor="text1"/>
          <w:sz w:val="28"/>
          <w:szCs w:val="28"/>
          <w:lang w:val="en-US"/>
        </w:rPr>
        <w:t xml:space="preserve"> </w:t>
      </w:r>
      <w:proofErr w:type="spellStart"/>
      <w:r w:rsidRPr="008B3E44">
        <w:rPr>
          <w:bCs/>
          <w:color w:val="000000" w:themeColor="text1"/>
          <w:sz w:val="28"/>
          <w:szCs w:val="28"/>
          <w:lang w:val="ru-RU"/>
        </w:rPr>
        <w:t>кезінде</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реакциялық</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беттің</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ауданының</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өзгерісі</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ескерілмейді</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тұрақты</w:t>
      </w:r>
      <w:proofErr w:type="spellEnd"/>
      <w:r w:rsidRPr="00F90CEF">
        <w:rPr>
          <w:bCs/>
          <w:color w:val="000000" w:themeColor="text1"/>
          <w:sz w:val="28"/>
          <w:szCs w:val="28"/>
          <w:lang w:val="en-US"/>
        </w:rPr>
        <w:t xml:space="preserve"> </w:t>
      </w:r>
      <w:r w:rsidRPr="008B3E44">
        <w:rPr>
          <w:bCs/>
          <w:color w:val="000000" w:themeColor="text1"/>
          <w:sz w:val="28"/>
          <w:szCs w:val="28"/>
          <w:lang w:val="ru-RU"/>
        </w:rPr>
        <w:t>бет</w:t>
      </w:r>
      <w:r w:rsidRPr="00F90CEF">
        <w:rPr>
          <w:bCs/>
          <w:color w:val="000000" w:themeColor="text1"/>
          <w:sz w:val="28"/>
          <w:szCs w:val="28"/>
          <w:lang w:val="en-US"/>
        </w:rPr>
        <w:t xml:space="preserve"> </w:t>
      </w:r>
      <w:proofErr w:type="spellStart"/>
      <w:r w:rsidRPr="008B3E44">
        <w:rPr>
          <w:bCs/>
          <w:color w:val="000000" w:themeColor="text1"/>
          <w:sz w:val="28"/>
          <w:szCs w:val="28"/>
          <w:lang w:val="ru-RU"/>
        </w:rPr>
        <w:t>ауданы</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моделі</w:t>
      </w:r>
      <w:proofErr w:type="spellEnd"/>
      <w:r w:rsidRPr="00F90CEF">
        <w:rPr>
          <w:bCs/>
          <w:color w:val="000000" w:themeColor="text1"/>
          <w:sz w:val="28"/>
          <w:szCs w:val="28"/>
          <w:lang w:val="en-US"/>
        </w:rPr>
        <w:t xml:space="preserve"> (2</w:t>
      </w:r>
      <w:r w:rsidR="002668FF" w:rsidRPr="00F90CEF">
        <w:rPr>
          <w:bCs/>
          <w:color w:val="000000" w:themeColor="text1"/>
          <w:sz w:val="28"/>
          <w:szCs w:val="28"/>
          <w:lang w:val="en-US"/>
        </w:rPr>
        <w:t>.1</w:t>
      </w:r>
      <w:r w:rsidRPr="00F90CEF">
        <w:rPr>
          <w:bCs/>
          <w:color w:val="000000" w:themeColor="text1"/>
          <w:sz w:val="28"/>
          <w:szCs w:val="28"/>
          <w:lang w:val="en-US"/>
        </w:rPr>
        <w:t xml:space="preserve"> </w:t>
      </w:r>
      <w:proofErr w:type="spellStart"/>
      <w:r w:rsidRPr="008B3E44">
        <w:rPr>
          <w:bCs/>
          <w:color w:val="000000" w:themeColor="text1"/>
          <w:sz w:val="28"/>
          <w:szCs w:val="28"/>
          <w:lang w:val="ru-RU"/>
        </w:rPr>
        <w:t>сурет</w:t>
      </w:r>
      <w:proofErr w:type="spellEnd"/>
      <w:r w:rsidRPr="00F90CEF">
        <w:rPr>
          <w:bCs/>
          <w:color w:val="000000" w:themeColor="text1"/>
          <w:sz w:val="28"/>
          <w:szCs w:val="28"/>
          <w:lang w:val="en-US"/>
        </w:rPr>
        <w:t xml:space="preserve">, </w:t>
      </w:r>
      <w:r w:rsidRPr="008B3E44">
        <w:rPr>
          <w:bCs/>
          <w:color w:val="000000" w:themeColor="text1"/>
          <w:sz w:val="28"/>
          <w:szCs w:val="28"/>
          <w:lang w:val="ru-RU"/>
        </w:rPr>
        <w:t>а</w:t>
      </w:r>
      <w:r w:rsidRPr="00F90CEF">
        <w:rPr>
          <w:bCs/>
          <w:color w:val="000000" w:themeColor="text1"/>
          <w:sz w:val="28"/>
          <w:szCs w:val="28"/>
          <w:lang w:val="en-US"/>
        </w:rPr>
        <w:t xml:space="preserve">)), </w:t>
      </w:r>
      <w:proofErr w:type="spellStart"/>
      <w:r>
        <w:rPr>
          <w:bCs/>
          <w:color w:val="000000" w:themeColor="text1"/>
          <w:sz w:val="28"/>
          <w:szCs w:val="28"/>
          <w:lang w:val="ru-RU"/>
        </w:rPr>
        <w:t>р</w:t>
      </w:r>
      <w:r w:rsidRPr="008B3E44">
        <w:rPr>
          <w:bCs/>
          <w:color w:val="000000" w:themeColor="text1"/>
          <w:sz w:val="28"/>
          <w:szCs w:val="28"/>
          <w:lang w:val="ru-RU"/>
        </w:rPr>
        <w:t>еакцияның</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дамуы</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барысында</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реакциялық</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беттің</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ауданы</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азаяды</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деп</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есептеледі</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сығымдалатын</w:t>
      </w:r>
      <w:proofErr w:type="spellEnd"/>
      <w:r w:rsidRPr="00F90CEF">
        <w:rPr>
          <w:bCs/>
          <w:color w:val="000000" w:themeColor="text1"/>
          <w:sz w:val="28"/>
          <w:szCs w:val="28"/>
          <w:lang w:val="en-US"/>
        </w:rPr>
        <w:t xml:space="preserve"> </w:t>
      </w:r>
      <w:r w:rsidRPr="008B3E44">
        <w:rPr>
          <w:bCs/>
          <w:color w:val="000000" w:themeColor="text1"/>
          <w:sz w:val="28"/>
          <w:szCs w:val="28"/>
          <w:lang w:val="ru-RU"/>
        </w:rPr>
        <w:t>шар</w:t>
      </w:r>
      <w:r w:rsidRPr="00F90CEF">
        <w:rPr>
          <w:bCs/>
          <w:color w:val="000000" w:themeColor="text1"/>
          <w:sz w:val="28"/>
          <w:szCs w:val="28"/>
          <w:lang w:val="en-US"/>
        </w:rPr>
        <w:t xml:space="preserve"> </w:t>
      </w:r>
      <w:proofErr w:type="spellStart"/>
      <w:r w:rsidRPr="008B3E44">
        <w:rPr>
          <w:bCs/>
          <w:color w:val="000000" w:themeColor="text1"/>
          <w:sz w:val="28"/>
          <w:szCs w:val="28"/>
          <w:lang w:val="ru-RU"/>
        </w:rPr>
        <w:t>немесе</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басқа</w:t>
      </w:r>
      <w:proofErr w:type="spellEnd"/>
      <w:r w:rsidRPr="00F90CEF">
        <w:rPr>
          <w:bCs/>
          <w:color w:val="000000" w:themeColor="text1"/>
          <w:sz w:val="28"/>
          <w:szCs w:val="28"/>
          <w:lang w:val="en-US"/>
        </w:rPr>
        <w:t xml:space="preserve"> </w:t>
      </w:r>
      <w:proofErr w:type="spellStart"/>
      <w:r w:rsidRPr="008B3E44">
        <w:rPr>
          <w:bCs/>
          <w:color w:val="000000" w:themeColor="text1"/>
          <w:sz w:val="28"/>
          <w:szCs w:val="28"/>
          <w:lang w:val="ru-RU"/>
        </w:rPr>
        <w:t>пішіндегі</w:t>
      </w:r>
      <w:proofErr w:type="spellEnd"/>
      <w:r w:rsidRPr="00F90CEF">
        <w:rPr>
          <w:bCs/>
          <w:color w:val="000000" w:themeColor="text1"/>
          <w:sz w:val="28"/>
          <w:szCs w:val="28"/>
          <w:lang w:val="en-US"/>
        </w:rPr>
        <w:t xml:space="preserve"> </w:t>
      </w:r>
      <w:r w:rsidRPr="008B3E44">
        <w:rPr>
          <w:bCs/>
          <w:color w:val="000000" w:themeColor="text1"/>
          <w:sz w:val="28"/>
          <w:szCs w:val="28"/>
          <w:lang w:val="ru-RU"/>
        </w:rPr>
        <w:t>фигура</w:t>
      </w:r>
      <w:r w:rsidRPr="00F90CEF">
        <w:rPr>
          <w:bCs/>
          <w:color w:val="000000" w:themeColor="text1"/>
          <w:sz w:val="28"/>
          <w:szCs w:val="28"/>
          <w:lang w:val="en-US"/>
        </w:rPr>
        <w:t xml:space="preserve"> </w:t>
      </w:r>
      <w:proofErr w:type="spellStart"/>
      <w:r w:rsidRPr="008B3E44">
        <w:rPr>
          <w:bCs/>
          <w:color w:val="000000" w:themeColor="text1"/>
          <w:sz w:val="28"/>
          <w:szCs w:val="28"/>
          <w:lang w:val="ru-RU"/>
        </w:rPr>
        <w:t>моделі</w:t>
      </w:r>
      <w:proofErr w:type="spellEnd"/>
      <w:r w:rsidRPr="00F90CEF">
        <w:rPr>
          <w:bCs/>
          <w:color w:val="000000" w:themeColor="text1"/>
          <w:sz w:val="28"/>
          <w:szCs w:val="28"/>
          <w:lang w:val="en-US"/>
        </w:rPr>
        <w:t xml:space="preserve"> (</w:t>
      </w:r>
      <w:r w:rsidR="002668FF" w:rsidRPr="00F90CEF">
        <w:rPr>
          <w:bCs/>
          <w:color w:val="000000" w:themeColor="text1"/>
          <w:sz w:val="28"/>
          <w:szCs w:val="28"/>
          <w:lang w:val="en-US"/>
        </w:rPr>
        <w:t>2</w:t>
      </w:r>
      <w:r w:rsidRPr="00F90CEF">
        <w:rPr>
          <w:bCs/>
          <w:color w:val="000000" w:themeColor="text1"/>
          <w:sz w:val="28"/>
          <w:szCs w:val="28"/>
          <w:lang w:val="en-US"/>
        </w:rPr>
        <w:t>.</w:t>
      </w:r>
      <w:r w:rsidR="009728B8" w:rsidRPr="00F90CEF">
        <w:rPr>
          <w:bCs/>
          <w:color w:val="000000" w:themeColor="text1"/>
          <w:sz w:val="28"/>
          <w:szCs w:val="28"/>
          <w:lang w:val="en-US"/>
        </w:rPr>
        <w:t>1</w:t>
      </w:r>
      <w:r w:rsidRPr="00F90CEF">
        <w:rPr>
          <w:bCs/>
          <w:color w:val="000000" w:themeColor="text1"/>
          <w:sz w:val="28"/>
          <w:szCs w:val="28"/>
          <w:lang w:val="en-US"/>
        </w:rPr>
        <w:t>-</w:t>
      </w:r>
      <w:proofErr w:type="spellStart"/>
      <w:r w:rsidRPr="008B3E44">
        <w:rPr>
          <w:bCs/>
          <w:color w:val="000000" w:themeColor="text1"/>
          <w:sz w:val="28"/>
          <w:szCs w:val="28"/>
          <w:lang w:val="ru-RU"/>
        </w:rPr>
        <w:t>сурет</w:t>
      </w:r>
      <w:proofErr w:type="spellEnd"/>
      <w:r w:rsidRPr="00F90CEF">
        <w:rPr>
          <w:bCs/>
          <w:color w:val="000000" w:themeColor="text1"/>
          <w:sz w:val="28"/>
          <w:szCs w:val="28"/>
          <w:lang w:val="en-US"/>
        </w:rPr>
        <w:t xml:space="preserve">, </w:t>
      </w:r>
      <w:r>
        <w:rPr>
          <w:bCs/>
          <w:color w:val="000000" w:themeColor="text1"/>
          <w:sz w:val="28"/>
          <w:szCs w:val="28"/>
          <w:lang w:val="ru-RU"/>
        </w:rPr>
        <w:t>б</w:t>
      </w:r>
      <w:r w:rsidRPr="00F90CEF">
        <w:rPr>
          <w:bCs/>
          <w:color w:val="000000" w:themeColor="text1"/>
          <w:sz w:val="28"/>
          <w:szCs w:val="28"/>
          <w:lang w:val="en-US"/>
        </w:rPr>
        <w:t>)).</w:t>
      </w:r>
    </w:p>
    <w:p w14:paraId="6522AB88" w14:textId="767D0AC3" w:rsidR="0010356D" w:rsidRPr="00F90CEF" w:rsidRDefault="0020667D" w:rsidP="0020667D">
      <w:pPr>
        <w:spacing w:line="276" w:lineRule="auto"/>
        <w:ind w:firstLine="709"/>
        <w:contextualSpacing/>
        <w:jc w:val="both"/>
        <w:rPr>
          <w:bCs/>
          <w:color w:val="000000" w:themeColor="text1"/>
          <w:sz w:val="28"/>
          <w:szCs w:val="28"/>
          <w:lang w:val="en-US"/>
        </w:rPr>
      </w:pPr>
      <w:proofErr w:type="spellStart"/>
      <w:r w:rsidRPr="0020667D">
        <w:rPr>
          <w:bCs/>
          <w:color w:val="000000" w:themeColor="text1"/>
          <w:sz w:val="28"/>
          <w:szCs w:val="28"/>
          <w:lang w:val="ru-RU"/>
        </w:rPr>
        <w:lastRenderedPageBreak/>
        <w:t>Көбірек</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егжей</w:t>
      </w:r>
      <w:proofErr w:type="spellEnd"/>
      <w:r w:rsidRPr="00F90CEF">
        <w:rPr>
          <w:bCs/>
          <w:color w:val="000000" w:themeColor="text1"/>
          <w:sz w:val="28"/>
          <w:szCs w:val="28"/>
          <w:lang w:val="en-US"/>
        </w:rPr>
        <w:t>-</w:t>
      </w:r>
      <w:proofErr w:type="spellStart"/>
      <w:r w:rsidRPr="0020667D">
        <w:rPr>
          <w:bCs/>
          <w:color w:val="000000" w:themeColor="text1"/>
          <w:sz w:val="28"/>
          <w:szCs w:val="28"/>
          <w:lang w:val="ru-RU"/>
        </w:rPr>
        <w:t>тегжейлі</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және</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күрделі</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модельдерде</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бөлшектің</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кристаллдың</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әртүрлі</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қырларында</w:t>
      </w:r>
      <w:proofErr w:type="spellEnd"/>
      <w:r w:rsidRPr="00F90CEF">
        <w:rPr>
          <w:bCs/>
          <w:color w:val="000000" w:themeColor="text1"/>
          <w:sz w:val="28"/>
          <w:szCs w:val="28"/>
          <w:lang w:val="en-US"/>
        </w:rPr>
        <w:t xml:space="preserve"> </w:t>
      </w:r>
      <w:r w:rsidRPr="0020667D">
        <w:rPr>
          <w:bCs/>
          <w:color w:val="000000" w:themeColor="text1"/>
          <w:sz w:val="28"/>
          <w:szCs w:val="28"/>
          <w:lang w:val="ru-RU"/>
        </w:rPr>
        <w:t>реакция</w:t>
      </w:r>
      <w:r w:rsidRPr="00F90CEF">
        <w:rPr>
          <w:bCs/>
          <w:color w:val="000000" w:themeColor="text1"/>
          <w:sz w:val="28"/>
          <w:szCs w:val="28"/>
          <w:lang w:val="en-US"/>
        </w:rPr>
        <w:t xml:space="preserve"> </w:t>
      </w:r>
      <w:proofErr w:type="spellStart"/>
      <w:r w:rsidRPr="0020667D">
        <w:rPr>
          <w:bCs/>
          <w:color w:val="000000" w:themeColor="text1"/>
          <w:sz w:val="28"/>
          <w:szCs w:val="28"/>
          <w:lang w:val="ru-RU"/>
        </w:rPr>
        <w:t>жылдамдығының</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айырмашылығы</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уақыт</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бойынша</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пропорционалдық</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коэффициенттің</w:t>
      </w:r>
      <w:proofErr w:type="spellEnd"/>
      <w:r w:rsidRPr="00F90CEF">
        <w:rPr>
          <w:bCs/>
          <w:color w:val="000000" w:themeColor="text1"/>
          <w:sz w:val="28"/>
          <w:szCs w:val="28"/>
          <w:lang w:val="en-US"/>
        </w:rPr>
        <w:t xml:space="preserve"> k </w:t>
      </w:r>
      <w:proofErr w:type="spellStart"/>
      <w:r w:rsidRPr="0020667D">
        <w:rPr>
          <w:bCs/>
          <w:color w:val="000000" w:themeColor="text1"/>
          <w:sz w:val="28"/>
          <w:szCs w:val="28"/>
          <w:lang w:val="ru-RU"/>
        </w:rPr>
        <w:t>өзгерісі</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сондай</w:t>
      </w:r>
      <w:proofErr w:type="spellEnd"/>
      <w:r w:rsidRPr="00F90CEF">
        <w:rPr>
          <w:bCs/>
          <w:color w:val="000000" w:themeColor="text1"/>
          <w:sz w:val="28"/>
          <w:szCs w:val="28"/>
          <w:lang w:val="en-US"/>
        </w:rPr>
        <w:t>-</w:t>
      </w:r>
      <w:proofErr w:type="spellStart"/>
      <w:r w:rsidRPr="0020667D">
        <w:rPr>
          <w:bCs/>
          <w:color w:val="000000" w:themeColor="text1"/>
          <w:sz w:val="28"/>
          <w:szCs w:val="28"/>
          <w:lang w:val="ru-RU"/>
        </w:rPr>
        <w:t>ақ</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ұнтақ</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үлгісінің</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полидисперстік</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құрамы</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ескерілуі</w:t>
      </w:r>
      <w:proofErr w:type="spellEnd"/>
      <w:r w:rsidRPr="00F90CEF">
        <w:rPr>
          <w:bCs/>
          <w:color w:val="000000" w:themeColor="text1"/>
          <w:sz w:val="28"/>
          <w:szCs w:val="28"/>
          <w:lang w:val="en-US"/>
        </w:rPr>
        <w:t xml:space="preserve"> </w:t>
      </w:r>
      <w:proofErr w:type="spellStart"/>
      <w:r w:rsidRPr="0020667D">
        <w:rPr>
          <w:bCs/>
          <w:color w:val="000000" w:themeColor="text1"/>
          <w:sz w:val="28"/>
          <w:szCs w:val="28"/>
          <w:lang w:val="ru-RU"/>
        </w:rPr>
        <w:t>мүмкін</w:t>
      </w:r>
      <w:proofErr w:type="spellEnd"/>
      <w:r w:rsidRPr="00F90CEF">
        <w:rPr>
          <w:bCs/>
          <w:color w:val="000000" w:themeColor="text1"/>
          <w:sz w:val="28"/>
          <w:szCs w:val="28"/>
          <w:lang w:val="en-US"/>
        </w:rPr>
        <w:t>.</w:t>
      </w:r>
    </w:p>
    <w:p w14:paraId="3612DA85" w14:textId="77777777" w:rsidR="00E17FF8" w:rsidRPr="00F90CEF" w:rsidRDefault="00E17FF8" w:rsidP="0020667D">
      <w:pPr>
        <w:spacing w:line="276" w:lineRule="auto"/>
        <w:ind w:firstLine="709"/>
        <w:contextualSpacing/>
        <w:jc w:val="both"/>
        <w:rPr>
          <w:bCs/>
          <w:color w:val="000000" w:themeColor="text1"/>
          <w:sz w:val="28"/>
          <w:szCs w:val="28"/>
          <w:lang w:val="en-US"/>
        </w:rPr>
      </w:pPr>
    </w:p>
    <w:p w14:paraId="4A02A0DA" w14:textId="41D84D9E" w:rsidR="0010356D" w:rsidRPr="001576BD" w:rsidRDefault="00FF18E0" w:rsidP="001576BD">
      <w:pPr>
        <w:spacing w:line="276" w:lineRule="auto"/>
        <w:ind w:firstLine="709"/>
        <w:contextualSpacing/>
        <w:jc w:val="center"/>
        <w:rPr>
          <w:bCs/>
          <w:color w:val="000000" w:themeColor="text1"/>
          <w:sz w:val="28"/>
          <w:szCs w:val="28"/>
          <w:lang w:val="ru-RU"/>
        </w:rPr>
      </w:pPr>
      <w:r>
        <w:rPr>
          <w:noProof/>
        </w:rPr>
        <w:drawing>
          <wp:inline distT="0" distB="0" distL="0" distR="0" wp14:anchorId="22268EC7" wp14:editId="369E6B09">
            <wp:extent cx="2574290" cy="3200400"/>
            <wp:effectExtent l="0" t="0" r="0" b="0"/>
            <wp:docPr id="1" name="Рисунок 1" descr="Изображение выглядит как дизайн, снимок экрана, Прямоугольник, меб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9665" cy="3219515"/>
                    </a:xfrm>
                    <a:prstGeom prst="rect">
                      <a:avLst/>
                    </a:prstGeom>
                  </pic:spPr>
                </pic:pic>
              </a:graphicData>
            </a:graphic>
          </wp:inline>
        </w:drawing>
      </w:r>
    </w:p>
    <w:p w14:paraId="6A796CAD" w14:textId="77777777" w:rsidR="00407624" w:rsidRPr="001576BD" w:rsidRDefault="00407624" w:rsidP="001576BD">
      <w:pPr>
        <w:spacing w:line="276" w:lineRule="auto"/>
        <w:ind w:firstLine="709"/>
        <w:contextualSpacing/>
        <w:jc w:val="center"/>
        <w:rPr>
          <w:bCs/>
          <w:color w:val="000000" w:themeColor="text1"/>
          <w:sz w:val="28"/>
          <w:szCs w:val="28"/>
          <w:lang w:val="ru-RU"/>
        </w:rPr>
      </w:pPr>
    </w:p>
    <w:p w14:paraId="11D58B23" w14:textId="7C891BC9" w:rsidR="0010356D" w:rsidRPr="001576BD" w:rsidRDefault="0010356D" w:rsidP="001576BD">
      <w:pPr>
        <w:spacing w:line="276" w:lineRule="auto"/>
        <w:ind w:firstLine="709"/>
        <w:contextualSpacing/>
        <w:jc w:val="center"/>
        <w:rPr>
          <w:bCs/>
          <w:color w:val="000000" w:themeColor="text1"/>
          <w:sz w:val="28"/>
          <w:szCs w:val="28"/>
          <w:lang w:val="ru-RU"/>
        </w:rPr>
      </w:pPr>
      <w:r w:rsidRPr="001576BD">
        <w:rPr>
          <w:bCs/>
          <w:color w:val="000000" w:themeColor="text1"/>
          <w:sz w:val="28"/>
          <w:szCs w:val="28"/>
          <w:lang w:val="ru-RU"/>
        </w:rPr>
        <w:t xml:space="preserve">а </w:t>
      </w:r>
      <w:r w:rsidR="00407624" w:rsidRPr="001576BD">
        <w:rPr>
          <w:sz w:val="28"/>
          <w:szCs w:val="28"/>
          <w:lang w:val="ru-RU"/>
        </w:rPr>
        <w:t xml:space="preserve">– </w:t>
      </w:r>
      <w:proofErr w:type="spellStart"/>
      <w:r w:rsidR="0020667D" w:rsidRPr="0020667D">
        <w:rPr>
          <w:bCs/>
          <w:color w:val="000000" w:themeColor="text1"/>
          <w:sz w:val="28"/>
          <w:szCs w:val="28"/>
          <w:lang w:val="ru-RU"/>
        </w:rPr>
        <w:t>тұрақты</w:t>
      </w:r>
      <w:proofErr w:type="spellEnd"/>
      <w:r w:rsidR="0020667D" w:rsidRPr="0020667D">
        <w:rPr>
          <w:bCs/>
          <w:color w:val="000000" w:themeColor="text1"/>
          <w:sz w:val="28"/>
          <w:szCs w:val="28"/>
          <w:lang w:val="ru-RU"/>
        </w:rPr>
        <w:t xml:space="preserve"> бет </w:t>
      </w:r>
      <w:proofErr w:type="spellStart"/>
      <w:r w:rsidR="0020667D" w:rsidRPr="0020667D">
        <w:rPr>
          <w:bCs/>
          <w:color w:val="000000" w:themeColor="text1"/>
          <w:sz w:val="28"/>
          <w:szCs w:val="28"/>
          <w:lang w:val="ru-RU"/>
        </w:rPr>
        <w:t>аумағы</w:t>
      </w:r>
      <w:proofErr w:type="spellEnd"/>
      <w:r w:rsidR="0020667D" w:rsidRPr="0020667D">
        <w:rPr>
          <w:bCs/>
          <w:color w:val="000000" w:themeColor="text1"/>
          <w:sz w:val="28"/>
          <w:szCs w:val="28"/>
          <w:lang w:val="ru-RU"/>
        </w:rPr>
        <w:t xml:space="preserve"> </w:t>
      </w:r>
      <w:proofErr w:type="spellStart"/>
      <w:r w:rsidR="0020667D" w:rsidRPr="0020667D">
        <w:rPr>
          <w:bCs/>
          <w:color w:val="000000" w:themeColor="text1"/>
          <w:sz w:val="28"/>
          <w:szCs w:val="28"/>
          <w:lang w:val="ru-RU"/>
        </w:rPr>
        <w:t>моделі</w:t>
      </w:r>
      <w:proofErr w:type="spellEnd"/>
      <w:r w:rsidRPr="001576BD">
        <w:rPr>
          <w:bCs/>
          <w:color w:val="000000" w:themeColor="text1"/>
          <w:sz w:val="28"/>
          <w:szCs w:val="28"/>
          <w:lang w:val="ru-RU"/>
        </w:rPr>
        <w:t xml:space="preserve">; б </w:t>
      </w:r>
      <w:r w:rsidR="00407624" w:rsidRPr="001576BD">
        <w:rPr>
          <w:sz w:val="28"/>
          <w:szCs w:val="28"/>
          <w:lang w:val="ru-RU"/>
        </w:rPr>
        <w:t>–</w:t>
      </w:r>
      <w:r w:rsidRPr="001576BD">
        <w:rPr>
          <w:bCs/>
          <w:color w:val="000000" w:themeColor="text1"/>
          <w:sz w:val="28"/>
          <w:szCs w:val="28"/>
          <w:lang w:val="ru-RU"/>
        </w:rPr>
        <w:t xml:space="preserve"> </w:t>
      </w:r>
      <w:proofErr w:type="spellStart"/>
      <w:r w:rsidR="0020667D" w:rsidRPr="0020667D">
        <w:rPr>
          <w:bCs/>
          <w:color w:val="000000" w:themeColor="text1"/>
          <w:sz w:val="28"/>
          <w:szCs w:val="28"/>
          <w:lang w:val="ru-RU"/>
        </w:rPr>
        <w:t>тығыздалатын</w:t>
      </w:r>
      <w:proofErr w:type="spellEnd"/>
      <w:r w:rsidR="0020667D" w:rsidRPr="0020667D">
        <w:rPr>
          <w:bCs/>
          <w:color w:val="000000" w:themeColor="text1"/>
          <w:sz w:val="28"/>
          <w:szCs w:val="28"/>
          <w:lang w:val="ru-RU"/>
        </w:rPr>
        <w:t xml:space="preserve"> </w:t>
      </w:r>
      <w:proofErr w:type="spellStart"/>
      <w:r w:rsidR="0020667D" w:rsidRPr="0020667D">
        <w:rPr>
          <w:bCs/>
          <w:color w:val="000000" w:themeColor="text1"/>
          <w:sz w:val="28"/>
          <w:szCs w:val="28"/>
          <w:lang w:val="ru-RU"/>
        </w:rPr>
        <w:t>пішіндер</w:t>
      </w:r>
      <w:proofErr w:type="spellEnd"/>
      <w:r w:rsidR="0020667D" w:rsidRPr="0020667D">
        <w:rPr>
          <w:bCs/>
          <w:color w:val="000000" w:themeColor="text1"/>
          <w:sz w:val="28"/>
          <w:szCs w:val="28"/>
          <w:lang w:val="ru-RU"/>
        </w:rPr>
        <w:t xml:space="preserve"> </w:t>
      </w:r>
      <w:proofErr w:type="spellStart"/>
      <w:r w:rsidR="0020667D" w:rsidRPr="0020667D">
        <w:rPr>
          <w:bCs/>
          <w:color w:val="000000" w:themeColor="text1"/>
          <w:sz w:val="28"/>
          <w:szCs w:val="28"/>
          <w:lang w:val="ru-RU"/>
        </w:rPr>
        <w:t>моделдері</w:t>
      </w:r>
      <w:proofErr w:type="spellEnd"/>
      <w:r w:rsidRPr="001576BD">
        <w:rPr>
          <w:bCs/>
          <w:color w:val="000000" w:themeColor="text1"/>
          <w:sz w:val="28"/>
          <w:szCs w:val="28"/>
          <w:lang w:val="ru-RU"/>
        </w:rPr>
        <w:t>.</w:t>
      </w:r>
    </w:p>
    <w:p w14:paraId="51AC9231" w14:textId="77777777" w:rsidR="00407624" w:rsidRPr="001576BD" w:rsidRDefault="00407624" w:rsidP="001576BD">
      <w:pPr>
        <w:spacing w:line="276" w:lineRule="auto"/>
        <w:ind w:firstLine="709"/>
        <w:contextualSpacing/>
        <w:jc w:val="center"/>
        <w:rPr>
          <w:bCs/>
          <w:color w:val="000000" w:themeColor="text1"/>
          <w:sz w:val="28"/>
          <w:szCs w:val="28"/>
          <w:lang w:val="ru-RU"/>
        </w:rPr>
      </w:pPr>
    </w:p>
    <w:p w14:paraId="2BACD79A" w14:textId="66FBB4DB" w:rsidR="0010356D" w:rsidRPr="001576BD" w:rsidRDefault="0020667D" w:rsidP="001576BD">
      <w:pPr>
        <w:spacing w:line="276" w:lineRule="auto"/>
        <w:ind w:firstLine="709"/>
        <w:contextualSpacing/>
        <w:jc w:val="center"/>
        <w:rPr>
          <w:bCs/>
          <w:color w:val="000000" w:themeColor="text1"/>
          <w:sz w:val="28"/>
          <w:szCs w:val="28"/>
          <w:lang w:val="ru-RU"/>
        </w:rPr>
      </w:pPr>
      <w:r>
        <w:rPr>
          <w:bCs/>
          <w:color w:val="000000" w:themeColor="text1"/>
          <w:sz w:val="28"/>
          <w:szCs w:val="28"/>
          <w:lang w:val="ru-RU"/>
        </w:rPr>
        <w:t xml:space="preserve">Сурет </w:t>
      </w:r>
      <w:r w:rsidR="002668FF">
        <w:rPr>
          <w:bCs/>
          <w:color w:val="000000" w:themeColor="text1"/>
          <w:sz w:val="28"/>
          <w:szCs w:val="28"/>
          <w:lang w:val="ru-RU"/>
        </w:rPr>
        <w:t>2</w:t>
      </w:r>
      <w:r w:rsidR="0055504A">
        <w:rPr>
          <w:bCs/>
          <w:color w:val="000000" w:themeColor="text1"/>
          <w:sz w:val="28"/>
          <w:szCs w:val="28"/>
          <w:lang w:val="ru-RU"/>
        </w:rPr>
        <w:t>.</w:t>
      </w:r>
      <w:r w:rsidR="002668FF">
        <w:rPr>
          <w:bCs/>
          <w:color w:val="000000" w:themeColor="text1"/>
          <w:sz w:val="28"/>
          <w:szCs w:val="28"/>
          <w:lang w:val="ru-RU"/>
        </w:rPr>
        <w:t>1</w:t>
      </w:r>
      <w:r w:rsidR="00407624" w:rsidRPr="001576BD">
        <w:rPr>
          <w:bCs/>
          <w:color w:val="000000" w:themeColor="text1"/>
          <w:sz w:val="28"/>
          <w:szCs w:val="28"/>
          <w:lang w:val="ru-RU"/>
        </w:rPr>
        <w:t xml:space="preserve"> </w:t>
      </w:r>
      <w:r w:rsidR="00407624" w:rsidRPr="001576BD">
        <w:rPr>
          <w:sz w:val="28"/>
          <w:szCs w:val="28"/>
          <w:lang w:val="ru-RU"/>
        </w:rPr>
        <w:t xml:space="preserve">– </w:t>
      </w:r>
      <w:proofErr w:type="spellStart"/>
      <w:r w:rsidR="005C7EA3" w:rsidRPr="005C7EA3">
        <w:rPr>
          <w:bCs/>
          <w:color w:val="000000" w:themeColor="text1"/>
          <w:sz w:val="28"/>
          <w:szCs w:val="28"/>
          <w:lang w:val="ru-RU"/>
        </w:rPr>
        <w:t>Гетерогенді</w:t>
      </w:r>
      <w:proofErr w:type="spellEnd"/>
      <w:r w:rsidR="005C7EA3" w:rsidRPr="005C7EA3">
        <w:rPr>
          <w:bCs/>
          <w:color w:val="000000" w:themeColor="text1"/>
          <w:sz w:val="28"/>
          <w:szCs w:val="28"/>
          <w:lang w:val="ru-RU"/>
        </w:rPr>
        <w:t xml:space="preserve"> </w:t>
      </w:r>
      <w:proofErr w:type="spellStart"/>
      <w:r w:rsidR="005C7EA3" w:rsidRPr="005C7EA3">
        <w:rPr>
          <w:bCs/>
          <w:color w:val="000000" w:themeColor="text1"/>
          <w:sz w:val="28"/>
          <w:szCs w:val="28"/>
          <w:lang w:val="ru-RU"/>
        </w:rPr>
        <w:t>реакциялардың</w:t>
      </w:r>
      <w:proofErr w:type="spellEnd"/>
      <w:r w:rsidR="005C7EA3" w:rsidRPr="005C7EA3">
        <w:rPr>
          <w:bCs/>
          <w:color w:val="000000" w:themeColor="text1"/>
          <w:sz w:val="28"/>
          <w:szCs w:val="28"/>
          <w:lang w:val="ru-RU"/>
        </w:rPr>
        <w:t xml:space="preserve"> </w:t>
      </w:r>
      <w:proofErr w:type="spellStart"/>
      <w:r w:rsidR="005C7EA3" w:rsidRPr="005C7EA3">
        <w:rPr>
          <w:bCs/>
          <w:color w:val="000000" w:themeColor="text1"/>
          <w:sz w:val="28"/>
          <w:szCs w:val="28"/>
          <w:lang w:val="ru-RU"/>
        </w:rPr>
        <w:t>схемалары</w:t>
      </w:r>
      <w:proofErr w:type="spellEnd"/>
    </w:p>
    <w:p w14:paraId="36B3974D" w14:textId="77777777" w:rsidR="00407624" w:rsidRPr="001576BD" w:rsidRDefault="00407624" w:rsidP="001576BD">
      <w:pPr>
        <w:spacing w:line="276" w:lineRule="auto"/>
        <w:ind w:firstLine="709"/>
        <w:contextualSpacing/>
        <w:jc w:val="both"/>
        <w:rPr>
          <w:bCs/>
          <w:color w:val="000000" w:themeColor="text1"/>
          <w:sz w:val="28"/>
          <w:szCs w:val="28"/>
          <w:lang w:val="ru-RU"/>
        </w:rPr>
      </w:pPr>
    </w:p>
    <w:p w14:paraId="385DD232" w14:textId="77777777" w:rsidR="00D06AF3" w:rsidRDefault="00D06AF3" w:rsidP="00D06AF3">
      <w:pPr>
        <w:spacing w:line="276" w:lineRule="auto"/>
        <w:ind w:firstLine="709"/>
        <w:contextualSpacing/>
        <w:jc w:val="both"/>
        <w:rPr>
          <w:bCs/>
          <w:color w:val="000000" w:themeColor="text1"/>
          <w:sz w:val="28"/>
          <w:szCs w:val="28"/>
        </w:rPr>
      </w:pPr>
      <w:r w:rsidRPr="00D06AF3">
        <w:rPr>
          <w:bCs/>
          <w:color w:val="000000" w:themeColor="text1"/>
          <w:sz w:val="28"/>
          <w:szCs w:val="28"/>
        </w:rPr>
        <w:t>Гетерогенді процестердің кинетикалық қисықтарына тән сигмоидты пішін екені белгілі. Бұл ретте реакцияның жылдамдығы бірінші кезеңде (индукциялық кезең) артады, себебі реакция аймағы әлі қалыптаспаған, екінші кезеңде (негізгі кезең) реакцияның жылдамдығы реакциялық бет аумағының азаюына байланысты төмендейді. Көп жағдайда гетерогенді процестердің кинетикасын зерттегенде бірінші кезең ескерілмейді және сигмоидты қисықтың квази-тікелей сызықтық бөлігінен сәйкес келетін эмпирикалық жылдамдықпен жұмыс істеледі.</w:t>
      </w:r>
    </w:p>
    <w:p w14:paraId="434AFBE5" w14:textId="0D369C63" w:rsidR="005D4303" w:rsidRPr="005D4303" w:rsidRDefault="007D3594" w:rsidP="005D4303">
      <w:pPr>
        <w:spacing w:line="276" w:lineRule="auto"/>
        <w:ind w:firstLine="709"/>
        <w:contextualSpacing/>
        <w:jc w:val="both"/>
        <w:rPr>
          <w:bCs/>
          <w:color w:val="000000" w:themeColor="text1"/>
          <w:sz w:val="28"/>
          <w:szCs w:val="28"/>
        </w:rPr>
      </w:pPr>
      <w:r w:rsidRPr="005D4303">
        <w:rPr>
          <w:bCs/>
          <w:color w:val="000000" w:themeColor="text1"/>
          <w:sz w:val="28"/>
          <w:szCs w:val="28"/>
        </w:rPr>
        <w:t>1905 жылы Г. Н. Льюис гетерогенді процестердің бар екенін анықтады, онда реакцияның жылдамдығы максимум арқылы өтеді.</w:t>
      </w:r>
      <w:r w:rsidR="00362913" w:rsidRPr="00362913">
        <w:rPr>
          <w:sz w:val="28"/>
          <w:szCs w:val="28"/>
        </w:rPr>
        <w:t xml:space="preserve"> </w:t>
      </w:r>
      <w:r w:rsidR="00362913" w:rsidRPr="0081516C">
        <w:rPr>
          <w:sz w:val="28"/>
          <w:szCs w:val="28"/>
        </w:rPr>
        <w:t>[</w:t>
      </w:r>
      <w:r w:rsidR="00336161" w:rsidRPr="0081516C">
        <w:rPr>
          <w:sz w:val="28"/>
          <w:szCs w:val="28"/>
        </w:rPr>
        <w:t>22</w:t>
      </w:r>
      <w:r w:rsidR="001E54D4" w:rsidRPr="0081516C">
        <w:rPr>
          <w:sz w:val="28"/>
          <w:szCs w:val="28"/>
        </w:rPr>
        <w:t>,23</w:t>
      </w:r>
      <w:r w:rsidR="00362913" w:rsidRPr="0081516C">
        <w:rPr>
          <w:sz w:val="28"/>
          <w:szCs w:val="28"/>
        </w:rPr>
        <w:t>]</w:t>
      </w:r>
    </w:p>
    <w:p w14:paraId="5DEDB6AC" w14:textId="77777777" w:rsidR="00B73F74" w:rsidRDefault="005D4303" w:rsidP="00B73F74">
      <w:pPr>
        <w:spacing w:line="276" w:lineRule="auto"/>
        <w:ind w:firstLine="709"/>
        <w:contextualSpacing/>
        <w:jc w:val="both"/>
        <w:rPr>
          <w:bCs/>
          <w:color w:val="000000" w:themeColor="text1"/>
          <w:sz w:val="28"/>
          <w:szCs w:val="28"/>
        </w:rPr>
      </w:pPr>
      <w:r w:rsidRPr="005D4303">
        <w:rPr>
          <w:bCs/>
          <w:color w:val="000000" w:themeColor="text1"/>
          <w:sz w:val="28"/>
          <w:szCs w:val="28"/>
        </w:rPr>
        <w:t xml:space="preserve">Осыған ұқсас гомогенді автокаталитикалық реакциялармен салыстыра отырып, ол реакциялардың жылдамдығының қатты өнімнің жиналуымен тездетілуін катализдік қасиеттері бар қатты өнімнің әсерімен түсіндіруді ұсынды. </w:t>
      </w:r>
      <w:r w:rsidRPr="00B73F74">
        <w:rPr>
          <w:bCs/>
          <w:color w:val="000000" w:themeColor="text1"/>
          <w:sz w:val="28"/>
          <w:szCs w:val="28"/>
        </w:rPr>
        <w:t>Қазіргі уақытта «өзін-өзі жеделдету» және «автокатализ» ұғымдарының теңдесуін кездестіруге болады.</w:t>
      </w:r>
    </w:p>
    <w:p w14:paraId="42C47B4C" w14:textId="1C7B515F" w:rsidR="000237CE" w:rsidRDefault="005D4303" w:rsidP="00B73F74">
      <w:pPr>
        <w:spacing w:line="276" w:lineRule="auto"/>
        <w:ind w:firstLine="709"/>
        <w:contextualSpacing/>
        <w:jc w:val="both"/>
        <w:rPr>
          <w:bCs/>
          <w:color w:val="000000" w:themeColor="text1"/>
          <w:sz w:val="28"/>
          <w:szCs w:val="28"/>
          <w:lang w:val="ru-RU"/>
        </w:rPr>
      </w:pPr>
      <w:r w:rsidRPr="00B73F74">
        <w:rPr>
          <w:bCs/>
          <w:color w:val="000000" w:themeColor="text1"/>
          <w:sz w:val="28"/>
          <w:szCs w:val="28"/>
        </w:rPr>
        <w:lastRenderedPageBreak/>
        <w:t xml:space="preserve">Қатты + газ → ұнтақ және қатты → газ типті бірқатар процестер белгілі, мұнда реакция бетінің ауданы ұлғаяды, мысалы, барқыттың прогрессивті жануы немесе сынап оксидінің, аммоний бикарбонатының топохимиялық ыдырау реакциялары. </w:t>
      </w:r>
      <w:proofErr w:type="spellStart"/>
      <w:r w:rsidRPr="005D4303">
        <w:rPr>
          <w:bCs/>
          <w:color w:val="000000" w:themeColor="text1"/>
          <w:sz w:val="28"/>
          <w:szCs w:val="28"/>
          <w:lang w:val="ru-RU"/>
        </w:rPr>
        <w:t>Мұндай</w:t>
      </w:r>
      <w:proofErr w:type="spellEnd"/>
      <w:r w:rsidRPr="005D4303">
        <w:rPr>
          <w:bCs/>
          <w:color w:val="000000" w:themeColor="text1"/>
          <w:sz w:val="28"/>
          <w:szCs w:val="28"/>
          <w:lang w:val="ru-RU"/>
        </w:rPr>
        <w:t xml:space="preserve"> </w:t>
      </w:r>
      <w:proofErr w:type="spellStart"/>
      <w:r w:rsidRPr="005D4303">
        <w:rPr>
          <w:bCs/>
          <w:color w:val="000000" w:themeColor="text1"/>
          <w:sz w:val="28"/>
          <w:szCs w:val="28"/>
          <w:lang w:val="ru-RU"/>
        </w:rPr>
        <w:t>процестердегі</w:t>
      </w:r>
      <w:proofErr w:type="spellEnd"/>
      <w:r w:rsidRPr="005D4303">
        <w:rPr>
          <w:bCs/>
          <w:color w:val="000000" w:themeColor="text1"/>
          <w:sz w:val="28"/>
          <w:szCs w:val="28"/>
          <w:lang w:val="ru-RU"/>
        </w:rPr>
        <w:t xml:space="preserve"> реакция </w:t>
      </w:r>
      <w:proofErr w:type="spellStart"/>
      <w:r w:rsidRPr="005D4303">
        <w:rPr>
          <w:bCs/>
          <w:color w:val="000000" w:themeColor="text1"/>
          <w:sz w:val="28"/>
          <w:szCs w:val="28"/>
          <w:lang w:val="ru-RU"/>
        </w:rPr>
        <w:t>бетінің</w:t>
      </w:r>
      <w:proofErr w:type="spellEnd"/>
      <w:r w:rsidRPr="005D4303">
        <w:rPr>
          <w:bCs/>
          <w:color w:val="000000" w:themeColor="text1"/>
          <w:sz w:val="28"/>
          <w:szCs w:val="28"/>
          <w:lang w:val="ru-RU"/>
        </w:rPr>
        <w:t xml:space="preserve"> </w:t>
      </w:r>
      <w:proofErr w:type="spellStart"/>
      <w:r w:rsidRPr="005D4303">
        <w:rPr>
          <w:bCs/>
          <w:color w:val="000000" w:themeColor="text1"/>
          <w:sz w:val="28"/>
          <w:szCs w:val="28"/>
          <w:lang w:val="ru-RU"/>
        </w:rPr>
        <w:t>өзгеру</w:t>
      </w:r>
      <w:proofErr w:type="spellEnd"/>
      <w:r w:rsidRPr="005D4303">
        <w:rPr>
          <w:bCs/>
          <w:color w:val="000000" w:themeColor="text1"/>
          <w:sz w:val="28"/>
          <w:szCs w:val="28"/>
          <w:lang w:val="ru-RU"/>
        </w:rPr>
        <w:t xml:space="preserve"> </w:t>
      </w:r>
      <w:proofErr w:type="spellStart"/>
      <w:r w:rsidRPr="005D4303">
        <w:rPr>
          <w:bCs/>
          <w:color w:val="000000" w:themeColor="text1"/>
          <w:sz w:val="28"/>
          <w:szCs w:val="28"/>
          <w:lang w:val="ru-RU"/>
        </w:rPr>
        <w:t>схемасы</w:t>
      </w:r>
      <w:proofErr w:type="spellEnd"/>
      <w:r w:rsidRPr="005D4303">
        <w:rPr>
          <w:bCs/>
          <w:color w:val="000000" w:themeColor="text1"/>
          <w:sz w:val="28"/>
          <w:szCs w:val="28"/>
          <w:lang w:val="ru-RU"/>
        </w:rPr>
        <w:t xml:space="preserve"> </w:t>
      </w:r>
      <w:r w:rsidR="009728B8">
        <w:rPr>
          <w:bCs/>
          <w:color w:val="000000" w:themeColor="text1"/>
          <w:sz w:val="28"/>
          <w:szCs w:val="28"/>
          <w:lang w:val="ru-RU"/>
        </w:rPr>
        <w:t>2</w:t>
      </w:r>
      <w:r w:rsidRPr="005D4303">
        <w:rPr>
          <w:bCs/>
          <w:color w:val="000000" w:themeColor="text1"/>
          <w:sz w:val="28"/>
          <w:szCs w:val="28"/>
          <w:lang w:val="ru-RU"/>
        </w:rPr>
        <w:t>.</w:t>
      </w:r>
      <w:r w:rsidR="009728B8">
        <w:rPr>
          <w:bCs/>
          <w:color w:val="000000" w:themeColor="text1"/>
          <w:sz w:val="28"/>
          <w:szCs w:val="28"/>
          <w:lang w:val="ru-RU"/>
        </w:rPr>
        <w:t xml:space="preserve">2 </w:t>
      </w:r>
      <w:proofErr w:type="spellStart"/>
      <w:r w:rsidRPr="005D4303">
        <w:rPr>
          <w:bCs/>
          <w:color w:val="000000" w:themeColor="text1"/>
          <w:sz w:val="28"/>
          <w:szCs w:val="28"/>
          <w:lang w:val="ru-RU"/>
        </w:rPr>
        <w:t>суретте</w:t>
      </w:r>
      <w:proofErr w:type="spellEnd"/>
      <w:r w:rsidRPr="005D4303">
        <w:rPr>
          <w:bCs/>
          <w:color w:val="000000" w:themeColor="text1"/>
          <w:sz w:val="28"/>
          <w:szCs w:val="28"/>
          <w:lang w:val="ru-RU"/>
        </w:rPr>
        <w:t xml:space="preserve"> </w:t>
      </w:r>
      <w:proofErr w:type="spellStart"/>
      <w:r w:rsidRPr="005D4303">
        <w:rPr>
          <w:bCs/>
          <w:color w:val="000000" w:themeColor="text1"/>
          <w:sz w:val="28"/>
          <w:szCs w:val="28"/>
          <w:lang w:val="ru-RU"/>
        </w:rPr>
        <w:t>көрсетілген</w:t>
      </w:r>
      <w:proofErr w:type="spellEnd"/>
      <w:r w:rsidRPr="005D4303">
        <w:rPr>
          <w:bCs/>
          <w:color w:val="000000" w:themeColor="text1"/>
          <w:sz w:val="28"/>
          <w:szCs w:val="28"/>
          <w:lang w:val="ru-RU"/>
        </w:rPr>
        <w:t>.</w:t>
      </w:r>
    </w:p>
    <w:p w14:paraId="7CE03198" w14:textId="77777777" w:rsidR="00F62341" w:rsidRDefault="00F62341" w:rsidP="00B73F74">
      <w:pPr>
        <w:spacing w:line="276" w:lineRule="auto"/>
        <w:ind w:firstLine="709"/>
        <w:contextualSpacing/>
        <w:jc w:val="both"/>
        <w:rPr>
          <w:bCs/>
          <w:color w:val="000000" w:themeColor="text1"/>
          <w:sz w:val="28"/>
          <w:szCs w:val="28"/>
          <w:lang w:val="ru-RU"/>
        </w:rPr>
      </w:pPr>
    </w:p>
    <w:p w14:paraId="3D6C13F5" w14:textId="6718F038" w:rsidR="0010356D" w:rsidRPr="001576BD" w:rsidRDefault="0010356D" w:rsidP="00A87B7A">
      <w:pPr>
        <w:spacing w:line="276" w:lineRule="auto"/>
        <w:ind w:firstLine="709"/>
        <w:contextualSpacing/>
        <w:jc w:val="center"/>
        <w:rPr>
          <w:bCs/>
          <w:color w:val="000000" w:themeColor="text1"/>
          <w:sz w:val="28"/>
          <w:szCs w:val="28"/>
          <w:lang w:val="ru-RU"/>
        </w:rPr>
      </w:pPr>
      <w:r w:rsidRPr="001576BD">
        <w:rPr>
          <w:noProof/>
          <w:sz w:val="28"/>
          <w:szCs w:val="28"/>
        </w:rPr>
        <w:drawing>
          <wp:inline distT="0" distB="0" distL="0" distR="0" wp14:anchorId="25CF102F" wp14:editId="3A2FCA75">
            <wp:extent cx="2833735" cy="3057291"/>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349" t="28951" r="24218" b="35129"/>
                    <a:stretch/>
                  </pic:blipFill>
                  <pic:spPr bwMode="auto">
                    <a:xfrm>
                      <a:off x="0" y="0"/>
                      <a:ext cx="2910640" cy="3140263"/>
                    </a:xfrm>
                    <a:prstGeom prst="rect">
                      <a:avLst/>
                    </a:prstGeom>
                    <a:ln>
                      <a:noFill/>
                    </a:ln>
                    <a:extLst>
                      <a:ext uri="{53640926-AAD7-44D8-BBD7-CCE9431645EC}">
                        <a14:shadowObscured xmlns:a14="http://schemas.microsoft.com/office/drawing/2010/main"/>
                      </a:ext>
                    </a:extLst>
                  </pic:spPr>
                </pic:pic>
              </a:graphicData>
            </a:graphic>
          </wp:inline>
        </w:drawing>
      </w:r>
    </w:p>
    <w:p w14:paraId="51336780" w14:textId="77777777" w:rsidR="00407624" w:rsidRPr="001576BD" w:rsidRDefault="00407624" w:rsidP="001576BD">
      <w:pPr>
        <w:spacing w:line="276" w:lineRule="auto"/>
        <w:ind w:firstLine="709"/>
        <w:contextualSpacing/>
        <w:jc w:val="center"/>
        <w:rPr>
          <w:bCs/>
          <w:color w:val="000000" w:themeColor="text1"/>
          <w:sz w:val="28"/>
          <w:szCs w:val="28"/>
          <w:lang w:val="ru-RU"/>
        </w:rPr>
      </w:pPr>
    </w:p>
    <w:p w14:paraId="4DAF4F61" w14:textId="61EACE99" w:rsidR="00407624" w:rsidRPr="001576BD" w:rsidRDefault="00407624" w:rsidP="001576BD">
      <w:pPr>
        <w:spacing w:line="276" w:lineRule="auto"/>
        <w:ind w:firstLine="709"/>
        <w:contextualSpacing/>
        <w:jc w:val="center"/>
        <w:rPr>
          <w:bCs/>
          <w:color w:val="000000" w:themeColor="text1"/>
          <w:sz w:val="28"/>
          <w:szCs w:val="28"/>
          <w:lang w:val="ru-RU"/>
        </w:rPr>
      </w:pPr>
      <w:r w:rsidRPr="001576BD">
        <w:rPr>
          <w:bCs/>
          <w:color w:val="000000" w:themeColor="text1"/>
          <w:sz w:val="28"/>
          <w:szCs w:val="28"/>
          <w:lang w:val="ru-RU"/>
        </w:rPr>
        <w:t xml:space="preserve">а </w:t>
      </w:r>
      <w:r w:rsidRPr="001576BD">
        <w:rPr>
          <w:sz w:val="28"/>
          <w:szCs w:val="28"/>
        </w:rPr>
        <w:t>–</w:t>
      </w:r>
      <w:r w:rsidRPr="001576BD">
        <w:rPr>
          <w:bCs/>
          <w:color w:val="000000" w:themeColor="text1"/>
          <w:sz w:val="28"/>
          <w:szCs w:val="28"/>
          <w:lang w:val="ru-RU"/>
        </w:rPr>
        <w:t xml:space="preserve"> </w:t>
      </w:r>
      <w:proofErr w:type="spellStart"/>
      <w:r w:rsidR="008F2381" w:rsidRPr="008F2381">
        <w:rPr>
          <w:bCs/>
          <w:color w:val="000000" w:themeColor="text1"/>
          <w:sz w:val="28"/>
          <w:szCs w:val="28"/>
          <w:lang w:val="ru-RU"/>
        </w:rPr>
        <w:t>барқыттың</w:t>
      </w:r>
      <w:proofErr w:type="spellEnd"/>
      <w:r w:rsidR="008F2381" w:rsidRPr="008F2381">
        <w:rPr>
          <w:bCs/>
          <w:color w:val="000000" w:themeColor="text1"/>
          <w:sz w:val="28"/>
          <w:szCs w:val="28"/>
          <w:lang w:val="ru-RU"/>
        </w:rPr>
        <w:t xml:space="preserve"> </w:t>
      </w:r>
      <w:proofErr w:type="spellStart"/>
      <w:r w:rsidR="008F2381" w:rsidRPr="008F2381">
        <w:rPr>
          <w:bCs/>
          <w:color w:val="000000" w:themeColor="text1"/>
          <w:sz w:val="28"/>
          <w:szCs w:val="28"/>
          <w:lang w:val="ru-RU"/>
        </w:rPr>
        <w:t>прогрессивті</w:t>
      </w:r>
      <w:proofErr w:type="spellEnd"/>
      <w:r w:rsidR="008F2381" w:rsidRPr="008F2381">
        <w:rPr>
          <w:bCs/>
          <w:color w:val="000000" w:themeColor="text1"/>
          <w:sz w:val="28"/>
          <w:szCs w:val="28"/>
          <w:lang w:val="ru-RU"/>
        </w:rPr>
        <w:t xml:space="preserve"> </w:t>
      </w:r>
      <w:proofErr w:type="spellStart"/>
      <w:r w:rsidR="008F2381" w:rsidRPr="008F2381">
        <w:rPr>
          <w:bCs/>
          <w:color w:val="000000" w:themeColor="text1"/>
          <w:sz w:val="28"/>
          <w:szCs w:val="28"/>
          <w:lang w:val="ru-RU"/>
        </w:rPr>
        <w:t>жануы</w:t>
      </w:r>
      <w:proofErr w:type="spellEnd"/>
      <w:r w:rsidRPr="001576BD">
        <w:rPr>
          <w:bCs/>
          <w:color w:val="000000" w:themeColor="text1"/>
          <w:sz w:val="28"/>
          <w:szCs w:val="28"/>
          <w:lang w:val="ru-RU"/>
        </w:rPr>
        <w:t xml:space="preserve">; </w:t>
      </w:r>
      <w:r w:rsidR="0010356D" w:rsidRPr="001576BD">
        <w:rPr>
          <w:bCs/>
          <w:color w:val="000000" w:themeColor="text1"/>
          <w:sz w:val="28"/>
          <w:szCs w:val="28"/>
          <w:lang w:val="ru-RU"/>
        </w:rPr>
        <w:t xml:space="preserve">б </w:t>
      </w:r>
      <w:r w:rsidR="00B20AA0" w:rsidRPr="001576BD">
        <w:rPr>
          <w:sz w:val="28"/>
          <w:szCs w:val="28"/>
        </w:rPr>
        <w:t>–</w:t>
      </w:r>
      <w:r w:rsidR="0010356D" w:rsidRPr="001576BD">
        <w:rPr>
          <w:bCs/>
          <w:color w:val="000000" w:themeColor="text1"/>
          <w:sz w:val="28"/>
          <w:szCs w:val="28"/>
          <w:lang w:val="ru-RU"/>
        </w:rPr>
        <w:t xml:space="preserve"> </w:t>
      </w:r>
      <w:proofErr w:type="spellStart"/>
      <w:r w:rsidR="008F2381" w:rsidRPr="008F2381">
        <w:rPr>
          <w:bCs/>
          <w:color w:val="000000" w:themeColor="text1"/>
          <w:sz w:val="28"/>
          <w:szCs w:val="28"/>
          <w:lang w:val="ru-RU"/>
        </w:rPr>
        <w:t>орторомбалық</w:t>
      </w:r>
      <w:proofErr w:type="spellEnd"/>
      <w:r w:rsidR="008F2381" w:rsidRPr="008F2381">
        <w:rPr>
          <w:bCs/>
          <w:color w:val="000000" w:themeColor="text1"/>
          <w:sz w:val="28"/>
          <w:szCs w:val="28"/>
          <w:lang w:val="ru-RU"/>
        </w:rPr>
        <w:t xml:space="preserve"> </w:t>
      </w:r>
      <w:proofErr w:type="spellStart"/>
      <w:r w:rsidR="008F2381" w:rsidRPr="008F2381">
        <w:rPr>
          <w:bCs/>
          <w:color w:val="000000" w:themeColor="text1"/>
          <w:sz w:val="28"/>
          <w:szCs w:val="28"/>
          <w:lang w:val="ru-RU"/>
        </w:rPr>
        <w:t>сынап</w:t>
      </w:r>
      <w:proofErr w:type="spellEnd"/>
      <w:r w:rsidR="008F2381" w:rsidRPr="008F2381">
        <w:rPr>
          <w:bCs/>
          <w:color w:val="000000" w:themeColor="text1"/>
          <w:sz w:val="28"/>
          <w:szCs w:val="28"/>
          <w:lang w:val="ru-RU"/>
        </w:rPr>
        <w:t xml:space="preserve"> </w:t>
      </w:r>
      <w:proofErr w:type="spellStart"/>
      <w:r w:rsidR="008F2381" w:rsidRPr="008F2381">
        <w:rPr>
          <w:bCs/>
          <w:color w:val="000000" w:themeColor="text1"/>
          <w:sz w:val="28"/>
          <w:szCs w:val="28"/>
          <w:lang w:val="ru-RU"/>
        </w:rPr>
        <w:t>оксидінің</w:t>
      </w:r>
      <w:proofErr w:type="spellEnd"/>
      <w:r w:rsidR="008F2381" w:rsidRPr="008F2381">
        <w:rPr>
          <w:bCs/>
          <w:color w:val="000000" w:themeColor="text1"/>
          <w:sz w:val="28"/>
          <w:szCs w:val="28"/>
          <w:lang w:val="ru-RU"/>
        </w:rPr>
        <w:t xml:space="preserve"> </w:t>
      </w:r>
      <w:proofErr w:type="spellStart"/>
      <w:r w:rsidR="008F2381" w:rsidRPr="008F2381">
        <w:rPr>
          <w:bCs/>
          <w:color w:val="000000" w:themeColor="text1"/>
          <w:sz w:val="28"/>
          <w:szCs w:val="28"/>
          <w:lang w:val="ru-RU"/>
        </w:rPr>
        <w:t>топохимиялық</w:t>
      </w:r>
      <w:proofErr w:type="spellEnd"/>
      <w:r w:rsidR="008F2381" w:rsidRPr="008F2381">
        <w:rPr>
          <w:bCs/>
          <w:color w:val="000000" w:themeColor="text1"/>
          <w:sz w:val="28"/>
          <w:szCs w:val="28"/>
          <w:lang w:val="ru-RU"/>
        </w:rPr>
        <w:t xml:space="preserve"> </w:t>
      </w:r>
      <w:proofErr w:type="spellStart"/>
      <w:r w:rsidR="008F2381" w:rsidRPr="008F2381">
        <w:rPr>
          <w:bCs/>
          <w:color w:val="000000" w:themeColor="text1"/>
          <w:sz w:val="28"/>
          <w:szCs w:val="28"/>
          <w:lang w:val="ru-RU"/>
        </w:rPr>
        <w:t>ыдырауы</w:t>
      </w:r>
      <w:proofErr w:type="spellEnd"/>
      <w:r w:rsidR="0010356D" w:rsidRPr="001576BD">
        <w:rPr>
          <w:bCs/>
          <w:color w:val="000000" w:themeColor="text1"/>
          <w:sz w:val="28"/>
          <w:szCs w:val="28"/>
          <w:lang w:val="ru-RU"/>
        </w:rPr>
        <w:cr/>
      </w:r>
    </w:p>
    <w:p w14:paraId="5D02AE98" w14:textId="7F28D6E5" w:rsidR="00407624" w:rsidRPr="001576BD" w:rsidRDefault="008F2381" w:rsidP="001576BD">
      <w:pPr>
        <w:spacing w:line="276" w:lineRule="auto"/>
        <w:ind w:firstLine="709"/>
        <w:contextualSpacing/>
        <w:jc w:val="center"/>
        <w:rPr>
          <w:bCs/>
          <w:color w:val="000000" w:themeColor="text1"/>
          <w:sz w:val="28"/>
          <w:szCs w:val="28"/>
          <w:lang w:val="ru-RU"/>
        </w:rPr>
      </w:pPr>
      <w:r>
        <w:rPr>
          <w:bCs/>
          <w:color w:val="000000" w:themeColor="text1"/>
          <w:sz w:val="28"/>
          <w:szCs w:val="28"/>
          <w:lang w:val="ru-RU"/>
        </w:rPr>
        <w:t>Сурет</w:t>
      </w:r>
      <w:r w:rsidR="00407624" w:rsidRPr="001576BD">
        <w:rPr>
          <w:bCs/>
          <w:color w:val="000000" w:themeColor="text1"/>
          <w:sz w:val="28"/>
          <w:szCs w:val="28"/>
          <w:lang w:val="ru-RU"/>
        </w:rPr>
        <w:t xml:space="preserve"> </w:t>
      </w:r>
      <w:r w:rsidR="00097DEE">
        <w:rPr>
          <w:bCs/>
          <w:color w:val="000000" w:themeColor="text1"/>
          <w:sz w:val="28"/>
          <w:szCs w:val="28"/>
          <w:lang w:val="ru-RU"/>
        </w:rPr>
        <w:t>2</w:t>
      </w:r>
      <w:r w:rsidR="0055504A">
        <w:rPr>
          <w:bCs/>
          <w:color w:val="000000" w:themeColor="text1"/>
          <w:sz w:val="28"/>
          <w:szCs w:val="28"/>
          <w:lang w:val="ru-RU"/>
        </w:rPr>
        <w:t>.</w:t>
      </w:r>
      <w:r w:rsidR="00097DEE">
        <w:rPr>
          <w:bCs/>
          <w:color w:val="000000" w:themeColor="text1"/>
          <w:sz w:val="28"/>
          <w:szCs w:val="28"/>
          <w:lang w:val="ru-RU"/>
        </w:rPr>
        <w:t>2</w:t>
      </w:r>
      <w:r w:rsidR="00407624" w:rsidRPr="001576BD">
        <w:rPr>
          <w:bCs/>
          <w:color w:val="000000" w:themeColor="text1"/>
          <w:sz w:val="28"/>
          <w:szCs w:val="28"/>
          <w:lang w:val="ru-RU"/>
        </w:rPr>
        <w:t xml:space="preserve"> </w:t>
      </w:r>
      <w:r w:rsidR="00407624" w:rsidRPr="001576BD">
        <w:rPr>
          <w:sz w:val="28"/>
          <w:szCs w:val="28"/>
          <w:lang w:val="ru-RU"/>
        </w:rPr>
        <w:t xml:space="preserve">– </w:t>
      </w:r>
      <w:proofErr w:type="spellStart"/>
      <w:r w:rsidRPr="008F2381">
        <w:rPr>
          <w:bCs/>
          <w:color w:val="000000" w:themeColor="text1"/>
          <w:sz w:val="28"/>
          <w:szCs w:val="28"/>
          <w:lang w:val="ru-RU"/>
        </w:rPr>
        <w:t>Реакциялардың</w:t>
      </w:r>
      <w:proofErr w:type="spellEnd"/>
      <w:r w:rsidRPr="008F2381">
        <w:rPr>
          <w:bCs/>
          <w:color w:val="000000" w:themeColor="text1"/>
          <w:sz w:val="28"/>
          <w:szCs w:val="28"/>
          <w:lang w:val="ru-RU"/>
        </w:rPr>
        <w:t xml:space="preserve"> </w:t>
      </w:r>
      <w:proofErr w:type="spellStart"/>
      <w:r w:rsidRPr="008F2381">
        <w:rPr>
          <w:bCs/>
          <w:color w:val="000000" w:themeColor="text1"/>
          <w:sz w:val="28"/>
          <w:szCs w:val="28"/>
          <w:lang w:val="ru-RU"/>
        </w:rPr>
        <w:t>схемалары</w:t>
      </w:r>
      <w:proofErr w:type="spellEnd"/>
      <w:r w:rsidRPr="008F2381">
        <w:rPr>
          <w:bCs/>
          <w:color w:val="000000" w:themeColor="text1"/>
          <w:sz w:val="28"/>
          <w:szCs w:val="28"/>
          <w:lang w:val="ru-RU"/>
        </w:rPr>
        <w:t xml:space="preserve">, </w:t>
      </w:r>
      <w:proofErr w:type="spellStart"/>
      <w:r w:rsidRPr="008F2381">
        <w:rPr>
          <w:bCs/>
          <w:color w:val="000000" w:themeColor="text1"/>
          <w:sz w:val="28"/>
          <w:szCs w:val="28"/>
          <w:lang w:val="ru-RU"/>
        </w:rPr>
        <w:t>мұнда</w:t>
      </w:r>
      <w:proofErr w:type="spellEnd"/>
      <w:r w:rsidRPr="008F2381">
        <w:rPr>
          <w:bCs/>
          <w:color w:val="000000" w:themeColor="text1"/>
          <w:sz w:val="28"/>
          <w:szCs w:val="28"/>
          <w:lang w:val="ru-RU"/>
        </w:rPr>
        <w:t xml:space="preserve"> реакция </w:t>
      </w:r>
      <w:proofErr w:type="spellStart"/>
      <w:r w:rsidRPr="008F2381">
        <w:rPr>
          <w:bCs/>
          <w:color w:val="000000" w:themeColor="text1"/>
          <w:sz w:val="28"/>
          <w:szCs w:val="28"/>
          <w:lang w:val="ru-RU"/>
        </w:rPr>
        <w:t>бетінің</w:t>
      </w:r>
      <w:proofErr w:type="spellEnd"/>
      <w:r w:rsidRPr="008F2381">
        <w:rPr>
          <w:bCs/>
          <w:color w:val="000000" w:themeColor="text1"/>
          <w:sz w:val="28"/>
          <w:szCs w:val="28"/>
          <w:lang w:val="ru-RU"/>
        </w:rPr>
        <w:t xml:space="preserve"> </w:t>
      </w:r>
      <w:proofErr w:type="spellStart"/>
      <w:r w:rsidRPr="008F2381">
        <w:rPr>
          <w:bCs/>
          <w:color w:val="000000" w:themeColor="text1"/>
          <w:sz w:val="28"/>
          <w:szCs w:val="28"/>
          <w:lang w:val="ru-RU"/>
        </w:rPr>
        <w:t>ауданы</w:t>
      </w:r>
      <w:proofErr w:type="spellEnd"/>
      <w:r w:rsidRPr="008F2381">
        <w:rPr>
          <w:bCs/>
          <w:color w:val="000000" w:themeColor="text1"/>
          <w:sz w:val="28"/>
          <w:szCs w:val="28"/>
          <w:lang w:val="ru-RU"/>
        </w:rPr>
        <w:t xml:space="preserve"> </w:t>
      </w:r>
      <w:proofErr w:type="spellStart"/>
      <w:r w:rsidRPr="008F2381">
        <w:rPr>
          <w:bCs/>
          <w:color w:val="000000" w:themeColor="text1"/>
          <w:sz w:val="28"/>
          <w:szCs w:val="28"/>
          <w:lang w:val="ru-RU"/>
        </w:rPr>
        <w:t>ұлғаяды</w:t>
      </w:r>
      <w:proofErr w:type="spellEnd"/>
    </w:p>
    <w:p w14:paraId="0A19D801" w14:textId="4AF0E6B8" w:rsidR="0010356D" w:rsidRPr="001576BD" w:rsidRDefault="0010356D" w:rsidP="001576BD">
      <w:pPr>
        <w:spacing w:line="276" w:lineRule="auto"/>
        <w:ind w:firstLine="709"/>
        <w:contextualSpacing/>
        <w:jc w:val="both"/>
        <w:rPr>
          <w:bCs/>
          <w:color w:val="000000" w:themeColor="text1"/>
          <w:sz w:val="28"/>
          <w:szCs w:val="28"/>
          <w:lang w:val="ru-RU"/>
        </w:rPr>
      </w:pPr>
    </w:p>
    <w:p w14:paraId="6948381D" w14:textId="62BC129D" w:rsidR="00F036C4" w:rsidRDefault="00F036C4" w:rsidP="00F036C4">
      <w:pPr>
        <w:spacing w:line="276" w:lineRule="auto"/>
        <w:ind w:firstLine="709"/>
        <w:contextualSpacing/>
        <w:jc w:val="both"/>
        <w:rPr>
          <w:bCs/>
          <w:color w:val="000000" w:themeColor="text1"/>
          <w:sz w:val="28"/>
          <w:szCs w:val="28"/>
        </w:rPr>
      </w:pPr>
      <w:r w:rsidRPr="00F036C4">
        <w:rPr>
          <w:bCs/>
          <w:color w:val="000000" w:themeColor="text1"/>
          <w:sz w:val="28"/>
          <w:szCs w:val="28"/>
        </w:rPr>
        <w:t xml:space="preserve">Цилиндрлік ұнтақ түйіршігінің өз осіне параллель арналары бар. Жану процесі кезінде грануланың сыртқы цилиндрлік бетінің ауданы азаяды, өйткені сыртқы диаметрі кішірейеді, бірақ бір уақытта арналардың цилиндрлік бетінің ауданы едәуір ұлғаяды, себебі арналардың диаметрі ұлғаяды (сурет </w:t>
      </w:r>
      <w:r w:rsidR="003D34F7" w:rsidRPr="003D34F7">
        <w:rPr>
          <w:bCs/>
          <w:color w:val="000000" w:themeColor="text1"/>
          <w:sz w:val="28"/>
          <w:szCs w:val="28"/>
        </w:rPr>
        <w:t>2</w:t>
      </w:r>
      <w:r w:rsidRPr="00F036C4">
        <w:rPr>
          <w:bCs/>
          <w:color w:val="000000" w:themeColor="text1"/>
          <w:sz w:val="28"/>
          <w:szCs w:val="28"/>
        </w:rPr>
        <w:t>.2, а). Прогрессивті формадағы ұнтақ түйіршігінің жану кезінде олардың ағымдағы беті бөлшектердің бұзылуына дейін ұлғаяды, содан кейін нөлге дейін азаяды.</w:t>
      </w:r>
    </w:p>
    <w:p w14:paraId="25896D60" w14:textId="2C6BA941" w:rsidR="00814831" w:rsidRDefault="000A678D" w:rsidP="00B6757B">
      <w:pPr>
        <w:spacing w:line="276" w:lineRule="auto"/>
        <w:ind w:firstLine="709"/>
        <w:contextualSpacing/>
        <w:jc w:val="both"/>
        <w:rPr>
          <w:bCs/>
          <w:color w:val="000000" w:themeColor="text1"/>
          <w:sz w:val="28"/>
          <w:szCs w:val="28"/>
        </w:rPr>
      </w:pPr>
      <w:r w:rsidRPr="000A678D">
        <w:rPr>
          <w:bCs/>
          <w:color w:val="000000" w:themeColor="text1"/>
          <w:sz w:val="28"/>
          <w:szCs w:val="28"/>
        </w:rPr>
        <w:t>Жұмыстың авторы, реакцияның беттік қабатта өтетін аймағының үзіліссіз немесе «роевидті» локализациясы (</w:t>
      </w:r>
      <w:r w:rsidR="003D34F7" w:rsidRPr="003D34F7">
        <w:rPr>
          <w:bCs/>
          <w:color w:val="000000" w:themeColor="text1"/>
          <w:sz w:val="28"/>
          <w:szCs w:val="28"/>
        </w:rPr>
        <w:t>2</w:t>
      </w:r>
      <w:r w:rsidRPr="000A678D">
        <w:rPr>
          <w:bCs/>
          <w:color w:val="000000" w:themeColor="text1"/>
          <w:sz w:val="28"/>
          <w:szCs w:val="28"/>
        </w:rPr>
        <w:t xml:space="preserve">.2 және </w:t>
      </w:r>
      <w:r w:rsidR="003D34F7" w:rsidRPr="003D34F7">
        <w:rPr>
          <w:bCs/>
          <w:color w:val="000000" w:themeColor="text1"/>
          <w:sz w:val="28"/>
          <w:szCs w:val="28"/>
        </w:rPr>
        <w:t>2</w:t>
      </w:r>
      <w:r w:rsidRPr="000A678D">
        <w:rPr>
          <w:bCs/>
          <w:color w:val="000000" w:themeColor="text1"/>
          <w:sz w:val="28"/>
          <w:szCs w:val="28"/>
        </w:rPr>
        <w:t>.</w:t>
      </w:r>
      <w:r w:rsidR="00CB27DC" w:rsidRPr="00CB27DC">
        <w:rPr>
          <w:bCs/>
          <w:color w:val="000000" w:themeColor="text1"/>
          <w:sz w:val="28"/>
          <w:szCs w:val="28"/>
        </w:rPr>
        <w:t>3</w:t>
      </w:r>
      <w:r w:rsidR="003D34F7" w:rsidRPr="003D34F7">
        <w:rPr>
          <w:bCs/>
          <w:color w:val="000000" w:themeColor="text1"/>
          <w:sz w:val="28"/>
          <w:szCs w:val="28"/>
        </w:rPr>
        <w:t>,</w:t>
      </w:r>
      <w:r w:rsidRPr="000A678D">
        <w:rPr>
          <w:bCs/>
          <w:color w:val="000000" w:themeColor="text1"/>
          <w:sz w:val="28"/>
          <w:szCs w:val="28"/>
        </w:rPr>
        <w:t xml:space="preserve"> а</w:t>
      </w:r>
      <w:r w:rsidR="00817590">
        <w:rPr>
          <w:bCs/>
          <w:color w:val="000000" w:themeColor="text1"/>
          <w:sz w:val="28"/>
          <w:szCs w:val="28"/>
        </w:rPr>
        <w:t xml:space="preserve"> </w:t>
      </w:r>
      <w:r w:rsidRPr="000A678D">
        <w:rPr>
          <w:bCs/>
          <w:color w:val="000000" w:themeColor="text1"/>
          <w:sz w:val="28"/>
          <w:szCs w:val="28"/>
        </w:rPr>
        <w:t xml:space="preserve">суреттерді қараңыз) экстремалды қатал жағдайларда өтетін реакциялар үшін тән деп санайды, мұндай жағдайларда беттік элементтердің реакциялық қабілеттілігі арасында айырмашылық байқалмайды. Белгілі бір қырларда және белсенді орталықтардағы ошақтық локализация жеңіл шарттарда реакцияның </w:t>
      </w:r>
      <w:r w:rsidRPr="000A678D">
        <w:rPr>
          <w:bCs/>
          <w:color w:val="000000" w:themeColor="text1"/>
          <w:sz w:val="28"/>
          <w:szCs w:val="28"/>
        </w:rPr>
        <w:lastRenderedPageBreak/>
        <w:t>анизотропты сипатына әкеледі. Жұмыстың авторлары аммоний бикарбонаты мен сына</w:t>
      </w:r>
      <w:r w:rsidRPr="0081482B">
        <w:rPr>
          <w:bCs/>
          <w:color w:val="000000" w:themeColor="text1"/>
          <w:sz w:val="28"/>
          <w:szCs w:val="28"/>
        </w:rPr>
        <w:t>п</w:t>
      </w:r>
      <w:r w:rsidRPr="000A678D">
        <w:rPr>
          <w:bCs/>
          <w:color w:val="000000" w:themeColor="text1"/>
          <w:sz w:val="28"/>
          <w:szCs w:val="28"/>
        </w:rPr>
        <w:t xml:space="preserve"> оксидінің термиялық ыдырауы кезінде кристалдардың бетінің өсуін сипаттайды</w:t>
      </w:r>
      <w:r w:rsidR="00817590">
        <w:rPr>
          <w:bCs/>
          <w:color w:val="000000" w:themeColor="text1"/>
          <w:sz w:val="28"/>
          <w:szCs w:val="28"/>
        </w:rPr>
        <w:t xml:space="preserve"> </w:t>
      </w:r>
      <w:r w:rsidRPr="000A678D">
        <w:rPr>
          <w:bCs/>
          <w:color w:val="000000" w:themeColor="text1"/>
          <w:sz w:val="28"/>
          <w:szCs w:val="28"/>
        </w:rPr>
        <w:t>(</w:t>
      </w:r>
      <w:r w:rsidR="00817590">
        <w:rPr>
          <w:bCs/>
          <w:color w:val="000000" w:themeColor="text1"/>
          <w:sz w:val="28"/>
          <w:szCs w:val="28"/>
        </w:rPr>
        <w:t xml:space="preserve">сурет </w:t>
      </w:r>
      <w:r w:rsidR="00CB27DC" w:rsidRPr="00CB27DC">
        <w:rPr>
          <w:bCs/>
          <w:color w:val="000000" w:themeColor="text1"/>
          <w:sz w:val="28"/>
          <w:szCs w:val="28"/>
        </w:rPr>
        <w:t>2</w:t>
      </w:r>
      <w:r w:rsidRPr="000A678D">
        <w:rPr>
          <w:bCs/>
          <w:color w:val="000000" w:themeColor="text1"/>
          <w:sz w:val="28"/>
          <w:szCs w:val="28"/>
        </w:rPr>
        <w:t>.3). Қызықтысы, реакцияның таралу бағыты басым болады. Бұл бастапқы кристаллды қырлайтын теріс кристалдың өсуіне әкеледі</w:t>
      </w:r>
      <w:r w:rsidR="00814831" w:rsidRPr="00814831">
        <w:rPr>
          <w:bCs/>
          <w:color w:val="000000" w:themeColor="text1"/>
          <w:sz w:val="28"/>
          <w:szCs w:val="28"/>
        </w:rPr>
        <w:t>.</w:t>
      </w:r>
    </w:p>
    <w:p w14:paraId="7CE4D4DE" w14:textId="77777777" w:rsidR="00564725" w:rsidRPr="00F90CEF" w:rsidRDefault="00B6757B" w:rsidP="00564725">
      <w:pPr>
        <w:spacing w:line="276" w:lineRule="auto"/>
        <w:ind w:firstLine="709"/>
        <w:contextualSpacing/>
        <w:jc w:val="both"/>
        <w:rPr>
          <w:bCs/>
          <w:color w:val="000000" w:themeColor="text1"/>
          <w:sz w:val="28"/>
          <w:szCs w:val="28"/>
        </w:rPr>
      </w:pPr>
      <w:r w:rsidRPr="00814831">
        <w:rPr>
          <w:bCs/>
          <w:color w:val="000000" w:themeColor="text1"/>
          <w:sz w:val="28"/>
          <w:szCs w:val="28"/>
        </w:rPr>
        <w:t xml:space="preserve">Аталған белгілі модельдерден басқа, гетерогенді өзара әрекеттесу процесінде реакциялық бетінің ұлғаюының тағы бір нұсқасын ұсынуға болады. </w:t>
      </w:r>
      <w:r w:rsidRPr="00B657AA">
        <w:rPr>
          <w:bCs/>
          <w:color w:val="000000" w:themeColor="text1"/>
          <w:sz w:val="28"/>
          <w:szCs w:val="28"/>
        </w:rPr>
        <w:t>Көптеген қатты денелердің құрылымы біркелкі емес екені белгілі.</w:t>
      </w:r>
      <w:r w:rsidR="00B657AA" w:rsidRPr="00B657AA">
        <w:rPr>
          <w:bCs/>
          <w:color w:val="000000" w:themeColor="text1"/>
          <w:sz w:val="28"/>
          <w:szCs w:val="28"/>
        </w:rPr>
        <w:t xml:space="preserve"> </w:t>
      </w:r>
      <w:r w:rsidRPr="00B657AA">
        <w:rPr>
          <w:bCs/>
          <w:color w:val="000000" w:themeColor="text1"/>
          <w:sz w:val="28"/>
          <w:szCs w:val="28"/>
        </w:rPr>
        <w:t xml:space="preserve">Поликристалдық денелер мен агрегаттар жеке бөлшектерден тұрады, олар «бос» шекаралармен бөлінген. </w:t>
      </w:r>
      <w:r w:rsidRPr="00F90CEF">
        <w:rPr>
          <w:bCs/>
          <w:color w:val="000000" w:themeColor="text1"/>
          <w:sz w:val="28"/>
          <w:szCs w:val="28"/>
        </w:rPr>
        <w:t>Монокристалдарды аз бұрышты шекаралармен бөлінген кристалиттер жиынтығы ретінде қарастыруға болады. Шекаралар</w:t>
      </w:r>
      <w:r w:rsidR="00B657AA" w:rsidRPr="00F90CEF">
        <w:rPr>
          <w:bCs/>
          <w:color w:val="000000" w:themeColor="text1"/>
          <w:sz w:val="28"/>
          <w:szCs w:val="28"/>
        </w:rPr>
        <w:t xml:space="preserve"> </w:t>
      </w:r>
      <w:r w:rsidRPr="00F90CEF">
        <w:rPr>
          <w:bCs/>
          <w:color w:val="000000" w:themeColor="text1"/>
          <w:sz w:val="28"/>
          <w:szCs w:val="28"/>
        </w:rPr>
        <w:t>материалының реакциялық қабілеттілігі құрылымдалған аймақтардағы материалдың реакциялық қабілеттілігінен ерекшеленеді.</w:t>
      </w:r>
    </w:p>
    <w:p w14:paraId="06106AEF" w14:textId="70A3E0C4" w:rsidR="00B657AA" w:rsidRPr="00F90CEF" w:rsidRDefault="00B6757B" w:rsidP="00564725">
      <w:pPr>
        <w:spacing w:line="276" w:lineRule="auto"/>
        <w:ind w:firstLine="709"/>
        <w:contextualSpacing/>
        <w:jc w:val="both"/>
        <w:rPr>
          <w:bCs/>
          <w:color w:val="000000" w:themeColor="text1"/>
          <w:sz w:val="28"/>
          <w:szCs w:val="28"/>
        </w:rPr>
      </w:pPr>
      <w:r w:rsidRPr="00F90CEF">
        <w:rPr>
          <w:bCs/>
          <w:color w:val="000000" w:themeColor="text1"/>
          <w:sz w:val="28"/>
          <w:szCs w:val="28"/>
        </w:rPr>
        <w:t>Қатты материалдың сұйықтықпен жақсы сіңірілуі кезінде оның өздігінен немесе бөлшек шекаралардың басым еруі арқылы сұйықтық көлемінде</w:t>
      </w:r>
      <w:r w:rsidR="00B657AA" w:rsidRPr="00F90CEF">
        <w:rPr>
          <w:bCs/>
          <w:color w:val="000000" w:themeColor="text1"/>
          <w:sz w:val="28"/>
          <w:szCs w:val="28"/>
        </w:rPr>
        <w:t xml:space="preserve"> ыдыртауға </w:t>
      </w:r>
      <w:r w:rsidRPr="00F90CEF">
        <w:rPr>
          <w:bCs/>
          <w:color w:val="000000" w:themeColor="text1"/>
          <w:sz w:val="28"/>
          <w:szCs w:val="28"/>
        </w:rPr>
        <w:t>ұшырауы мүмкін, бұл коллоидтық ерітінділердің түзілуіне әкеледі. Осылайша, қатты массивті үлгінің беті (</w:t>
      </w:r>
      <w:r w:rsidR="00B657AA" w:rsidRPr="00F90CEF">
        <w:rPr>
          <w:bCs/>
          <w:color w:val="000000" w:themeColor="text1"/>
          <w:sz w:val="28"/>
          <w:szCs w:val="28"/>
        </w:rPr>
        <w:t xml:space="preserve">сурет </w:t>
      </w:r>
      <w:r w:rsidR="00CB27DC" w:rsidRPr="00F90CEF">
        <w:rPr>
          <w:bCs/>
          <w:color w:val="000000" w:themeColor="text1"/>
          <w:sz w:val="28"/>
          <w:szCs w:val="28"/>
        </w:rPr>
        <w:t>2</w:t>
      </w:r>
      <w:r w:rsidRPr="00F90CEF">
        <w:rPr>
          <w:bCs/>
          <w:color w:val="000000" w:themeColor="text1"/>
          <w:sz w:val="28"/>
          <w:szCs w:val="28"/>
        </w:rPr>
        <w:t>.</w:t>
      </w:r>
      <w:r w:rsidR="00CB27DC" w:rsidRPr="00F90CEF">
        <w:rPr>
          <w:bCs/>
          <w:color w:val="000000" w:themeColor="text1"/>
          <w:sz w:val="28"/>
          <w:szCs w:val="28"/>
        </w:rPr>
        <w:t>3</w:t>
      </w:r>
      <w:r w:rsidRPr="00F90CEF">
        <w:rPr>
          <w:bCs/>
          <w:color w:val="000000" w:themeColor="text1"/>
          <w:sz w:val="28"/>
          <w:szCs w:val="28"/>
        </w:rPr>
        <w:t>, а) немесе</w:t>
      </w:r>
      <w:r w:rsidR="00B657AA" w:rsidRPr="00F90CEF">
        <w:rPr>
          <w:bCs/>
          <w:color w:val="000000" w:themeColor="text1"/>
          <w:sz w:val="28"/>
          <w:szCs w:val="28"/>
        </w:rPr>
        <w:t xml:space="preserve"> </w:t>
      </w:r>
      <w:r w:rsidRPr="00F90CEF">
        <w:rPr>
          <w:bCs/>
          <w:color w:val="000000" w:themeColor="text1"/>
          <w:sz w:val="28"/>
          <w:szCs w:val="28"/>
        </w:rPr>
        <w:t>макробөлшек (</w:t>
      </w:r>
      <w:r w:rsidR="00B657AA" w:rsidRPr="00F90CEF">
        <w:rPr>
          <w:bCs/>
          <w:color w:val="000000" w:themeColor="text1"/>
          <w:sz w:val="28"/>
          <w:szCs w:val="28"/>
        </w:rPr>
        <w:t xml:space="preserve">сурет </w:t>
      </w:r>
      <w:r w:rsidR="00CB27DC" w:rsidRPr="00F90CEF">
        <w:rPr>
          <w:bCs/>
          <w:color w:val="000000" w:themeColor="text1"/>
          <w:sz w:val="28"/>
          <w:szCs w:val="28"/>
        </w:rPr>
        <w:t>2</w:t>
      </w:r>
      <w:r w:rsidRPr="00F90CEF">
        <w:rPr>
          <w:bCs/>
          <w:color w:val="000000" w:themeColor="text1"/>
          <w:sz w:val="28"/>
          <w:szCs w:val="28"/>
        </w:rPr>
        <w:t>.</w:t>
      </w:r>
      <w:r w:rsidR="00CB27DC" w:rsidRPr="00F90CEF">
        <w:rPr>
          <w:bCs/>
          <w:color w:val="000000" w:themeColor="text1"/>
          <w:sz w:val="28"/>
          <w:szCs w:val="28"/>
        </w:rPr>
        <w:t>3</w:t>
      </w:r>
      <w:r w:rsidRPr="00F90CEF">
        <w:rPr>
          <w:bCs/>
          <w:color w:val="000000" w:themeColor="text1"/>
          <w:sz w:val="28"/>
          <w:szCs w:val="28"/>
        </w:rPr>
        <w:t xml:space="preserve">, б) көптеген ұсақ бөлшектерді тудыруы мүмкін. Егер </w:t>
      </w:r>
      <w:r w:rsidR="00B657AA" w:rsidRPr="00F90CEF">
        <w:rPr>
          <w:bCs/>
          <w:color w:val="000000" w:themeColor="text1"/>
          <w:sz w:val="28"/>
          <w:szCs w:val="28"/>
        </w:rPr>
        <w:t xml:space="preserve">ыдырату </w:t>
      </w:r>
      <w:r w:rsidRPr="00F90CEF">
        <w:rPr>
          <w:bCs/>
          <w:color w:val="000000" w:themeColor="text1"/>
          <w:sz w:val="28"/>
          <w:szCs w:val="28"/>
        </w:rPr>
        <w:t>қатты компоненттің қоршаған ортамен химиялық өзара әрекеттесуі жүретін жүйеде болса, қатты фазаның нақты бетінің елеулі дамуы нәтижесінде химиялық реакцияның жеделдеуі байқалады.</w:t>
      </w:r>
      <w:r w:rsidR="00FF7228" w:rsidRPr="00FF7228">
        <w:rPr>
          <w:sz w:val="28"/>
          <w:szCs w:val="28"/>
        </w:rPr>
        <w:t xml:space="preserve"> </w:t>
      </w:r>
      <w:r w:rsidR="00FF7228" w:rsidRPr="0081516C">
        <w:rPr>
          <w:sz w:val="28"/>
          <w:szCs w:val="28"/>
        </w:rPr>
        <w:t>[</w:t>
      </w:r>
      <w:r w:rsidR="001E54D4" w:rsidRPr="0081516C">
        <w:rPr>
          <w:sz w:val="28"/>
          <w:szCs w:val="28"/>
        </w:rPr>
        <w:t>24,</w:t>
      </w:r>
      <w:r w:rsidR="00CB5FF2" w:rsidRPr="0081516C">
        <w:rPr>
          <w:sz w:val="28"/>
          <w:szCs w:val="28"/>
        </w:rPr>
        <w:t>2</w:t>
      </w:r>
      <w:r w:rsidR="001E54D4" w:rsidRPr="0081516C">
        <w:rPr>
          <w:sz w:val="28"/>
          <w:szCs w:val="28"/>
        </w:rPr>
        <w:t>5</w:t>
      </w:r>
      <w:r w:rsidR="00FF7228" w:rsidRPr="0081516C">
        <w:rPr>
          <w:sz w:val="28"/>
          <w:szCs w:val="28"/>
        </w:rPr>
        <w:t>]</w:t>
      </w:r>
    </w:p>
    <w:p w14:paraId="55C2C3E8" w14:textId="3B6CE1C7" w:rsidR="00B6757B" w:rsidRPr="00F90CEF" w:rsidRDefault="00B6757B" w:rsidP="00B6757B">
      <w:pPr>
        <w:spacing w:line="276" w:lineRule="auto"/>
        <w:ind w:firstLine="709"/>
        <w:contextualSpacing/>
        <w:jc w:val="both"/>
        <w:rPr>
          <w:bCs/>
          <w:color w:val="000000" w:themeColor="text1"/>
          <w:sz w:val="28"/>
          <w:szCs w:val="28"/>
        </w:rPr>
      </w:pPr>
      <w:r w:rsidRPr="00F90CEF">
        <w:rPr>
          <w:bCs/>
          <w:color w:val="000000" w:themeColor="text1"/>
          <w:sz w:val="28"/>
          <w:szCs w:val="28"/>
        </w:rPr>
        <w:t>Алайда, мұндай өздігінен үдеуші гетерогенді процестердің теориясы қазіргі уақытта жоқ.</w:t>
      </w:r>
    </w:p>
    <w:p w14:paraId="7E4214FB" w14:textId="60C58E90" w:rsidR="00CA4E77" w:rsidRDefault="00EA0C94" w:rsidP="001576BD">
      <w:pPr>
        <w:spacing w:line="276" w:lineRule="auto"/>
        <w:ind w:firstLine="709"/>
        <w:contextualSpacing/>
        <w:jc w:val="center"/>
        <w:rPr>
          <w:bCs/>
          <w:color w:val="000000" w:themeColor="text1"/>
          <w:sz w:val="28"/>
          <w:szCs w:val="28"/>
          <w:lang w:val="ru-RU"/>
        </w:rPr>
      </w:pPr>
      <w:r>
        <w:rPr>
          <w:noProof/>
        </w:rPr>
        <w:drawing>
          <wp:inline distT="0" distB="0" distL="0" distR="0" wp14:anchorId="2E48BC19" wp14:editId="6F28C4E9">
            <wp:extent cx="2596708" cy="2763520"/>
            <wp:effectExtent l="0" t="0" r="0" b="0"/>
            <wp:docPr id="17" name="Рисунок 17" descr="Изображение выглядит как оригами,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9978" cy="2788285"/>
                    </a:xfrm>
                    <a:prstGeom prst="rect">
                      <a:avLst/>
                    </a:prstGeom>
                  </pic:spPr>
                </pic:pic>
              </a:graphicData>
            </a:graphic>
          </wp:inline>
        </w:drawing>
      </w:r>
    </w:p>
    <w:p w14:paraId="15FB1217" w14:textId="77777777" w:rsidR="00F62341" w:rsidRPr="001576BD" w:rsidRDefault="00F62341" w:rsidP="001576BD">
      <w:pPr>
        <w:spacing w:line="276" w:lineRule="auto"/>
        <w:ind w:firstLine="709"/>
        <w:contextualSpacing/>
        <w:jc w:val="center"/>
        <w:rPr>
          <w:bCs/>
          <w:color w:val="000000" w:themeColor="text1"/>
          <w:sz w:val="28"/>
          <w:szCs w:val="28"/>
          <w:lang w:val="ru-RU"/>
        </w:rPr>
      </w:pPr>
    </w:p>
    <w:p w14:paraId="7D1528D8" w14:textId="2AFFA906" w:rsidR="00CA4E77" w:rsidRDefault="00436CCA" w:rsidP="00436CCA">
      <w:pPr>
        <w:spacing w:line="276" w:lineRule="auto"/>
        <w:contextualSpacing/>
        <w:jc w:val="center"/>
        <w:rPr>
          <w:bCs/>
          <w:color w:val="000000" w:themeColor="text1"/>
          <w:sz w:val="28"/>
          <w:szCs w:val="28"/>
          <w:lang w:val="ru-RU"/>
        </w:rPr>
      </w:pPr>
      <w:r>
        <w:rPr>
          <w:sz w:val="28"/>
          <w:szCs w:val="28"/>
          <w:lang w:val="ru-RU"/>
        </w:rPr>
        <w:t>Сурет</w:t>
      </w:r>
      <w:r w:rsidR="00793242" w:rsidRPr="001576BD">
        <w:rPr>
          <w:sz w:val="28"/>
          <w:szCs w:val="28"/>
          <w:lang w:val="ru-RU"/>
        </w:rPr>
        <w:t xml:space="preserve"> </w:t>
      </w:r>
      <w:r w:rsidR="00564725">
        <w:rPr>
          <w:bCs/>
          <w:color w:val="000000" w:themeColor="text1"/>
          <w:sz w:val="28"/>
          <w:szCs w:val="28"/>
          <w:lang w:val="ru-RU"/>
        </w:rPr>
        <w:t>2</w:t>
      </w:r>
      <w:r w:rsidRPr="00436CCA">
        <w:rPr>
          <w:bCs/>
          <w:color w:val="000000" w:themeColor="text1"/>
          <w:sz w:val="28"/>
          <w:szCs w:val="28"/>
          <w:lang w:val="ru-RU"/>
        </w:rPr>
        <w:t>.</w:t>
      </w:r>
      <w:r w:rsidR="00564725">
        <w:rPr>
          <w:bCs/>
          <w:color w:val="000000" w:themeColor="text1"/>
          <w:sz w:val="28"/>
          <w:szCs w:val="28"/>
          <w:lang w:val="ru-RU"/>
        </w:rPr>
        <w:t>3</w:t>
      </w:r>
      <w:r>
        <w:rPr>
          <w:bCs/>
          <w:color w:val="000000" w:themeColor="text1"/>
          <w:sz w:val="28"/>
          <w:szCs w:val="28"/>
          <w:lang w:val="ru-RU"/>
        </w:rPr>
        <w:t xml:space="preserve"> </w:t>
      </w:r>
      <w:r w:rsidRPr="001576BD">
        <w:rPr>
          <w:sz w:val="28"/>
          <w:szCs w:val="28"/>
          <w:lang w:val="ru-RU"/>
        </w:rPr>
        <w:t>–</w:t>
      </w:r>
      <w:r>
        <w:rPr>
          <w:sz w:val="28"/>
          <w:szCs w:val="28"/>
          <w:lang w:val="ru-RU"/>
        </w:rPr>
        <w:t xml:space="preserve"> </w:t>
      </w:r>
      <w:proofErr w:type="spellStart"/>
      <w:r w:rsidRPr="00436CCA">
        <w:rPr>
          <w:bCs/>
          <w:color w:val="000000" w:themeColor="text1"/>
          <w:sz w:val="28"/>
          <w:szCs w:val="28"/>
          <w:lang w:val="ru-RU"/>
        </w:rPr>
        <w:t>қатты</w:t>
      </w:r>
      <w:proofErr w:type="spellEnd"/>
      <w:r w:rsidRPr="00436CCA">
        <w:rPr>
          <w:bCs/>
          <w:color w:val="000000" w:themeColor="text1"/>
          <w:sz w:val="28"/>
          <w:szCs w:val="28"/>
          <w:lang w:val="ru-RU"/>
        </w:rPr>
        <w:t xml:space="preserve"> </w:t>
      </w:r>
      <w:proofErr w:type="spellStart"/>
      <w:r w:rsidRPr="00436CCA">
        <w:rPr>
          <w:bCs/>
          <w:color w:val="000000" w:themeColor="text1"/>
          <w:sz w:val="28"/>
          <w:szCs w:val="28"/>
          <w:lang w:val="ru-RU"/>
        </w:rPr>
        <w:t>дененің</w:t>
      </w:r>
      <w:proofErr w:type="spellEnd"/>
      <w:r w:rsidRPr="00436CCA">
        <w:rPr>
          <w:bCs/>
          <w:color w:val="000000" w:themeColor="text1"/>
          <w:sz w:val="28"/>
          <w:szCs w:val="28"/>
          <w:lang w:val="ru-RU"/>
        </w:rPr>
        <w:t xml:space="preserve"> (А) </w:t>
      </w:r>
      <w:proofErr w:type="spellStart"/>
      <w:r w:rsidRPr="00436CCA">
        <w:rPr>
          <w:bCs/>
          <w:color w:val="000000" w:themeColor="text1"/>
          <w:sz w:val="28"/>
          <w:szCs w:val="28"/>
          <w:lang w:val="ru-RU"/>
        </w:rPr>
        <w:t>немесе</w:t>
      </w:r>
      <w:proofErr w:type="spellEnd"/>
      <w:r w:rsidRPr="00436CCA">
        <w:rPr>
          <w:bCs/>
          <w:color w:val="000000" w:themeColor="text1"/>
          <w:sz w:val="28"/>
          <w:szCs w:val="28"/>
          <w:lang w:val="ru-RU"/>
        </w:rPr>
        <w:t xml:space="preserve"> </w:t>
      </w:r>
      <w:proofErr w:type="spellStart"/>
      <w:r w:rsidRPr="00436CCA">
        <w:rPr>
          <w:bCs/>
          <w:color w:val="000000" w:themeColor="text1"/>
          <w:sz w:val="28"/>
          <w:szCs w:val="28"/>
          <w:lang w:val="ru-RU"/>
        </w:rPr>
        <w:t>бөлшектің</w:t>
      </w:r>
      <w:proofErr w:type="spellEnd"/>
      <w:r w:rsidRPr="00436CCA">
        <w:rPr>
          <w:bCs/>
          <w:color w:val="000000" w:themeColor="text1"/>
          <w:sz w:val="28"/>
          <w:szCs w:val="28"/>
          <w:lang w:val="ru-RU"/>
        </w:rPr>
        <w:t xml:space="preserve"> (б)</w:t>
      </w:r>
      <w:r>
        <w:rPr>
          <w:bCs/>
          <w:color w:val="000000" w:themeColor="text1"/>
          <w:sz w:val="28"/>
          <w:szCs w:val="28"/>
          <w:lang w:val="ru-RU"/>
        </w:rPr>
        <w:t xml:space="preserve"> </w:t>
      </w:r>
      <w:proofErr w:type="spellStart"/>
      <w:r w:rsidRPr="00436CCA">
        <w:rPr>
          <w:bCs/>
          <w:color w:val="000000" w:themeColor="text1"/>
          <w:sz w:val="28"/>
          <w:szCs w:val="28"/>
          <w:lang w:val="ru-RU"/>
        </w:rPr>
        <w:t>бетін</w:t>
      </w:r>
      <w:proofErr w:type="spellEnd"/>
      <w:r w:rsidRPr="00436CCA">
        <w:rPr>
          <w:bCs/>
          <w:color w:val="000000" w:themeColor="text1"/>
          <w:sz w:val="28"/>
          <w:szCs w:val="28"/>
          <w:lang w:val="ru-RU"/>
        </w:rPr>
        <w:t xml:space="preserve"> </w:t>
      </w:r>
      <w:proofErr w:type="spellStart"/>
      <w:r>
        <w:rPr>
          <w:bCs/>
          <w:color w:val="000000" w:themeColor="text1"/>
          <w:sz w:val="28"/>
          <w:szCs w:val="28"/>
          <w:lang w:val="ru-RU"/>
        </w:rPr>
        <w:t>ыдырату</w:t>
      </w:r>
      <w:proofErr w:type="spellEnd"/>
      <w:r>
        <w:rPr>
          <w:bCs/>
          <w:color w:val="000000" w:themeColor="text1"/>
          <w:sz w:val="28"/>
          <w:szCs w:val="28"/>
          <w:lang w:val="ru-RU"/>
        </w:rPr>
        <w:t xml:space="preserve"> </w:t>
      </w:r>
      <w:proofErr w:type="spellStart"/>
      <w:r w:rsidRPr="00436CCA">
        <w:rPr>
          <w:bCs/>
          <w:color w:val="000000" w:themeColor="text1"/>
          <w:sz w:val="28"/>
          <w:szCs w:val="28"/>
          <w:lang w:val="ru-RU"/>
        </w:rPr>
        <w:t>кезінде</w:t>
      </w:r>
      <w:proofErr w:type="spellEnd"/>
      <w:r w:rsidRPr="00436CCA">
        <w:rPr>
          <w:bCs/>
          <w:color w:val="000000" w:themeColor="text1"/>
          <w:sz w:val="28"/>
          <w:szCs w:val="28"/>
          <w:lang w:val="ru-RU"/>
        </w:rPr>
        <w:t xml:space="preserve"> </w:t>
      </w:r>
      <w:proofErr w:type="spellStart"/>
      <w:r w:rsidRPr="00436CCA">
        <w:rPr>
          <w:bCs/>
          <w:color w:val="000000" w:themeColor="text1"/>
          <w:sz w:val="28"/>
          <w:szCs w:val="28"/>
          <w:lang w:val="ru-RU"/>
        </w:rPr>
        <w:t>коллоидты</w:t>
      </w:r>
      <w:proofErr w:type="spellEnd"/>
      <w:r w:rsidRPr="00436CCA">
        <w:rPr>
          <w:bCs/>
          <w:color w:val="000000" w:themeColor="text1"/>
          <w:sz w:val="28"/>
          <w:szCs w:val="28"/>
          <w:lang w:val="ru-RU"/>
        </w:rPr>
        <w:t xml:space="preserve"> </w:t>
      </w:r>
      <w:proofErr w:type="spellStart"/>
      <w:r w:rsidRPr="00436CCA">
        <w:rPr>
          <w:bCs/>
          <w:color w:val="000000" w:themeColor="text1"/>
          <w:sz w:val="28"/>
          <w:szCs w:val="28"/>
          <w:lang w:val="ru-RU"/>
        </w:rPr>
        <w:t>ерітінділердің</w:t>
      </w:r>
      <w:proofErr w:type="spellEnd"/>
      <w:r w:rsidRPr="00436CCA">
        <w:rPr>
          <w:bCs/>
          <w:color w:val="000000" w:themeColor="text1"/>
          <w:sz w:val="28"/>
          <w:szCs w:val="28"/>
          <w:lang w:val="ru-RU"/>
        </w:rPr>
        <w:t xml:space="preserve"> </w:t>
      </w:r>
      <w:proofErr w:type="spellStart"/>
      <w:r w:rsidRPr="00436CCA">
        <w:rPr>
          <w:bCs/>
          <w:color w:val="000000" w:themeColor="text1"/>
          <w:sz w:val="28"/>
          <w:szCs w:val="28"/>
          <w:lang w:val="ru-RU"/>
        </w:rPr>
        <w:t>түзілу</w:t>
      </w:r>
      <w:proofErr w:type="spellEnd"/>
      <w:r w:rsidRPr="00436CCA">
        <w:rPr>
          <w:bCs/>
          <w:color w:val="000000" w:themeColor="text1"/>
          <w:sz w:val="28"/>
          <w:szCs w:val="28"/>
          <w:lang w:val="ru-RU"/>
        </w:rPr>
        <w:t xml:space="preserve"> </w:t>
      </w:r>
      <w:proofErr w:type="spellStart"/>
      <w:r w:rsidRPr="00436CCA">
        <w:rPr>
          <w:bCs/>
          <w:color w:val="000000" w:themeColor="text1"/>
          <w:sz w:val="28"/>
          <w:szCs w:val="28"/>
          <w:lang w:val="ru-RU"/>
        </w:rPr>
        <w:t>схемалары</w:t>
      </w:r>
      <w:proofErr w:type="spellEnd"/>
    </w:p>
    <w:p w14:paraId="1518843D" w14:textId="279D9780" w:rsidR="00CC64D9" w:rsidRDefault="00CC64D9" w:rsidP="001576BD">
      <w:pPr>
        <w:spacing w:line="276" w:lineRule="auto"/>
        <w:ind w:firstLine="709"/>
        <w:contextualSpacing/>
        <w:jc w:val="both"/>
        <w:rPr>
          <w:bCs/>
          <w:color w:val="000000" w:themeColor="text1"/>
          <w:sz w:val="28"/>
          <w:szCs w:val="28"/>
          <w:lang w:val="ru-RU"/>
        </w:rPr>
      </w:pPr>
      <w:proofErr w:type="spellStart"/>
      <w:r w:rsidRPr="00CC64D9">
        <w:rPr>
          <w:bCs/>
          <w:color w:val="000000" w:themeColor="text1"/>
          <w:sz w:val="28"/>
          <w:szCs w:val="28"/>
          <w:lang w:val="ru-RU"/>
        </w:rPr>
        <w:lastRenderedPageBreak/>
        <w:t>Біздің</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зерттеуіміздің</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мақсаты</w:t>
      </w:r>
      <w:proofErr w:type="spellEnd"/>
      <w:r w:rsidRPr="00CC64D9">
        <w:rPr>
          <w:bCs/>
          <w:color w:val="000000" w:themeColor="text1"/>
          <w:sz w:val="28"/>
          <w:szCs w:val="28"/>
          <w:lang w:val="ru-RU"/>
        </w:rPr>
        <w:t xml:space="preserve"> ‒ </w:t>
      </w:r>
      <w:proofErr w:type="spellStart"/>
      <w:r w:rsidRPr="00CC64D9">
        <w:rPr>
          <w:bCs/>
          <w:color w:val="000000" w:themeColor="text1"/>
          <w:sz w:val="28"/>
          <w:szCs w:val="28"/>
          <w:lang w:val="ru-RU"/>
        </w:rPr>
        <w:t>қатты-сұйық</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типтегі</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өздігінен</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үдейтін</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гетерогенді</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процестердің</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мысалдарын</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ұсыну</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олардағы</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қатты</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фазаның</w:t>
      </w:r>
      <w:proofErr w:type="spellEnd"/>
      <w:r>
        <w:rPr>
          <w:bCs/>
          <w:color w:val="000000" w:themeColor="text1"/>
          <w:sz w:val="28"/>
          <w:szCs w:val="28"/>
          <w:lang w:val="ru-RU"/>
        </w:rPr>
        <w:t xml:space="preserve"> </w:t>
      </w:r>
      <w:proofErr w:type="spellStart"/>
      <w:r>
        <w:rPr>
          <w:bCs/>
          <w:color w:val="000000" w:themeColor="text1"/>
          <w:sz w:val="28"/>
          <w:szCs w:val="28"/>
          <w:lang w:val="ru-RU"/>
        </w:rPr>
        <w:t>ыдырату</w:t>
      </w:r>
      <w:proofErr w:type="spellEnd"/>
      <w:r>
        <w:rPr>
          <w:bCs/>
          <w:color w:val="000000" w:themeColor="text1"/>
          <w:sz w:val="28"/>
          <w:szCs w:val="28"/>
          <w:lang w:val="ru-RU"/>
        </w:rPr>
        <w:t xml:space="preserve"> </w:t>
      </w:r>
      <w:proofErr w:type="spellStart"/>
      <w:r w:rsidRPr="00CC64D9">
        <w:rPr>
          <w:bCs/>
          <w:color w:val="000000" w:themeColor="text1"/>
          <w:sz w:val="28"/>
          <w:szCs w:val="28"/>
          <w:lang w:val="ru-RU"/>
        </w:rPr>
        <w:t>сатысының</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болуын</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эксперименталды</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түрде</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растау</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және</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процестердің</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мүмкін</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механизмдерін</w:t>
      </w:r>
      <w:proofErr w:type="spellEnd"/>
      <w:r w:rsidRPr="00CC64D9">
        <w:rPr>
          <w:bCs/>
          <w:color w:val="000000" w:themeColor="text1"/>
          <w:sz w:val="28"/>
          <w:szCs w:val="28"/>
          <w:lang w:val="ru-RU"/>
        </w:rPr>
        <w:t xml:space="preserve"> </w:t>
      </w:r>
      <w:proofErr w:type="spellStart"/>
      <w:r w:rsidRPr="00CC64D9">
        <w:rPr>
          <w:bCs/>
          <w:color w:val="000000" w:themeColor="text1"/>
          <w:sz w:val="28"/>
          <w:szCs w:val="28"/>
          <w:lang w:val="ru-RU"/>
        </w:rPr>
        <w:t>ұсыну</w:t>
      </w:r>
      <w:proofErr w:type="spellEnd"/>
      <w:r w:rsidRPr="00CC64D9">
        <w:rPr>
          <w:bCs/>
          <w:color w:val="000000" w:themeColor="text1"/>
          <w:sz w:val="28"/>
          <w:szCs w:val="28"/>
          <w:lang w:val="ru-RU"/>
        </w:rPr>
        <w:t>.</w:t>
      </w:r>
      <w:r w:rsidR="00FF7228" w:rsidRPr="00FF7228">
        <w:rPr>
          <w:sz w:val="28"/>
          <w:szCs w:val="28"/>
          <w:lang w:val="ru-RU"/>
        </w:rPr>
        <w:t xml:space="preserve"> </w:t>
      </w:r>
      <w:r w:rsidR="00FF7228" w:rsidRPr="0081516C">
        <w:rPr>
          <w:sz w:val="28"/>
          <w:szCs w:val="28"/>
          <w:lang w:val="ru-RU"/>
        </w:rPr>
        <w:t>[</w:t>
      </w:r>
      <w:r w:rsidR="001E54D4">
        <w:rPr>
          <w:sz w:val="28"/>
          <w:szCs w:val="28"/>
          <w:lang w:val="ru-RU"/>
        </w:rPr>
        <w:t>26,27</w:t>
      </w:r>
      <w:r w:rsidR="00FF7228" w:rsidRPr="0081516C">
        <w:rPr>
          <w:sz w:val="28"/>
          <w:szCs w:val="28"/>
          <w:lang w:val="ru-RU"/>
        </w:rPr>
        <w:t>]</w:t>
      </w:r>
    </w:p>
    <w:p w14:paraId="7D72A8F9" w14:textId="77777777" w:rsidR="00CC64D9" w:rsidRDefault="00CC64D9" w:rsidP="001576BD">
      <w:pPr>
        <w:spacing w:line="276" w:lineRule="auto"/>
        <w:ind w:firstLine="708"/>
        <w:rPr>
          <w:bCs/>
          <w:color w:val="000000" w:themeColor="text1"/>
          <w:sz w:val="28"/>
          <w:szCs w:val="28"/>
          <w:lang w:val="ru-RU"/>
        </w:rPr>
      </w:pPr>
    </w:p>
    <w:p w14:paraId="4A81876D" w14:textId="47CF919E" w:rsidR="003C1B3B" w:rsidRDefault="00083290" w:rsidP="00821166">
      <w:pPr>
        <w:spacing w:line="276" w:lineRule="auto"/>
        <w:ind w:firstLine="708"/>
        <w:rPr>
          <w:rFonts w:eastAsia="Calibri"/>
          <w:b/>
          <w:sz w:val="28"/>
          <w:szCs w:val="28"/>
          <w:lang w:val="ru-RU"/>
        </w:rPr>
      </w:pPr>
      <w:r w:rsidRPr="001576BD">
        <w:rPr>
          <w:rFonts w:eastAsia="Calibri"/>
          <w:b/>
          <w:sz w:val="28"/>
          <w:szCs w:val="28"/>
          <w:lang w:val="ru-RU"/>
        </w:rPr>
        <w:t>2.</w:t>
      </w:r>
      <w:r w:rsidR="00081E75">
        <w:rPr>
          <w:rFonts w:eastAsia="Calibri"/>
          <w:b/>
          <w:sz w:val="28"/>
          <w:szCs w:val="28"/>
          <w:lang w:val="ru-RU"/>
        </w:rPr>
        <w:t>4</w:t>
      </w:r>
      <w:r w:rsidRPr="001576BD">
        <w:rPr>
          <w:rFonts w:eastAsia="Calibri"/>
          <w:b/>
          <w:sz w:val="28"/>
          <w:szCs w:val="28"/>
          <w:lang w:val="ru-RU"/>
        </w:rPr>
        <w:t xml:space="preserve"> </w:t>
      </w:r>
      <w:r w:rsidR="00821166" w:rsidRPr="00821166">
        <w:rPr>
          <w:rFonts w:eastAsia="Calibri"/>
          <w:b/>
          <w:sz w:val="28"/>
          <w:szCs w:val="28"/>
          <w:lang w:val="ru-RU"/>
        </w:rPr>
        <w:t xml:space="preserve"> </w:t>
      </w:r>
      <w:proofErr w:type="spellStart"/>
      <w:r w:rsidR="00821166">
        <w:rPr>
          <w:rFonts w:eastAsia="Calibri"/>
          <w:b/>
          <w:sz w:val="28"/>
          <w:szCs w:val="28"/>
          <w:lang w:val="ru-RU"/>
        </w:rPr>
        <w:t>Б</w:t>
      </w:r>
      <w:r w:rsidR="00821166" w:rsidRPr="00821166">
        <w:rPr>
          <w:rFonts w:eastAsia="Calibri"/>
          <w:b/>
          <w:sz w:val="28"/>
          <w:szCs w:val="28"/>
          <w:lang w:val="ru-RU"/>
        </w:rPr>
        <w:t>ұрғылау</w:t>
      </w:r>
      <w:proofErr w:type="spellEnd"/>
      <w:r w:rsidR="00821166" w:rsidRPr="00821166">
        <w:rPr>
          <w:rFonts w:eastAsia="Calibri"/>
          <w:b/>
          <w:sz w:val="28"/>
          <w:szCs w:val="28"/>
          <w:lang w:val="ru-RU"/>
        </w:rPr>
        <w:t xml:space="preserve"> </w:t>
      </w:r>
      <w:proofErr w:type="spellStart"/>
      <w:r w:rsidR="00821166" w:rsidRPr="00821166">
        <w:rPr>
          <w:rFonts w:eastAsia="Calibri"/>
          <w:b/>
          <w:sz w:val="28"/>
          <w:szCs w:val="28"/>
          <w:lang w:val="ru-RU"/>
        </w:rPr>
        <w:t>ерітінділерін</w:t>
      </w:r>
      <w:proofErr w:type="spellEnd"/>
      <w:r w:rsidR="00821166" w:rsidRPr="00821166">
        <w:rPr>
          <w:rFonts w:eastAsia="Calibri"/>
          <w:b/>
          <w:sz w:val="28"/>
          <w:szCs w:val="28"/>
          <w:lang w:val="ru-RU"/>
        </w:rPr>
        <w:t xml:space="preserve"> </w:t>
      </w:r>
      <w:proofErr w:type="spellStart"/>
      <w:r w:rsidR="00821166">
        <w:rPr>
          <w:rFonts w:eastAsia="Calibri"/>
          <w:b/>
          <w:sz w:val="28"/>
          <w:szCs w:val="28"/>
          <w:lang w:val="ru-RU"/>
        </w:rPr>
        <w:t>ыдыратуға</w:t>
      </w:r>
      <w:proofErr w:type="spellEnd"/>
      <w:r w:rsidR="00821166" w:rsidRPr="00821166">
        <w:rPr>
          <w:rFonts w:eastAsia="Calibri"/>
          <w:b/>
          <w:sz w:val="28"/>
          <w:szCs w:val="28"/>
          <w:lang w:val="ru-RU"/>
        </w:rPr>
        <w:t xml:space="preserve"> </w:t>
      </w:r>
      <w:proofErr w:type="spellStart"/>
      <w:r w:rsidR="00821166" w:rsidRPr="00821166">
        <w:rPr>
          <w:rFonts w:eastAsia="Calibri"/>
          <w:b/>
          <w:sz w:val="28"/>
          <w:szCs w:val="28"/>
          <w:lang w:val="ru-RU"/>
        </w:rPr>
        <w:t>арналған</w:t>
      </w:r>
      <w:proofErr w:type="spellEnd"/>
      <w:r w:rsidR="00821166" w:rsidRPr="00821166">
        <w:rPr>
          <w:rFonts w:eastAsia="Calibri"/>
          <w:b/>
          <w:sz w:val="28"/>
          <w:szCs w:val="28"/>
          <w:lang w:val="ru-RU"/>
        </w:rPr>
        <w:t xml:space="preserve"> </w:t>
      </w:r>
      <w:proofErr w:type="spellStart"/>
      <w:r w:rsidR="00821166" w:rsidRPr="00821166">
        <w:rPr>
          <w:rFonts w:eastAsia="Calibri"/>
          <w:b/>
          <w:sz w:val="28"/>
          <w:szCs w:val="28"/>
          <w:lang w:val="ru-RU"/>
        </w:rPr>
        <w:t>құрылғы</w:t>
      </w:r>
      <w:proofErr w:type="spellEnd"/>
    </w:p>
    <w:p w14:paraId="66D435C6" w14:textId="77777777" w:rsidR="00821166" w:rsidRPr="001576BD" w:rsidRDefault="00821166" w:rsidP="00821166">
      <w:pPr>
        <w:spacing w:line="276" w:lineRule="auto"/>
        <w:ind w:firstLine="708"/>
        <w:rPr>
          <w:rFonts w:eastAsia="Calibri"/>
          <w:b/>
          <w:sz w:val="28"/>
          <w:szCs w:val="28"/>
        </w:rPr>
      </w:pPr>
    </w:p>
    <w:p w14:paraId="536767EB" w14:textId="77777777" w:rsidR="00C321F0" w:rsidRDefault="003C1B3B" w:rsidP="00BE5B4E">
      <w:pPr>
        <w:tabs>
          <w:tab w:val="left" w:pos="709"/>
        </w:tabs>
        <w:spacing w:line="276" w:lineRule="auto"/>
        <w:jc w:val="both"/>
        <w:rPr>
          <w:rFonts w:eastAsia="Calibri"/>
          <w:bCs/>
          <w:sz w:val="28"/>
          <w:szCs w:val="28"/>
        </w:rPr>
      </w:pPr>
      <w:r w:rsidRPr="001576BD">
        <w:rPr>
          <w:rFonts w:eastAsia="Calibri"/>
          <w:b/>
          <w:sz w:val="28"/>
          <w:szCs w:val="28"/>
        </w:rPr>
        <w:tab/>
      </w:r>
      <w:r w:rsidR="00015809" w:rsidRPr="00015809">
        <w:rPr>
          <w:rFonts w:eastAsia="Calibri"/>
          <w:bCs/>
          <w:sz w:val="28"/>
          <w:szCs w:val="28"/>
        </w:rPr>
        <w:t xml:space="preserve">Пайдаланылған бұрғылау ерітінділерін кәдеге жарату жөніндегі эксперименттік қондырғыда </w:t>
      </w:r>
      <w:r w:rsidR="00015809">
        <w:rPr>
          <w:rFonts w:eastAsia="Calibri"/>
          <w:bCs/>
          <w:sz w:val="28"/>
          <w:szCs w:val="28"/>
        </w:rPr>
        <w:t xml:space="preserve">ыдырату </w:t>
      </w:r>
      <w:r w:rsidR="00015809" w:rsidRPr="00015809">
        <w:rPr>
          <w:rFonts w:eastAsia="Calibri"/>
          <w:bCs/>
          <w:sz w:val="28"/>
          <w:szCs w:val="28"/>
        </w:rPr>
        <w:t xml:space="preserve">әсерін пайдалану мақсатында біз </w:t>
      </w:r>
      <w:r w:rsidR="00015809">
        <w:rPr>
          <w:rFonts w:eastAsia="Calibri"/>
          <w:bCs/>
          <w:sz w:val="28"/>
          <w:szCs w:val="28"/>
        </w:rPr>
        <w:t>«Б</w:t>
      </w:r>
      <w:r w:rsidR="00015809" w:rsidRPr="00015809">
        <w:rPr>
          <w:rFonts w:eastAsia="Calibri"/>
          <w:bCs/>
          <w:sz w:val="28"/>
          <w:szCs w:val="28"/>
        </w:rPr>
        <w:t xml:space="preserve">ұрғылау ерітінділерін </w:t>
      </w:r>
      <w:r w:rsidR="00015809">
        <w:rPr>
          <w:rFonts w:eastAsia="Calibri"/>
          <w:bCs/>
          <w:sz w:val="28"/>
          <w:szCs w:val="28"/>
        </w:rPr>
        <w:t>диспергациялау құрылғысы</w:t>
      </w:r>
      <w:r w:rsidR="00564725">
        <w:rPr>
          <w:rFonts w:eastAsia="Calibri"/>
          <w:bCs/>
          <w:sz w:val="28"/>
          <w:szCs w:val="28"/>
          <w:lang w:val="ru-RU"/>
        </w:rPr>
        <w:t>»</w:t>
      </w:r>
      <w:r w:rsidR="00015809" w:rsidRPr="00015809">
        <w:rPr>
          <w:rFonts w:eastAsia="Calibri"/>
          <w:bCs/>
          <w:sz w:val="28"/>
          <w:szCs w:val="28"/>
        </w:rPr>
        <w:t xml:space="preserve"> өнертабысына ресми сараптамадан өткені туралы өтінім бері</w:t>
      </w:r>
      <w:r w:rsidR="00015809">
        <w:rPr>
          <w:rFonts w:eastAsia="Calibri"/>
          <w:bCs/>
          <w:sz w:val="28"/>
          <w:szCs w:val="28"/>
        </w:rPr>
        <w:t>ліп</w:t>
      </w:r>
      <w:r w:rsidR="00015809" w:rsidRPr="00015809">
        <w:rPr>
          <w:rFonts w:eastAsia="Calibri"/>
          <w:bCs/>
          <w:sz w:val="28"/>
          <w:szCs w:val="28"/>
        </w:rPr>
        <w:t xml:space="preserve">, хабарлама алдық, ол мұнай өндіру өнеркәсібінде бұрғылау қалдықтарын </w:t>
      </w:r>
      <w:r w:rsidR="00015809">
        <w:rPr>
          <w:rFonts w:eastAsia="Calibri"/>
          <w:bCs/>
          <w:sz w:val="28"/>
          <w:szCs w:val="28"/>
        </w:rPr>
        <w:t xml:space="preserve">ыдырату </w:t>
      </w:r>
      <w:r w:rsidR="00015809" w:rsidRPr="00015809">
        <w:rPr>
          <w:rFonts w:eastAsia="Calibri"/>
          <w:bCs/>
          <w:sz w:val="28"/>
          <w:szCs w:val="28"/>
        </w:rPr>
        <w:t>үшін де пайдаланылуы мүмкін</w:t>
      </w:r>
      <w:r w:rsidR="00015809">
        <w:rPr>
          <w:rFonts w:eastAsia="Calibri"/>
          <w:bCs/>
          <w:sz w:val="28"/>
          <w:szCs w:val="28"/>
        </w:rPr>
        <w:t xml:space="preserve"> </w:t>
      </w:r>
      <w:r w:rsidR="00015809" w:rsidRPr="00015809">
        <w:rPr>
          <w:rFonts w:eastAsia="Calibri"/>
          <w:bCs/>
          <w:sz w:val="28"/>
          <w:szCs w:val="28"/>
        </w:rPr>
        <w:t xml:space="preserve">және </w:t>
      </w:r>
      <w:r w:rsidR="00015809">
        <w:rPr>
          <w:rFonts w:eastAsia="Calibri"/>
          <w:bCs/>
          <w:sz w:val="28"/>
          <w:szCs w:val="28"/>
        </w:rPr>
        <w:t xml:space="preserve">де </w:t>
      </w:r>
      <w:r w:rsidR="00015809" w:rsidRPr="00015809">
        <w:rPr>
          <w:rFonts w:eastAsia="Calibri"/>
          <w:bCs/>
          <w:sz w:val="28"/>
          <w:szCs w:val="28"/>
        </w:rPr>
        <w:t xml:space="preserve">бұрғылау ерітінділерін дайындау үшін мұнай мен газға </w:t>
      </w:r>
      <w:r w:rsidR="00015809">
        <w:rPr>
          <w:rFonts w:eastAsia="Calibri"/>
          <w:bCs/>
          <w:sz w:val="28"/>
          <w:szCs w:val="28"/>
        </w:rPr>
        <w:t>ұ</w:t>
      </w:r>
      <w:r w:rsidR="00015809" w:rsidRPr="00015809">
        <w:rPr>
          <w:rFonts w:eastAsia="Calibri"/>
          <w:bCs/>
          <w:sz w:val="28"/>
          <w:szCs w:val="28"/>
        </w:rPr>
        <w:t>ңғымаларды бұрғылау кезінде пайдаланылуы мүмкін сондай-ақ жұқа дисперсті суспензиялар мен эмульсияларды алу қажет</w:t>
      </w:r>
      <w:r w:rsidR="00BD3DAE">
        <w:rPr>
          <w:rFonts w:eastAsia="Calibri"/>
          <w:bCs/>
          <w:sz w:val="28"/>
          <w:szCs w:val="28"/>
        </w:rPr>
        <w:t xml:space="preserve"> болатын</w:t>
      </w:r>
      <w:r w:rsidR="00015809" w:rsidRPr="00015809">
        <w:rPr>
          <w:rFonts w:eastAsia="Calibri"/>
          <w:bCs/>
          <w:sz w:val="28"/>
          <w:szCs w:val="28"/>
        </w:rPr>
        <w:t xml:space="preserve"> басқа салаларда.  Атап айтқанда, пайдаланылған бұрғылау ерітінділерінен эмульсияларды дайындау технологиясында оларды дайындау және кәдеге жарату мақсатында қабатқа айдау. </w:t>
      </w:r>
      <w:r w:rsidR="00BD3DAE" w:rsidRPr="00BD3DAE">
        <w:rPr>
          <w:rFonts w:eastAsia="Calibri"/>
          <w:bCs/>
          <w:sz w:val="28"/>
          <w:szCs w:val="28"/>
        </w:rPr>
        <w:t>Бұл өнертабыс бойынша жұмыстар барысында әртүрлі авторлық куәліктер қарастырылды, мен ең жақын жұмыс принциптері бойынша мыналарды келтіремі</w:t>
      </w:r>
      <w:r w:rsidR="00BD3DAE">
        <w:rPr>
          <w:rFonts w:eastAsia="Calibri"/>
          <w:bCs/>
          <w:sz w:val="28"/>
          <w:szCs w:val="28"/>
        </w:rPr>
        <w:t>н:</w:t>
      </w:r>
    </w:p>
    <w:p w14:paraId="2E807D76" w14:textId="410A8FC4" w:rsidR="00BE5B4E" w:rsidRDefault="00C321F0" w:rsidP="00BE5B4E">
      <w:pPr>
        <w:tabs>
          <w:tab w:val="left" w:pos="709"/>
        </w:tabs>
        <w:spacing w:line="276" w:lineRule="auto"/>
        <w:jc w:val="both"/>
        <w:rPr>
          <w:rFonts w:eastAsia="Calibri"/>
          <w:bCs/>
          <w:sz w:val="28"/>
          <w:szCs w:val="28"/>
        </w:rPr>
      </w:pPr>
      <w:r>
        <w:rPr>
          <w:rFonts w:eastAsia="Calibri"/>
          <w:bCs/>
          <w:sz w:val="28"/>
          <w:szCs w:val="28"/>
        </w:rPr>
        <w:tab/>
      </w:r>
      <w:r w:rsidR="00E27D4E" w:rsidRPr="00E27D4E">
        <w:rPr>
          <w:rFonts w:eastAsia="Calibri"/>
          <w:bCs/>
          <w:sz w:val="28"/>
          <w:szCs w:val="28"/>
        </w:rPr>
        <w:t>Белгілі құрылғы [</w:t>
      </w:r>
      <w:r w:rsidR="00E27D4E">
        <w:rPr>
          <w:rFonts w:eastAsia="Calibri"/>
          <w:bCs/>
          <w:sz w:val="28"/>
          <w:szCs w:val="28"/>
        </w:rPr>
        <w:t>КСРО</w:t>
      </w:r>
      <w:r w:rsidR="00E27D4E" w:rsidRPr="00E27D4E">
        <w:rPr>
          <w:rFonts w:eastAsia="Calibri"/>
          <w:bCs/>
          <w:sz w:val="28"/>
          <w:szCs w:val="28"/>
        </w:rPr>
        <w:t xml:space="preserve"> авторлық куәлігі №921613, МПК B01F 11/00, авторлар</w:t>
      </w:r>
      <w:r w:rsidR="00E27D4E">
        <w:rPr>
          <w:rFonts w:eastAsia="Calibri"/>
          <w:bCs/>
          <w:sz w:val="28"/>
          <w:szCs w:val="28"/>
        </w:rPr>
        <w:t>ы</w:t>
      </w:r>
      <w:r w:rsidR="00E27D4E" w:rsidRPr="00E27D4E">
        <w:rPr>
          <w:rFonts w:eastAsia="Calibri"/>
          <w:bCs/>
          <w:sz w:val="28"/>
          <w:szCs w:val="28"/>
        </w:rPr>
        <w:t>: Убайдуллаев С.Р., Карабаев Т.К., Номикосов Ю.П., Ольгин А.Е., жарияланған: 23.04.1982 ж., бюллетень №15], бұрғылау ерітіндісін дайындау және оның қасиеттерін реттеу үшін, корпусымен, өңделетін ортаны қақпаққа енгізу және түбінен шығару құрылғысымен, оның ішінде биіктігі бойынша контейнерлермен және шарлармен орналастырылған құрылғысы бар. Энергия шығындарын азайту мақсатында</w:t>
      </w:r>
      <w:r w:rsidR="00E27D4E">
        <w:rPr>
          <w:rFonts w:eastAsia="Calibri"/>
          <w:bCs/>
          <w:sz w:val="28"/>
          <w:szCs w:val="28"/>
        </w:rPr>
        <w:t xml:space="preserve"> ыдыратқыш</w:t>
      </w:r>
      <w:r w:rsidR="00E27D4E" w:rsidRPr="00E27D4E">
        <w:rPr>
          <w:rFonts w:eastAsia="Calibri"/>
          <w:bCs/>
          <w:sz w:val="28"/>
          <w:szCs w:val="28"/>
        </w:rPr>
        <w:t xml:space="preserve"> </w:t>
      </w:r>
      <w:r w:rsidR="00E27D4E">
        <w:rPr>
          <w:rFonts w:eastAsia="Calibri"/>
          <w:bCs/>
          <w:sz w:val="28"/>
          <w:szCs w:val="28"/>
        </w:rPr>
        <w:t>серіппелермен</w:t>
      </w:r>
      <w:r w:rsidR="00E27D4E" w:rsidRPr="00E27D4E">
        <w:rPr>
          <w:rFonts w:eastAsia="Calibri"/>
          <w:bCs/>
          <w:sz w:val="28"/>
          <w:szCs w:val="28"/>
        </w:rPr>
        <w:t xml:space="preserve"> жабдықталған, олар контейнерлерді қақпаққа, түбіне және бір-біріне қосады.</w:t>
      </w:r>
    </w:p>
    <w:p w14:paraId="3E2AB721" w14:textId="77777777" w:rsidR="00BE5B4E" w:rsidRDefault="00BE5B4E" w:rsidP="00BE5B4E">
      <w:pPr>
        <w:tabs>
          <w:tab w:val="left" w:pos="709"/>
        </w:tabs>
        <w:spacing w:line="276" w:lineRule="auto"/>
        <w:jc w:val="both"/>
        <w:rPr>
          <w:rFonts w:eastAsia="Calibri"/>
          <w:bCs/>
          <w:sz w:val="28"/>
          <w:szCs w:val="28"/>
        </w:rPr>
      </w:pPr>
      <w:r>
        <w:rPr>
          <w:rFonts w:eastAsia="Calibri"/>
          <w:bCs/>
          <w:sz w:val="28"/>
          <w:szCs w:val="28"/>
        </w:rPr>
        <w:tab/>
      </w:r>
      <w:r w:rsidRPr="00BE5B4E">
        <w:rPr>
          <w:rFonts w:eastAsia="Calibri"/>
          <w:bCs/>
          <w:sz w:val="28"/>
          <w:szCs w:val="28"/>
        </w:rPr>
        <w:t xml:space="preserve">Алайда бұл құрылғы, сорғыдан келетін пульсацияланатын сұйықтықтың энергиясын шарлармен толтырылған контейнерлерді шайқап, оларды </w:t>
      </w:r>
      <w:r>
        <w:rPr>
          <w:rFonts w:eastAsia="Calibri"/>
          <w:bCs/>
          <w:sz w:val="28"/>
          <w:szCs w:val="28"/>
        </w:rPr>
        <w:t xml:space="preserve">ретсіз </w:t>
      </w:r>
      <w:r w:rsidRPr="00BE5B4E">
        <w:rPr>
          <w:rFonts w:eastAsia="Calibri"/>
          <w:bCs/>
          <w:sz w:val="28"/>
          <w:szCs w:val="28"/>
        </w:rPr>
        <w:t xml:space="preserve">қозғалысқа келтіру үшін пайдаланғанымен, сұйық ағынның кинетикалық энергиясын толық пайдаланбайды. Сонымен қатар, көпкамералы құрылғының бұрыштарында тоқырау аймақтарының пайда болу мүмкіндігі бар, бұл шеттерде орналасқан болат шарлардың кинетикалық энергиясының төмендеуіне және жалпы алғанда ерітіндіні </w:t>
      </w:r>
      <w:r>
        <w:rPr>
          <w:rFonts w:eastAsia="Calibri"/>
          <w:bCs/>
          <w:sz w:val="28"/>
          <w:szCs w:val="28"/>
        </w:rPr>
        <w:t>ыдырату</w:t>
      </w:r>
      <w:r w:rsidRPr="00BE5B4E">
        <w:rPr>
          <w:rFonts w:eastAsia="Calibri"/>
          <w:bCs/>
          <w:sz w:val="28"/>
          <w:szCs w:val="28"/>
        </w:rPr>
        <w:t xml:space="preserve"> тиімділігінің азаюына алып келеді.</w:t>
      </w:r>
    </w:p>
    <w:p w14:paraId="4F8208C9" w14:textId="11637975" w:rsidR="00872F73" w:rsidRDefault="00BE5B4E" w:rsidP="00BE5B4E">
      <w:pPr>
        <w:tabs>
          <w:tab w:val="left" w:pos="709"/>
        </w:tabs>
        <w:spacing w:line="276" w:lineRule="auto"/>
        <w:jc w:val="both"/>
        <w:rPr>
          <w:rFonts w:eastAsia="Calibri"/>
          <w:bCs/>
          <w:sz w:val="28"/>
          <w:szCs w:val="28"/>
        </w:rPr>
      </w:pPr>
      <w:r>
        <w:rPr>
          <w:rFonts w:eastAsia="Calibri"/>
          <w:bCs/>
          <w:sz w:val="28"/>
          <w:szCs w:val="28"/>
        </w:rPr>
        <w:tab/>
      </w:r>
      <w:r w:rsidRPr="00BE5B4E">
        <w:rPr>
          <w:rFonts w:eastAsia="Calibri"/>
          <w:bCs/>
          <w:sz w:val="28"/>
          <w:szCs w:val="28"/>
        </w:rPr>
        <w:t xml:space="preserve">Техникалық мәні бойынша өнертабысқа ең жақын болып келетін құрылғы – гидродинамикалық </w:t>
      </w:r>
      <w:r w:rsidR="00872F73">
        <w:rPr>
          <w:rFonts w:eastAsia="Calibri"/>
          <w:bCs/>
          <w:sz w:val="28"/>
          <w:szCs w:val="28"/>
        </w:rPr>
        <w:t xml:space="preserve">ыдыратқыш </w:t>
      </w:r>
      <w:r w:rsidRPr="00BE5B4E">
        <w:rPr>
          <w:rFonts w:eastAsia="Calibri"/>
          <w:bCs/>
          <w:sz w:val="28"/>
          <w:szCs w:val="28"/>
        </w:rPr>
        <w:t>[</w:t>
      </w:r>
      <w:r w:rsidR="00872F73">
        <w:rPr>
          <w:rFonts w:eastAsia="Calibri"/>
          <w:bCs/>
          <w:sz w:val="28"/>
          <w:szCs w:val="28"/>
        </w:rPr>
        <w:t xml:space="preserve">КСРО </w:t>
      </w:r>
      <w:r w:rsidRPr="00BE5B4E">
        <w:rPr>
          <w:rFonts w:eastAsia="Calibri"/>
          <w:bCs/>
          <w:sz w:val="28"/>
          <w:szCs w:val="28"/>
        </w:rPr>
        <w:t xml:space="preserve">авторлық куәлігі №1111802 А, МКИ6 B01F 5/06., «Гидродинамикалық </w:t>
      </w:r>
      <w:r w:rsidR="00872F73">
        <w:rPr>
          <w:rFonts w:eastAsia="Calibri"/>
          <w:bCs/>
          <w:sz w:val="28"/>
          <w:szCs w:val="28"/>
        </w:rPr>
        <w:t>ыдыртақыш</w:t>
      </w:r>
      <w:r w:rsidRPr="00BE5B4E">
        <w:rPr>
          <w:rFonts w:eastAsia="Calibri"/>
          <w:bCs/>
          <w:sz w:val="28"/>
          <w:szCs w:val="28"/>
        </w:rPr>
        <w:t>», автор</w:t>
      </w:r>
      <w:r w:rsidR="00872F73">
        <w:rPr>
          <w:rFonts w:eastAsia="Calibri"/>
          <w:bCs/>
          <w:sz w:val="28"/>
          <w:szCs w:val="28"/>
        </w:rPr>
        <w:t>ы</w:t>
      </w:r>
      <w:r w:rsidRPr="00BE5B4E">
        <w:rPr>
          <w:rFonts w:eastAsia="Calibri"/>
          <w:bCs/>
          <w:sz w:val="28"/>
          <w:szCs w:val="28"/>
        </w:rPr>
        <w:t xml:space="preserve">: А.А. </w:t>
      </w:r>
      <w:r w:rsidRPr="00BE5B4E">
        <w:rPr>
          <w:rFonts w:eastAsia="Calibri"/>
          <w:bCs/>
          <w:sz w:val="28"/>
          <w:szCs w:val="28"/>
        </w:rPr>
        <w:lastRenderedPageBreak/>
        <w:t xml:space="preserve">Фигурак, </w:t>
      </w:r>
      <w:r w:rsidR="00872F73" w:rsidRPr="00BE5B4E">
        <w:rPr>
          <w:rFonts w:eastAsia="Calibri"/>
          <w:bCs/>
          <w:sz w:val="28"/>
          <w:szCs w:val="28"/>
        </w:rPr>
        <w:t xml:space="preserve">Метрология және техникалық </w:t>
      </w:r>
      <w:r w:rsidR="00872F73">
        <w:rPr>
          <w:rFonts w:eastAsia="Calibri"/>
          <w:bCs/>
          <w:sz w:val="28"/>
          <w:szCs w:val="28"/>
        </w:rPr>
        <w:t xml:space="preserve">барлау </w:t>
      </w:r>
      <w:r w:rsidR="00872F73" w:rsidRPr="00BE5B4E">
        <w:rPr>
          <w:rFonts w:eastAsia="Calibri"/>
          <w:bCs/>
          <w:sz w:val="28"/>
          <w:szCs w:val="28"/>
        </w:rPr>
        <w:t>бойынша</w:t>
      </w:r>
      <w:r w:rsidR="00872F73">
        <w:rPr>
          <w:rFonts w:eastAsia="Calibri"/>
          <w:bCs/>
          <w:sz w:val="28"/>
          <w:szCs w:val="28"/>
        </w:rPr>
        <w:t xml:space="preserve"> б</w:t>
      </w:r>
      <w:r w:rsidRPr="00BE5B4E">
        <w:rPr>
          <w:rFonts w:eastAsia="Calibri"/>
          <w:bCs/>
          <w:sz w:val="28"/>
          <w:szCs w:val="28"/>
        </w:rPr>
        <w:t xml:space="preserve">үкілодақтық ғылыми-зерттеу институты </w:t>
      </w:r>
      <w:r w:rsidR="00872F73" w:rsidRPr="00BE5B4E">
        <w:rPr>
          <w:rFonts w:eastAsia="Calibri"/>
          <w:bCs/>
          <w:sz w:val="28"/>
          <w:szCs w:val="28"/>
        </w:rPr>
        <w:t>Иркутск бөлімшесі</w:t>
      </w:r>
      <w:r w:rsidRPr="00BE5B4E">
        <w:rPr>
          <w:rFonts w:eastAsia="Calibri"/>
          <w:bCs/>
          <w:sz w:val="28"/>
          <w:szCs w:val="28"/>
        </w:rPr>
        <w:t xml:space="preserve">, жарияланған: 07.09.1984 ж., бюллетень №33], ол тік цилиндрлік корпустан тұрады, оның ішінде биіктігі бойынша тесіктері бар көлденең қозғалмалы дискілер орналасқан, ал дискілердің арасында шарлы </w:t>
      </w:r>
      <w:r w:rsidR="00C00CCC">
        <w:rPr>
          <w:rFonts w:eastAsia="Calibri"/>
          <w:bCs/>
          <w:sz w:val="28"/>
          <w:szCs w:val="28"/>
        </w:rPr>
        <w:t xml:space="preserve">саптама </w:t>
      </w:r>
      <w:r w:rsidRPr="00BE5B4E">
        <w:rPr>
          <w:rFonts w:eastAsia="Calibri"/>
          <w:bCs/>
          <w:sz w:val="28"/>
          <w:szCs w:val="28"/>
        </w:rPr>
        <w:t>бар.</w:t>
      </w:r>
    </w:p>
    <w:p w14:paraId="06E16831" w14:textId="0E248663" w:rsidR="006A1AE3" w:rsidRDefault="00872F73" w:rsidP="001576BD">
      <w:pPr>
        <w:tabs>
          <w:tab w:val="left" w:pos="709"/>
        </w:tabs>
        <w:spacing w:line="276" w:lineRule="auto"/>
        <w:jc w:val="both"/>
        <w:rPr>
          <w:rFonts w:eastAsia="Calibri"/>
          <w:bCs/>
          <w:sz w:val="28"/>
          <w:szCs w:val="28"/>
        </w:rPr>
      </w:pPr>
      <w:r>
        <w:rPr>
          <w:rFonts w:eastAsia="Calibri"/>
          <w:bCs/>
          <w:sz w:val="28"/>
          <w:szCs w:val="28"/>
        </w:rPr>
        <w:tab/>
      </w:r>
      <w:r w:rsidR="00BE5B4E" w:rsidRPr="00BE5B4E">
        <w:rPr>
          <w:rFonts w:eastAsia="Calibri"/>
          <w:bCs/>
          <w:sz w:val="28"/>
          <w:szCs w:val="28"/>
        </w:rPr>
        <w:t xml:space="preserve">Дискілер </w:t>
      </w:r>
      <w:r>
        <w:rPr>
          <w:rFonts w:eastAsia="Calibri"/>
          <w:bCs/>
          <w:sz w:val="28"/>
          <w:szCs w:val="28"/>
        </w:rPr>
        <w:t xml:space="preserve">ыдыратқыш </w:t>
      </w:r>
      <w:r w:rsidR="00BE5B4E" w:rsidRPr="00BE5B4E">
        <w:rPr>
          <w:rFonts w:eastAsia="Calibri"/>
          <w:bCs/>
          <w:sz w:val="28"/>
          <w:szCs w:val="28"/>
        </w:rPr>
        <w:t>корпусының ішінде еркін орналасқан және осьтік бағытта орын ауыстыруға қабілетті, сыртқы диаметрі бойынша цилиндрлік бағыттаушылармен жабдықталған. Әрбір каскадта дискілердегі тесіктер мен шарлардың диаметрі алдыңғы каскадтағыдан кішірек. Дискілер мен</w:t>
      </w:r>
      <w:r w:rsidR="006A1AE3">
        <w:rPr>
          <w:rFonts w:eastAsia="Calibri"/>
          <w:bCs/>
          <w:sz w:val="28"/>
          <w:szCs w:val="28"/>
        </w:rPr>
        <w:t xml:space="preserve"> ыдыратқыш </w:t>
      </w:r>
      <w:r w:rsidR="00BE5B4E" w:rsidRPr="00BE5B4E">
        <w:rPr>
          <w:rFonts w:eastAsia="Calibri"/>
          <w:bCs/>
          <w:sz w:val="28"/>
          <w:szCs w:val="28"/>
        </w:rPr>
        <w:t>корпусының қабырғалары арасындағы тоқырау аймақтарының пайда болуын болдырмау үшін олар екі жағына ойыс етіп жасалған. Бұл жағдайда, ағынның дискіге қиғаш соғылуы нәтижесінде құйын ағындарының қосымша соқтығысуы, олардың кинетикалық энергиясының шоғырлануы</w:t>
      </w:r>
      <w:r w:rsidR="00C00CCC">
        <w:rPr>
          <w:rFonts w:eastAsia="Calibri"/>
          <w:bCs/>
          <w:sz w:val="28"/>
          <w:szCs w:val="28"/>
        </w:rPr>
        <w:t xml:space="preserve"> </w:t>
      </w:r>
      <w:r w:rsidR="00BE5B4E" w:rsidRPr="00BE5B4E">
        <w:rPr>
          <w:rFonts w:eastAsia="Calibri"/>
          <w:bCs/>
          <w:sz w:val="28"/>
          <w:szCs w:val="28"/>
        </w:rPr>
        <w:t xml:space="preserve">және </w:t>
      </w:r>
      <w:r w:rsidR="006A1AE3">
        <w:rPr>
          <w:rFonts w:eastAsia="Calibri"/>
          <w:bCs/>
          <w:sz w:val="28"/>
          <w:szCs w:val="28"/>
        </w:rPr>
        <w:t xml:space="preserve">ыдырату </w:t>
      </w:r>
      <w:r w:rsidR="00BE5B4E" w:rsidRPr="00BE5B4E">
        <w:rPr>
          <w:rFonts w:eastAsia="Calibri"/>
          <w:bCs/>
          <w:sz w:val="28"/>
          <w:szCs w:val="28"/>
        </w:rPr>
        <w:t xml:space="preserve">тиімділігінің кумулятивтік </w:t>
      </w:r>
      <w:r w:rsidR="00C00CCC">
        <w:rPr>
          <w:rFonts w:eastAsia="Calibri"/>
          <w:bCs/>
          <w:sz w:val="28"/>
          <w:szCs w:val="28"/>
        </w:rPr>
        <w:t xml:space="preserve">әсер </w:t>
      </w:r>
      <w:r w:rsidR="00BE5B4E" w:rsidRPr="00BE5B4E">
        <w:rPr>
          <w:rFonts w:eastAsia="Calibri"/>
          <w:bCs/>
          <w:sz w:val="28"/>
          <w:szCs w:val="28"/>
        </w:rPr>
        <w:t>есебінен артуы байқалады.</w:t>
      </w:r>
    </w:p>
    <w:p w14:paraId="00A13883" w14:textId="77777777" w:rsidR="001772AA" w:rsidRDefault="006A1AE3" w:rsidP="001576BD">
      <w:pPr>
        <w:tabs>
          <w:tab w:val="left" w:pos="709"/>
        </w:tabs>
        <w:spacing w:line="276" w:lineRule="auto"/>
        <w:jc w:val="both"/>
        <w:rPr>
          <w:rFonts w:eastAsia="Calibri"/>
          <w:bCs/>
          <w:sz w:val="28"/>
          <w:szCs w:val="28"/>
        </w:rPr>
      </w:pPr>
      <w:r>
        <w:rPr>
          <w:rFonts w:eastAsia="Calibri"/>
          <w:bCs/>
          <w:sz w:val="28"/>
          <w:szCs w:val="28"/>
        </w:rPr>
        <w:tab/>
      </w:r>
      <w:r w:rsidR="008B6C3F" w:rsidRPr="008B6C3F">
        <w:rPr>
          <w:rFonts w:eastAsia="Calibri"/>
          <w:bCs/>
          <w:sz w:val="28"/>
          <w:szCs w:val="28"/>
        </w:rPr>
        <w:t xml:space="preserve">Алайда аталған құрылғыда да сұйықтық ағынының кинетикалық энергиясы екі іргелес диск арасындағы кеңістікте жеткілікті дәрежеде пайдаланылмайды, себебі шарлардың </w:t>
      </w:r>
      <w:r w:rsidR="008B6C3F">
        <w:rPr>
          <w:rFonts w:eastAsia="Calibri"/>
          <w:bCs/>
          <w:sz w:val="28"/>
          <w:szCs w:val="28"/>
        </w:rPr>
        <w:t xml:space="preserve">ыдыратқыш </w:t>
      </w:r>
      <w:r w:rsidR="008B6C3F" w:rsidRPr="008B6C3F">
        <w:rPr>
          <w:rFonts w:eastAsia="Calibri"/>
          <w:bCs/>
          <w:sz w:val="28"/>
          <w:szCs w:val="28"/>
        </w:rPr>
        <w:t>корпусының цилиндрлік қабырғаларымен соқтығысуы әлсіз байқалады. Бұл құбылыс серіппемен бекітілген контейнерлер шайқалғанда, дискінің ойыс бетінде жатқан шарлардың ортасына қарай ұшуы нәтижесінде болады. Сонымен қатар, тесіктерден шығатын қиғаш ағындардың болат шарлармен соқтығысу кезіндегі кинетикалық энергиясы ретсіз өзара әсерлер салдарынан ішінара сейіледі</w:t>
      </w:r>
      <w:r w:rsidR="008B6C3F">
        <w:rPr>
          <w:rFonts w:eastAsia="Calibri"/>
          <w:bCs/>
          <w:sz w:val="28"/>
          <w:szCs w:val="28"/>
        </w:rPr>
        <w:t>.</w:t>
      </w:r>
    </w:p>
    <w:p w14:paraId="1B1BE0B5" w14:textId="2473917D" w:rsidR="00D96B8D" w:rsidRPr="008B6C3F" w:rsidRDefault="008B6C3F" w:rsidP="001576BD">
      <w:pPr>
        <w:tabs>
          <w:tab w:val="left" w:pos="709"/>
        </w:tabs>
        <w:spacing w:line="276" w:lineRule="auto"/>
        <w:jc w:val="both"/>
        <w:rPr>
          <w:rFonts w:eastAsia="Calibri"/>
          <w:bCs/>
          <w:sz w:val="28"/>
          <w:szCs w:val="28"/>
        </w:rPr>
      </w:pPr>
      <w:r w:rsidRPr="008B6C3F">
        <w:rPr>
          <w:sz w:val="28"/>
          <w:szCs w:val="28"/>
          <w:lang w:eastAsia="ru-RU"/>
        </w:rPr>
        <w:t xml:space="preserve">Қарастырылған </w:t>
      </w:r>
      <w:r>
        <w:rPr>
          <w:sz w:val="28"/>
          <w:szCs w:val="28"/>
          <w:lang w:eastAsia="ru-RU"/>
        </w:rPr>
        <w:t xml:space="preserve">ыдыратқыш </w:t>
      </w:r>
      <w:r w:rsidRPr="008B6C3F">
        <w:rPr>
          <w:sz w:val="28"/>
          <w:szCs w:val="28"/>
          <w:lang w:eastAsia="ru-RU"/>
        </w:rPr>
        <w:t>конструкцияларының жалпы кемшіліктері мыналар болып табылады</w:t>
      </w:r>
      <w:r w:rsidR="00083290" w:rsidRPr="001576BD">
        <w:rPr>
          <w:sz w:val="28"/>
          <w:szCs w:val="28"/>
          <w:lang w:eastAsia="ru-RU"/>
        </w:rPr>
        <w:t>:</w:t>
      </w:r>
    </w:p>
    <w:p w14:paraId="6EEB2E78" w14:textId="11AD9332" w:rsidR="003C119D" w:rsidRDefault="00984F53" w:rsidP="003C119D">
      <w:pPr>
        <w:pStyle w:val="aff"/>
        <w:numPr>
          <w:ilvl w:val="0"/>
          <w:numId w:val="4"/>
        </w:numPr>
        <w:shd w:val="clear" w:color="auto" w:fill="FFFFFF"/>
        <w:tabs>
          <w:tab w:val="left" w:pos="709"/>
          <w:tab w:val="left" w:pos="993"/>
        </w:tabs>
        <w:spacing w:after="0" w:line="276" w:lineRule="auto"/>
        <w:ind w:left="0" w:firstLine="708"/>
        <w:jc w:val="both"/>
        <w:rPr>
          <w:sz w:val="28"/>
          <w:szCs w:val="28"/>
          <w:lang w:val="kk-KZ" w:eastAsia="ru-RU"/>
        </w:rPr>
      </w:pPr>
      <w:r w:rsidRPr="004E6089">
        <w:rPr>
          <w:sz w:val="28"/>
          <w:szCs w:val="28"/>
          <w:lang w:val="kk-KZ" w:eastAsia="ru-RU"/>
        </w:rPr>
        <w:t>Ыдыр</w:t>
      </w:r>
      <w:r w:rsidR="001772AA">
        <w:rPr>
          <w:sz w:val="28"/>
          <w:szCs w:val="28"/>
          <w:lang w:val="kk-KZ" w:eastAsia="ru-RU"/>
        </w:rPr>
        <w:t>ат</w:t>
      </w:r>
      <w:r w:rsidRPr="004E6089">
        <w:rPr>
          <w:sz w:val="28"/>
          <w:szCs w:val="28"/>
          <w:lang w:val="kk-KZ" w:eastAsia="ru-RU"/>
        </w:rPr>
        <w:t>қыш корпусының ішкі цилиндрлік бетімен шарлардың соққы-жанасу әрекеттесуі әлсіз байқалады, ал бұл бет әлдеқайда үлкен аумақты қамтиды, сондықтан ыдырату процесінің тиімділігін төмендетеді.</w:t>
      </w:r>
      <w:r w:rsidR="00083290" w:rsidRPr="004E6089">
        <w:rPr>
          <w:sz w:val="28"/>
          <w:szCs w:val="28"/>
          <w:lang w:val="kk-KZ" w:eastAsia="ru-RU"/>
        </w:rPr>
        <w:t xml:space="preserve">         </w:t>
      </w:r>
      <w:r w:rsidR="00D96B8D" w:rsidRPr="004E6089">
        <w:rPr>
          <w:sz w:val="28"/>
          <w:szCs w:val="28"/>
          <w:lang w:val="kk-KZ" w:eastAsia="ru-RU"/>
        </w:rPr>
        <w:tab/>
      </w:r>
      <w:r w:rsidR="004E6089" w:rsidRPr="004E6089">
        <w:rPr>
          <w:sz w:val="28"/>
          <w:szCs w:val="28"/>
          <w:lang w:val="kk-KZ" w:eastAsia="ru-RU"/>
        </w:rPr>
        <w:t>Өндіріске бағытталған бұл өнертабыс шешуге тиіс техникалық міндеті болып, ұсақтаушы элементтердің соққы-жанасу әрекеттесуін арттыру болып табылады.</w:t>
      </w:r>
    </w:p>
    <w:p w14:paraId="39DC937A" w14:textId="77777777" w:rsidR="001A7673" w:rsidRDefault="003C119D" w:rsidP="006C2514">
      <w:pPr>
        <w:shd w:val="clear" w:color="auto" w:fill="FFFFFF"/>
        <w:tabs>
          <w:tab w:val="left" w:pos="709"/>
          <w:tab w:val="left" w:pos="993"/>
        </w:tabs>
        <w:spacing w:line="276" w:lineRule="auto"/>
        <w:jc w:val="both"/>
        <w:rPr>
          <w:sz w:val="28"/>
          <w:szCs w:val="28"/>
        </w:rPr>
      </w:pPr>
      <w:r>
        <w:rPr>
          <w:sz w:val="28"/>
          <w:szCs w:val="28"/>
          <w:lang w:eastAsia="ru-RU"/>
        </w:rPr>
        <w:tab/>
      </w:r>
      <w:r w:rsidRPr="003C119D">
        <w:rPr>
          <w:sz w:val="28"/>
          <w:szCs w:val="28"/>
          <w:lang w:eastAsia="ru-RU"/>
        </w:rPr>
        <w:t xml:space="preserve">Техникалық нәтиже мынадай шешімдердің есебінен жүзеге асырылады: гидродинамикалық </w:t>
      </w:r>
      <w:r>
        <w:rPr>
          <w:sz w:val="28"/>
          <w:szCs w:val="28"/>
          <w:lang w:eastAsia="ru-RU"/>
        </w:rPr>
        <w:t>ыдыратқышта</w:t>
      </w:r>
      <w:r w:rsidRPr="003C119D">
        <w:rPr>
          <w:sz w:val="28"/>
          <w:szCs w:val="28"/>
          <w:lang w:eastAsia="ru-RU"/>
        </w:rPr>
        <w:t>, оның тік цилиндрлік корпусы ішінде биіктігі бойынша орнатылған, цилиндрлік бағыттағыштар бойымен еркін қозғалатын және тесіктері бар көлденең қозғалмалы дискілер орналасқан, ал дискілер арасындағы кеңістікте болат шарлар орналастырылған. Бұл ретте дискідегі шеттерге жақын орналасқан тесіктер аздап көлбеу бұрышпен орындалып, олардан шығатын жоғары жылдамдықты сұйықтық ағындары айналмалы (вихрь тәрізді) қозғалыс тудырады.</w:t>
      </w:r>
      <w:r w:rsidR="000B1F02" w:rsidRPr="000B1F02">
        <w:rPr>
          <w:sz w:val="28"/>
          <w:szCs w:val="28"/>
        </w:rPr>
        <w:t xml:space="preserve"> </w:t>
      </w:r>
    </w:p>
    <w:p w14:paraId="71448573" w14:textId="500DBB70" w:rsidR="006C2514" w:rsidRDefault="003C119D" w:rsidP="006C2514">
      <w:pPr>
        <w:shd w:val="clear" w:color="auto" w:fill="FFFFFF"/>
        <w:tabs>
          <w:tab w:val="left" w:pos="709"/>
          <w:tab w:val="left" w:pos="993"/>
        </w:tabs>
        <w:spacing w:line="276" w:lineRule="auto"/>
        <w:jc w:val="both"/>
        <w:rPr>
          <w:sz w:val="28"/>
          <w:szCs w:val="28"/>
          <w:lang w:eastAsia="ru-RU"/>
        </w:rPr>
      </w:pPr>
      <w:r>
        <w:rPr>
          <w:sz w:val="28"/>
          <w:szCs w:val="28"/>
          <w:lang w:eastAsia="ru-RU"/>
        </w:rPr>
        <w:lastRenderedPageBreak/>
        <w:tab/>
      </w:r>
      <w:r w:rsidRPr="003C119D">
        <w:rPr>
          <w:sz w:val="28"/>
          <w:szCs w:val="28"/>
          <w:lang w:eastAsia="ru-RU"/>
        </w:rPr>
        <w:t xml:space="preserve">Осы айналу нәтижесінде пайда болатын </w:t>
      </w:r>
      <w:r w:rsidR="006C2514">
        <w:rPr>
          <w:sz w:val="28"/>
          <w:szCs w:val="28"/>
          <w:lang w:eastAsia="ru-RU"/>
        </w:rPr>
        <w:t xml:space="preserve">ортадан </w:t>
      </w:r>
      <w:r w:rsidRPr="003C119D">
        <w:rPr>
          <w:sz w:val="28"/>
          <w:szCs w:val="28"/>
          <w:lang w:eastAsia="ru-RU"/>
        </w:rPr>
        <w:t xml:space="preserve">тепкіш күштердің әсерінен шарлардың бағытталған қозғалысы </w:t>
      </w:r>
      <w:r w:rsidR="006C2514">
        <w:rPr>
          <w:sz w:val="28"/>
          <w:szCs w:val="28"/>
          <w:lang w:eastAsia="ru-RU"/>
        </w:rPr>
        <w:t xml:space="preserve">ғана емес </w:t>
      </w:r>
      <w:r w:rsidRPr="003C119D">
        <w:rPr>
          <w:sz w:val="28"/>
          <w:szCs w:val="28"/>
          <w:lang w:eastAsia="ru-RU"/>
        </w:rPr>
        <w:t>және олардың ішкі цилиндрлік қабырғалармен соққы-</w:t>
      </w:r>
      <w:r w:rsidR="006C2514">
        <w:rPr>
          <w:sz w:val="28"/>
          <w:szCs w:val="28"/>
          <w:lang w:eastAsia="ru-RU"/>
        </w:rPr>
        <w:t>жанасу</w:t>
      </w:r>
      <w:r w:rsidRPr="003C119D">
        <w:rPr>
          <w:sz w:val="28"/>
          <w:szCs w:val="28"/>
          <w:lang w:eastAsia="ru-RU"/>
        </w:rPr>
        <w:t xml:space="preserve"> әрекеттесу қарқындылығы ар</w:t>
      </w:r>
      <w:r w:rsidR="006C2514">
        <w:rPr>
          <w:sz w:val="28"/>
          <w:szCs w:val="28"/>
          <w:lang w:eastAsia="ru-RU"/>
        </w:rPr>
        <w:t xml:space="preserve">туын </w:t>
      </w:r>
      <w:r w:rsidR="006C2514" w:rsidRPr="003C119D">
        <w:rPr>
          <w:sz w:val="28"/>
          <w:szCs w:val="28"/>
          <w:lang w:eastAsia="ru-RU"/>
        </w:rPr>
        <w:t>қамтамасыз ет</w:t>
      </w:r>
      <w:r w:rsidR="006C2514">
        <w:rPr>
          <w:sz w:val="28"/>
          <w:szCs w:val="28"/>
          <w:lang w:eastAsia="ru-RU"/>
        </w:rPr>
        <w:t>е</w:t>
      </w:r>
      <w:r w:rsidR="006C2514" w:rsidRPr="003C119D">
        <w:rPr>
          <w:sz w:val="28"/>
          <w:szCs w:val="28"/>
          <w:lang w:eastAsia="ru-RU"/>
        </w:rPr>
        <w:t>ді</w:t>
      </w:r>
      <w:r w:rsidRPr="003C119D">
        <w:rPr>
          <w:sz w:val="28"/>
          <w:szCs w:val="28"/>
          <w:lang w:eastAsia="ru-RU"/>
        </w:rPr>
        <w:t>. Бұл жағдайда шарлардың бір бөлігі дәстүрлі барабанды-шарлы диірмендегі сияқты жұмыс істейді.</w:t>
      </w:r>
    </w:p>
    <w:p w14:paraId="7F63E128" w14:textId="77777777" w:rsidR="00696D95" w:rsidRDefault="006C2514" w:rsidP="003C119D">
      <w:pPr>
        <w:shd w:val="clear" w:color="auto" w:fill="FFFFFF"/>
        <w:tabs>
          <w:tab w:val="left" w:pos="709"/>
          <w:tab w:val="left" w:pos="993"/>
        </w:tabs>
        <w:spacing w:line="276" w:lineRule="auto"/>
        <w:jc w:val="both"/>
        <w:rPr>
          <w:sz w:val="28"/>
          <w:szCs w:val="28"/>
          <w:lang w:eastAsia="ru-RU"/>
        </w:rPr>
      </w:pPr>
      <w:r>
        <w:rPr>
          <w:sz w:val="28"/>
          <w:szCs w:val="28"/>
          <w:lang w:eastAsia="ru-RU"/>
        </w:rPr>
        <w:tab/>
      </w:r>
      <w:r w:rsidR="003C119D" w:rsidRPr="003C119D">
        <w:rPr>
          <w:sz w:val="28"/>
          <w:szCs w:val="28"/>
          <w:lang w:eastAsia="ru-RU"/>
        </w:rPr>
        <w:t xml:space="preserve">Шарлардың цилиндрлік </w:t>
      </w:r>
      <w:r w:rsidR="00696D95">
        <w:rPr>
          <w:sz w:val="28"/>
          <w:szCs w:val="28"/>
          <w:lang w:eastAsia="ru-RU"/>
        </w:rPr>
        <w:t xml:space="preserve">корпус </w:t>
      </w:r>
      <w:r w:rsidR="003C119D" w:rsidRPr="003C119D">
        <w:rPr>
          <w:sz w:val="28"/>
          <w:szCs w:val="28"/>
          <w:lang w:eastAsia="ru-RU"/>
        </w:rPr>
        <w:t xml:space="preserve">қабырғаға соғылып, домалап қозғалу процесі </w:t>
      </w:r>
      <w:r w:rsidR="00696D95">
        <w:rPr>
          <w:sz w:val="28"/>
          <w:szCs w:val="28"/>
          <w:lang w:eastAsia="ru-RU"/>
        </w:rPr>
        <w:t xml:space="preserve">ыдырату </w:t>
      </w:r>
      <w:r w:rsidR="003C119D" w:rsidRPr="003C119D">
        <w:rPr>
          <w:sz w:val="28"/>
          <w:szCs w:val="28"/>
          <w:lang w:eastAsia="ru-RU"/>
        </w:rPr>
        <w:t>тиімділігін арттырады және сұйықтық ағынының кинетикалық энергиясы неғұрлым толық пайдаланылады, сонымен қатар тоқырау аймақтарының пайда болуының алдын алынады.</w:t>
      </w:r>
    </w:p>
    <w:p w14:paraId="5268EA73" w14:textId="78F1632A" w:rsidR="00696D95" w:rsidRDefault="00696D95" w:rsidP="00696D95">
      <w:pPr>
        <w:shd w:val="clear" w:color="auto" w:fill="FFFFFF"/>
        <w:tabs>
          <w:tab w:val="left" w:pos="709"/>
          <w:tab w:val="left" w:pos="993"/>
        </w:tabs>
        <w:spacing w:line="276" w:lineRule="auto"/>
        <w:jc w:val="both"/>
        <w:rPr>
          <w:sz w:val="28"/>
          <w:szCs w:val="28"/>
          <w:lang w:eastAsia="ru-RU"/>
        </w:rPr>
      </w:pPr>
      <w:r>
        <w:rPr>
          <w:sz w:val="28"/>
          <w:szCs w:val="28"/>
          <w:lang w:eastAsia="ru-RU"/>
        </w:rPr>
        <w:tab/>
        <w:t xml:space="preserve">Ыдыратқыштың </w:t>
      </w:r>
      <w:r w:rsidR="003C119D" w:rsidRPr="003C119D">
        <w:rPr>
          <w:sz w:val="28"/>
          <w:szCs w:val="28"/>
          <w:lang w:eastAsia="ru-RU"/>
        </w:rPr>
        <w:t>жалпы қысым айырмасы және, тиісінше, сорғының қажет гидравликалық қуаты шарлардың диаметріне, дискідегі тесіктер санына, әрбір каскадтағы шарлар қабатының қалыңдығына және каскадтар санына байланысты анықталады.</w:t>
      </w:r>
      <w:r w:rsidR="001E54D4" w:rsidRPr="001E54D4">
        <w:rPr>
          <w:sz w:val="28"/>
          <w:szCs w:val="28"/>
        </w:rPr>
        <w:t xml:space="preserve"> </w:t>
      </w:r>
      <w:r w:rsidR="001E54D4" w:rsidRPr="0081516C">
        <w:rPr>
          <w:sz w:val="28"/>
          <w:szCs w:val="28"/>
        </w:rPr>
        <w:t>[28,29]</w:t>
      </w:r>
    </w:p>
    <w:p w14:paraId="6E8C6F05" w14:textId="77777777" w:rsidR="00592118" w:rsidRDefault="00696D95" w:rsidP="00592118">
      <w:pPr>
        <w:shd w:val="clear" w:color="auto" w:fill="FFFFFF"/>
        <w:tabs>
          <w:tab w:val="left" w:pos="709"/>
          <w:tab w:val="left" w:pos="993"/>
        </w:tabs>
        <w:spacing w:line="276" w:lineRule="auto"/>
        <w:jc w:val="both"/>
        <w:rPr>
          <w:sz w:val="28"/>
          <w:szCs w:val="28"/>
          <w:lang w:eastAsia="ru-RU"/>
        </w:rPr>
      </w:pPr>
      <w:r>
        <w:rPr>
          <w:sz w:val="28"/>
          <w:szCs w:val="28"/>
          <w:lang w:eastAsia="ru-RU"/>
        </w:rPr>
        <w:tab/>
      </w:r>
      <w:r w:rsidR="00A26FBC" w:rsidRPr="00A26FBC">
        <w:rPr>
          <w:sz w:val="28"/>
          <w:szCs w:val="28"/>
          <w:lang w:eastAsia="ru-RU"/>
        </w:rPr>
        <w:t xml:space="preserve">Алайда, сұйықтық ағынын </w:t>
      </w:r>
      <w:r w:rsidR="00A26FBC">
        <w:rPr>
          <w:sz w:val="28"/>
          <w:szCs w:val="28"/>
          <w:lang w:eastAsia="ru-RU"/>
        </w:rPr>
        <w:t>айналдыру (завихрение)</w:t>
      </w:r>
      <w:r w:rsidR="00A26FBC" w:rsidRPr="00A26FBC">
        <w:rPr>
          <w:sz w:val="28"/>
          <w:szCs w:val="28"/>
          <w:lang w:eastAsia="ru-RU"/>
        </w:rPr>
        <w:t xml:space="preserve"> құбыр өткізгіштерінде гидравликалық кедергіні азайту тұрғысынан оң әсер беретіні де белгілі. Бұл құбылыс сұйықтық ағынының құбыр қабырғаларымен үйкелісінің азаюы нәтижесінде орын алады [Иншаков Р.С., Балабуха А.В., Анисимова Е.Ю., Цырендашиев Н.Б., Панасенко Н.Л., Цыбуля И.И., «Құбыр өткізгіштеріндегі гидравликалық шығындарды азайту үшін қозғалатын ортаның ағынын </w:t>
      </w:r>
      <w:r w:rsidR="00A26FBC">
        <w:rPr>
          <w:sz w:val="28"/>
          <w:szCs w:val="28"/>
          <w:lang w:eastAsia="ru-RU"/>
        </w:rPr>
        <w:t xml:space="preserve">айналдыруды </w:t>
      </w:r>
      <w:r w:rsidR="00A26FBC" w:rsidRPr="00A26FBC">
        <w:rPr>
          <w:sz w:val="28"/>
          <w:szCs w:val="28"/>
          <w:lang w:eastAsia="ru-RU"/>
        </w:rPr>
        <w:t>қолдану», Еуразиялық ғылымның хабаршысы, 2018 ж., №10, №3, сондай-ақ РФ патенттері №2321779, №2403460, №2457014],</w:t>
      </w:r>
      <w:r w:rsidR="00A26FBC">
        <w:rPr>
          <w:sz w:val="28"/>
          <w:szCs w:val="28"/>
          <w:lang w:eastAsia="ru-RU"/>
        </w:rPr>
        <w:t xml:space="preserve"> </w:t>
      </w:r>
      <w:r w:rsidR="00A26FBC" w:rsidRPr="00A26FBC">
        <w:rPr>
          <w:sz w:val="28"/>
          <w:szCs w:val="28"/>
          <w:lang w:eastAsia="ru-RU"/>
        </w:rPr>
        <w:t xml:space="preserve">бұл </w:t>
      </w:r>
      <w:r w:rsidR="00A26FBC">
        <w:rPr>
          <w:sz w:val="28"/>
          <w:szCs w:val="28"/>
          <w:lang w:eastAsia="ru-RU"/>
        </w:rPr>
        <w:t xml:space="preserve">ыдыратқыштағы </w:t>
      </w:r>
      <w:r w:rsidR="00A26FBC" w:rsidRPr="00A26FBC">
        <w:rPr>
          <w:sz w:val="28"/>
          <w:szCs w:val="28"/>
          <w:lang w:eastAsia="ru-RU"/>
        </w:rPr>
        <w:t>жалпы гидравликалық шығындарды азайтуы мүмкін.</w:t>
      </w:r>
      <w:r w:rsidR="00083290" w:rsidRPr="001576BD">
        <w:rPr>
          <w:sz w:val="28"/>
          <w:szCs w:val="28"/>
          <w:lang w:eastAsia="ru-RU"/>
        </w:rPr>
        <w:t xml:space="preserve"> </w:t>
      </w:r>
    </w:p>
    <w:p w14:paraId="48798E83" w14:textId="1C8C01A4" w:rsidR="004D58B0" w:rsidRPr="001576BD" w:rsidRDefault="00592118" w:rsidP="00592118">
      <w:pPr>
        <w:shd w:val="clear" w:color="auto" w:fill="FFFFFF"/>
        <w:tabs>
          <w:tab w:val="left" w:pos="709"/>
          <w:tab w:val="left" w:pos="993"/>
        </w:tabs>
        <w:spacing w:line="276" w:lineRule="auto"/>
        <w:jc w:val="both"/>
        <w:rPr>
          <w:sz w:val="28"/>
          <w:szCs w:val="28"/>
          <w:lang w:eastAsia="ru-RU"/>
        </w:rPr>
      </w:pPr>
      <w:r>
        <w:rPr>
          <w:sz w:val="28"/>
          <w:szCs w:val="28"/>
          <w:lang w:eastAsia="ru-RU"/>
        </w:rPr>
        <w:tab/>
      </w:r>
      <w:r w:rsidR="008246C3" w:rsidRPr="008246C3">
        <w:rPr>
          <w:color w:val="000000" w:themeColor="text1"/>
          <w:sz w:val="28"/>
          <w:szCs w:val="28"/>
          <w:lang w:eastAsia="ru-RU"/>
        </w:rPr>
        <w:t>Ортадан тепкіш типтегі сорғыларды ерітіндіні ыдыр</w:t>
      </w:r>
      <w:r w:rsidR="008246C3">
        <w:rPr>
          <w:color w:val="000000" w:themeColor="text1"/>
          <w:sz w:val="28"/>
          <w:szCs w:val="28"/>
          <w:lang w:eastAsia="ru-RU"/>
        </w:rPr>
        <w:t>атқышқа</w:t>
      </w:r>
      <w:r w:rsidR="008246C3" w:rsidRPr="008246C3">
        <w:rPr>
          <w:color w:val="000000" w:themeColor="text1"/>
          <w:sz w:val="28"/>
          <w:szCs w:val="28"/>
          <w:lang w:eastAsia="ru-RU"/>
        </w:rPr>
        <w:t xml:space="preserve"> беру үшін қолданған кезде, шарлардың цилиндр қабырғаларымен өзара әрекеттесуінің өте жоғары қарқындылығына қол жеткізуге болады, бұл құрылғыны тік күйде орнатуға да мүмкіндік береді.</w:t>
      </w:r>
    </w:p>
    <w:p w14:paraId="0340BF7C" w14:textId="77777777" w:rsidR="0048757B" w:rsidRDefault="009A7DDE" w:rsidP="0048757B">
      <w:pPr>
        <w:shd w:val="clear" w:color="auto" w:fill="FFFFFF"/>
        <w:spacing w:line="276" w:lineRule="auto"/>
        <w:ind w:firstLine="708"/>
        <w:jc w:val="both"/>
        <w:rPr>
          <w:rFonts w:eastAsia="Calibri"/>
          <w:sz w:val="28"/>
          <w:szCs w:val="28"/>
        </w:rPr>
      </w:pPr>
      <w:r w:rsidRPr="009A7DDE">
        <w:rPr>
          <w:rFonts w:eastAsia="Calibri"/>
          <w:sz w:val="28"/>
          <w:szCs w:val="28"/>
        </w:rPr>
        <w:t>2</w:t>
      </w:r>
      <w:r w:rsidR="008246C3" w:rsidRPr="008246C3">
        <w:rPr>
          <w:rFonts w:eastAsia="Calibri"/>
          <w:sz w:val="28"/>
          <w:szCs w:val="28"/>
        </w:rPr>
        <w:t>.</w:t>
      </w:r>
      <w:r w:rsidRPr="009A7DDE">
        <w:rPr>
          <w:rFonts w:eastAsia="Calibri"/>
          <w:sz w:val="28"/>
          <w:szCs w:val="28"/>
        </w:rPr>
        <w:t>4</w:t>
      </w:r>
      <w:r w:rsidR="008246C3">
        <w:rPr>
          <w:rFonts w:eastAsia="Calibri"/>
          <w:sz w:val="28"/>
          <w:szCs w:val="28"/>
        </w:rPr>
        <w:t xml:space="preserve"> </w:t>
      </w:r>
      <w:r w:rsidR="008246C3" w:rsidRPr="008246C3">
        <w:rPr>
          <w:rFonts w:eastAsia="Calibri"/>
          <w:sz w:val="28"/>
          <w:szCs w:val="28"/>
        </w:rPr>
        <w:t xml:space="preserve">суретте </w:t>
      </w:r>
      <w:r w:rsidR="008246C3">
        <w:rPr>
          <w:rFonts w:eastAsia="Calibri"/>
          <w:sz w:val="28"/>
          <w:szCs w:val="28"/>
        </w:rPr>
        <w:t>ыдыратқыш</w:t>
      </w:r>
      <w:r w:rsidR="008246C3" w:rsidRPr="008246C3">
        <w:rPr>
          <w:rFonts w:eastAsia="Calibri"/>
          <w:sz w:val="28"/>
          <w:szCs w:val="28"/>
        </w:rPr>
        <w:t xml:space="preserve"> дискісінің</w:t>
      </w:r>
      <w:r w:rsidR="008246C3">
        <w:rPr>
          <w:rFonts w:eastAsia="Calibri"/>
          <w:sz w:val="28"/>
          <w:szCs w:val="28"/>
        </w:rPr>
        <w:t xml:space="preserve"> принципиалды </w:t>
      </w:r>
      <w:r w:rsidR="008246C3" w:rsidRPr="008246C3">
        <w:rPr>
          <w:rFonts w:eastAsia="Calibri"/>
          <w:sz w:val="28"/>
          <w:szCs w:val="28"/>
        </w:rPr>
        <w:t>схемалық</w:t>
      </w:r>
      <w:r w:rsidR="008246C3">
        <w:rPr>
          <w:rFonts w:eastAsia="Calibri"/>
          <w:sz w:val="28"/>
          <w:szCs w:val="28"/>
        </w:rPr>
        <w:t xml:space="preserve"> </w:t>
      </w:r>
      <w:r w:rsidR="008246C3" w:rsidRPr="008246C3">
        <w:rPr>
          <w:rFonts w:eastAsia="Calibri"/>
          <w:sz w:val="28"/>
          <w:szCs w:val="28"/>
        </w:rPr>
        <w:t>диаграммасы берілген.</w:t>
      </w:r>
    </w:p>
    <w:p w14:paraId="423D4E5A" w14:textId="2F5FA4C4" w:rsidR="00AF50E6" w:rsidRPr="00AF50E6" w:rsidRDefault="00AF50E6" w:rsidP="0048757B">
      <w:pPr>
        <w:shd w:val="clear" w:color="auto" w:fill="FFFFFF"/>
        <w:spacing w:line="276" w:lineRule="auto"/>
        <w:ind w:firstLine="708"/>
        <w:jc w:val="both"/>
        <w:rPr>
          <w:rFonts w:eastAsia="Calibri"/>
          <w:sz w:val="28"/>
          <w:szCs w:val="28"/>
        </w:rPr>
      </w:pPr>
      <w:r w:rsidRPr="00AF50E6">
        <w:rPr>
          <w:rFonts w:eastAsia="Calibri"/>
          <w:sz w:val="28"/>
          <w:szCs w:val="28"/>
        </w:rPr>
        <w:t xml:space="preserve">Бұрғылау ерітіндісін </w:t>
      </w:r>
      <w:r>
        <w:rPr>
          <w:rFonts w:eastAsia="Calibri"/>
          <w:sz w:val="28"/>
          <w:szCs w:val="28"/>
        </w:rPr>
        <w:t>ыдыратуға</w:t>
      </w:r>
      <w:r w:rsidRPr="00AF50E6">
        <w:rPr>
          <w:rFonts w:eastAsia="Calibri"/>
          <w:sz w:val="28"/>
          <w:szCs w:val="28"/>
        </w:rPr>
        <w:t xml:space="preserve"> арналған </w:t>
      </w:r>
      <w:r>
        <w:rPr>
          <w:rFonts w:eastAsia="Calibri"/>
          <w:sz w:val="28"/>
          <w:szCs w:val="28"/>
        </w:rPr>
        <w:t xml:space="preserve">ыдыратқыш </w:t>
      </w:r>
      <w:r w:rsidRPr="00AF50E6">
        <w:rPr>
          <w:rFonts w:eastAsia="Calibri"/>
          <w:sz w:val="28"/>
          <w:szCs w:val="28"/>
        </w:rPr>
        <w:t>цилиндрлік қуысы бар цилиндр тәріздес қораптан (1) тұрады, оның ішкі қуысында серіппелермен бекітілген контейнерлер (2) орналасқан, бұл контейнерлер болат шарлармен (3) толтырылған. Контейнерлердің төменгі дискілерінде концентрлі түрде орналасқан тік тесік қатары бар, олар ерітіндінің жоғары жылдамдықтағы ағынын түзу үшін арналған. Дискінің шеткі бөлігінде орналасқан көлбеу тесіктер қатары сұйықтықтың иірмелі және жоғары жылдамдықпен тангенциалды қозғалатын ағынын қалыптастыруға арналған.</w:t>
      </w:r>
    </w:p>
    <w:p w14:paraId="44F39947" w14:textId="77777777" w:rsidR="00AF50E6" w:rsidRPr="00AF50E6" w:rsidRDefault="00AF50E6" w:rsidP="00AF50E6">
      <w:pPr>
        <w:shd w:val="clear" w:color="auto" w:fill="FFFFFF"/>
        <w:spacing w:line="276" w:lineRule="auto"/>
        <w:ind w:firstLine="708"/>
        <w:jc w:val="both"/>
        <w:rPr>
          <w:rFonts w:eastAsia="Calibri"/>
          <w:sz w:val="28"/>
          <w:szCs w:val="28"/>
        </w:rPr>
      </w:pPr>
    </w:p>
    <w:p w14:paraId="72285019" w14:textId="77777777" w:rsidR="00AF50E6" w:rsidRDefault="00AF50E6" w:rsidP="00AF50E6">
      <w:pPr>
        <w:shd w:val="clear" w:color="auto" w:fill="FFFFFF"/>
        <w:spacing w:line="276" w:lineRule="auto"/>
        <w:ind w:firstLine="708"/>
        <w:jc w:val="both"/>
        <w:rPr>
          <w:rFonts w:eastAsia="Calibri"/>
          <w:sz w:val="28"/>
          <w:szCs w:val="28"/>
        </w:rPr>
      </w:pPr>
      <w:r w:rsidRPr="00AF50E6">
        <w:rPr>
          <w:rFonts w:eastAsia="Calibri"/>
          <w:sz w:val="28"/>
          <w:szCs w:val="28"/>
        </w:rPr>
        <w:lastRenderedPageBreak/>
        <w:t>Бұл цилиндрлік көлбеу арналардың ұзындығы мен диаметрінің арақатынасы арна ішінде жоғары жылдамдықтағы ағын қалыптастыруға жеткілікті болуы тиіс. Біздің жағдайда бұл қатынас</w:t>
      </w:r>
      <w:r>
        <w:rPr>
          <w:rFonts w:eastAsia="Calibri"/>
          <w:sz w:val="28"/>
          <w:szCs w:val="28"/>
        </w:rPr>
        <w:t>:</w:t>
      </w:r>
    </w:p>
    <w:p w14:paraId="120EDB8B" w14:textId="0B1650D9" w:rsidR="00AF50E6" w:rsidRPr="00AF50E6" w:rsidRDefault="00AF50E6" w:rsidP="009052BF">
      <w:pPr>
        <w:shd w:val="clear" w:color="auto" w:fill="FFFFFF"/>
        <w:spacing w:line="276" w:lineRule="auto"/>
        <w:ind w:firstLine="708"/>
        <w:jc w:val="center"/>
        <w:rPr>
          <w:rFonts w:eastAsia="Calibri"/>
          <w:sz w:val="28"/>
          <w:szCs w:val="28"/>
        </w:rPr>
      </w:pPr>
      <w:r w:rsidRPr="00AF50E6">
        <w:rPr>
          <w:rFonts w:eastAsia="Calibri"/>
          <w:sz w:val="28"/>
          <w:szCs w:val="28"/>
        </w:rPr>
        <w:t>L = (4…5)d,</w:t>
      </w:r>
    </w:p>
    <w:p w14:paraId="5F091E2A" w14:textId="77777777" w:rsidR="00AF50E6" w:rsidRPr="00AF50E6" w:rsidRDefault="00AF50E6" w:rsidP="00AF50E6">
      <w:pPr>
        <w:shd w:val="clear" w:color="auto" w:fill="FFFFFF"/>
        <w:spacing w:line="276" w:lineRule="auto"/>
        <w:ind w:firstLine="708"/>
        <w:jc w:val="both"/>
        <w:rPr>
          <w:rFonts w:eastAsia="Calibri"/>
          <w:sz w:val="28"/>
          <w:szCs w:val="28"/>
        </w:rPr>
      </w:pPr>
      <w:r w:rsidRPr="00AF50E6">
        <w:rPr>
          <w:rFonts w:eastAsia="Calibri"/>
          <w:sz w:val="28"/>
          <w:szCs w:val="28"/>
        </w:rPr>
        <w:t>мұндағы L – арнаның ұзындығы, d – осы тесіктердің диаметрі.</w:t>
      </w:r>
    </w:p>
    <w:p w14:paraId="7B24D1C1" w14:textId="0F95C2ED" w:rsidR="00083290" w:rsidRPr="001576BD" w:rsidRDefault="00AF50E6" w:rsidP="00AF50E6">
      <w:pPr>
        <w:shd w:val="clear" w:color="auto" w:fill="FFFFFF"/>
        <w:spacing w:line="276" w:lineRule="auto"/>
        <w:ind w:firstLine="708"/>
        <w:jc w:val="both"/>
        <w:rPr>
          <w:sz w:val="28"/>
          <w:szCs w:val="28"/>
          <w:lang w:eastAsia="ru-RU"/>
        </w:rPr>
      </w:pPr>
      <w:r w:rsidRPr="00AF50E6">
        <w:rPr>
          <w:rFonts w:eastAsia="Calibri"/>
          <w:sz w:val="28"/>
          <w:szCs w:val="28"/>
        </w:rPr>
        <w:t>Тесіктердің көлбеу бұрышы α шығын Q және дискідегі тесіктер саны n шамаларымен келесі қатынас арқылы байланысты:</w:t>
      </w:r>
      <w:r w:rsidR="00083290" w:rsidRPr="001576BD">
        <w:rPr>
          <w:rFonts w:eastAsia="Calibri"/>
          <w:sz w:val="28"/>
          <w:szCs w:val="28"/>
        </w:rPr>
        <w:t xml:space="preserve"> </w:t>
      </w:r>
    </w:p>
    <w:p w14:paraId="1C3323E4" w14:textId="77777777" w:rsidR="004D58B0" w:rsidRPr="001576BD" w:rsidRDefault="00083290" w:rsidP="001576BD">
      <w:pPr>
        <w:spacing w:line="276" w:lineRule="auto"/>
        <w:jc w:val="both"/>
        <w:rPr>
          <w:rFonts w:eastAsia="Calibri"/>
          <w:i/>
          <w:sz w:val="28"/>
          <w:szCs w:val="28"/>
          <w:lang w:val="en-US"/>
        </w:rPr>
      </w:pPr>
      <m:oMathPara>
        <m:oMath>
          <m:r>
            <w:rPr>
              <w:rFonts w:ascii="Cambria Math" w:eastAsia="Calibri" w:hAnsi="Cambria Math"/>
              <w:sz w:val="28"/>
              <w:szCs w:val="28"/>
            </w:rPr>
            <m:t>α=</m:t>
          </m:r>
          <m:f>
            <m:fPr>
              <m:ctrlPr>
                <w:rPr>
                  <w:rFonts w:ascii="Cambria Math" w:eastAsia="Calibri" w:hAnsi="Cambria Math"/>
                  <w:i/>
                  <w:sz w:val="28"/>
                  <w:szCs w:val="28"/>
                </w:rPr>
              </m:ctrlPr>
            </m:fPr>
            <m:num>
              <m:r>
                <w:rPr>
                  <w:rFonts w:ascii="Cambria Math" w:eastAsia="Calibri" w:hAnsi="Cambria Math"/>
                  <w:sz w:val="28"/>
                  <w:szCs w:val="28"/>
                  <w:lang w:val="en-US"/>
                </w:rPr>
                <m:t>Q</m:t>
              </m:r>
            </m:num>
            <m:den>
              <m:r>
                <w:rPr>
                  <w:rFonts w:ascii="Cambria Math" w:eastAsia="Calibri" w:hAnsi="Cambria Math"/>
                  <w:sz w:val="28"/>
                  <w:szCs w:val="28"/>
                  <w:lang w:val="en-US"/>
                </w:rPr>
                <m:t>n</m:t>
              </m:r>
              <m:r>
                <w:rPr>
                  <w:rFonts w:ascii="Cambria Math" w:eastAsia="Calibri" w:hAnsi="Cambria Math"/>
                  <w:i/>
                  <w:sz w:val="28"/>
                  <w:szCs w:val="28"/>
                  <w:lang w:val="en-US"/>
                </w:rPr>
                <w:sym w:font="Symbol" w:char="F0B4"/>
              </m:r>
              <m:r>
                <w:rPr>
                  <w:rFonts w:ascii="Cambria Math" w:eastAsia="Calibri" w:hAnsi="Cambria Math"/>
                  <w:sz w:val="28"/>
                  <w:szCs w:val="28"/>
                  <w:lang w:val="en-US"/>
                </w:rPr>
                <m:t xml:space="preserve"> </m:t>
              </m:r>
              <m:r>
                <w:rPr>
                  <w:rFonts w:ascii="Cambria Math" w:eastAsia="Calibri" w:hAnsi="Cambria Math"/>
                  <w:sz w:val="28"/>
                  <w:szCs w:val="28"/>
                </w:rPr>
                <m:t>d</m:t>
              </m:r>
            </m:den>
          </m:f>
          <m:r>
            <w:rPr>
              <w:rFonts w:ascii="Cambria Math" w:eastAsia="Calibri" w:hAnsi="Cambria Math"/>
              <w:sz w:val="28"/>
              <w:szCs w:val="28"/>
            </w:rPr>
            <m:t xml:space="preserve"> ≤35…45 град.</m:t>
          </m:r>
        </m:oMath>
      </m:oMathPara>
    </w:p>
    <w:p w14:paraId="42F00D2D" w14:textId="77777777" w:rsidR="005C23E7" w:rsidRDefault="005C23E7" w:rsidP="005C23E7">
      <w:pPr>
        <w:spacing w:line="276" w:lineRule="auto"/>
        <w:ind w:firstLine="708"/>
        <w:jc w:val="both"/>
        <w:rPr>
          <w:rFonts w:eastAsia="Calibri"/>
          <w:sz w:val="28"/>
          <w:szCs w:val="28"/>
        </w:rPr>
      </w:pPr>
      <w:r>
        <w:rPr>
          <w:rFonts w:eastAsia="Calibri"/>
          <w:sz w:val="28"/>
          <w:szCs w:val="28"/>
        </w:rPr>
        <w:t xml:space="preserve">Ыдыратқыш </w:t>
      </w:r>
      <w:r w:rsidRPr="005C23E7">
        <w:rPr>
          <w:rFonts w:eastAsia="Calibri"/>
          <w:sz w:val="28"/>
          <w:szCs w:val="28"/>
        </w:rPr>
        <w:t xml:space="preserve">сорғының айдау желісіне тік бағытта орнатылады. Өңделетін орта төменгі жағынан беріледі. Ерітінді дискідегі тік </w:t>
      </w:r>
      <w:r>
        <w:rPr>
          <w:rFonts w:eastAsia="Calibri"/>
          <w:sz w:val="28"/>
          <w:szCs w:val="28"/>
        </w:rPr>
        <w:t xml:space="preserve">саңылаулар </w:t>
      </w:r>
      <w:r w:rsidRPr="005C23E7">
        <w:rPr>
          <w:rFonts w:eastAsia="Calibri"/>
          <w:sz w:val="28"/>
          <w:szCs w:val="28"/>
        </w:rPr>
        <w:t>арқылы өткен кезде, бұл контейнер ішіндегі шарлардың ретсіз қозғалысын тудырады, ал ерітіндінің импульстік берілуі олардың қарқынды шайқалуын қамтамасыз етеді.</w:t>
      </w:r>
    </w:p>
    <w:p w14:paraId="5892309C" w14:textId="77777777" w:rsidR="00B43B99" w:rsidRDefault="005C23E7" w:rsidP="00B43B99">
      <w:pPr>
        <w:spacing w:line="276" w:lineRule="auto"/>
        <w:ind w:firstLine="708"/>
        <w:jc w:val="both"/>
        <w:rPr>
          <w:rFonts w:eastAsia="Calibri"/>
          <w:sz w:val="28"/>
          <w:szCs w:val="28"/>
        </w:rPr>
      </w:pPr>
      <w:r w:rsidRPr="005C23E7">
        <w:rPr>
          <w:rFonts w:eastAsia="Calibri"/>
          <w:sz w:val="28"/>
          <w:szCs w:val="28"/>
        </w:rPr>
        <w:t xml:space="preserve">Ағынды иірмелеуге арналған көлбеу тесіктер орталықтан тепкіш күштердің пайда болуына ықпал етеді. Бұл күштер шарлардың тек бейберекет және біркелкі емес қозғалысына және өзара соқтығысуына ғана емес, сонымен қатар олардың бір бөлігінің үнемі шеткі аймаққа қарай ығысуына алып келеді. Осы әрекеттің нәтижесінде бұл шарлар </w:t>
      </w:r>
      <w:r>
        <w:rPr>
          <w:rFonts w:eastAsia="Calibri"/>
          <w:sz w:val="28"/>
          <w:szCs w:val="28"/>
        </w:rPr>
        <w:t xml:space="preserve">ыдыратқыштың </w:t>
      </w:r>
      <w:r w:rsidRPr="005C23E7">
        <w:rPr>
          <w:rFonts w:eastAsia="Calibri"/>
          <w:sz w:val="28"/>
          <w:szCs w:val="28"/>
        </w:rPr>
        <w:t>цилиндрлік қабырғаларымен соқтығысып, оның бойымен домалайды. Бұл өз кезегінде жоғары жылдамдықтағы турбулентті ағындардың кинетикалық энергиясын анағұрлым толық пайдалануға мүмкіндік береді.</w:t>
      </w:r>
    </w:p>
    <w:p w14:paraId="795FBD59" w14:textId="77777777" w:rsidR="00B43B99" w:rsidRDefault="00B43B99" w:rsidP="00B43B99">
      <w:pPr>
        <w:spacing w:line="276" w:lineRule="auto"/>
        <w:ind w:firstLine="708"/>
        <w:jc w:val="both"/>
        <w:rPr>
          <w:rFonts w:eastAsia="Calibri"/>
          <w:sz w:val="28"/>
          <w:szCs w:val="28"/>
          <w:lang w:val="ru-KZ"/>
        </w:rPr>
      </w:pPr>
      <w:proofErr w:type="spellStart"/>
      <w:r w:rsidRPr="00B43B99">
        <w:rPr>
          <w:rFonts w:eastAsia="Calibri"/>
          <w:sz w:val="28"/>
          <w:szCs w:val="28"/>
          <w:lang w:val="ru-KZ"/>
        </w:rPr>
        <w:t>Механикалық</w:t>
      </w:r>
      <w:proofErr w:type="spellEnd"/>
      <w:r w:rsidRPr="00B43B99">
        <w:rPr>
          <w:rFonts w:eastAsia="Calibri"/>
          <w:sz w:val="28"/>
          <w:szCs w:val="28"/>
          <w:lang w:val="ru-KZ"/>
        </w:rPr>
        <w:t xml:space="preserve"> </w:t>
      </w:r>
      <w:proofErr w:type="spellStart"/>
      <w:r w:rsidRPr="00B43B99">
        <w:rPr>
          <w:rFonts w:eastAsia="Calibri"/>
          <w:sz w:val="28"/>
          <w:szCs w:val="28"/>
          <w:lang w:val="ru-KZ"/>
        </w:rPr>
        <w:t>қоспаларға</w:t>
      </w:r>
      <w:proofErr w:type="spellEnd"/>
      <w:r w:rsidRPr="00B43B99">
        <w:rPr>
          <w:rFonts w:eastAsia="Calibri"/>
          <w:sz w:val="28"/>
          <w:szCs w:val="28"/>
          <w:lang w:val="ru-KZ"/>
        </w:rPr>
        <w:t xml:space="preserve"> </w:t>
      </w:r>
      <w:proofErr w:type="spellStart"/>
      <w:r w:rsidRPr="00B43B99">
        <w:rPr>
          <w:rFonts w:eastAsia="Calibri"/>
          <w:sz w:val="28"/>
          <w:szCs w:val="28"/>
          <w:lang w:val="ru-KZ"/>
        </w:rPr>
        <w:t>шарлардың</w:t>
      </w:r>
      <w:proofErr w:type="spellEnd"/>
      <w:r w:rsidRPr="00B43B99">
        <w:rPr>
          <w:rFonts w:eastAsia="Calibri"/>
          <w:sz w:val="28"/>
          <w:szCs w:val="28"/>
          <w:lang w:val="ru-KZ"/>
        </w:rPr>
        <w:t xml:space="preserve"> </w:t>
      </w:r>
      <w:proofErr w:type="spellStart"/>
      <w:r w:rsidRPr="00B43B99">
        <w:rPr>
          <w:rFonts w:eastAsia="Calibri"/>
          <w:sz w:val="28"/>
          <w:szCs w:val="28"/>
          <w:lang w:val="ru-KZ"/>
        </w:rPr>
        <w:t>осындай</w:t>
      </w:r>
      <w:proofErr w:type="spellEnd"/>
      <w:r w:rsidRPr="00B43B99">
        <w:rPr>
          <w:rFonts w:eastAsia="Calibri"/>
          <w:sz w:val="28"/>
          <w:szCs w:val="28"/>
          <w:lang w:val="ru-KZ"/>
        </w:rPr>
        <w:t xml:space="preserve"> </w:t>
      </w:r>
      <w:proofErr w:type="spellStart"/>
      <w:r w:rsidRPr="00B43B99">
        <w:rPr>
          <w:rFonts w:eastAsia="Calibri"/>
          <w:sz w:val="28"/>
          <w:szCs w:val="28"/>
          <w:lang w:val="ru-KZ"/>
        </w:rPr>
        <w:t>кешенді</w:t>
      </w:r>
      <w:proofErr w:type="spellEnd"/>
      <w:r w:rsidRPr="00B43B99">
        <w:rPr>
          <w:rFonts w:eastAsia="Calibri"/>
          <w:sz w:val="28"/>
          <w:szCs w:val="28"/>
          <w:lang w:val="ru-KZ"/>
        </w:rPr>
        <w:t xml:space="preserve"> </w:t>
      </w:r>
      <w:proofErr w:type="spellStart"/>
      <w:r w:rsidRPr="00B43B99">
        <w:rPr>
          <w:rFonts w:eastAsia="Calibri"/>
          <w:sz w:val="28"/>
          <w:szCs w:val="28"/>
          <w:lang w:val="ru-KZ"/>
        </w:rPr>
        <w:t>гидромеханикалық</w:t>
      </w:r>
      <w:proofErr w:type="spellEnd"/>
      <w:r w:rsidRPr="00B43B99">
        <w:rPr>
          <w:rFonts w:eastAsia="Calibri"/>
          <w:sz w:val="28"/>
          <w:szCs w:val="28"/>
          <w:lang w:val="ru-KZ"/>
        </w:rPr>
        <w:t xml:space="preserve"> </w:t>
      </w:r>
      <w:proofErr w:type="spellStart"/>
      <w:r w:rsidRPr="00B43B99">
        <w:rPr>
          <w:rFonts w:eastAsia="Calibri"/>
          <w:sz w:val="28"/>
          <w:szCs w:val="28"/>
          <w:lang w:val="ru-KZ"/>
        </w:rPr>
        <w:t>әсері</w:t>
      </w:r>
      <w:proofErr w:type="spellEnd"/>
      <w:r w:rsidRPr="00B43B99">
        <w:rPr>
          <w:rFonts w:eastAsia="Calibri"/>
          <w:sz w:val="28"/>
          <w:szCs w:val="28"/>
          <w:lang w:val="ru-KZ"/>
        </w:rPr>
        <w:t xml:space="preserve">, </w:t>
      </w:r>
      <w:proofErr w:type="spellStart"/>
      <w:r w:rsidRPr="00B43B99">
        <w:rPr>
          <w:rFonts w:eastAsia="Calibri"/>
          <w:sz w:val="28"/>
          <w:szCs w:val="28"/>
          <w:lang w:val="ru-KZ"/>
        </w:rPr>
        <w:t>сондай-ақ</w:t>
      </w:r>
      <w:proofErr w:type="spellEnd"/>
      <w:r w:rsidRPr="00B43B99">
        <w:rPr>
          <w:rFonts w:eastAsia="Calibri"/>
          <w:sz w:val="28"/>
          <w:szCs w:val="28"/>
          <w:lang w:val="ru-KZ"/>
        </w:rPr>
        <w:t xml:space="preserve"> </w:t>
      </w:r>
      <w:proofErr w:type="spellStart"/>
      <w:r w:rsidRPr="00B43B99">
        <w:rPr>
          <w:rFonts w:eastAsia="Calibri"/>
          <w:sz w:val="28"/>
          <w:szCs w:val="28"/>
          <w:lang w:val="ru-KZ"/>
        </w:rPr>
        <w:t>олардың</w:t>
      </w:r>
      <w:proofErr w:type="spellEnd"/>
      <w:r w:rsidRPr="00B43B99">
        <w:rPr>
          <w:rFonts w:eastAsia="Calibri"/>
          <w:sz w:val="28"/>
          <w:szCs w:val="28"/>
          <w:lang w:val="ru-KZ"/>
        </w:rPr>
        <w:t xml:space="preserve"> </w:t>
      </w:r>
      <w:proofErr w:type="spellStart"/>
      <w:r w:rsidRPr="00B43B99">
        <w:rPr>
          <w:rFonts w:eastAsia="Calibri"/>
          <w:sz w:val="28"/>
          <w:szCs w:val="28"/>
          <w:lang w:val="ru-KZ"/>
        </w:rPr>
        <w:t>өзара</w:t>
      </w:r>
      <w:proofErr w:type="spellEnd"/>
      <w:r w:rsidRPr="00B43B99">
        <w:rPr>
          <w:rFonts w:eastAsia="Calibri"/>
          <w:sz w:val="28"/>
          <w:szCs w:val="28"/>
          <w:lang w:val="ru-KZ"/>
        </w:rPr>
        <w:t xml:space="preserve"> </w:t>
      </w:r>
      <w:proofErr w:type="spellStart"/>
      <w:r w:rsidRPr="00B43B99">
        <w:rPr>
          <w:rFonts w:eastAsia="Calibri"/>
          <w:sz w:val="28"/>
          <w:szCs w:val="28"/>
          <w:lang w:val="ru-KZ"/>
        </w:rPr>
        <w:t>әрекеттесу</w:t>
      </w:r>
      <w:proofErr w:type="spellEnd"/>
      <w:r w:rsidRPr="00B43B99">
        <w:rPr>
          <w:rFonts w:eastAsia="Calibri"/>
          <w:sz w:val="28"/>
          <w:szCs w:val="28"/>
          <w:lang w:val="ru-KZ"/>
        </w:rPr>
        <w:t xml:space="preserve"> </w:t>
      </w:r>
      <w:proofErr w:type="spellStart"/>
      <w:r w:rsidRPr="00B43B99">
        <w:rPr>
          <w:rFonts w:eastAsia="Calibri"/>
          <w:sz w:val="28"/>
          <w:szCs w:val="28"/>
          <w:lang w:val="ru-KZ"/>
        </w:rPr>
        <w:t>беттерінің</w:t>
      </w:r>
      <w:proofErr w:type="spellEnd"/>
      <w:r w:rsidRPr="00B43B99">
        <w:rPr>
          <w:rFonts w:eastAsia="Calibri"/>
          <w:sz w:val="28"/>
          <w:szCs w:val="28"/>
          <w:lang w:val="ru-KZ"/>
        </w:rPr>
        <w:t xml:space="preserve"> </w:t>
      </w:r>
      <w:proofErr w:type="spellStart"/>
      <w:r w:rsidRPr="00B43B99">
        <w:rPr>
          <w:rFonts w:eastAsia="Calibri"/>
          <w:sz w:val="28"/>
          <w:szCs w:val="28"/>
          <w:lang w:val="ru-KZ"/>
        </w:rPr>
        <w:t>ұлғаюы</w:t>
      </w:r>
      <w:proofErr w:type="spellEnd"/>
      <w:r w:rsidRPr="00B43B99">
        <w:rPr>
          <w:rFonts w:eastAsia="Calibri"/>
          <w:sz w:val="28"/>
          <w:szCs w:val="28"/>
          <w:lang w:val="ru-KZ"/>
        </w:rPr>
        <w:t xml:space="preserve"> </w:t>
      </w:r>
      <w:r>
        <w:rPr>
          <w:rFonts w:eastAsia="Calibri"/>
          <w:sz w:val="28"/>
          <w:szCs w:val="28"/>
        </w:rPr>
        <w:t>ыдырату</w:t>
      </w:r>
      <w:r w:rsidRPr="00B43B99">
        <w:rPr>
          <w:rFonts w:eastAsia="Calibri"/>
          <w:sz w:val="28"/>
          <w:szCs w:val="28"/>
          <w:lang w:val="ru-KZ"/>
        </w:rPr>
        <w:t xml:space="preserve"> </w:t>
      </w:r>
      <w:proofErr w:type="spellStart"/>
      <w:r w:rsidRPr="00B43B99">
        <w:rPr>
          <w:rFonts w:eastAsia="Calibri"/>
          <w:sz w:val="28"/>
          <w:szCs w:val="28"/>
          <w:lang w:val="ru-KZ"/>
        </w:rPr>
        <w:t>процесінің</w:t>
      </w:r>
      <w:proofErr w:type="spellEnd"/>
      <w:r w:rsidRPr="00B43B99">
        <w:rPr>
          <w:rFonts w:eastAsia="Calibri"/>
          <w:sz w:val="28"/>
          <w:szCs w:val="28"/>
          <w:lang w:val="ru-KZ"/>
        </w:rPr>
        <w:t xml:space="preserve"> </w:t>
      </w:r>
      <w:proofErr w:type="spellStart"/>
      <w:r w:rsidRPr="00B43B99">
        <w:rPr>
          <w:rFonts w:eastAsia="Calibri"/>
          <w:sz w:val="28"/>
          <w:szCs w:val="28"/>
          <w:lang w:val="ru-KZ"/>
        </w:rPr>
        <w:t>тиімділігін</w:t>
      </w:r>
      <w:proofErr w:type="spellEnd"/>
      <w:r w:rsidRPr="00B43B99">
        <w:rPr>
          <w:rFonts w:eastAsia="Calibri"/>
          <w:sz w:val="28"/>
          <w:szCs w:val="28"/>
          <w:lang w:val="ru-KZ"/>
        </w:rPr>
        <w:t xml:space="preserve"> </w:t>
      </w:r>
      <w:proofErr w:type="spellStart"/>
      <w:r w:rsidRPr="00B43B99">
        <w:rPr>
          <w:rFonts w:eastAsia="Calibri"/>
          <w:sz w:val="28"/>
          <w:szCs w:val="28"/>
          <w:lang w:val="ru-KZ"/>
        </w:rPr>
        <w:t>едәуір</w:t>
      </w:r>
      <w:proofErr w:type="spellEnd"/>
      <w:r w:rsidRPr="00B43B99">
        <w:rPr>
          <w:rFonts w:eastAsia="Calibri"/>
          <w:sz w:val="28"/>
          <w:szCs w:val="28"/>
          <w:lang w:val="ru-KZ"/>
        </w:rPr>
        <w:t xml:space="preserve"> </w:t>
      </w:r>
      <w:proofErr w:type="spellStart"/>
      <w:r w:rsidRPr="00B43B99">
        <w:rPr>
          <w:rFonts w:eastAsia="Calibri"/>
          <w:sz w:val="28"/>
          <w:szCs w:val="28"/>
          <w:lang w:val="ru-KZ"/>
        </w:rPr>
        <w:t>арттыруға</w:t>
      </w:r>
      <w:proofErr w:type="spellEnd"/>
      <w:r w:rsidRPr="00B43B99">
        <w:rPr>
          <w:rFonts w:eastAsia="Calibri"/>
          <w:sz w:val="28"/>
          <w:szCs w:val="28"/>
          <w:lang w:val="ru-KZ"/>
        </w:rPr>
        <w:t xml:space="preserve"> </w:t>
      </w:r>
      <w:proofErr w:type="spellStart"/>
      <w:r w:rsidRPr="00B43B99">
        <w:rPr>
          <w:rFonts w:eastAsia="Calibri"/>
          <w:sz w:val="28"/>
          <w:szCs w:val="28"/>
          <w:lang w:val="ru-KZ"/>
        </w:rPr>
        <w:t>мүмкіндік</w:t>
      </w:r>
      <w:proofErr w:type="spellEnd"/>
      <w:r w:rsidRPr="00B43B99">
        <w:rPr>
          <w:rFonts w:eastAsia="Calibri"/>
          <w:sz w:val="28"/>
          <w:szCs w:val="28"/>
          <w:lang w:val="ru-KZ"/>
        </w:rPr>
        <w:t xml:space="preserve"> </w:t>
      </w:r>
      <w:proofErr w:type="spellStart"/>
      <w:r w:rsidRPr="00B43B99">
        <w:rPr>
          <w:rFonts w:eastAsia="Calibri"/>
          <w:sz w:val="28"/>
          <w:szCs w:val="28"/>
          <w:lang w:val="ru-KZ"/>
        </w:rPr>
        <w:t>береді</w:t>
      </w:r>
      <w:proofErr w:type="spellEnd"/>
      <w:r w:rsidRPr="00B43B99">
        <w:rPr>
          <w:rFonts w:eastAsia="Calibri"/>
          <w:sz w:val="28"/>
          <w:szCs w:val="28"/>
          <w:lang w:val="ru-KZ"/>
        </w:rPr>
        <w:t>.</w:t>
      </w:r>
    </w:p>
    <w:p w14:paraId="271E83DE" w14:textId="77777777" w:rsidR="00B43B99" w:rsidRDefault="00B43B99" w:rsidP="00B43B99">
      <w:pPr>
        <w:spacing w:line="276" w:lineRule="auto"/>
        <w:ind w:firstLine="708"/>
        <w:jc w:val="both"/>
        <w:rPr>
          <w:rFonts w:eastAsia="Calibri"/>
          <w:sz w:val="28"/>
          <w:szCs w:val="28"/>
          <w:lang w:val="ru-KZ"/>
        </w:rPr>
      </w:pPr>
      <w:proofErr w:type="spellStart"/>
      <w:r w:rsidRPr="00B43B99">
        <w:rPr>
          <w:rFonts w:eastAsia="Calibri"/>
          <w:sz w:val="28"/>
          <w:szCs w:val="28"/>
          <w:lang w:val="ru-KZ"/>
        </w:rPr>
        <w:t>Сонымен</w:t>
      </w:r>
      <w:proofErr w:type="spellEnd"/>
      <w:r w:rsidRPr="00B43B99">
        <w:rPr>
          <w:rFonts w:eastAsia="Calibri"/>
          <w:sz w:val="28"/>
          <w:szCs w:val="28"/>
          <w:lang w:val="ru-KZ"/>
        </w:rPr>
        <w:t xml:space="preserve"> </w:t>
      </w:r>
      <w:proofErr w:type="spellStart"/>
      <w:r w:rsidRPr="00B43B99">
        <w:rPr>
          <w:rFonts w:eastAsia="Calibri"/>
          <w:sz w:val="28"/>
          <w:szCs w:val="28"/>
          <w:lang w:val="ru-KZ"/>
        </w:rPr>
        <w:t>қатар</w:t>
      </w:r>
      <w:proofErr w:type="spellEnd"/>
      <w:r w:rsidRPr="00B43B99">
        <w:rPr>
          <w:rFonts w:eastAsia="Calibri"/>
          <w:sz w:val="28"/>
          <w:szCs w:val="28"/>
          <w:lang w:val="ru-KZ"/>
        </w:rPr>
        <w:t xml:space="preserve">, </w:t>
      </w:r>
      <w:proofErr w:type="spellStart"/>
      <w:r w:rsidRPr="00B43B99">
        <w:rPr>
          <w:rFonts w:eastAsia="Calibri"/>
          <w:sz w:val="28"/>
          <w:szCs w:val="28"/>
          <w:lang w:val="ru-KZ"/>
        </w:rPr>
        <w:t>дискілердегі</w:t>
      </w:r>
      <w:proofErr w:type="spellEnd"/>
      <w:r w:rsidRPr="00B43B99">
        <w:rPr>
          <w:rFonts w:eastAsia="Calibri"/>
          <w:sz w:val="28"/>
          <w:szCs w:val="28"/>
          <w:lang w:val="ru-KZ"/>
        </w:rPr>
        <w:t xml:space="preserve"> </w:t>
      </w:r>
      <w:proofErr w:type="spellStart"/>
      <w:r w:rsidRPr="00B43B99">
        <w:rPr>
          <w:rFonts w:eastAsia="Calibri"/>
          <w:sz w:val="28"/>
          <w:szCs w:val="28"/>
          <w:lang w:val="ru-KZ"/>
        </w:rPr>
        <w:t>көлбеу</w:t>
      </w:r>
      <w:proofErr w:type="spellEnd"/>
      <w:r w:rsidRPr="00B43B99">
        <w:rPr>
          <w:rFonts w:eastAsia="Calibri"/>
          <w:sz w:val="28"/>
          <w:szCs w:val="28"/>
          <w:lang w:val="ru-KZ"/>
        </w:rPr>
        <w:t xml:space="preserve"> </w:t>
      </w:r>
      <w:proofErr w:type="spellStart"/>
      <w:r w:rsidRPr="00B43B99">
        <w:rPr>
          <w:rFonts w:eastAsia="Calibri"/>
          <w:sz w:val="28"/>
          <w:szCs w:val="28"/>
          <w:lang w:val="ru-KZ"/>
        </w:rPr>
        <w:t>бағытталған</w:t>
      </w:r>
      <w:proofErr w:type="spellEnd"/>
      <w:r w:rsidRPr="00B43B99">
        <w:rPr>
          <w:rFonts w:eastAsia="Calibri"/>
          <w:sz w:val="28"/>
          <w:szCs w:val="28"/>
          <w:lang w:val="ru-KZ"/>
        </w:rPr>
        <w:t xml:space="preserve"> </w:t>
      </w:r>
      <w:proofErr w:type="spellStart"/>
      <w:r w:rsidRPr="00B43B99">
        <w:rPr>
          <w:rFonts w:eastAsia="Calibri"/>
          <w:sz w:val="28"/>
          <w:szCs w:val="28"/>
          <w:lang w:val="ru-KZ"/>
        </w:rPr>
        <w:t>сұйықтық</w:t>
      </w:r>
      <w:proofErr w:type="spellEnd"/>
      <w:r w:rsidRPr="00B43B99">
        <w:rPr>
          <w:rFonts w:eastAsia="Calibri"/>
          <w:sz w:val="28"/>
          <w:szCs w:val="28"/>
          <w:lang w:val="ru-KZ"/>
        </w:rPr>
        <w:t xml:space="preserve"> </w:t>
      </w:r>
      <w:proofErr w:type="spellStart"/>
      <w:r w:rsidRPr="00B43B99">
        <w:rPr>
          <w:rFonts w:eastAsia="Calibri"/>
          <w:sz w:val="28"/>
          <w:szCs w:val="28"/>
          <w:lang w:val="ru-KZ"/>
        </w:rPr>
        <w:t>ағындары</w:t>
      </w:r>
      <w:proofErr w:type="spellEnd"/>
      <w:r w:rsidRPr="00B43B99">
        <w:rPr>
          <w:rFonts w:eastAsia="Calibri"/>
          <w:sz w:val="28"/>
          <w:szCs w:val="28"/>
          <w:lang w:val="ru-KZ"/>
        </w:rPr>
        <w:t xml:space="preserve"> </w:t>
      </w:r>
      <w:proofErr w:type="spellStart"/>
      <w:r w:rsidRPr="00B43B99">
        <w:rPr>
          <w:rFonts w:eastAsia="Calibri"/>
          <w:sz w:val="28"/>
          <w:szCs w:val="28"/>
          <w:lang w:val="ru-KZ"/>
        </w:rPr>
        <w:t>корпустың</w:t>
      </w:r>
      <w:proofErr w:type="spellEnd"/>
      <w:r w:rsidRPr="00B43B99">
        <w:rPr>
          <w:rFonts w:eastAsia="Calibri"/>
          <w:sz w:val="28"/>
          <w:szCs w:val="28"/>
          <w:lang w:val="ru-KZ"/>
        </w:rPr>
        <w:t xml:space="preserve"> </w:t>
      </w:r>
      <w:proofErr w:type="spellStart"/>
      <w:r w:rsidRPr="00B43B99">
        <w:rPr>
          <w:rFonts w:eastAsia="Calibri"/>
          <w:sz w:val="28"/>
          <w:szCs w:val="28"/>
          <w:lang w:val="ru-KZ"/>
        </w:rPr>
        <w:t>ішкі</w:t>
      </w:r>
      <w:proofErr w:type="spellEnd"/>
      <w:r w:rsidRPr="00B43B99">
        <w:rPr>
          <w:rFonts w:eastAsia="Calibri"/>
          <w:sz w:val="28"/>
          <w:szCs w:val="28"/>
          <w:lang w:val="ru-KZ"/>
        </w:rPr>
        <w:t xml:space="preserve"> </w:t>
      </w:r>
      <w:proofErr w:type="spellStart"/>
      <w:r w:rsidRPr="00B43B99">
        <w:rPr>
          <w:rFonts w:eastAsia="Calibri"/>
          <w:sz w:val="28"/>
          <w:szCs w:val="28"/>
          <w:lang w:val="ru-KZ"/>
        </w:rPr>
        <w:t>қабырғасына</w:t>
      </w:r>
      <w:proofErr w:type="spellEnd"/>
      <w:r w:rsidRPr="00B43B99">
        <w:rPr>
          <w:rFonts w:eastAsia="Calibri"/>
          <w:sz w:val="28"/>
          <w:szCs w:val="28"/>
          <w:lang w:val="ru-KZ"/>
        </w:rPr>
        <w:t xml:space="preserve"> </w:t>
      </w:r>
      <w:proofErr w:type="spellStart"/>
      <w:r w:rsidRPr="00B43B99">
        <w:rPr>
          <w:rFonts w:eastAsia="Calibri"/>
          <w:sz w:val="28"/>
          <w:szCs w:val="28"/>
          <w:lang w:val="ru-KZ"/>
        </w:rPr>
        <w:t>шөгіп</w:t>
      </w:r>
      <w:proofErr w:type="spellEnd"/>
      <w:r w:rsidRPr="00B43B99">
        <w:rPr>
          <w:rFonts w:eastAsia="Calibri"/>
          <w:sz w:val="28"/>
          <w:szCs w:val="28"/>
          <w:lang w:val="ru-KZ"/>
        </w:rPr>
        <w:t xml:space="preserve"> </w:t>
      </w:r>
      <w:proofErr w:type="spellStart"/>
      <w:r w:rsidRPr="00B43B99">
        <w:rPr>
          <w:rFonts w:eastAsia="Calibri"/>
          <w:sz w:val="28"/>
          <w:szCs w:val="28"/>
          <w:lang w:val="ru-KZ"/>
        </w:rPr>
        <w:t>қалған</w:t>
      </w:r>
      <w:proofErr w:type="spellEnd"/>
      <w:r w:rsidRPr="00B43B99">
        <w:rPr>
          <w:rFonts w:eastAsia="Calibri"/>
          <w:sz w:val="28"/>
          <w:szCs w:val="28"/>
          <w:lang w:val="ru-KZ"/>
        </w:rPr>
        <w:t xml:space="preserve"> </w:t>
      </w:r>
      <w:proofErr w:type="spellStart"/>
      <w:r w:rsidRPr="00B43B99">
        <w:rPr>
          <w:rFonts w:eastAsia="Calibri"/>
          <w:sz w:val="28"/>
          <w:szCs w:val="28"/>
          <w:lang w:val="ru-KZ"/>
        </w:rPr>
        <w:t>механикалық</w:t>
      </w:r>
      <w:proofErr w:type="spellEnd"/>
      <w:r w:rsidRPr="00B43B99">
        <w:rPr>
          <w:rFonts w:eastAsia="Calibri"/>
          <w:sz w:val="28"/>
          <w:szCs w:val="28"/>
          <w:lang w:val="ru-KZ"/>
        </w:rPr>
        <w:t xml:space="preserve"> </w:t>
      </w:r>
      <w:proofErr w:type="spellStart"/>
      <w:r w:rsidRPr="00B43B99">
        <w:rPr>
          <w:rFonts w:eastAsia="Calibri"/>
          <w:sz w:val="28"/>
          <w:szCs w:val="28"/>
          <w:lang w:val="ru-KZ"/>
        </w:rPr>
        <w:t>қоспа</w:t>
      </w:r>
      <w:proofErr w:type="spellEnd"/>
      <w:r w:rsidRPr="00B43B99">
        <w:rPr>
          <w:rFonts w:eastAsia="Calibri"/>
          <w:sz w:val="28"/>
          <w:szCs w:val="28"/>
          <w:lang w:val="ru-KZ"/>
        </w:rPr>
        <w:t xml:space="preserve"> </w:t>
      </w:r>
      <w:proofErr w:type="spellStart"/>
      <w:r w:rsidRPr="00B43B99">
        <w:rPr>
          <w:rFonts w:eastAsia="Calibri"/>
          <w:sz w:val="28"/>
          <w:szCs w:val="28"/>
          <w:lang w:val="ru-KZ"/>
        </w:rPr>
        <w:t>бөлшектерін</w:t>
      </w:r>
      <w:proofErr w:type="spellEnd"/>
      <w:r w:rsidRPr="00B43B99">
        <w:rPr>
          <w:rFonts w:eastAsia="Calibri"/>
          <w:sz w:val="28"/>
          <w:szCs w:val="28"/>
          <w:lang w:val="ru-KZ"/>
        </w:rPr>
        <w:t xml:space="preserve"> </w:t>
      </w:r>
      <w:proofErr w:type="spellStart"/>
      <w:r w:rsidRPr="00B43B99">
        <w:rPr>
          <w:rFonts w:eastAsia="Calibri"/>
          <w:sz w:val="28"/>
          <w:szCs w:val="28"/>
          <w:lang w:val="ru-KZ"/>
        </w:rPr>
        <w:t>шайып</w:t>
      </w:r>
      <w:proofErr w:type="spellEnd"/>
      <w:r w:rsidRPr="00B43B99">
        <w:rPr>
          <w:rFonts w:eastAsia="Calibri"/>
          <w:sz w:val="28"/>
          <w:szCs w:val="28"/>
          <w:lang w:val="ru-KZ"/>
        </w:rPr>
        <w:t xml:space="preserve">, </w:t>
      </w:r>
      <w:proofErr w:type="spellStart"/>
      <w:r w:rsidRPr="00B43B99">
        <w:rPr>
          <w:rFonts w:eastAsia="Calibri"/>
          <w:sz w:val="28"/>
          <w:szCs w:val="28"/>
          <w:lang w:val="ru-KZ"/>
        </w:rPr>
        <w:t>оларды</w:t>
      </w:r>
      <w:proofErr w:type="spellEnd"/>
      <w:r w:rsidRPr="00B43B99">
        <w:rPr>
          <w:rFonts w:eastAsia="Calibri"/>
          <w:sz w:val="28"/>
          <w:szCs w:val="28"/>
          <w:lang w:val="ru-KZ"/>
        </w:rPr>
        <w:t xml:space="preserve"> </w:t>
      </w:r>
      <w:r>
        <w:rPr>
          <w:rFonts w:eastAsia="Calibri"/>
          <w:sz w:val="28"/>
          <w:szCs w:val="28"/>
        </w:rPr>
        <w:t>ыдырату</w:t>
      </w:r>
      <w:r w:rsidRPr="00B43B99">
        <w:rPr>
          <w:rFonts w:eastAsia="Calibri"/>
          <w:sz w:val="28"/>
          <w:szCs w:val="28"/>
          <w:lang w:val="ru-KZ"/>
        </w:rPr>
        <w:t xml:space="preserve"> </w:t>
      </w:r>
      <w:proofErr w:type="spellStart"/>
      <w:r w:rsidRPr="00B43B99">
        <w:rPr>
          <w:rFonts w:eastAsia="Calibri"/>
          <w:sz w:val="28"/>
          <w:szCs w:val="28"/>
          <w:lang w:val="ru-KZ"/>
        </w:rPr>
        <w:t>процесіне</w:t>
      </w:r>
      <w:proofErr w:type="spellEnd"/>
      <w:r w:rsidRPr="00B43B99">
        <w:rPr>
          <w:rFonts w:eastAsia="Calibri"/>
          <w:sz w:val="28"/>
          <w:szCs w:val="28"/>
          <w:lang w:val="ru-KZ"/>
        </w:rPr>
        <w:t xml:space="preserve"> </w:t>
      </w:r>
      <w:proofErr w:type="spellStart"/>
      <w:r w:rsidRPr="00B43B99">
        <w:rPr>
          <w:rFonts w:eastAsia="Calibri"/>
          <w:sz w:val="28"/>
          <w:szCs w:val="28"/>
          <w:lang w:val="ru-KZ"/>
        </w:rPr>
        <w:t>тартуға</w:t>
      </w:r>
      <w:proofErr w:type="spellEnd"/>
      <w:r w:rsidRPr="00B43B99">
        <w:rPr>
          <w:rFonts w:eastAsia="Calibri"/>
          <w:sz w:val="28"/>
          <w:szCs w:val="28"/>
          <w:lang w:val="ru-KZ"/>
        </w:rPr>
        <w:t xml:space="preserve"> </w:t>
      </w:r>
      <w:proofErr w:type="spellStart"/>
      <w:r w:rsidRPr="00B43B99">
        <w:rPr>
          <w:rFonts w:eastAsia="Calibri"/>
          <w:sz w:val="28"/>
          <w:szCs w:val="28"/>
          <w:lang w:val="ru-KZ"/>
        </w:rPr>
        <w:t>мүмкіндік</w:t>
      </w:r>
      <w:proofErr w:type="spellEnd"/>
      <w:r w:rsidRPr="00B43B99">
        <w:rPr>
          <w:rFonts w:eastAsia="Calibri"/>
          <w:sz w:val="28"/>
          <w:szCs w:val="28"/>
          <w:lang w:val="ru-KZ"/>
        </w:rPr>
        <w:t xml:space="preserve"> </w:t>
      </w:r>
      <w:proofErr w:type="spellStart"/>
      <w:r w:rsidRPr="00B43B99">
        <w:rPr>
          <w:rFonts w:eastAsia="Calibri"/>
          <w:sz w:val="28"/>
          <w:szCs w:val="28"/>
          <w:lang w:val="ru-KZ"/>
        </w:rPr>
        <w:t>береді</w:t>
      </w:r>
      <w:proofErr w:type="spellEnd"/>
      <w:r w:rsidRPr="00B43B99">
        <w:rPr>
          <w:rFonts w:eastAsia="Calibri"/>
          <w:sz w:val="28"/>
          <w:szCs w:val="28"/>
          <w:lang w:val="ru-KZ"/>
        </w:rPr>
        <w:t>.</w:t>
      </w:r>
    </w:p>
    <w:p w14:paraId="36C3772E" w14:textId="4608BBF3" w:rsidR="00B964F6" w:rsidRDefault="00B43B99" w:rsidP="00B964F6">
      <w:pPr>
        <w:spacing w:line="276" w:lineRule="auto"/>
        <w:ind w:firstLine="708"/>
        <w:jc w:val="both"/>
        <w:rPr>
          <w:sz w:val="28"/>
          <w:szCs w:val="28"/>
          <w:lang w:val="ru-KZ" w:eastAsia="ru-RU"/>
        </w:rPr>
      </w:pPr>
      <w:proofErr w:type="spellStart"/>
      <w:r w:rsidRPr="00B43B99">
        <w:rPr>
          <w:rFonts w:eastAsia="Calibri"/>
          <w:sz w:val="28"/>
          <w:szCs w:val="28"/>
          <w:lang w:val="ru-KZ"/>
        </w:rPr>
        <w:t>Егер</w:t>
      </w:r>
      <w:proofErr w:type="spellEnd"/>
      <w:r w:rsidRPr="00B43B99">
        <w:rPr>
          <w:rFonts w:eastAsia="Calibri"/>
          <w:sz w:val="28"/>
          <w:szCs w:val="28"/>
          <w:lang w:val="ru-KZ"/>
        </w:rPr>
        <w:t xml:space="preserve"> </w:t>
      </w:r>
      <w:proofErr w:type="spellStart"/>
      <w:r w:rsidRPr="00B43B99">
        <w:rPr>
          <w:rFonts w:eastAsia="Calibri"/>
          <w:sz w:val="28"/>
          <w:szCs w:val="28"/>
          <w:lang w:val="ru-KZ"/>
        </w:rPr>
        <w:t>импульстардың</w:t>
      </w:r>
      <w:proofErr w:type="spellEnd"/>
      <w:r w:rsidRPr="00B43B99">
        <w:rPr>
          <w:rFonts w:eastAsia="Calibri"/>
          <w:sz w:val="28"/>
          <w:szCs w:val="28"/>
          <w:lang w:val="ru-KZ"/>
        </w:rPr>
        <w:t xml:space="preserve"> </w:t>
      </w:r>
      <w:proofErr w:type="spellStart"/>
      <w:r w:rsidRPr="00B43B99">
        <w:rPr>
          <w:rFonts w:eastAsia="Calibri"/>
          <w:sz w:val="28"/>
          <w:szCs w:val="28"/>
          <w:lang w:val="ru-KZ"/>
        </w:rPr>
        <w:t>жиілігі</w:t>
      </w:r>
      <w:proofErr w:type="spellEnd"/>
      <w:r w:rsidRPr="00B43B99">
        <w:rPr>
          <w:rFonts w:eastAsia="Calibri"/>
          <w:sz w:val="28"/>
          <w:szCs w:val="28"/>
          <w:lang w:val="ru-KZ"/>
        </w:rPr>
        <w:t xml:space="preserve"> </w:t>
      </w:r>
      <w:proofErr w:type="spellStart"/>
      <w:r w:rsidRPr="00B43B99">
        <w:rPr>
          <w:rFonts w:eastAsia="Calibri"/>
          <w:sz w:val="28"/>
          <w:szCs w:val="28"/>
          <w:lang w:val="ru-KZ"/>
        </w:rPr>
        <w:t>жеткілікті</w:t>
      </w:r>
      <w:proofErr w:type="spellEnd"/>
      <w:r w:rsidRPr="00B43B99">
        <w:rPr>
          <w:rFonts w:eastAsia="Calibri"/>
          <w:sz w:val="28"/>
          <w:szCs w:val="28"/>
          <w:lang w:val="ru-KZ"/>
        </w:rPr>
        <w:t xml:space="preserve"> </w:t>
      </w:r>
      <w:proofErr w:type="spellStart"/>
      <w:r w:rsidRPr="00B43B99">
        <w:rPr>
          <w:rFonts w:eastAsia="Calibri"/>
          <w:sz w:val="28"/>
          <w:szCs w:val="28"/>
          <w:lang w:val="ru-KZ"/>
        </w:rPr>
        <w:t>және</w:t>
      </w:r>
      <w:proofErr w:type="spellEnd"/>
      <w:r w:rsidRPr="00B43B99">
        <w:rPr>
          <w:rFonts w:eastAsia="Calibri"/>
          <w:sz w:val="28"/>
          <w:szCs w:val="28"/>
          <w:lang w:val="ru-KZ"/>
        </w:rPr>
        <w:t xml:space="preserve"> </w:t>
      </w:r>
      <w:r>
        <w:rPr>
          <w:rFonts w:eastAsia="Calibri"/>
          <w:sz w:val="28"/>
          <w:szCs w:val="28"/>
        </w:rPr>
        <w:t xml:space="preserve">ыдыратқышқа </w:t>
      </w:r>
      <w:proofErr w:type="spellStart"/>
      <w:r w:rsidRPr="00B43B99">
        <w:rPr>
          <w:rFonts w:eastAsia="Calibri"/>
          <w:sz w:val="28"/>
          <w:szCs w:val="28"/>
          <w:lang w:val="ru-KZ"/>
        </w:rPr>
        <w:t>ерітіндіні</w:t>
      </w:r>
      <w:proofErr w:type="spellEnd"/>
      <w:r w:rsidRPr="00B43B99">
        <w:rPr>
          <w:rFonts w:eastAsia="Calibri"/>
          <w:sz w:val="28"/>
          <w:szCs w:val="28"/>
          <w:lang w:val="ru-KZ"/>
        </w:rPr>
        <w:t xml:space="preserve"> </w:t>
      </w:r>
      <w:proofErr w:type="spellStart"/>
      <w:r w:rsidRPr="00B43B99">
        <w:rPr>
          <w:rFonts w:eastAsia="Calibri"/>
          <w:sz w:val="28"/>
          <w:szCs w:val="28"/>
          <w:lang w:val="ru-KZ"/>
        </w:rPr>
        <w:t>көлемдік</w:t>
      </w:r>
      <w:proofErr w:type="spellEnd"/>
      <w:r w:rsidRPr="00B43B99">
        <w:rPr>
          <w:rFonts w:eastAsia="Calibri"/>
          <w:sz w:val="28"/>
          <w:szCs w:val="28"/>
          <w:lang w:val="ru-KZ"/>
        </w:rPr>
        <w:t xml:space="preserve"> </w:t>
      </w:r>
      <w:proofErr w:type="spellStart"/>
      <w:r w:rsidRPr="00B43B99">
        <w:rPr>
          <w:rFonts w:eastAsia="Calibri"/>
          <w:sz w:val="28"/>
          <w:szCs w:val="28"/>
          <w:lang w:val="ru-KZ"/>
        </w:rPr>
        <w:t>сорғымен</w:t>
      </w:r>
      <w:proofErr w:type="spellEnd"/>
      <w:r w:rsidRPr="00B43B99">
        <w:rPr>
          <w:rFonts w:eastAsia="Calibri"/>
          <w:sz w:val="28"/>
          <w:szCs w:val="28"/>
          <w:lang w:val="ru-KZ"/>
        </w:rPr>
        <w:t xml:space="preserve"> беру </w:t>
      </w:r>
      <w:proofErr w:type="spellStart"/>
      <w:r w:rsidRPr="00B43B99">
        <w:rPr>
          <w:rFonts w:eastAsia="Calibri"/>
          <w:sz w:val="28"/>
          <w:szCs w:val="28"/>
          <w:lang w:val="ru-KZ"/>
        </w:rPr>
        <w:t>жүзеге</w:t>
      </w:r>
      <w:proofErr w:type="spellEnd"/>
      <w:r w:rsidRPr="00B43B99">
        <w:rPr>
          <w:rFonts w:eastAsia="Calibri"/>
          <w:sz w:val="28"/>
          <w:szCs w:val="28"/>
          <w:lang w:val="ru-KZ"/>
        </w:rPr>
        <w:t xml:space="preserve"> </w:t>
      </w:r>
      <w:proofErr w:type="spellStart"/>
      <w:r w:rsidRPr="00B43B99">
        <w:rPr>
          <w:rFonts w:eastAsia="Calibri"/>
          <w:sz w:val="28"/>
          <w:szCs w:val="28"/>
          <w:lang w:val="ru-KZ"/>
        </w:rPr>
        <w:t>асырылса</w:t>
      </w:r>
      <w:proofErr w:type="spellEnd"/>
      <w:r w:rsidRPr="00B43B99">
        <w:rPr>
          <w:rFonts w:eastAsia="Calibri"/>
          <w:sz w:val="28"/>
          <w:szCs w:val="28"/>
          <w:lang w:val="ru-KZ"/>
        </w:rPr>
        <w:t xml:space="preserve">, </w:t>
      </w:r>
      <w:proofErr w:type="spellStart"/>
      <w:r w:rsidRPr="00B43B99">
        <w:rPr>
          <w:rFonts w:eastAsia="Calibri"/>
          <w:sz w:val="28"/>
          <w:szCs w:val="28"/>
          <w:lang w:val="ru-KZ"/>
        </w:rPr>
        <w:t>құрылғыны</w:t>
      </w:r>
      <w:proofErr w:type="spellEnd"/>
      <w:r w:rsidRPr="00B43B99">
        <w:rPr>
          <w:rFonts w:eastAsia="Calibri"/>
          <w:sz w:val="28"/>
          <w:szCs w:val="28"/>
          <w:lang w:val="ru-KZ"/>
        </w:rPr>
        <w:t xml:space="preserve"> </w:t>
      </w:r>
      <w:proofErr w:type="spellStart"/>
      <w:r w:rsidRPr="00B43B99">
        <w:rPr>
          <w:rFonts w:eastAsia="Calibri"/>
          <w:sz w:val="28"/>
          <w:szCs w:val="28"/>
          <w:lang w:val="ru-KZ"/>
        </w:rPr>
        <w:t>горизонталды</w:t>
      </w:r>
      <w:proofErr w:type="spellEnd"/>
      <w:r w:rsidRPr="00B43B99">
        <w:rPr>
          <w:rFonts w:eastAsia="Calibri"/>
          <w:sz w:val="28"/>
          <w:szCs w:val="28"/>
          <w:lang w:val="ru-KZ"/>
        </w:rPr>
        <w:t xml:space="preserve"> </w:t>
      </w:r>
      <w:proofErr w:type="spellStart"/>
      <w:r w:rsidRPr="00B43B99">
        <w:rPr>
          <w:rFonts w:eastAsia="Calibri"/>
          <w:sz w:val="28"/>
          <w:szCs w:val="28"/>
          <w:lang w:val="ru-KZ"/>
        </w:rPr>
        <w:t>түрде</w:t>
      </w:r>
      <w:proofErr w:type="spellEnd"/>
      <w:r w:rsidRPr="00B43B99">
        <w:rPr>
          <w:rFonts w:eastAsia="Calibri"/>
          <w:sz w:val="28"/>
          <w:szCs w:val="28"/>
          <w:lang w:val="ru-KZ"/>
        </w:rPr>
        <w:t xml:space="preserve"> </w:t>
      </w:r>
      <w:proofErr w:type="spellStart"/>
      <w:r w:rsidRPr="00B43B99">
        <w:rPr>
          <w:rFonts w:eastAsia="Calibri"/>
          <w:sz w:val="28"/>
          <w:szCs w:val="28"/>
          <w:lang w:val="ru-KZ"/>
        </w:rPr>
        <w:t>орнатуға</w:t>
      </w:r>
      <w:proofErr w:type="spellEnd"/>
      <w:r w:rsidRPr="00B43B99">
        <w:rPr>
          <w:rFonts w:eastAsia="Calibri"/>
          <w:sz w:val="28"/>
          <w:szCs w:val="28"/>
          <w:lang w:val="ru-KZ"/>
        </w:rPr>
        <w:t xml:space="preserve"> да </w:t>
      </w:r>
      <w:proofErr w:type="spellStart"/>
      <w:r w:rsidRPr="00B43B99">
        <w:rPr>
          <w:rFonts w:eastAsia="Calibri"/>
          <w:sz w:val="28"/>
          <w:szCs w:val="28"/>
          <w:lang w:val="ru-KZ"/>
        </w:rPr>
        <w:t>болады</w:t>
      </w:r>
      <w:proofErr w:type="spellEnd"/>
      <w:r w:rsidRPr="00B43B99">
        <w:rPr>
          <w:rFonts w:eastAsia="Calibri"/>
          <w:sz w:val="28"/>
          <w:szCs w:val="28"/>
          <w:lang w:val="ru-KZ"/>
        </w:rPr>
        <w:t xml:space="preserve">, </w:t>
      </w:r>
      <w:proofErr w:type="spellStart"/>
      <w:r w:rsidRPr="00B43B99">
        <w:rPr>
          <w:rFonts w:eastAsia="Calibri"/>
          <w:sz w:val="28"/>
          <w:szCs w:val="28"/>
          <w:lang w:val="ru-KZ"/>
        </w:rPr>
        <w:t>өйткені</w:t>
      </w:r>
      <w:proofErr w:type="spellEnd"/>
      <w:r w:rsidRPr="00B43B99">
        <w:rPr>
          <w:rFonts w:eastAsia="Calibri"/>
          <w:sz w:val="28"/>
          <w:szCs w:val="28"/>
          <w:lang w:val="ru-KZ"/>
        </w:rPr>
        <w:t xml:space="preserve"> </w:t>
      </w:r>
      <w:proofErr w:type="spellStart"/>
      <w:r w:rsidRPr="00B43B99">
        <w:rPr>
          <w:rFonts w:eastAsia="Calibri"/>
          <w:sz w:val="28"/>
          <w:szCs w:val="28"/>
          <w:lang w:val="ru-KZ"/>
        </w:rPr>
        <w:t>бұл</w:t>
      </w:r>
      <w:proofErr w:type="spellEnd"/>
      <w:r w:rsidRPr="00B43B99">
        <w:rPr>
          <w:rFonts w:eastAsia="Calibri"/>
          <w:sz w:val="28"/>
          <w:szCs w:val="28"/>
          <w:lang w:val="ru-KZ"/>
        </w:rPr>
        <w:t xml:space="preserve"> </w:t>
      </w:r>
      <w:proofErr w:type="spellStart"/>
      <w:r w:rsidRPr="00B43B99">
        <w:rPr>
          <w:rFonts w:eastAsia="Calibri"/>
          <w:sz w:val="28"/>
          <w:szCs w:val="28"/>
          <w:lang w:val="ru-KZ"/>
        </w:rPr>
        <w:t>жағдайда</w:t>
      </w:r>
      <w:proofErr w:type="spellEnd"/>
      <w:r w:rsidRPr="00B43B99">
        <w:rPr>
          <w:rFonts w:eastAsia="Calibri"/>
          <w:sz w:val="28"/>
          <w:szCs w:val="28"/>
          <w:lang w:val="ru-KZ"/>
        </w:rPr>
        <w:t xml:space="preserve"> </w:t>
      </w:r>
      <w:proofErr w:type="spellStart"/>
      <w:r w:rsidRPr="00B43B99">
        <w:rPr>
          <w:rFonts w:eastAsia="Calibri"/>
          <w:sz w:val="28"/>
          <w:szCs w:val="28"/>
          <w:lang w:val="ru-KZ"/>
        </w:rPr>
        <w:t>орталықтан</w:t>
      </w:r>
      <w:proofErr w:type="spellEnd"/>
      <w:r w:rsidRPr="00B43B99">
        <w:rPr>
          <w:rFonts w:eastAsia="Calibri"/>
          <w:sz w:val="28"/>
          <w:szCs w:val="28"/>
          <w:lang w:val="ru-KZ"/>
        </w:rPr>
        <w:t xml:space="preserve"> </w:t>
      </w:r>
      <w:proofErr w:type="spellStart"/>
      <w:r w:rsidRPr="00B43B99">
        <w:rPr>
          <w:rFonts w:eastAsia="Calibri"/>
          <w:sz w:val="28"/>
          <w:szCs w:val="28"/>
          <w:lang w:val="ru-KZ"/>
        </w:rPr>
        <w:t>тепкіш</w:t>
      </w:r>
      <w:proofErr w:type="spellEnd"/>
      <w:r w:rsidRPr="00B43B99">
        <w:rPr>
          <w:rFonts w:eastAsia="Calibri"/>
          <w:sz w:val="28"/>
          <w:szCs w:val="28"/>
          <w:lang w:val="ru-KZ"/>
        </w:rPr>
        <w:t xml:space="preserve"> </w:t>
      </w:r>
      <w:proofErr w:type="spellStart"/>
      <w:r w:rsidRPr="00B43B99">
        <w:rPr>
          <w:rFonts w:eastAsia="Calibri"/>
          <w:sz w:val="28"/>
          <w:szCs w:val="28"/>
          <w:lang w:val="ru-KZ"/>
        </w:rPr>
        <w:t>күштер</w:t>
      </w:r>
      <w:proofErr w:type="spellEnd"/>
      <w:r w:rsidRPr="00B43B99">
        <w:rPr>
          <w:rFonts w:eastAsia="Calibri"/>
          <w:sz w:val="28"/>
          <w:szCs w:val="28"/>
          <w:lang w:val="ru-KZ"/>
        </w:rPr>
        <w:t xml:space="preserve"> </w:t>
      </w:r>
      <w:proofErr w:type="spellStart"/>
      <w:r w:rsidRPr="00B43B99">
        <w:rPr>
          <w:rFonts w:eastAsia="Calibri"/>
          <w:sz w:val="28"/>
          <w:szCs w:val="28"/>
          <w:lang w:val="ru-KZ"/>
        </w:rPr>
        <w:t>барлық</w:t>
      </w:r>
      <w:proofErr w:type="spellEnd"/>
      <w:r w:rsidRPr="00B43B99">
        <w:rPr>
          <w:rFonts w:eastAsia="Calibri"/>
          <w:sz w:val="28"/>
          <w:szCs w:val="28"/>
          <w:lang w:val="ru-KZ"/>
        </w:rPr>
        <w:t xml:space="preserve"> </w:t>
      </w:r>
      <w:proofErr w:type="spellStart"/>
      <w:r w:rsidRPr="00B43B99">
        <w:rPr>
          <w:rFonts w:eastAsia="Calibri"/>
          <w:sz w:val="28"/>
          <w:szCs w:val="28"/>
          <w:lang w:val="ru-KZ"/>
        </w:rPr>
        <w:t>шарлардың</w:t>
      </w:r>
      <w:proofErr w:type="spellEnd"/>
      <w:r w:rsidRPr="00B43B99">
        <w:rPr>
          <w:rFonts w:eastAsia="Calibri"/>
          <w:sz w:val="28"/>
          <w:szCs w:val="28"/>
          <w:lang w:val="ru-KZ"/>
        </w:rPr>
        <w:t xml:space="preserve"> </w:t>
      </w:r>
      <w:proofErr w:type="spellStart"/>
      <w:r w:rsidRPr="00B43B99">
        <w:rPr>
          <w:rFonts w:eastAsia="Calibri"/>
          <w:sz w:val="28"/>
          <w:szCs w:val="28"/>
          <w:lang w:val="ru-KZ"/>
        </w:rPr>
        <w:t>қаптамада</w:t>
      </w:r>
      <w:proofErr w:type="spellEnd"/>
      <w:r w:rsidRPr="00B43B99">
        <w:rPr>
          <w:rFonts w:eastAsia="Calibri"/>
          <w:sz w:val="28"/>
          <w:szCs w:val="28"/>
          <w:lang w:val="ru-KZ"/>
        </w:rPr>
        <w:t xml:space="preserve"> </w:t>
      </w:r>
      <w:proofErr w:type="spellStart"/>
      <w:r w:rsidRPr="00B43B99">
        <w:rPr>
          <w:rFonts w:eastAsia="Calibri"/>
          <w:sz w:val="28"/>
          <w:szCs w:val="28"/>
          <w:lang w:val="ru-KZ"/>
        </w:rPr>
        <w:t>қарқынды</w:t>
      </w:r>
      <w:proofErr w:type="spellEnd"/>
      <w:r w:rsidRPr="00B43B99">
        <w:rPr>
          <w:rFonts w:eastAsia="Calibri"/>
          <w:sz w:val="28"/>
          <w:szCs w:val="28"/>
          <w:lang w:val="ru-KZ"/>
        </w:rPr>
        <w:t xml:space="preserve"> </w:t>
      </w:r>
      <w:r>
        <w:rPr>
          <w:rFonts w:eastAsia="Calibri"/>
          <w:sz w:val="28"/>
          <w:szCs w:val="28"/>
        </w:rPr>
        <w:t xml:space="preserve">ыдырату </w:t>
      </w:r>
      <w:proofErr w:type="spellStart"/>
      <w:r w:rsidRPr="00B43B99">
        <w:rPr>
          <w:rFonts w:eastAsia="Calibri"/>
          <w:sz w:val="28"/>
          <w:szCs w:val="28"/>
          <w:lang w:val="ru-KZ"/>
        </w:rPr>
        <w:t>процесіне</w:t>
      </w:r>
      <w:proofErr w:type="spellEnd"/>
      <w:r w:rsidRPr="00B43B99">
        <w:rPr>
          <w:rFonts w:eastAsia="Calibri"/>
          <w:sz w:val="28"/>
          <w:szCs w:val="28"/>
          <w:lang w:val="ru-KZ"/>
        </w:rPr>
        <w:t xml:space="preserve"> </w:t>
      </w:r>
      <w:proofErr w:type="spellStart"/>
      <w:r w:rsidRPr="00B43B99">
        <w:rPr>
          <w:rFonts w:eastAsia="Calibri"/>
          <w:sz w:val="28"/>
          <w:szCs w:val="28"/>
          <w:lang w:val="ru-KZ"/>
        </w:rPr>
        <w:t>тартылуын</w:t>
      </w:r>
      <w:proofErr w:type="spellEnd"/>
      <w:r w:rsidRPr="00B43B99">
        <w:rPr>
          <w:rFonts w:eastAsia="Calibri"/>
          <w:sz w:val="28"/>
          <w:szCs w:val="28"/>
          <w:lang w:val="ru-KZ"/>
        </w:rPr>
        <w:t xml:space="preserve"> </w:t>
      </w:r>
      <w:proofErr w:type="spellStart"/>
      <w:r w:rsidRPr="00B43B99">
        <w:rPr>
          <w:rFonts w:eastAsia="Calibri"/>
          <w:sz w:val="28"/>
          <w:szCs w:val="28"/>
          <w:lang w:val="ru-KZ"/>
        </w:rPr>
        <w:t>қамтамасыз</w:t>
      </w:r>
      <w:proofErr w:type="spellEnd"/>
      <w:r w:rsidRPr="00B43B99">
        <w:rPr>
          <w:rFonts w:eastAsia="Calibri"/>
          <w:sz w:val="28"/>
          <w:szCs w:val="28"/>
          <w:lang w:val="ru-KZ"/>
        </w:rPr>
        <w:t xml:space="preserve"> </w:t>
      </w:r>
      <w:proofErr w:type="spellStart"/>
      <w:r w:rsidRPr="00B43B99">
        <w:rPr>
          <w:rFonts w:eastAsia="Calibri"/>
          <w:sz w:val="28"/>
          <w:szCs w:val="28"/>
          <w:lang w:val="ru-KZ"/>
        </w:rPr>
        <w:t>ете</w:t>
      </w:r>
      <w:proofErr w:type="spellEnd"/>
      <w:r w:rsidRPr="00B43B99">
        <w:rPr>
          <w:rFonts w:eastAsia="Calibri"/>
          <w:sz w:val="28"/>
          <w:szCs w:val="28"/>
          <w:lang w:val="ru-KZ"/>
        </w:rPr>
        <w:t xml:space="preserve"> </w:t>
      </w:r>
      <w:proofErr w:type="spellStart"/>
      <w:r w:rsidRPr="00B43B99">
        <w:rPr>
          <w:rFonts w:eastAsia="Calibri"/>
          <w:sz w:val="28"/>
          <w:szCs w:val="28"/>
          <w:lang w:val="ru-KZ"/>
        </w:rPr>
        <w:t>алады</w:t>
      </w:r>
      <w:proofErr w:type="spellEnd"/>
      <w:r w:rsidRPr="00B43B99">
        <w:rPr>
          <w:rFonts w:eastAsia="Calibri"/>
          <w:sz w:val="28"/>
          <w:szCs w:val="28"/>
          <w:lang w:val="ru-KZ"/>
        </w:rPr>
        <w:t>.</w:t>
      </w:r>
      <w:r w:rsidR="008D4E38" w:rsidRPr="00B43B99">
        <w:rPr>
          <w:sz w:val="28"/>
          <w:szCs w:val="28"/>
          <w:lang w:val="ru-KZ" w:eastAsia="ru-RU"/>
        </w:rPr>
        <w:t xml:space="preserve"> </w:t>
      </w:r>
      <w:r w:rsidR="00C172A2" w:rsidRPr="0081516C">
        <w:rPr>
          <w:sz w:val="28"/>
          <w:szCs w:val="28"/>
          <w:lang w:val="ru-KZ"/>
        </w:rPr>
        <w:t>[</w:t>
      </w:r>
      <w:r w:rsidR="00C00D3E" w:rsidRPr="0081516C">
        <w:rPr>
          <w:sz w:val="28"/>
          <w:szCs w:val="28"/>
          <w:lang w:val="ru-KZ"/>
        </w:rPr>
        <w:t>30,31</w:t>
      </w:r>
      <w:r w:rsidR="00C172A2" w:rsidRPr="0081516C">
        <w:rPr>
          <w:sz w:val="28"/>
          <w:szCs w:val="28"/>
          <w:lang w:val="ru-KZ"/>
        </w:rPr>
        <w:t>]</w:t>
      </w:r>
    </w:p>
    <w:p w14:paraId="6EA3D562" w14:textId="358B297D" w:rsidR="00083290" w:rsidRPr="00B964F6" w:rsidRDefault="000F4D63" w:rsidP="00B964F6">
      <w:pPr>
        <w:spacing w:line="276" w:lineRule="auto"/>
        <w:ind w:firstLine="708"/>
        <w:jc w:val="both"/>
        <w:rPr>
          <w:sz w:val="28"/>
          <w:szCs w:val="28"/>
          <w:lang w:val="ru-KZ" w:eastAsia="ru-RU"/>
        </w:rPr>
      </w:pPr>
      <w:proofErr w:type="spellStart"/>
      <w:r w:rsidRPr="000F4D63">
        <w:rPr>
          <w:sz w:val="28"/>
          <w:szCs w:val="28"/>
          <w:lang w:val="ru-KZ" w:eastAsia="ru-RU"/>
        </w:rPr>
        <w:t>Өнертабыстың</w:t>
      </w:r>
      <w:proofErr w:type="spellEnd"/>
      <w:r w:rsidRPr="000F4D63">
        <w:rPr>
          <w:sz w:val="28"/>
          <w:szCs w:val="28"/>
          <w:lang w:val="ru-KZ" w:eastAsia="ru-RU"/>
        </w:rPr>
        <w:t xml:space="preserve"> </w:t>
      </w:r>
      <w:proofErr w:type="spellStart"/>
      <w:r w:rsidRPr="000F4D63">
        <w:rPr>
          <w:sz w:val="28"/>
          <w:szCs w:val="28"/>
          <w:lang w:val="ru-KZ" w:eastAsia="ru-RU"/>
        </w:rPr>
        <w:t>формуласы</w:t>
      </w:r>
      <w:proofErr w:type="spellEnd"/>
      <w:r w:rsidRPr="000F4D63">
        <w:rPr>
          <w:sz w:val="28"/>
          <w:szCs w:val="28"/>
          <w:lang w:val="ru-KZ" w:eastAsia="ru-RU"/>
        </w:rPr>
        <w:t xml:space="preserve">: </w:t>
      </w:r>
      <w:proofErr w:type="spellStart"/>
      <w:r w:rsidRPr="000F4D63">
        <w:rPr>
          <w:sz w:val="28"/>
          <w:szCs w:val="28"/>
          <w:lang w:val="ru-KZ" w:eastAsia="ru-RU"/>
        </w:rPr>
        <w:t>Пайдаланылған</w:t>
      </w:r>
      <w:proofErr w:type="spellEnd"/>
      <w:r w:rsidRPr="000F4D63">
        <w:rPr>
          <w:sz w:val="28"/>
          <w:szCs w:val="28"/>
          <w:lang w:val="ru-KZ" w:eastAsia="ru-RU"/>
        </w:rPr>
        <w:t xml:space="preserve"> </w:t>
      </w:r>
      <w:proofErr w:type="spellStart"/>
      <w:r w:rsidRPr="000F4D63">
        <w:rPr>
          <w:sz w:val="28"/>
          <w:szCs w:val="28"/>
          <w:lang w:val="ru-KZ" w:eastAsia="ru-RU"/>
        </w:rPr>
        <w:t>бұрғылау</w:t>
      </w:r>
      <w:proofErr w:type="spellEnd"/>
      <w:r w:rsidRPr="000F4D63">
        <w:rPr>
          <w:sz w:val="28"/>
          <w:szCs w:val="28"/>
          <w:lang w:val="ru-KZ" w:eastAsia="ru-RU"/>
        </w:rPr>
        <w:t xml:space="preserve"> </w:t>
      </w:r>
      <w:proofErr w:type="spellStart"/>
      <w:r w:rsidRPr="000F4D63">
        <w:rPr>
          <w:sz w:val="28"/>
          <w:szCs w:val="28"/>
          <w:lang w:val="ru-KZ" w:eastAsia="ru-RU"/>
        </w:rPr>
        <w:t>ерітіндісін</w:t>
      </w:r>
      <w:proofErr w:type="spellEnd"/>
      <w:r w:rsidRPr="000F4D63">
        <w:rPr>
          <w:sz w:val="28"/>
          <w:szCs w:val="28"/>
          <w:lang w:val="ru-KZ" w:eastAsia="ru-RU"/>
        </w:rPr>
        <w:t xml:space="preserve"> </w:t>
      </w:r>
      <w:r>
        <w:rPr>
          <w:sz w:val="28"/>
          <w:szCs w:val="28"/>
          <w:lang w:eastAsia="ru-RU"/>
        </w:rPr>
        <w:t xml:space="preserve"> ыдыратуға</w:t>
      </w:r>
      <w:r w:rsidRPr="000F4D63">
        <w:rPr>
          <w:sz w:val="28"/>
          <w:szCs w:val="28"/>
          <w:lang w:val="ru-KZ" w:eastAsia="ru-RU"/>
        </w:rPr>
        <w:t xml:space="preserve"> </w:t>
      </w:r>
      <w:proofErr w:type="spellStart"/>
      <w:r w:rsidRPr="000F4D63">
        <w:rPr>
          <w:sz w:val="28"/>
          <w:szCs w:val="28"/>
          <w:lang w:val="ru-KZ" w:eastAsia="ru-RU"/>
        </w:rPr>
        <w:t>арналған</w:t>
      </w:r>
      <w:proofErr w:type="spellEnd"/>
      <w:r w:rsidRPr="000F4D63">
        <w:rPr>
          <w:sz w:val="28"/>
          <w:szCs w:val="28"/>
          <w:lang w:val="ru-KZ" w:eastAsia="ru-RU"/>
        </w:rPr>
        <w:t xml:space="preserve"> </w:t>
      </w:r>
      <w:r>
        <w:rPr>
          <w:sz w:val="28"/>
          <w:szCs w:val="28"/>
          <w:lang w:eastAsia="ru-RU"/>
        </w:rPr>
        <w:t>ыдыратқыш</w:t>
      </w:r>
      <w:r w:rsidRPr="000F4D63">
        <w:rPr>
          <w:sz w:val="28"/>
          <w:szCs w:val="28"/>
          <w:lang w:val="ru-KZ" w:eastAsia="ru-RU"/>
        </w:rPr>
        <w:t xml:space="preserve">, </w:t>
      </w:r>
      <w:proofErr w:type="spellStart"/>
      <w:r w:rsidRPr="000F4D63">
        <w:rPr>
          <w:sz w:val="28"/>
          <w:szCs w:val="28"/>
          <w:lang w:val="ru-KZ" w:eastAsia="ru-RU"/>
        </w:rPr>
        <w:t>қақпағында</w:t>
      </w:r>
      <w:proofErr w:type="spellEnd"/>
      <w:r w:rsidRPr="000F4D63">
        <w:rPr>
          <w:sz w:val="28"/>
          <w:szCs w:val="28"/>
          <w:lang w:val="ru-KZ" w:eastAsia="ru-RU"/>
        </w:rPr>
        <w:t xml:space="preserve"> </w:t>
      </w:r>
      <w:proofErr w:type="spellStart"/>
      <w:r w:rsidRPr="000F4D63">
        <w:rPr>
          <w:sz w:val="28"/>
          <w:szCs w:val="28"/>
          <w:lang w:val="ru-KZ" w:eastAsia="ru-RU"/>
        </w:rPr>
        <w:t>өңделетін</w:t>
      </w:r>
      <w:proofErr w:type="spellEnd"/>
      <w:r w:rsidRPr="000F4D63">
        <w:rPr>
          <w:sz w:val="28"/>
          <w:szCs w:val="28"/>
          <w:lang w:val="ru-KZ" w:eastAsia="ru-RU"/>
        </w:rPr>
        <w:t xml:space="preserve"> </w:t>
      </w:r>
      <w:proofErr w:type="spellStart"/>
      <w:r w:rsidRPr="000F4D63">
        <w:rPr>
          <w:sz w:val="28"/>
          <w:szCs w:val="28"/>
          <w:lang w:val="ru-KZ" w:eastAsia="ru-RU"/>
        </w:rPr>
        <w:t>ортаны</w:t>
      </w:r>
      <w:proofErr w:type="spellEnd"/>
      <w:r w:rsidRPr="000F4D63">
        <w:rPr>
          <w:sz w:val="28"/>
          <w:szCs w:val="28"/>
          <w:lang w:val="ru-KZ" w:eastAsia="ru-RU"/>
        </w:rPr>
        <w:t xml:space="preserve"> </w:t>
      </w:r>
      <w:proofErr w:type="spellStart"/>
      <w:r w:rsidRPr="000F4D63">
        <w:rPr>
          <w:sz w:val="28"/>
          <w:szCs w:val="28"/>
          <w:lang w:val="ru-KZ" w:eastAsia="ru-RU"/>
        </w:rPr>
        <w:t>енгізу</w:t>
      </w:r>
      <w:proofErr w:type="spellEnd"/>
      <w:r w:rsidRPr="000F4D63">
        <w:rPr>
          <w:sz w:val="28"/>
          <w:szCs w:val="28"/>
          <w:lang w:val="ru-KZ" w:eastAsia="ru-RU"/>
        </w:rPr>
        <w:t xml:space="preserve"> </w:t>
      </w:r>
      <w:proofErr w:type="spellStart"/>
      <w:r w:rsidRPr="000F4D63">
        <w:rPr>
          <w:sz w:val="28"/>
          <w:szCs w:val="28"/>
          <w:lang w:val="ru-KZ" w:eastAsia="ru-RU"/>
        </w:rPr>
        <w:t>құрылғысы</w:t>
      </w:r>
      <w:proofErr w:type="spellEnd"/>
      <w:r w:rsidRPr="000F4D63">
        <w:rPr>
          <w:sz w:val="28"/>
          <w:szCs w:val="28"/>
          <w:lang w:val="ru-KZ" w:eastAsia="ru-RU"/>
        </w:rPr>
        <w:t xml:space="preserve"> </w:t>
      </w:r>
      <w:proofErr w:type="spellStart"/>
      <w:r w:rsidRPr="000F4D63">
        <w:rPr>
          <w:sz w:val="28"/>
          <w:szCs w:val="28"/>
          <w:lang w:val="ru-KZ" w:eastAsia="ru-RU"/>
        </w:rPr>
        <w:t>және</w:t>
      </w:r>
      <w:proofErr w:type="spellEnd"/>
      <w:r w:rsidRPr="000F4D63">
        <w:rPr>
          <w:sz w:val="28"/>
          <w:szCs w:val="28"/>
          <w:lang w:val="ru-KZ" w:eastAsia="ru-RU"/>
        </w:rPr>
        <w:t xml:space="preserve"> </w:t>
      </w:r>
      <w:proofErr w:type="spellStart"/>
      <w:r w:rsidRPr="000F4D63">
        <w:rPr>
          <w:sz w:val="28"/>
          <w:szCs w:val="28"/>
          <w:lang w:val="ru-KZ" w:eastAsia="ru-RU"/>
        </w:rPr>
        <w:t>түбінде</w:t>
      </w:r>
      <w:proofErr w:type="spellEnd"/>
      <w:r w:rsidRPr="000F4D63">
        <w:rPr>
          <w:sz w:val="28"/>
          <w:szCs w:val="28"/>
          <w:lang w:val="ru-KZ" w:eastAsia="ru-RU"/>
        </w:rPr>
        <w:t xml:space="preserve"> </w:t>
      </w:r>
      <w:proofErr w:type="spellStart"/>
      <w:r w:rsidRPr="000F4D63">
        <w:rPr>
          <w:sz w:val="28"/>
          <w:szCs w:val="28"/>
          <w:lang w:val="ru-KZ" w:eastAsia="ru-RU"/>
        </w:rPr>
        <w:t>шығару</w:t>
      </w:r>
      <w:proofErr w:type="spellEnd"/>
      <w:r w:rsidRPr="000F4D63">
        <w:rPr>
          <w:sz w:val="28"/>
          <w:szCs w:val="28"/>
          <w:lang w:val="ru-KZ" w:eastAsia="ru-RU"/>
        </w:rPr>
        <w:t xml:space="preserve"> </w:t>
      </w:r>
      <w:proofErr w:type="spellStart"/>
      <w:r w:rsidRPr="000F4D63">
        <w:rPr>
          <w:sz w:val="28"/>
          <w:szCs w:val="28"/>
          <w:lang w:val="ru-KZ" w:eastAsia="ru-RU"/>
        </w:rPr>
        <w:t>құрылғысы</w:t>
      </w:r>
      <w:proofErr w:type="spellEnd"/>
      <w:r w:rsidRPr="000F4D63">
        <w:rPr>
          <w:sz w:val="28"/>
          <w:szCs w:val="28"/>
          <w:lang w:val="ru-KZ" w:eastAsia="ru-RU"/>
        </w:rPr>
        <w:t xml:space="preserve"> бар </w:t>
      </w:r>
      <w:proofErr w:type="spellStart"/>
      <w:r w:rsidRPr="000F4D63">
        <w:rPr>
          <w:sz w:val="28"/>
          <w:szCs w:val="28"/>
          <w:lang w:val="ru-KZ" w:eastAsia="ru-RU"/>
        </w:rPr>
        <w:t>цилиндрлік</w:t>
      </w:r>
      <w:proofErr w:type="spellEnd"/>
      <w:r w:rsidRPr="000F4D63">
        <w:rPr>
          <w:sz w:val="28"/>
          <w:szCs w:val="28"/>
          <w:lang w:val="ru-KZ" w:eastAsia="ru-RU"/>
        </w:rPr>
        <w:t xml:space="preserve"> </w:t>
      </w:r>
      <w:proofErr w:type="spellStart"/>
      <w:r w:rsidRPr="000F4D63">
        <w:rPr>
          <w:sz w:val="28"/>
          <w:szCs w:val="28"/>
          <w:lang w:val="ru-KZ" w:eastAsia="ru-RU"/>
        </w:rPr>
        <w:t>корпустан</w:t>
      </w:r>
      <w:proofErr w:type="spellEnd"/>
      <w:r w:rsidRPr="000F4D63">
        <w:rPr>
          <w:sz w:val="28"/>
          <w:szCs w:val="28"/>
          <w:lang w:val="ru-KZ" w:eastAsia="ru-RU"/>
        </w:rPr>
        <w:t xml:space="preserve"> </w:t>
      </w:r>
      <w:proofErr w:type="spellStart"/>
      <w:r w:rsidRPr="000F4D63">
        <w:rPr>
          <w:sz w:val="28"/>
          <w:szCs w:val="28"/>
          <w:lang w:val="ru-KZ" w:eastAsia="ru-RU"/>
        </w:rPr>
        <w:t>тұратын</w:t>
      </w:r>
      <w:proofErr w:type="spellEnd"/>
      <w:r w:rsidRPr="000F4D63">
        <w:rPr>
          <w:sz w:val="28"/>
          <w:szCs w:val="28"/>
          <w:lang w:val="ru-KZ" w:eastAsia="ru-RU"/>
        </w:rPr>
        <w:t xml:space="preserve">, </w:t>
      </w:r>
      <w:proofErr w:type="spellStart"/>
      <w:r w:rsidRPr="000F4D63">
        <w:rPr>
          <w:sz w:val="28"/>
          <w:szCs w:val="28"/>
          <w:lang w:val="ru-KZ" w:eastAsia="ru-RU"/>
        </w:rPr>
        <w:t>ішінде</w:t>
      </w:r>
      <w:proofErr w:type="spellEnd"/>
      <w:r w:rsidRPr="000F4D63">
        <w:rPr>
          <w:sz w:val="28"/>
          <w:szCs w:val="28"/>
          <w:lang w:val="ru-KZ" w:eastAsia="ru-RU"/>
        </w:rPr>
        <w:t xml:space="preserve"> </w:t>
      </w:r>
      <w:proofErr w:type="spellStart"/>
      <w:r w:rsidRPr="000F4D63">
        <w:rPr>
          <w:sz w:val="28"/>
          <w:szCs w:val="28"/>
          <w:lang w:val="ru-KZ" w:eastAsia="ru-RU"/>
        </w:rPr>
        <w:t>биіктігі</w:t>
      </w:r>
      <w:proofErr w:type="spellEnd"/>
      <w:r w:rsidRPr="000F4D63">
        <w:rPr>
          <w:sz w:val="28"/>
          <w:szCs w:val="28"/>
          <w:lang w:val="ru-KZ" w:eastAsia="ru-RU"/>
        </w:rPr>
        <w:t xml:space="preserve"> </w:t>
      </w:r>
      <w:proofErr w:type="spellStart"/>
      <w:r w:rsidRPr="000F4D63">
        <w:rPr>
          <w:sz w:val="28"/>
          <w:szCs w:val="28"/>
          <w:lang w:val="ru-KZ" w:eastAsia="ru-RU"/>
        </w:rPr>
        <w:t>бойынша</w:t>
      </w:r>
      <w:proofErr w:type="spellEnd"/>
      <w:r w:rsidRPr="000F4D63">
        <w:rPr>
          <w:sz w:val="28"/>
          <w:szCs w:val="28"/>
          <w:lang w:val="ru-KZ" w:eastAsia="ru-RU"/>
        </w:rPr>
        <w:t xml:space="preserve"> </w:t>
      </w:r>
      <w:proofErr w:type="spellStart"/>
      <w:r w:rsidRPr="000F4D63">
        <w:rPr>
          <w:sz w:val="28"/>
          <w:szCs w:val="28"/>
          <w:lang w:val="ru-KZ" w:eastAsia="ru-RU"/>
        </w:rPr>
        <w:t>шарлармен</w:t>
      </w:r>
      <w:proofErr w:type="spellEnd"/>
      <w:r w:rsidRPr="000F4D63">
        <w:rPr>
          <w:sz w:val="28"/>
          <w:szCs w:val="28"/>
          <w:lang w:val="ru-KZ" w:eastAsia="ru-RU"/>
        </w:rPr>
        <w:t xml:space="preserve"> </w:t>
      </w:r>
      <w:proofErr w:type="spellStart"/>
      <w:r w:rsidRPr="000F4D63">
        <w:rPr>
          <w:sz w:val="28"/>
          <w:szCs w:val="28"/>
          <w:lang w:val="ru-KZ" w:eastAsia="ru-RU"/>
        </w:rPr>
        <w:t>толтырылған</w:t>
      </w:r>
      <w:proofErr w:type="spellEnd"/>
      <w:r w:rsidRPr="000F4D63">
        <w:rPr>
          <w:sz w:val="28"/>
          <w:szCs w:val="28"/>
          <w:lang w:val="ru-KZ" w:eastAsia="ru-RU"/>
        </w:rPr>
        <w:t xml:space="preserve"> </w:t>
      </w:r>
      <w:proofErr w:type="spellStart"/>
      <w:r w:rsidRPr="000F4D63">
        <w:rPr>
          <w:sz w:val="28"/>
          <w:szCs w:val="28"/>
          <w:lang w:val="ru-KZ" w:eastAsia="ru-RU"/>
        </w:rPr>
        <w:t>контейнерлер</w:t>
      </w:r>
      <w:proofErr w:type="spellEnd"/>
      <w:r w:rsidRPr="000F4D63">
        <w:rPr>
          <w:sz w:val="28"/>
          <w:szCs w:val="28"/>
          <w:lang w:val="ru-KZ" w:eastAsia="ru-RU"/>
        </w:rPr>
        <w:t xml:space="preserve"> </w:t>
      </w:r>
      <w:proofErr w:type="spellStart"/>
      <w:r w:rsidRPr="000F4D63">
        <w:rPr>
          <w:sz w:val="28"/>
          <w:szCs w:val="28"/>
          <w:lang w:val="ru-KZ" w:eastAsia="ru-RU"/>
        </w:rPr>
        <w:t>орналастырылған</w:t>
      </w:r>
      <w:proofErr w:type="spellEnd"/>
      <w:r w:rsidRPr="000F4D63">
        <w:rPr>
          <w:sz w:val="28"/>
          <w:szCs w:val="28"/>
          <w:lang w:val="ru-KZ" w:eastAsia="ru-RU"/>
        </w:rPr>
        <w:t xml:space="preserve"> </w:t>
      </w:r>
      <w:proofErr w:type="spellStart"/>
      <w:r w:rsidRPr="000F4D63">
        <w:rPr>
          <w:sz w:val="28"/>
          <w:szCs w:val="28"/>
          <w:lang w:val="ru-KZ" w:eastAsia="ru-RU"/>
        </w:rPr>
        <w:t>құрылғы</w:t>
      </w:r>
      <w:proofErr w:type="spellEnd"/>
      <w:r w:rsidRPr="000F4D63">
        <w:rPr>
          <w:sz w:val="28"/>
          <w:szCs w:val="28"/>
          <w:lang w:val="ru-KZ" w:eastAsia="ru-RU"/>
        </w:rPr>
        <w:t xml:space="preserve">, </w:t>
      </w:r>
      <w:proofErr w:type="spellStart"/>
      <w:r w:rsidRPr="000F4D63">
        <w:rPr>
          <w:sz w:val="28"/>
          <w:szCs w:val="28"/>
          <w:lang w:val="ru-KZ" w:eastAsia="ru-RU"/>
        </w:rPr>
        <w:t>ерекшелігі</w:t>
      </w:r>
      <w:proofErr w:type="spellEnd"/>
      <w:r w:rsidRPr="000F4D63">
        <w:rPr>
          <w:sz w:val="28"/>
          <w:szCs w:val="28"/>
          <w:lang w:val="ru-KZ" w:eastAsia="ru-RU"/>
        </w:rPr>
        <w:t xml:space="preserve"> </w:t>
      </w:r>
      <w:proofErr w:type="spellStart"/>
      <w:r w:rsidRPr="000F4D63">
        <w:rPr>
          <w:sz w:val="28"/>
          <w:szCs w:val="28"/>
          <w:lang w:val="ru-KZ" w:eastAsia="ru-RU"/>
        </w:rPr>
        <w:t>сол</w:t>
      </w:r>
      <w:proofErr w:type="spellEnd"/>
      <w:r w:rsidRPr="000F4D63">
        <w:rPr>
          <w:sz w:val="28"/>
          <w:szCs w:val="28"/>
          <w:lang w:val="ru-KZ" w:eastAsia="ru-RU"/>
        </w:rPr>
        <w:t xml:space="preserve">, </w:t>
      </w:r>
      <w:r>
        <w:rPr>
          <w:sz w:val="28"/>
          <w:szCs w:val="28"/>
          <w:lang w:eastAsia="ru-RU"/>
        </w:rPr>
        <w:t>ыдыратқыштағы</w:t>
      </w:r>
      <w:r w:rsidRPr="000F4D63">
        <w:rPr>
          <w:sz w:val="28"/>
          <w:szCs w:val="28"/>
          <w:lang w:val="ru-KZ" w:eastAsia="ru-RU"/>
        </w:rPr>
        <w:t xml:space="preserve"> </w:t>
      </w:r>
      <w:proofErr w:type="spellStart"/>
      <w:r w:rsidRPr="000F4D63">
        <w:rPr>
          <w:sz w:val="28"/>
          <w:szCs w:val="28"/>
          <w:lang w:val="ru-KZ" w:eastAsia="ru-RU"/>
        </w:rPr>
        <w:t>контейнерлердің</w:t>
      </w:r>
      <w:proofErr w:type="spellEnd"/>
      <w:r w:rsidRPr="000F4D63">
        <w:rPr>
          <w:sz w:val="28"/>
          <w:szCs w:val="28"/>
          <w:lang w:val="ru-KZ" w:eastAsia="ru-RU"/>
        </w:rPr>
        <w:t xml:space="preserve"> </w:t>
      </w:r>
      <w:proofErr w:type="spellStart"/>
      <w:r w:rsidRPr="000F4D63">
        <w:rPr>
          <w:sz w:val="28"/>
          <w:szCs w:val="28"/>
          <w:lang w:val="ru-KZ" w:eastAsia="ru-RU"/>
        </w:rPr>
        <w:t>төменгі</w:t>
      </w:r>
      <w:proofErr w:type="spellEnd"/>
      <w:r w:rsidRPr="000F4D63">
        <w:rPr>
          <w:sz w:val="28"/>
          <w:szCs w:val="28"/>
          <w:lang w:val="ru-KZ" w:eastAsia="ru-RU"/>
        </w:rPr>
        <w:t xml:space="preserve"> </w:t>
      </w:r>
      <w:proofErr w:type="spellStart"/>
      <w:r w:rsidRPr="000F4D63">
        <w:rPr>
          <w:sz w:val="28"/>
          <w:szCs w:val="28"/>
          <w:lang w:val="ru-KZ" w:eastAsia="ru-RU"/>
        </w:rPr>
        <w:t>дискілері</w:t>
      </w:r>
      <w:proofErr w:type="spellEnd"/>
      <w:r w:rsidRPr="000F4D63">
        <w:rPr>
          <w:sz w:val="28"/>
          <w:szCs w:val="28"/>
          <w:lang w:val="ru-KZ" w:eastAsia="ru-RU"/>
        </w:rPr>
        <w:t xml:space="preserve"> </w:t>
      </w:r>
      <w:proofErr w:type="spellStart"/>
      <w:r w:rsidRPr="000F4D63">
        <w:rPr>
          <w:sz w:val="28"/>
          <w:szCs w:val="28"/>
          <w:lang w:val="ru-KZ" w:eastAsia="ru-RU"/>
        </w:rPr>
        <w:t>айналмалы</w:t>
      </w:r>
      <w:proofErr w:type="spellEnd"/>
      <w:r w:rsidRPr="000F4D63">
        <w:rPr>
          <w:sz w:val="28"/>
          <w:szCs w:val="28"/>
          <w:lang w:val="ru-KZ" w:eastAsia="ru-RU"/>
        </w:rPr>
        <w:t xml:space="preserve"> </w:t>
      </w:r>
      <w:proofErr w:type="spellStart"/>
      <w:r w:rsidRPr="000F4D63">
        <w:rPr>
          <w:sz w:val="28"/>
          <w:szCs w:val="28"/>
          <w:lang w:val="ru-KZ" w:eastAsia="ru-RU"/>
        </w:rPr>
        <w:t>ағын</w:t>
      </w:r>
      <w:proofErr w:type="spellEnd"/>
      <w:r w:rsidRPr="000F4D63">
        <w:rPr>
          <w:sz w:val="28"/>
          <w:szCs w:val="28"/>
          <w:lang w:val="ru-KZ" w:eastAsia="ru-RU"/>
        </w:rPr>
        <w:t xml:space="preserve"> </w:t>
      </w:r>
      <w:proofErr w:type="spellStart"/>
      <w:r w:rsidRPr="000F4D63">
        <w:rPr>
          <w:sz w:val="28"/>
          <w:szCs w:val="28"/>
          <w:lang w:val="ru-KZ" w:eastAsia="ru-RU"/>
        </w:rPr>
        <w:t>түзетін</w:t>
      </w:r>
      <w:proofErr w:type="spellEnd"/>
      <w:r w:rsidRPr="000F4D63">
        <w:rPr>
          <w:sz w:val="28"/>
          <w:szCs w:val="28"/>
          <w:lang w:val="ru-KZ" w:eastAsia="ru-RU"/>
        </w:rPr>
        <w:t xml:space="preserve">, диск </w:t>
      </w:r>
      <w:proofErr w:type="spellStart"/>
      <w:r w:rsidRPr="000F4D63">
        <w:rPr>
          <w:sz w:val="28"/>
          <w:szCs w:val="28"/>
          <w:lang w:val="ru-KZ" w:eastAsia="ru-RU"/>
        </w:rPr>
        <w:t>шетінде</w:t>
      </w:r>
      <w:proofErr w:type="spellEnd"/>
      <w:r w:rsidRPr="000F4D63">
        <w:rPr>
          <w:sz w:val="28"/>
          <w:szCs w:val="28"/>
          <w:lang w:val="ru-KZ" w:eastAsia="ru-RU"/>
        </w:rPr>
        <w:t xml:space="preserve"> </w:t>
      </w:r>
      <w:proofErr w:type="spellStart"/>
      <w:r w:rsidRPr="000F4D63">
        <w:rPr>
          <w:sz w:val="28"/>
          <w:szCs w:val="28"/>
          <w:lang w:val="ru-KZ" w:eastAsia="ru-RU"/>
        </w:rPr>
        <w:t>көлбеу</w:t>
      </w:r>
      <w:proofErr w:type="spellEnd"/>
      <w:r w:rsidRPr="000F4D63">
        <w:rPr>
          <w:sz w:val="28"/>
          <w:szCs w:val="28"/>
          <w:lang w:val="ru-KZ" w:eastAsia="ru-RU"/>
        </w:rPr>
        <w:t xml:space="preserve"> </w:t>
      </w:r>
      <w:proofErr w:type="spellStart"/>
      <w:r w:rsidRPr="000F4D63">
        <w:rPr>
          <w:sz w:val="28"/>
          <w:szCs w:val="28"/>
          <w:lang w:val="ru-KZ" w:eastAsia="ru-RU"/>
        </w:rPr>
        <w:t>бұрышпен</w:t>
      </w:r>
      <w:proofErr w:type="spellEnd"/>
      <w:r w:rsidRPr="000F4D63">
        <w:rPr>
          <w:sz w:val="28"/>
          <w:szCs w:val="28"/>
          <w:lang w:val="ru-KZ" w:eastAsia="ru-RU"/>
        </w:rPr>
        <w:t xml:space="preserve"> </w:t>
      </w:r>
      <w:proofErr w:type="spellStart"/>
      <w:r w:rsidRPr="000F4D63">
        <w:rPr>
          <w:sz w:val="28"/>
          <w:szCs w:val="28"/>
          <w:lang w:val="ru-KZ" w:eastAsia="ru-RU"/>
        </w:rPr>
        <w:lastRenderedPageBreak/>
        <w:t>жасалған</w:t>
      </w:r>
      <w:proofErr w:type="spellEnd"/>
      <w:r w:rsidRPr="000F4D63">
        <w:rPr>
          <w:sz w:val="28"/>
          <w:szCs w:val="28"/>
          <w:lang w:val="ru-KZ" w:eastAsia="ru-RU"/>
        </w:rPr>
        <w:t xml:space="preserve"> </w:t>
      </w:r>
      <w:proofErr w:type="spellStart"/>
      <w:r w:rsidRPr="000F4D63">
        <w:rPr>
          <w:sz w:val="28"/>
          <w:szCs w:val="28"/>
          <w:lang w:val="ru-KZ" w:eastAsia="ru-RU"/>
        </w:rPr>
        <w:t>тесіктер</w:t>
      </w:r>
      <w:proofErr w:type="spellEnd"/>
      <w:r w:rsidRPr="000F4D63">
        <w:rPr>
          <w:sz w:val="28"/>
          <w:szCs w:val="28"/>
          <w:lang w:val="ru-KZ" w:eastAsia="ru-RU"/>
        </w:rPr>
        <w:t xml:space="preserve"> </w:t>
      </w:r>
      <w:proofErr w:type="spellStart"/>
      <w:r w:rsidRPr="000F4D63">
        <w:rPr>
          <w:sz w:val="28"/>
          <w:szCs w:val="28"/>
          <w:lang w:val="ru-KZ" w:eastAsia="ru-RU"/>
        </w:rPr>
        <w:t>түріндегі</w:t>
      </w:r>
      <w:proofErr w:type="spellEnd"/>
      <w:r w:rsidRPr="000F4D63">
        <w:rPr>
          <w:sz w:val="28"/>
          <w:szCs w:val="28"/>
          <w:lang w:val="ru-KZ" w:eastAsia="ru-RU"/>
        </w:rPr>
        <w:t xml:space="preserve"> </w:t>
      </w:r>
      <w:proofErr w:type="spellStart"/>
      <w:r w:rsidRPr="000F4D63">
        <w:rPr>
          <w:sz w:val="28"/>
          <w:szCs w:val="28"/>
          <w:lang w:val="ru-KZ" w:eastAsia="ru-RU"/>
        </w:rPr>
        <w:t>ағын</w:t>
      </w:r>
      <w:proofErr w:type="spellEnd"/>
      <w:r w:rsidRPr="000F4D63">
        <w:rPr>
          <w:sz w:val="28"/>
          <w:szCs w:val="28"/>
          <w:lang w:val="ru-KZ" w:eastAsia="ru-RU"/>
        </w:rPr>
        <w:t xml:space="preserve"> </w:t>
      </w:r>
      <w:proofErr w:type="spellStart"/>
      <w:r w:rsidRPr="000F4D63">
        <w:rPr>
          <w:sz w:val="28"/>
          <w:szCs w:val="28"/>
          <w:lang w:val="ru-KZ" w:eastAsia="ru-RU"/>
        </w:rPr>
        <w:t>бағыттағыштармен</w:t>
      </w:r>
      <w:proofErr w:type="spellEnd"/>
      <w:r w:rsidRPr="000F4D63">
        <w:rPr>
          <w:sz w:val="28"/>
          <w:szCs w:val="28"/>
          <w:lang w:val="ru-KZ" w:eastAsia="ru-RU"/>
        </w:rPr>
        <w:t xml:space="preserve"> </w:t>
      </w:r>
      <w:proofErr w:type="spellStart"/>
      <w:r w:rsidRPr="000F4D63">
        <w:rPr>
          <w:sz w:val="28"/>
          <w:szCs w:val="28"/>
          <w:lang w:val="ru-KZ" w:eastAsia="ru-RU"/>
        </w:rPr>
        <w:t>жабдықталған</w:t>
      </w:r>
      <w:proofErr w:type="spellEnd"/>
      <w:r w:rsidRPr="000F4D63">
        <w:rPr>
          <w:sz w:val="28"/>
          <w:szCs w:val="28"/>
          <w:lang w:val="ru-KZ" w:eastAsia="ru-RU"/>
        </w:rPr>
        <w:t xml:space="preserve">, </w:t>
      </w:r>
      <w:proofErr w:type="spellStart"/>
      <w:r w:rsidRPr="000F4D63">
        <w:rPr>
          <w:sz w:val="28"/>
          <w:szCs w:val="28"/>
          <w:lang w:val="ru-KZ" w:eastAsia="ru-RU"/>
        </w:rPr>
        <w:t>бұл</w:t>
      </w:r>
      <w:proofErr w:type="spellEnd"/>
      <w:r w:rsidRPr="000F4D63">
        <w:rPr>
          <w:sz w:val="28"/>
          <w:szCs w:val="28"/>
          <w:lang w:val="ru-KZ" w:eastAsia="ru-RU"/>
        </w:rPr>
        <w:t xml:space="preserve"> </w:t>
      </w:r>
      <w:proofErr w:type="spellStart"/>
      <w:r w:rsidRPr="000F4D63">
        <w:rPr>
          <w:sz w:val="28"/>
          <w:szCs w:val="28"/>
          <w:lang w:val="ru-KZ" w:eastAsia="ru-RU"/>
        </w:rPr>
        <w:t>ретте</w:t>
      </w:r>
      <w:proofErr w:type="spellEnd"/>
      <w:r w:rsidRPr="000F4D63">
        <w:rPr>
          <w:sz w:val="28"/>
          <w:szCs w:val="28"/>
          <w:lang w:val="ru-KZ" w:eastAsia="ru-RU"/>
        </w:rPr>
        <w:t xml:space="preserve"> </w:t>
      </w:r>
      <w:proofErr w:type="spellStart"/>
      <w:r w:rsidRPr="000F4D63">
        <w:rPr>
          <w:sz w:val="28"/>
          <w:szCs w:val="28"/>
          <w:lang w:val="ru-KZ" w:eastAsia="ru-RU"/>
        </w:rPr>
        <w:t>тесіктің</w:t>
      </w:r>
      <w:proofErr w:type="spellEnd"/>
      <w:r w:rsidRPr="000F4D63">
        <w:rPr>
          <w:sz w:val="28"/>
          <w:szCs w:val="28"/>
          <w:lang w:val="ru-KZ" w:eastAsia="ru-RU"/>
        </w:rPr>
        <w:t xml:space="preserve"> </w:t>
      </w:r>
      <w:proofErr w:type="spellStart"/>
      <w:r w:rsidRPr="000F4D63">
        <w:rPr>
          <w:sz w:val="28"/>
          <w:szCs w:val="28"/>
          <w:lang w:val="ru-KZ" w:eastAsia="ru-RU"/>
        </w:rPr>
        <w:t>ұзындығы</w:t>
      </w:r>
      <w:proofErr w:type="spellEnd"/>
      <w:r w:rsidRPr="000F4D63">
        <w:rPr>
          <w:sz w:val="28"/>
          <w:szCs w:val="28"/>
          <w:lang w:val="ru-KZ" w:eastAsia="ru-RU"/>
        </w:rPr>
        <w:t xml:space="preserve"> (L) мен </w:t>
      </w:r>
      <w:proofErr w:type="spellStart"/>
      <w:r w:rsidRPr="000F4D63">
        <w:rPr>
          <w:sz w:val="28"/>
          <w:szCs w:val="28"/>
          <w:lang w:val="ru-KZ" w:eastAsia="ru-RU"/>
        </w:rPr>
        <w:t>диаметрінің</w:t>
      </w:r>
      <w:proofErr w:type="spellEnd"/>
      <w:r w:rsidRPr="000F4D63">
        <w:rPr>
          <w:sz w:val="28"/>
          <w:szCs w:val="28"/>
          <w:lang w:val="ru-KZ" w:eastAsia="ru-RU"/>
        </w:rPr>
        <w:t xml:space="preserve"> (d) </w:t>
      </w:r>
      <w:proofErr w:type="spellStart"/>
      <w:r w:rsidRPr="000F4D63">
        <w:rPr>
          <w:sz w:val="28"/>
          <w:szCs w:val="28"/>
          <w:lang w:val="ru-KZ" w:eastAsia="ru-RU"/>
        </w:rPr>
        <w:t>арақатынасы</w:t>
      </w:r>
      <w:proofErr w:type="spellEnd"/>
      <w:r w:rsidRPr="000F4D63">
        <w:rPr>
          <w:sz w:val="28"/>
          <w:szCs w:val="28"/>
          <w:lang w:val="ru-KZ" w:eastAsia="ru-RU"/>
        </w:rPr>
        <w:t xml:space="preserve"> </w:t>
      </w:r>
      <w:proofErr w:type="spellStart"/>
      <w:r w:rsidRPr="000F4D63">
        <w:rPr>
          <w:sz w:val="28"/>
          <w:szCs w:val="28"/>
          <w:lang w:val="ru-KZ" w:eastAsia="ru-RU"/>
        </w:rPr>
        <w:t>келесі</w:t>
      </w:r>
      <w:proofErr w:type="spellEnd"/>
      <w:r w:rsidRPr="000F4D63">
        <w:rPr>
          <w:sz w:val="28"/>
          <w:szCs w:val="28"/>
          <w:lang w:val="ru-KZ" w:eastAsia="ru-RU"/>
        </w:rPr>
        <w:t xml:space="preserve"> </w:t>
      </w:r>
      <w:proofErr w:type="spellStart"/>
      <w:r w:rsidRPr="000F4D63">
        <w:rPr>
          <w:sz w:val="28"/>
          <w:szCs w:val="28"/>
          <w:lang w:val="ru-KZ" w:eastAsia="ru-RU"/>
        </w:rPr>
        <w:t>өрнекпен</w:t>
      </w:r>
      <w:proofErr w:type="spellEnd"/>
      <w:r w:rsidRPr="000F4D63">
        <w:rPr>
          <w:sz w:val="28"/>
          <w:szCs w:val="28"/>
          <w:lang w:val="ru-KZ" w:eastAsia="ru-RU"/>
        </w:rPr>
        <w:t xml:space="preserve"> </w:t>
      </w:r>
      <w:proofErr w:type="spellStart"/>
      <w:r w:rsidRPr="000F4D63">
        <w:rPr>
          <w:sz w:val="28"/>
          <w:szCs w:val="28"/>
          <w:lang w:val="ru-KZ" w:eastAsia="ru-RU"/>
        </w:rPr>
        <w:t>анықталады</w:t>
      </w:r>
      <w:proofErr w:type="spellEnd"/>
      <w:r>
        <w:rPr>
          <w:sz w:val="28"/>
          <w:szCs w:val="28"/>
          <w:lang w:eastAsia="ru-RU"/>
        </w:rPr>
        <w:t xml:space="preserve"> </w:t>
      </w:r>
      <w:r w:rsidRPr="000F4D63">
        <w:rPr>
          <w:rFonts w:eastAsia="Calibri"/>
          <w:sz w:val="28"/>
          <w:szCs w:val="28"/>
          <w:lang w:val="ru-KZ"/>
        </w:rPr>
        <w:t>L</w:t>
      </w:r>
      <w:r w:rsidRPr="001576BD">
        <w:rPr>
          <w:rFonts w:eastAsia="Calibri"/>
          <w:sz w:val="28"/>
          <w:szCs w:val="28"/>
        </w:rPr>
        <w:t xml:space="preserve"> = (4…5)</w:t>
      </w:r>
      <w:r w:rsidRPr="000F4D63">
        <w:rPr>
          <w:rFonts w:eastAsia="Calibri"/>
          <w:sz w:val="28"/>
          <w:szCs w:val="28"/>
          <w:lang w:val="ru-KZ"/>
        </w:rPr>
        <w:t>d</w:t>
      </w:r>
      <w:r w:rsidRPr="001576BD">
        <w:rPr>
          <w:rFonts w:eastAsia="Calibri"/>
          <w:sz w:val="28"/>
          <w:szCs w:val="28"/>
        </w:rPr>
        <w:t>,</w:t>
      </w:r>
      <w:r>
        <w:rPr>
          <w:rFonts w:eastAsia="Calibri"/>
          <w:sz w:val="28"/>
          <w:szCs w:val="28"/>
        </w:rPr>
        <w:t xml:space="preserve"> </w:t>
      </w:r>
      <w:r w:rsidRPr="000F4D63">
        <w:rPr>
          <w:rFonts w:eastAsia="Calibri"/>
          <w:sz w:val="28"/>
          <w:szCs w:val="28"/>
        </w:rPr>
        <w:t xml:space="preserve">ал тесіктердің көлбеу бұрышы </w:t>
      </w:r>
      <w:r w:rsidRPr="000F4D63">
        <w:rPr>
          <w:rFonts w:ascii="Cambria Math" w:eastAsia="Calibri" w:hAnsi="Cambria Math" w:cs="Cambria Math"/>
          <w:sz w:val="28"/>
          <w:szCs w:val="28"/>
        </w:rPr>
        <w:t>𝛼</w:t>
      </w:r>
      <w:r w:rsidRPr="000F4D63">
        <w:rPr>
          <w:rFonts w:eastAsia="Calibri"/>
          <w:sz w:val="28"/>
          <w:szCs w:val="28"/>
        </w:rPr>
        <w:t xml:space="preserve"> өңделетін ортаның шығыны (Q), дискідегі тесіктер саны (n) және олардың диаметрі (d) арқылы келесі қатынаспен байланысты</w:t>
      </w:r>
      <w:r>
        <w:rPr>
          <w:rFonts w:eastAsia="Calibri"/>
          <w:sz w:val="28"/>
          <w:szCs w:val="28"/>
        </w:rPr>
        <w:t xml:space="preserve"> </w:t>
      </w:r>
      <w:r w:rsidR="00083290" w:rsidRPr="001576BD">
        <w:rPr>
          <w:rFonts w:eastAsia="Calibri"/>
          <w:sz w:val="28"/>
          <w:szCs w:val="28"/>
        </w:rPr>
        <w:t xml:space="preserve"> </w:t>
      </w:r>
      <m:oMath>
        <m:r>
          <w:rPr>
            <w:rFonts w:ascii="Cambria Math" w:eastAsia="Calibri" w:hAnsi="Cambria Math"/>
            <w:sz w:val="28"/>
            <w:szCs w:val="28"/>
          </w:rPr>
          <m:t>α=</m:t>
        </m:r>
        <m:f>
          <m:fPr>
            <m:ctrlPr>
              <w:rPr>
                <w:rFonts w:ascii="Cambria Math" w:eastAsia="Calibri" w:hAnsi="Cambria Math"/>
                <w:i/>
                <w:sz w:val="28"/>
                <w:szCs w:val="28"/>
              </w:rPr>
            </m:ctrlPr>
          </m:fPr>
          <m:num>
            <m:r>
              <w:rPr>
                <w:rFonts w:ascii="Cambria Math" w:eastAsia="Calibri" w:hAnsi="Cambria Math"/>
                <w:sz w:val="28"/>
                <w:szCs w:val="28"/>
                <w:lang w:val="ru-KZ"/>
              </w:rPr>
              <m:t>Q</m:t>
            </m:r>
          </m:num>
          <m:den>
            <m:r>
              <w:rPr>
                <w:rFonts w:ascii="Cambria Math" w:eastAsia="Calibri" w:hAnsi="Cambria Math"/>
                <w:sz w:val="28"/>
                <w:szCs w:val="28"/>
                <w:lang w:val="ru-KZ"/>
              </w:rPr>
              <m:t>n×</m:t>
            </m:r>
            <m:r>
              <w:rPr>
                <w:rFonts w:ascii="Cambria Math" w:eastAsia="Calibri" w:hAnsi="Cambria Math"/>
                <w:sz w:val="28"/>
                <w:szCs w:val="28"/>
              </w:rPr>
              <m:t xml:space="preserve"> d</m:t>
            </m:r>
          </m:den>
        </m:f>
        <m:r>
          <w:rPr>
            <w:rFonts w:ascii="Cambria Math" w:eastAsia="Calibri" w:hAnsi="Cambria Math"/>
            <w:sz w:val="28"/>
            <w:szCs w:val="28"/>
          </w:rPr>
          <m:t xml:space="preserve"> ≤35…45 град.</m:t>
        </m:r>
      </m:oMath>
    </w:p>
    <w:p w14:paraId="147C961E" w14:textId="3ECA1458" w:rsidR="00D04AD6" w:rsidRPr="001576BD" w:rsidRDefault="00083290" w:rsidP="001576BD">
      <w:pPr>
        <w:spacing w:line="276" w:lineRule="auto"/>
        <w:jc w:val="center"/>
        <w:rPr>
          <w:rFonts w:eastAsia="Calibri"/>
          <w:sz w:val="28"/>
          <w:szCs w:val="28"/>
        </w:rPr>
      </w:pPr>
      <w:r w:rsidRPr="001576BD">
        <w:rPr>
          <w:noProof/>
          <w:color w:val="0070C0"/>
          <w:sz w:val="28"/>
          <w:szCs w:val="28"/>
          <w:lang w:eastAsia="ru-RU"/>
        </w:rPr>
        <w:drawing>
          <wp:inline distT="0" distB="0" distL="0" distR="0" wp14:anchorId="0C907DF4" wp14:editId="13379521">
            <wp:extent cx="2312165" cy="3870595"/>
            <wp:effectExtent l="0" t="0" r="0" b="0"/>
            <wp:docPr id="2" name="Рисунок 2" descr="Изображение выглядит как рисунок, зарисовка, шаблон,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536" cy="3914741"/>
                    </a:xfrm>
                    <a:prstGeom prst="rect">
                      <a:avLst/>
                    </a:prstGeom>
                    <a:noFill/>
                  </pic:spPr>
                </pic:pic>
              </a:graphicData>
            </a:graphic>
          </wp:inline>
        </w:drawing>
      </w:r>
      <w:r w:rsidR="00422850" w:rsidRPr="001576BD">
        <w:rPr>
          <w:noProof/>
          <w:sz w:val="28"/>
          <w:szCs w:val="28"/>
        </w:rPr>
        <w:t xml:space="preserve"> </w:t>
      </w:r>
      <w:r w:rsidR="00604714">
        <w:rPr>
          <w:noProof/>
          <w:sz w:val="28"/>
          <w:szCs w:val="28"/>
        </w:rPr>
        <w:drawing>
          <wp:inline distT="0" distB="0" distL="0" distR="0" wp14:anchorId="57D736CE" wp14:editId="2BF2F344">
            <wp:extent cx="2265406" cy="3924859"/>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7090" cy="3962428"/>
                    </a:xfrm>
                    <a:prstGeom prst="rect">
                      <a:avLst/>
                    </a:prstGeom>
                    <a:noFill/>
                  </pic:spPr>
                </pic:pic>
              </a:graphicData>
            </a:graphic>
          </wp:inline>
        </w:drawing>
      </w:r>
    </w:p>
    <w:p w14:paraId="78FCDD0B" w14:textId="77777777" w:rsidR="00D04AD6" w:rsidRPr="001576BD" w:rsidRDefault="00D04AD6" w:rsidP="001576BD">
      <w:pPr>
        <w:spacing w:line="276" w:lineRule="auto"/>
        <w:jc w:val="center"/>
        <w:rPr>
          <w:rFonts w:eastAsia="Calibri"/>
          <w:sz w:val="28"/>
          <w:szCs w:val="28"/>
        </w:rPr>
      </w:pPr>
    </w:p>
    <w:p w14:paraId="31FFBE9C" w14:textId="43ED3830" w:rsidR="00513CBF" w:rsidRDefault="000F4D63" w:rsidP="001576BD">
      <w:pPr>
        <w:spacing w:line="276" w:lineRule="auto"/>
        <w:jc w:val="center"/>
        <w:rPr>
          <w:rFonts w:eastAsia="Calibri"/>
          <w:sz w:val="28"/>
          <w:szCs w:val="28"/>
        </w:rPr>
      </w:pPr>
      <w:r w:rsidRPr="000F4D63">
        <w:rPr>
          <w:rFonts w:eastAsia="Calibri"/>
          <w:sz w:val="28"/>
          <w:szCs w:val="28"/>
        </w:rPr>
        <w:t xml:space="preserve">Сурет </w:t>
      </w:r>
      <w:r w:rsidR="00EF0229" w:rsidRPr="00456CFB">
        <w:rPr>
          <w:rFonts w:eastAsia="Calibri"/>
          <w:sz w:val="28"/>
          <w:szCs w:val="28"/>
        </w:rPr>
        <w:t>2</w:t>
      </w:r>
      <w:r w:rsidR="00A26FBC" w:rsidRPr="000F4D63">
        <w:rPr>
          <w:rFonts w:eastAsia="Calibri"/>
          <w:sz w:val="28"/>
          <w:szCs w:val="28"/>
        </w:rPr>
        <w:t>.</w:t>
      </w:r>
      <w:r w:rsidR="00CE038B" w:rsidRPr="00E10E63">
        <w:rPr>
          <w:rFonts w:eastAsia="Calibri"/>
          <w:sz w:val="28"/>
          <w:szCs w:val="28"/>
        </w:rPr>
        <w:t>4</w:t>
      </w:r>
      <w:r w:rsidR="0008211C" w:rsidRPr="000F4D63">
        <w:rPr>
          <w:rFonts w:eastAsia="Calibri"/>
          <w:sz w:val="28"/>
          <w:szCs w:val="28"/>
        </w:rPr>
        <w:t xml:space="preserve"> </w:t>
      </w:r>
      <w:r w:rsidRPr="000F4D63">
        <w:rPr>
          <w:rFonts w:eastAsia="Calibri"/>
          <w:sz w:val="28"/>
          <w:szCs w:val="28"/>
        </w:rPr>
        <w:t xml:space="preserve">Бұрғылау ерітінділерін </w:t>
      </w:r>
      <w:r>
        <w:rPr>
          <w:rFonts w:eastAsia="Calibri"/>
          <w:sz w:val="28"/>
          <w:szCs w:val="28"/>
        </w:rPr>
        <w:t>ыдыратіға</w:t>
      </w:r>
      <w:r w:rsidRPr="000F4D63">
        <w:rPr>
          <w:rFonts w:eastAsia="Calibri"/>
          <w:sz w:val="28"/>
          <w:szCs w:val="28"/>
        </w:rPr>
        <w:t xml:space="preserve"> арналған құрылғы</w:t>
      </w:r>
    </w:p>
    <w:p w14:paraId="7D4F243B" w14:textId="77777777" w:rsidR="000F4D63" w:rsidRPr="000F4D63" w:rsidRDefault="000F4D63" w:rsidP="001576BD">
      <w:pPr>
        <w:spacing w:line="276" w:lineRule="auto"/>
        <w:jc w:val="center"/>
        <w:rPr>
          <w:rFonts w:eastAsia="Calibri"/>
          <w:sz w:val="28"/>
          <w:szCs w:val="28"/>
        </w:rPr>
      </w:pPr>
    </w:p>
    <w:p w14:paraId="3A75992B" w14:textId="09BFF5E7" w:rsidR="00035982" w:rsidRDefault="00347B8C" w:rsidP="001576BD">
      <w:pPr>
        <w:spacing w:line="276" w:lineRule="auto"/>
        <w:ind w:firstLine="709"/>
        <w:contextualSpacing/>
        <w:jc w:val="both"/>
        <w:rPr>
          <w:color w:val="000000" w:themeColor="text1"/>
          <w:sz w:val="28"/>
          <w:szCs w:val="28"/>
        </w:rPr>
      </w:pPr>
      <w:r w:rsidRPr="00347B8C">
        <w:rPr>
          <w:b/>
          <w:bCs/>
          <w:color w:val="000000" w:themeColor="text1"/>
          <w:sz w:val="28"/>
          <w:szCs w:val="28"/>
        </w:rPr>
        <w:t>2</w:t>
      </w:r>
      <w:r>
        <w:rPr>
          <w:b/>
          <w:bCs/>
          <w:color w:val="000000" w:themeColor="text1"/>
          <w:sz w:val="28"/>
          <w:szCs w:val="28"/>
        </w:rPr>
        <w:t xml:space="preserve"> бөлім</w:t>
      </w:r>
      <w:r w:rsidR="00817D0D">
        <w:rPr>
          <w:b/>
          <w:bCs/>
          <w:color w:val="000000" w:themeColor="text1"/>
          <w:sz w:val="28"/>
          <w:szCs w:val="28"/>
        </w:rPr>
        <w:t>н</w:t>
      </w:r>
      <w:r w:rsidR="007E7E6A">
        <w:rPr>
          <w:b/>
          <w:bCs/>
          <w:color w:val="000000" w:themeColor="text1"/>
          <w:sz w:val="28"/>
          <w:szCs w:val="28"/>
        </w:rPr>
        <w:t>і</w:t>
      </w:r>
      <w:r w:rsidR="00817D0D">
        <w:rPr>
          <w:b/>
          <w:bCs/>
          <w:color w:val="000000" w:themeColor="text1"/>
          <w:sz w:val="28"/>
          <w:szCs w:val="28"/>
        </w:rPr>
        <w:t xml:space="preserve">ң </w:t>
      </w:r>
      <w:r w:rsidRPr="00347B8C">
        <w:rPr>
          <w:b/>
          <w:bCs/>
          <w:color w:val="000000" w:themeColor="text1"/>
          <w:sz w:val="28"/>
          <w:szCs w:val="28"/>
        </w:rPr>
        <w:t>қорытындылар</w:t>
      </w:r>
      <w:r w:rsidR="00817D0D">
        <w:rPr>
          <w:b/>
          <w:bCs/>
          <w:color w:val="000000" w:themeColor="text1"/>
          <w:sz w:val="28"/>
          <w:szCs w:val="28"/>
        </w:rPr>
        <w:t>ы</w:t>
      </w:r>
      <w:r w:rsidR="00F11289" w:rsidRPr="001576BD">
        <w:rPr>
          <w:color w:val="000000" w:themeColor="text1"/>
          <w:sz w:val="28"/>
          <w:szCs w:val="28"/>
        </w:rPr>
        <w:t xml:space="preserve"> </w:t>
      </w:r>
    </w:p>
    <w:p w14:paraId="7435CB0E" w14:textId="77777777" w:rsidR="007711DF" w:rsidRDefault="00D767C6" w:rsidP="007711DF">
      <w:pPr>
        <w:ind w:firstLine="708"/>
        <w:jc w:val="both"/>
        <w:rPr>
          <w:color w:val="000000" w:themeColor="text1"/>
          <w:sz w:val="28"/>
          <w:szCs w:val="28"/>
        </w:rPr>
      </w:pPr>
      <w:r w:rsidRPr="00D767C6">
        <w:rPr>
          <w:color w:val="000000" w:themeColor="text1"/>
          <w:sz w:val="28"/>
          <w:szCs w:val="28"/>
        </w:rPr>
        <w:t xml:space="preserve">Бұрғылау ерітіндісінің дисперстік фазасы ретінде көбінесе су қолданылады, бұл оның арзандығы және қауіпсіздігімен түсіндіріледі. Мұндай жағдайларда ұңғыма оқпанындағы сазды тұрақтандыру үшін судың белсенділігін төмендету қажет. Бұл әсер су молекулаларын химиялық жолмен байланыстыру және олардың сазға терең енуін болдырмау арқылы жүзеге асырылады. Айта кету керек, пластикалық және пластикалық емес саздардың ісіну ингибиторларына реакциясы мен гидратация жылдамдығы әртүрлі. Пластикалық емес саздар аз мөлшерде суды байланыстырады және тез бұзылады, </w:t>
      </w:r>
      <w:r w:rsidRPr="007711DF">
        <w:rPr>
          <w:color w:val="000000" w:themeColor="text1"/>
          <w:sz w:val="28"/>
          <w:szCs w:val="28"/>
        </w:rPr>
        <w:t xml:space="preserve">сондықтан су молекулаларының белсенділігін төмендету арқылы олардың </w:t>
      </w:r>
      <w:r w:rsidR="00A47467" w:rsidRPr="007711DF">
        <w:rPr>
          <w:color w:val="000000" w:themeColor="text1"/>
          <w:sz w:val="28"/>
          <w:szCs w:val="28"/>
        </w:rPr>
        <w:t xml:space="preserve">ылғалдану </w:t>
      </w:r>
      <w:r w:rsidRPr="007711DF">
        <w:rPr>
          <w:color w:val="000000" w:themeColor="text1"/>
          <w:sz w:val="28"/>
          <w:szCs w:val="28"/>
        </w:rPr>
        <w:t>жылдамдығын азайту қажет.</w:t>
      </w:r>
    </w:p>
    <w:p w14:paraId="2059C445" w14:textId="77777777" w:rsidR="00606145" w:rsidRDefault="008D4739" w:rsidP="007711DF">
      <w:pPr>
        <w:ind w:firstLine="708"/>
        <w:jc w:val="both"/>
        <w:rPr>
          <w:sz w:val="28"/>
          <w:szCs w:val="28"/>
        </w:rPr>
      </w:pPr>
      <w:r w:rsidRPr="007711DF">
        <w:rPr>
          <w:rStyle w:val="ezkurwreuab5ozgtqnkl"/>
          <w:rFonts w:eastAsia="Consolas"/>
          <w:sz w:val="28"/>
          <w:szCs w:val="28"/>
        </w:rPr>
        <w:t>Ұңғыма</w:t>
      </w:r>
      <w:r w:rsidRPr="007711DF">
        <w:rPr>
          <w:sz w:val="28"/>
          <w:szCs w:val="28"/>
        </w:rPr>
        <w:t xml:space="preserve"> </w:t>
      </w:r>
      <w:r w:rsidRPr="007711DF">
        <w:rPr>
          <w:rStyle w:val="ezkurwreuab5ozgtqnkl"/>
          <w:rFonts w:eastAsia="Consolas"/>
          <w:sz w:val="28"/>
          <w:szCs w:val="28"/>
        </w:rPr>
        <w:t>оқпанының</w:t>
      </w:r>
      <w:r w:rsidRPr="007711DF">
        <w:rPr>
          <w:sz w:val="28"/>
          <w:szCs w:val="28"/>
        </w:rPr>
        <w:t xml:space="preserve"> </w:t>
      </w:r>
      <w:r w:rsidRPr="007711DF">
        <w:rPr>
          <w:rStyle w:val="ezkurwreuab5ozgtqnkl"/>
          <w:rFonts w:eastAsia="Consolas"/>
          <w:sz w:val="28"/>
          <w:szCs w:val="28"/>
        </w:rPr>
        <w:t>тұрақтылығы</w:t>
      </w:r>
      <w:r w:rsidRPr="007711DF">
        <w:rPr>
          <w:sz w:val="28"/>
          <w:szCs w:val="28"/>
        </w:rPr>
        <w:t xml:space="preserve"> </w:t>
      </w:r>
      <w:r w:rsidRPr="007711DF">
        <w:rPr>
          <w:rStyle w:val="ezkurwreuab5ozgtqnkl"/>
          <w:rFonts w:eastAsia="Consolas"/>
          <w:sz w:val="28"/>
          <w:szCs w:val="28"/>
        </w:rPr>
        <w:t>глицеринмен</w:t>
      </w:r>
      <w:r w:rsidRPr="007711DF">
        <w:rPr>
          <w:sz w:val="28"/>
          <w:szCs w:val="28"/>
        </w:rPr>
        <w:t xml:space="preserve"> </w:t>
      </w:r>
      <w:r w:rsidRPr="007711DF">
        <w:rPr>
          <w:rStyle w:val="ezkurwreuab5ozgtqnkl"/>
          <w:rFonts w:eastAsia="Consolas"/>
          <w:sz w:val="28"/>
          <w:szCs w:val="28"/>
        </w:rPr>
        <w:t>және</w:t>
      </w:r>
      <w:r w:rsidRPr="007711DF">
        <w:rPr>
          <w:sz w:val="28"/>
          <w:szCs w:val="28"/>
        </w:rPr>
        <w:t xml:space="preserve"> </w:t>
      </w:r>
      <w:r w:rsidRPr="007711DF">
        <w:rPr>
          <w:rStyle w:val="ezkurwreuab5ozgtqnkl"/>
          <w:rFonts w:eastAsia="Consolas"/>
          <w:sz w:val="28"/>
          <w:szCs w:val="28"/>
        </w:rPr>
        <w:t>натрий</w:t>
      </w:r>
      <w:r w:rsidRPr="007711DF">
        <w:rPr>
          <w:sz w:val="28"/>
          <w:szCs w:val="28"/>
        </w:rPr>
        <w:t xml:space="preserve"> форматымен </w:t>
      </w:r>
      <w:r w:rsidRPr="007711DF">
        <w:rPr>
          <w:rStyle w:val="ezkurwreuab5ozgtqnkl"/>
          <w:rFonts w:eastAsia="Consolas"/>
          <w:sz w:val="28"/>
          <w:szCs w:val="28"/>
        </w:rPr>
        <w:t>біріктірілген</w:t>
      </w:r>
      <w:r w:rsidRPr="007711DF">
        <w:rPr>
          <w:sz w:val="28"/>
          <w:szCs w:val="28"/>
        </w:rPr>
        <w:t xml:space="preserve"> </w:t>
      </w:r>
      <w:r w:rsidRPr="007711DF">
        <w:rPr>
          <w:rStyle w:val="ezkurwreuab5ozgtqnkl"/>
          <w:rFonts w:eastAsia="Consolas"/>
          <w:sz w:val="28"/>
          <w:szCs w:val="28"/>
        </w:rPr>
        <w:t>кезде</w:t>
      </w:r>
      <w:r w:rsidRPr="007711DF">
        <w:rPr>
          <w:sz w:val="28"/>
          <w:szCs w:val="28"/>
        </w:rPr>
        <w:t xml:space="preserve"> </w:t>
      </w:r>
      <w:r w:rsidRPr="007711DF">
        <w:rPr>
          <w:rStyle w:val="ezkurwreuab5ozgtqnkl"/>
          <w:rFonts w:eastAsia="Consolas"/>
          <w:sz w:val="28"/>
          <w:szCs w:val="28"/>
        </w:rPr>
        <w:t>натрий</w:t>
      </w:r>
      <w:r w:rsidRPr="007711DF">
        <w:rPr>
          <w:sz w:val="28"/>
          <w:szCs w:val="28"/>
        </w:rPr>
        <w:t xml:space="preserve"> </w:t>
      </w:r>
      <w:r w:rsidRPr="007711DF">
        <w:rPr>
          <w:rStyle w:val="ezkurwreuab5ozgtqnkl"/>
          <w:rFonts w:eastAsia="Consolas"/>
          <w:sz w:val="28"/>
          <w:szCs w:val="28"/>
        </w:rPr>
        <w:t>немесе</w:t>
      </w:r>
      <w:r w:rsidRPr="007711DF">
        <w:rPr>
          <w:sz w:val="28"/>
          <w:szCs w:val="28"/>
        </w:rPr>
        <w:t xml:space="preserve"> </w:t>
      </w:r>
      <w:r w:rsidRPr="007711DF">
        <w:rPr>
          <w:rStyle w:val="ezkurwreuab5ozgtqnkl"/>
          <w:rFonts w:eastAsia="Consolas"/>
          <w:sz w:val="28"/>
          <w:szCs w:val="28"/>
        </w:rPr>
        <w:t>калий</w:t>
      </w:r>
      <w:r w:rsidRPr="007711DF">
        <w:rPr>
          <w:sz w:val="28"/>
          <w:szCs w:val="28"/>
        </w:rPr>
        <w:t xml:space="preserve"> </w:t>
      </w:r>
      <w:r w:rsidRPr="007711DF">
        <w:rPr>
          <w:rStyle w:val="ezkurwreuab5ozgtqnkl"/>
          <w:rFonts w:eastAsia="Consolas"/>
          <w:sz w:val="28"/>
          <w:szCs w:val="28"/>
        </w:rPr>
        <w:t>полиакрилаттарын</w:t>
      </w:r>
      <w:r w:rsidRPr="007711DF">
        <w:rPr>
          <w:sz w:val="28"/>
          <w:szCs w:val="28"/>
        </w:rPr>
        <w:t xml:space="preserve"> </w:t>
      </w:r>
      <w:r w:rsidRPr="007711DF">
        <w:rPr>
          <w:rStyle w:val="ezkurwreuab5ozgtqnkl"/>
          <w:rFonts w:eastAsia="Consolas"/>
          <w:sz w:val="28"/>
          <w:szCs w:val="28"/>
        </w:rPr>
        <w:t>бұрғылау</w:t>
      </w:r>
      <w:r w:rsidRPr="007711DF">
        <w:rPr>
          <w:sz w:val="28"/>
          <w:szCs w:val="28"/>
        </w:rPr>
        <w:t xml:space="preserve"> </w:t>
      </w:r>
      <w:r w:rsidRPr="007711DF">
        <w:rPr>
          <w:rStyle w:val="ezkurwreuab5ozgtqnkl"/>
          <w:rFonts w:eastAsia="Consolas"/>
          <w:sz w:val="28"/>
          <w:szCs w:val="28"/>
        </w:rPr>
        <w:t>ерітіндісінде</w:t>
      </w:r>
      <w:r w:rsidRPr="007711DF">
        <w:rPr>
          <w:sz w:val="28"/>
          <w:szCs w:val="28"/>
        </w:rPr>
        <w:t xml:space="preserve"> </w:t>
      </w:r>
      <w:r w:rsidRPr="007711DF">
        <w:rPr>
          <w:rStyle w:val="ezkurwreuab5ozgtqnkl"/>
          <w:rFonts w:eastAsia="Consolas"/>
          <w:sz w:val="28"/>
          <w:szCs w:val="28"/>
        </w:rPr>
        <w:t>қолдану</w:t>
      </w:r>
      <w:r w:rsidRPr="007711DF">
        <w:rPr>
          <w:sz w:val="28"/>
          <w:szCs w:val="28"/>
        </w:rPr>
        <w:t xml:space="preserve"> </w:t>
      </w:r>
      <w:r w:rsidRPr="007711DF">
        <w:rPr>
          <w:rStyle w:val="ezkurwreuab5ozgtqnkl"/>
          <w:rFonts w:eastAsia="Consolas"/>
          <w:sz w:val="28"/>
          <w:szCs w:val="28"/>
        </w:rPr>
        <w:t>арқылы</w:t>
      </w:r>
      <w:r w:rsidRPr="007711DF">
        <w:rPr>
          <w:sz w:val="28"/>
          <w:szCs w:val="28"/>
        </w:rPr>
        <w:t xml:space="preserve"> </w:t>
      </w:r>
      <w:r w:rsidRPr="007711DF">
        <w:rPr>
          <w:rStyle w:val="ezkurwreuab5ozgtqnkl"/>
          <w:rFonts w:eastAsia="Consolas"/>
          <w:sz w:val="28"/>
          <w:szCs w:val="28"/>
        </w:rPr>
        <w:t>қамтамасыз</w:t>
      </w:r>
      <w:r w:rsidRPr="007711DF">
        <w:rPr>
          <w:sz w:val="28"/>
          <w:szCs w:val="28"/>
        </w:rPr>
        <w:t xml:space="preserve"> етіледі, бұл </w:t>
      </w:r>
      <w:r w:rsidRPr="007711DF">
        <w:rPr>
          <w:rStyle w:val="ezkurwreuab5ozgtqnkl"/>
          <w:rFonts w:eastAsia="Consolas"/>
          <w:sz w:val="28"/>
          <w:szCs w:val="28"/>
        </w:rPr>
        <w:t>сазды</w:t>
      </w:r>
      <w:r w:rsidRPr="007711DF">
        <w:rPr>
          <w:sz w:val="28"/>
          <w:szCs w:val="28"/>
        </w:rPr>
        <w:t xml:space="preserve"> </w:t>
      </w:r>
      <w:r w:rsidRPr="007711DF">
        <w:rPr>
          <w:rStyle w:val="ezkurwreuab5ozgtqnkl"/>
          <w:rFonts w:eastAsia="Consolas"/>
          <w:sz w:val="28"/>
          <w:szCs w:val="28"/>
        </w:rPr>
        <w:t>жыныстарға</w:t>
      </w:r>
      <w:r w:rsidRPr="007711DF">
        <w:rPr>
          <w:sz w:val="28"/>
          <w:szCs w:val="28"/>
        </w:rPr>
        <w:t xml:space="preserve"> </w:t>
      </w:r>
      <w:r w:rsidRPr="007711DF">
        <w:rPr>
          <w:rStyle w:val="ezkurwreuab5ozgtqnkl"/>
          <w:rFonts w:eastAsia="Consolas"/>
          <w:sz w:val="28"/>
          <w:szCs w:val="28"/>
        </w:rPr>
        <w:t>тежеу</w:t>
      </w:r>
      <w:r w:rsidRPr="007711DF">
        <w:rPr>
          <w:sz w:val="28"/>
          <w:szCs w:val="28"/>
        </w:rPr>
        <w:t xml:space="preserve"> </w:t>
      </w:r>
      <w:r w:rsidRPr="007711DF">
        <w:rPr>
          <w:rStyle w:val="ezkurwreuab5ozgtqnkl"/>
          <w:rFonts w:eastAsia="Consolas"/>
          <w:sz w:val="28"/>
          <w:szCs w:val="28"/>
        </w:rPr>
        <w:t>қабілетін</w:t>
      </w:r>
      <w:r w:rsidRPr="007711DF">
        <w:rPr>
          <w:sz w:val="28"/>
          <w:szCs w:val="28"/>
        </w:rPr>
        <w:t xml:space="preserve"> </w:t>
      </w:r>
      <w:r w:rsidRPr="007711DF">
        <w:rPr>
          <w:rStyle w:val="ezkurwreuab5ozgtqnkl"/>
          <w:rFonts w:eastAsia="Consolas"/>
          <w:sz w:val="28"/>
          <w:szCs w:val="28"/>
        </w:rPr>
        <w:t>арттыруға</w:t>
      </w:r>
      <w:r w:rsidRPr="007711DF">
        <w:rPr>
          <w:sz w:val="28"/>
          <w:szCs w:val="28"/>
        </w:rPr>
        <w:t xml:space="preserve"> </w:t>
      </w:r>
      <w:r w:rsidRPr="007711DF">
        <w:rPr>
          <w:rStyle w:val="ezkurwreuab5ozgtqnkl"/>
          <w:rFonts w:eastAsia="Consolas"/>
          <w:sz w:val="28"/>
          <w:szCs w:val="28"/>
        </w:rPr>
        <w:t>көмектеседі.</w:t>
      </w:r>
      <w:r w:rsidRPr="007711DF">
        <w:rPr>
          <w:sz w:val="28"/>
          <w:szCs w:val="28"/>
        </w:rPr>
        <w:t xml:space="preserve"> </w:t>
      </w:r>
      <w:r w:rsidRPr="007711DF">
        <w:rPr>
          <w:rStyle w:val="ezkurwreuab5ozgtqnkl"/>
          <w:rFonts w:eastAsia="Consolas"/>
          <w:sz w:val="28"/>
          <w:szCs w:val="28"/>
        </w:rPr>
        <w:t>Поливинилпирролидон</w:t>
      </w:r>
      <w:r w:rsidRPr="007711DF">
        <w:rPr>
          <w:sz w:val="28"/>
          <w:szCs w:val="28"/>
        </w:rPr>
        <w:t xml:space="preserve"> </w:t>
      </w:r>
      <w:r w:rsidRPr="007711DF">
        <w:rPr>
          <w:rStyle w:val="ezkurwreuab5ozgtqnkl"/>
          <w:rFonts w:eastAsia="Consolas"/>
          <w:sz w:val="28"/>
          <w:szCs w:val="28"/>
        </w:rPr>
        <w:t>(PVP)</w:t>
      </w:r>
      <w:r w:rsidRPr="007711DF">
        <w:rPr>
          <w:sz w:val="28"/>
          <w:szCs w:val="28"/>
        </w:rPr>
        <w:t xml:space="preserve"> кешен түзуге </w:t>
      </w:r>
      <w:r w:rsidRPr="007711DF">
        <w:rPr>
          <w:rStyle w:val="ezkurwreuab5ozgtqnkl"/>
          <w:rFonts w:eastAsia="Consolas"/>
          <w:sz w:val="28"/>
          <w:szCs w:val="28"/>
        </w:rPr>
        <w:t>бейімділігін</w:t>
      </w:r>
      <w:r w:rsidRPr="007711DF">
        <w:rPr>
          <w:sz w:val="28"/>
          <w:szCs w:val="28"/>
        </w:rPr>
        <w:t xml:space="preserve"> </w:t>
      </w:r>
      <w:r w:rsidRPr="007711DF">
        <w:rPr>
          <w:rStyle w:val="ezkurwreuab5ozgtqnkl"/>
          <w:rFonts w:eastAsia="Consolas"/>
          <w:sz w:val="28"/>
          <w:szCs w:val="28"/>
        </w:rPr>
        <w:t>көрсетеді</w:t>
      </w:r>
      <w:r w:rsidRPr="007711DF">
        <w:rPr>
          <w:sz w:val="28"/>
          <w:szCs w:val="28"/>
        </w:rPr>
        <w:t xml:space="preserve"> </w:t>
      </w:r>
      <w:r w:rsidRPr="007711DF">
        <w:rPr>
          <w:rStyle w:val="ezkurwreuab5ozgtqnkl"/>
          <w:rFonts w:eastAsia="Consolas"/>
          <w:sz w:val="28"/>
          <w:szCs w:val="28"/>
        </w:rPr>
        <w:t>және</w:t>
      </w:r>
      <w:r w:rsidRPr="007711DF">
        <w:rPr>
          <w:sz w:val="28"/>
          <w:szCs w:val="28"/>
        </w:rPr>
        <w:t xml:space="preserve"> төмен </w:t>
      </w:r>
      <w:r w:rsidRPr="007711DF">
        <w:rPr>
          <w:rStyle w:val="ezkurwreuab5ozgtqnkl"/>
          <w:rFonts w:eastAsia="Consolas"/>
          <w:sz w:val="28"/>
          <w:szCs w:val="28"/>
        </w:rPr>
        <w:t>молекулалық</w:t>
      </w:r>
      <w:r w:rsidRPr="007711DF">
        <w:rPr>
          <w:sz w:val="28"/>
          <w:szCs w:val="28"/>
        </w:rPr>
        <w:t xml:space="preserve"> </w:t>
      </w:r>
      <w:r w:rsidRPr="007711DF">
        <w:rPr>
          <w:rStyle w:val="ezkurwreuab5ozgtqnkl"/>
          <w:rFonts w:eastAsia="Consolas"/>
          <w:sz w:val="28"/>
          <w:szCs w:val="28"/>
        </w:rPr>
        <w:lastRenderedPageBreak/>
        <w:t>қосылыстарды</w:t>
      </w:r>
      <w:r w:rsidRPr="007711DF">
        <w:rPr>
          <w:sz w:val="28"/>
          <w:szCs w:val="28"/>
        </w:rPr>
        <w:t xml:space="preserve"> </w:t>
      </w:r>
      <w:r w:rsidRPr="007711DF">
        <w:rPr>
          <w:rStyle w:val="ezkurwreuab5ozgtqnkl"/>
          <w:rFonts w:eastAsia="Consolas"/>
          <w:sz w:val="28"/>
          <w:szCs w:val="28"/>
        </w:rPr>
        <w:t>байланыстырады.</w:t>
      </w:r>
      <w:r w:rsidRPr="007711DF">
        <w:rPr>
          <w:sz w:val="28"/>
          <w:szCs w:val="28"/>
        </w:rPr>
        <w:t xml:space="preserve"> </w:t>
      </w:r>
      <w:r w:rsidRPr="007711DF">
        <w:rPr>
          <w:rStyle w:val="ezkurwreuab5ozgtqnkl"/>
          <w:rFonts w:eastAsia="Consolas"/>
          <w:sz w:val="28"/>
          <w:szCs w:val="28"/>
        </w:rPr>
        <w:t>Су</w:t>
      </w:r>
      <w:r w:rsidRPr="007711DF">
        <w:rPr>
          <w:sz w:val="28"/>
          <w:szCs w:val="28"/>
        </w:rPr>
        <w:t xml:space="preserve"> </w:t>
      </w:r>
      <w:r w:rsidRPr="007711DF">
        <w:rPr>
          <w:rStyle w:val="ezkurwreuab5ozgtqnkl"/>
          <w:rFonts w:eastAsia="Consolas"/>
          <w:sz w:val="28"/>
          <w:szCs w:val="28"/>
        </w:rPr>
        <w:t>негізіндегі</w:t>
      </w:r>
      <w:r w:rsidRPr="007711DF">
        <w:rPr>
          <w:sz w:val="28"/>
          <w:szCs w:val="28"/>
        </w:rPr>
        <w:t xml:space="preserve"> </w:t>
      </w:r>
      <w:r w:rsidRPr="007711DF">
        <w:rPr>
          <w:rStyle w:val="ezkurwreuab5ozgtqnkl"/>
          <w:rFonts w:eastAsia="Consolas"/>
          <w:sz w:val="28"/>
          <w:szCs w:val="28"/>
        </w:rPr>
        <w:t>поливинилпироллидонды</w:t>
      </w:r>
      <w:r w:rsidRPr="007711DF">
        <w:rPr>
          <w:sz w:val="28"/>
          <w:szCs w:val="28"/>
        </w:rPr>
        <w:t xml:space="preserve"> </w:t>
      </w:r>
      <w:r w:rsidRPr="007711DF">
        <w:rPr>
          <w:rStyle w:val="ezkurwreuab5ozgtqnkl"/>
          <w:rFonts w:eastAsia="Consolas"/>
          <w:sz w:val="28"/>
          <w:szCs w:val="28"/>
        </w:rPr>
        <w:t>(PVP)</w:t>
      </w:r>
      <w:r w:rsidRPr="007711DF">
        <w:rPr>
          <w:sz w:val="28"/>
          <w:szCs w:val="28"/>
        </w:rPr>
        <w:t xml:space="preserve"> </w:t>
      </w:r>
      <w:r w:rsidRPr="007711DF">
        <w:rPr>
          <w:rStyle w:val="ezkurwreuab5ozgtqnkl"/>
          <w:rFonts w:eastAsia="Consolas"/>
          <w:sz w:val="28"/>
          <w:szCs w:val="28"/>
        </w:rPr>
        <w:t>бұрғылау</w:t>
      </w:r>
      <w:r w:rsidRPr="007711DF">
        <w:rPr>
          <w:sz w:val="28"/>
          <w:szCs w:val="28"/>
        </w:rPr>
        <w:t xml:space="preserve"> </w:t>
      </w:r>
      <w:r w:rsidRPr="007711DF">
        <w:rPr>
          <w:rStyle w:val="ezkurwreuab5ozgtqnkl"/>
          <w:rFonts w:eastAsia="Consolas"/>
          <w:sz w:val="28"/>
          <w:szCs w:val="28"/>
        </w:rPr>
        <w:t>ерітіндісінің</w:t>
      </w:r>
      <w:r w:rsidRPr="007711DF">
        <w:rPr>
          <w:sz w:val="28"/>
          <w:szCs w:val="28"/>
        </w:rPr>
        <w:t xml:space="preserve"> </w:t>
      </w:r>
      <w:r w:rsidRPr="007711DF">
        <w:rPr>
          <w:rStyle w:val="ezkurwreuab5ozgtqnkl"/>
          <w:rFonts w:eastAsia="Consolas"/>
          <w:sz w:val="28"/>
          <w:szCs w:val="28"/>
        </w:rPr>
        <w:t>құрамына</w:t>
      </w:r>
      <w:r w:rsidRPr="007711DF">
        <w:rPr>
          <w:sz w:val="28"/>
          <w:szCs w:val="28"/>
        </w:rPr>
        <w:t xml:space="preserve"> </w:t>
      </w:r>
      <w:r w:rsidRPr="007711DF">
        <w:rPr>
          <w:rStyle w:val="ezkurwreuab5ozgtqnkl"/>
          <w:rFonts w:eastAsia="Consolas"/>
          <w:sz w:val="28"/>
          <w:szCs w:val="28"/>
        </w:rPr>
        <w:t>енгізу</w:t>
      </w:r>
      <w:r w:rsidRPr="007711DF">
        <w:rPr>
          <w:sz w:val="28"/>
          <w:szCs w:val="28"/>
        </w:rPr>
        <w:t xml:space="preserve"> </w:t>
      </w:r>
      <w:r w:rsidRPr="007711DF">
        <w:rPr>
          <w:rStyle w:val="ezkurwreuab5ozgtqnkl"/>
          <w:rFonts w:eastAsia="Consolas"/>
          <w:sz w:val="28"/>
          <w:szCs w:val="28"/>
        </w:rPr>
        <w:t>ерітіндінің</w:t>
      </w:r>
      <w:r w:rsidRPr="007711DF">
        <w:rPr>
          <w:sz w:val="28"/>
          <w:szCs w:val="28"/>
        </w:rPr>
        <w:t xml:space="preserve"> </w:t>
      </w:r>
      <w:r w:rsidRPr="007711DF">
        <w:rPr>
          <w:rStyle w:val="ezkurwreuab5ozgtqnkl"/>
          <w:rFonts w:eastAsia="Consolas"/>
          <w:sz w:val="28"/>
          <w:szCs w:val="28"/>
        </w:rPr>
        <w:t>дисперсиялық</w:t>
      </w:r>
      <w:r w:rsidRPr="007711DF">
        <w:rPr>
          <w:sz w:val="28"/>
          <w:szCs w:val="28"/>
        </w:rPr>
        <w:t xml:space="preserve"> </w:t>
      </w:r>
      <w:r w:rsidRPr="007711DF">
        <w:rPr>
          <w:rStyle w:val="ezkurwreuab5ozgtqnkl"/>
          <w:rFonts w:eastAsia="Consolas"/>
          <w:sz w:val="28"/>
          <w:szCs w:val="28"/>
        </w:rPr>
        <w:t>ортасының</w:t>
      </w:r>
      <w:r w:rsidRPr="007711DF">
        <w:rPr>
          <w:sz w:val="28"/>
          <w:szCs w:val="28"/>
        </w:rPr>
        <w:t xml:space="preserve"> </w:t>
      </w:r>
      <w:r w:rsidRPr="007711DF">
        <w:rPr>
          <w:rStyle w:val="ezkurwreuab5ozgtqnkl"/>
          <w:rFonts w:eastAsia="Consolas"/>
          <w:sz w:val="28"/>
          <w:szCs w:val="28"/>
        </w:rPr>
        <w:t>белсенділігін</w:t>
      </w:r>
      <w:r w:rsidRPr="007711DF">
        <w:rPr>
          <w:sz w:val="28"/>
          <w:szCs w:val="28"/>
        </w:rPr>
        <w:t xml:space="preserve"> </w:t>
      </w:r>
      <w:r w:rsidRPr="007711DF">
        <w:rPr>
          <w:rStyle w:val="ezkurwreuab5ozgtqnkl"/>
          <w:rFonts w:eastAsia="Consolas"/>
          <w:sz w:val="28"/>
          <w:szCs w:val="28"/>
        </w:rPr>
        <w:t>төмендетуге</w:t>
      </w:r>
      <w:r w:rsidRPr="007711DF">
        <w:rPr>
          <w:sz w:val="28"/>
          <w:szCs w:val="28"/>
        </w:rPr>
        <w:t xml:space="preserve">, </w:t>
      </w:r>
      <w:r w:rsidRPr="007711DF">
        <w:rPr>
          <w:rStyle w:val="ezkurwreuab5ozgtqnkl"/>
          <w:rFonts w:eastAsia="Consolas"/>
          <w:sz w:val="28"/>
          <w:szCs w:val="28"/>
        </w:rPr>
        <w:t>ұңғыма</w:t>
      </w:r>
      <w:r w:rsidRPr="007711DF">
        <w:rPr>
          <w:sz w:val="28"/>
          <w:szCs w:val="28"/>
        </w:rPr>
        <w:t xml:space="preserve"> </w:t>
      </w:r>
      <w:r w:rsidRPr="007711DF">
        <w:rPr>
          <w:rStyle w:val="ezkurwreuab5ozgtqnkl"/>
          <w:rFonts w:eastAsia="Consolas"/>
          <w:sz w:val="28"/>
          <w:szCs w:val="28"/>
        </w:rPr>
        <w:t>қабырғаларын</w:t>
      </w:r>
      <w:r w:rsidRPr="007711DF">
        <w:rPr>
          <w:sz w:val="28"/>
          <w:szCs w:val="28"/>
        </w:rPr>
        <w:t xml:space="preserve"> құрайтын </w:t>
      </w:r>
      <w:r w:rsidRPr="007711DF">
        <w:rPr>
          <w:rStyle w:val="ezkurwreuab5ozgtqnkl"/>
          <w:rFonts w:eastAsia="Consolas"/>
          <w:sz w:val="28"/>
          <w:szCs w:val="28"/>
        </w:rPr>
        <w:t>жыныстардағы</w:t>
      </w:r>
      <w:r w:rsidRPr="007711DF">
        <w:rPr>
          <w:sz w:val="28"/>
          <w:szCs w:val="28"/>
        </w:rPr>
        <w:t xml:space="preserve"> </w:t>
      </w:r>
      <w:r w:rsidRPr="007711DF">
        <w:rPr>
          <w:rStyle w:val="ezkurwreuab5ozgtqnkl"/>
          <w:rFonts w:eastAsia="Consolas"/>
          <w:sz w:val="28"/>
          <w:szCs w:val="28"/>
        </w:rPr>
        <w:t>кеуек</w:t>
      </w:r>
      <w:r w:rsidRPr="007711DF">
        <w:rPr>
          <w:sz w:val="28"/>
          <w:szCs w:val="28"/>
        </w:rPr>
        <w:t xml:space="preserve"> </w:t>
      </w:r>
      <w:r w:rsidRPr="007711DF">
        <w:rPr>
          <w:rStyle w:val="ezkurwreuab5ozgtqnkl"/>
          <w:rFonts w:eastAsia="Consolas"/>
          <w:sz w:val="28"/>
          <w:szCs w:val="28"/>
        </w:rPr>
        <w:t>қысымының</w:t>
      </w:r>
      <w:r w:rsidRPr="007711DF">
        <w:rPr>
          <w:sz w:val="28"/>
          <w:szCs w:val="28"/>
        </w:rPr>
        <w:t xml:space="preserve"> </w:t>
      </w:r>
      <w:r w:rsidRPr="007711DF">
        <w:rPr>
          <w:rStyle w:val="ezkurwreuab5ozgtqnkl"/>
          <w:rFonts w:eastAsia="Consolas"/>
          <w:sz w:val="28"/>
          <w:szCs w:val="28"/>
        </w:rPr>
        <w:t>өсуін</w:t>
      </w:r>
      <w:r w:rsidRPr="007711DF">
        <w:rPr>
          <w:sz w:val="28"/>
          <w:szCs w:val="28"/>
        </w:rPr>
        <w:t xml:space="preserve"> </w:t>
      </w:r>
      <w:r w:rsidRPr="007711DF">
        <w:rPr>
          <w:rStyle w:val="ezkurwreuab5ozgtqnkl"/>
          <w:rFonts w:eastAsia="Consolas"/>
          <w:sz w:val="28"/>
          <w:szCs w:val="28"/>
        </w:rPr>
        <w:t>тежеуге</w:t>
      </w:r>
      <w:r w:rsidRPr="007711DF">
        <w:rPr>
          <w:sz w:val="28"/>
          <w:szCs w:val="28"/>
        </w:rPr>
        <w:t xml:space="preserve"> </w:t>
      </w:r>
      <w:r w:rsidRPr="007711DF">
        <w:rPr>
          <w:rStyle w:val="ezkurwreuab5ozgtqnkl"/>
          <w:rFonts w:eastAsia="Consolas"/>
          <w:sz w:val="28"/>
          <w:szCs w:val="28"/>
        </w:rPr>
        <w:t>ықпал</w:t>
      </w:r>
      <w:r w:rsidRPr="007711DF">
        <w:rPr>
          <w:sz w:val="28"/>
          <w:szCs w:val="28"/>
        </w:rPr>
        <w:t xml:space="preserve"> етеді </w:t>
      </w:r>
      <w:r w:rsidRPr="007711DF">
        <w:rPr>
          <w:rStyle w:val="ezkurwreuab5ozgtqnkl"/>
          <w:rFonts w:eastAsia="Consolas"/>
          <w:sz w:val="28"/>
          <w:szCs w:val="28"/>
        </w:rPr>
        <w:t>және</w:t>
      </w:r>
      <w:r w:rsidRPr="007711DF">
        <w:rPr>
          <w:sz w:val="28"/>
          <w:szCs w:val="28"/>
        </w:rPr>
        <w:t xml:space="preserve"> </w:t>
      </w:r>
      <w:r w:rsidRPr="007711DF">
        <w:rPr>
          <w:rStyle w:val="ezkurwreuab5ozgtqnkl"/>
          <w:rFonts w:eastAsia="Consolas"/>
          <w:sz w:val="28"/>
          <w:szCs w:val="28"/>
        </w:rPr>
        <w:t>осылайша</w:t>
      </w:r>
      <w:r w:rsidRPr="007711DF">
        <w:rPr>
          <w:sz w:val="28"/>
          <w:szCs w:val="28"/>
        </w:rPr>
        <w:t xml:space="preserve"> </w:t>
      </w:r>
      <w:r w:rsidRPr="007711DF">
        <w:rPr>
          <w:rStyle w:val="ezkurwreuab5ozgtqnkl"/>
          <w:rFonts w:eastAsia="Consolas"/>
          <w:sz w:val="28"/>
          <w:szCs w:val="28"/>
        </w:rPr>
        <w:t>сазды</w:t>
      </w:r>
      <w:r w:rsidRPr="007711DF">
        <w:rPr>
          <w:sz w:val="28"/>
          <w:szCs w:val="28"/>
        </w:rPr>
        <w:t xml:space="preserve"> </w:t>
      </w:r>
      <w:r w:rsidRPr="007711DF">
        <w:rPr>
          <w:rStyle w:val="ezkurwreuab5ozgtqnkl"/>
          <w:rFonts w:eastAsia="Consolas"/>
          <w:sz w:val="28"/>
          <w:szCs w:val="28"/>
        </w:rPr>
        <w:t>жыныстарда</w:t>
      </w:r>
      <w:r w:rsidRPr="007711DF">
        <w:rPr>
          <w:sz w:val="28"/>
          <w:szCs w:val="28"/>
        </w:rPr>
        <w:t xml:space="preserve"> </w:t>
      </w:r>
      <w:r w:rsidRPr="007711DF">
        <w:rPr>
          <w:rStyle w:val="ezkurwreuab5ozgtqnkl"/>
          <w:rFonts w:eastAsia="Consolas"/>
          <w:sz w:val="28"/>
          <w:szCs w:val="28"/>
        </w:rPr>
        <w:t>бұрғылау</w:t>
      </w:r>
      <w:r w:rsidRPr="007711DF">
        <w:rPr>
          <w:sz w:val="28"/>
          <w:szCs w:val="28"/>
        </w:rPr>
        <w:t xml:space="preserve"> </w:t>
      </w:r>
      <w:r w:rsidRPr="007711DF">
        <w:rPr>
          <w:rStyle w:val="ezkurwreuab5ozgtqnkl"/>
          <w:rFonts w:eastAsia="Consolas"/>
          <w:sz w:val="28"/>
          <w:szCs w:val="28"/>
        </w:rPr>
        <w:t>кезінде</w:t>
      </w:r>
      <w:r w:rsidRPr="007711DF">
        <w:rPr>
          <w:sz w:val="28"/>
          <w:szCs w:val="28"/>
        </w:rPr>
        <w:t xml:space="preserve"> </w:t>
      </w:r>
      <w:r w:rsidRPr="007711DF">
        <w:rPr>
          <w:rStyle w:val="ezkurwreuab5ozgtqnkl"/>
          <w:rFonts w:eastAsia="Consolas"/>
          <w:sz w:val="28"/>
          <w:szCs w:val="28"/>
        </w:rPr>
        <w:t>оқпанның</w:t>
      </w:r>
      <w:r w:rsidRPr="007711DF">
        <w:rPr>
          <w:sz w:val="28"/>
          <w:szCs w:val="28"/>
        </w:rPr>
        <w:t xml:space="preserve"> </w:t>
      </w:r>
      <w:r w:rsidRPr="007711DF">
        <w:rPr>
          <w:rStyle w:val="ezkurwreuab5ozgtqnkl"/>
          <w:rFonts w:eastAsia="Consolas"/>
          <w:sz w:val="28"/>
          <w:szCs w:val="28"/>
        </w:rPr>
        <w:t>тұрақтылығын</w:t>
      </w:r>
      <w:r w:rsidRPr="007711DF">
        <w:rPr>
          <w:sz w:val="28"/>
          <w:szCs w:val="28"/>
        </w:rPr>
        <w:t xml:space="preserve"> </w:t>
      </w:r>
      <w:r w:rsidRPr="007711DF">
        <w:rPr>
          <w:rStyle w:val="ezkurwreuab5ozgtqnkl"/>
          <w:rFonts w:eastAsia="Consolas"/>
          <w:sz w:val="28"/>
          <w:szCs w:val="28"/>
        </w:rPr>
        <w:t>арттырады.</w:t>
      </w:r>
      <w:r w:rsidR="00606145">
        <w:rPr>
          <w:sz w:val="28"/>
          <w:szCs w:val="28"/>
        </w:rPr>
        <w:t xml:space="preserve"> </w:t>
      </w:r>
      <w:r w:rsidRPr="007711DF">
        <w:rPr>
          <w:rStyle w:val="ezkurwreuab5ozgtqnkl"/>
          <w:rFonts w:eastAsia="Consolas"/>
          <w:sz w:val="28"/>
          <w:szCs w:val="28"/>
        </w:rPr>
        <w:t>Жуу</w:t>
      </w:r>
      <w:r w:rsidRPr="007711DF">
        <w:rPr>
          <w:sz w:val="28"/>
          <w:szCs w:val="28"/>
        </w:rPr>
        <w:t xml:space="preserve"> </w:t>
      </w:r>
      <w:r w:rsidRPr="007711DF">
        <w:rPr>
          <w:rStyle w:val="ezkurwreuab5ozgtqnkl"/>
          <w:rFonts w:eastAsia="Consolas"/>
          <w:sz w:val="28"/>
          <w:szCs w:val="28"/>
        </w:rPr>
        <w:t>сұйықтығы</w:t>
      </w:r>
      <w:r w:rsidRPr="007711DF">
        <w:rPr>
          <w:sz w:val="28"/>
          <w:szCs w:val="28"/>
        </w:rPr>
        <w:t xml:space="preserve"> </w:t>
      </w:r>
      <w:r w:rsidRPr="007711DF">
        <w:rPr>
          <w:rStyle w:val="ezkurwreuab5ozgtqnkl"/>
          <w:rFonts w:eastAsia="Consolas"/>
          <w:sz w:val="28"/>
          <w:szCs w:val="28"/>
        </w:rPr>
        <w:t>мен</w:t>
      </w:r>
      <w:r w:rsidRPr="007711DF">
        <w:rPr>
          <w:sz w:val="28"/>
          <w:szCs w:val="28"/>
        </w:rPr>
        <w:t xml:space="preserve"> </w:t>
      </w:r>
      <w:r w:rsidRPr="007711DF">
        <w:rPr>
          <w:rStyle w:val="ezkurwreuab5ozgtqnkl"/>
          <w:rFonts w:eastAsia="Consolas"/>
          <w:sz w:val="28"/>
          <w:szCs w:val="28"/>
        </w:rPr>
        <w:t>саз</w:t>
      </w:r>
      <w:r w:rsidRPr="007711DF">
        <w:rPr>
          <w:sz w:val="28"/>
          <w:szCs w:val="28"/>
        </w:rPr>
        <w:t xml:space="preserve"> </w:t>
      </w:r>
      <w:r w:rsidRPr="007711DF">
        <w:rPr>
          <w:rStyle w:val="ezkurwreuab5ozgtqnkl"/>
          <w:rFonts w:eastAsia="Consolas"/>
          <w:sz w:val="28"/>
          <w:szCs w:val="28"/>
        </w:rPr>
        <w:t>жыныстарының</w:t>
      </w:r>
      <w:r w:rsidRPr="007711DF">
        <w:rPr>
          <w:sz w:val="28"/>
          <w:szCs w:val="28"/>
        </w:rPr>
        <w:t xml:space="preserve"> </w:t>
      </w:r>
      <w:r w:rsidRPr="007711DF">
        <w:rPr>
          <w:rStyle w:val="ezkurwreuab5ozgtqnkl"/>
          <w:rFonts w:eastAsia="Consolas"/>
          <w:sz w:val="28"/>
          <w:szCs w:val="28"/>
        </w:rPr>
        <w:t>өзара</w:t>
      </w:r>
      <w:r w:rsidRPr="007711DF">
        <w:rPr>
          <w:sz w:val="28"/>
          <w:szCs w:val="28"/>
        </w:rPr>
        <w:t xml:space="preserve"> әрекеттесуі </w:t>
      </w:r>
      <w:r w:rsidRPr="007711DF">
        <w:rPr>
          <w:rStyle w:val="ezkurwreuab5ozgtqnkl"/>
          <w:rFonts w:eastAsia="Consolas"/>
          <w:sz w:val="28"/>
          <w:szCs w:val="28"/>
        </w:rPr>
        <w:t>магистральдың</w:t>
      </w:r>
      <w:r w:rsidRPr="007711DF">
        <w:rPr>
          <w:sz w:val="28"/>
          <w:szCs w:val="28"/>
        </w:rPr>
        <w:t xml:space="preserve"> </w:t>
      </w:r>
      <w:r w:rsidRPr="007711DF">
        <w:rPr>
          <w:rStyle w:val="ezkurwreuab5ozgtqnkl"/>
          <w:rFonts w:eastAsia="Consolas"/>
          <w:sz w:val="28"/>
          <w:szCs w:val="28"/>
        </w:rPr>
        <w:t>тұрақтылығына</w:t>
      </w:r>
      <w:r w:rsidRPr="007711DF">
        <w:rPr>
          <w:sz w:val="28"/>
          <w:szCs w:val="28"/>
        </w:rPr>
        <w:t xml:space="preserve"> </w:t>
      </w:r>
      <w:r w:rsidRPr="007711DF">
        <w:rPr>
          <w:rStyle w:val="ezkurwreuab5ozgtqnkl"/>
          <w:rFonts w:eastAsia="Consolas"/>
          <w:sz w:val="28"/>
          <w:szCs w:val="28"/>
        </w:rPr>
        <w:t>айтарлықтай</w:t>
      </w:r>
      <w:r w:rsidRPr="007711DF">
        <w:rPr>
          <w:sz w:val="28"/>
          <w:szCs w:val="28"/>
        </w:rPr>
        <w:t xml:space="preserve"> </w:t>
      </w:r>
      <w:r w:rsidRPr="007711DF">
        <w:rPr>
          <w:rStyle w:val="ezkurwreuab5ozgtqnkl"/>
          <w:rFonts w:eastAsia="Consolas"/>
          <w:sz w:val="28"/>
          <w:szCs w:val="28"/>
        </w:rPr>
        <w:t>әсер</w:t>
      </w:r>
      <w:r w:rsidRPr="007711DF">
        <w:rPr>
          <w:sz w:val="28"/>
          <w:szCs w:val="28"/>
        </w:rPr>
        <w:t xml:space="preserve"> етеді </w:t>
      </w:r>
      <w:r w:rsidRPr="007711DF">
        <w:rPr>
          <w:rStyle w:val="ezkurwreuab5ozgtqnkl"/>
          <w:rFonts w:eastAsia="Consolas"/>
          <w:sz w:val="28"/>
          <w:szCs w:val="28"/>
        </w:rPr>
        <w:t>және</w:t>
      </w:r>
      <w:r w:rsidRPr="007711DF">
        <w:rPr>
          <w:sz w:val="28"/>
          <w:szCs w:val="28"/>
        </w:rPr>
        <w:t xml:space="preserve"> </w:t>
      </w:r>
      <w:r w:rsidRPr="007711DF">
        <w:rPr>
          <w:rStyle w:val="ezkurwreuab5ozgtqnkl"/>
          <w:rFonts w:eastAsia="Consolas"/>
          <w:sz w:val="28"/>
          <w:szCs w:val="28"/>
        </w:rPr>
        <w:t>бұрғылау</w:t>
      </w:r>
      <w:r w:rsidRPr="007711DF">
        <w:rPr>
          <w:sz w:val="28"/>
          <w:szCs w:val="28"/>
        </w:rPr>
        <w:t xml:space="preserve"> </w:t>
      </w:r>
      <w:r w:rsidRPr="007711DF">
        <w:rPr>
          <w:rStyle w:val="ezkurwreuab5ozgtqnkl"/>
          <w:rFonts w:eastAsia="Consolas"/>
          <w:sz w:val="28"/>
          <w:szCs w:val="28"/>
        </w:rPr>
        <w:t>ерітіндісі</w:t>
      </w:r>
      <w:r w:rsidRPr="007711DF">
        <w:rPr>
          <w:sz w:val="28"/>
          <w:szCs w:val="28"/>
        </w:rPr>
        <w:t xml:space="preserve"> </w:t>
      </w:r>
      <w:r w:rsidRPr="007711DF">
        <w:rPr>
          <w:rStyle w:val="ezkurwreuab5ozgtqnkl"/>
          <w:rFonts w:eastAsia="Consolas"/>
          <w:sz w:val="28"/>
          <w:szCs w:val="28"/>
        </w:rPr>
        <w:t>мен</w:t>
      </w:r>
      <w:r w:rsidRPr="007711DF">
        <w:rPr>
          <w:sz w:val="28"/>
          <w:szCs w:val="28"/>
        </w:rPr>
        <w:t xml:space="preserve"> </w:t>
      </w:r>
      <w:r w:rsidRPr="007711DF">
        <w:rPr>
          <w:rStyle w:val="ezkurwreuab5ozgtqnkl"/>
          <w:rFonts w:eastAsia="Consolas"/>
          <w:sz w:val="28"/>
          <w:szCs w:val="28"/>
        </w:rPr>
        <w:t>жыныстағы</w:t>
      </w:r>
      <w:r w:rsidRPr="007711DF">
        <w:rPr>
          <w:sz w:val="28"/>
          <w:szCs w:val="28"/>
        </w:rPr>
        <w:t xml:space="preserve"> </w:t>
      </w:r>
      <w:r w:rsidRPr="007711DF">
        <w:rPr>
          <w:rStyle w:val="ezkurwreuab5ozgtqnkl"/>
          <w:rFonts w:eastAsia="Consolas"/>
          <w:sz w:val="28"/>
          <w:szCs w:val="28"/>
        </w:rPr>
        <w:t>концентрациясының</w:t>
      </w:r>
      <w:r w:rsidRPr="007711DF">
        <w:rPr>
          <w:sz w:val="28"/>
          <w:szCs w:val="28"/>
        </w:rPr>
        <w:t xml:space="preserve"> </w:t>
      </w:r>
      <w:r w:rsidRPr="007711DF">
        <w:rPr>
          <w:rStyle w:val="ezkurwreuab5ozgtqnkl"/>
          <w:rFonts w:eastAsia="Consolas"/>
          <w:sz w:val="28"/>
          <w:szCs w:val="28"/>
        </w:rPr>
        <w:t>айырмашылығына</w:t>
      </w:r>
      <w:r w:rsidRPr="007711DF">
        <w:rPr>
          <w:sz w:val="28"/>
          <w:szCs w:val="28"/>
        </w:rPr>
        <w:t xml:space="preserve"> </w:t>
      </w:r>
      <w:r w:rsidRPr="007711DF">
        <w:rPr>
          <w:rStyle w:val="ezkurwreuab5ozgtqnkl"/>
          <w:rFonts w:eastAsia="Consolas"/>
          <w:sz w:val="28"/>
          <w:szCs w:val="28"/>
        </w:rPr>
        <w:t>байланысты</w:t>
      </w:r>
      <w:r w:rsidRPr="007711DF">
        <w:rPr>
          <w:sz w:val="28"/>
          <w:szCs w:val="28"/>
        </w:rPr>
        <w:t xml:space="preserve"> </w:t>
      </w:r>
      <w:r w:rsidRPr="007711DF">
        <w:rPr>
          <w:rStyle w:val="ezkurwreuab5ozgtqnkl"/>
          <w:rFonts w:eastAsia="Consolas"/>
          <w:sz w:val="28"/>
          <w:szCs w:val="28"/>
        </w:rPr>
        <w:t>полярлық</w:t>
      </w:r>
      <w:r w:rsidRPr="007711DF">
        <w:rPr>
          <w:sz w:val="28"/>
          <w:szCs w:val="28"/>
        </w:rPr>
        <w:t xml:space="preserve"> </w:t>
      </w:r>
      <w:r w:rsidRPr="007711DF">
        <w:rPr>
          <w:rStyle w:val="ezkurwreuab5ozgtqnkl"/>
          <w:rFonts w:eastAsia="Consolas"/>
          <w:sz w:val="28"/>
          <w:szCs w:val="28"/>
        </w:rPr>
        <w:t>қосылыстардың</w:t>
      </w:r>
      <w:r w:rsidRPr="007711DF">
        <w:rPr>
          <w:sz w:val="28"/>
          <w:szCs w:val="28"/>
        </w:rPr>
        <w:t xml:space="preserve"> </w:t>
      </w:r>
      <w:r w:rsidRPr="007711DF">
        <w:rPr>
          <w:rStyle w:val="ezkurwreuab5ozgtqnkl"/>
          <w:rFonts w:eastAsia="Consolas"/>
          <w:sz w:val="28"/>
          <w:szCs w:val="28"/>
        </w:rPr>
        <w:t>қайта</w:t>
      </w:r>
      <w:r w:rsidRPr="007711DF">
        <w:rPr>
          <w:sz w:val="28"/>
          <w:szCs w:val="28"/>
        </w:rPr>
        <w:t xml:space="preserve"> бөлінуі </w:t>
      </w:r>
      <w:r w:rsidRPr="007711DF">
        <w:rPr>
          <w:rStyle w:val="ezkurwreuab5ozgtqnkl"/>
          <w:rFonts w:eastAsia="Consolas"/>
          <w:sz w:val="28"/>
          <w:szCs w:val="28"/>
        </w:rPr>
        <w:t>нәтижесінде</w:t>
      </w:r>
      <w:r w:rsidRPr="007711DF">
        <w:rPr>
          <w:sz w:val="28"/>
          <w:szCs w:val="28"/>
        </w:rPr>
        <w:t xml:space="preserve"> </w:t>
      </w:r>
      <w:r w:rsidRPr="007711DF">
        <w:rPr>
          <w:rStyle w:val="ezkurwreuab5ozgtqnkl"/>
          <w:rFonts w:eastAsia="Consolas"/>
          <w:sz w:val="28"/>
          <w:szCs w:val="28"/>
        </w:rPr>
        <w:t>ұңғыманың</w:t>
      </w:r>
      <w:r w:rsidRPr="007711DF">
        <w:rPr>
          <w:sz w:val="28"/>
          <w:szCs w:val="28"/>
        </w:rPr>
        <w:t xml:space="preserve"> </w:t>
      </w:r>
      <w:r w:rsidRPr="007711DF">
        <w:rPr>
          <w:rStyle w:val="ezkurwreuab5ozgtqnkl"/>
          <w:rFonts w:eastAsia="Consolas"/>
          <w:sz w:val="28"/>
          <w:szCs w:val="28"/>
        </w:rPr>
        <w:t>айналасындағы</w:t>
      </w:r>
      <w:r w:rsidRPr="007711DF">
        <w:rPr>
          <w:sz w:val="28"/>
          <w:szCs w:val="28"/>
        </w:rPr>
        <w:t xml:space="preserve"> </w:t>
      </w:r>
      <w:r w:rsidRPr="007711DF">
        <w:rPr>
          <w:rStyle w:val="ezkurwreuab5ozgtqnkl"/>
          <w:rFonts w:eastAsia="Consolas"/>
          <w:sz w:val="28"/>
          <w:szCs w:val="28"/>
        </w:rPr>
        <w:t>кеуек</w:t>
      </w:r>
      <w:r w:rsidRPr="007711DF">
        <w:rPr>
          <w:sz w:val="28"/>
          <w:szCs w:val="28"/>
        </w:rPr>
        <w:t xml:space="preserve"> </w:t>
      </w:r>
      <w:r w:rsidRPr="007711DF">
        <w:rPr>
          <w:rStyle w:val="ezkurwreuab5ozgtqnkl"/>
          <w:rFonts w:eastAsia="Consolas"/>
          <w:sz w:val="28"/>
          <w:szCs w:val="28"/>
        </w:rPr>
        <w:t>қысымы</w:t>
      </w:r>
      <w:r w:rsidRPr="007711DF">
        <w:rPr>
          <w:sz w:val="28"/>
          <w:szCs w:val="28"/>
        </w:rPr>
        <w:t xml:space="preserve"> </w:t>
      </w:r>
      <w:r w:rsidRPr="007711DF">
        <w:rPr>
          <w:rStyle w:val="ezkurwreuab5ozgtqnkl"/>
          <w:rFonts w:eastAsia="Consolas"/>
          <w:sz w:val="28"/>
          <w:szCs w:val="28"/>
        </w:rPr>
        <w:t>мен</w:t>
      </w:r>
      <w:r w:rsidRPr="007711DF">
        <w:rPr>
          <w:sz w:val="28"/>
          <w:szCs w:val="28"/>
        </w:rPr>
        <w:t xml:space="preserve"> тау </w:t>
      </w:r>
      <w:r w:rsidRPr="007711DF">
        <w:rPr>
          <w:rStyle w:val="ezkurwreuab5ozgtqnkl"/>
          <w:rFonts w:eastAsia="Consolas"/>
          <w:sz w:val="28"/>
          <w:szCs w:val="28"/>
        </w:rPr>
        <w:t>жыныстарының</w:t>
      </w:r>
      <w:r w:rsidRPr="007711DF">
        <w:rPr>
          <w:sz w:val="28"/>
          <w:szCs w:val="28"/>
        </w:rPr>
        <w:t xml:space="preserve"> </w:t>
      </w:r>
      <w:r w:rsidRPr="007711DF">
        <w:rPr>
          <w:rStyle w:val="ezkurwreuab5ozgtqnkl"/>
          <w:rFonts w:eastAsia="Consolas"/>
          <w:sz w:val="28"/>
          <w:szCs w:val="28"/>
        </w:rPr>
        <w:t>кернеулі</w:t>
      </w:r>
      <w:r w:rsidRPr="007711DF">
        <w:rPr>
          <w:sz w:val="28"/>
          <w:szCs w:val="28"/>
        </w:rPr>
        <w:t xml:space="preserve"> </w:t>
      </w:r>
      <w:r w:rsidRPr="007711DF">
        <w:rPr>
          <w:rStyle w:val="ezkurwreuab5ozgtqnkl"/>
          <w:rFonts w:eastAsia="Consolas"/>
          <w:sz w:val="28"/>
          <w:szCs w:val="28"/>
        </w:rPr>
        <w:t>деформацияланған</w:t>
      </w:r>
      <w:r w:rsidRPr="007711DF">
        <w:rPr>
          <w:sz w:val="28"/>
          <w:szCs w:val="28"/>
        </w:rPr>
        <w:t xml:space="preserve"> </w:t>
      </w:r>
      <w:r w:rsidRPr="007711DF">
        <w:rPr>
          <w:rStyle w:val="ezkurwreuab5ozgtqnkl"/>
          <w:rFonts w:eastAsia="Consolas"/>
          <w:sz w:val="28"/>
          <w:szCs w:val="28"/>
        </w:rPr>
        <w:t>күйінің</w:t>
      </w:r>
      <w:r w:rsidRPr="007711DF">
        <w:rPr>
          <w:sz w:val="28"/>
          <w:szCs w:val="28"/>
        </w:rPr>
        <w:t xml:space="preserve"> </w:t>
      </w:r>
      <w:r w:rsidRPr="007711DF">
        <w:rPr>
          <w:rStyle w:val="ezkurwreuab5ozgtqnkl"/>
          <w:rFonts w:eastAsia="Consolas"/>
          <w:sz w:val="28"/>
          <w:szCs w:val="28"/>
        </w:rPr>
        <w:t>өзгеруіне</w:t>
      </w:r>
      <w:r w:rsidRPr="007711DF">
        <w:rPr>
          <w:sz w:val="28"/>
          <w:szCs w:val="28"/>
        </w:rPr>
        <w:t xml:space="preserve"> </w:t>
      </w:r>
      <w:r w:rsidRPr="007711DF">
        <w:rPr>
          <w:rStyle w:val="ezkurwreuab5ozgtqnkl"/>
          <w:rFonts w:eastAsia="Consolas"/>
          <w:sz w:val="28"/>
          <w:szCs w:val="28"/>
        </w:rPr>
        <w:t>әкеледі.</w:t>
      </w:r>
      <w:r w:rsidRPr="007711DF">
        <w:rPr>
          <w:sz w:val="28"/>
          <w:szCs w:val="28"/>
        </w:rPr>
        <w:t xml:space="preserve"> </w:t>
      </w:r>
    </w:p>
    <w:p w14:paraId="180BA09C" w14:textId="77777777" w:rsidR="001E4DD2" w:rsidRDefault="008D4739" w:rsidP="001E4DD2">
      <w:pPr>
        <w:ind w:firstLine="708"/>
        <w:jc w:val="both"/>
        <w:rPr>
          <w:sz w:val="28"/>
          <w:szCs w:val="28"/>
        </w:rPr>
      </w:pPr>
      <w:r w:rsidRPr="007711DF">
        <w:rPr>
          <w:rStyle w:val="ezkurwreuab5ozgtqnkl"/>
          <w:rFonts w:eastAsia="Consolas"/>
          <w:sz w:val="28"/>
          <w:szCs w:val="28"/>
        </w:rPr>
        <w:t>Алайда,</w:t>
      </w:r>
      <w:r w:rsidRPr="007711DF">
        <w:rPr>
          <w:sz w:val="28"/>
          <w:szCs w:val="28"/>
        </w:rPr>
        <w:t xml:space="preserve"> </w:t>
      </w:r>
      <w:r w:rsidRPr="007711DF">
        <w:rPr>
          <w:rStyle w:val="ezkurwreuab5ozgtqnkl"/>
          <w:rFonts w:eastAsia="Consolas"/>
          <w:sz w:val="28"/>
          <w:szCs w:val="28"/>
        </w:rPr>
        <w:t>бұрғылау</w:t>
      </w:r>
      <w:r w:rsidRPr="007711DF">
        <w:rPr>
          <w:sz w:val="28"/>
          <w:szCs w:val="28"/>
        </w:rPr>
        <w:t xml:space="preserve"> </w:t>
      </w:r>
      <w:r w:rsidRPr="007711DF">
        <w:rPr>
          <w:rStyle w:val="ezkurwreuab5ozgtqnkl"/>
          <w:rFonts w:eastAsia="Consolas"/>
          <w:sz w:val="28"/>
          <w:szCs w:val="28"/>
        </w:rPr>
        <w:t>ерітіндісінің</w:t>
      </w:r>
      <w:r w:rsidRPr="007711DF">
        <w:rPr>
          <w:sz w:val="28"/>
          <w:szCs w:val="28"/>
        </w:rPr>
        <w:t xml:space="preserve"> </w:t>
      </w:r>
      <w:r w:rsidRPr="007711DF">
        <w:rPr>
          <w:rStyle w:val="ezkurwreuab5ozgtqnkl"/>
          <w:rFonts w:eastAsia="Consolas"/>
          <w:sz w:val="28"/>
          <w:szCs w:val="28"/>
        </w:rPr>
        <w:t>сапасы</w:t>
      </w:r>
      <w:r w:rsidRPr="007711DF">
        <w:rPr>
          <w:sz w:val="28"/>
          <w:szCs w:val="28"/>
        </w:rPr>
        <w:t xml:space="preserve"> оны </w:t>
      </w:r>
      <w:r w:rsidRPr="007711DF">
        <w:rPr>
          <w:rStyle w:val="ezkurwreuab5ozgtqnkl"/>
          <w:rFonts w:eastAsia="Consolas"/>
          <w:sz w:val="28"/>
          <w:szCs w:val="28"/>
        </w:rPr>
        <w:t>одан</w:t>
      </w:r>
      <w:r w:rsidRPr="007711DF">
        <w:rPr>
          <w:sz w:val="28"/>
          <w:szCs w:val="28"/>
        </w:rPr>
        <w:t xml:space="preserve"> </w:t>
      </w:r>
      <w:r w:rsidRPr="007711DF">
        <w:rPr>
          <w:rStyle w:val="ezkurwreuab5ozgtqnkl"/>
          <w:rFonts w:eastAsia="Consolas"/>
          <w:sz w:val="28"/>
          <w:szCs w:val="28"/>
        </w:rPr>
        <w:t>әрі</w:t>
      </w:r>
      <w:r w:rsidRPr="007711DF">
        <w:rPr>
          <w:sz w:val="28"/>
          <w:szCs w:val="28"/>
        </w:rPr>
        <w:t xml:space="preserve"> </w:t>
      </w:r>
      <w:r w:rsidRPr="007711DF">
        <w:rPr>
          <w:rStyle w:val="ezkurwreuab5ozgtqnkl"/>
          <w:rFonts w:eastAsia="Consolas"/>
          <w:sz w:val="28"/>
          <w:szCs w:val="28"/>
        </w:rPr>
        <w:t>өңдеуге</w:t>
      </w:r>
      <w:r w:rsidRPr="007711DF">
        <w:rPr>
          <w:sz w:val="28"/>
          <w:szCs w:val="28"/>
        </w:rPr>
        <w:t xml:space="preserve"> </w:t>
      </w:r>
      <w:r w:rsidRPr="007711DF">
        <w:rPr>
          <w:rStyle w:val="ezkurwreuab5ozgtqnkl"/>
          <w:rFonts w:eastAsia="Consolas"/>
          <w:sz w:val="28"/>
          <w:szCs w:val="28"/>
        </w:rPr>
        <w:t>және</w:t>
      </w:r>
      <w:r w:rsidRPr="007711DF">
        <w:rPr>
          <w:sz w:val="28"/>
          <w:szCs w:val="28"/>
        </w:rPr>
        <w:t xml:space="preserve"> </w:t>
      </w:r>
      <w:r w:rsidRPr="007711DF">
        <w:rPr>
          <w:rStyle w:val="ezkurwreuab5ozgtqnkl"/>
          <w:rFonts w:eastAsia="Consolas"/>
          <w:sz w:val="28"/>
          <w:szCs w:val="28"/>
        </w:rPr>
        <w:t>қайта</w:t>
      </w:r>
      <w:r w:rsidRPr="007711DF">
        <w:rPr>
          <w:sz w:val="28"/>
          <w:szCs w:val="28"/>
        </w:rPr>
        <w:t xml:space="preserve"> </w:t>
      </w:r>
      <w:r w:rsidRPr="007711DF">
        <w:rPr>
          <w:rStyle w:val="ezkurwreuab5ozgtqnkl"/>
          <w:rFonts w:eastAsia="Consolas"/>
          <w:sz w:val="28"/>
          <w:szCs w:val="28"/>
        </w:rPr>
        <w:t>пайдалануға</w:t>
      </w:r>
      <w:r w:rsidRPr="007711DF">
        <w:rPr>
          <w:sz w:val="28"/>
          <w:szCs w:val="28"/>
        </w:rPr>
        <w:t xml:space="preserve"> </w:t>
      </w:r>
      <w:r w:rsidRPr="007711DF">
        <w:rPr>
          <w:rStyle w:val="ezkurwreuab5ozgtqnkl"/>
          <w:rFonts w:eastAsia="Consolas"/>
          <w:sz w:val="28"/>
          <w:szCs w:val="28"/>
        </w:rPr>
        <w:t>әсер</w:t>
      </w:r>
      <w:r w:rsidRPr="007711DF">
        <w:rPr>
          <w:sz w:val="28"/>
          <w:szCs w:val="28"/>
        </w:rPr>
        <w:t xml:space="preserve"> етеді</w:t>
      </w:r>
      <w:r w:rsidRPr="007711DF">
        <w:rPr>
          <w:rStyle w:val="ezkurwreuab5ozgtqnkl"/>
          <w:rFonts w:eastAsia="Consolas"/>
          <w:sz w:val="28"/>
          <w:szCs w:val="28"/>
        </w:rPr>
        <w:t>.</w:t>
      </w:r>
      <w:r w:rsidRPr="007711DF">
        <w:rPr>
          <w:sz w:val="28"/>
          <w:szCs w:val="28"/>
        </w:rPr>
        <w:t xml:space="preserve"> </w:t>
      </w:r>
      <w:r w:rsidRPr="007711DF">
        <w:rPr>
          <w:rStyle w:val="ezkurwreuab5ozgtqnkl"/>
          <w:rFonts w:eastAsia="Consolas"/>
          <w:sz w:val="28"/>
          <w:szCs w:val="28"/>
        </w:rPr>
        <w:t>Сазды</w:t>
      </w:r>
      <w:r w:rsidRPr="007711DF">
        <w:rPr>
          <w:sz w:val="28"/>
          <w:szCs w:val="28"/>
        </w:rPr>
        <w:t xml:space="preserve"> </w:t>
      </w:r>
      <w:r w:rsidRPr="007711DF">
        <w:rPr>
          <w:rStyle w:val="ezkurwreuab5ozgtqnkl"/>
          <w:rFonts w:eastAsia="Consolas"/>
          <w:sz w:val="28"/>
          <w:szCs w:val="28"/>
        </w:rPr>
        <w:t>бұрғылау</w:t>
      </w:r>
      <w:r w:rsidRPr="007711DF">
        <w:rPr>
          <w:sz w:val="28"/>
          <w:szCs w:val="28"/>
        </w:rPr>
        <w:t xml:space="preserve"> </w:t>
      </w:r>
      <w:r w:rsidRPr="007711DF">
        <w:rPr>
          <w:rStyle w:val="ezkurwreuab5ozgtqnkl"/>
          <w:rFonts w:eastAsia="Consolas"/>
          <w:sz w:val="28"/>
          <w:szCs w:val="28"/>
        </w:rPr>
        <w:t>ерітінділері</w:t>
      </w:r>
      <w:r w:rsidRPr="007711DF">
        <w:rPr>
          <w:sz w:val="28"/>
          <w:szCs w:val="28"/>
        </w:rPr>
        <w:t xml:space="preserve"> </w:t>
      </w:r>
      <w:r w:rsidR="001E4DD2">
        <w:rPr>
          <w:sz w:val="28"/>
          <w:szCs w:val="28"/>
        </w:rPr>
        <w:t>ұ</w:t>
      </w:r>
      <w:r w:rsidRPr="007711DF">
        <w:rPr>
          <w:rStyle w:val="ezkurwreuab5ozgtqnkl"/>
          <w:rFonts w:eastAsia="Consolas"/>
          <w:sz w:val="28"/>
          <w:szCs w:val="28"/>
        </w:rPr>
        <w:t>ңғымаларды</w:t>
      </w:r>
      <w:r w:rsidRPr="007711DF">
        <w:rPr>
          <w:sz w:val="28"/>
          <w:szCs w:val="28"/>
        </w:rPr>
        <w:t xml:space="preserve"> </w:t>
      </w:r>
      <w:r w:rsidRPr="007711DF">
        <w:rPr>
          <w:rStyle w:val="ezkurwreuab5ozgtqnkl"/>
          <w:rFonts w:eastAsia="Consolas"/>
          <w:sz w:val="28"/>
          <w:szCs w:val="28"/>
        </w:rPr>
        <w:t>бұрғылау</w:t>
      </w:r>
      <w:r w:rsidRPr="007711DF">
        <w:rPr>
          <w:sz w:val="28"/>
          <w:szCs w:val="28"/>
        </w:rPr>
        <w:t xml:space="preserve"> </w:t>
      </w:r>
      <w:r w:rsidRPr="007711DF">
        <w:rPr>
          <w:rStyle w:val="ezkurwreuab5ozgtqnkl"/>
          <w:rFonts w:eastAsia="Consolas"/>
          <w:sz w:val="28"/>
          <w:szCs w:val="28"/>
        </w:rPr>
        <w:t>процесінде</w:t>
      </w:r>
      <w:r w:rsidRPr="007711DF">
        <w:rPr>
          <w:sz w:val="28"/>
          <w:szCs w:val="28"/>
        </w:rPr>
        <w:t xml:space="preserve"> </w:t>
      </w:r>
      <w:r w:rsidRPr="007711DF">
        <w:rPr>
          <w:rStyle w:val="ezkurwreuab5ozgtqnkl"/>
          <w:rFonts w:eastAsia="Consolas"/>
          <w:sz w:val="28"/>
          <w:szCs w:val="28"/>
        </w:rPr>
        <w:t>қажетті</w:t>
      </w:r>
      <w:r w:rsidRPr="007711DF">
        <w:rPr>
          <w:sz w:val="28"/>
          <w:szCs w:val="28"/>
        </w:rPr>
        <w:t xml:space="preserve"> </w:t>
      </w:r>
      <w:r w:rsidRPr="007711DF">
        <w:rPr>
          <w:rStyle w:val="ezkurwreuab5ozgtqnkl"/>
          <w:rFonts w:eastAsia="Consolas"/>
          <w:sz w:val="28"/>
          <w:szCs w:val="28"/>
        </w:rPr>
        <w:t>компонент</w:t>
      </w:r>
      <w:r w:rsidRPr="007711DF">
        <w:rPr>
          <w:sz w:val="28"/>
          <w:szCs w:val="28"/>
        </w:rPr>
        <w:t xml:space="preserve"> болып </w:t>
      </w:r>
      <w:r w:rsidRPr="007711DF">
        <w:rPr>
          <w:rStyle w:val="ezkurwreuab5ozgtqnkl"/>
          <w:rFonts w:eastAsia="Consolas"/>
          <w:sz w:val="28"/>
          <w:szCs w:val="28"/>
        </w:rPr>
        <w:t>табылады,</w:t>
      </w:r>
      <w:r w:rsidRPr="007711DF">
        <w:rPr>
          <w:sz w:val="28"/>
          <w:szCs w:val="28"/>
        </w:rPr>
        <w:t xml:space="preserve"> </w:t>
      </w:r>
      <w:r w:rsidRPr="007711DF">
        <w:rPr>
          <w:rStyle w:val="ezkurwreuab5ozgtqnkl"/>
          <w:rFonts w:eastAsia="Consolas"/>
          <w:sz w:val="28"/>
          <w:szCs w:val="28"/>
        </w:rPr>
        <w:t>бірақ</w:t>
      </w:r>
      <w:r w:rsidRPr="007711DF">
        <w:rPr>
          <w:sz w:val="28"/>
          <w:szCs w:val="28"/>
        </w:rPr>
        <w:t xml:space="preserve"> </w:t>
      </w:r>
      <w:r w:rsidRPr="007711DF">
        <w:rPr>
          <w:rStyle w:val="ezkurwreuab5ozgtqnkl"/>
          <w:rFonts w:eastAsia="Consolas"/>
          <w:sz w:val="28"/>
          <w:szCs w:val="28"/>
        </w:rPr>
        <w:t>пайдаланғаннан</w:t>
      </w:r>
      <w:r w:rsidRPr="007711DF">
        <w:rPr>
          <w:sz w:val="28"/>
          <w:szCs w:val="28"/>
        </w:rPr>
        <w:t xml:space="preserve"> </w:t>
      </w:r>
      <w:r w:rsidRPr="007711DF">
        <w:rPr>
          <w:rStyle w:val="ezkurwreuab5ozgtqnkl"/>
          <w:rFonts w:eastAsia="Consolas"/>
          <w:sz w:val="28"/>
          <w:szCs w:val="28"/>
        </w:rPr>
        <w:t>кейін</w:t>
      </w:r>
      <w:r w:rsidRPr="007711DF">
        <w:rPr>
          <w:sz w:val="28"/>
          <w:szCs w:val="28"/>
        </w:rPr>
        <w:t xml:space="preserve"> </w:t>
      </w:r>
      <w:r w:rsidRPr="007711DF">
        <w:rPr>
          <w:rStyle w:val="ezkurwreuab5ozgtqnkl"/>
          <w:rFonts w:eastAsia="Consolas"/>
          <w:sz w:val="28"/>
          <w:szCs w:val="28"/>
        </w:rPr>
        <w:t>олардың</w:t>
      </w:r>
      <w:r w:rsidRPr="007711DF">
        <w:rPr>
          <w:sz w:val="28"/>
          <w:szCs w:val="28"/>
        </w:rPr>
        <w:t xml:space="preserve"> </w:t>
      </w:r>
      <w:r w:rsidRPr="007711DF">
        <w:rPr>
          <w:rStyle w:val="ezkurwreuab5ozgtqnkl"/>
          <w:rFonts w:eastAsia="Consolas"/>
          <w:sz w:val="28"/>
          <w:szCs w:val="28"/>
        </w:rPr>
        <w:t>құрамында</w:t>
      </w:r>
      <w:r w:rsidRPr="007711DF">
        <w:rPr>
          <w:sz w:val="28"/>
          <w:szCs w:val="28"/>
        </w:rPr>
        <w:t xml:space="preserve"> </w:t>
      </w:r>
      <w:r w:rsidRPr="007711DF">
        <w:rPr>
          <w:rStyle w:val="ezkurwreuab5ozgtqnkl"/>
          <w:rFonts w:eastAsia="Consolas"/>
          <w:sz w:val="28"/>
          <w:szCs w:val="28"/>
        </w:rPr>
        <w:t>тау</w:t>
      </w:r>
      <w:r w:rsidRPr="007711DF">
        <w:rPr>
          <w:sz w:val="28"/>
          <w:szCs w:val="28"/>
        </w:rPr>
        <w:t xml:space="preserve"> </w:t>
      </w:r>
      <w:r w:rsidRPr="007711DF">
        <w:rPr>
          <w:rStyle w:val="ezkurwreuab5ozgtqnkl"/>
          <w:rFonts w:eastAsia="Consolas"/>
          <w:sz w:val="28"/>
          <w:szCs w:val="28"/>
        </w:rPr>
        <w:t>жыныстары,</w:t>
      </w:r>
      <w:r w:rsidRPr="007711DF">
        <w:rPr>
          <w:sz w:val="28"/>
          <w:szCs w:val="28"/>
        </w:rPr>
        <w:t xml:space="preserve"> </w:t>
      </w:r>
      <w:r w:rsidRPr="007711DF">
        <w:rPr>
          <w:rStyle w:val="ezkurwreuab5ozgtqnkl"/>
          <w:rFonts w:eastAsia="Consolas"/>
          <w:sz w:val="28"/>
          <w:szCs w:val="28"/>
        </w:rPr>
        <w:t>тұздар,</w:t>
      </w:r>
      <w:r w:rsidRPr="007711DF">
        <w:rPr>
          <w:sz w:val="28"/>
          <w:szCs w:val="28"/>
        </w:rPr>
        <w:t xml:space="preserve"> </w:t>
      </w:r>
      <w:r w:rsidRPr="007711DF">
        <w:rPr>
          <w:rStyle w:val="ezkurwreuab5ozgtqnkl"/>
          <w:rFonts w:eastAsia="Consolas"/>
          <w:sz w:val="28"/>
          <w:szCs w:val="28"/>
        </w:rPr>
        <w:t>арнайы</w:t>
      </w:r>
      <w:r w:rsidRPr="007711DF">
        <w:rPr>
          <w:sz w:val="28"/>
          <w:szCs w:val="28"/>
        </w:rPr>
        <w:t xml:space="preserve"> </w:t>
      </w:r>
      <w:r w:rsidRPr="007711DF">
        <w:rPr>
          <w:rStyle w:val="ezkurwreuab5ozgtqnkl"/>
          <w:rFonts w:eastAsia="Consolas"/>
          <w:sz w:val="28"/>
          <w:szCs w:val="28"/>
        </w:rPr>
        <w:t>реагенттер</w:t>
      </w:r>
      <w:r w:rsidRPr="007711DF">
        <w:rPr>
          <w:sz w:val="28"/>
          <w:szCs w:val="28"/>
        </w:rPr>
        <w:t xml:space="preserve"> </w:t>
      </w:r>
      <w:r w:rsidRPr="007711DF">
        <w:rPr>
          <w:rStyle w:val="ezkurwreuab5ozgtqnkl"/>
          <w:rFonts w:eastAsia="Consolas"/>
          <w:sz w:val="28"/>
          <w:szCs w:val="28"/>
        </w:rPr>
        <w:t>және</w:t>
      </w:r>
      <w:r w:rsidRPr="007711DF">
        <w:rPr>
          <w:sz w:val="28"/>
          <w:szCs w:val="28"/>
        </w:rPr>
        <w:t xml:space="preserve"> </w:t>
      </w:r>
      <w:r w:rsidRPr="007711DF">
        <w:rPr>
          <w:rStyle w:val="ezkurwreuab5ozgtqnkl"/>
          <w:rFonts w:eastAsia="Consolas"/>
          <w:sz w:val="28"/>
          <w:szCs w:val="28"/>
        </w:rPr>
        <w:t>басқа</w:t>
      </w:r>
      <w:r w:rsidRPr="007711DF">
        <w:rPr>
          <w:sz w:val="28"/>
          <w:szCs w:val="28"/>
        </w:rPr>
        <w:t xml:space="preserve"> да </w:t>
      </w:r>
      <w:r w:rsidRPr="007711DF">
        <w:rPr>
          <w:rStyle w:val="ezkurwreuab5ozgtqnkl"/>
          <w:rFonts w:eastAsia="Consolas"/>
          <w:sz w:val="28"/>
          <w:szCs w:val="28"/>
        </w:rPr>
        <w:t>зиянды</w:t>
      </w:r>
      <w:r w:rsidRPr="007711DF">
        <w:rPr>
          <w:sz w:val="28"/>
          <w:szCs w:val="28"/>
        </w:rPr>
        <w:t xml:space="preserve"> </w:t>
      </w:r>
      <w:r w:rsidRPr="007711DF">
        <w:rPr>
          <w:rStyle w:val="ezkurwreuab5ozgtqnkl"/>
          <w:rFonts w:eastAsia="Consolas"/>
          <w:sz w:val="28"/>
          <w:szCs w:val="28"/>
        </w:rPr>
        <w:t>заттар</w:t>
      </w:r>
      <w:r w:rsidRPr="007711DF">
        <w:rPr>
          <w:sz w:val="28"/>
          <w:szCs w:val="28"/>
        </w:rPr>
        <w:t xml:space="preserve"> </w:t>
      </w:r>
      <w:r w:rsidRPr="007711DF">
        <w:rPr>
          <w:rStyle w:val="ezkurwreuab5ozgtqnkl"/>
          <w:rFonts w:eastAsia="Consolas"/>
          <w:sz w:val="28"/>
          <w:szCs w:val="28"/>
        </w:rPr>
        <w:t>сияқты</w:t>
      </w:r>
      <w:r w:rsidRPr="007711DF">
        <w:rPr>
          <w:sz w:val="28"/>
          <w:szCs w:val="28"/>
        </w:rPr>
        <w:t xml:space="preserve"> </w:t>
      </w:r>
      <w:r w:rsidRPr="007711DF">
        <w:rPr>
          <w:rStyle w:val="ezkurwreuab5ozgtqnkl"/>
          <w:rFonts w:eastAsia="Consolas"/>
          <w:sz w:val="28"/>
          <w:szCs w:val="28"/>
        </w:rPr>
        <w:t>әртүрлі</w:t>
      </w:r>
      <w:r w:rsidRPr="007711DF">
        <w:rPr>
          <w:sz w:val="28"/>
          <w:szCs w:val="28"/>
        </w:rPr>
        <w:t xml:space="preserve"> </w:t>
      </w:r>
      <w:r w:rsidRPr="007711DF">
        <w:rPr>
          <w:rStyle w:val="ezkurwreuab5ozgtqnkl"/>
          <w:rFonts w:eastAsia="Consolas"/>
          <w:sz w:val="28"/>
          <w:szCs w:val="28"/>
        </w:rPr>
        <w:t>ластаушы</w:t>
      </w:r>
      <w:r w:rsidRPr="007711DF">
        <w:rPr>
          <w:sz w:val="28"/>
          <w:szCs w:val="28"/>
        </w:rPr>
        <w:t xml:space="preserve"> заттар болуы мүмкін</w:t>
      </w:r>
      <w:r w:rsidRPr="007711DF">
        <w:rPr>
          <w:rStyle w:val="ezkurwreuab5ozgtqnkl"/>
          <w:rFonts w:eastAsia="Consolas"/>
          <w:sz w:val="28"/>
          <w:szCs w:val="28"/>
        </w:rPr>
        <w:t>.</w:t>
      </w:r>
      <w:r w:rsidRPr="007711DF">
        <w:rPr>
          <w:sz w:val="28"/>
          <w:szCs w:val="28"/>
        </w:rPr>
        <w:t xml:space="preserve"> </w:t>
      </w:r>
      <w:r w:rsidRPr="007711DF">
        <w:rPr>
          <w:rStyle w:val="ezkurwreuab5ozgtqnkl"/>
          <w:rFonts w:eastAsia="Consolas"/>
          <w:sz w:val="28"/>
          <w:szCs w:val="28"/>
        </w:rPr>
        <w:t>Қайта</w:t>
      </w:r>
      <w:r w:rsidRPr="007711DF">
        <w:rPr>
          <w:sz w:val="28"/>
          <w:szCs w:val="28"/>
        </w:rPr>
        <w:t xml:space="preserve"> </w:t>
      </w:r>
      <w:r w:rsidRPr="007711DF">
        <w:rPr>
          <w:rStyle w:val="ezkurwreuab5ozgtqnkl"/>
          <w:rFonts w:eastAsia="Consolas"/>
          <w:sz w:val="28"/>
          <w:szCs w:val="28"/>
        </w:rPr>
        <w:t>пайдаланудың</w:t>
      </w:r>
      <w:r w:rsidRPr="007711DF">
        <w:rPr>
          <w:sz w:val="28"/>
          <w:szCs w:val="28"/>
        </w:rPr>
        <w:t xml:space="preserve"> </w:t>
      </w:r>
      <w:r w:rsidRPr="007711DF">
        <w:rPr>
          <w:rStyle w:val="ezkurwreuab5ozgtqnkl"/>
          <w:rFonts w:eastAsia="Consolas"/>
          <w:sz w:val="28"/>
          <w:szCs w:val="28"/>
        </w:rPr>
        <w:t>дұрыс</w:t>
      </w:r>
      <w:r w:rsidRPr="007711DF">
        <w:rPr>
          <w:sz w:val="28"/>
          <w:szCs w:val="28"/>
        </w:rPr>
        <w:t xml:space="preserve"> </w:t>
      </w:r>
      <w:r w:rsidRPr="007711DF">
        <w:rPr>
          <w:rStyle w:val="ezkurwreuab5ozgtqnkl"/>
          <w:rFonts w:eastAsia="Consolas"/>
          <w:sz w:val="28"/>
          <w:szCs w:val="28"/>
        </w:rPr>
        <w:t>технологиясы</w:t>
      </w:r>
      <w:r w:rsidRPr="007711DF">
        <w:rPr>
          <w:sz w:val="28"/>
          <w:szCs w:val="28"/>
        </w:rPr>
        <w:t xml:space="preserve"> </w:t>
      </w:r>
      <w:r w:rsidRPr="007711DF">
        <w:rPr>
          <w:rStyle w:val="ezkurwreuab5ozgtqnkl"/>
          <w:rFonts w:eastAsia="Consolas"/>
          <w:sz w:val="28"/>
          <w:szCs w:val="28"/>
        </w:rPr>
        <w:t>болмаған</w:t>
      </w:r>
      <w:r w:rsidRPr="007711DF">
        <w:rPr>
          <w:sz w:val="28"/>
          <w:szCs w:val="28"/>
        </w:rPr>
        <w:t xml:space="preserve"> </w:t>
      </w:r>
      <w:r w:rsidRPr="007711DF">
        <w:rPr>
          <w:rStyle w:val="ezkurwreuab5ozgtqnkl"/>
          <w:rFonts w:eastAsia="Consolas"/>
          <w:sz w:val="28"/>
          <w:szCs w:val="28"/>
        </w:rPr>
        <w:t>жағдайда</w:t>
      </w:r>
      <w:r w:rsidRPr="007711DF">
        <w:rPr>
          <w:sz w:val="28"/>
          <w:szCs w:val="28"/>
        </w:rPr>
        <w:t xml:space="preserve">, </w:t>
      </w:r>
      <w:r w:rsidRPr="007711DF">
        <w:rPr>
          <w:rStyle w:val="ezkurwreuab5ozgtqnkl"/>
          <w:rFonts w:eastAsia="Consolas"/>
          <w:sz w:val="28"/>
          <w:szCs w:val="28"/>
        </w:rPr>
        <w:t>бұл</w:t>
      </w:r>
      <w:r w:rsidRPr="007711DF">
        <w:rPr>
          <w:sz w:val="28"/>
          <w:szCs w:val="28"/>
        </w:rPr>
        <w:t xml:space="preserve"> </w:t>
      </w:r>
      <w:r w:rsidRPr="007711DF">
        <w:rPr>
          <w:rStyle w:val="ezkurwreuab5ozgtqnkl"/>
          <w:rFonts w:eastAsia="Consolas"/>
          <w:sz w:val="28"/>
          <w:szCs w:val="28"/>
        </w:rPr>
        <w:t>шешімдер</w:t>
      </w:r>
      <w:r w:rsidRPr="007711DF">
        <w:rPr>
          <w:sz w:val="28"/>
          <w:szCs w:val="28"/>
        </w:rPr>
        <w:t xml:space="preserve"> </w:t>
      </w:r>
      <w:r w:rsidRPr="007711DF">
        <w:rPr>
          <w:rStyle w:val="ezkurwreuab5ozgtqnkl"/>
          <w:rFonts w:eastAsia="Consolas"/>
          <w:sz w:val="28"/>
          <w:szCs w:val="28"/>
        </w:rPr>
        <w:t>аймақтың</w:t>
      </w:r>
      <w:r w:rsidRPr="007711DF">
        <w:rPr>
          <w:sz w:val="28"/>
          <w:szCs w:val="28"/>
        </w:rPr>
        <w:t xml:space="preserve"> </w:t>
      </w:r>
      <w:r w:rsidRPr="007711DF">
        <w:rPr>
          <w:rStyle w:val="ezkurwreuab5ozgtqnkl"/>
          <w:rFonts w:eastAsia="Consolas"/>
          <w:sz w:val="28"/>
          <w:szCs w:val="28"/>
        </w:rPr>
        <w:t>экологиясына</w:t>
      </w:r>
      <w:r w:rsidRPr="007711DF">
        <w:rPr>
          <w:sz w:val="28"/>
          <w:szCs w:val="28"/>
        </w:rPr>
        <w:t xml:space="preserve"> </w:t>
      </w:r>
      <w:r w:rsidRPr="007711DF">
        <w:rPr>
          <w:rStyle w:val="ezkurwreuab5ozgtqnkl"/>
          <w:rFonts w:eastAsia="Consolas"/>
          <w:sz w:val="28"/>
          <w:szCs w:val="28"/>
        </w:rPr>
        <w:t>және</w:t>
      </w:r>
      <w:r w:rsidRPr="007711DF">
        <w:rPr>
          <w:sz w:val="28"/>
          <w:szCs w:val="28"/>
        </w:rPr>
        <w:t xml:space="preserve"> </w:t>
      </w:r>
      <w:r w:rsidRPr="007711DF">
        <w:rPr>
          <w:rStyle w:val="ezkurwreuab5ozgtqnkl"/>
          <w:rFonts w:eastAsia="Consolas"/>
          <w:sz w:val="28"/>
          <w:szCs w:val="28"/>
        </w:rPr>
        <w:t>адам</w:t>
      </w:r>
      <w:r w:rsidRPr="007711DF">
        <w:rPr>
          <w:sz w:val="28"/>
          <w:szCs w:val="28"/>
        </w:rPr>
        <w:t xml:space="preserve"> </w:t>
      </w:r>
      <w:r w:rsidRPr="007711DF">
        <w:rPr>
          <w:rStyle w:val="ezkurwreuab5ozgtqnkl"/>
          <w:rFonts w:eastAsia="Consolas"/>
          <w:sz w:val="28"/>
          <w:szCs w:val="28"/>
        </w:rPr>
        <w:t>денсаулығына</w:t>
      </w:r>
      <w:r w:rsidRPr="007711DF">
        <w:rPr>
          <w:sz w:val="28"/>
          <w:szCs w:val="28"/>
        </w:rPr>
        <w:t xml:space="preserve"> </w:t>
      </w:r>
      <w:r w:rsidRPr="007711DF">
        <w:rPr>
          <w:rStyle w:val="ezkurwreuab5ozgtqnkl"/>
          <w:rFonts w:eastAsia="Consolas"/>
          <w:sz w:val="28"/>
          <w:szCs w:val="28"/>
        </w:rPr>
        <w:t>теріс</w:t>
      </w:r>
      <w:r w:rsidRPr="007711DF">
        <w:rPr>
          <w:sz w:val="28"/>
          <w:szCs w:val="28"/>
        </w:rPr>
        <w:t xml:space="preserve"> </w:t>
      </w:r>
      <w:r w:rsidRPr="007711DF">
        <w:rPr>
          <w:rStyle w:val="ezkurwreuab5ozgtqnkl"/>
          <w:rFonts w:eastAsia="Consolas"/>
          <w:sz w:val="28"/>
          <w:szCs w:val="28"/>
        </w:rPr>
        <w:t>әсер</w:t>
      </w:r>
      <w:r w:rsidRPr="007711DF">
        <w:rPr>
          <w:sz w:val="28"/>
          <w:szCs w:val="28"/>
        </w:rPr>
        <w:t xml:space="preserve"> етуі </w:t>
      </w:r>
      <w:r w:rsidRPr="007711DF">
        <w:rPr>
          <w:rStyle w:val="ezkurwreuab5ozgtqnkl"/>
          <w:rFonts w:eastAsia="Consolas"/>
          <w:sz w:val="28"/>
          <w:szCs w:val="28"/>
        </w:rPr>
        <w:t>мүмкін.</w:t>
      </w:r>
    </w:p>
    <w:p w14:paraId="344DC63F" w14:textId="77777777" w:rsidR="001C0E5E" w:rsidRDefault="008D4739" w:rsidP="001E4DD2">
      <w:pPr>
        <w:ind w:firstLine="708"/>
        <w:jc w:val="both"/>
        <w:rPr>
          <w:sz w:val="28"/>
          <w:szCs w:val="28"/>
        </w:rPr>
      </w:pPr>
      <w:r w:rsidRPr="007711DF">
        <w:rPr>
          <w:rStyle w:val="ezkurwreuab5ozgtqnkl"/>
          <w:rFonts w:eastAsia="Consolas"/>
          <w:sz w:val="28"/>
          <w:szCs w:val="28"/>
        </w:rPr>
        <w:t>Сондықтан</w:t>
      </w:r>
      <w:r w:rsidRPr="007711DF">
        <w:rPr>
          <w:sz w:val="28"/>
          <w:szCs w:val="28"/>
        </w:rPr>
        <w:t xml:space="preserve"> пайдаланылған </w:t>
      </w:r>
      <w:r w:rsidRPr="007711DF">
        <w:rPr>
          <w:rStyle w:val="ezkurwreuab5ozgtqnkl"/>
          <w:rFonts w:eastAsia="Consolas"/>
          <w:sz w:val="28"/>
          <w:szCs w:val="28"/>
        </w:rPr>
        <w:t>сазды</w:t>
      </w:r>
      <w:r w:rsidRPr="007711DF">
        <w:rPr>
          <w:sz w:val="28"/>
          <w:szCs w:val="28"/>
        </w:rPr>
        <w:t xml:space="preserve"> </w:t>
      </w:r>
      <w:r w:rsidRPr="007711DF">
        <w:rPr>
          <w:rStyle w:val="ezkurwreuab5ozgtqnkl"/>
          <w:rFonts w:eastAsia="Consolas"/>
          <w:sz w:val="28"/>
          <w:szCs w:val="28"/>
        </w:rPr>
        <w:t>бұрғылау</w:t>
      </w:r>
      <w:r w:rsidRPr="007711DF">
        <w:rPr>
          <w:sz w:val="28"/>
          <w:szCs w:val="28"/>
        </w:rPr>
        <w:t xml:space="preserve"> </w:t>
      </w:r>
      <w:r w:rsidRPr="007711DF">
        <w:rPr>
          <w:rStyle w:val="ezkurwreuab5ozgtqnkl"/>
          <w:rFonts w:eastAsia="Consolas"/>
          <w:sz w:val="28"/>
          <w:szCs w:val="28"/>
        </w:rPr>
        <w:t>ерітінділерін</w:t>
      </w:r>
      <w:r w:rsidRPr="007711DF">
        <w:rPr>
          <w:sz w:val="28"/>
          <w:szCs w:val="28"/>
        </w:rPr>
        <w:t xml:space="preserve"> </w:t>
      </w:r>
      <w:r w:rsidRPr="007711DF">
        <w:rPr>
          <w:rStyle w:val="ezkurwreuab5ozgtqnkl"/>
          <w:rFonts w:eastAsia="Consolas"/>
          <w:sz w:val="28"/>
          <w:szCs w:val="28"/>
        </w:rPr>
        <w:t>жоюдың</w:t>
      </w:r>
      <w:r w:rsidRPr="007711DF">
        <w:rPr>
          <w:sz w:val="28"/>
          <w:szCs w:val="28"/>
        </w:rPr>
        <w:t xml:space="preserve"> </w:t>
      </w:r>
      <w:r w:rsidRPr="007711DF">
        <w:rPr>
          <w:rStyle w:val="ezkurwreuab5ozgtqnkl"/>
          <w:rFonts w:eastAsia="Consolas"/>
          <w:sz w:val="28"/>
          <w:szCs w:val="28"/>
        </w:rPr>
        <w:t>тиімді</w:t>
      </w:r>
      <w:r w:rsidRPr="007711DF">
        <w:rPr>
          <w:sz w:val="28"/>
          <w:szCs w:val="28"/>
        </w:rPr>
        <w:t xml:space="preserve"> </w:t>
      </w:r>
      <w:r w:rsidRPr="007711DF">
        <w:rPr>
          <w:rStyle w:val="ezkurwreuab5ozgtqnkl"/>
          <w:rFonts w:eastAsia="Consolas"/>
          <w:sz w:val="28"/>
          <w:szCs w:val="28"/>
        </w:rPr>
        <w:t>әдістерін</w:t>
      </w:r>
      <w:r w:rsidRPr="007711DF">
        <w:rPr>
          <w:sz w:val="28"/>
          <w:szCs w:val="28"/>
        </w:rPr>
        <w:t xml:space="preserve"> </w:t>
      </w:r>
      <w:r w:rsidRPr="007711DF">
        <w:rPr>
          <w:rStyle w:val="ezkurwreuab5ozgtqnkl"/>
          <w:rFonts w:eastAsia="Consolas"/>
          <w:sz w:val="28"/>
          <w:szCs w:val="28"/>
        </w:rPr>
        <w:t>әзірлеу</w:t>
      </w:r>
      <w:r w:rsidRPr="007711DF">
        <w:rPr>
          <w:sz w:val="28"/>
          <w:szCs w:val="28"/>
        </w:rPr>
        <w:t xml:space="preserve"> </w:t>
      </w:r>
      <w:r w:rsidRPr="007711DF">
        <w:rPr>
          <w:rStyle w:val="ezkurwreuab5ozgtqnkl"/>
          <w:rFonts w:eastAsia="Consolas"/>
          <w:sz w:val="28"/>
          <w:szCs w:val="28"/>
        </w:rPr>
        <w:t>және</w:t>
      </w:r>
      <w:r w:rsidRPr="007711DF">
        <w:rPr>
          <w:sz w:val="28"/>
          <w:szCs w:val="28"/>
        </w:rPr>
        <w:t xml:space="preserve"> </w:t>
      </w:r>
      <w:r w:rsidRPr="007711DF">
        <w:rPr>
          <w:rStyle w:val="ezkurwreuab5ozgtqnkl"/>
          <w:rFonts w:eastAsia="Consolas"/>
          <w:sz w:val="28"/>
          <w:szCs w:val="28"/>
        </w:rPr>
        <w:t>қолдану</w:t>
      </w:r>
      <w:r w:rsidRPr="007711DF">
        <w:rPr>
          <w:sz w:val="28"/>
          <w:szCs w:val="28"/>
        </w:rPr>
        <w:t xml:space="preserve"> </w:t>
      </w:r>
      <w:r w:rsidRPr="007711DF">
        <w:rPr>
          <w:rStyle w:val="ezkurwreuab5ozgtqnkl"/>
          <w:rFonts w:eastAsia="Consolas"/>
          <w:sz w:val="28"/>
          <w:szCs w:val="28"/>
        </w:rPr>
        <w:t>қажет</w:t>
      </w:r>
      <w:r w:rsidRPr="007711DF">
        <w:rPr>
          <w:sz w:val="28"/>
          <w:szCs w:val="28"/>
        </w:rPr>
        <w:t xml:space="preserve">, бұл </w:t>
      </w:r>
      <w:r w:rsidRPr="007711DF">
        <w:rPr>
          <w:rStyle w:val="ezkurwreuab5ozgtqnkl"/>
          <w:rFonts w:eastAsia="Consolas"/>
          <w:sz w:val="28"/>
          <w:szCs w:val="28"/>
        </w:rPr>
        <w:t>олардың</w:t>
      </w:r>
      <w:r w:rsidRPr="007711DF">
        <w:rPr>
          <w:sz w:val="28"/>
          <w:szCs w:val="28"/>
        </w:rPr>
        <w:t xml:space="preserve"> </w:t>
      </w:r>
      <w:r w:rsidRPr="007711DF">
        <w:rPr>
          <w:rStyle w:val="ezkurwreuab5ozgtqnkl"/>
          <w:rFonts w:eastAsia="Consolas"/>
          <w:sz w:val="28"/>
          <w:szCs w:val="28"/>
        </w:rPr>
        <w:t>қоршаған</w:t>
      </w:r>
      <w:r w:rsidRPr="007711DF">
        <w:rPr>
          <w:sz w:val="28"/>
          <w:szCs w:val="28"/>
        </w:rPr>
        <w:t xml:space="preserve"> </w:t>
      </w:r>
      <w:r w:rsidRPr="007711DF">
        <w:rPr>
          <w:rStyle w:val="ezkurwreuab5ozgtqnkl"/>
          <w:rFonts w:eastAsia="Consolas"/>
          <w:sz w:val="28"/>
          <w:szCs w:val="28"/>
        </w:rPr>
        <w:t>ортаға</w:t>
      </w:r>
      <w:r w:rsidRPr="007711DF">
        <w:rPr>
          <w:sz w:val="28"/>
          <w:szCs w:val="28"/>
        </w:rPr>
        <w:t xml:space="preserve"> </w:t>
      </w:r>
      <w:r w:rsidRPr="007711DF">
        <w:rPr>
          <w:rStyle w:val="ezkurwreuab5ozgtqnkl"/>
          <w:rFonts w:eastAsia="Consolas"/>
          <w:sz w:val="28"/>
          <w:szCs w:val="28"/>
        </w:rPr>
        <w:t>әсерін</w:t>
      </w:r>
      <w:r w:rsidRPr="007711DF">
        <w:rPr>
          <w:sz w:val="28"/>
          <w:szCs w:val="28"/>
        </w:rPr>
        <w:t xml:space="preserve"> </w:t>
      </w:r>
      <w:r w:rsidRPr="007711DF">
        <w:rPr>
          <w:rStyle w:val="ezkurwreuab5ozgtqnkl"/>
          <w:rFonts w:eastAsia="Consolas"/>
          <w:sz w:val="28"/>
          <w:szCs w:val="28"/>
        </w:rPr>
        <w:t>азайтуға</w:t>
      </w:r>
      <w:r w:rsidRPr="007711DF">
        <w:rPr>
          <w:sz w:val="28"/>
          <w:szCs w:val="28"/>
        </w:rPr>
        <w:t xml:space="preserve"> </w:t>
      </w:r>
      <w:r w:rsidRPr="007711DF">
        <w:rPr>
          <w:rStyle w:val="ezkurwreuab5ozgtqnkl"/>
          <w:rFonts w:eastAsia="Consolas"/>
          <w:sz w:val="28"/>
          <w:szCs w:val="28"/>
        </w:rPr>
        <w:t>және</w:t>
      </w:r>
      <w:r w:rsidRPr="007711DF">
        <w:rPr>
          <w:sz w:val="28"/>
          <w:szCs w:val="28"/>
        </w:rPr>
        <w:t xml:space="preserve"> </w:t>
      </w:r>
      <w:r w:rsidRPr="007711DF">
        <w:rPr>
          <w:rStyle w:val="ezkurwreuab5ozgtqnkl"/>
          <w:rFonts w:eastAsia="Consolas"/>
          <w:sz w:val="28"/>
          <w:szCs w:val="28"/>
        </w:rPr>
        <w:t>бұрғылау</w:t>
      </w:r>
      <w:r w:rsidRPr="007711DF">
        <w:rPr>
          <w:sz w:val="28"/>
          <w:szCs w:val="28"/>
        </w:rPr>
        <w:t xml:space="preserve"> </w:t>
      </w:r>
      <w:r w:rsidRPr="007711DF">
        <w:rPr>
          <w:rStyle w:val="ezkurwreuab5ozgtqnkl"/>
          <w:rFonts w:eastAsia="Consolas"/>
          <w:sz w:val="28"/>
          <w:szCs w:val="28"/>
        </w:rPr>
        <w:t>процесін</w:t>
      </w:r>
      <w:r w:rsidRPr="007711DF">
        <w:rPr>
          <w:sz w:val="28"/>
          <w:szCs w:val="28"/>
        </w:rPr>
        <w:t xml:space="preserve"> экономикалық </w:t>
      </w:r>
      <w:r w:rsidRPr="007711DF">
        <w:rPr>
          <w:rStyle w:val="ezkurwreuab5ozgtqnkl"/>
          <w:rFonts w:eastAsia="Consolas"/>
          <w:sz w:val="28"/>
          <w:szCs w:val="28"/>
        </w:rPr>
        <w:t>тұрғыдан</w:t>
      </w:r>
      <w:r w:rsidRPr="007711DF">
        <w:rPr>
          <w:sz w:val="28"/>
          <w:szCs w:val="28"/>
        </w:rPr>
        <w:t xml:space="preserve"> </w:t>
      </w:r>
      <w:r w:rsidRPr="007711DF">
        <w:rPr>
          <w:rStyle w:val="ezkurwreuab5ozgtqnkl"/>
          <w:rFonts w:eastAsia="Consolas"/>
          <w:sz w:val="28"/>
          <w:szCs w:val="28"/>
        </w:rPr>
        <w:t>негіздеуге</w:t>
      </w:r>
      <w:r w:rsidRPr="007711DF">
        <w:rPr>
          <w:sz w:val="28"/>
          <w:szCs w:val="28"/>
        </w:rPr>
        <w:t xml:space="preserve"> </w:t>
      </w:r>
      <w:r w:rsidRPr="007711DF">
        <w:rPr>
          <w:rStyle w:val="ezkurwreuab5ozgtqnkl"/>
          <w:rFonts w:eastAsia="Consolas"/>
          <w:sz w:val="28"/>
          <w:szCs w:val="28"/>
        </w:rPr>
        <w:t>көмектеседі.</w:t>
      </w:r>
      <w:r w:rsidRPr="007711DF">
        <w:rPr>
          <w:sz w:val="28"/>
          <w:szCs w:val="28"/>
        </w:rPr>
        <w:t xml:space="preserve"> </w:t>
      </w:r>
      <w:r w:rsidRPr="007711DF">
        <w:rPr>
          <w:rStyle w:val="ezkurwreuab5ozgtqnkl"/>
          <w:rFonts w:eastAsia="Consolas"/>
          <w:sz w:val="28"/>
          <w:szCs w:val="28"/>
        </w:rPr>
        <w:t>Уран</w:t>
      </w:r>
      <w:r w:rsidRPr="007711DF">
        <w:rPr>
          <w:sz w:val="28"/>
          <w:szCs w:val="28"/>
        </w:rPr>
        <w:t xml:space="preserve"> </w:t>
      </w:r>
      <w:r w:rsidRPr="007711DF">
        <w:rPr>
          <w:rStyle w:val="ezkurwreuab5ozgtqnkl"/>
          <w:rFonts w:eastAsia="Consolas"/>
          <w:sz w:val="28"/>
          <w:szCs w:val="28"/>
        </w:rPr>
        <w:t>кен</w:t>
      </w:r>
      <w:r w:rsidRPr="007711DF">
        <w:rPr>
          <w:sz w:val="28"/>
          <w:szCs w:val="28"/>
        </w:rPr>
        <w:t xml:space="preserve"> орындарында </w:t>
      </w:r>
      <w:r w:rsidRPr="007711DF">
        <w:rPr>
          <w:rStyle w:val="ezkurwreuab5ozgtqnkl"/>
          <w:rFonts w:eastAsia="Consolas"/>
          <w:sz w:val="28"/>
          <w:szCs w:val="28"/>
        </w:rPr>
        <w:t>пайдаланылған</w:t>
      </w:r>
      <w:r w:rsidRPr="007711DF">
        <w:rPr>
          <w:sz w:val="28"/>
          <w:szCs w:val="28"/>
        </w:rPr>
        <w:t xml:space="preserve"> </w:t>
      </w:r>
      <w:r w:rsidRPr="007711DF">
        <w:rPr>
          <w:rStyle w:val="ezkurwreuab5ozgtqnkl"/>
          <w:rFonts w:eastAsia="Consolas"/>
          <w:sz w:val="28"/>
          <w:szCs w:val="28"/>
        </w:rPr>
        <w:t>сазды</w:t>
      </w:r>
      <w:r w:rsidRPr="007711DF">
        <w:rPr>
          <w:sz w:val="28"/>
          <w:szCs w:val="28"/>
        </w:rPr>
        <w:t xml:space="preserve"> </w:t>
      </w:r>
      <w:r w:rsidRPr="007711DF">
        <w:rPr>
          <w:rStyle w:val="ezkurwreuab5ozgtqnkl"/>
          <w:rFonts w:eastAsia="Consolas"/>
          <w:sz w:val="28"/>
          <w:szCs w:val="28"/>
        </w:rPr>
        <w:t>бұрғылау</w:t>
      </w:r>
      <w:r w:rsidRPr="007711DF">
        <w:rPr>
          <w:sz w:val="28"/>
          <w:szCs w:val="28"/>
        </w:rPr>
        <w:t xml:space="preserve"> </w:t>
      </w:r>
      <w:r w:rsidRPr="007711DF">
        <w:rPr>
          <w:rStyle w:val="ezkurwreuab5ozgtqnkl"/>
          <w:rFonts w:eastAsia="Consolas"/>
          <w:sz w:val="28"/>
          <w:szCs w:val="28"/>
        </w:rPr>
        <w:t>ерітінділерінің</w:t>
      </w:r>
      <w:r w:rsidRPr="007711DF">
        <w:rPr>
          <w:sz w:val="28"/>
          <w:szCs w:val="28"/>
        </w:rPr>
        <w:t xml:space="preserve"> </w:t>
      </w:r>
      <w:r w:rsidRPr="007711DF">
        <w:rPr>
          <w:rStyle w:val="ezkurwreuab5ozgtqnkl"/>
          <w:rFonts w:eastAsia="Consolas"/>
          <w:sz w:val="28"/>
          <w:szCs w:val="28"/>
        </w:rPr>
        <w:t>құрамын</w:t>
      </w:r>
      <w:r w:rsidRPr="007711DF">
        <w:rPr>
          <w:sz w:val="28"/>
          <w:szCs w:val="28"/>
        </w:rPr>
        <w:t xml:space="preserve"> </w:t>
      </w:r>
      <w:r w:rsidRPr="007711DF">
        <w:rPr>
          <w:rStyle w:val="ezkurwreuab5ozgtqnkl"/>
          <w:rFonts w:eastAsia="Consolas"/>
          <w:sz w:val="28"/>
          <w:szCs w:val="28"/>
        </w:rPr>
        <w:t>зерттеу</w:t>
      </w:r>
      <w:r w:rsidRPr="007711DF">
        <w:rPr>
          <w:sz w:val="28"/>
          <w:szCs w:val="28"/>
        </w:rPr>
        <w:t xml:space="preserve"> </w:t>
      </w:r>
      <w:r w:rsidRPr="007711DF">
        <w:rPr>
          <w:rStyle w:val="ezkurwreuab5ozgtqnkl"/>
          <w:rFonts w:eastAsia="Consolas"/>
          <w:sz w:val="28"/>
          <w:szCs w:val="28"/>
        </w:rPr>
        <w:t>оларды</w:t>
      </w:r>
      <w:r w:rsidRPr="007711DF">
        <w:rPr>
          <w:sz w:val="28"/>
          <w:szCs w:val="28"/>
        </w:rPr>
        <w:t xml:space="preserve"> </w:t>
      </w:r>
      <w:r w:rsidRPr="007711DF">
        <w:rPr>
          <w:rStyle w:val="ezkurwreuab5ozgtqnkl"/>
          <w:rFonts w:eastAsia="Consolas"/>
          <w:sz w:val="28"/>
          <w:szCs w:val="28"/>
        </w:rPr>
        <w:t>өңдеудің,</w:t>
      </w:r>
      <w:r w:rsidRPr="007711DF">
        <w:rPr>
          <w:sz w:val="28"/>
          <w:szCs w:val="28"/>
        </w:rPr>
        <w:t xml:space="preserve"> </w:t>
      </w:r>
      <w:r w:rsidRPr="007711DF">
        <w:rPr>
          <w:rStyle w:val="ezkurwreuab5ozgtqnkl"/>
          <w:rFonts w:eastAsia="Consolas"/>
          <w:sz w:val="28"/>
          <w:szCs w:val="28"/>
        </w:rPr>
        <w:t>өңдеудің</w:t>
      </w:r>
      <w:r w:rsidRPr="007711DF">
        <w:rPr>
          <w:sz w:val="28"/>
          <w:szCs w:val="28"/>
        </w:rPr>
        <w:t xml:space="preserve"> </w:t>
      </w:r>
      <w:r w:rsidRPr="007711DF">
        <w:rPr>
          <w:rStyle w:val="ezkurwreuab5ozgtqnkl"/>
          <w:rFonts w:eastAsia="Consolas"/>
          <w:sz w:val="28"/>
          <w:szCs w:val="28"/>
        </w:rPr>
        <w:t>және</w:t>
      </w:r>
      <w:r w:rsidRPr="007711DF">
        <w:rPr>
          <w:sz w:val="28"/>
          <w:szCs w:val="28"/>
        </w:rPr>
        <w:t xml:space="preserve"> </w:t>
      </w:r>
      <w:r w:rsidRPr="007711DF">
        <w:rPr>
          <w:rStyle w:val="ezkurwreuab5ozgtqnkl"/>
          <w:rFonts w:eastAsia="Consolas"/>
          <w:sz w:val="28"/>
          <w:szCs w:val="28"/>
        </w:rPr>
        <w:t>кәдеге</w:t>
      </w:r>
      <w:r w:rsidRPr="007711DF">
        <w:rPr>
          <w:sz w:val="28"/>
          <w:szCs w:val="28"/>
        </w:rPr>
        <w:t xml:space="preserve"> жаратудың </w:t>
      </w:r>
      <w:r w:rsidRPr="007711DF">
        <w:rPr>
          <w:rStyle w:val="ezkurwreuab5ozgtqnkl"/>
          <w:rFonts w:eastAsia="Consolas"/>
          <w:sz w:val="28"/>
          <w:szCs w:val="28"/>
        </w:rPr>
        <w:t>тиімді</w:t>
      </w:r>
      <w:r w:rsidRPr="007711DF">
        <w:rPr>
          <w:sz w:val="28"/>
          <w:szCs w:val="28"/>
        </w:rPr>
        <w:t xml:space="preserve"> </w:t>
      </w:r>
      <w:r w:rsidRPr="007711DF">
        <w:rPr>
          <w:rStyle w:val="ezkurwreuab5ozgtqnkl"/>
          <w:rFonts w:eastAsia="Consolas"/>
          <w:sz w:val="28"/>
          <w:szCs w:val="28"/>
        </w:rPr>
        <w:t>әдістері</w:t>
      </w:r>
      <w:r w:rsidRPr="007711DF">
        <w:rPr>
          <w:sz w:val="28"/>
          <w:szCs w:val="28"/>
        </w:rPr>
        <w:t xml:space="preserve"> </w:t>
      </w:r>
      <w:r w:rsidRPr="007711DF">
        <w:rPr>
          <w:rStyle w:val="ezkurwreuab5ozgtqnkl"/>
          <w:rFonts w:eastAsia="Consolas"/>
          <w:sz w:val="28"/>
          <w:szCs w:val="28"/>
        </w:rPr>
        <w:t>мен</w:t>
      </w:r>
      <w:r w:rsidRPr="007711DF">
        <w:rPr>
          <w:sz w:val="28"/>
          <w:szCs w:val="28"/>
        </w:rPr>
        <w:t xml:space="preserve"> </w:t>
      </w:r>
      <w:r w:rsidRPr="007711DF">
        <w:rPr>
          <w:rStyle w:val="ezkurwreuab5ozgtqnkl"/>
          <w:rFonts w:eastAsia="Consolas"/>
          <w:sz w:val="28"/>
          <w:szCs w:val="28"/>
        </w:rPr>
        <w:t>технологияларын</w:t>
      </w:r>
      <w:r w:rsidRPr="007711DF">
        <w:rPr>
          <w:sz w:val="28"/>
          <w:szCs w:val="28"/>
        </w:rPr>
        <w:t xml:space="preserve"> </w:t>
      </w:r>
      <w:r w:rsidRPr="007711DF">
        <w:rPr>
          <w:rStyle w:val="ezkurwreuab5ozgtqnkl"/>
          <w:rFonts w:eastAsia="Consolas"/>
          <w:sz w:val="28"/>
          <w:szCs w:val="28"/>
        </w:rPr>
        <w:t>анықтауға,</w:t>
      </w:r>
      <w:r w:rsidRPr="007711DF">
        <w:rPr>
          <w:sz w:val="28"/>
          <w:szCs w:val="28"/>
        </w:rPr>
        <w:t xml:space="preserve"> </w:t>
      </w:r>
      <w:r w:rsidRPr="007711DF">
        <w:rPr>
          <w:rStyle w:val="ezkurwreuab5ozgtqnkl"/>
          <w:rFonts w:eastAsia="Consolas"/>
          <w:sz w:val="28"/>
          <w:szCs w:val="28"/>
        </w:rPr>
        <w:t>сондай</w:t>
      </w:r>
      <w:r w:rsidRPr="007711DF">
        <w:rPr>
          <w:sz w:val="28"/>
          <w:szCs w:val="28"/>
        </w:rPr>
        <w:t xml:space="preserve">-ақ </w:t>
      </w:r>
      <w:r w:rsidRPr="007711DF">
        <w:rPr>
          <w:rStyle w:val="ezkurwreuab5ozgtqnkl"/>
          <w:rFonts w:eastAsia="Consolas"/>
          <w:sz w:val="28"/>
          <w:szCs w:val="28"/>
        </w:rPr>
        <w:t>оларды</w:t>
      </w:r>
      <w:r w:rsidRPr="007711DF">
        <w:rPr>
          <w:sz w:val="28"/>
          <w:szCs w:val="28"/>
        </w:rPr>
        <w:t xml:space="preserve"> </w:t>
      </w:r>
      <w:r w:rsidRPr="007711DF">
        <w:rPr>
          <w:rStyle w:val="ezkurwreuab5ozgtqnkl"/>
          <w:rFonts w:eastAsia="Consolas"/>
          <w:sz w:val="28"/>
          <w:szCs w:val="28"/>
        </w:rPr>
        <w:t>салада</w:t>
      </w:r>
      <w:r w:rsidRPr="007711DF">
        <w:rPr>
          <w:sz w:val="28"/>
          <w:szCs w:val="28"/>
        </w:rPr>
        <w:t xml:space="preserve"> </w:t>
      </w:r>
      <w:r w:rsidRPr="007711DF">
        <w:rPr>
          <w:rStyle w:val="ezkurwreuab5ozgtqnkl"/>
          <w:rFonts w:eastAsia="Consolas"/>
          <w:sz w:val="28"/>
          <w:szCs w:val="28"/>
        </w:rPr>
        <w:t>қайта</w:t>
      </w:r>
      <w:r w:rsidRPr="007711DF">
        <w:rPr>
          <w:sz w:val="28"/>
          <w:szCs w:val="28"/>
        </w:rPr>
        <w:t xml:space="preserve"> </w:t>
      </w:r>
      <w:r w:rsidRPr="007711DF">
        <w:rPr>
          <w:rStyle w:val="ezkurwreuab5ozgtqnkl"/>
          <w:rFonts w:eastAsia="Consolas"/>
          <w:sz w:val="28"/>
          <w:szCs w:val="28"/>
        </w:rPr>
        <w:t>пайдалану</w:t>
      </w:r>
      <w:r w:rsidRPr="007711DF">
        <w:rPr>
          <w:sz w:val="28"/>
          <w:szCs w:val="28"/>
        </w:rPr>
        <w:t xml:space="preserve"> </w:t>
      </w:r>
      <w:r w:rsidRPr="007711DF">
        <w:rPr>
          <w:rStyle w:val="ezkurwreuab5ozgtqnkl"/>
          <w:rFonts w:eastAsia="Consolas"/>
          <w:sz w:val="28"/>
          <w:szCs w:val="28"/>
        </w:rPr>
        <w:t>үшін</w:t>
      </w:r>
      <w:r w:rsidRPr="007711DF">
        <w:rPr>
          <w:sz w:val="28"/>
          <w:szCs w:val="28"/>
        </w:rPr>
        <w:t xml:space="preserve"> </w:t>
      </w:r>
      <w:r w:rsidRPr="007711DF">
        <w:rPr>
          <w:rStyle w:val="ezkurwreuab5ozgtqnkl"/>
          <w:rFonts w:eastAsia="Consolas"/>
          <w:sz w:val="28"/>
          <w:szCs w:val="28"/>
        </w:rPr>
        <w:t>ұсыныстар</w:t>
      </w:r>
      <w:r w:rsidRPr="007711DF">
        <w:rPr>
          <w:sz w:val="28"/>
          <w:szCs w:val="28"/>
        </w:rPr>
        <w:t xml:space="preserve"> </w:t>
      </w:r>
      <w:r w:rsidRPr="007711DF">
        <w:rPr>
          <w:rStyle w:val="ezkurwreuab5ozgtqnkl"/>
          <w:rFonts w:eastAsia="Consolas"/>
          <w:sz w:val="28"/>
          <w:szCs w:val="28"/>
        </w:rPr>
        <w:t>мен</w:t>
      </w:r>
      <w:r w:rsidRPr="007711DF">
        <w:rPr>
          <w:sz w:val="28"/>
          <w:szCs w:val="28"/>
        </w:rPr>
        <w:t xml:space="preserve"> </w:t>
      </w:r>
      <w:r w:rsidRPr="007711DF">
        <w:rPr>
          <w:rStyle w:val="ezkurwreuab5ozgtqnkl"/>
          <w:rFonts w:eastAsia="Consolas"/>
          <w:sz w:val="28"/>
          <w:szCs w:val="28"/>
        </w:rPr>
        <w:t>стандарттарды</w:t>
      </w:r>
      <w:r w:rsidRPr="007711DF">
        <w:rPr>
          <w:sz w:val="28"/>
          <w:szCs w:val="28"/>
        </w:rPr>
        <w:t xml:space="preserve"> </w:t>
      </w:r>
      <w:r w:rsidRPr="007711DF">
        <w:rPr>
          <w:rStyle w:val="ezkurwreuab5ozgtqnkl"/>
          <w:rFonts w:eastAsia="Consolas"/>
          <w:sz w:val="28"/>
          <w:szCs w:val="28"/>
        </w:rPr>
        <w:t>әзірлеуге</w:t>
      </w:r>
      <w:r w:rsidRPr="007711DF">
        <w:rPr>
          <w:sz w:val="28"/>
          <w:szCs w:val="28"/>
        </w:rPr>
        <w:t xml:space="preserve"> </w:t>
      </w:r>
      <w:r w:rsidRPr="007711DF">
        <w:rPr>
          <w:rStyle w:val="ezkurwreuab5ozgtqnkl"/>
          <w:rFonts w:eastAsia="Consolas"/>
          <w:sz w:val="28"/>
          <w:szCs w:val="28"/>
        </w:rPr>
        <w:t>көмектеседі.</w:t>
      </w:r>
      <w:r w:rsidRPr="007711DF">
        <w:rPr>
          <w:sz w:val="28"/>
          <w:szCs w:val="28"/>
        </w:rPr>
        <w:t xml:space="preserve"> </w:t>
      </w:r>
    </w:p>
    <w:p w14:paraId="326E151B" w14:textId="6D7ECB65" w:rsidR="008D4739" w:rsidRPr="001E4DD2" w:rsidRDefault="008D4739" w:rsidP="001E4DD2">
      <w:pPr>
        <w:ind w:firstLine="708"/>
        <w:jc w:val="both"/>
        <w:rPr>
          <w:sz w:val="28"/>
          <w:szCs w:val="28"/>
        </w:rPr>
      </w:pPr>
      <w:r w:rsidRPr="007711DF">
        <w:rPr>
          <w:rStyle w:val="ezkurwreuab5ozgtqnkl"/>
          <w:rFonts w:eastAsia="Consolas"/>
          <w:sz w:val="28"/>
          <w:szCs w:val="28"/>
        </w:rPr>
        <w:t>Пайдаланылған</w:t>
      </w:r>
      <w:r w:rsidRPr="007711DF">
        <w:rPr>
          <w:sz w:val="28"/>
          <w:szCs w:val="28"/>
        </w:rPr>
        <w:t xml:space="preserve"> </w:t>
      </w:r>
      <w:r w:rsidRPr="007711DF">
        <w:rPr>
          <w:rStyle w:val="ezkurwreuab5ozgtqnkl"/>
          <w:rFonts w:eastAsia="Consolas"/>
          <w:sz w:val="28"/>
          <w:szCs w:val="28"/>
        </w:rPr>
        <w:t>бұрғылау</w:t>
      </w:r>
      <w:r w:rsidRPr="007711DF">
        <w:rPr>
          <w:sz w:val="28"/>
          <w:szCs w:val="28"/>
        </w:rPr>
        <w:t xml:space="preserve"> </w:t>
      </w:r>
      <w:r w:rsidRPr="007711DF">
        <w:rPr>
          <w:rStyle w:val="ezkurwreuab5ozgtqnkl"/>
          <w:rFonts w:eastAsia="Consolas"/>
          <w:sz w:val="28"/>
          <w:szCs w:val="28"/>
        </w:rPr>
        <w:t>ерітіндісінде</w:t>
      </w:r>
      <w:r w:rsidRPr="007711DF">
        <w:rPr>
          <w:sz w:val="28"/>
          <w:szCs w:val="28"/>
        </w:rPr>
        <w:t xml:space="preserve"> </w:t>
      </w:r>
      <w:r w:rsidRPr="007711DF">
        <w:rPr>
          <w:rStyle w:val="ezkurwreuab5ozgtqnkl"/>
          <w:rFonts w:eastAsia="Consolas"/>
          <w:sz w:val="28"/>
          <w:szCs w:val="28"/>
        </w:rPr>
        <w:t>коагулянттар</w:t>
      </w:r>
      <w:r w:rsidRPr="007711DF">
        <w:rPr>
          <w:sz w:val="28"/>
          <w:szCs w:val="28"/>
        </w:rPr>
        <w:t xml:space="preserve"> </w:t>
      </w:r>
      <w:r w:rsidRPr="007711DF">
        <w:rPr>
          <w:rStyle w:val="ezkurwreuab5ozgtqnkl"/>
          <w:rFonts w:eastAsia="Consolas"/>
          <w:sz w:val="28"/>
          <w:szCs w:val="28"/>
        </w:rPr>
        <w:t>мен</w:t>
      </w:r>
      <w:r w:rsidRPr="007711DF">
        <w:rPr>
          <w:sz w:val="28"/>
          <w:szCs w:val="28"/>
        </w:rPr>
        <w:t xml:space="preserve"> </w:t>
      </w:r>
      <w:r w:rsidRPr="007711DF">
        <w:rPr>
          <w:rStyle w:val="ezkurwreuab5ozgtqnkl"/>
          <w:rFonts w:eastAsia="Consolas"/>
          <w:sz w:val="28"/>
          <w:szCs w:val="28"/>
        </w:rPr>
        <w:t>флокулянттарды</w:t>
      </w:r>
      <w:r w:rsidRPr="007711DF">
        <w:rPr>
          <w:sz w:val="28"/>
          <w:szCs w:val="28"/>
        </w:rPr>
        <w:t xml:space="preserve"> </w:t>
      </w:r>
      <w:r w:rsidRPr="007711DF">
        <w:rPr>
          <w:rStyle w:val="ezkurwreuab5ozgtqnkl"/>
          <w:rFonts w:eastAsia="Consolas"/>
          <w:sz w:val="28"/>
          <w:szCs w:val="28"/>
        </w:rPr>
        <w:t>пайдаланудың</w:t>
      </w:r>
      <w:r w:rsidRPr="007711DF">
        <w:rPr>
          <w:sz w:val="28"/>
          <w:szCs w:val="28"/>
        </w:rPr>
        <w:t xml:space="preserve"> </w:t>
      </w:r>
      <w:r w:rsidRPr="007711DF">
        <w:rPr>
          <w:rStyle w:val="ezkurwreuab5ozgtqnkl"/>
          <w:rFonts w:eastAsia="Consolas"/>
          <w:sz w:val="28"/>
          <w:szCs w:val="28"/>
        </w:rPr>
        <w:t>оңтайлы</w:t>
      </w:r>
      <w:r w:rsidRPr="007711DF">
        <w:rPr>
          <w:sz w:val="28"/>
          <w:szCs w:val="28"/>
        </w:rPr>
        <w:t xml:space="preserve"> </w:t>
      </w:r>
      <w:r w:rsidRPr="007711DF">
        <w:rPr>
          <w:rStyle w:val="ezkurwreuab5ozgtqnkl"/>
          <w:rFonts w:eastAsia="Consolas"/>
          <w:sz w:val="28"/>
          <w:szCs w:val="28"/>
        </w:rPr>
        <w:t>жағдайларын</w:t>
      </w:r>
      <w:r w:rsidRPr="007711DF">
        <w:rPr>
          <w:sz w:val="28"/>
          <w:szCs w:val="28"/>
        </w:rPr>
        <w:t xml:space="preserve"> </w:t>
      </w:r>
      <w:r w:rsidRPr="007711DF">
        <w:rPr>
          <w:rStyle w:val="ezkurwreuab5ozgtqnkl"/>
          <w:rFonts w:eastAsia="Consolas"/>
          <w:sz w:val="28"/>
          <w:szCs w:val="28"/>
        </w:rPr>
        <w:t>анықтау</w:t>
      </w:r>
      <w:r w:rsidRPr="007711DF">
        <w:rPr>
          <w:sz w:val="28"/>
          <w:szCs w:val="28"/>
        </w:rPr>
        <w:t xml:space="preserve"> </w:t>
      </w:r>
      <w:r w:rsidRPr="007711DF">
        <w:rPr>
          <w:rStyle w:val="ezkurwreuab5ozgtqnkl"/>
          <w:rFonts w:eastAsia="Consolas"/>
          <w:sz w:val="28"/>
          <w:szCs w:val="28"/>
        </w:rPr>
        <w:t>үшін</w:t>
      </w:r>
      <w:r w:rsidRPr="007711DF">
        <w:rPr>
          <w:sz w:val="28"/>
          <w:szCs w:val="28"/>
        </w:rPr>
        <w:t xml:space="preserve"> </w:t>
      </w:r>
      <w:r w:rsidRPr="007711DF">
        <w:rPr>
          <w:rStyle w:val="ezkurwreuab5ozgtqnkl"/>
          <w:rFonts w:eastAsia="Consolas"/>
          <w:sz w:val="28"/>
          <w:szCs w:val="28"/>
        </w:rPr>
        <w:t>келесі</w:t>
      </w:r>
      <w:r w:rsidRPr="007711DF">
        <w:rPr>
          <w:sz w:val="28"/>
          <w:szCs w:val="28"/>
        </w:rPr>
        <w:t xml:space="preserve"> </w:t>
      </w:r>
      <w:r w:rsidRPr="007711DF">
        <w:rPr>
          <w:rStyle w:val="ezkurwreuab5ozgtqnkl"/>
          <w:rFonts w:eastAsia="Consolas"/>
          <w:sz w:val="28"/>
          <w:szCs w:val="28"/>
        </w:rPr>
        <w:t>зерттеулер</w:t>
      </w:r>
      <w:r w:rsidRPr="007711DF">
        <w:rPr>
          <w:sz w:val="28"/>
          <w:szCs w:val="28"/>
        </w:rPr>
        <w:t xml:space="preserve"> </w:t>
      </w:r>
      <w:r w:rsidRPr="007711DF">
        <w:rPr>
          <w:rStyle w:val="ezkurwreuab5ozgtqnkl"/>
          <w:rFonts w:eastAsia="Consolas"/>
          <w:sz w:val="28"/>
          <w:szCs w:val="28"/>
        </w:rPr>
        <w:t>жүргізу</w:t>
      </w:r>
      <w:r w:rsidRPr="007711DF">
        <w:rPr>
          <w:sz w:val="28"/>
          <w:szCs w:val="28"/>
        </w:rPr>
        <w:t xml:space="preserve"> </w:t>
      </w:r>
      <w:r w:rsidRPr="007711DF">
        <w:rPr>
          <w:rStyle w:val="ezkurwreuab5ozgtqnkl"/>
          <w:rFonts w:eastAsia="Consolas"/>
          <w:sz w:val="28"/>
          <w:szCs w:val="28"/>
        </w:rPr>
        <w:t>қажет</w:t>
      </w:r>
      <w:r w:rsidRPr="007711DF">
        <w:rPr>
          <w:sz w:val="28"/>
          <w:szCs w:val="28"/>
        </w:rPr>
        <w:t>:</w:t>
      </w:r>
    </w:p>
    <w:p w14:paraId="56CD5BA8" w14:textId="25444BAF" w:rsidR="00F11289" w:rsidRPr="0015724B" w:rsidRDefault="00F11289" w:rsidP="00AF0E35">
      <w:pPr>
        <w:tabs>
          <w:tab w:val="left" w:pos="993"/>
        </w:tabs>
        <w:spacing w:line="276" w:lineRule="auto"/>
        <w:ind w:firstLine="709"/>
        <w:contextualSpacing/>
        <w:jc w:val="both"/>
        <w:rPr>
          <w:color w:val="000000" w:themeColor="text1"/>
          <w:sz w:val="28"/>
          <w:szCs w:val="28"/>
        </w:rPr>
      </w:pPr>
      <w:r w:rsidRPr="007711DF">
        <w:rPr>
          <w:color w:val="000000" w:themeColor="text1"/>
          <w:sz w:val="28"/>
          <w:szCs w:val="28"/>
        </w:rPr>
        <w:t>1.</w:t>
      </w:r>
      <w:r w:rsidRPr="007711DF">
        <w:rPr>
          <w:color w:val="000000" w:themeColor="text1"/>
          <w:sz w:val="28"/>
          <w:szCs w:val="28"/>
        </w:rPr>
        <w:tab/>
      </w:r>
      <w:r w:rsidR="00525BA6" w:rsidRPr="00525BA6">
        <w:rPr>
          <w:color w:val="000000" w:themeColor="text1"/>
          <w:sz w:val="28"/>
          <w:szCs w:val="28"/>
        </w:rPr>
        <w:t>Пайдаланылған бұрғылау ерітіндісінің рН, қатты бөлшектердің мөлшері, тұтқырлық сияқты химиялық және физикалық қасиеттерін зерттеу. Бұл параметрлер флокуляция тиімділігіне әсер етуі мүмкін</w:t>
      </w:r>
      <w:r w:rsidR="00D04AD6" w:rsidRPr="0015724B">
        <w:rPr>
          <w:color w:val="000000" w:themeColor="text1"/>
          <w:sz w:val="28"/>
          <w:szCs w:val="28"/>
        </w:rPr>
        <w:t>;</w:t>
      </w:r>
    </w:p>
    <w:p w14:paraId="1F421460" w14:textId="64CE5F1A" w:rsidR="00F11289" w:rsidRPr="0015724B" w:rsidRDefault="00F11289" w:rsidP="001576BD">
      <w:pPr>
        <w:tabs>
          <w:tab w:val="left" w:pos="993"/>
        </w:tabs>
        <w:spacing w:line="276" w:lineRule="auto"/>
        <w:ind w:firstLine="709"/>
        <w:contextualSpacing/>
        <w:jc w:val="both"/>
        <w:rPr>
          <w:color w:val="000000" w:themeColor="text1"/>
          <w:sz w:val="28"/>
          <w:szCs w:val="28"/>
        </w:rPr>
      </w:pPr>
      <w:r w:rsidRPr="001576BD">
        <w:rPr>
          <w:color w:val="000000" w:themeColor="text1"/>
          <w:sz w:val="28"/>
          <w:szCs w:val="28"/>
        </w:rPr>
        <w:t>2.</w:t>
      </w:r>
      <w:r w:rsidRPr="001576BD">
        <w:rPr>
          <w:color w:val="000000" w:themeColor="text1"/>
          <w:sz w:val="28"/>
          <w:szCs w:val="28"/>
        </w:rPr>
        <w:tab/>
      </w:r>
      <w:r w:rsidR="0015724B" w:rsidRPr="0015724B">
        <w:rPr>
          <w:color w:val="000000" w:themeColor="text1"/>
          <w:sz w:val="28"/>
          <w:szCs w:val="28"/>
        </w:rPr>
        <w:t>Флокулянттың оңтайлы концентрациясын анықтау. Бұл әртүрлі флокулянт концентрацияларымен тәжірибелер жүргізу және флокуляция тиімділігін өлшеу арқылы жүзеге асырылуы мүмкін</w:t>
      </w:r>
      <w:r w:rsidR="00D04AD6" w:rsidRPr="0015724B">
        <w:rPr>
          <w:color w:val="000000" w:themeColor="text1"/>
          <w:sz w:val="28"/>
          <w:szCs w:val="28"/>
        </w:rPr>
        <w:t>;</w:t>
      </w:r>
    </w:p>
    <w:p w14:paraId="45146045" w14:textId="4247E004" w:rsidR="00F11289" w:rsidRPr="00C175A8" w:rsidRDefault="00F11289" w:rsidP="001576BD">
      <w:pPr>
        <w:tabs>
          <w:tab w:val="left" w:pos="993"/>
        </w:tabs>
        <w:spacing w:line="276" w:lineRule="auto"/>
        <w:ind w:firstLine="709"/>
        <w:contextualSpacing/>
        <w:jc w:val="both"/>
        <w:rPr>
          <w:color w:val="000000" w:themeColor="text1"/>
          <w:sz w:val="28"/>
          <w:szCs w:val="28"/>
        </w:rPr>
      </w:pPr>
      <w:r w:rsidRPr="001576BD">
        <w:rPr>
          <w:color w:val="000000" w:themeColor="text1"/>
          <w:sz w:val="28"/>
          <w:szCs w:val="28"/>
        </w:rPr>
        <w:t>3.</w:t>
      </w:r>
      <w:r w:rsidRPr="001576BD">
        <w:rPr>
          <w:color w:val="000000" w:themeColor="text1"/>
          <w:sz w:val="28"/>
          <w:szCs w:val="28"/>
        </w:rPr>
        <w:tab/>
      </w:r>
      <w:r w:rsidR="00C175A8" w:rsidRPr="00C175A8">
        <w:rPr>
          <w:color w:val="000000" w:themeColor="text1"/>
          <w:sz w:val="28"/>
          <w:szCs w:val="28"/>
        </w:rPr>
        <w:t>Температураның флокуляция мен коагуляция тиімділігіне әсерін зерттеу. Температура флокулянт пен пайдаланылған бұрғылау ерітіндісі арасындағы реакцияға әсер етуі мүмкін.</w:t>
      </w:r>
      <w:r w:rsidR="00D04AD6" w:rsidRPr="00C175A8">
        <w:rPr>
          <w:color w:val="000000" w:themeColor="text1"/>
          <w:sz w:val="28"/>
          <w:szCs w:val="28"/>
        </w:rPr>
        <w:t>;</w:t>
      </w:r>
    </w:p>
    <w:p w14:paraId="39BE1627" w14:textId="0BB834B5" w:rsidR="00F11289" w:rsidRPr="00DC5970" w:rsidRDefault="00F11289" w:rsidP="001576BD">
      <w:pPr>
        <w:tabs>
          <w:tab w:val="left" w:pos="993"/>
        </w:tabs>
        <w:spacing w:line="276" w:lineRule="auto"/>
        <w:ind w:firstLine="709"/>
        <w:contextualSpacing/>
        <w:jc w:val="both"/>
        <w:rPr>
          <w:color w:val="000000" w:themeColor="text1"/>
          <w:sz w:val="28"/>
          <w:szCs w:val="28"/>
        </w:rPr>
      </w:pPr>
      <w:r w:rsidRPr="001576BD">
        <w:rPr>
          <w:color w:val="000000" w:themeColor="text1"/>
          <w:sz w:val="28"/>
          <w:szCs w:val="28"/>
        </w:rPr>
        <w:t>4.</w:t>
      </w:r>
      <w:r w:rsidRPr="001576BD">
        <w:rPr>
          <w:color w:val="000000" w:themeColor="text1"/>
          <w:sz w:val="28"/>
          <w:szCs w:val="28"/>
        </w:rPr>
        <w:tab/>
      </w:r>
      <w:r w:rsidR="00DC5970" w:rsidRPr="00DC5970">
        <w:rPr>
          <w:color w:val="000000" w:themeColor="text1"/>
          <w:sz w:val="28"/>
          <w:szCs w:val="28"/>
        </w:rPr>
        <w:t>Флокулянт пен пайдаланылған бұрғылау ерітіндісі арасындағы оңтайлы әрекеттесу уақытын анықтау. Бұл әртүрлі әрекеттесу уақыттарында эксперименттер жүргізіп, флокуляция тиімділігін өлшеу арқылы жүзеге асырылуы мүмкін</w:t>
      </w:r>
      <w:r w:rsidR="00D04AD6" w:rsidRPr="00DC5970">
        <w:rPr>
          <w:color w:val="000000" w:themeColor="text1"/>
          <w:sz w:val="28"/>
          <w:szCs w:val="28"/>
        </w:rPr>
        <w:t>;</w:t>
      </w:r>
    </w:p>
    <w:p w14:paraId="4C649CE6" w14:textId="40813DDC" w:rsidR="00F11289" w:rsidRPr="00CF26B7" w:rsidRDefault="00F11289" w:rsidP="001576BD">
      <w:pPr>
        <w:tabs>
          <w:tab w:val="left" w:pos="993"/>
        </w:tabs>
        <w:spacing w:line="276" w:lineRule="auto"/>
        <w:ind w:firstLine="709"/>
        <w:contextualSpacing/>
        <w:jc w:val="both"/>
        <w:rPr>
          <w:color w:val="000000" w:themeColor="text1"/>
          <w:sz w:val="28"/>
          <w:szCs w:val="28"/>
        </w:rPr>
      </w:pPr>
      <w:r w:rsidRPr="001576BD">
        <w:rPr>
          <w:color w:val="000000" w:themeColor="text1"/>
          <w:sz w:val="28"/>
          <w:szCs w:val="28"/>
        </w:rPr>
        <w:lastRenderedPageBreak/>
        <w:t>5.</w:t>
      </w:r>
      <w:r w:rsidRPr="001576BD">
        <w:rPr>
          <w:color w:val="000000" w:themeColor="text1"/>
          <w:sz w:val="28"/>
          <w:szCs w:val="28"/>
        </w:rPr>
        <w:tab/>
      </w:r>
      <w:r w:rsidR="00CF26B7" w:rsidRPr="00CF26B7">
        <w:rPr>
          <w:color w:val="000000" w:themeColor="text1"/>
          <w:sz w:val="28"/>
          <w:szCs w:val="28"/>
        </w:rPr>
        <w:t>Флокуляция тиімділігіне араластыру жылдамдығы мен ерітіндідегі иондар концентрациясы сияқты басқа параметрлердің әсерін зерттеу</w:t>
      </w:r>
      <w:r w:rsidR="00D04AD6" w:rsidRPr="00CF26B7">
        <w:rPr>
          <w:color w:val="000000" w:themeColor="text1"/>
          <w:sz w:val="28"/>
          <w:szCs w:val="28"/>
        </w:rPr>
        <w:t>;</w:t>
      </w:r>
    </w:p>
    <w:p w14:paraId="4AE40F60" w14:textId="5B473FB5" w:rsidR="00F11289" w:rsidRPr="001576BD" w:rsidRDefault="00F11289" w:rsidP="001576BD">
      <w:pPr>
        <w:tabs>
          <w:tab w:val="left" w:pos="993"/>
        </w:tabs>
        <w:spacing w:line="276" w:lineRule="auto"/>
        <w:ind w:firstLine="709"/>
        <w:contextualSpacing/>
        <w:jc w:val="both"/>
        <w:rPr>
          <w:color w:val="000000" w:themeColor="text1"/>
          <w:sz w:val="28"/>
          <w:szCs w:val="28"/>
        </w:rPr>
      </w:pPr>
      <w:r w:rsidRPr="001576BD">
        <w:rPr>
          <w:color w:val="000000" w:themeColor="text1"/>
          <w:sz w:val="28"/>
          <w:szCs w:val="28"/>
        </w:rPr>
        <w:t>6.</w:t>
      </w:r>
      <w:r w:rsidRPr="001576BD">
        <w:rPr>
          <w:color w:val="000000" w:themeColor="text1"/>
          <w:sz w:val="28"/>
          <w:szCs w:val="28"/>
        </w:rPr>
        <w:tab/>
      </w:r>
      <w:r w:rsidR="00F67F65" w:rsidRPr="00F67F65">
        <w:rPr>
          <w:color w:val="000000" w:themeColor="text1"/>
          <w:sz w:val="28"/>
          <w:szCs w:val="28"/>
        </w:rPr>
        <w:t>Коагулянт пен флокулянтты пайдаланудың экономикалық тиімділігін бағалау</w:t>
      </w:r>
      <w:r w:rsidRPr="001576BD">
        <w:rPr>
          <w:color w:val="000000" w:themeColor="text1"/>
          <w:sz w:val="28"/>
          <w:szCs w:val="28"/>
        </w:rPr>
        <w:t xml:space="preserve">. </w:t>
      </w:r>
    </w:p>
    <w:p w14:paraId="66794BC6" w14:textId="2D0815E2" w:rsidR="00F11289" w:rsidRDefault="00584336" w:rsidP="001576BD">
      <w:pPr>
        <w:spacing w:line="276" w:lineRule="auto"/>
        <w:ind w:firstLine="709"/>
        <w:contextualSpacing/>
        <w:jc w:val="both"/>
        <w:rPr>
          <w:color w:val="000000" w:themeColor="text1"/>
          <w:sz w:val="28"/>
          <w:szCs w:val="28"/>
        </w:rPr>
      </w:pPr>
      <w:r>
        <w:rPr>
          <w:color w:val="000000" w:themeColor="text1"/>
          <w:sz w:val="28"/>
          <w:szCs w:val="28"/>
        </w:rPr>
        <w:t xml:space="preserve">Тиімді </w:t>
      </w:r>
      <w:r w:rsidRPr="00584336">
        <w:rPr>
          <w:color w:val="000000" w:themeColor="text1"/>
          <w:sz w:val="28"/>
          <w:szCs w:val="28"/>
        </w:rPr>
        <w:t>реагенттердің концентрациясы пайдаланылған бұрғылау ерітіндісінде бірнеше факторларға байланысты, мысалы, ерітіндінің қасиеттері, химиялық құрамы, қатты бөлшектердің концентрациясы және</w:t>
      </w:r>
      <w:r w:rsidR="00E557C5">
        <w:rPr>
          <w:color w:val="000000" w:themeColor="text1"/>
          <w:sz w:val="28"/>
          <w:szCs w:val="28"/>
        </w:rPr>
        <w:t xml:space="preserve"> тағы да </w:t>
      </w:r>
      <w:r w:rsidRPr="00584336">
        <w:rPr>
          <w:color w:val="000000" w:themeColor="text1"/>
          <w:sz w:val="28"/>
          <w:szCs w:val="28"/>
        </w:rPr>
        <w:t xml:space="preserve">басқалары. Жоғарыда аталған зерттеулерді жүргізу флокулянттар мен коагулянттарды пайдаланылған бұрғылау ерітіндісінде қолданудың оңтайлы жағдайларын анықтауға және радиоактивті емес шламдарды </w:t>
      </w:r>
      <w:r w:rsidR="00E557C5">
        <w:rPr>
          <w:color w:val="000000" w:themeColor="text1"/>
          <w:sz w:val="28"/>
          <w:szCs w:val="28"/>
        </w:rPr>
        <w:t xml:space="preserve">кәдеге жарату </w:t>
      </w:r>
      <w:r w:rsidRPr="00584336">
        <w:rPr>
          <w:color w:val="000000" w:themeColor="text1"/>
          <w:sz w:val="28"/>
          <w:szCs w:val="28"/>
        </w:rPr>
        <w:t>процесінің тиімділігін арттыруға мүмкіндік береді.</w:t>
      </w:r>
      <w:r w:rsidR="00151646" w:rsidRPr="00151646">
        <w:rPr>
          <w:sz w:val="28"/>
          <w:szCs w:val="28"/>
        </w:rPr>
        <w:t xml:space="preserve"> </w:t>
      </w:r>
      <w:r w:rsidR="00151646" w:rsidRPr="0081516C">
        <w:rPr>
          <w:sz w:val="28"/>
          <w:szCs w:val="28"/>
        </w:rPr>
        <w:t>[</w:t>
      </w:r>
      <w:r w:rsidR="00C00D3E" w:rsidRPr="0081516C">
        <w:rPr>
          <w:sz w:val="28"/>
          <w:szCs w:val="28"/>
        </w:rPr>
        <w:t>32,33</w:t>
      </w:r>
      <w:r w:rsidR="00151646" w:rsidRPr="0081516C">
        <w:rPr>
          <w:sz w:val="28"/>
          <w:szCs w:val="28"/>
        </w:rPr>
        <w:t>]</w:t>
      </w:r>
    </w:p>
    <w:p w14:paraId="536BD707" w14:textId="77777777" w:rsidR="00242D57" w:rsidRPr="00584336" w:rsidRDefault="00242D57" w:rsidP="001576BD">
      <w:pPr>
        <w:spacing w:line="276" w:lineRule="auto"/>
        <w:ind w:firstLine="709"/>
        <w:contextualSpacing/>
        <w:jc w:val="both"/>
        <w:rPr>
          <w:b/>
          <w:sz w:val="28"/>
          <w:szCs w:val="28"/>
        </w:rPr>
      </w:pPr>
    </w:p>
    <w:p w14:paraId="1C268D63" w14:textId="5AE93E66" w:rsidR="00092E7B" w:rsidRPr="00D6013C" w:rsidRDefault="00092E7B" w:rsidP="001576BD">
      <w:pPr>
        <w:spacing w:line="276" w:lineRule="auto"/>
        <w:ind w:firstLine="709"/>
        <w:jc w:val="both"/>
        <w:rPr>
          <w:b/>
          <w:sz w:val="28"/>
          <w:szCs w:val="28"/>
        </w:rPr>
      </w:pPr>
      <w:r w:rsidRPr="00D6013C">
        <w:rPr>
          <w:b/>
          <w:sz w:val="28"/>
          <w:szCs w:val="28"/>
        </w:rPr>
        <w:t>3</w:t>
      </w:r>
      <w:r w:rsidR="0030424A" w:rsidRPr="00D6013C">
        <w:rPr>
          <w:b/>
          <w:sz w:val="28"/>
          <w:szCs w:val="28"/>
        </w:rPr>
        <w:t xml:space="preserve"> бөлім</w:t>
      </w:r>
      <w:r w:rsidRPr="00D6013C">
        <w:rPr>
          <w:b/>
          <w:sz w:val="28"/>
          <w:szCs w:val="28"/>
        </w:rPr>
        <w:t xml:space="preserve">. </w:t>
      </w:r>
    </w:p>
    <w:p w14:paraId="410BA5E6" w14:textId="77777777" w:rsidR="00C319B8" w:rsidRPr="00D6013C" w:rsidRDefault="00C319B8" w:rsidP="001576BD">
      <w:pPr>
        <w:spacing w:line="276" w:lineRule="auto"/>
        <w:ind w:firstLine="709"/>
        <w:jc w:val="both"/>
        <w:rPr>
          <w:b/>
          <w:sz w:val="28"/>
          <w:szCs w:val="28"/>
        </w:rPr>
      </w:pPr>
    </w:p>
    <w:p w14:paraId="07C80FCF" w14:textId="17C430E3" w:rsidR="002D61CC" w:rsidRPr="00D6013C" w:rsidRDefault="002D61CC" w:rsidP="00C319B8">
      <w:pPr>
        <w:tabs>
          <w:tab w:val="left" w:pos="993"/>
        </w:tabs>
        <w:spacing w:line="276" w:lineRule="auto"/>
        <w:ind w:firstLine="709"/>
        <w:jc w:val="both"/>
        <w:rPr>
          <w:b/>
          <w:sz w:val="28"/>
          <w:szCs w:val="28"/>
        </w:rPr>
      </w:pPr>
      <w:r w:rsidRPr="00D6013C">
        <w:rPr>
          <w:b/>
          <w:sz w:val="28"/>
          <w:szCs w:val="28"/>
        </w:rPr>
        <w:t>3</w:t>
      </w:r>
      <w:r w:rsidR="00092E7B" w:rsidRPr="00D6013C">
        <w:rPr>
          <w:b/>
          <w:sz w:val="28"/>
          <w:szCs w:val="28"/>
        </w:rPr>
        <w:t xml:space="preserve"> </w:t>
      </w:r>
      <w:r w:rsidR="00C319B8" w:rsidRPr="00D6013C">
        <w:rPr>
          <w:b/>
          <w:sz w:val="28"/>
          <w:szCs w:val="28"/>
        </w:rPr>
        <w:t xml:space="preserve">ПАЙДАЛАНЫЛҒАН БҰРҒЫЛАУ ЕРІТІНДІЛЕРІН КӘДЕГЕ ЖАРАТУ ҮШІН ЫДЫРАТҚЫШ ПЕН ЭКСПЕРИМЕНТТІК ҚОНДЫРҒЫНЫҢ ПАРАМЕТРЛЕРІН ЖОБАЛАУ ЖӘНЕ ЕСЕПТЕУ </w:t>
      </w:r>
    </w:p>
    <w:p w14:paraId="211319EB" w14:textId="77777777" w:rsidR="002D61CC" w:rsidRPr="00D6013C" w:rsidRDefault="002D61CC" w:rsidP="001576BD">
      <w:pPr>
        <w:spacing w:line="276" w:lineRule="auto"/>
        <w:ind w:firstLine="709"/>
        <w:jc w:val="both"/>
        <w:rPr>
          <w:sz w:val="28"/>
          <w:szCs w:val="28"/>
        </w:rPr>
      </w:pPr>
    </w:p>
    <w:p w14:paraId="55C6E818" w14:textId="77777777" w:rsidR="00A44E38" w:rsidRPr="00F90CEF" w:rsidRDefault="00FB2E71" w:rsidP="00A44E38">
      <w:pPr>
        <w:spacing w:line="276" w:lineRule="auto"/>
        <w:ind w:firstLine="709"/>
        <w:jc w:val="both"/>
        <w:rPr>
          <w:sz w:val="28"/>
          <w:szCs w:val="28"/>
        </w:rPr>
      </w:pPr>
      <w:r w:rsidRPr="00F90CEF">
        <w:rPr>
          <w:sz w:val="28"/>
          <w:szCs w:val="28"/>
        </w:rPr>
        <w:t>КеА</w:t>
      </w:r>
      <w:r>
        <w:rPr>
          <w:sz w:val="28"/>
          <w:szCs w:val="28"/>
        </w:rPr>
        <w:t>Қ</w:t>
      </w:r>
      <w:r w:rsidRPr="00F90CEF">
        <w:rPr>
          <w:sz w:val="28"/>
          <w:szCs w:val="28"/>
        </w:rPr>
        <w:t xml:space="preserve"> «Қ.И. Сәтбаев атындағы ҚазҰТЗУ», «Волковгеология» АҚ және «Металлургия және кен байыту институты» бірлесіп жасаған технология, </w:t>
      </w:r>
      <w:r w:rsidR="00757F2A" w:rsidRPr="00D671A5">
        <w:rPr>
          <w:sz w:val="28"/>
          <w:szCs w:val="28"/>
        </w:rPr>
        <w:t>жер</w:t>
      </w:r>
      <w:r w:rsidR="00757F2A">
        <w:rPr>
          <w:sz w:val="28"/>
          <w:szCs w:val="28"/>
        </w:rPr>
        <w:t xml:space="preserve"> </w:t>
      </w:r>
      <w:r w:rsidR="00757F2A" w:rsidRPr="00D671A5">
        <w:rPr>
          <w:sz w:val="28"/>
          <w:szCs w:val="28"/>
        </w:rPr>
        <w:t>асты ұңғылап сілтісіздендіру</w:t>
      </w:r>
      <w:r w:rsidR="00757F2A" w:rsidRPr="00F90CEF">
        <w:rPr>
          <w:sz w:val="28"/>
          <w:szCs w:val="28"/>
        </w:rPr>
        <w:t xml:space="preserve"> </w:t>
      </w:r>
      <w:r w:rsidRPr="00F90CEF">
        <w:rPr>
          <w:sz w:val="28"/>
          <w:szCs w:val="28"/>
        </w:rPr>
        <w:t xml:space="preserve">әдісімен уран кенін өндіруге арналған технологиялық ұңғымаларды бұрғылау кезінде жинақталатын пайдаланылған бұрғылау ерітіндісін (ПБЕ) </w:t>
      </w:r>
      <w:r w:rsidR="00757F2A" w:rsidRPr="00F90CEF">
        <w:rPr>
          <w:sz w:val="28"/>
          <w:szCs w:val="28"/>
        </w:rPr>
        <w:t>кәдеге жарату</w:t>
      </w:r>
      <w:r w:rsidRPr="00F90CEF">
        <w:rPr>
          <w:sz w:val="28"/>
          <w:szCs w:val="28"/>
        </w:rPr>
        <w:t xml:space="preserve"> процесіне негізделген. Бұл технология ПБЕ құрамындағы суды және қою тұнбаны (</w:t>
      </w:r>
      <w:r w:rsidR="00665CEB" w:rsidRPr="00F90CEF">
        <w:rPr>
          <w:sz w:val="28"/>
          <w:szCs w:val="28"/>
        </w:rPr>
        <w:t>саз</w:t>
      </w:r>
      <w:r w:rsidRPr="00F90CEF">
        <w:rPr>
          <w:sz w:val="28"/>
          <w:szCs w:val="28"/>
        </w:rPr>
        <w:t>, шлам) тікелей бұрғылау алаңында бөлу процесіне, сондай-ақ алынған компоненттерді техникалық мақсаттарда қайталай пайдалану арқылы қоршаған ортаға түсетін жүктемені азайтуға, өңірдің экологиялық жағдайын жақсартуға, көлік шығындарын қысқартуға және тасымалдауды қамтамасыз етуге қажет адам ресурстарын азайтуға бағытталған.</w:t>
      </w:r>
    </w:p>
    <w:p w14:paraId="28BC5481" w14:textId="6827B13A" w:rsidR="00665CEB" w:rsidRPr="00F90CEF" w:rsidRDefault="00665CEB" w:rsidP="00A44E38">
      <w:pPr>
        <w:spacing w:line="276" w:lineRule="auto"/>
        <w:ind w:firstLine="709"/>
        <w:jc w:val="both"/>
        <w:rPr>
          <w:sz w:val="28"/>
          <w:szCs w:val="28"/>
        </w:rPr>
      </w:pPr>
      <w:r w:rsidRPr="00F90CEF">
        <w:rPr>
          <w:bCs/>
          <w:sz w:val="28"/>
          <w:szCs w:val="28"/>
        </w:rPr>
        <w:t>Ұсынылып отырған технологияны жүзеге асыру мақсатында пайдаланылған бұрғылау ерітіндісін (ПБЕ) кәдеге жаратуға арналған қондырғының конструкциясы әзірленді.</w:t>
      </w:r>
    </w:p>
    <w:p w14:paraId="2A053A53" w14:textId="77777777" w:rsidR="005F6FF7" w:rsidRDefault="008512AC" w:rsidP="005F6FF7">
      <w:pPr>
        <w:spacing w:line="276" w:lineRule="auto"/>
        <w:ind w:firstLine="709"/>
        <w:jc w:val="both"/>
        <w:rPr>
          <w:bCs/>
          <w:sz w:val="28"/>
          <w:szCs w:val="28"/>
        </w:rPr>
      </w:pPr>
      <w:r w:rsidRPr="008512AC">
        <w:rPr>
          <w:bCs/>
          <w:sz w:val="28"/>
          <w:szCs w:val="28"/>
        </w:rPr>
        <w:t xml:space="preserve">Қондырғы – уран кен орындарында ұңғымаларды бұрғылау барысында пайда болатын пайдаланылған бұрғылау ерітіндісін залалсыздандыруға және тазартуға арналған жабдықтар кешені болып табылады. Ұсынылып отырған қондырғының ерекшелігі – бұрғылау ерітінділерін </w:t>
      </w:r>
      <w:r>
        <w:rPr>
          <w:bCs/>
          <w:sz w:val="28"/>
          <w:szCs w:val="28"/>
        </w:rPr>
        <w:t xml:space="preserve">ыдырату </w:t>
      </w:r>
      <w:r w:rsidRPr="008512AC">
        <w:rPr>
          <w:bCs/>
          <w:sz w:val="28"/>
          <w:szCs w:val="28"/>
        </w:rPr>
        <w:t xml:space="preserve">тиімділігін арттыру арқылы ерітіндідегі қалқып жүрген бөлшектердің флокуляциясы мен тұну процесін жеделдетуге мүмкіндік беретін арнайы конструкциялы </w:t>
      </w:r>
      <w:r>
        <w:rPr>
          <w:bCs/>
          <w:sz w:val="28"/>
          <w:szCs w:val="28"/>
        </w:rPr>
        <w:t>ыдыратқыш</w:t>
      </w:r>
      <w:r w:rsidRPr="008512AC">
        <w:rPr>
          <w:bCs/>
          <w:sz w:val="28"/>
          <w:szCs w:val="28"/>
        </w:rPr>
        <w:t xml:space="preserve"> құрылғысы – </w:t>
      </w:r>
      <w:r>
        <w:rPr>
          <w:bCs/>
          <w:sz w:val="28"/>
          <w:szCs w:val="28"/>
        </w:rPr>
        <w:t xml:space="preserve">ыдыратқыштың </w:t>
      </w:r>
      <w:r w:rsidRPr="008512AC">
        <w:rPr>
          <w:bCs/>
          <w:sz w:val="28"/>
          <w:szCs w:val="28"/>
        </w:rPr>
        <w:t>қолданылуы.</w:t>
      </w:r>
    </w:p>
    <w:p w14:paraId="039CFDED" w14:textId="1C3DDEFC" w:rsidR="002D61CC" w:rsidRPr="005F6FF7" w:rsidRDefault="007D4D14" w:rsidP="007D4D14">
      <w:pPr>
        <w:spacing w:line="276" w:lineRule="auto"/>
        <w:ind w:firstLine="709"/>
        <w:jc w:val="both"/>
        <w:rPr>
          <w:bCs/>
          <w:sz w:val="28"/>
          <w:szCs w:val="28"/>
        </w:rPr>
      </w:pPr>
      <w:r w:rsidRPr="007D4D14">
        <w:rPr>
          <w:bCs/>
          <w:sz w:val="28"/>
          <w:szCs w:val="28"/>
        </w:rPr>
        <w:lastRenderedPageBreak/>
        <w:t xml:space="preserve">Техникалық нәтиже келесі түрде жүзеге асады: гидродинамикалық </w:t>
      </w:r>
      <w:r>
        <w:rPr>
          <w:bCs/>
          <w:sz w:val="28"/>
          <w:szCs w:val="28"/>
        </w:rPr>
        <w:t>ыдыратқыштың</w:t>
      </w:r>
      <w:r w:rsidRPr="007D4D14">
        <w:rPr>
          <w:bCs/>
          <w:sz w:val="28"/>
          <w:szCs w:val="28"/>
        </w:rPr>
        <w:t xml:space="preserve"> конструкциясында, оның ішінде тік цилиндрлік корпус орналасқан, ал осы корпустың биіктігі бойынша еркін орнатылған және цилиндрлік бағыттағыштар бойымен қозғалатын көлденең дискілер бар, әрі дискілер арасында болат шарлар орналасқан. Бұл шарлардың перифериясындағы тесіктер аздап көлбеу бұрышпен жасалғандықтан, олардан шығатын жоғары жылдамдықтағы сұйықтық ағындары ағынды бұрап (айналдыруға) мүмкіндік береді.</w:t>
      </w:r>
      <w:r w:rsidR="002D61CC" w:rsidRPr="00323487">
        <w:rPr>
          <w:bCs/>
          <w:sz w:val="28"/>
          <w:szCs w:val="28"/>
        </w:rPr>
        <w:t xml:space="preserve"> </w:t>
      </w:r>
    </w:p>
    <w:p w14:paraId="11DB7ECB" w14:textId="294C6380" w:rsidR="00323487" w:rsidRPr="00323487" w:rsidRDefault="00323487" w:rsidP="00323487">
      <w:pPr>
        <w:spacing w:line="276" w:lineRule="auto"/>
        <w:ind w:firstLine="709"/>
        <w:jc w:val="both"/>
        <w:rPr>
          <w:bCs/>
          <w:sz w:val="28"/>
          <w:szCs w:val="28"/>
        </w:rPr>
      </w:pPr>
      <w:r w:rsidRPr="00323487">
        <w:rPr>
          <w:bCs/>
          <w:sz w:val="28"/>
          <w:szCs w:val="28"/>
        </w:rPr>
        <w:t xml:space="preserve">Бұл ретте пайда болатын </w:t>
      </w:r>
      <w:r w:rsidR="007B3185">
        <w:rPr>
          <w:bCs/>
          <w:sz w:val="28"/>
          <w:szCs w:val="28"/>
        </w:rPr>
        <w:t>ортадан</w:t>
      </w:r>
      <w:r w:rsidRPr="00323487">
        <w:rPr>
          <w:bCs/>
          <w:sz w:val="28"/>
          <w:szCs w:val="28"/>
        </w:rPr>
        <w:t xml:space="preserve"> тепкіш күштердің әсерінен шарлардың бағытталған қозғалысы ғана емес, сонымен қатар олардың цилиндрлік корпустың ішкі бетімен соқтығысу қарқындылығы артады. Нәтижесінде шарлардың бір бөлігі дәстүрлі барабанды-шарлы диірмендегідей жұмыс істейді.</w:t>
      </w:r>
    </w:p>
    <w:p w14:paraId="2C9BEC57" w14:textId="56AC94FC" w:rsidR="00323487" w:rsidRPr="00323487" w:rsidRDefault="00323487" w:rsidP="00323487">
      <w:pPr>
        <w:spacing w:line="276" w:lineRule="auto"/>
        <w:ind w:firstLine="709"/>
        <w:jc w:val="both"/>
        <w:rPr>
          <w:bCs/>
          <w:sz w:val="28"/>
          <w:szCs w:val="28"/>
        </w:rPr>
      </w:pPr>
      <w:r w:rsidRPr="00323487">
        <w:rPr>
          <w:bCs/>
          <w:sz w:val="28"/>
          <w:szCs w:val="28"/>
        </w:rPr>
        <w:t xml:space="preserve">Шарлардың цилиндрлік қабырғаға қатты соқтығысуы және оның бойымен домалауы </w:t>
      </w:r>
      <w:r w:rsidR="007B3185">
        <w:rPr>
          <w:bCs/>
          <w:sz w:val="28"/>
          <w:szCs w:val="28"/>
        </w:rPr>
        <w:t xml:space="preserve">ыдырату </w:t>
      </w:r>
      <w:r w:rsidRPr="00323487">
        <w:rPr>
          <w:bCs/>
          <w:sz w:val="28"/>
          <w:szCs w:val="28"/>
        </w:rPr>
        <w:t>процесін күшейтіп, сұйықтық ағынының кинетикалық энергиясын неғұрлым толық пайдалануға және тоқырау аймақтарының алдын алуға мүмкіндік береді.</w:t>
      </w:r>
    </w:p>
    <w:p w14:paraId="74C6A117" w14:textId="6DE5EC5F" w:rsidR="00323487" w:rsidRPr="00323487" w:rsidRDefault="007B3185" w:rsidP="00323487">
      <w:pPr>
        <w:spacing w:line="276" w:lineRule="auto"/>
        <w:ind w:firstLine="709"/>
        <w:jc w:val="both"/>
        <w:rPr>
          <w:bCs/>
          <w:sz w:val="28"/>
          <w:szCs w:val="28"/>
        </w:rPr>
      </w:pPr>
      <w:r>
        <w:rPr>
          <w:bCs/>
          <w:sz w:val="28"/>
          <w:szCs w:val="28"/>
        </w:rPr>
        <w:t xml:space="preserve">Ыдыратқыштағы </w:t>
      </w:r>
      <w:r w:rsidR="00323487" w:rsidRPr="00323487">
        <w:rPr>
          <w:bCs/>
          <w:sz w:val="28"/>
          <w:szCs w:val="28"/>
        </w:rPr>
        <w:t>жалпы қысым айырмасы және, тиісінше, қажет болатын сорғының гидравликалық қуаты – шарлардың диаметрімен, дискілердегі тесіктердің саны және әрбір каскадтағы шарлар қабатының қалыңдығы мен олардың санына байланысты анықталады.</w:t>
      </w:r>
    </w:p>
    <w:p w14:paraId="10C044BA" w14:textId="77777777" w:rsidR="00E41E37" w:rsidRDefault="00323487" w:rsidP="00E41E37">
      <w:pPr>
        <w:spacing w:line="276" w:lineRule="auto"/>
        <w:ind w:firstLine="709"/>
        <w:jc w:val="both"/>
        <w:rPr>
          <w:bCs/>
          <w:sz w:val="28"/>
          <w:szCs w:val="28"/>
        </w:rPr>
      </w:pPr>
      <w:r w:rsidRPr="00323487">
        <w:rPr>
          <w:bCs/>
          <w:sz w:val="28"/>
          <w:szCs w:val="28"/>
        </w:rPr>
        <w:t>Ұсынылған техникалық шешімге біз</w:t>
      </w:r>
      <w:r w:rsidR="007B3185">
        <w:rPr>
          <w:bCs/>
          <w:sz w:val="28"/>
          <w:szCs w:val="28"/>
        </w:rPr>
        <w:t>дің</w:t>
      </w:r>
      <w:r w:rsidRPr="00323487">
        <w:rPr>
          <w:bCs/>
          <w:sz w:val="28"/>
          <w:szCs w:val="28"/>
        </w:rPr>
        <w:t xml:space="preserve"> тарапымыздан қорғау құжатын алу және авторлық құқықты белгілеу үшін өтінім берілді.</w:t>
      </w:r>
    </w:p>
    <w:p w14:paraId="27A8B9B1" w14:textId="77777777" w:rsidR="00590CCD" w:rsidRDefault="00590CCD" w:rsidP="00590CCD">
      <w:pPr>
        <w:spacing w:line="276" w:lineRule="auto"/>
        <w:ind w:firstLine="709"/>
        <w:jc w:val="both"/>
        <w:rPr>
          <w:sz w:val="28"/>
          <w:szCs w:val="28"/>
        </w:rPr>
      </w:pPr>
      <w:r>
        <w:rPr>
          <w:sz w:val="28"/>
          <w:szCs w:val="28"/>
        </w:rPr>
        <w:t xml:space="preserve">Ұсынылған </w:t>
      </w:r>
      <w:r w:rsidRPr="00590CCD">
        <w:rPr>
          <w:sz w:val="28"/>
          <w:szCs w:val="28"/>
        </w:rPr>
        <w:t>пайдаланылған бұрғылау ерітіндісін кәдеге жарату технологиясы мен оны жүзеге асыруға арналған қондырғы коагулянт пен флокулянтты қолдану арқылы пайдаланылған ерітіндіні өңдеу процесін, яғни қатты бөлшектерді сұйық фазадан бөлуін қамтамасыз етеді.</w:t>
      </w:r>
    </w:p>
    <w:p w14:paraId="3DC8A58A" w14:textId="77777777" w:rsidR="00590CCD" w:rsidRDefault="00590CCD" w:rsidP="00590CCD">
      <w:pPr>
        <w:spacing w:line="276" w:lineRule="auto"/>
        <w:ind w:firstLine="709"/>
        <w:jc w:val="both"/>
        <w:rPr>
          <w:sz w:val="28"/>
          <w:szCs w:val="28"/>
        </w:rPr>
      </w:pPr>
      <w:r w:rsidRPr="00590CCD">
        <w:rPr>
          <w:sz w:val="28"/>
          <w:szCs w:val="28"/>
        </w:rPr>
        <w:t xml:space="preserve">Флокуляция процесін қондырғыда коагулянттар мен флокулянттардың әсер ету механизмдері арқылы сипаттап өтейік. Алдымен пайдаланылған бұрғылау ерітіндісі реагенттер дозаторы арқылы </w:t>
      </w:r>
      <w:r>
        <w:rPr>
          <w:sz w:val="28"/>
          <w:szCs w:val="28"/>
        </w:rPr>
        <w:t>ыдыратқышқа</w:t>
      </w:r>
      <w:r w:rsidRPr="00590CCD">
        <w:rPr>
          <w:sz w:val="28"/>
          <w:szCs w:val="28"/>
        </w:rPr>
        <w:t xml:space="preserve"> беріледі, мұнда ерітінді коагулянт пен флокулянтпен араласып өңделеді. Коагулянт ұсақ бөлшектерді ірі агломераттарға біріктіруге көмектеседі, бұл олардың кейінгі сүзгілеуін жеңілдетеді. Ал флокулянт коагуляцияланған ірі бөлшектерді одан да ірі флокулаларға біріктіріп, қатты фракцияларды сұйықтықтан оңай ажыратуға мүмкіндік береді.</w:t>
      </w:r>
    </w:p>
    <w:p w14:paraId="210BC12B" w14:textId="5CC02DF1" w:rsidR="00590CCD" w:rsidRDefault="00590CCD" w:rsidP="00590CCD">
      <w:pPr>
        <w:spacing w:line="276" w:lineRule="auto"/>
        <w:ind w:firstLine="709"/>
        <w:jc w:val="both"/>
        <w:rPr>
          <w:sz w:val="28"/>
          <w:szCs w:val="28"/>
        </w:rPr>
      </w:pPr>
      <w:r w:rsidRPr="00590CCD">
        <w:rPr>
          <w:sz w:val="28"/>
          <w:szCs w:val="28"/>
        </w:rPr>
        <w:t>Осыдан кейін қоспа қатты бөлшектерді тұндыруға арналған ыдысқа бағытталады, онда олар түбіне шөгеді және оларды жоюға болады. Ал сұйық фаза жүйеден шығарылып, техникалық мақсатта қайта пайдалануға жіберіледі.</w:t>
      </w:r>
      <w:r w:rsidR="00151646" w:rsidRPr="00151646">
        <w:rPr>
          <w:sz w:val="28"/>
          <w:szCs w:val="28"/>
        </w:rPr>
        <w:t xml:space="preserve"> </w:t>
      </w:r>
      <w:r w:rsidR="00151646" w:rsidRPr="0081516C">
        <w:rPr>
          <w:sz w:val="28"/>
          <w:szCs w:val="28"/>
        </w:rPr>
        <w:t>[</w:t>
      </w:r>
      <w:r w:rsidR="00DD2D8E" w:rsidRPr="0081516C">
        <w:rPr>
          <w:sz w:val="28"/>
          <w:szCs w:val="28"/>
        </w:rPr>
        <w:t>3</w:t>
      </w:r>
      <w:r w:rsidR="00C00D3E" w:rsidRPr="0081516C">
        <w:rPr>
          <w:sz w:val="28"/>
          <w:szCs w:val="28"/>
        </w:rPr>
        <w:t>4,35</w:t>
      </w:r>
      <w:r w:rsidR="00151646" w:rsidRPr="0081516C">
        <w:rPr>
          <w:sz w:val="28"/>
          <w:szCs w:val="28"/>
        </w:rPr>
        <w:t>]</w:t>
      </w:r>
    </w:p>
    <w:p w14:paraId="5816BFFA" w14:textId="77777777" w:rsidR="002F07F0" w:rsidRDefault="005A16BA" w:rsidP="002F07F0">
      <w:pPr>
        <w:spacing w:line="276" w:lineRule="auto"/>
        <w:ind w:firstLine="709"/>
        <w:jc w:val="both"/>
        <w:rPr>
          <w:sz w:val="28"/>
          <w:szCs w:val="28"/>
        </w:rPr>
      </w:pPr>
      <w:r w:rsidRPr="005A16BA">
        <w:rPr>
          <w:sz w:val="28"/>
          <w:szCs w:val="28"/>
        </w:rPr>
        <w:lastRenderedPageBreak/>
        <w:t>Осылайша: бұл технологияда белгілі бір пропорцияда бейиондық типтегі арнайы әзірленген «Суперфлок-М» реагенті мен сұйық шыны қолданылады. Бұл реагенттер қатты бөлшектерді сұйық фазадан ажырату процесін жылдамдатып, оның тиімділігін арттырады, сондай-ақ пайдаланылған бұрғылау ерітіндісін екі фазаға</w:t>
      </w:r>
      <w:r>
        <w:rPr>
          <w:sz w:val="28"/>
          <w:szCs w:val="28"/>
        </w:rPr>
        <w:t>:</w:t>
      </w:r>
      <w:r w:rsidRPr="005A16BA">
        <w:rPr>
          <w:sz w:val="28"/>
          <w:szCs w:val="28"/>
        </w:rPr>
        <w:t xml:space="preserve"> қатты және сұйық – неғұрлым</w:t>
      </w:r>
      <w:r>
        <w:rPr>
          <w:sz w:val="28"/>
          <w:szCs w:val="28"/>
        </w:rPr>
        <w:t xml:space="preserve"> </w:t>
      </w:r>
      <w:r w:rsidRPr="005A16BA">
        <w:rPr>
          <w:sz w:val="28"/>
          <w:szCs w:val="28"/>
        </w:rPr>
        <w:t>нәтижелі түрде бөлуге мүмкіндік береді.</w:t>
      </w:r>
    </w:p>
    <w:p w14:paraId="2B1C137A" w14:textId="1A8945C0" w:rsidR="002D61CC" w:rsidRPr="001576BD" w:rsidRDefault="002F07F0" w:rsidP="002F07F0">
      <w:pPr>
        <w:spacing w:line="276" w:lineRule="auto"/>
        <w:ind w:firstLine="709"/>
        <w:jc w:val="both"/>
        <w:rPr>
          <w:sz w:val="28"/>
          <w:szCs w:val="28"/>
        </w:rPr>
      </w:pPr>
      <w:r w:rsidRPr="002F07F0">
        <w:rPr>
          <w:sz w:val="28"/>
          <w:szCs w:val="28"/>
        </w:rPr>
        <w:t>Эксперименттік қондырғы жасалып, ол пайдаланылған бұрғылау ерітіндісін тазарту және кәдеге жарату процесін жүзеге асырады. Пайдаланылған бұрғылау ерітіндісін кәдеге жаратуға арналған эксперименттік қондырғының технологиялық сызбасы 2-суретте көрсетілген, онда: м</w:t>
      </w:r>
      <w:r>
        <w:rPr>
          <w:sz w:val="28"/>
          <w:szCs w:val="28"/>
        </w:rPr>
        <w:t xml:space="preserve">ұнда </w:t>
      </w:r>
      <w:r w:rsidR="002D61CC" w:rsidRPr="001576BD">
        <w:rPr>
          <w:sz w:val="28"/>
          <w:szCs w:val="28"/>
        </w:rPr>
        <w:t xml:space="preserve">1 – зумф; 2 – хропок; 3 – </w:t>
      </w:r>
      <w:r w:rsidRPr="002F07F0">
        <w:rPr>
          <w:sz w:val="28"/>
          <w:szCs w:val="28"/>
        </w:rPr>
        <w:t>сору желісі</w:t>
      </w:r>
      <w:r w:rsidR="002D61CC" w:rsidRPr="001576BD">
        <w:rPr>
          <w:sz w:val="28"/>
          <w:szCs w:val="28"/>
        </w:rPr>
        <w:t xml:space="preserve">, </w:t>
      </w:r>
      <w:r w:rsidR="002D61CC" w:rsidRPr="002F07F0">
        <w:rPr>
          <w:sz w:val="28"/>
          <w:szCs w:val="28"/>
        </w:rPr>
        <w:t>4</w:t>
      </w:r>
      <w:r w:rsidR="002D61CC" w:rsidRPr="001576BD">
        <w:rPr>
          <w:sz w:val="28"/>
          <w:szCs w:val="28"/>
        </w:rPr>
        <w:t xml:space="preserve"> – </w:t>
      </w:r>
      <w:r w:rsidRPr="002F07F0">
        <w:rPr>
          <w:sz w:val="28"/>
          <w:szCs w:val="28"/>
        </w:rPr>
        <w:t>шламдық сорғы</w:t>
      </w:r>
      <w:r w:rsidR="002D61CC" w:rsidRPr="001576BD">
        <w:rPr>
          <w:sz w:val="28"/>
          <w:szCs w:val="28"/>
        </w:rPr>
        <w:t xml:space="preserve">, 5 – </w:t>
      </w:r>
      <w:r w:rsidRPr="002F07F0">
        <w:rPr>
          <w:sz w:val="28"/>
          <w:szCs w:val="28"/>
        </w:rPr>
        <w:t>айдау желісі</w:t>
      </w:r>
      <w:r w:rsidR="002D61CC" w:rsidRPr="001576BD">
        <w:rPr>
          <w:sz w:val="28"/>
          <w:szCs w:val="28"/>
        </w:rPr>
        <w:t xml:space="preserve">; 6 – дозатор; 7 – </w:t>
      </w:r>
      <w:r>
        <w:rPr>
          <w:sz w:val="28"/>
          <w:szCs w:val="28"/>
        </w:rPr>
        <w:t>ыдыратқыш</w:t>
      </w:r>
      <w:r w:rsidR="002D61CC" w:rsidRPr="001576BD">
        <w:rPr>
          <w:sz w:val="28"/>
          <w:szCs w:val="28"/>
        </w:rPr>
        <w:t xml:space="preserve">; 8 – </w:t>
      </w:r>
      <w:r w:rsidRPr="002F07F0">
        <w:rPr>
          <w:sz w:val="28"/>
          <w:szCs w:val="28"/>
        </w:rPr>
        <w:t>қоспаның қатты фракцияларын тұндыруға арналған ыдыс</w:t>
      </w:r>
      <w:r w:rsidR="002D61CC" w:rsidRPr="001576BD">
        <w:rPr>
          <w:sz w:val="28"/>
          <w:szCs w:val="28"/>
        </w:rPr>
        <w:t xml:space="preserve">; 9 </w:t>
      </w:r>
      <w:r w:rsidRPr="001576BD">
        <w:rPr>
          <w:sz w:val="28"/>
          <w:szCs w:val="28"/>
        </w:rPr>
        <w:t xml:space="preserve">– </w:t>
      </w:r>
      <w:r w:rsidRPr="002F07F0">
        <w:rPr>
          <w:sz w:val="28"/>
          <w:szCs w:val="28"/>
        </w:rPr>
        <w:t>ысырмалы жапқыш</w:t>
      </w:r>
      <w:r w:rsidR="002D61CC" w:rsidRPr="001576BD">
        <w:rPr>
          <w:sz w:val="28"/>
          <w:szCs w:val="28"/>
        </w:rPr>
        <w:t xml:space="preserve">; 10 – салазка; 11 – </w:t>
      </w:r>
      <w:r w:rsidR="00BB0445">
        <w:rPr>
          <w:sz w:val="28"/>
          <w:szCs w:val="28"/>
        </w:rPr>
        <w:t>ж</w:t>
      </w:r>
      <w:r w:rsidR="00054A27">
        <w:rPr>
          <w:sz w:val="28"/>
          <w:szCs w:val="28"/>
        </w:rPr>
        <w:t>ұ</w:t>
      </w:r>
      <w:r w:rsidR="00BB0445">
        <w:rPr>
          <w:sz w:val="28"/>
          <w:szCs w:val="28"/>
        </w:rPr>
        <w:t>мыс сатысы</w:t>
      </w:r>
      <w:r w:rsidR="002D61CC" w:rsidRPr="001576BD">
        <w:rPr>
          <w:sz w:val="28"/>
          <w:szCs w:val="28"/>
        </w:rPr>
        <w:t xml:space="preserve">; 12 – </w:t>
      </w:r>
      <w:r w:rsidR="00BB0445" w:rsidRPr="00BB0445">
        <w:rPr>
          <w:sz w:val="28"/>
          <w:szCs w:val="28"/>
        </w:rPr>
        <w:t>суайдай сорғы</w:t>
      </w:r>
      <w:r w:rsidR="002D61CC" w:rsidRPr="001576BD">
        <w:rPr>
          <w:sz w:val="28"/>
          <w:szCs w:val="28"/>
        </w:rPr>
        <w:t>.</w:t>
      </w:r>
    </w:p>
    <w:p w14:paraId="53F08208" w14:textId="7689EFE1" w:rsidR="002D61CC" w:rsidRDefault="002D61CC" w:rsidP="001576BD">
      <w:pPr>
        <w:spacing w:line="276" w:lineRule="auto"/>
        <w:ind w:firstLine="708"/>
        <w:jc w:val="center"/>
        <w:rPr>
          <w:noProof/>
          <w:sz w:val="28"/>
          <w:szCs w:val="28"/>
        </w:rPr>
      </w:pPr>
    </w:p>
    <w:p w14:paraId="24C4853F" w14:textId="3C23E940" w:rsidR="00B90492" w:rsidRPr="00B90492" w:rsidRDefault="00B90492" w:rsidP="00AB7775">
      <w:pPr>
        <w:spacing w:line="276" w:lineRule="auto"/>
        <w:jc w:val="center"/>
        <w:rPr>
          <w:b/>
          <w:bCs/>
          <w:sz w:val="28"/>
          <w:szCs w:val="28"/>
        </w:rPr>
      </w:pPr>
      <w:r>
        <w:rPr>
          <w:b/>
          <w:bCs/>
          <w:noProof/>
          <w:sz w:val="28"/>
          <w:szCs w:val="28"/>
        </w:rPr>
        <w:drawing>
          <wp:inline distT="0" distB="0" distL="0" distR="0" wp14:anchorId="5CFF58E4" wp14:editId="4A6A6A06">
            <wp:extent cx="5767705" cy="4041322"/>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2800" cy="4093939"/>
                    </a:xfrm>
                    <a:prstGeom prst="rect">
                      <a:avLst/>
                    </a:prstGeom>
                    <a:noFill/>
                  </pic:spPr>
                </pic:pic>
              </a:graphicData>
            </a:graphic>
          </wp:inline>
        </w:drawing>
      </w:r>
    </w:p>
    <w:p w14:paraId="7CECC742" w14:textId="6F43A1B7" w:rsidR="002D61CC" w:rsidRDefault="00BB0445" w:rsidP="00BB0445">
      <w:pPr>
        <w:spacing w:line="276" w:lineRule="auto"/>
        <w:ind w:firstLine="708"/>
        <w:jc w:val="center"/>
        <w:rPr>
          <w:sz w:val="28"/>
          <w:szCs w:val="28"/>
        </w:rPr>
      </w:pPr>
      <w:r>
        <w:rPr>
          <w:sz w:val="28"/>
          <w:szCs w:val="28"/>
        </w:rPr>
        <w:t>Сурет</w:t>
      </w:r>
      <w:r w:rsidR="002D61CC" w:rsidRPr="001576BD">
        <w:rPr>
          <w:sz w:val="28"/>
          <w:szCs w:val="28"/>
        </w:rPr>
        <w:t xml:space="preserve"> </w:t>
      </w:r>
      <w:r w:rsidR="00EF0229" w:rsidRPr="00EF0229">
        <w:rPr>
          <w:sz w:val="28"/>
          <w:szCs w:val="28"/>
        </w:rPr>
        <w:t>3</w:t>
      </w:r>
      <w:r w:rsidR="00D04AD6" w:rsidRPr="00BB0445">
        <w:rPr>
          <w:sz w:val="28"/>
          <w:szCs w:val="28"/>
        </w:rPr>
        <w:t xml:space="preserve"> –</w:t>
      </w:r>
      <w:r w:rsidR="002D61CC" w:rsidRPr="001576BD">
        <w:rPr>
          <w:sz w:val="28"/>
          <w:szCs w:val="28"/>
        </w:rPr>
        <w:t xml:space="preserve"> </w:t>
      </w:r>
      <w:r>
        <w:rPr>
          <w:sz w:val="28"/>
          <w:szCs w:val="28"/>
        </w:rPr>
        <w:t>П</w:t>
      </w:r>
      <w:r w:rsidRPr="00BB0445">
        <w:rPr>
          <w:sz w:val="28"/>
          <w:szCs w:val="28"/>
        </w:rPr>
        <w:t>айдаланылған бұрғылау ерітіндісін сұйық және қатты фазаға бөлу қондырғысының технологиялық схемасы</w:t>
      </w:r>
    </w:p>
    <w:p w14:paraId="5E5114D6" w14:textId="77777777" w:rsidR="00BB0445" w:rsidRPr="001576BD" w:rsidRDefault="00BB0445" w:rsidP="00BB0445">
      <w:pPr>
        <w:spacing w:line="276" w:lineRule="auto"/>
        <w:ind w:firstLine="708"/>
        <w:jc w:val="center"/>
        <w:rPr>
          <w:sz w:val="28"/>
          <w:szCs w:val="28"/>
        </w:rPr>
      </w:pPr>
    </w:p>
    <w:p w14:paraId="5725B4D3" w14:textId="77777777" w:rsidR="00C2728C" w:rsidRDefault="00C2728C" w:rsidP="00C2728C">
      <w:pPr>
        <w:spacing w:line="276" w:lineRule="auto"/>
        <w:ind w:firstLine="708"/>
        <w:jc w:val="both"/>
        <w:rPr>
          <w:sz w:val="28"/>
          <w:szCs w:val="28"/>
        </w:rPr>
      </w:pPr>
      <w:r w:rsidRPr="00C2728C">
        <w:rPr>
          <w:sz w:val="28"/>
          <w:szCs w:val="28"/>
        </w:rPr>
        <w:t>Әдіс келесі түрде жүзеге асырылады: зумпф 1-ден хропок 2 арқылы, сору желісі 3 бойынша шламдық сорғы</w:t>
      </w:r>
      <w:r>
        <w:rPr>
          <w:sz w:val="28"/>
          <w:szCs w:val="28"/>
        </w:rPr>
        <w:t xml:space="preserve"> </w:t>
      </w:r>
      <w:r w:rsidRPr="00C2728C">
        <w:rPr>
          <w:sz w:val="28"/>
          <w:szCs w:val="28"/>
        </w:rPr>
        <w:t>4 көмегімен, айдау желісі 5 арқылы пайдаланылған бұрғылау ерітіндісі дозатор 6-ға, одан кейін</w:t>
      </w:r>
      <w:r>
        <w:rPr>
          <w:sz w:val="28"/>
          <w:szCs w:val="28"/>
        </w:rPr>
        <w:t xml:space="preserve"> ыдыратқыш </w:t>
      </w:r>
      <w:r w:rsidRPr="00C2728C">
        <w:rPr>
          <w:sz w:val="28"/>
          <w:szCs w:val="28"/>
        </w:rPr>
        <w:t>7-ге айдалады, мұнда ол коагулянт пен флокулянтпен өңделеді.</w:t>
      </w:r>
    </w:p>
    <w:p w14:paraId="3A465371" w14:textId="77777777" w:rsidR="00C2728C" w:rsidRDefault="00C2728C" w:rsidP="00C2728C">
      <w:pPr>
        <w:spacing w:line="276" w:lineRule="auto"/>
        <w:ind w:firstLine="708"/>
        <w:jc w:val="both"/>
        <w:rPr>
          <w:sz w:val="28"/>
          <w:szCs w:val="28"/>
        </w:rPr>
      </w:pPr>
      <w:r w:rsidRPr="00C2728C">
        <w:rPr>
          <w:sz w:val="28"/>
          <w:szCs w:val="28"/>
        </w:rPr>
        <w:lastRenderedPageBreak/>
        <w:t xml:space="preserve">Коагулянт пен флокулянттың оңтайлы концентрациясы дозатор 6 арқылы ерітінді түрінде беріледі, ал пайдаланылған бұрғылау ерітіндісі шламдық сорғы 3 арқылы авторлық </w:t>
      </w:r>
      <w:r>
        <w:rPr>
          <w:sz w:val="28"/>
          <w:szCs w:val="28"/>
        </w:rPr>
        <w:t xml:space="preserve">ыдыртақышқа </w:t>
      </w:r>
      <w:r w:rsidRPr="00C2728C">
        <w:rPr>
          <w:sz w:val="28"/>
          <w:szCs w:val="28"/>
        </w:rPr>
        <w:t>7-ге айдалады, онда ол реттелетін оңтайлы гидродинамикалық жылдамдықпен қарқынды турбуленттік қозғалысқа ұшырайды</w:t>
      </w:r>
      <w:r>
        <w:rPr>
          <w:sz w:val="28"/>
          <w:szCs w:val="28"/>
        </w:rPr>
        <w:t>.</w:t>
      </w:r>
    </w:p>
    <w:p w14:paraId="65F31576" w14:textId="77777777" w:rsidR="00C2728C" w:rsidRDefault="00C2728C" w:rsidP="00C2728C">
      <w:pPr>
        <w:spacing w:line="276" w:lineRule="auto"/>
        <w:ind w:firstLine="708"/>
        <w:jc w:val="both"/>
        <w:rPr>
          <w:sz w:val="28"/>
          <w:szCs w:val="28"/>
        </w:rPr>
      </w:pPr>
      <w:r>
        <w:rPr>
          <w:sz w:val="28"/>
          <w:szCs w:val="28"/>
        </w:rPr>
        <w:t xml:space="preserve">Ыдыратқыштан кейні, </w:t>
      </w:r>
      <w:r w:rsidRPr="00C2728C">
        <w:rPr>
          <w:sz w:val="28"/>
          <w:szCs w:val="28"/>
        </w:rPr>
        <w:t>реагенттермен өңделген масса қоспаның қатты фракцияларын тұндыруға арналған 8-ыдысқа құйылады. 8-ыдыста коагулянт пен флокулянттың оңтайлы концентрациясы ерітінді түрінде және пайдаланылған бұрғылау ерітіндісі 1500 с⁻¹ жылдамдық градиентімен қарқынды араластырылады, ал құрылғыдан шыққаннан кейін 10–12 секунд ішінде бұрғылау ерітіндісінің суспензиясы тұнады, және төгіндідегі қатты қалдық мөлшері 25 мг/л-ден аспайды</w:t>
      </w:r>
      <w:r>
        <w:rPr>
          <w:sz w:val="28"/>
          <w:szCs w:val="28"/>
        </w:rPr>
        <w:t>.</w:t>
      </w:r>
    </w:p>
    <w:p w14:paraId="4236B746" w14:textId="77777777" w:rsidR="003D4583" w:rsidRDefault="00C2728C" w:rsidP="003D4583">
      <w:pPr>
        <w:spacing w:line="276" w:lineRule="auto"/>
        <w:ind w:firstLine="708"/>
        <w:jc w:val="both"/>
        <w:rPr>
          <w:sz w:val="28"/>
          <w:szCs w:val="28"/>
        </w:rPr>
      </w:pPr>
      <w:r w:rsidRPr="00C2728C">
        <w:rPr>
          <w:sz w:val="28"/>
          <w:szCs w:val="28"/>
        </w:rPr>
        <w:t>Флокулянттың оңтайлы дозасында бұрғылау ерітіндісінің суспензиясы 30 минут ішінде тұнады және бұл кезде төгіндідегі қатты заттар мөлшері 300–700 мг/л құрайды.</w:t>
      </w:r>
    </w:p>
    <w:p w14:paraId="4BCB4D65" w14:textId="77777777" w:rsidR="00F26727" w:rsidRDefault="00C2728C" w:rsidP="00F26727">
      <w:pPr>
        <w:spacing w:line="276" w:lineRule="auto"/>
        <w:ind w:firstLine="708"/>
        <w:jc w:val="both"/>
        <w:rPr>
          <w:sz w:val="28"/>
          <w:szCs w:val="28"/>
        </w:rPr>
      </w:pPr>
      <w:r w:rsidRPr="00C2728C">
        <w:rPr>
          <w:sz w:val="28"/>
          <w:szCs w:val="28"/>
        </w:rPr>
        <w:t>Нәтижесінде коагулянт молекулалары мен флокулянт макромолекулалары шлам бөлшектерінің бетінде біркелкі адсорбцияланып, қысқа уақыт ішінде сұйық және қатты фазаларға тиімді бөлінуін қамтамасыз етеді.</w:t>
      </w:r>
    </w:p>
    <w:p w14:paraId="44624BF3" w14:textId="3BD09405" w:rsidR="003D4583" w:rsidRDefault="00C2728C" w:rsidP="00F26727">
      <w:pPr>
        <w:spacing w:line="276" w:lineRule="auto"/>
        <w:ind w:firstLine="708"/>
        <w:jc w:val="both"/>
        <w:rPr>
          <w:sz w:val="28"/>
          <w:szCs w:val="28"/>
        </w:rPr>
      </w:pPr>
      <w:r w:rsidRPr="00C2728C">
        <w:rPr>
          <w:sz w:val="28"/>
          <w:szCs w:val="28"/>
        </w:rPr>
        <w:t xml:space="preserve">Соңында екі фаза </w:t>
      </w:r>
      <w:r w:rsidR="003D4583" w:rsidRPr="00C2728C">
        <w:rPr>
          <w:sz w:val="28"/>
          <w:szCs w:val="28"/>
        </w:rPr>
        <w:t>–</w:t>
      </w:r>
      <w:r w:rsidR="003D4583">
        <w:rPr>
          <w:sz w:val="28"/>
          <w:szCs w:val="28"/>
        </w:rPr>
        <w:t xml:space="preserve"> </w:t>
      </w:r>
      <w:r w:rsidRPr="00C2728C">
        <w:rPr>
          <w:sz w:val="28"/>
          <w:szCs w:val="28"/>
        </w:rPr>
        <w:t>қатты (саз, құм және жыныстар) және сұйық (бұрғылау ерітіндісінен бөлінген су) жылдам бөлінеді.</w:t>
      </w:r>
    </w:p>
    <w:p w14:paraId="20270494" w14:textId="77777777" w:rsidR="00F26727" w:rsidRDefault="00F26727" w:rsidP="00F26727">
      <w:pPr>
        <w:spacing w:line="276" w:lineRule="auto"/>
        <w:ind w:firstLine="708"/>
        <w:jc w:val="both"/>
        <w:rPr>
          <w:sz w:val="28"/>
          <w:szCs w:val="28"/>
        </w:rPr>
      </w:pPr>
      <w:r w:rsidRPr="00F26727">
        <w:rPr>
          <w:sz w:val="28"/>
          <w:szCs w:val="28"/>
        </w:rPr>
        <w:t xml:space="preserve">Одан әрі, пайда болған судың беткі қабаты 12-суатқыш </w:t>
      </w:r>
      <w:r>
        <w:rPr>
          <w:sz w:val="28"/>
          <w:szCs w:val="28"/>
        </w:rPr>
        <w:t xml:space="preserve">сорғысымен </w:t>
      </w:r>
      <w:r w:rsidRPr="00F26727">
        <w:rPr>
          <w:sz w:val="28"/>
          <w:szCs w:val="28"/>
        </w:rPr>
        <w:t xml:space="preserve">сорылып, кейінгі техникалық мақсаттарда қолдану үшін алынады, ал тұндырылған қою масса 9-шиберлік жапқыш арқылы үйіндіге төгіледі. Барлық қондырғы 10 – рамалық құрылымдағы салазкаларға орнатылады. Жоғарыда орналасқан </w:t>
      </w:r>
      <w:r>
        <w:rPr>
          <w:sz w:val="28"/>
          <w:szCs w:val="28"/>
        </w:rPr>
        <w:t xml:space="preserve">сорғы </w:t>
      </w:r>
      <w:r w:rsidRPr="00F26727">
        <w:rPr>
          <w:sz w:val="28"/>
          <w:szCs w:val="28"/>
        </w:rPr>
        <w:t>қондырғыларына қызмет көрсету 11 – жұмыс сатысы арқылы жүзеге асырылады, ал бөлінген су шағын көлемді 12 – су сорғыш</w:t>
      </w:r>
      <w:r>
        <w:rPr>
          <w:sz w:val="28"/>
          <w:szCs w:val="28"/>
        </w:rPr>
        <w:t xml:space="preserve"> сорғымен </w:t>
      </w:r>
      <w:r w:rsidRPr="00F26727">
        <w:rPr>
          <w:sz w:val="28"/>
          <w:szCs w:val="28"/>
        </w:rPr>
        <w:t>сыртқа шығарылады.</w:t>
      </w:r>
    </w:p>
    <w:p w14:paraId="7D713603" w14:textId="77777777" w:rsidR="00F26727" w:rsidRDefault="00F26727" w:rsidP="00F26727">
      <w:pPr>
        <w:spacing w:line="276" w:lineRule="auto"/>
        <w:ind w:firstLine="708"/>
        <w:jc w:val="both"/>
        <w:rPr>
          <w:sz w:val="28"/>
          <w:szCs w:val="28"/>
        </w:rPr>
      </w:pPr>
      <w:r w:rsidRPr="00F26727">
        <w:rPr>
          <w:sz w:val="28"/>
          <w:szCs w:val="28"/>
        </w:rPr>
        <w:t>Ұсынылып отырған әдіс бастапқы ерітіндіден 70%-ға дейін сұйық фазаны бөліп алуға және ылғалдылығы 30–35% болатын тұнба алуға мүмкіндік береді.</w:t>
      </w:r>
    </w:p>
    <w:p w14:paraId="4C6BE48E" w14:textId="77777777" w:rsidR="00EC05F5" w:rsidRDefault="00F26727" w:rsidP="00EC05F5">
      <w:pPr>
        <w:spacing w:line="276" w:lineRule="auto"/>
        <w:ind w:firstLine="708"/>
        <w:jc w:val="both"/>
        <w:rPr>
          <w:sz w:val="28"/>
          <w:szCs w:val="28"/>
        </w:rPr>
      </w:pPr>
      <w:r w:rsidRPr="00F26727">
        <w:rPr>
          <w:sz w:val="28"/>
          <w:szCs w:val="28"/>
        </w:rPr>
        <w:t>Пайдаланылған бұрғылау ерітіндісін кәдеге жаратуға арналған құрылғыны әзірлеу кезінде экологиялық қауіпсіздік талаптары мен үдерістің тиімділігін ескеру қажет. Сонымен қатар, нақты аймақтағы геологиялық жағдайлар мен пайдаланылған ерітіндінің химиялық құрамының ерекшеліктерін де назарда ұстау керек.</w:t>
      </w:r>
    </w:p>
    <w:p w14:paraId="7CF0074A" w14:textId="5F16DD18" w:rsidR="00603AF2" w:rsidRDefault="00F26727" w:rsidP="00603AF2">
      <w:pPr>
        <w:spacing w:line="276" w:lineRule="auto"/>
        <w:ind w:firstLine="708"/>
        <w:jc w:val="both"/>
        <w:rPr>
          <w:sz w:val="28"/>
          <w:szCs w:val="28"/>
        </w:rPr>
      </w:pPr>
      <w:r w:rsidRPr="00F26727">
        <w:rPr>
          <w:sz w:val="28"/>
          <w:szCs w:val="28"/>
        </w:rPr>
        <w:t xml:space="preserve">Нәтижесінде, пайдаланылған бұрғылау ерітіндісін кәдеге жаратуға арналған әзірленген техника мен технология қоршаған ортаға теріс әсерді </w:t>
      </w:r>
      <w:r w:rsidRPr="00F26727">
        <w:rPr>
          <w:sz w:val="28"/>
          <w:szCs w:val="28"/>
        </w:rPr>
        <w:lastRenderedPageBreak/>
        <w:t xml:space="preserve">айтарлықтай азайтып, уран кенін </w:t>
      </w:r>
      <w:r w:rsidR="00603AF2" w:rsidRPr="00D671A5">
        <w:rPr>
          <w:sz w:val="28"/>
          <w:szCs w:val="28"/>
        </w:rPr>
        <w:t>жер асты ұңғылап сілтісіздендіру</w:t>
      </w:r>
      <w:r w:rsidR="00603AF2" w:rsidRPr="00F26727">
        <w:rPr>
          <w:sz w:val="28"/>
          <w:szCs w:val="28"/>
        </w:rPr>
        <w:t xml:space="preserve"> </w:t>
      </w:r>
      <w:r w:rsidRPr="00F26727">
        <w:rPr>
          <w:sz w:val="28"/>
          <w:szCs w:val="28"/>
        </w:rPr>
        <w:t>үдерісінің тиімділігін арттыруға мүмкіндік береді</w:t>
      </w:r>
      <w:r w:rsidR="00603AF2">
        <w:rPr>
          <w:sz w:val="28"/>
          <w:szCs w:val="28"/>
        </w:rPr>
        <w:t>.</w:t>
      </w:r>
      <w:r w:rsidR="00367C4D" w:rsidRPr="00367C4D">
        <w:rPr>
          <w:sz w:val="28"/>
          <w:szCs w:val="28"/>
        </w:rPr>
        <w:t xml:space="preserve"> </w:t>
      </w:r>
      <w:r w:rsidR="00367C4D" w:rsidRPr="0081516C">
        <w:rPr>
          <w:sz w:val="28"/>
          <w:szCs w:val="28"/>
        </w:rPr>
        <w:t>[</w:t>
      </w:r>
      <w:r w:rsidR="00B54F52" w:rsidRPr="0081516C">
        <w:rPr>
          <w:sz w:val="28"/>
          <w:szCs w:val="28"/>
        </w:rPr>
        <w:t>3</w:t>
      </w:r>
      <w:r w:rsidR="00F15DB6" w:rsidRPr="0081516C">
        <w:rPr>
          <w:sz w:val="28"/>
          <w:szCs w:val="28"/>
        </w:rPr>
        <w:t>6,37</w:t>
      </w:r>
      <w:r w:rsidR="00367C4D" w:rsidRPr="0081516C">
        <w:rPr>
          <w:sz w:val="28"/>
          <w:szCs w:val="28"/>
        </w:rPr>
        <w:t>]</w:t>
      </w:r>
    </w:p>
    <w:p w14:paraId="14CDD9B4" w14:textId="77777777" w:rsidR="00155306" w:rsidRDefault="00155306" w:rsidP="00603AF2">
      <w:pPr>
        <w:spacing w:line="276" w:lineRule="auto"/>
        <w:ind w:firstLine="708"/>
        <w:jc w:val="both"/>
        <w:rPr>
          <w:sz w:val="28"/>
          <w:szCs w:val="28"/>
        </w:rPr>
      </w:pPr>
    </w:p>
    <w:p w14:paraId="30C63A0E" w14:textId="0C72936C" w:rsidR="00F11289" w:rsidRPr="001576BD" w:rsidRDefault="00F11289" w:rsidP="00603AF2">
      <w:pPr>
        <w:spacing w:line="276" w:lineRule="auto"/>
        <w:ind w:firstLine="708"/>
        <w:jc w:val="both"/>
        <w:rPr>
          <w:b/>
          <w:sz w:val="28"/>
          <w:szCs w:val="28"/>
        </w:rPr>
      </w:pPr>
      <w:r w:rsidRPr="001576BD">
        <w:rPr>
          <w:b/>
          <w:sz w:val="28"/>
          <w:szCs w:val="28"/>
        </w:rPr>
        <w:t xml:space="preserve">3.1 </w:t>
      </w:r>
      <w:r w:rsidR="000462C5" w:rsidRPr="000462C5">
        <w:rPr>
          <w:b/>
          <w:sz w:val="28"/>
          <w:szCs w:val="28"/>
        </w:rPr>
        <w:t>Пайдаланылған бұрғылау ерітіндісінің сұйық және қатты фазасын бөлуге арналған қондырғы</w:t>
      </w:r>
    </w:p>
    <w:p w14:paraId="3FADE814" w14:textId="77777777" w:rsidR="00F11289" w:rsidRPr="001576BD" w:rsidRDefault="00F11289" w:rsidP="002C4C5A">
      <w:pPr>
        <w:pStyle w:val="a4"/>
        <w:spacing w:before="0" w:after="0" w:line="276" w:lineRule="auto"/>
        <w:ind w:firstLine="709"/>
        <w:contextualSpacing/>
        <w:jc w:val="both"/>
        <w:rPr>
          <w:sz w:val="28"/>
          <w:szCs w:val="28"/>
          <w:lang w:val="kk-KZ"/>
        </w:rPr>
      </w:pPr>
    </w:p>
    <w:p w14:paraId="4F132C40" w14:textId="06BA86C9" w:rsidR="006C267F" w:rsidRDefault="000462C5" w:rsidP="006C267F">
      <w:pPr>
        <w:pStyle w:val="a4"/>
        <w:spacing w:before="0" w:after="0" w:line="276" w:lineRule="auto"/>
        <w:ind w:firstLine="709"/>
        <w:contextualSpacing/>
        <w:jc w:val="both"/>
        <w:rPr>
          <w:sz w:val="28"/>
          <w:szCs w:val="28"/>
          <w:lang w:val="kk-KZ"/>
        </w:rPr>
      </w:pPr>
      <w:r w:rsidRPr="000462C5">
        <w:rPr>
          <w:sz w:val="28"/>
          <w:szCs w:val="28"/>
          <w:lang w:val="kk-KZ"/>
        </w:rPr>
        <w:t>Пайдаланылған бұрғылау ерітіндісінің сұйық және қатты фазасын бөлуге арналған қондырғы</w:t>
      </w:r>
      <w:r w:rsidR="00F11289" w:rsidRPr="001576BD">
        <w:rPr>
          <w:sz w:val="28"/>
          <w:szCs w:val="28"/>
          <w:lang w:val="kk-KZ"/>
        </w:rPr>
        <w:t>:</w:t>
      </w:r>
    </w:p>
    <w:p w14:paraId="0C739FF5" w14:textId="11435F18" w:rsidR="006C267F" w:rsidRDefault="000462C5" w:rsidP="006C267F">
      <w:pPr>
        <w:pStyle w:val="a4"/>
        <w:numPr>
          <w:ilvl w:val="0"/>
          <w:numId w:val="4"/>
        </w:numPr>
        <w:tabs>
          <w:tab w:val="left" w:pos="567"/>
          <w:tab w:val="left" w:pos="709"/>
          <w:tab w:val="left" w:pos="851"/>
          <w:tab w:val="left" w:pos="993"/>
        </w:tabs>
        <w:spacing w:before="0" w:after="0" w:line="276" w:lineRule="auto"/>
        <w:ind w:left="0" w:firstLine="709"/>
        <w:contextualSpacing/>
        <w:jc w:val="both"/>
        <w:rPr>
          <w:sz w:val="28"/>
          <w:szCs w:val="28"/>
          <w:lang w:val="kk-KZ"/>
        </w:rPr>
      </w:pPr>
      <w:r w:rsidRPr="000462C5">
        <w:rPr>
          <w:sz w:val="28"/>
          <w:szCs w:val="28"/>
          <w:lang w:val="kk-KZ"/>
        </w:rPr>
        <w:t>бұрғылау ерітіндісінен техникалық суды бөліп алу, бұл бұрғылау алаңында таза суды тұтыну көлемін азайтуға мүмкіндік береді</w:t>
      </w:r>
      <w:r w:rsidR="00F11289" w:rsidRPr="001576BD">
        <w:rPr>
          <w:sz w:val="28"/>
          <w:szCs w:val="28"/>
          <w:lang w:val="kk-KZ"/>
        </w:rPr>
        <w:t>;</w:t>
      </w:r>
    </w:p>
    <w:p w14:paraId="4D141416" w14:textId="77777777" w:rsidR="00A865F8" w:rsidRDefault="00A865F8" w:rsidP="00730DA6">
      <w:pPr>
        <w:pStyle w:val="a4"/>
        <w:numPr>
          <w:ilvl w:val="0"/>
          <w:numId w:val="4"/>
        </w:numPr>
        <w:tabs>
          <w:tab w:val="left" w:pos="567"/>
          <w:tab w:val="left" w:pos="709"/>
          <w:tab w:val="left" w:pos="851"/>
          <w:tab w:val="left" w:pos="993"/>
        </w:tabs>
        <w:spacing w:before="0" w:after="0" w:line="276" w:lineRule="auto"/>
        <w:ind w:left="0" w:firstLine="709"/>
        <w:contextualSpacing/>
        <w:jc w:val="both"/>
        <w:rPr>
          <w:sz w:val="28"/>
          <w:szCs w:val="28"/>
          <w:lang w:val="kk-KZ"/>
        </w:rPr>
      </w:pPr>
      <w:r w:rsidRPr="00A865F8">
        <w:rPr>
          <w:sz w:val="28"/>
          <w:szCs w:val="28"/>
          <w:lang w:val="kk-KZ"/>
        </w:rPr>
        <w:t>пайдаланылған ерітіндіні қатты және сұйық фазаларға бөлу арқылы бұрғылау ерітінділері мен шламдарды кәдеге жаратуды жеңілдету, центрифугалар мен басқа да механикалық әдістерді қолданбай максималды сусыздандырылған тұнбаны шығару;</w:t>
      </w:r>
    </w:p>
    <w:p w14:paraId="5EC86707" w14:textId="77777777" w:rsidR="00E84B1A" w:rsidRDefault="00D0329D" w:rsidP="00E84B1A">
      <w:pPr>
        <w:pStyle w:val="a4"/>
        <w:numPr>
          <w:ilvl w:val="0"/>
          <w:numId w:val="4"/>
        </w:numPr>
        <w:tabs>
          <w:tab w:val="left" w:pos="567"/>
          <w:tab w:val="left" w:pos="709"/>
          <w:tab w:val="left" w:pos="851"/>
          <w:tab w:val="left" w:pos="993"/>
        </w:tabs>
        <w:spacing w:before="0" w:after="0" w:line="276" w:lineRule="auto"/>
        <w:ind w:left="0" w:firstLine="709"/>
        <w:contextualSpacing/>
        <w:jc w:val="both"/>
        <w:rPr>
          <w:sz w:val="28"/>
          <w:szCs w:val="28"/>
          <w:lang w:val="kk-KZ"/>
        </w:rPr>
      </w:pPr>
      <w:r w:rsidRPr="00D0329D">
        <w:rPr>
          <w:sz w:val="28"/>
          <w:szCs w:val="28"/>
          <w:lang w:val="kk-KZ"/>
        </w:rPr>
        <w:t>бұрғылау ерітіндісі су негізіндегі болуы мүмкін, құрамында полимерлер мен қосымша қоспалар бар. Пайдаланылған бұрғылау ерітіндісін коагулянттармен және флокулянттармен дисперсиялау процесінде су 10 микрон немесе одан да көп бөлшектерден тазартылады, ал қатты фаза сусыздандырылады. Сусыздандырылған шламның ылғалдылығы 25-30% аралығында қалады, бұл қайта пайдалану үшін жүк көлігімен шығаруға мүмкіндік береді. Бұл ретте әкетуге жататын фильтраттың көлемі айтарлықтай азаяды</w:t>
      </w:r>
      <w:r w:rsidR="00F11289" w:rsidRPr="00D0329D">
        <w:rPr>
          <w:sz w:val="28"/>
          <w:szCs w:val="28"/>
          <w:lang w:val="kk-KZ"/>
        </w:rPr>
        <w:t>.</w:t>
      </w:r>
    </w:p>
    <w:p w14:paraId="42913857" w14:textId="77777777" w:rsidR="00311B0D" w:rsidRDefault="00536D0B" w:rsidP="00311B0D">
      <w:pPr>
        <w:pStyle w:val="a4"/>
        <w:tabs>
          <w:tab w:val="left" w:pos="567"/>
          <w:tab w:val="left" w:pos="851"/>
          <w:tab w:val="left" w:pos="993"/>
        </w:tabs>
        <w:spacing w:before="0" w:after="0" w:line="276" w:lineRule="auto"/>
        <w:ind w:firstLine="709"/>
        <w:contextualSpacing/>
        <w:jc w:val="both"/>
        <w:rPr>
          <w:sz w:val="28"/>
          <w:szCs w:val="28"/>
          <w:lang w:val="kk-KZ"/>
        </w:rPr>
      </w:pPr>
      <w:r w:rsidRPr="00E84B1A">
        <w:rPr>
          <w:sz w:val="28"/>
          <w:szCs w:val="28"/>
          <w:lang w:val="kk-KZ"/>
        </w:rPr>
        <w:t>Пайдаланылған бұрғылау ерітіндісінің сұйық және қатты фазасын бөлу қондырғысы қалай жұмыс істейді:</w:t>
      </w:r>
    </w:p>
    <w:p w14:paraId="52E67221" w14:textId="0252EE6B" w:rsidR="00716CD8" w:rsidRDefault="00AB3C90" w:rsidP="00311B0D">
      <w:pPr>
        <w:pStyle w:val="a4"/>
        <w:tabs>
          <w:tab w:val="left" w:pos="567"/>
          <w:tab w:val="left" w:pos="851"/>
          <w:tab w:val="left" w:pos="993"/>
        </w:tabs>
        <w:spacing w:before="0" w:after="0" w:line="276" w:lineRule="auto"/>
        <w:ind w:firstLine="709"/>
        <w:contextualSpacing/>
        <w:jc w:val="both"/>
        <w:rPr>
          <w:sz w:val="28"/>
          <w:szCs w:val="28"/>
          <w:lang w:val="kk-KZ"/>
        </w:rPr>
      </w:pPr>
      <w:r w:rsidRPr="00AB3C90">
        <w:rPr>
          <w:sz w:val="28"/>
          <w:szCs w:val="28"/>
          <w:lang w:val="kk-KZ"/>
        </w:rPr>
        <w:t xml:space="preserve">Қондырғы гидродинамикалық күштердің жұмысына негізделген арнайы жасалған </w:t>
      </w:r>
      <w:r w:rsidR="00523819">
        <w:rPr>
          <w:sz w:val="28"/>
          <w:szCs w:val="28"/>
          <w:lang w:val="kk-KZ"/>
        </w:rPr>
        <w:t>ыдыратқышпен</w:t>
      </w:r>
      <w:r w:rsidRPr="00AB3C90">
        <w:rPr>
          <w:sz w:val="28"/>
          <w:szCs w:val="28"/>
          <w:lang w:val="kk-KZ"/>
        </w:rPr>
        <w:t xml:space="preserve"> жабдықталған. </w:t>
      </w:r>
      <w:r w:rsidR="00523819">
        <w:rPr>
          <w:sz w:val="28"/>
          <w:szCs w:val="28"/>
          <w:lang w:val="kk-KZ"/>
        </w:rPr>
        <w:t xml:space="preserve">Ыдыратқыш </w:t>
      </w:r>
      <w:r w:rsidRPr="00AB3C90">
        <w:rPr>
          <w:sz w:val="28"/>
          <w:szCs w:val="28"/>
          <w:lang w:val="kk-KZ"/>
        </w:rPr>
        <w:t>бұрғылау сорғысының түсу сызығына тігінен орнатылады, онда саңылаулары бар екі серіппелі металл пластиналар бірдей ұяшықтарға ие, бірақ суспензияның симметриялы емес эллиптикалық айналмалы қозғалысын қамтамасыз ететін перрифериясы әртүрлі бағыттар бар, бұл сызықтық қозғалыс амплитудасы бар классикалық виброситаға қарағанда реагенттердің пайдаланылған ерітіндінің құрамына толық енуі үшін 35% тиімдірек.  Алынған қоспаның қатты фазасын тұндыру үшін конус түбінің сыйымдылығы қолданылады.</w:t>
      </w:r>
      <w:r w:rsidR="00523819">
        <w:rPr>
          <w:sz w:val="28"/>
          <w:szCs w:val="28"/>
          <w:lang w:val="kk-KZ"/>
        </w:rPr>
        <w:t xml:space="preserve"> </w:t>
      </w:r>
    </w:p>
    <w:p w14:paraId="7A789E57" w14:textId="77777777" w:rsidR="00FF23CB" w:rsidRDefault="00523819" w:rsidP="00FF23CB">
      <w:pPr>
        <w:pStyle w:val="a4"/>
        <w:tabs>
          <w:tab w:val="left" w:pos="567"/>
          <w:tab w:val="left" w:pos="851"/>
          <w:tab w:val="left" w:pos="993"/>
        </w:tabs>
        <w:spacing w:before="0" w:after="0" w:line="276" w:lineRule="auto"/>
        <w:ind w:firstLine="709"/>
        <w:contextualSpacing/>
        <w:jc w:val="both"/>
        <w:rPr>
          <w:sz w:val="28"/>
          <w:szCs w:val="28"/>
          <w:lang w:val="kk-KZ"/>
        </w:rPr>
      </w:pPr>
      <w:r w:rsidRPr="00523819">
        <w:rPr>
          <w:sz w:val="28"/>
          <w:szCs w:val="28"/>
          <w:lang w:val="kk-KZ"/>
        </w:rPr>
        <w:t>Қолданылатын техника мен технологиялар патенттермен қорғалған</w:t>
      </w:r>
      <w:r>
        <w:rPr>
          <w:sz w:val="28"/>
          <w:szCs w:val="28"/>
          <w:lang w:val="kk-KZ"/>
        </w:rPr>
        <w:t>.</w:t>
      </w:r>
    </w:p>
    <w:p w14:paraId="01EBEF25" w14:textId="77777777" w:rsidR="008A5EA6" w:rsidRDefault="00FC4F51" w:rsidP="008A5EA6">
      <w:pPr>
        <w:pStyle w:val="a4"/>
        <w:tabs>
          <w:tab w:val="left" w:pos="567"/>
          <w:tab w:val="left" w:pos="851"/>
          <w:tab w:val="left" w:pos="993"/>
        </w:tabs>
        <w:spacing w:before="0" w:after="0" w:line="276" w:lineRule="auto"/>
        <w:ind w:firstLine="709"/>
        <w:contextualSpacing/>
        <w:jc w:val="both"/>
        <w:rPr>
          <w:sz w:val="28"/>
          <w:szCs w:val="28"/>
          <w:lang w:val="kk-KZ"/>
        </w:rPr>
      </w:pPr>
      <w:r>
        <w:rPr>
          <w:sz w:val="28"/>
          <w:szCs w:val="28"/>
          <w:lang w:val="kk-KZ"/>
        </w:rPr>
        <w:t>Бірінші фаза</w:t>
      </w:r>
      <w:r w:rsidR="00525343">
        <w:rPr>
          <w:sz w:val="28"/>
          <w:szCs w:val="28"/>
          <w:lang w:val="kk-KZ"/>
        </w:rPr>
        <w:t xml:space="preserve">: </w:t>
      </w:r>
      <w:r w:rsidR="00FF23CB">
        <w:rPr>
          <w:sz w:val="28"/>
          <w:szCs w:val="28"/>
          <w:lang w:val="kk-KZ"/>
        </w:rPr>
        <w:t xml:space="preserve">Пайдалану </w:t>
      </w:r>
      <w:r w:rsidR="00FF23CB" w:rsidRPr="00FF23CB">
        <w:rPr>
          <w:sz w:val="28"/>
          <w:szCs w:val="28"/>
          <w:lang w:val="kk-KZ"/>
        </w:rPr>
        <w:t>бұрғылау ерітіндісі патенттелген</w:t>
      </w:r>
      <w:r w:rsidR="00FF23CB">
        <w:rPr>
          <w:sz w:val="28"/>
          <w:szCs w:val="28"/>
          <w:lang w:val="kk-KZ"/>
        </w:rPr>
        <w:t xml:space="preserve"> </w:t>
      </w:r>
      <w:r w:rsidR="00FF23CB" w:rsidRPr="00FF23CB">
        <w:rPr>
          <w:sz w:val="28"/>
          <w:szCs w:val="28"/>
          <w:lang w:val="kk-KZ"/>
        </w:rPr>
        <w:t xml:space="preserve">гидродинамикалық </w:t>
      </w:r>
      <w:r w:rsidR="00FF23CB">
        <w:rPr>
          <w:sz w:val="28"/>
          <w:szCs w:val="28"/>
          <w:lang w:val="kk-KZ"/>
        </w:rPr>
        <w:t xml:space="preserve">ыдыратқыш </w:t>
      </w:r>
      <w:r w:rsidR="00FF23CB" w:rsidRPr="00FF23CB">
        <w:rPr>
          <w:sz w:val="28"/>
          <w:szCs w:val="28"/>
          <w:lang w:val="kk-KZ"/>
        </w:rPr>
        <w:t xml:space="preserve">арқылы өтеді, онда поршеньдік </w:t>
      </w:r>
      <w:r w:rsidR="00FF23CB">
        <w:rPr>
          <w:sz w:val="28"/>
          <w:szCs w:val="28"/>
          <w:lang w:val="kk-KZ"/>
        </w:rPr>
        <w:t xml:space="preserve">сорғы </w:t>
      </w:r>
      <w:r w:rsidR="00FF23CB" w:rsidRPr="00FF23CB">
        <w:rPr>
          <w:sz w:val="28"/>
          <w:szCs w:val="28"/>
          <w:lang w:val="kk-KZ"/>
        </w:rPr>
        <w:t xml:space="preserve">пен оның пульсациялық әсері нәтижесінде бөлшектер жұмыс камерасына түсіп, металл шарлармен соқтығысады. Бұл динамикалық жұмыс ортасының әсерінен зарядталған қозғалыс бөлшектер арасында соқтығысып, ірі </w:t>
      </w:r>
      <w:r w:rsidR="00FF23CB" w:rsidRPr="00FF23CB">
        <w:rPr>
          <w:sz w:val="28"/>
          <w:szCs w:val="28"/>
          <w:lang w:val="kk-KZ"/>
        </w:rPr>
        <w:lastRenderedPageBreak/>
        <w:t>бөлшектерді ұсақтап, осылайша реагент молекулаларының әрбір бөлікті толық ендіруіне мүмкіндік береді.</w:t>
      </w:r>
    </w:p>
    <w:p w14:paraId="14792665" w14:textId="77777777" w:rsidR="008A5EA6" w:rsidRDefault="008A5EA6" w:rsidP="008A5EA6">
      <w:pPr>
        <w:pStyle w:val="a4"/>
        <w:tabs>
          <w:tab w:val="left" w:pos="567"/>
          <w:tab w:val="left" w:pos="851"/>
          <w:tab w:val="left" w:pos="993"/>
        </w:tabs>
        <w:spacing w:before="0" w:after="0" w:line="276" w:lineRule="auto"/>
        <w:ind w:firstLine="709"/>
        <w:contextualSpacing/>
        <w:jc w:val="both"/>
        <w:rPr>
          <w:sz w:val="28"/>
          <w:szCs w:val="28"/>
          <w:lang w:val="kk-KZ"/>
        </w:rPr>
      </w:pPr>
      <w:r w:rsidRPr="008A5EA6">
        <w:rPr>
          <w:sz w:val="28"/>
          <w:szCs w:val="28"/>
          <w:lang w:val="kk-KZ"/>
        </w:rPr>
        <w:t>Екінші фаза: Реагенттермен алдын ала араластырылған пайдаланылған бұрғылау ерітіндісі, онда жоғары дисперсті бөлшектер пайда болды, тұндыру және қатты құрамдас бөліктерді коагулянттар мен флокулянттармен қанықтыру үшін резервуар арқылы өтеді, осылайша ұсақ құмдар мен ірі тау жыныстарының бөлшектері резервуар түбіне шөгіп тұрады.</w:t>
      </w:r>
    </w:p>
    <w:p w14:paraId="74BAA568" w14:textId="77777777" w:rsidR="001F3DAC" w:rsidRDefault="008A5EA6" w:rsidP="008A5EA6">
      <w:pPr>
        <w:pStyle w:val="a4"/>
        <w:tabs>
          <w:tab w:val="left" w:pos="567"/>
          <w:tab w:val="left" w:pos="851"/>
          <w:tab w:val="left" w:pos="993"/>
        </w:tabs>
        <w:spacing w:before="0" w:after="0" w:line="276" w:lineRule="auto"/>
        <w:ind w:firstLine="709"/>
        <w:contextualSpacing/>
        <w:jc w:val="both"/>
        <w:rPr>
          <w:sz w:val="28"/>
          <w:szCs w:val="28"/>
          <w:lang w:val="kk-KZ"/>
        </w:rPr>
      </w:pPr>
      <w:r w:rsidRPr="008A5EA6">
        <w:rPr>
          <w:sz w:val="28"/>
          <w:szCs w:val="28"/>
          <w:lang w:val="kk-KZ"/>
        </w:rPr>
        <w:t>Үшінші фаза: Қоспаның ауыр бөлшектері резервуарда шөгу процесінде, бөлінген су резервуардың бетіне ағып шығып, түбін босатады. Нәтижесінде, сұйықтықтан тазартылған (техникалық су) қатты құрамдас бөліктер (ұсақ сазды бөлшектер және гидратталмаған саздар) резервуар түбіндегі экранда шөгіп қалады.</w:t>
      </w:r>
    </w:p>
    <w:p w14:paraId="29EB8D70" w14:textId="77777777" w:rsidR="00682DBF" w:rsidRDefault="00682DBF" w:rsidP="00682DBF">
      <w:pPr>
        <w:pStyle w:val="a4"/>
        <w:tabs>
          <w:tab w:val="left" w:pos="567"/>
          <w:tab w:val="left" w:pos="851"/>
          <w:tab w:val="left" w:pos="993"/>
        </w:tabs>
        <w:spacing w:before="0" w:after="0" w:line="276" w:lineRule="auto"/>
        <w:ind w:firstLine="709"/>
        <w:contextualSpacing/>
        <w:jc w:val="both"/>
        <w:rPr>
          <w:sz w:val="28"/>
          <w:szCs w:val="28"/>
          <w:lang w:val="kk-KZ"/>
        </w:rPr>
      </w:pPr>
      <w:r w:rsidRPr="00682DBF">
        <w:rPr>
          <w:sz w:val="28"/>
          <w:szCs w:val="28"/>
          <w:lang w:val="kk-KZ"/>
        </w:rPr>
        <w:t>Жоғарыда сипатталған үш фаза үзіліссіз және синхронды түрде орындалады, бұл ерітіндіні тазарту процесінің барлық кезеңдерінде жүзеге асырылады.</w:t>
      </w:r>
    </w:p>
    <w:p w14:paraId="74D2B706" w14:textId="182CC61C" w:rsidR="00E65C09" w:rsidRDefault="00122FB8" w:rsidP="00682DBF">
      <w:pPr>
        <w:pStyle w:val="a4"/>
        <w:tabs>
          <w:tab w:val="left" w:pos="567"/>
          <w:tab w:val="left" w:pos="851"/>
          <w:tab w:val="left" w:pos="993"/>
        </w:tabs>
        <w:spacing w:before="0" w:after="0" w:line="276" w:lineRule="auto"/>
        <w:ind w:firstLine="709"/>
        <w:contextualSpacing/>
        <w:jc w:val="both"/>
        <w:rPr>
          <w:sz w:val="28"/>
          <w:szCs w:val="28"/>
          <w:lang w:val="kk-KZ"/>
        </w:rPr>
      </w:pPr>
      <w:r w:rsidRPr="00122FB8">
        <w:rPr>
          <w:sz w:val="28"/>
          <w:szCs w:val="28"/>
          <w:lang w:val="kk-KZ"/>
        </w:rPr>
        <w:t>Пайдаланылған бұрғылау ерітіндісін тазартудың соңғы нәтижесі</w:t>
      </w:r>
      <w:r w:rsidR="00F11289" w:rsidRPr="001576BD">
        <w:rPr>
          <w:sz w:val="28"/>
          <w:szCs w:val="28"/>
          <w:lang w:val="kk-KZ"/>
        </w:rPr>
        <w:t>:</w:t>
      </w:r>
    </w:p>
    <w:p w14:paraId="14B743FF" w14:textId="6CF12E08" w:rsidR="00E65C09" w:rsidRDefault="00857692" w:rsidP="00E65C09">
      <w:pPr>
        <w:pStyle w:val="a4"/>
        <w:numPr>
          <w:ilvl w:val="0"/>
          <w:numId w:val="4"/>
        </w:numPr>
        <w:tabs>
          <w:tab w:val="left" w:pos="1134"/>
        </w:tabs>
        <w:spacing w:before="0" w:after="0" w:line="276" w:lineRule="auto"/>
        <w:ind w:left="0" w:firstLine="851"/>
        <w:contextualSpacing/>
        <w:jc w:val="both"/>
        <w:rPr>
          <w:sz w:val="28"/>
          <w:szCs w:val="28"/>
          <w:lang w:val="kk-KZ"/>
        </w:rPr>
      </w:pPr>
      <w:r w:rsidRPr="00857692">
        <w:rPr>
          <w:sz w:val="28"/>
          <w:szCs w:val="28"/>
          <w:lang w:val="kk-KZ"/>
        </w:rPr>
        <w:t>600 мкм және одан үлкен қалдық фракциялары</w:t>
      </w:r>
      <w:r>
        <w:rPr>
          <w:sz w:val="28"/>
          <w:szCs w:val="28"/>
          <w:lang w:val="kk-KZ"/>
        </w:rPr>
        <w:t xml:space="preserve"> </w:t>
      </w:r>
      <w:r w:rsidRPr="00857692">
        <w:rPr>
          <w:sz w:val="28"/>
          <w:szCs w:val="28"/>
          <w:lang w:val="kk-KZ"/>
        </w:rPr>
        <w:t>бұрғылау кезінде шығарылған тау жыныстарының ірі бөлшектері, ірі құм мен саз</w:t>
      </w:r>
      <w:r w:rsidR="00F11289" w:rsidRPr="001576BD">
        <w:rPr>
          <w:sz w:val="28"/>
          <w:szCs w:val="28"/>
          <w:lang w:val="kk-KZ"/>
        </w:rPr>
        <w:t>;</w:t>
      </w:r>
    </w:p>
    <w:p w14:paraId="789405D6" w14:textId="3D57E97A" w:rsidR="00E65C09" w:rsidRDefault="00271483" w:rsidP="00E65C09">
      <w:pPr>
        <w:pStyle w:val="a4"/>
        <w:numPr>
          <w:ilvl w:val="0"/>
          <w:numId w:val="4"/>
        </w:numPr>
        <w:tabs>
          <w:tab w:val="left" w:pos="1134"/>
        </w:tabs>
        <w:spacing w:before="0" w:after="0" w:line="276" w:lineRule="auto"/>
        <w:ind w:left="0" w:firstLine="851"/>
        <w:contextualSpacing/>
        <w:jc w:val="both"/>
        <w:rPr>
          <w:sz w:val="28"/>
          <w:szCs w:val="28"/>
          <w:lang w:val="kk-KZ"/>
        </w:rPr>
      </w:pPr>
      <w:r w:rsidRPr="00271483">
        <w:rPr>
          <w:sz w:val="28"/>
          <w:szCs w:val="28"/>
          <w:lang w:val="kk-KZ"/>
        </w:rPr>
        <w:t xml:space="preserve">30-600 мкм аралығындағы қалдық фракциялары </w:t>
      </w:r>
      <w:r>
        <w:rPr>
          <w:sz w:val="28"/>
          <w:szCs w:val="28"/>
          <w:lang w:val="kk-KZ"/>
        </w:rPr>
        <w:t>(</w:t>
      </w:r>
      <w:r w:rsidRPr="00271483">
        <w:rPr>
          <w:sz w:val="28"/>
          <w:szCs w:val="28"/>
          <w:lang w:val="kk-KZ"/>
        </w:rPr>
        <w:t>ұсақ құмтастар мен ірі балшық бөлшектері</w:t>
      </w:r>
      <w:r>
        <w:rPr>
          <w:sz w:val="28"/>
          <w:szCs w:val="28"/>
          <w:lang w:val="kk-KZ"/>
        </w:rPr>
        <w:t>)</w:t>
      </w:r>
      <w:r w:rsidR="00F11289" w:rsidRPr="00E65C09">
        <w:rPr>
          <w:sz w:val="28"/>
          <w:szCs w:val="28"/>
          <w:lang w:val="kk-KZ"/>
        </w:rPr>
        <w:t>;</w:t>
      </w:r>
    </w:p>
    <w:p w14:paraId="0422BF1A" w14:textId="7B2AF127" w:rsidR="00E65C09" w:rsidRDefault="00271483" w:rsidP="00E65C09">
      <w:pPr>
        <w:pStyle w:val="a4"/>
        <w:numPr>
          <w:ilvl w:val="0"/>
          <w:numId w:val="4"/>
        </w:numPr>
        <w:tabs>
          <w:tab w:val="left" w:pos="1134"/>
        </w:tabs>
        <w:spacing w:before="0" w:after="0" w:line="276" w:lineRule="auto"/>
        <w:ind w:left="0" w:firstLine="851"/>
        <w:contextualSpacing/>
        <w:jc w:val="both"/>
        <w:rPr>
          <w:sz w:val="28"/>
          <w:szCs w:val="28"/>
          <w:lang w:val="kk-KZ"/>
        </w:rPr>
      </w:pPr>
      <w:r w:rsidRPr="00271483">
        <w:rPr>
          <w:sz w:val="28"/>
          <w:szCs w:val="28"/>
          <w:lang w:val="kk-KZ"/>
        </w:rPr>
        <w:t>10-30 мкм аралығындағы қалдық фракциялары</w:t>
      </w:r>
      <w:r>
        <w:rPr>
          <w:sz w:val="28"/>
          <w:szCs w:val="28"/>
          <w:lang w:val="kk-KZ"/>
        </w:rPr>
        <w:t xml:space="preserve"> (</w:t>
      </w:r>
      <w:r w:rsidRPr="00271483">
        <w:rPr>
          <w:sz w:val="28"/>
          <w:szCs w:val="28"/>
          <w:lang w:val="kk-KZ"/>
        </w:rPr>
        <w:t>ұсақ балшық бөлшектері</w:t>
      </w:r>
      <w:r w:rsidR="00F11289" w:rsidRPr="00E65C09">
        <w:rPr>
          <w:sz w:val="28"/>
          <w:szCs w:val="28"/>
          <w:lang w:val="kk-KZ"/>
        </w:rPr>
        <w:t>);</w:t>
      </w:r>
    </w:p>
    <w:p w14:paraId="1BB4540B" w14:textId="3527572E" w:rsidR="00F11289" w:rsidRPr="00E65C09" w:rsidRDefault="00271483" w:rsidP="00E65C09">
      <w:pPr>
        <w:pStyle w:val="a4"/>
        <w:numPr>
          <w:ilvl w:val="0"/>
          <w:numId w:val="4"/>
        </w:numPr>
        <w:tabs>
          <w:tab w:val="left" w:pos="1134"/>
        </w:tabs>
        <w:spacing w:before="0" w:after="0" w:line="276" w:lineRule="auto"/>
        <w:ind w:left="0" w:firstLine="851"/>
        <w:contextualSpacing/>
        <w:jc w:val="both"/>
        <w:rPr>
          <w:sz w:val="28"/>
          <w:szCs w:val="28"/>
          <w:lang w:val="kk-KZ"/>
        </w:rPr>
      </w:pPr>
      <w:r>
        <w:rPr>
          <w:sz w:val="28"/>
          <w:szCs w:val="28"/>
          <w:lang w:val="kk-KZ"/>
        </w:rPr>
        <w:t xml:space="preserve"> м</w:t>
      </w:r>
      <w:r w:rsidRPr="00271483">
        <w:rPr>
          <w:sz w:val="28"/>
          <w:szCs w:val="28"/>
          <w:lang w:val="kk-KZ"/>
        </w:rPr>
        <w:t>еханикалық түрде тазартылған су</w:t>
      </w:r>
      <w:r>
        <w:rPr>
          <w:sz w:val="28"/>
          <w:szCs w:val="28"/>
          <w:lang w:val="kk-KZ"/>
        </w:rPr>
        <w:t xml:space="preserve">, </w:t>
      </w:r>
      <w:r w:rsidRPr="00271483">
        <w:rPr>
          <w:sz w:val="28"/>
          <w:szCs w:val="28"/>
          <w:lang w:val="kk-KZ"/>
        </w:rPr>
        <w:t>бұрғылау процесінде қайта пайдаланылуы</w:t>
      </w:r>
      <w:r>
        <w:rPr>
          <w:sz w:val="28"/>
          <w:szCs w:val="28"/>
          <w:lang w:val="kk-KZ"/>
        </w:rPr>
        <w:t xml:space="preserve"> </w:t>
      </w:r>
      <w:r w:rsidRPr="00271483">
        <w:rPr>
          <w:sz w:val="28"/>
          <w:szCs w:val="28"/>
          <w:lang w:val="kk-KZ"/>
        </w:rPr>
        <w:t>немесе флокулянттармен қосымша тазартылып</w:t>
      </w:r>
      <w:r>
        <w:rPr>
          <w:sz w:val="28"/>
          <w:szCs w:val="28"/>
          <w:lang w:val="kk-KZ"/>
        </w:rPr>
        <w:t xml:space="preserve"> </w:t>
      </w:r>
      <w:r w:rsidRPr="00271483">
        <w:rPr>
          <w:sz w:val="28"/>
          <w:szCs w:val="28"/>
          <w:lang w:val="kk-KZ"/>
        </w:rPr>
        <w:t>(жарықтандырылып) су сапасын жақсартуы мүмкін</w:t>
      </w:r>
      <w:r w:rsidR="00F11289" w:rsidRPr="00E65C09">
        <w:rPr>
          <w:sz w:val="28"/>
          <w:szCs w:val="28"/>
          <w:lang w:val="kk-KZ"/>
        </w:rPr>
        <w:t>.</w:t>
      </w:r>
    </w:p>
    <w:p w14:paraId="3211F5ED" w14:textId="57D47602" w:rsidR="00331E7F" w:rsidRPr="00331E7F" w:rsidRDefault="00331E7F" w:rsidP="00331E7F">
      <w:pPr>
        <w:pStyle w:val="a4"/>
        <w:spacing w:line="276" w:lineRule="auto"/>
        <w:ind w:firstLine="709"/>
        <w:contextualSpacing/>
        <w:jc w:val="both"/>
        <w:rPr>
          <w:sz w:val="28"/>
          <w:szCs w:val="28"/>
          <w:lang w:val="kk-KZ"/>
        </w:rPr>
      </w:pPr>
      <w:r>
        <w:rPr>
          <w:sz w:val="28"/>
          <w:szCs w:val="28"/>
          <w:lang w:val="kk-KZ"/>
        </w:rPr>
        <w:t xml:space="preserve">Қонлырғының </w:t>
      </w:r>
      <w:r w:rsidRPr="00331E7F">
        <w:rPr>
          <w:sz w:val="28"/>
          <w:szCs w:val="28"/>
          <w:lang w:val="kk-KZ"/>
        </w:rPr>
        <w:t xml:space="preserve">кіріс ағынының өнімділігі поршеньді сорғының қуаттылығына және </w:t>
      </w:r>
      <w:r>
        <w:rPr>
          <w:sz w:val="28"/>
          <w:szCs w:val="28"/>
          <w:lang w:val="kk-KZ"/>
        </w:rPr>
        <w:t xml:space="preserve">ыдыратқыш </w:t>
      </w:r>
      <w:r w:rsidRPr="00331E7F">
        <w:rPr>
          <w:sz w:val="28"/>
          <w:szCs w:val="28"/>
          <w:lang w:val="kk-KZ"/>
        </w:rPr>
        <w:t>құрылғының ішкі диаметріне байланысты.</w:t>
      </w:r>
    </w:p>
    <w:p w14:paraId="76145E69" w14:textId="77777777" w:rsidR="00331E7F" w:rsidRPr="00331E7F" w:rsidRDefault="00331E7F" w:rsidP="00331E7F">
      <w:pPr>
        <w:pStyle w:val="a4"/>
        <w:spacing w:line="276" w:lineRule="auto"/>
        <w:ind w:firstLine="709"/>
        <w:contextualSpacing/>
        <w:jc w:val="both"/>
        <w:rPr>
          <w:sz w:val="28"/>
          <w:szCs w:val="28"/>
          <w:lang w:val="kk-KZ"/>
        </w:rPr>
      </w:pPr>
      <w:r w:rsidRPr="00331E7F">
        <w:rPr>
          <w:sz w:val="28"/>
          <w:szCs w:val="28"/>
          <w:lang w:val="kk-KZ"/>
        </w:rPr>
        <w:t>Судың тазарту дәрежесі: 10 микроннан ірі бөлшектер сүзгіден өткізіледі.</w:t>
      </w:r>
    </w:p>
    <w:p w14:paraId="46B0B144" w14:textId="3E71F1FB" w:rsidR="00F11289" w:rsidRPr="001576BD" w:rsidRDefault="00331E7F" w:rsidP="00331E7F">
      <w:pPr>
        <w:pStyle w:val="a4"/>
        <w:spacing w:before="0" w:after="0" w:line="276" w:lineRule="auto"/>
        <w:ind w:firstLine="709"/>
        <w:contextualSpacing/>
        <w:jc w:val="both"/>
        <w:rPr>
          <w:sz w:val="28"/>
          <w:szCs w:val="28"/>
          <w:lang w:val="kk-KZ"/>
        </w:rPr>
      </w:pPr>
      <w:r w:rsidRPr="00331E7F">
        <w:rPr>
          <w:sz w:val="28"/>
          <w:szCs w:val="28"/>
          <w:lang w:val="kk-KZ"/>
        </w:rPr>
        <w:t>Қалдық ылғалдылық: 65-75% аралығында, қатты фракция құрамына байланысты.</w:t>
      </w:r>
      <w:r w:rsidR="0097131C" w:rsidRPr="0097131C">
        <w:rPr>
          <w:sz w:val="28"/>
          <w:szCs w:val="28"/>
          <w:lang w:val="kk-KZ"/>
        </w:rPr>
        <w:t xml:space="preserve"> </w:t>
      </w:r>
      <w:r w:rsidR="0097131C">
        <w:rPr>
          <w:sz w:val="28"/>
          <w:szCs w:val="28"/>
          <w:lang w:val="en-US"/>
        </w:rPr>
        <w:t>[</w:t>
      </w:r>
      <w:r w:rsidR="00F15DB6">
        <w:rPr>
          <w:sz w:val="28"/>
          <w:szCs w:val="28"/>
          <w:lang w:val="ru-RU"/>
        </w:rPr>
        <w:t>3</w:t>
      </w:r>
      <w:r w:rsidR="007E5F92">
        <w:rPr>
          <w:sz w:val="28"/>
          <w:szCs w:val="28"/>
          <w:lang w:val="ru-RU"/>
        </w:rPr>
        <w:t>8</w:t>
      </w:r>
      <w:r w:rsidR="00F15DB6">
        <w:rPr>
          <w:sz w:val="28"/>
          <w:szCs w:val="28"/>
          <w:lang w:val="ru-RU"/>
        </w:rPr>
        <w:t>,3</w:t>
      </w:r>
      <w:r w:rsidR="007E5F92">
        <w:rPr>
          <w:sz w:val="28"/>
          <w:szCs w:val="28"/>
          <w:lang w:val="ru-RU"/>
        </w:rPr>
        <w:t>9</w:t>
      </w:r>
      <w:r w:rsidR="0097131C">
        <w:rPr>
          <w:sz w:val="28"/>
          <w:szCs w:val="28"/>
          <w:lang w:val="en-US"/>
        </w:rPr>
        <w:t>]</w:t>
      </w:r>
    </w:p>
    <w:p w14:paraId="61E28FF7" w14:textId="3EDD8E8B" w:rsidR="00F11289" w:rsidRPr="001576BD" w:rsidRDefault="00D02E74" w:rsidP="002C4C5A">
      <w:pPr>
        <w:pStyle w:val="a4"/>
        <w:spacing w:before="0" w:after="0" w:line="276" w:lineRule="auto"/>
        <w:ind w:firstLine="709"/>
        <w:contextualSpacing/>
        <w:jc w:val="both"/>
        <w:rPr>
          <w:sz w:val="28"/>
          <w:szCs w:val="28"/>
          <w:lang w:val="kk-KZ"/>
        </w:rPr>
      </w:pPr>
      <w:r w:rsidRPr="00D02E74">
        <w:rPr>
          <w:sz w:val="28"/>
          <w:szCs w:val="28"/>
          <w:lang w:val="kk-KZ"/>
        </w:rPr>
        <w:t>Жүйенің артықшылықтары</w:t>
      </w:r>
      <w:r w:rsidR="00F11289" w:rsidRPr="001576BD">
        <w:rPr>
          <w:sz w:val="28"/>
          <w:szCs w:val="28"/>
          <w:lang w:val="kk-KZ"/>
        </w:rPr>
        <w:t>:</w:t>
      </w:r>
    </w:p>
    <w:p w14:paraId="13E13234" w14:textId="77777777" w:rsidR="00884C7A" w:rsidRDefault="00884C7A" w:rsidP="00884C7A">
      <w:pPr>
        <w:pStyle w:val="a4"/>
        <w:numPr>
          <w:ilvl w:val="0"/>
          <w:numId w:val="18"/>
        </w:numPr>
        <w:tabs>
          <w:tab w:val="left" w:pos="993"/>
        </w:tabs>
        <w:spacing w:before="0" w:after="0" w:line="276" w:lineRule="auto"/>
        <w:ind w:left="0" w:firstLine="709"/>
        <w:contextualSpacing/>
        <w:jc w:val="both"/>
        <w:rPr>
          <w:sz w:val="28"/>
          <w:szCs w:val="28"/>
          <w:lang w:val="kk-KZ"/>
        </w:rPr>
      </w:pPr>
      <w:r>
        <w:rPr>
          <w:sz w:val="28"/>
          <w:szCs w:val="28"/>
          <w:lang w:val="kk-KZ"/>
        </w:rPr>
        <w:t>П</w:t>
      </w:r>
      <w:r w:rsidR="00077F45">
        <w:rPr>
          <w:sz w:val="28"/>
          <w:szCs w:val="28"/>
          <w:lang w:val="kk-KZ"/>
        </w:rPr>
        <w:t xml:space="preserve">айдаланылған </w:t>
      </w:r>
      <w:r w:rsidR="00077F45" w:rsidRPr="00077F45">
        <w:rPr>
          <w:sz w:val="28"/>
          <w:szCs w:val="28"/>
          <w:lang w:val="kk-KZ"/>
        </w:rPr>
        <w:t>бұрғылау ерітіндісін механикалық құрылғыларды қолданбай қатты және сұйық фазаларға бөлу, бұрғылау алаңында таза суды тұтынуды азайту, тұндырылған қоспаның қоймалжыңын өндірістік қажеттіліктерге қайта пайдалану</w:t>
      </w:r>
      <w:r w:rsidR="00077F45">
        <w:rPr>
          <w:sz w:val="28"/>
          <w:szCs w:val="28"/>
          <w:lang w:val="kk-KZ"/>
        </w:rPr>
        <w:t>;</w:t>
      </w:r>
    </w:p>
    <w:p w14:paraId="0DB2E3F5" w14:textId="77777777" w:rsidR="00884C7A" w:rsidRDefault="00F53C9B" w:rsidP="00884C7A">
      <w:pPr>
        <w:pStyle w:val="a4"/>
        <w:numPr>
          <w:ilvl w:val="0"/>
          <w:numId w:val="18"/>
        </w:numPr>
        <w:tabs>
          <w:tab w:val="left" w:pos="993"/>
        </w:tabs>
        <w:spacing w:before="0" w:after="0" w:line="276" w:lineRule="auto"/>
        <w:ind w:left="0" w:firstLine="709"/>
        <w:contextualSpacing/>
        <w:jc w:val="both"/>
        <w:rPr>
          <w:sz w:val="28"/>
          <w:szCs w:val="28"/>
          <w:lang w:val="kk-KZ"/>
        </w:rPr>
      </w:pPr>
      <w:r w:rsidRPr="00884C7A">
        <w:rPr>
          <w:sz w:val="28"/>
          <w:szCs w:val="28"/>
          <w:lang w:val="kk-KZ"/>
        </w:rPr>
        <w:t>Жүйе төмен тығыздықтағы қатты фазаны (LGS) және қалдық бұрғылау ерітіндісін механикалық тазарту жүйелері арқылы жою үшін тым кішкентай бөлшектерді тиімді түрде жояды;</w:t>
      </w:r>
    </w:p>
    <w:p w14:paraId="6C4E99AC" w14:textId="77777777" w:rsidR="00884C7A" w:rsidRDefault="00782FD1" w:rsidP="00884C7A">
      <w:pPr>
        <w:pStyle w:val="a4"/>
        <w:numPr>
          <w:ilvl w:val="0"/>
          <w:numId w:val="18"/>
        </w:numPr>
        <w:tabs>
          <w:tab w:val="left" w:pos="993"/>
        </w:tabs>
        <w:spacing w:before="0" w:after="0" w:line="276" w:lineRule="auto"/>
        <w:ind w:left="0" w:firstLine="709"/>
        <w:contextualSpacing/>
        <w:jc w:val="both"/>
        <w:rPr>
          <w:sz w:val="28"/>
          <w:szCs w:val="28"/>
          <w:lang w:val="kk-KZ"/>
        </w:rPr>
      </w:pPr>
      <w:r w:rsidRPr="00884C7A">
        <w:rPr>
          <w:sz w:val="28"/>
          <w:szCs w:val="28"/>
          <w:lang w:val="kk-KZ"/>
        </w:rPr>
        <w:lastRenderedPageBreak/>
        <w:t>Жабдық тікелей бұрғылау алаңында дербес жұмыс істейді, соның арқасында пайдаланылған бұрғылау ерітіндісінің көп мөлшерін кәдеге жарату айтарлықтай жеңілдейді, өйткені оның толық көлемін шлам жинағыштарға тасымалдаудың қажеті жоқ;</w:t>
      </w:r>
    </w:p>
    <w:p w14:paraId="2CFACE3C" w14:textId="77777777" w:rsidR="00884C7A" w:rsidRDefault="00463742" w:rsidP="00884C7A">
      <w:pPr>
        <w:pStyle w:val="a4"/>
        <w:numPr>
          <w:ilvl w:val="0"/>
          <w:numId w:val="18"/>
        </w:numPr>
        <w:tabs>
          <w:tab w:val="left" w:pos="993"/>
        </w:tabs>
        <w:spacing w:before="0" w:after="0" w:line="276" w:lineRule="auto"/>
        <w:ind w:left="0" w:firstLine="709"/>
        <w:contextualSpacing/>
        <w:jc w:val="both"/>
        <w:rPr>
          <w:sz w:val="28"/>
          <w:szCs w:val="28"/>
          <w:lang w:val="kk-KZ"/>
        </w:rPr>
      </w:pPr>
      <w:r w:rsidRPr="00884C7A">
        <w:rPr>
          <w:sz w:val="28"/>
          <w:szCs w:val="28"/>
          <w:lang w:val="kk-KZ"/>
        </w:rPr>
        <w:t>Қатты фазаны сусыздандыру үшін қымбат центрифугалар қолданылмайды, сәйкесінше оларды сатып алуға, электрмен жабдықтауға, қызмет көрсетуге және жөндеуге шығындар болмайды</w:t>
      </w:r>
      <w:r w:rsidR="00F11289" w:rsidRPr="00884C7A">
        <w:rPr>
          <w:sz w:val="28"/>
          <w:szCs w:val="28"/>
          <w:lang w:val="kk-KZ"/>
        </w:rPr>
        <w:t>;</w:t>
      </w:r>
    </w:p>
    <w:p w14:paraId="3C2F1006" w14:textId="77777777" w:rsidR="00884C7A" w:rsidRDefault="00463742" w:rsidP="00884C7A">
      <w:pPr>
        <w:pStyle w:val="a4"/>
        <w:numPr>
          <w:ilvl w:val="0"/>
          <w:numId w:val="18"/>
        </w:numPr>
        <w:tabs>
          <w:tab w:val="left" w:pos="993"/>
        </w:tabs>
        <w:spacing w:before="0" w:after="0" w:line="276" w:lineRule="auto"/>
        <w:ind w:left="0" w:firstLine="709"/>
        <w:contextualSpacing/>
        <w:jc w:val="both"/>
        <w:rPr>
          <w:sz w:val="28"/>
          <w:szCs w:val="28"/>
          <w:lang w:val="kk-KZ"/>
        </w:rPr>
      </w:pPr>
      <w:r w:rsidRPr="00884C7A">
        <w:rPr>
          <w:sz w:val="28"/>
          <w:szCs w:val="28"/>
          <w:lang w:val="kk-KZ"/>
        </w:rPr>
        <w:t>Тасымалдау (бұрғылаудан 20-дан 50 км-ге дейін) және сақтау шығындары жоқ</w:t>
      </w:r>
      <w:r w:rsidR="00F11289" w:rsidRPr="00884C7A">
        <w:rPr>
          <w:sz w:val="28"/>
          <w:szCs w:val="28"/>
          <w:lang w:val="kk-KZ"/>
        </w:rPr>
        <w:t>;</w:t>
      </w:r>
    </w:p>
    <w:p w14:paraId="22F54C02" w14:textId="77777777" w:rsidR="00884C7A" w:rsidRDefault="00BB6964" w:rsidP="00884C7A">
      <w:pPr>
        <w:pStyle w:val="a4"/>
        <w:numPr>
          <w:ilvl w:val="0"/>
          <w:numId w:val="18"/>
        </w:numPr>
        <w:tabs>
          <w:tab w:val="left" w:pos="993"/>
        </w:tabs>
        <w:spacing w:before="0" w:after="0" w:line="276" w:lineRule="auto"/>
        <w:ind w:left="0" w:firstLine="709"/>
        <w:contextualSpacing/>
        <w:jc w:val="both"/>
        <w:rPr>
          <w:sz w:val="28"/>
          <w:szCs w:val="28"/>
          <w:lang w:val="kk-KZ"/>
        </w:rPr>
      </w:pPr>
      <w:r w:rsidRPr="00884C7A">
        <w:rPr>
          <w:sz w:val="28"/>
          <w:szCs w:val="28"/>
          <w:lang w:val="kk-KZ"/>
        </w:rPr>
        <w:t>Жабдықтың қозғалғыштығы, ықшам өлшемдері, төмен қуат тұтынуы</w:t>
      </w:r>
      <w:r w:rsidR="00F11289" w:rsidRPr="00884C7A">
        <w:rPr>
          <w:sz w:val="28"/>
          <w:szCs w:val="28"/>
          <w:lang w:val="kk-KZ"/>
        </w:rPr>
        <w:t>;</w:t>
      </w:r>
    </w:p>
    <w:p w14:paraId="14EC5A07" w14:textId="77777777" w:rsidR="00884C7A" w:rsidRDefault="00236881" w:rsidP="00884C7A">
      <w:pPr>
        <w:pStyle w:val="a4"/>
        <w:numPr>
          <w:ilvl w:val="0"/>
          <w:numId w:val="18"/>
        </w:numPr>
        <w:tabs>
          <w:tab w:val="left" w:pos="993"/>
        </w:tabs>
        <w:spacing w:before="0" w:after="0" w:line="276" w:lineRule="auto"/>
        <w:ind w:left="0" w:firstLine="709"/>
        <w:contextualSpacing/>
        <w:jc w:val="both"/>
        <w:rPr>
          <w:sz w:val="28"/>
          <w:szCs w:val="28"/>
          <w:lang w:val="kk-KZ"/>
        </w:rPr>
      </w:pPr>
      <w:r w:rsidRPr="00884C7A">
        <w:rPr>
          <w:sz w:val="28"/>
          <w:szCs w:val="28"/>
          <w:lang w:val="kk-KZ"/>
        </w:rPr>
        <w:t>Қолданудың әмбебаптығы, қондырғы тәулігіне 24 сағат ауыр жұмыс жағдайларына арналған</w:t>
      </w:r>
      <w:r w:rsidR="00F11289" w:rsidRPr="00884C7A">
        <w:rPr>
          <w:sz w:val="28"/>
          <w:szCs w:val="28"/>
          <w:lang w:val="kk-KZ"/>
        </w:rPr>
        <w:t>;</w:t>
      </w:r>
    </w:p>
    <w:p w14:paraId="394CF698" w14:textId="36E1F121" w:rsidR="00B57C98" w:rsidRPr="00884C7A" w:rsidRDefault="00236881" w:rsidP="00884C7A">
      <w:pPr>
        <w:pStyle w:val="a4"/>
        <w:numPr>
          <w:ilvl w:val="0"/>
          <w:numId w:val="18"/>
        </w:numPr>
        <w:tabs>
          <w:tab w:val="left" w:pos="993"/>
        </w:tabs>
        <w:spacing w:before="0" w:after="0" w:line="276" w:lineRule="auto"/>
        <w:ind w:left="0" w:firstLine="709"/>
        <w:contextualSpacing/>
        <w:jc w:val="both"/>
        <w:rPr>
          <w:sz w:val="28"/>
          <w:szCs w:val="28"/>
          <w:lang w:val="kk-KZ"/>
        </w:rPr>
      </w:pPr>
      <w:r w:rsidRPr="00884C7A">
        <w:rPr>
          <w:sz w:val="28"/>
          <w:szCs w:val="28"/>
          <w:lang w:val="kk-KZ"/>
        </w:rPr>
        <w:t>Төмен техникалық қызмет көрсету, Қарапайым Басқару, толық механикаландырылған жұмыс режимі.</w:t>
      </w:r>
    </w:p>
    <w:p w14:paraId="197339D0" w14:textId="747DAF76" w:rsidR="00B57C98" w:rsidRPr="001576BD" w:rsidRDefault="00B57C98" w:rsidP="002C4C5A">
      <w:pPr>
        <w:spacing w:line="276" w:lineRule="auto"/>
        <w:ind w:firstLine="708"/>
        <w:jc w:val="both"/>
        <w:rPr>
          <w:sz w:val="28"/>
          <w:szCs w:val="28"/>
        </w:rPr>
      </w:pPr>
    </w:p>
    <w:p w14:paraId="33D6FE8C" w14:textId="2C720BA1" w:rsidR="00CA4E77" w:rsidRPr="001576BD" w:rsidRDefault="002D61CC" w:rsidP="002C4C5A">
      <w:pPr>
        <w:spacing w:line="276" w:lineRule="auto"/>
        <w:ind w:firstLine="709"/>
        <w:contextualSpacing/>
        <w:jc w:val="both"/>
        <w:rPr>
          <w:b/>
          <w:bCs/>
          <w:color w:val="000000" w:themeColor="text1"/>
          <w:sz w:val="28"/>
          <w:szCs w:val="28"/>
          <w:lang w:val="ru-RU"/>
        </w:rPr>
      </w:pPr>
      <w:r w:rsidRPr="001576BD">
        <w:rPr>
          <w:b/>
          <w:bCs/>
          <w:color w:val="000000" w:themeColor="text1"/>
          <w:sz w:val="28"/>
          <w:szCs w:val="28"/>
          <w:lang w:val="ru-RU"/>
        </w:rPr>
        <w:t>3.</w:t>
      </w:r>
      <w:r w:rsidR="00F11289" w:rsidRPr="001576BD">
        <w:rPr>
          <w:b/>
          <w:bCs/>
          <w:color w:val="000000" w:themeColor="text1"/>
          <w:sz w:val="28"/>
          <w:szCs w:val="28"/>
          <w:lang w:val="ru-RU"/>
        </w:rPr>
        <w:t>2</w:t>
      </w:r>
      <w:r w:rsidRPr="001576BD">
        <w:rPr>
          <w:bCs/>
          <w:color w:val="000000" w:themeColor="text1"/>
          <w:sz w:val="28"/>
          <w:szCs w:val="28"/>
          <w:lang w:val="ru-RU"/>
        </w:rPr>
        <w:t xml:space="preserve"> </w:t>
      </w:r>
      <w:proofErr w:type="spellStart"/>
      <w:r w:rsidR="001E620F" w:rsidRPr="001E620F">
        <w:rPr>
          <w:b/>
          <w:bCs/>
          <w:color w:val="000000" w:themeColor="text1"/>
          <w:sz w:val="28"/>
          <w:szCs w:val="28"/>
          <w:lang w:val="ru-RU"/>
        </w:rPr>
        <w:t>Табиғи</w:t>
      </w:r>
      <w:proofErr w:type="spellEnd"/>
      <w:r w:rsidR="001E620F" w:rsidRPr="001E620F">
        <w:rPr>
          <w:b/>
          <w:bCs/>
          <w:color w:val="000000" w:themeColor="text1"/>
          <w:sz w:val="28"/>
          <w:szCs w:val="28"/>
          <w:lang w:val="ru-RU"/>
        </w:rPr>
        <w:t xml:space="preserve"> </w:t>
      </w:r>
      <w:proofErr w:type="spellStart"/>
      <w:r w:rsidR="001E620F" w:rsidRPr="001E620F">
        <w:rPr>
          <w:b/>
          <w:bCs/>
          <w:color w:val="000000" w:themeColor="text1"/>
          <w:sz w:val="28"/>
          <w:szCs w:val="28"/>
          <w:lang w:val="ru-RU"/>
        </w:rPr>
        <w:t>үлгілерді</w:t>
      </w:r>
      <w:proofErr w:type="spellEnd"/>
      <w:r w:rsidR="001E620F" w:rsidRPr="001E620F">
        <w:rPr>
          <w:b/>
          <w:bCs/>
          <w:color w:val="000000" w:themeColor="text1"/>
          <w:sz w:val="28"/>
          <w:szCs w:val="28"/>
          <w:lang w:val="ru-RU"/>
        </w:rPr>
        <w:t xml:space="preserve"> </w:t>
      </w:r>
      <w:proofErr w:type="spellStart"/>
      <w:r w:rsidR="001E620F">
        <w:rPr>
          <w:b/>
          <w:bCs/>
          <w:color w:val="000000" w:themeColor="text1"/>
          <w:sz w:val="28"/>
          <w:szCs w:val="28"/>
          <w:lang w:val="ru-RU"/>
        </w:rPr>
        <w:t>пайдалана</w:t>
      </w:r>
      <w:proofErr w:type="spellEnd"/>
      <w:r w:rsidR="001E620F" w:rsidRPr="001E620F">
        <w:rPr>
          <w:b/>
          <w:bCs/>
          <w:color w:val="000000" w:themeColor="text1"/>
          <w:sz w:val="28"/>
          <w:szCs w:val="28"/>
          <w:lang w:val="ru-RU"/>
        </w:rPr>
        <w:t xml:space="preserve"> </w:t>
      </w:r>
      <w:proofErr w:type="spellStart"/>
      <w:r w:rsidR="001E620F" w:rsidRPr="001E620F">
        <w:rPr>
          <w:b/>
          <w:bCs/>
          <w:color w:val="000000" w:themeColor="text1"/>
          <w:sz w:val="28"/>
          <w:szCs w:val="28"/>
          <w:lang w:val="ru-RU"/>
        </w:rPr>
        <w:t>отырып</w:t>
      </w:r>
      <w:proofErr w:type="spellEnd"/>
      <w:r w:rsidR="001E620F" w:rsidRPr="001E620F">
        <w:rPr>
          <w:b/>
          <w:bCs/>
          <w:color w:val="000000" w:themeColor="text1"/>
          <w:sz w:val="28"/>
          <w:szCs w:val="28"/>
          <w:lang w:val="ru-RU"/>
        </w:rPr>
        <w:t xml:space="preserve"> </w:t>
      </w:r>
      <w:proofErr w:type="spellStart"/>
      <w:r w:rsidR="001E620F" w:rsidRPr="001E620F">
        <w:rPr>
          <w:b/>
          <w:bCs/>
          <w:color w:val="000000" w:themeColor="text1"/>
          <w:sz w:val="28"/>
          <w:szCs w:val="28"/>
          <w:lang w:val="ru-RU"/>
        </w:rPr>
        <w:t>эксперименттік</w:t>
      </w:r>
      <w:proofErr w:type="spellEnd"/>
      <w:r w:rsidR="001E620F" w:rsidRPr="001E620F">
        <w:rPr>
          <w:b/>
          <w:bCs/>
          <w:color w:val="000000" w:themeColor="text1"/>
          <w:sz w:val="28"/>
          <w:szCs w:val="28"/>
          <w:lang w:val="ru-RU"/>
        </w:rPr>
        <w:t xml:space="preserve"> </w:t>
      </w:r>
      <w:proofErr w:type="spellStart"/>
      <w:r w:rsidR="001E620F" w:rsidRPr="001E620F">
        <w:rPr>
          <w:b/>
          <w:bCs/>
          <w:color w:val="000000" w:themeColor="text1"/>
          <w:sz w:val="28"/>
          <w:szCs w:val="28"/>
          <w:lang w:val="ru-RU"/>
        </w:rPr>
        <w:t>зерттеулер</w:t>
      </w:r>
      <w:proofErr w:type="spellEnd"/>
    </w:p>
    <w:p w14:paraId="2D805A69" w14:textId="77777777" w:rsidR="004040BA" w:rsidRDefault="004040BA" w:rsidP="00452F97">
      <w:pPr>
        <w:spacing w:line="276" w:lineRule="auto"/>
        <w:ind w:firstLine="709"/>
        <w:contextualSpacing/>
        <w:jc w:val="both"/>
        <w:rPr>
          <w:bCs/>
          <w:color w:val="000000" w:themeColor="text1"/>
          <w:sz w:val="28"/>
          <w:szCs w:val="28"/>
          <w:lang w:val="ru-RU"/>
        </w:rPr>
      </w:pPr>
    </w:p>
    <w:p w14:paraId="6DB1F625" w14:textId="6E5AB0AA" w:rsidR="00CA4E77" w:rsidRPr="00452F97" w:rsidRDefault="00824619" w:rsidP="00452F97">
      <w:pPr>
        <w:spacing w:line="276" w:lineRule="auto"/>
        <w:ind w:firstLine="709"/>
        <w:contextualSpacing/>
        <w:jc w:val="both"/>
        <w:rPr>
          <w:bCs/>
          <w:sz w:val="28"/>
          <w:szCs w:val="28"/>
          <w:lang w:val="ru-RU"/>
        </w:rPr>
      </w:pPr>
      <w:proofErr w:type="spellStart"/>
      <w:r w:rsidRPr="00824619">
        <w:rPr>
          <w:bCs/>
          <w:color w:val="000000" w:themeColor="text1"/>
          <w:sz w:val="28"/>
          <w:szCs w:val="28"/>
          <w:lang w:val="ru-RU"/>
        </w:rPr>
        <w:t>Графиттәрізді</w:t>
      </w:r>
      <w:proofErr w:type="spellEnd"/>
      <w:r w:rsidRPr="00824619">
        <w:rPr>
          <w:bCs/>
          <w:color w:val="000000" w:themeColor="text1"/>
          <w:sz w:val="28"/>
          <w:szCs w:val="28"/>
          <w:lang w:val="ru-RU"/>
        </w:rPr>
        <w:t xml:space="preserve"> бор </w:t>
      </w:r>
      <w:proofErr w:type="spellStart"/>
      <w:r w:rsidRPr="00824619">
        <w:rPr>
          <w:bCs/>
          <w:color w:val="000000" w:themeColor="text1"/>
          <w:sz w:val="28"/>
          <w:szCs w:val="28"/>
          <w:lang w:val="ru-RU"/>
        </w:rPr>
        <w:t>нитридінің</w:t>
      </w:r>
      <w:proofErr w:type="spellEnd"/>
      <w:r w:rsidRPr="00824619">
        <w:rPr>
          <w:bCs/>
          <w:color w:val="000000" w:themeColor="text1"/>
          <w:sz w:val="28"/>
          <w:szCs w:val="28"/>
          <w:lang w:val="ru-RU"/>
        </w:rPr>
        <w:t xml:space="preserve"> натрий </w:t>
      </w:r>
      <w:proofErr w:type="spellStart"/>
      <w:r w:rsidRPr="00824619">
        <w:rPr>
          <w:bCs/>
          <w:color w:val="000000" w:themeColor="text1"/>
          <w:sz w:val="28"/>
          <w:szCs w:val="28"/>
          <w:lang w:val="ru-RU"/>
        </w:rPr>
        <w:t>гидроксидімен</w:t>
      </w:r>
      <w:proofErr w:type="spellEnd"/>
      <w:r w:rsidRPr="00824619">
        <w:rPr>
          <w:bCs/>
          <w:color w:val="000000" w:themeColor="text1"/>
          <w:sz w:val="28"/>
          <w:szCs w:val="28"/>
          <w:lang w:val="ru-RU"/>
        </w:rPr>
        <w:t xml:space="preserve"> </w:t>
      </w:r>
      <w:proofErr w:type="spellStart"/>
      <w:r w:rsidRPr="00824619">
        <w:rPr>
          <w:bCs/>
          <w:color w:val="000000" w:themeColor="text1"/>
          <w:sz w:val="28"/>
          <w:szCs w:val="28"/>
          <w:lang w:val="ru-RU"/>
        </w:rPr>
        <w:t>әрекеттесуін</w:t>
      </w:r>
      <w:proofErr w:type="spellEnd"/>
      <w:r w:rsidRPr="00824619">
        <w:rPr>
          <w:bCs/>
          <w:color w:val="000000" w:themeColor="text1"/>
          <w:sz w:val="28"/>
          <w:szCs w:val="28"/>
          <w:lang w:val="ru-RU"/>
        </w:rPr>
        <w:t xml:space="preserve"> </w:t>
      </w:r>
      <w:proofErr w:type="spellStart"/>
      <w:r w:rsidRPr="00824619">
        <w:rPr>
          <w:bCs/>
          <w:color w:val="000000" w:themeColor="text1"/>
          <w:sz w:val="28"/>
          <w:szCs w:val="28"/>
          <w:lang w:val="ru-RU"/>
        </w:rPr>
        <w:t>бекітілген</w:t>
      </w:r>
      <w:proofErr w:type="spellEnd"/>
      <w:r w:rsidRPr="00824619">
        <w:rPr>
          <w:bCs/>
          <w:color w:val="000000" w:themeColor="text1"/>
          <w:sz w:val="28"/>
          <w:szCs w:val="28"/>
          <w:lang w:val="ru-RU"/>
        </w:rPr>
        <w:t xml:space="preserve"> </w:t>
      </w:r>
      <w:proofErr w:type="spellStart"/>
      <w:r w:rsidRPr="00824619">
        <w:rPr>
          <w:bCs/>
          <w:color w:val="000000" w:themeColor="text1"/>
          <w:sz w:val="28"/>
          <w:szCs w:val="28"/>
          <w:lang w:val="ru-RU"/>
        </w:rPr>
        <w:t>әдістеме</w:t>
      </w:r>
      <w:proofErr w:type="spellEnd"/>
      <w:r w:rsidRPr="00824619">
        <w:rPr>
          <w:bCs/>
          <w:color w:val="000000" w:themeColor="text1"/>
          <w:sz w:val="28"/>
          <w:szCs w:val="28"/>
          <w:lang w:val="ru-RU"/>
        </w:rPr>
        <w:t xml:space="preserve"> </w:t>
      </w:r>
      <w:proofErr w:type="spellStart"/>
      <w:r w:rsidRPr="00824619">
        <w:rPr>
          <w:bCs/>
          <w:color w:val="000000" w:themeColor="text1"/>
          <w:sz w:val="28"/>
          <w:szCs w:val="28"/>
          <w:lang w:val="ru-RU"/>
        </w:rPr>
        <w:t>бойынша</w:t>
      </w:r>
      <w:proofErr w:type="spellEnd"/>
      <w:r w:rsidRPr="00824619">
        <w:rPr>
          <w:bCs/>
          <w:color w:val="000000" w:themeColor="text1"/>
          <w:sz w:val="28"/>
          <w:szCs w:val="28"/>
          <w:lang w:val="ru-RU"/>
        </w:rPr>
        <w:t xml:space="preserve"> </w:t>
      </w:r>
      <w:proofErr w:type="spellStart"/>
      <w:r w:rsidRPr="00824619">
        <w:rPr>
          <w:bCs/>
          <w:color w:val="000000" w:themeColor="text1"/>
          <w:sz w:val="28"/>
          <w:szCs w:val="28"/>
          <w:lang w:val="ru-RU"/>
        </w:rPr>
        <w:t>зерттеген</w:t>
      </w:r>
      <w:proofErr w:type="spellEnd"/>
      <w:r w:rsidRPr="00824619">
        <w:rPr>
          <w:bCs/>
          <w:color w:val="000000" w:themeColor="text1"/>
          <w:sz w:val="28"/>
          <w:szCs w:val="28"/>
          <w:lang w:val="ru-RU"/>
        </w:rPr>
        <w:t xml:space="preserve">. </w:t>
      </w:r>
      <w:proofErr w:type="spellStart"/>
      <w:r w:rsidRPr="00824619">
        <w:rPr>
          <w:bCs/>
          <w:color w:val="000000" w:themeColor="text1"/>
          <w:sz w:val="28"/>
          <w:szCs w:val="28"/>
          <w:lang w:val="ru-RU"/>
        </w:rPr>
        <w:t>Бұл</w:t>
      </w:r>
      <w:proofErr w:type="spellEnd"/>
      <w:r w:rsidRPr="00824619">
        <w:rPr>
          <w:bCs/>
          <w:color w:val="000000" w:themeColor="text1"/>
          <w:sz w:val="28"/>
          <w:szCs w:val="28"/>
          <w:lang w:val="ru-RU"/>
        </w:rPr>
        <w:t xml:space="preserve"> </w:t>
      </w:r>
      <w:proofErr w:type="spellStart"/>
      <w:r w:rsidRPr="00824619">
        <w:rPr>
          <w:bCs/>
          <w:color w:val="000000" w:themeColor="text1"/>
          <w:sz w:val="28"/>
          <w:szCs w:val="28"/>
          <w:lang w:val="ru-RU"/>
        </w:rPr>
        <w:t>әрекеттесу</w:t>
      </w:r>
      <w:proofErr w:type="spellEnd"/>
      <w:r w:rsidRPr="00824619">
        <w:rPr>
          <w:bCs/>
          <w:color w:val="000000" w:themeColor="text1"/>
          <w:sz w:val="28"/>
          <w:szCs w:val="28"/>
          <w:lang w:val="ru-RU"/>
        </w:rPr>
        <w:t xml:space="preserve"> </w:t>
      </w:r>
      <w:proofErr w:type="spellStart"/>
      <w:r w:rsidRPr="00824619">
        <w:rPr>
          <w:bCs/>
          <w:color w:val="000000" w:themeColor="text1"/>
          <w:sz w:val="28"/>
          <w:szCs w:val="28"/>
          <w:lang w:val="ru-RU"/>
        </w:rPr>
        <w:t>келесі</w:t>
      </w:r>
      <w:proofErr w:type="spellEnd"/>
      <w:r w:rsidRPr="00824619">
        <w:rPr>
          <w:bCs/>
          <w:color w:val="000000" w:themeColor="text1"/>
          <w:sz w:val="28"/>
          <w:szCs w:val="28"/>
          <w:lang w:val="ru-RU"/>
        </w:rPr>
        <w:t xml:space="preserve"> </w:t>
      </w:r>
      <w:proofErr w:type="spellStart"/>
      <w:r w:rsidRPr="00824619">
        <w:rPr>
          <w:bCs/>
          <w:color w:val="000000" w:themeColor="text1"/>
          <w:sz w:val="28"/>
          <w:szCs w:val="28"/>
          <w:lang w:val="ru-RU"/>
        </w:rPr>
        <w:t>жалпы</w:t>
      </w:r>
      <w:proofErr w:type="spellEnd"/>
      <w:r w:rsidRPr="00824619">
        <w:rPr>
          <w:bCs/>
          <w:color w:val="000000" w:themeColor="text1"/>
          <w:sz w:val="28"/>
          <w:szCs w:val="28"/>
          <w:lang w:val="ru-RU"/>
        </w:rPr>
        <w:t xml:space="preserve"> реакция </w:t>
      </w:r>
      <w:proofErr w:type="spellStart"/>
      <w:r w:rsidRPr="00824619">
        <w:rPr>
          <w:bCs/>
          <w:color w:val="000000" w:themeColor="text1"/>
          <w:sz w:val="28"/>
          <w:szCs w:val="28"/>
          <w:lang w:val="ru-RU"/>
        </w:rPr>
        <w:t>теңдеуімен</w:t>
      </w:r>
      <w:proofErr w:type="spellEnd"/>
      <w:r w:rsidRPr="00824619">
        <w:rPr>
          <w:bCs/>
          <w:color w:val="000000" w:themeColor="text1"/>
          <w:sz w:val="28"/>
          <w:szCs w:val="28"/>
          <w:lang w:val="ru-RU"/>
        </w:rPr>
        <w:t xml:space="preserve"> </w:t>
      </w:r>
      <w:proofErr w:type="spellStart"/>
      <w:r w:rsidRPr="00824619">
        <w:rPr>
          <w:bCs/>
          <w:color w:val="000000" w:themeColor="text1"/>
          <w:sz w:val="28"/>
          <w:szCs w:val="28"/>
          <w:lang w:val="ru-RU"/>
        </w:rPr>
        <w:t>сипатталады</w:t>
      </w:r>
      <w:proofErr w:type="spellEnd"/>
      <w:r w:rsidR="00CA4E77" w:rsidRPr="00801BB4">
        <w:rPr>
          <w:bCs/>
          <w:color w:val="000000" w:themeColor="text1"/>
          <w:sz w:val="28"/>
          <w:szCs w:val="28"/>
          <w:lang w:val="ru-RU"/>
        </w:rPr>
        <w:t>:</w:t>
      </w:r>
    </w:p>
    <w:p w14:paraId="13AABD08" w14:textId="77777777" w:rsidR="005A084E" w:rsidRPr="00801BB4" w:rsidRDefault="005A084E" w:rsidP="002C4C5A">
      <w:pPr>
        <w:spacing w:line="276" w:lineRule="auto"/>
        <w:ind w:firstLine="709"/>
        <w:contextualSpacing/>
        <w:jc w:val="both"/>
        <w:rPr>
          <w:bCs/>
          <w:color w:val="000000" w:themeColor="text1"/>
          <w:sz w:val="28"/>
          <w:szCs w:val="28"/>
          <w:lang w:val="ru-RU"/>
        </w:rPr>
      </w:pPr>
    </w:p>
    <w:p w14:paraId="5F3CE8E5" w14:textId="1876BE6D" w:rsidR="00CA4E77" w:rsidRPr="00801BB4" w:rsidRDefault="00CA4E77" w:rsidP="002C4C5A">
      <w:pPr>
        <w:spacing w:line="276" w:lineRule="auto"/>
        <w:ind w:firstLine="709"/>
        <w:contextualSpacing/>
        <w:jc w:val="right"/>
        <w:rPr>
          <w:bCs/>
          <w:color w:val="000000" w:themeColor="text1"/>
          <w:sz w:val="28"/>
          <w:szCs w:val="28"/>
          <w:lang w:val="ru-RU"/>
        </w:rPr>
      </w:pPr>
      <w:r w:rsidRPr="00801BB4">
        <w:rPr>
          <w:bCs/>
          <w:color w:val="000000" w:themeColor="text1"/>
          <w:sz w:val="28"/>
          <w:szCs w:val="28"/>
          <w:lang w:val="ru-RU"/>
        </w:rPr>
        <w:t>BN + 3NaOH → Na</w:t>
      </w:r>
      <w:r w:rsidRPr="00452F97">
        <w:rPr>
          <w:bCs/>
          <w:color w:val="000000" w:themeColor="text1"/>
          <w:sz w:val="28"/>
          <w:szCs w:val="28"/>
          <w:vertAlign w:val="subscript"/>
          <w:lang w:val="ru-RU"/>
        </w:rPr>
        <w:t>3</w:t>
      </w:r>
      <w:r w:rsidRPr="00801BB4">
        <w:rPr>
          <w:bCs/>
          <w:color w:val="000000" w:themeColor="text1"/>
          <w:sz w:val="28"/>
          <w:szCs w:val="28"/>
          <w:lang w:val="ru-RU"/>
        </w:rPr>
        <w:t>BO</w:t>
      </w:r>
      <w:r w:rsidRPr="00452F97">
        <w:rPr>
          <w:bCs/>
          <w:color w:val="000000" w:themeColor="text1"/>
          <w:sz w:val="28"/>
          <w:szCs w:val="28"/>
          <w:vertAlign w:val="subscript"/>
          <w:lang w:val="ru-RU"/>
        </w:rPr>
        <w:t>3</w:t>
      </w:r>
      <w:r w:rsidRPr="00801BB4">
        <w:rPr>
          <w:bCs/>
          <w:color w:val="000000" w:themeColor="text1"/>
          <w:sz w:val="28"/>
          <w:szCs w:val="28"/>
          <w:lang w:val="ru-RU"/>
        </w:rPr>
        <w:t xml:space="preserve"> + NH</w:t>
      </w:r>
      <w:r w:rsidRPr="00452F97">
        <w:rPr>
          <w:bCs/>
          <w:color w:val="000000" w:themeColor="text1"/>
          <w:sz w:val="28"/>
          <w:szCs w:val="28"/>
          <w:vertAlign w:val="subscript"/>
          <w:lang w:val="ru-RU"/>
        </w:rPr>
        <w:t>3</w:t>
      </w:r>
      <w:r w:rsidRPr="00801BB4">
        <w:rPr>
          <w:bCs/>
          <w:color w:val="000000" w:themeColor="text1"/>
          <w:sz w:val="28"/>
          <w:szCs w:val="28"/>
          <w:lang w:val="ru-RU"/>
        </w:rPr>
        <w:t xml:space="preserve">↑. </w:t>
      </w:r>
      <w:r w:rsidR="005A084E" w:rsidRPr="00801BB4">
        <w:rPr>
          <w:bCs/>
          <w:color w:val="000000" w:themeColor="text1"/>
          <w:sz w:val="28"/>
          <w:szCs w:val="28"/>
          <w:lang w:val="ru-RU"/>
        </w:rPr>
        <w:t xml:space="preserve">                 </w:t>
      </w:r>
      <w:r w:rsidRPr="00801BB4">
        <w:rPr>
          <w:bCs/>
          <w:color w:val="000000" w:themeColor="text1"/>
          <w:sz w:val="28"/>
          <w:szCs w:val="28"/>
          <w:lang w:val="ru-RU"/>
        </w:rPr>
        <w:t>(</w:t>
      </w:r>
      <w:r w:rsidR="00BD0612">
        <w:rPr>
          <w:bCs/>
          <w:color w:val="000000" w:themeColor="text1"/>
          <w:sz w:val="28"/>
          <w:szCs w:val="28"/>
          <w:lang w:val="ru-RU"/>
        </w:rPr>
        <w:t>3.1</w:t>
      </w:r>
      <w:r w:rsidRPr="00801BB4">
        <w:rPr>
          <w:bCs/>
          <w:color w:val="000000" w:themeColor="text1"/>
          <w:sz w:val="28"/>
          <w:szCs w:val="28"/>
          <w:lang w:val="ru-RU"/>
        </w:rPr>
        <w:t>)</w:t>
      </w:r>
    </w:p>
    <w:p w14:paraId="1BFA6F2C" w14:textId="77777777" w:rsidR="005A084E" w:rsidRPr="00801BB4" w:rsidRDefault="005A084E" w:rsidP="002C4C5A">
      <w:pPr>
        <w:spacing w:line="276" w:lineRule="auto"/>
        <w:ind w:firstLine="709"/>
        <w:contextualSpacing/>
        <w:jc w:val="both"/>
        <w:rPr>
          <w:bCs/>
          <w:color w:val="000000" w:themeColor="text1"/>
          <w:sz w:val="28"/>
          <w:szCs w:val="28"/>
          <w:lang w:val="ru-RU"/>
        </w:rPr>
      </w:pPr>
    </w:p>
    <w:p w14:paraId="7B88C7B7" w14:textId="4726DD41" w:rsidR="00452F97" w:rsidRDefault="0020001B" w:rsidP="00452F97">
      <w:pPr>
        <w:spacing w:line="276" w:lineRule="auto"/>
        <w:ind w:firstLine="709"/>
        <w:contextualSpacing/>
        <w:jc w:val="both"/>
        <w:rPr>
          <w:bCs/>
          <w:color w:val="000000" w:themeColor="text1"/>
          <w:sz w:val="28"/>
          <w:szCs w:val="28"/>
          <w:lang w:val="ru-RU"/>
        </w:rPr>
      </w:pPr>
      <w:proofErr w:type="spellStart"/>
      <w:r w:rsidRPr="0020001B">
        <w:rPr>
          <w:bCs/>
          <w:color w:val="000000" w:themeColor="text1"/>
          <w:sz w:val="28"/>
          <w:szCs w:val="28"/>
          <w:lang w:val="ru-RU"/>
        </w:rPr>
        <w:t>Зерттеу</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нысандары</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екі</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түрлі</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үлгілерден</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тұрды</w:t>
      </w:r>
      <w:proofErr w:type="spellEnd"/>
      <w:r w:rsidR="00CA4E77" w:rsidRPr="00801BB4">
        <w:rPr>
          <w:bCs/>
          <w:color w:val="000000" w:themeColor="text1"/>
          <w:sz w:val="28"/>
          <w:szCs w:val="28"/>
          <w:lang w:val="ru-RU"/>
        </w:rPr>
        <w:t>.</w:t>
      </w:r>
    </w:p>
    <w:p w14:paraId="6496A67D" w14:textId="77777777" w:rsidR="0020001B" w:rsidRPr="0020001B" w:rsidRDefault="0020001B" w:rsidP="0020001B">
      <w:pPr>
        <w:spacing w:line="276" w:lineRule="auto"/>
        <w:ind w:firstLine="709"/>
        <w:contextualSpacing/>
        <w:jc w:val="both"/>
        <w:rPr>
          <w:bCs/>
          <w:color w:val="000000" w:themeColor="text1"/>
          <w:sz w:val="28"/>
          <w:szCs w:val="28"/>
          <w:lang w:val="ru-RU"/>
        </w:rPr>
      </w:pPr>
      <w:proofErr w:type="spellStart"/>
      <w:r w:rsidRPr="0020001B">
        <w:rPr>
          <w:bCs/>
          <w:color w:val="000000" w:themeColor="text1"/>
          <w:sz w:val="28"/>
          <w:szCs w:val="28"/>
          <w:lang w:val="ru-RU"/>
        </w:rPr>
        <w:t>Біріншісі</w:t>
      </w:r>
      <w:proofErr w:type="spellEnd"/>
      <w:r w:rsidRPr="0020001B">
        <w:rPr>
          <w:bCs/>
          <w:color w:val="000000" w:themeColor="text1"/>
          <w:sz w:val="28"/>
          <w:szCs w:val="28"/>
          <w:lang w:val="ru-RU"/>
        </w:rPr>
        <w:t xml:space="preserve"> – </w:t>
      </w:r>
      <w:proofErr w:type="spellStart"/>
      <w:r w:rsidRPr="0020001B">
        <w:rPr>
          <w:bCs/>
          <w:color w:val="000000" w:themeColor="text1"/>
          <w:sz w:val="28"/>
          <w:szCs w:val="28"/>
          <w:lang w:val="ru-RU"/>
        </w:rPr>
        <w:t>пиролиттік</w:t>
      </w:r>
      <w:proofErr w:type="spellEnd"/>
      <w:r w:rsidRPr="0020001B">
        <w:rPr>
          <w:bCs/>
          <w:color w:val="000000" w:themeColor="text1"/>
          <w:sz w:val="28"/>
          <w:szCs w:val="28"/>
          <w:lang w:val="ru-RU"/>
        </w:rPr>
        <w:t xml:space="preserve"> бор </w:t>
      </w:r>
      <w:proofErr w:type="spellStart"/>
      <w:r w:rsidRPr="0020001B">
        <w:rPr>
          <w:bCs/>
          <w:color w:val="000000" w:themeColor="text1"/>
          <w:sz w:val="28"/>
          <w:szCs w:val="28"/>
          <w:lang w:val="ru-RU"/>
        </w:rPr>
        <w:t>нитриді</w:t>
      </w:r>
      <w:proofErr w:type="spellEnd"/>
      <w:r w:rsidRPr="0020001B">
        <w:rPr>
          <w:bCs/>
          <w:color w:val="000000" w:themeColor="text1"/>
          <w:sz w:val="28"/>
          <w:szCs w:val="28"/>
          <w:lang w:val="ru-RU"/>
        </w:rPr>
        <w:t xml:space="preserve"> (ПБН), </w:t>
      </w:r>
      <w:proofErr w:type="spellStart"/>
      <w:r w:rsidRPr="0020001B">
        <w:rPr>
          <w:bCs/>
          <w:color w:val="000000" w:themeColor="text1"/>
          <w:sz w:val="28"/>
          <w:szCs w:val="28"/>
          <w:lang w:val="ru-RU"/>
        </w:rPr>
        <w:t>кристаллиттердің</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жоғары</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бағытталу</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деңгейі</w:t>
      </w:r>
      <w:proofErr w:type="spellEnd"/>
      <w:r w:rsidRPr="0020001B">
        <w:rPr>
          <w:bCs/>
          <w:color w:val="000000" w:themeColor="text1"/>
          <w:sz w:val="28"/>
          <w:szCs w:val="28"/>
          <w:lang w:val="ru-RU"/>
        </w:rPr>
        <w:t xml:space="preserve"> бар </w:t>
      </w:r>
      <w:proofErr w:type="spellStart"/>
      <w:r w:rsidRPr="0020001B">
        <w:rPr>
          <w:bCs/>
          <w:color w:val="000000" w:themeColor="text1"/>
          <w:sz w:val="28"/>
          <w:szCs w:val="28"/>
          <w:lang w:val="ru-RU"/>
        </w:rPr>
        <w:t>қабатты</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анизотропты</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құрылымға</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ие</w:t>
      </w:r>
      <w:proofErr w:type="spellEnd"/>
      <w:r w:rsidRPr="0020001B">
        <w:rPr>
          <w:bCs/>
          <w:color w:val="000000" w:themeColor="text1"/>
          <w:sz w:val="28"/>
          <w:szCs w:val="28"/>
          <w:lang w:val="ru-RU"/>
        </w:rPr>
        <w:t>.</w:t>
      </w:r>
    </w:p>
    <w:p w14:paraId="68581F04" w14:textId="77777777" w:rsidR="00B14560" w:rsidRDefault="0020001B" w:rsidP="00B14560">
      <w:pPr>
        <w:spacing w:line="276" w:lineRule="auto"/>
        <w:ind w:firstLine="709"/>
        <w:contextualSpacing/>
        <w:jc w:val="both"/>
        <w:rPr>
          <w:bCs/>
          <w:color w:val="000000" w:themeColor="text1"/>
          <w:sz w:val="28"/>
          <w:szCs w:val="28"/>
          <w:lang w:val="ru-RU"/>
        </w:rPr>
      </w:pPr>
      <w:r w:rsidRPr="0020001B">
        <w:rPr>
          <w:bCs/>
          <w:color w:val="000000" w:themeColor="text1"/>
          <w:sz w:val="28"/>
          <w:szCs w:val="28"/>
          <w:lang w:val="ru-RU"/>
        </w:rPr>
        <w:t xml:space="preserve">Анизотропия </w:t>
      </w:r>
      <w:proofErr w:type="spellStart"/>
      <w:r w:rsidRPr="0020001B">
        <w:rPr>
          <w:bCs/>
          <w:color w:val="000000" w:themeColor="text1"/>
          <w:sz w:val="28"/>
          <w:szCs w:val="28"/>
          <w:lang w:val="ru-RU"/>
        </w:rPr>
        <w:t>дәрежесі</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бойынша</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бұл</w:t>
      </w:r>
      <w:proofErr w:type="spellEnd"/>
      <w:r w:rsidRPr="0020001B">
        <w:rPr>
          <w:bCs/>
          <w:color w:val="000000" w:themeColor="text1"/>
          <w:sz w:val="28"/>
          <w:szCs w:val="28"/>
          <w:lang w:val="ru-RU"/>
        </w:rPr>
        <w:t xml:space="preserve"> материал </w:t>
      </w:r>
      <w:proofErr w:type="spellStart"/>
      <w:r w:rsidRPr="0020001B">
        <w:rPr>
          <w:bCs/>
          <w:color w:val="000000" w:themeColor="text1"/>
          <w:sz w:val="28"/>
          <w:szCs w:val="28"/>
          <w:lang w:val="ru-RU"/>
        </w:rPr>
        <w:t>монокристалды</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құрылымға</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жақын</w:t>
      </w:r>
      <w:proofErr w:type="spellEnd"/>
      <w:r w:rsidRPr="0020001B">
        <w:rPr>
          <w:bCs/>
          <w:color w:val="000000" w:themeColor="text1"/>
          <w:sz w:val="28"/>
          <w:szCs w:val="28"/>
          <w:lang w:val="ru-RU"/>
        </w:rPr>
        <w:t>.</w:t>
      </w:r>
      <w:r w:rsidR="00B14560">
        <w:rPr>
          <w:bCs/>
          <w:color w:val="000000" w:themeColor="text1"/>
          <w:sz w:val="28"/>
          <w:szCs w:val="28"/>
          <w:lang w:val="ru-RU"/>
        </w:rPr>
        <w:t xml:space="preserve"> </w:t>
      </w:r>
      <w:proofErr w:type="spellStart"/>
      <w:r w:rsidRPr="0020001B">
        <w:rPr>
          <w:bCs/>
          <w:color w:val="000000" w:themeColor="text1"/>
          <w:sz w:val="28"/>
          <w:szCs w:val="28"/>
          <w:lang w:val="ru-RU"/>
        </w:rPr>
        <w:t>Зерттеу</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үшін</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әр</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қырының</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ұзындығы</w:t>
      </w:r>
      <w:proofErr w:type="spellEnd"/>
      <w:r w:rsidRPr="0020001B">
        <w:rPr>
          <w:bCs/>
          <w:color w:val="000000" w:themeColor="text1"/>
          <w:sz w:val="28"/>
          <w:szCs w:val="28"/>
          <w:lang w:val="ru-RU"/>
        </w:rPr>
        <w:t xml:space="preserve"> 4,5–5,0 мм </w:t>
      </w:r>
      <w:proofErr w:type="spellStart"/>
      <w:r w:rsidRPr="0020001B">
        <w:rPr>
          <w:bCs/>
          <w:color w:val="000000" w:themeColor="text1"/>
          <w:sz w:val="28"/>
          <w:szCs w:val="28"/>
          <w:lang w:val="ru-RU"/>
        </w:rPr>
        <w:t>және</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қалыңдығы</w:t>
      </w:r>
      <w:proofErr w:type="spellEnd"/>
      <w:r w:rsidRPr="0020001B">
        <w:rPr>
          <w:bCs/>
          <w:color w:val="000000" w:themeColor="text1"/>
          <w:sz w:val="28"/>
          <w:szCs w:val="28"/>
          <w:lang w:val="ru-RU"/>
        </w:rPr>
        <w:t xml:space="preserve"> 0,15 мм-</w:t>
      </w:r>
      <w:proofErr w:type="spellStart"/>
      <w:r w:rsidRPr="0020001B">
        <w:rPr>
          <w:bCs/>
          <w:color w:val="000000" w:themeColor="text1"/>
          <w:sz w:val="28"/>
          <w:szCs w:val="28"/>
          <w:lang w:val="ru-RU"/>
        </w:rPr>
        <w:t>ге</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дейінгі</w:t>
      </w:r>
      <w:proofErr w:type="spellEnd"/>
      <w:r w:rsidRPr="0020001B">
        <w:rPr>
          <w:bCs/>
          <w:color w:val="000000" w:themeColor="text1"/>
          <w:sz w:val="28"/>
          <w:szCs w:val="28"/>
          <w:lang w:val="ru-RU"/>
        </w:rPr>
        <w:t xml:space="preserve"> квадрат </w:t>
      </w:r>
      <w:proofErr w:type="spellStart"/>
      <w:r w:rsidRPr="0020001B">
        <w:rPr>
          <w:bCs/>
          <w:color w:val="000000" w:themeColor="text1"/>
          <w:sz w:val="28"/>
          <w:szCs w:val="28"/>
          <w:lang w:val="ru-RU"/>
        </w:rPr>
        <w:t>пластинкалар</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қолданылды</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Үлгілердің</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пикнометриялық</w:t>
      </w:r>
      <w:proofErr w:type="spellEnd"/>
      <w:r w:rsidRPr="0020001B">
        <w:rPr>
          <w:bCs/>
          <w:color w:val="000000" w:themeColor="text1"/>
          <w:sz w:val="28"/>
          <w:szCs w:val="28"/>
          <w:lang w:val="ru-RU"/>
        </w:rPr>
        <w:t xml:space="preserve"> </w:t>
      </w:r>
      <w:proofErr w:type="spellStart"/>
      <w:r w:rsidRPr="0020001B">
        <w:rPr>
          <w:bCs/>
          <w:color w:val="000000" w:themeColor="text1"/>
          <w:sz w:val="28"/>
          <w:szCs w:val="28"/>
          <w:lang w:val="ru-RU"/>
        </w:rPr>
        <w:t>тығыздығы</w:t>
      </w:r>
      <w:proofErr w:type="spellEnd"/>
      <w:r w:rsidRPr="0020001B">
        <w:rPr>
          <w:bCs/>
          <w:color w:val="000000" w:themeColor="text1"/>
          <w:sz w:val="28"/>
          <w:szCs w:val="28"/>
          <w:lang w:val="ru-RU"/>
        </w:rPr>
        <w:t xml:space="preserve"> – 2,2 г/см³.</w:t>
      </w:r>
    </w:p>
    <w:p w14:paraId="5C64BDF3" w14:textId="77777777" w:rsidR="00EB4E06" w:rsidRDefault="00EB4E06" w:rsidP="002C4C5A">
      <w:pPr>
        <w:spacing w:line="276" w:lineRule="auto"/>
        <w:ind w:firstLine="709"/>
        <w:contextualSpacing/>
        <w:jc w:val="both"/>
        <w:rPr>
          <w:bCs/>
          <w:color w:val="000000" w:themeColor="text1"/>
          <w:sz w:val="28"/>
          <w:szCs w:val="28"/>
          <w:lang w:val="ru-RU"/>
        </w:rPr>
      </w:pPr>
      <w:proofErr w:type="spellStart"/>
      <w:r w:rsidRPr="00EB4E06">
        <w:rPr>
          <w:bCs/>
          <w:color w:val="000000" w:themeColor="text1"/>
          <w:sz w:val="28"/>
          <w:szCs w:val="28"/>
          <w:lang w:val="ru-RU"/>
        </w:rPr>
        <w:t>Екінші</w:t>
      </w:r>
      <w:proofErr w:type="spellEnd"/>
      <w:r w:rsidRPr="00EB4E06">
        <w:rPr>
          <w:bCs/>
          <w:color w:val="000000" w:themeColor="text1"/>
          <w:sz w:val="28"/>
          <w:szCs w:val="28"/>
          <w:lang w:val="ru-RU"/>
        </w:rPr>
        <w:t xml:space="preserve"> </w:t>
      </w:r>
      <w:proofErr w:type="spellStart"/>
      <w:r w:rsidRPr="00EB4E06">
        <w:rPr>
          <w:bCs/>
          <w:color w:val="000000" w:themeColor="text1"/>
          <w:sz w:val="28"/>
          <w:szCs w:val="28"/>
          <w:lang w:val="ru-RU"/>
        </w:rPr>
        <w:t>түрі</w:t>
      </w:r>
      <w:proofErr w:type="spellEnd"/>
      <w:r w:rsidRPr="00EB4E06">
        <w:rPr>
          <w:bCs/>
          <w:color w:val="000000" w:themeColor="text1"/>
          <w:sz w:val="28"/>
          <w:szCs w:val="28"/>
          <w:lang w:val="ru-RU"/>
        </w:rPr>
        <w:t xml:space="preserve"> – </w:t>
      </w:r>
      <w:proofErr w:type="spellStart"/>
      <w:r w:rsidRPr="00EB4E06">
        <w:rPr>
          <w:bCs/>
          <w:color w:val="000000" w:themeColor="text1"/>
          <w:sz w:val="28"/>
          <w:szCs w:val="28"/>
          <w:lang w:val="ru-RU"/>
        </w:rPr>
        <w:t>поликристалды</w:t>
      </w:r>
      <w:proofErr w:type="spellEnd"/>
      <w:r w:rsidRPr="00EB4E06">
        <w:rPr>
          <w:bCs/>
          <w:color w:val="000000" w:themeColor="text1"/>
          <w:sz w:val="28"/>
          <w:szCs w:val="28"/>
          <w:lang w:val="ru-RU"/>
        </w:rPr>
        <w:t xml:space="preserve"> шар </w:t>
      </w:r>
      <w:proofErr w:type="spellStart"/>
      <w:r w:rsidRPr="00EB4E06">
        <w:rPr>
          <w:bCs/>
          <w:color w:val="000000" w:themeColor="text1"/>
          <w:sz w:val="28"/>
          <w:szCs w:val="28"/>
          <w:lang w:val="ru-RU"/>
        </w:rPr>
        <w:t>тәріздес</w:t>
      </w:r>
      <w:proofErr w:type="spellEnd"/>
      <w:r w:rsidRPr="00EB4E06">
        <w:rPr>
          <w:bCs/>
          <w:color w:val="000000" w:themeColor="text1"/>
          <w:sz w:val="28"/>
          <w:szCs w:val="28"/>
          <w:lang w:val="ru-RU"/>
        </w:rPr>
        <w:t xml:space="preserve"> </w:t>
      </w:r>
      <w:proofErr w:type="spellStart"/>
      <w:r w:rsidRPr="00EB4E06">
        <w:rPr>
          <w:bCs/>
          <w:color w:val="000000" w:themeColor="text1"/>
          <w:sz w:val="28"/>
          <w:szCs w:val="28"/>
          <w:lang w:val="ru-RU"/>
        </w:rPr>
        <w:t>бөлшектер</w:t>
      </w:r>
      <w:proofErr w:type="spellEnd"/>
      <w:r w:rsidRPr="00EB4E06">
        <w:rPr>
          <w:bCs/>
          <w:color w:val="000000" w:themeColor="text1"/>
          <w:sz w:val="28"/>
          <w:szCs w:val="28"/>
          <w:lang w:val="ru-RU"/>
        </w:rPr>
        <w:t xml:space="preserve">, </w:t>
      </w:r>
      <w:proofErr w:type="spellStart"/>
      <w:r w:rsidRPr="00EB4E06">
        <w:rPr>
          <w:bCs/>
          <w:color w:val="000000" w:themeColor="text1"/>
          <w:sz w:val="28"/>
          <w:szCs w:val="28"/>
          <w:lang w:val="ru-RU"/>
        </w:rPr>
        <w:t>диаметрі</w:t>
      </w:r>
      <w:proofErr w:type="spellEnd"/>
      <w:r w:rsidRPr="00EB4E06">
        <w:rPr>
          <w:bCs/>
          <w:color w:val="000000" w:themeColor="text1"/>
          <w:sz w:val="28"/>
          <w:szCs w:val="28"/>
          <w:lang w:val="ru-RU"/>
        </w:rPr>
        <w:t xml:space="preserve"> </w:t>
      </w:r>
      <w:proofErr w:type="spellStart"/>
      <w:r w:rsidRPr="00EB4E06">
        <w:rPr>
          <w:bCs/>
          <w:color w:val="000000" w:themeColor="text1"/>
          <w:sz w:val="28"/>
          <w:szCs w:val="28"/>
          <w:lang w:val="ru-RU"/>
        </w:rPr>
        <w:t>шамамен</w:t>
      </w:r>
      <w:proofErr w:type="spellEnd"/>
      <w:r w:rsidRPr="00EB4E06">
        <w:rPr>
          <w:bCs/>
          <w:color w:val="000000" w:themeColor="text1"/>
          <w:sz w:val="28"/>
          <w:szCs w:val="28"/>
          <w:lang w:val="ru-RU"/>
        </w:rPr>
        <w:t xml:space="preserve"> 3 мм. </w:t>
      </w:r>
      <w:proofErr w:type="spellStart"/>
      <w:r w:rsidRPr="00EB4E06">
        <w:rPr>
          <w:bCs/>
          <w:color w:val="000000" w:themeColor="text1"/>
          <w:sz w:val="28"/>
          <w:szCs w:val="28"/>
          <w:lang w:val="ru-RU"/>
        </w:rPr>
        <w:t>Олар</w:t>
      </w:r>
      <w:proofErr w:type="spellEnd"/>
      <w:r w:rsidRPr="00EB4E06">
        <w:rPr>
          <w:bCs/>
          <w:color w:val="000000" w:themeColor="text1"/>
          <w:sz w:val="28"/>
          <w:szCs w:val="28"/>
          <w:lang w:val="ru-RU"/>
        </w:rPr>
        <w:t xml:space="preserve"> </w:t>
      </w:r>
      <w:proofErr w:type="spellStart"/>
      <w:r w:rsidRPr="00EB4E06">
        <w:rPr>
          <w:bCs/>
          <w:color w:val="000000" w:themeColor="text1"/>
          <w:sz w:val="28"/>
          <w:szCs w:val="28"/>
          <w:lang w:val="ru-RU"/>
        </w:rPr>
        <w:t>дәндерінің</w:t>
      </w:r>
      <w:proofErr w:type="spellEnd"/>
      <w:r w:rsidRPr="00EB4E06">
        <w:rPr>
          <w:bCs/>
          <w:color w:val="000000" w:themeColor="text1"/>
          <w:sz w:val="28"/>
          <w:szCs w:val="28"/>
          <w:lang w:val="ru-RU"/>
        </w:rPr>
        <w:t xml:space="preserve"> </w:t>
      </w:r>
      <w:proofErr w:type="spellStart"/>
      <w:r w:rsidRPr="00EB4E06">
        <w:rPr>
          <w:bCs/>
          <w:color w:val="000000" w:themeColor="text1"/>
          <w:sz w:val="28"/>
          <w:szCs w:val="28"/>
          <w:lang w:val="ru-RU"/>
        </w:rPr>
        <w:t>өлшемі</w:t>
      </w:r>
      <w:proofErr w:type="spellEnd"/>
      <w:r w:rsidRPr="00EB4E06">
        <w:rPr>
          <w:bCs/>
          <w:color w:val="000000" w:themeColor="text1"/>
          <w:sz w:val="28"/>
          <w:szCs w:val="28"/>
          <w:lang w:val="ru-RU"/>
        </w:rPr>
        <w:t xml:space="preserve"> 7 мкм-</w:t>
      </w:r>
      <w:proofErr w:type="spellStart"/>
      <w:r w:rsidRPr="00EB4E06">
        <w:rPr>
          <w:bCs/>
          <w:color w:val="000000" w:themeColor="text1"/>
          <w:sz w:val="28"/>
          <w:szCs w:val="28"/>
          <w:lang w:val="ru-RU"/>
        </w:rPr>
        <w:t>ден</w:t>
      </w:r>
      <w:proofErr w:type="spellEnd"/>
      <w:r w:rsidRPr="00EB4E06">
        <w:rPr>
          <w:bCs/>
          <w:color w:val="000000" w:themeColor="text1"/>
          <w:sz w:val="28"/>
          <w:szCs w:val="28"/>
          <w:lang w:val="ru-RU"/>
        </w:rPr>
        <w:t xml:space="preserve"> кем </w:t>
      </w:r>
      <w:proofErr w:type="spellStart"/>
      <w:r w:rsidRPr="00EB4E06">
        <w:rPr>
          <w:bCs/>
          <w:color w:val="000000" w:themeColor="text1"/>
          <w:sz w:val="28"/>
          <w:szCs w:val="28"/>
          <w:lang w:val="ru-RU"/>
        </w:rPr>
        <w:t>ұнтақтарды</w:t>
      </w:r>
      <w:proofErr w:type="spellEnd"/>
      <w:r w:rsidRPr="00EB4E06">
        <w:rPr>
          <w:bCs/>
          <w:color w:val="000000" w:themeColor="text1"/>
          <w:sz w:val="28"/>
          <w:szCs w:val="28"/>
          <w:lang w:val="ru-RU"/>
        </w:rPr>
        <w:t xml:space="preserve"> </w:t>
      </w:r>
      <w:proofErr w:type="spellStart"/>
      <w:r w:rsidRPr="00EB4E06">
        <w:rPr>
          <w:bCs/>
          <w:color w:val="000000" w:themeColor="text1"/>
          <w:sz w:val="28"/>
          <w:szCs w:val="28"/>
          <w:lang w:val="ru-RU"/>
        </w:rPr>
        <w:t>ыстықтай</w:t>
      </w:r>
      <w:proofErr w:type="spellEnd"/>
      <w:r w:rsidRPr="00EB4E06">
        <w:rPr>
          <w:bCs/>
          <w:color w:val="000000" w:themeColor="text1"/>
          <w:sz w:val="28"/>
          <w:szCs w:val="28"/>
          <w:lang w:val="ru-RU"/>
        </w:rPr>
        <w:t xml:space="preserve"> </w:t>
      </w:r>
      <w:proofErr w:type="spellStart"/>
      <w:r w:rsidRPr="00EB4E06">
        <w:rPr>
          <w:bCs/>
          <w:color w:val="000000" w:themeColor="text1"/>
          <w:sz w:val="28"/>
          <w:szCs w:val="28"/>
          <w:lang w:val="ru-RU"/>
        </w:rPr>
        <w:t>престеу</w:t>
      </w:r>
      <w:proofErr w:type="spellEnd"/>
      <w:r w:rsidRPr="00EB4E06">
        <w:rPr>
          <w:bCs/>
          <w:color w:val="000000" w:themeColor="text1"/>
          <w:sz w:val="28"/>
          <w:szCs w:val="28"/>
          <w:lang w:val="ru-RU"/>
        </w:rPr>
        <w:t xml:space="preserve"> </w:t>
      </w:r>
      <w:proofErr w:type="spellStart"/>
      <w:r w:rsidRPr="00EB4E06">
        <w:rPr>
          <w:bCs/>
          <w:color w:val="000000" w:themeColor="text1"/>
          <w:sz w:val="28"/>
          <w:szCs w:val="28"/>
          <w:lang w:val="ru-RU"/>
        </w:rPr>
        <w:t>арқылы</w:t>
      </w:r>
      <w:proofErr w:type="spellEnd"/>
      <w:r w:rsidRPr="00EB4E06">
        <w:rPr>
          <w:bCs/>
          <w:color w:val="000000" w:themeColor="text1"/>
          <w:sz w:val="28"/>
          <w:szCs w:val="28"/>
          <w:lang w:val="ru-RU"/>
        </w:rPr>
        <w:t xml:space="preserve"> </w:t>
      </w:r>
      <w:proofErr w:type="spellStart"/>
      <w:r w:rsidRPr="00EB4E06">
        <w:rPr>
          <w:bCs/>
          <w:color w:val="000000" w:themeColor="text1"/>
          <w:sz w:val="28"/>
          <w:szCs w:val="28"/>
          <w:lang w:val="ru-RU"/>
        </w:rPr>
        <w:t>алынған</w:t>
      </w:r>
      <w:proofErr w:type="spellEnd"/>
      <w:r w:rsidRPr="00EB4E06">
        <w:rPr>
          <w:bCs/>
          <w:color w:val="000000" w:themeColor="text1"/>
          <w:sz w:val="28"/>
          <w:szCs w:val="28"/>
          <w:lang w:val="ru-RU"/>
        </w:rPr>
        <w:t xml:space="preserve">. </w:t>
      </w:r>
      <w:proofErr w:type="spellStart"/>
      <w:r w:rsidRPr="00EB4E06">
        <w:rPr>
          <w:bCs/>
          <w:color w:val="000000" w:themeColor="text1"/>
          <w:sz w:val="28"/>
          <w:szCs w:val="28"/>
          <w:lang w:val="ru-RU"/>
        </w:rPr>
        <w:t>Үлгілердің</w:t>
      </w:r>
      <w:proofErr w:type="spellEnd"/>
      <w:r w:rsidRPr="00EB4E06">
        <w:rPr>
          <w:bCs/>
          <w:color w:val="000000" w:themeColor="text1"/>
          <w:sz w:val="28"/>
          <w:szCs w:val="28"/>
          <w:lang w:val="ru-RU"/>
        </w:rPr>
        <w:t xml:space="preserve"> </w:t>
      </w:r>
      <w:proofErr w:type="spellStart"/>
      <w:r w:rsidRPr="00EB4E06">
        <w:rPr>
          <w:bCs/>
          <w:color w:val="000000" w:themeColor="text1"/>
          <w:sz w:val="28"/>
          <w:szCs w:val="28"/>
          <w:lang w:val="ru-RU"/>
        </w:rPr>
        <w:t>пикнометриялық</w:t>
      </w:r>
      <w:proofErr w:type="spellEnd"/>
      <w:r w:rsidRPr="00EB4E06">
        <w:rPr>
          <w:bCs/>
          <w:color w:val="000000" w:themeColor="text1"/>
          <w:sz w:val="28"/>
          <w:szCs w:val="28"/>
          <w:lang w:val="ru-RU"/>
        </w:rPr>
        <w:t xml:space="preserve"> </w:t>
      </w:r>
      <w:proofErr w:type="spellStart"/>
      <w:r w:rsidRPr="00EB4E06">
        <w:rPr>
          <w:bCs/>
          <w:color w:val="000000" w:themeColor="text1"/>
          <w:sz w:val="28"/>
          <w:szCs w:val="28"/>
          <w:lang w:val="ru-RU"/>
        </w:rPr>
        <w:t>тығыздығы</w:t>
      </w:r>
      <w:proofErr w:type="spellEnd"/>
      <w:r w:rsidRPr="00EB4E06">
        <w:rPr>
          <w:bCs/>
          <w:color w:val="000000" w:themeColor="text1"/>
          <w:sz w:val="28"/>
          <w:szCs w:val="28"/>
          <w:lang w:val="ru-RU"/>
        </w:rPr>
        <w:t xml:space="preserve"> – 2,2 г/см³.</w:t>
      </w:r>
    </w:p>
    <w:p w14:paraId="621BAF5C" w14:textId="77777777" w:rsidR="00D26784" w:rsidRDefault="00D26784" w:rsidP="002C4C5A">
      <w:pPr>
        <w:spacing w:line="276" w:lineRule="auto"/>
        <w:ind w:firstLine="709"/>
        <w:contextualSpacing/>
        <w:jc w:val="both"/>
        <w:rPr>
          <w:bCs/>
          <w:color w:val="000000" w:themeColor="text1"/>
          <w:sz w:val="28"/>
          <w:szCs w:val="28"/>
          <w:lang w:val="ru-RU"/>
        </w:rPr>
      </w:pPr>
      <w:proofErr w:type="spellStart"/>
      <w:r w:rsidRPr="00D26784">
        <w:rPr>
          <w:bCs/>
          <w:color w:val="000000" w:themeColor="text1"/>
          <w:sz w:val="28"/>
          <w:szCs w:val="28"/>
          <w:lang w:val="ru-RU"/>
        </w:rPr>
        <w:t>Эксперименттер</w:t>
      </w:r>
      <w:proofErr w:type="spellEnd"/>
      <w:r w:rsidRPr="00D26784">
        <w:rPr>
          <w:bCs/>
          <w:color w:val="000000" w:themeColor="text1"/>
          <w:sz w:val="28"/>
          <w:szCs w:val="28"/>
          <w:lang w:val="ru-RU"/>
        </w:rPr>
        <w:t xml:space="preserve"> </w:t>
      </w:r>
      <w:proofErr w:type="spellStart"/>
      <w:r w:rsidRPr="00D26784">
        <w:rPr>
          <w:bCs/>
          <w:color w:val="000000" w:themeColor="text1"/>
          <w:sz w:val="28"/>
          <w:szCs w:val="28"/>
          <w:lang w:val="ru-RU"/>
        </w:rPr>
        <w:t>барысында</w:t>
      </w:r>
      <w:proofErr w:type="spellEnd"/>
      <w:r w:rsidRPr="00D26784">
        <w:rPr>
          <w:bCs/>
          <w:color w:val="000000" w:themeColor="text1"/>
          <w:sz w:val="28"/>
          <w:szCs w:val="28"/>
          <w:lang w:val="ru-RU"/>
        </w:rPr>
        <w:t xml:space="preserve"> </w:t>
      </w:r>
      <w:proofErr w:type="spellStart"/>
      <w:r w:rsidRPr="00D26784">
        <w:rPr>
          <w:bCs/>
          <w:color w:val="000000" w:themeColor="text1"/>
          <w:sz w:val="28"/>
          <w:szCs w:val="28"/>
          <w:lang w:val="ru-RU"/>
        </w:rPr>
        <w:t>графитке</w:t>
      </w:r>
      <w:proofErr w:type="spellEnd"/>
      <w:r w:rsidRPr="00D26784">
        <w:rPr>
          <w:bCs/>
          <w:color w:val="000000" w:themeColor="text1"/>
          <w:sz w:val="28"/>
          <w:szCs w:val="28"/>
          <w:lang w:val="ru-RU"/>
        </w:rPr>
        <w:t xml:space="preserve"> </w:t>
      </w:r>
      <w:proofErr w:type="spellStart"/>
      <w:r w:rsidRPr="00D26784">
        <w:rPr>
          <w:bCs/>
          <w:color w:val="000000" w:themeColor="text1"/>
          <w:sz w:val="28"/>
          <w:szCs w:val="28"/>
          <w:lang w:val="ru-RU"/>
        </w:rPr>
        <w:t>ұқсас</w:t>
      </w:r>
      <w:proofErr w:type="spellEnd"/>
      <w:r w:rsidRPr="00D26784">
        <w:rPr>
          <w:bCs/>
          <w:color w:val="000000" w:themeColor="text1"/>
          <w:sz w:val="28"/>
          <w:szCs w:val="28"/>
          <w:lang w:val="ru-RU"/>
        </w:rPr>
        <w:t xml:space="preserve"> бор </w:t>
      </w:r>
      <w:proofErr w:type="spellStart"/>
      <w:r w:rsidRPr="00D26784">
        <w:rPr>
          <w:bCs/>
          <w:color w:val="000000" w:themeColor="text1"/>
          <w:sz w:val="28"/>
          <w:szCs w:val="28"/>
          <w:lang w:val="ru-RU"/>
        </w:rPr>
        <w:t>нитридінің</w:t>
      </w:r>
      <w:proofErr w:type="spellEnd"/>
      <w:r w:rsidRPr="00D26784">
        <w:rPr>
          <w:bCs/>
          <w:color w:val="000000" w:themeColor="text1"/>
          <w:sz w:val="28"/>
          <w:szCs w:val="28"/>
          <w:lang w:val="ru-RU"/>
        </w:rPr>
        <w:t xml:space="preserve"> (ГБН) </w:t>
      </w:r>
      <w:proofErr w:type="spellStart"/>
      <w:r w:rsidRPr="00D26784">
        <w:rPr>
          <w:bCs/>
          <w:color w:val="000000" w:themeColor="text1"/>
          <w:sz w:val="28"/>
          <w:szCs w:val="28"/>
          <w:lang w:val="ru-RU"/>
        </w:rPr>
        <w:t>берілген</w:t>
      </w:r>
      <w:proofErr w:type="spellEnd"/>
      <w:r w:rsidRPr="00D26784">
        <w:rPr>
          <w:bCs/>
          <w:color w:val="000000" w:themeColor="text1"/>
          <w:sz w:val="28"/>
          <w:szCs w:val="28"/>
          <w:lang w:val="ru-RU"/>
        </w:rPr>
        <w:t xml:space="preserve"> </w:t>
      </w:r>
      <w:proofErr w:type="spellStart"/>
      <w:r w:rsidRPr="00D26784">
        <w:rPr>
          <w:bCs/>
          <w:color w:val="000000" w:themeColor="text1"/>
          <w:sz w:val="28"/>
          <w:szCs w:val="28"/>
          <w:lang w:val="ru-RU"/>
        </w:rPr>
        <w:t>жылдамдықта</w:t>
      </w:r>
      <w:proofErr w:type="spellEnd"/>
      <w:r w:rsidRPr="00D26784">
        <w:rPr>
          <w:bCs/>
          <w:color w:val="000000" w:themeColor="text1"/>
          <w:sz w:val="28"/>
          <w:szCs w:val="28"/>
          <w:lang w:val="ru-RU"/>
        </w:rPr>
        <w:t xml:space="preserve"> </w:t>
      </w:r>
      <w:proofErr w:type="spellStart"/>
      <w:r w:rsidRPr="00D26784">
        <w:rPr>
          <w:bCs/>
          <w:color w:val="000000" w:themeColor="text1"/>
          <w:sz w:val="28"/>
          <w:szCs w:val="28"/>
          <w:lang w:val="ru-RU"/>
        </w:rPr>
        <w:t>толық</w:t>
      </w:r>
      <w:proofErr w:type="spellEnd"/>
      <w:r w:rsidRPr="00D26784">
        <w:rPr>
          <w:bCs/>
          <w:color w:val="000000" w:themeColor="text1"/>
          <w:sz w:val="28"/>
          <w:szCs w:val="28"/>
          <w:lang w:val="ru-RU"/>
        </w:rPr>
        <w:t xml:space="preserve"> </w:t>
      </w:r>
      <w:proofErr w:type="spellStart"/>
      <w:r w:rsidRPr="00D26784">
        <w:rPr>
          <w:bCs/>
          <w:color w:val="000000" w:themeColor="text1"/>
          <w:sz w:val="28"/>
          <w:szCs w:val="28"/>
          <w:lang w:val="ru-RU"/>
        </w:rPr>
        <w:t>тұнуына</w:t>
      </w:r>
      <w:proofErr w:type="spellEnd"/>
      <w:r w:rsidRPr="00D26784">
        <w:rPr>
          <w:bCs/>
          <w:color w:val="000000" w:themeColor="text1"/>
          <w:sz w:val="28"/>
          <w:szCs w:val="28"/>
          <w:lang w:val="ru-RU"/>
        </w:rPr>
        <w:t xml:space="preserve"> </w:t>
      </w:r>
      <w:proofErr w:type="spellStart"/>
      <w:r w:rsidRPr="00D26784">
        <w:rPr>
          <w:bCs/>
          <w:color w:val="000000" w:themeColor="text1"/>
          <w:sz w:val="28"/>
          <w:szCs w:val="28"/>
          <w:lang w:val="ru-RU"/>
        </w:rPr>
        <w:t>қажет</w:t>
      </w:r>
      <w:proofErr w:type="spellEnd"/>
      <w:r w:rsidRPr="00D26784">
        <w:rPr>
          <w:bCs/>
          <w:color w:val="000000" w:themeColor="text1"/>
          <w:sz w:val="28"/>
          <w:szCs w:val="28"/>
          <w:lang w:val="ru-RU"/>
        </w:rPr>
        <w:t xml:space="preserve"> </w:t>
      </w:r>
      <w:proofErr w:type="spellStart"/>
      <w:r w:rsidRPr="00D26784">
        <w:rPr>
          <w:bCs/>
          <w:color w:val="000000" w:themeColor="text1"/>
          <w:sz w:val="28"/>
          <w:szCs w:val="28"/>
          <w:lang w:val="ru-RU"/>
        </w:rPr>
        <w:t>уақыт</w:t>
      </w:r>
      <w:proofErr w:type="spellEnd"/>
      <w:r w:rsidRPr="00D26784">
        <w:rPr>
          <w:bCs/>
          <w:color w:val="000000" w:themeColor="text1"/>
          <w:sz w:val="28"/>
          <w:szCs w:val="28"/>
          <w:lang w:val="ru-RU"/>
        </w:rPr>
        <w:t xml:space="preserve"> </w:t>
      </w:r>
      <w:proofErr w:type="spellStart"/>
      <w:r w:rsidRPr="00D26784">
        <w:rPr>
          <w:bCs/>
          <w:color w:val="000000" w:themeColor="text1"/>
          <w:sz w:val="28"/>
          <w:szCs w:val="28"/>
          <w:lang w:val="ru-RU"/>
        </w:rPr>
        <w:t>өлшеніп</w:t>
      </w:r>
      <w:proofErr w:type="spellEnd"/>
      <w:r w:rsidRPr="00D26784">
        <w:rPr>
          <w:bCs/>
          <w:color w:val="000000" w:themeColor="text1"/>
          <w:sz w:val="28"/>
          <w:szCs w:val="28"/>
          <w:lang w:val="ru-RU"/>
        </w:rPr>
        <w:t xml:space="preserve">, </w:t>
      </w:r>
      <w:proofErr w:type="spellStart"/>
      <w:r w:rsidRPr="00D26784">
        <w:rPr>
          <w:bCs/>
          <w:color w:val="000000" w:themeColor="text1"/>
          <w:sz w:val="28"/>
          <w:szCs w:val="28"/>
          <w:lang w:val="ru-RU"/>
        </w:rPr>
        <w:t>үдерістің</w:t>
      </w:r>
      <w:proofErr w:type="spellEnd"/>
      <w:r w:rsidRPr="00D26784">
        <w:rPr>
          <w:bCs/>
          <w:color w:val="000000" w:themeColor="text1"/>
          <w:sz w:val="28"/>
          <w:szCs w:val="28"/>
          <w:lang w:val="ru-RU"/>
        </w:rPr>
        <w:t xml:space="preserve"> </w:t>
      </w:r>
      <w:proofErr w:type="spellStart"/>
      <w:r w:rsidRPr="00D26784">
        <w:rPr>
          <w:bCs/>
          <w:color w:val="000000" w:themeColor="text1"/>
          <w:sz w:val="28"/>
          <w:szCs w:val="28"/>
          <w:lang w:val="ru-RU"/>
        </w:rPr>
        <w:t>кинетикалық</w:t>
      </w:r>
      <w:proofErr w:type="spellEnd"/>
      <w:r w:rsidRPr="00D26784">
        <w:rPr>
          <w:bCs/>
          <w:color w:val="000000" w:themeColor="text1"/>
          <w:sz w:val="28"/>
          <w:szCs w:val="28"/>
          <w:lang w:val="ru-RU"/>
        </w:rPr>
        <w:t xml:space="preserve"> </w:t>
      </w:r>
      <w:proofErr w:type="spellStart"/>
      <w:r w:rsidRPr="00D26784">
        <w:rPr>
          <w:bCs/>
          <w:color w:val="000000" w:themeColor="text1"/>
          <w:sz w:val="28"/>
          <w:szCs w:val="28"/>
          <w:lang w:val="ru-RU"/>
        </w:rPr>
        <w:t>сипаттамалары</w:t>
      </w:r>
      <w:proofErr w:type="spellEnd"/>
      <w:r w:rsidRPr="00D26784">
        <w:rPr>
          <w:bCs/>
          <w:color w:val="000000" w:themeColor="text1"/>
          <w:sz w:val="28"/>
          <w:szCs w:val="28"/>
          <w:lang w:val="ru-RU"/>
        </w:rPr>
        <w:t xml:space="preserve"> </w:t>
      </w:r>
      <w:proofErr w:type="spellStart"/>
      <w:r w:rsidRPr="00D26784">
        <w:rPr>
          <w:bCs/>
          <w:color w:val="000000" w:themeColor="text1"/>
          <w:sz w:val="28"/>
          <w:szCs w:val="28"/>
          <w:lang w:val="ru-RU"/>
        </w:rPr>
        <w:t>анықталды</w:t>
      </w:r>
      <w:proofErr w:type="spellEnd"/>
      <w:r w:rsidRPr="00D26784">
        <w:rPr>
          <w:bCs/>
          <w:color w:val="000000" w:themeColor="text1"/>
          <w:sz w:val="28"/>
          <w:szCs w:val="28"/>
          <w:lang w:val="ru-RU"/>
        </w:rPr>
        <w:t>.</w:t>
      </w:r>
    </w:p>
    <w:p w14:paraId="5243C9AC" w14:textId="77777777" w:rsidR="00AB418A" w:rsidRDefault="00AB418A" w:rsidP="002C4C5A">
      <w:pPr>
        <w:spacing w:line="276" w:lineRule="auto"/>
        <w:ind w:firstLine="709"/>
        <w:contextualSpacing/>
        <w:jc w:val="both"/>
        <w:rPr>
          <w:bCs/>
          <w:color w:val="000000" w:themeColor="text1"/>
          <w:sz w:val="28"/>
          <w:szCs w:val="28"/>
          <w:lang w:val="ru-RU"/>
        </w:rPr>
      </w:pPr>
      <w:r w:rsidRPr="00AB418A">
        <w:rPr>
          <w:bCs/>
          <w:color w:val="000000" w:themeColor="text1"/>
          <w:sz w:val="28"/>
          <w:szCs w:val="28"/>
          <w:lang w:val="ru-RU"/>
        </w:rPr>
        <w:t xml:space="preserve">ГНБ </w:t>
      </w:r>
      <w:proofErr w:type="spellStart"/>
      <w:r w:rsidRPr="00AB418A">
        <w:rPr>
          <w:bCs/>
          <w:color w:val="000000" w:themeColor="text1"/>
          <w:sz w:val="28"/>
          <w:szCs w:val="28"/>
          <w:lang w:val="ru-RU"/>
        </w:rPr>
        <w:t>әртүрлі</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құрылымдарымен</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бастапқы</w:t>
      </w:r>
      <w:proofErr w:type="spellEnd"/>
      <w:r w:rsidRPr="00AB418A">
        <w:rPr>
          <w:bCs/>
          <w:color w:val="000000" w:themeColor="text1"/>
          <w:sz w:val="28"/>
          <w:szCs w:val="28"/>
          <w:lang w:val="ru-RU"/>
        </w:rPr>
        <w:t xml:space="preserve"> материал </w:t>
      </w:r>
      <w:proofErr w:type="spellStart"/>
      <w:r w:rsidRPr="00AB418A">
        <w:rPr>
          <w:bCs/>
          <w:color w:val="000000" w:themeColor="text1"/>
          <w:sz w:val="28"/>
          <w:szCs w:val="28"/>
          <w:lang w:val="ru-RU"/>
        </w:rPr>
        <w:t>ретінде</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қолдану</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процесінің</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әр</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кезеңінің</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механизміне</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тән</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ерекшеліктерді</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анықтауға</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мүмкіндік</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lastRenderedPageBreak/>
        <w:t>берді</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Бақылаулар</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көрсеткендей</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бастапқы</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қатты</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үлгінің</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табиғатына</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байланысты</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реакцияның</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сипаты</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түбегейлі</w:t>
      </w:r>
      <w:proofErr w:type="spellEnd"/>
      <w:r w:rsidRPr="00AB418A">
        <w:rPr>
          <w:bCs/>
          <w:color w:val="000000" w:themeColor="text1"/>
          <w:sz w:val="28"/>
          <w:szCs w:val="28"/>
          <w:lang w:val="ru-RU"/>
        </w:rPr>
        <w:t xml:space="preserve"> </w:t>
      </w:r>
      <w:proofErr w:type="spellStart"/>
      <w:r w:rsidRPr="00AB418A">
        <w:rPr>
          <w:bCs/>
          <w:color w:val="000000" w:themeColor="text1"/>
          <w:sz w:val="28"/>
          <w:szCs w:val="28"/>
          <w:lang w:val="ru-RU"/>
        </w:rPr>
        <w:t>өзгереді</w:t>
      </w:r>
      <w:proofErr w:type="spellEnd"/>
      <w:r w:rsidRPr="00AB418A">
        <w:rPr>
          <w:bCs/>
          <w:color w:val="000000" w:themeColor="text1"/>
          <w:sz w:val="28"/>
          <w:szCs w:val="28"/>
          <w:lang w:val="ru-RU"/>
        </w:rPr>
        <w:t>.</w:t>
      </w:r>
    </w:p>
    <w:p w14:paraId="6C253646" w14:textId="77777777" w:rsidR="002F09AB" w:rsidRDefault="000068F9" w:rsidP="002F09AB">
      <w:pPr>
        <w:spacing w:line="276" w:lineRule="auto"/>
        <w:ind w:firstLine="709"/>
        <w:contextualSpacing/>
        <w:jc w:val="both"/>
        <w:rPr>
          <w:bCs/>
          <w:color w:val="000000" w:themeColor="text1"/>
          <w:sz w:val="28"/>
          <w:szCs w:val="28"/>
          <w:lang w:val="ru-RU"/>
        </w:rPr>
      </w:pPr>
      <w:proofErr w:type="spellStart"/>
      <w:r w:rsidRPr="000068F9">
        <w:rPr>
          <w:bCs/>
          <w:color w:val="000000" w:themeColor="text1"/>
          <w:sz w:val="28"/>
          <w:szCs w:val="28"/>
          <w:lang w:val="ru-RU"/>
        </w:rPr>
        <w:t>Анықталғандай</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пиролитикалық</w:t>
      </w:r>
      <w:proofErr w:type="spellEnd"/>
      <w:r w:rsidRPr="000068F9">
        <w:rPr>
          <w:bCs/>
          <w:color w:val="000000" w:themeColor="text1"/>
          <w:sz w:val="28"/>
          <w:szCs w:val="28"/>
          <w:lang w:val="ru-RU"/>
        </w:rPr>
        <w:t xml:space="preserve"> бор </w:t>
      </w:r>
      <w:proofErr w:type="spellStart"/>
      <w:r w:rsidRPr="000068F9">
        <w:rPr>
          <w:bCs/>
          <w:color w:val="000000" w:themeColor="text1"/>
          <w:sz w:val="28"/>
          <w:szCs w:val="28"/>
          <w:lang w:val="ru-RU"/>
        </w:rPr>
        <w:t>нитридінің</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пластиналары</w:t>
      </w:r>
      <w:proofErr w:type="spellEnd"/>
      <w:r w:rsidRPr="000068F9">
        <w:rPr>
          <w:bCs/>
          <w:color w:val="000000" w:themeColor="text1"/>
          <w:sz w:val="28"/>
          <w:szCs w:val="28"/>
          <w:lang w:val="ru-RU"/>
        </w:rPr>
        <w:t xml:space="preserve"> мен </w:t>
      </w:r>
      <w:proofErr w:type="spellStart"/>
      <w:r w:rsidRPr="000068F9">
        <w:rPr>
          <w:bCs/>
          <w:color w:val="000000" w:themeColor="text1"/>
          <w:sz w:val="28"/>
          <w:szCs w:val="28"/>
          <w:lang w:val="ru-RU"/>
        </w:rPr>
        <w:t>қатты</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бөлшектердің</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өзара</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әрекеттесуі</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классикалық</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гетерофазды</w:t>
      </w:r>
      <w:proofErr w:type="spellEnd"/>
      <w:r w:rsidRPr="000068F9">
        <w:rPr>
          <w:bCs/>
          <w:color w:val="000000" w:themeColor="text1"/>
          <w:sz w:val="28"/>
          <w:szCs w:val="28"/>
          <w:lang w:val="ru-RU"/>
        </w:rPr>
        <w:t xml:space="preserve"> реакция </w:t>
      </w:r>
      <w:proofErr w:type="spellStart"/>
      <w:r w:rsidRPr="000068F9">
        <w:rPr>
          <w:bCs/>
          <w:color w:val="000000" w:themeColor="text1"/>
          <w:sz w:val="28"/>
          <w:szCs w:val="28"/>
          <w:lang w:val="ru-RU"/>
        </w:rPr>
        <w:t>схемасы</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бойынша</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жалпақ</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бетте</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жүреді</w:t>
      </w:r>
      <w:proofErr w:type="spellEnd"/>
      <w:r w:rsidRPr="000068F9">
        <w:rPr>
          <w:bCs/>
          <w:color w:val="000000" w:themeColor="text1"/>
          <w:sz w:val="28"/>
          <w:szCs w:val="28"/>
          <w:lang w:val="ru-RU"/>
        </w:rPr>
        <w:t xml:space="preserve">. Реакция </w:t>
      </w:r>
      <w:proofErr w:type="spellStart"/>
      <w:r w:rsidRPr="000068F9">
        <w:rPr>
          <w:bCs/>
          <w:color w:val="000000" w:themeColor="text1"/>
          <w:sz w:val="28"/>
          <w:szCs w:val="28"/>
          <w:lang w:val="ru-RU"/>
        </w:rPr>
        <w:t>жылдамдығы</w:t>
      </w:r>
      <w:proofErr w:type="spellEnd"/>
      <w:r w:rsidRPr="000068F9">
        <w:rPr>
          <w:bCs/>
          <w:color w:val="000000" w:themeColor="text1"/>
          <w:sz w:val="28"/>
          <w:szCs w:val="28"/>
          <w:lang w:val="ru-RU"/>
        </w:rPr>
        <w:t xml:space="preserve"> бет </w:t>
      </w:r>
      <w:proofErr w:type="spellStart"/>
      <w:r w:rsidRPr="000068F9">
        <w:rPr>
          <w:bCs/>
          <w:color w:val="000000" w:themeColor="text1"/>
          <w:sz w:val="28"/>
          <w:szCs w:val="28"/>
          <w:lang w:val="ru-RU"/>
        </w:rPr>
        <w:t>ауданына</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пропорционалды</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және</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іс</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жүзінде</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өзгермейді</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өйткені</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пластинаның</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бүйір</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беттерінің</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ауданына</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мән</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беруге</w:t>
      </w:r>
      <w:proofErr w:type="spellEnd"/>
      <w:r w:rsidRPr="000068F9">
        <w:rPr>
          <w:bCs/>
          <w:color w:val="000000" w:themeColor="text1"/>
          <w:sz w:val="28"/>
          <w:szCs w:val="28"/>
          <w:lang w:val="ru-RU"/>
        </w:rPr>
        <w:t xml:space="preserve"> </w:t>
      </w:r>
      <w:proofErr w:type="spellStart"/>
      <w:r w:rsidRPr="000068F9">
        <w:rPr>
          <w:bCs/>
          <w:color w:val="000000" w:themeColor="text1"/>
          <w:sz w:val="28"/>
          <w:szCs w:val="28"/>
          <w:lang w:val="ru-RU"/>
        </w:rPr>
        <w:t>болмайды</w:t>
      </w:r>
      <w:proofErr w:type="spellEnd"/>
      <w:r w:rsidRPr="000068F9">
        <w:rPr>
          <w:bCs/>
          <w:color w:val="000000" w:themeColor="text1"/>
          <w:sz w:val="28"/>
          <w:szCs w:val="28"/>
          <w:lang w:val="ru-RU"/>
        </w:rPr>
        <w:t>.</w:t>
      </w:r>
    </w:p>
    <w:p w14:paraId="4AE79C89" w14:textId="391C1BA1" w:rsidR="00E61ECD" w:rsidRDefault="002F09AB" w:rsidP="001C6CAC">
      <w:pPr>
        <w:spacing w:line="276" w:lineRule="auto"/>
        <w:ind w:firstLine="709"/>
        <w:contextualSpacing/>
        <w:jc w:val="both"/>
        <w:rPr>
          <w:bCs/>
          <w:color w:val="000000" w:themeColor="text1"/>
          <w:sz w:val="28"/>
          <w:szCs w:val="28"/>
          <w:lang w:val="ru-RU"/>
        </w:rPr>
      </w:pPr>
      <w:proofErr w:type="spellStart"/>
      <w:r w:rsidRPr="002F09AB">
        <w:rPr>
          <w:bCs/>
          <w:color w:val="000000" w:themeColor="text1"/>
          <w:sz w:val="28"/>
          <w:szCs w:val="28"/>
          <w:lang w:val="ru-RU"/>
        </w:rPr>
        <w:t>Сығылған</w:t>
      </w:r>
      <w:proofErr w:type="spellEnd"/>
      <w:r w:rsidRPr="002F09AB">
        <w:rPr>
          <w:bCs/>
          <w:color w:val="000000" w:themeColor="text1"/>
          <w:sz w:val="28"/>
          <w:szCs w:val="28"/>
          <w:lang w:val="ru-RU"/>
        </w:rPr>
        <w:t xml:space="preserve"> </w:t>
      </w:r>
      <w:r>
        <w:rPr>
          <w:bCs/>
          <w:color w:val="000000" w:themeColor="text1"/>
          <w:sz w:val="28"/>
          <w:szCs w:val="28"/>
          <w:lang w:val="ru-RU"/>
        </w:rPr>
        <w:t>ГНБ</w:t>
      </w:r>
      <w:r w:rsidRPr="002F09AB">
        <w:rPr>
          <w:bCs/>
          <w:color w:val="000000" w:themeColor="text1"/>
          <w:sz w:val="28"/>
          <w:szCs w:val="28"/>
          <w:lang w:val="ru-RU"/>
        </w:rPr>
        <w:t xml:space="preserve"> </w:t>
      </w:r>
      <w:proofErr w:type="spellStart"/>
      <w:r w:rsidRPr="002F09AB">
        <w:rPr>
          <w:bCs/>
          <w:color w:val="000000" w:themeColor="text1"/>
          <w:sz w:val="28"/>
          <w:szCs w:val="28"/>
          <w:lang w:val="ru-RU"/>
        </w:rPr>
        <w:t>үлгілерінің</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сілтісіне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батырылған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кезде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екі</w:t>
      </w:r>
      <w:proofErr w:type="spellEnd"/>
      <w:r w:rsidRPr="002F09AB">
        <w:rPr>
          <w:bCs/>
          <w:color w:val="000000" w:themeColor="text1"/>
          <w:sz w:val="28"/>
          <w:szCs w:val="28"/>
          <w:lang w:val="ru-RU"/>
        </w:rPr>
        <w:t xml:space="preserve"> параллель процесс </w:t>
      </w:r>
      <w:proofErr w:type="spellStart"/>
      <w:r w:rsidRPr="002F09AB">
        <w:rPr>
          <w:bCs/>
          <w:color w:val="000000" w:themeColor="text1"/>
          <w:sz w:val="28"/>
          <w:szCs w:val="28"/>
          <w:lang w:val="ru-RU"/>
        </w:rPr>
        <w:t>байқалды</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Бастапқы</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бөлшек</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жеке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фрагменттерге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ыдырады</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олар</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өз</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кезегінде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үлкен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бөлшектердің</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бетіне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шөгіп</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шөгінділердің</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жеделдетілуіне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және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шағын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және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үлкен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құрамдас</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суспензиялардың</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шөгуіне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әкелді</w:t>
      </w:r>
      <w:proofErr w:type="spellEnd"/>
      <w:r w:rsidRPr="002F09AB">
        <w:rPr>
          <w:bCs/>
          <w:color w:val="000000" w:themeColor="text1"/>
          <w:sz w:val="28"/>
          <w:szCs w:val="28"/>
          <w:lang w:val="ru-RU"/>
        </w:rPr>
        <w:t>.</w:t>
      </w:r>
      <w:r w:rsidR="001C6CAC">
        <w:rPr>
          <w:bCs/>
          <w:color w:val="000000" w:themeColor="text1"/>
          <w:sz w:val="28"/>
          <w:szCs w:val="28"/>
          <w:lang w:val="ru-RU"/>
        </w:rPr>
        <w:t xml:space="preserve"> </w:t>
      </w:r>
      <w:proofErr w:type="spellStart"/>
      <w:r w:rsidRPr="002F09AB">
        <w:rPr>
          <w:bCs/>
          <w:color w:val="000000" w:themeColor="text1"/>
          <w:sz w:val="28"/>
          <w:szCs w:val="28"/>
          <w:lang w:val="ru-RU"/>
        </w:rPr>
        <w:t>Бұзылумен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қатар</w:t>
      </w:r>
      <w:proofErr w:type="spellEnd"/>
      <w:r w:rsidRPr="002F09AB">
        <w:rPr>
          <w:bCs/>
          <w:color w:val="000000" w:themeColor="text1"/>
          <w:sz w:val="28"/>
          <w:szCs w:val="28"/>
          <w:lang w:val="ru-RU"/>
        </w:rPr>
        <w:t>, ГНБ-</w:t>
      </w:r>
      <w:proofErr w:type="spellStart"/>
      <w:r w:rsidRPr="002F09AB">
        <w:rPr>
          <w:bCs/>
          <w:color w:val="000000" w:themeColor="text1"/>
          <w:sz w:val="28"/>
          <w:szCs w:val="28"/>
          <w:lang w:val="ru-RU"/>
        </w:rPr>
        <w:t>ның</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бастапқы</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бетінде</w:t>
      </w:r>
      <w:proofErr w:type="spellEnd"/>
      <w:r w:rsidRPr="002F09AB">
        <w:rPr>
          <w:bCs/>
          <w:color w:val="000000" w:themeColor="text1"/>
          <w:sz w:val="28"/>
          <w:szCs w:val="28"/>
          <w:lang w:val="ru-RU"/>
        </w:rPr>
        <w:t xml:space="preserve"> де, </w:t>
      </w:r>
      <w:proofErr w:type="spellStart"/>
      <w:r w:rsidRPr="002F09AB">
        <w:rPr>
          <w:bCs/>
          <w:color w:val="000000" w:themeColor="text1"/>
          <w:sz w:val="28"/>
          <w:szCs w:val="28"/>
          <w:lang w:val="ru-RU"/>
        </w:rPr>
        <w:t>ыдырау</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нәтижесінде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жаңадан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пайда</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болған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бөлшектерде</w:t>
      </w:r>
      <w:proofErr w:type="spellEnd"/>
      <w:r w:rsidRPr="002F09AB">
        <w:rPr>
          <w:bCs/>
          <w:color w:val="000000" w:themeColor="text1"/>
          <w:sz w:val="28"/>
          <w:szCs w:val="28"/>
          <w:lang w:val="ru-RU"/>
        </w:rPr>
        <w:t xml:space="preserve"> де </w:t>
      </w:r>
      <w:proofErr w:type="spellStart"/>
      <w:r w:rsidRPr="002F09AB">
        <w:rPr>
          <w:bCs/>
          <w:color w:val="000000" w:themeColor="text1"/>
          <w:sz w:val="28"/>
          <w:szCs w:val="28"/>
          <w:lang w:val="ru-RU"/>
        </w:rPr>
        <w:t>сілтімен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белсенді</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әрекеттесуі</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болды</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аммиактың</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қарқынды</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бөлінуі</w:t>
      </w:r>
      <w:r w:rsidR="001C6CAC">
        <w:rPr>
          <w:bCs/>
          <w:color w:val="000000" w:themeColor="text1"/>
          <w:sz w:val="28"/>
          <w:szCs w:val="28"/>
          <w:lang w:val="ru-RU"/>
        </w:rPr>
        <w:t>н</w:t>
      </w:r>
      <w:proofErr w:type="spellEnd"/>
      <w:r w:rsidR="001C6CAC">
        <w:rPr>
          <w:bCs/>
          <w:color w:val="000000" w:themeColor="text1"/>
          <w:sz w:val="28"/>
          <w:szCs w:val="28"/>
          <w:lang w:val="ru-RU"/>
        </w:rPr>
        <w:t xml:space="preserve"> </w:t>
      </w:r>
      <w:proofErr w:type="spellStart"/>
      <w:r w:rsidR="001C6CAC">
        <w:rPr>
          <w:bCs/>
          <w:color w:val="000000" w:themeColor="text1"/>
          <w:sz w:val="28"/>
          <w:szCs w:val="28"/>
          <w:lang w:val="ru-RU"/>
        </w:rPr>
        <w:t>тудырды</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Әлбетте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ыдырау</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бастапқы</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бөлшектің</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бетінде</w:t>
      </w:r>
      <w:proofErr w:type="spellEnd"/>
      <w:r w:rsidRPr="002F09AB">
        <w:rPr>
          <w:bCs/>
          <w:color w:val="000000" w:themeColor="text1"/>
          <w:sz w:val="28"/>
          <w:szCs w:val="28"/>
          <w:lang w:val="ru-RU"/>
        </w:rPr>
        <w:t xml:space="preserve"> </w:t>
      </w:r>
      <w:proofErr w:type="spellStart"/>
      <w:r w:rsidR="001C6CAC">
        <w:rPr>
          <w:bCs/>
          <w:color w:val="000000" w:themeColor="text1"/>
          <w:sz w:val="28"/>
          <w:szCs w:val="28"/>
          <w:lang w:val="ru-RU"/>
        </w:rPr>
        <w:t>шектелмей</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бірақ</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әрбір</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бөлшек</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тағы</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бірнеше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кішірек</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бөлшектердің</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пайда</w:t>
      </w:r>
      <w:proofErr w:type="spellEnd"/>
      <w:r w:rsidRPr="002F09AB">
        <w:rPr>
          <w:bCs/>
          <w:color w:val="000000" w:themeColor="text1"/>
          <w:sz w:val="28"/>
          <w:szCs w:val="28"/>
          <w:lang w:val="ru-RU"/>
        </w:rPr>
        <w:t xml:space="preserve"> болу </w:t>
      </w:r>
      <w:proofErr w:type="spellStart"/>
      <w:r w:rsidRPr="002F09AB">
        <w:rPr>
          <w:bCs/>
          <w:color w:val="000000" w:themeColor="text1"/>
          <w:sz w:val="28"/>
          <w:szCs w:val="28"/>
          <w:lang w:val="ru-RU"/>
        </w:rPr>
        <w:t>көзі</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болған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кезде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тізбекті</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сипатта</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болған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Көбінесе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бөлшек</w:t>
      </w:r>
      <w:proofErr w:type="spellEnd"/>
      <w:r w:rsidRPr="002F09AB">
        <w:rPr>
          <w:bCs/>
          <w:color w:val="000000" w:themeColor="text1"/>
          <w:sz w:val="28"/>
          <w:szCs w:val="28"/>
          <w:lang w:val="ru-RU"/>
        </w:rPr>
        <w:t xml:space="preserve"> 2-3 </w:t>
      </w:r>
      <w:proofErr w:type="spellStart"/>
      <w:r w:rsidRPr="002F09AB">
        <w:rPr>
          <w:bCs/>
          <w:color w:val="000000" w:themeColor="text1"/>
          <w:sz w:val="28"/>
          <w:szCs w:val="28"/>
          <w:lang w:val="ru-RU"/>
        </w:rPr>
        <w:t>бөлікке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бөлінді</w:t>
      </w:r>
      <w:proofErr w:type="spellEnd"/>
      <w:r w:rsidRPr="002F09AB">
        <w:rPr>
          <w:bCs/>
          <w:color w:val="000000" w:themeColor="text1"/>
          <w:sz w:val="28"/>
          <w:szCs w:val="28"/>
          <w:lang w:val="ru-RU"/>
        </w:rPr>
        <w:t>.</w:t>
      </w:r>
      <w:r w:rsidR="001C6CAC">
        <w:rPr>
          <w:bCs/>
          <w:color w:val="000000" w:themeColor="text1"/>
          <w:sz w:val="28"/>
          <w:szCs w:val="28"/>
          <w:lang w:val="ru-RU"/>
        </w:rPr>
        <w:t xml:space="preserve"> </w:t>
      </w:r>
      <w:proofErr w:type="spellStart"/>
      <w:r w:rsidRPr="002F09AB">
        <w:rPr>
          <w:bCs/>
          <w:color w:val="000000" w:themeColor="text1"/>
          <w:sz w:val="28"/>
          <w:szCs w:val="28"/>
          <w:lang w:val="ru-RU"/>
        </w:rPr>
        <w:t>Осылайша</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тұндыру</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процесі</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бетінің</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коагулянттармен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прогрессивті</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қанығуымен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және</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бөлшектердің</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толық</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тұндырылуына</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дейін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өзара</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әрекеттесуімен</w:t>
      </w:r>
      <w:proofErr w:type="spellEnd"/>
      <w:r w:rsidRPr="002F09AB">
        <w:rPr>
          <w:bCs/>
          <w:color w:val="000000" w:themeColor="text1"/>
          <w:sz w:val="28"/>
          <w:szCs w:val="28"/>
          <w:lang w:val="ru-RU"/>
        </w:rPr>
        <w:t xml:space="preserve"> </w:t>
      </w:r>
      <w:proofErr w:type="spellStart"/>
      <w:r w:rsidRPr="002F09AB">
        <w:rPr>
          <w:bCs/>
          <w:color w:val="000000" w:themeColor="text1"/>
          <w:sz w:val="28"/>
          <w:szCs w:val="28"/>
          <w:lang w:val="ru-RU"/>
        </w:rPr>
        <w:t>дамыды</w:t>
      </w:r>
      <w:proofErr w:type="spellEnd"/>
      <w:r w:rsidRPr="002F09AB">
        <w:rPr>
          <w:bCs/>
          <w:color w:val="000000" w:themeColor="text1"/>
          <w:sz w:val="28"/>
          <w:szCs w:val="28"/>
          <w:lang w:val="ru-RU"/>
        </w:rPr>
        <w:t>.</w:t>
      </w:r>
      <w:r w:rsidR="00FC4D5C" w:rsidRPr="00FC4D5C">
        <w:rPr>
          <w:sz w:val="28"/>
          <w:szCs w:val="28"/>
          <w:lang w:val="ru-RU"/>
        </w:rPr>
        <w:t xml:space="preserve"> </w:t>
      </w:r>
      <w:r w:rsidR="00FC4D5C" w:rsidRPr="00F32B47">
        <w:rPr>
          <w:sz w:val="28"/>
          <w:szCs w:val="28"/>
          <w:lang w:val="ru-RU"/>
        </w:rPr>
        <w:t>[</w:t>
      </w:r>
      <w:r w:rsidR="00F15DB6">
        <w:rPr>
          <w:sz w:val="28"/>
          <w:szCs w:val="28"/>
          <w:lang w:val="ru-RU"/>
        </w:rPr>
        <w:t>40</w:t>
      </w:r>
      <w:r w:rsidR="00FC4D5C" w:rsidRPr="00F32B47">
        <w:rPr>
          <w:sz w:val="28"/>
          <w:szCs w:val="28"/>
          <w:lang w:val="ru-RU"/>
        </w:rPr>
        <w:t>]</w:t>
      </w:r>
    </w:p>
    <w:p w14:paraId="71F2A9F6" w14:textId="77777777" w:rsidR="002F09AB" w:rsidRDefault="002F09AB" w:rsidP="002C4C5A">
      <w:pPr>
        <w:spacing w:line="276" w:lineRule="auto"/>
        <w:ind w:firstLine="709"/>
        <w:contextualSpacing/>
        <w:jc w:val="both"/>
        <w:rPr>
          <w:bCs/>
          <w:color w:val="000000" w:themeColor="text1"/>
          <w:sz w:val="28"/>
          <w:szCs w:val="28"/>
        </w:rPr>
      </w:pPr>
    </w:p>
    <w:p w14:paraId="4F7EF67B" w14:textId="141A2AC6" w:rsidR="00A122F8" w:rsidRPr="001179D3" w:rsidRDefault="00A122F8" w:rsidP="002C4C5A">
      <w:pPr>
        <w:spacing w:line="276" w:lineRule="auto"/>
        <w:ind w:firstLine="709"/>
        <w:contextualSpacing/>
        <w:jc w:val="both"/>
        <w:rPr>
          <w:b/>
          <w:sz w:val="28"/>
          <w:szCs w:val="28"/>
        </w:rPr>
      </w:pPr>
      <w:r w:rsidRPr="001179D3">
        <w:rPr>
          <w:b/>
          <w:sz w:val="28"/>
          <w:szCs w:val="28"/>
        </w:rPr>
        <w:t>3.3</w:t>
      </w:r>
      <w:r w:rsidR="004B03D2" w:rsidRPr="001179D3">
        <w:rPr>
          <w:b/>
          <w:sz w:val="28"/>
          <w:szCs w:val="28"/>
        </w:rPr>
        <w:t xml:space="preserve"> </w:t>
      </w:r>
      <w:r w:rsidR="001179D3" w:rsidRPr="001179D3">
        <w:rPr>
          <w:b/>
          <w:sz w:val="28"/>
          <w:szCs w:val="28"/>
        </w:rPr>
        <w:t>Компьютерлік бағдарламаны пайдалана отырып, тиімділікке талдау жүргізу және алынған нәтижелердің есептік негіздемесі</w:t>
      </w:r>
    </w:p>
    <w:p w14:paraId="1CA1F576" w14:textId="0C526345" w:rsidR="00005781" w:rsidRPr="001179D3" w:rsidRDefault="00005781" w:rsidP="002C4C5A">
      <w:pPr>
        <w:spacing w:line="276" w:lineRule="auto"/>
        <w:ind w:firstLine="709"/>
        <w:contextualSpacing/>
        <w:jc w:val="both"/>
        <w:rPr>
          <w:b/>
          <w:sz w:val="28"/>
          <w:szCs w:val="28"/>
        </w:rPr>
      </w:pPr>
    </w:p>
    <w:p w14:paraId="609BCB0C" w14:textId="4DFBAC2D" w:rsidR="00C66F77" w:rsidRPr="00DE7C25" w:rsidRDefault="00C66F77" w:rsidP="00C66F77">
      <w:pPr>
        <w:spacing w:line="276" w:lineRule="auto"/>
        <w:ind w:firstLine="709"/>
        <w:contextualSpacing/>
        <w:jc w:val="both"/>
        <w:rPr>
          <w:bCs/>
          <w:sz w:val="28"/>
          <w:szCs w:val="28"/>
        </w:rPr>
      </w:pPr>
      <w:r w:rsidRPr="00DE7C25">
        <w:rPr>
          <w:bCs/>
          <w:sz w:val="28"/>
          <w:szCs w:val="28"/>
        </w:rPr>
        <w:t>Бұл зерттеу және есептеу жұмыстары ыдыратқыш құрылғының тиімді және оңтайлы параметрлерін анықтауға бағытталған. SolidWorks Flow Simulation бағдарламасында орындалған үш модельдеу негізінде ыдыратқыш құрылғының ішінде орналасқан пластиналардың тесіктер диаметрлеріне байланысты берілген жүйенің негізгі гидравликалық сипаттамалар зерттелді.</w:t>
      </w:r>
    </w:p>
    <w:p w14:paraId="50A70361" w14:textId="21E81C8B" w:rsidR="00C66F77" w:rsidRPr="00DE7C25" w:rsidRDefault="00C66F77" w:rsidP="00C66F77">
      <w:pPr>
        <w:spacing w:line="276" w:lineRule="auto"/>
        <w:ind w:firstLine="709"/>
        <w:contextualSpacing/>
        <w:jc w:val="both"/>
        <w:rPr>
          <w:bCs/>
          <w:sz w:val="28"/>
          <w:szCs w:val="28"/>
        </w:rPr>
      </w:pPr>
      <w:r w:rsidRPr="00DE7C25">
        <w:rPr>
          <w:bCs/>
          <w:sz w:val="28"/>
          <w:szCs w:val="28"/>
        </w:rPr>
        <w:t xml:space="preserve">Есептеу жұмыстары және зерттеу барысында әртүрлі диаметрлі тесіктер, яғни сәйкесінше 4 мм, 5 мм, 6 мм болатын және де осы мәндерге сәйкес келетін шариктер диаметрі 5 мм, 6 мм, 7 мм қолданылды. </w:t>
      </w:r>
    </w:p>
    <w:p w14:paraId="4FB718C5" w14:textId="3749BC3F" w:rsidR="00005781" w:rsidRPr="00DE7C25" w:rsidRDefault="00C66F77" w:rsidP="00C66F77">
      <w:pPr>
        <w:spacing w:line="276" w:lineRule="auto"/>
        <w:ind w:firstLine="709"/>
        <w:contextualSpacing/>
        <w:jc w:val="both"/>
        <w:rPr>
          <w:bCs/>
          <w:sz w:val="28"/>
          <w:szCs w:val="28"/>
        </w:rPr>
      </w:pPr>
      <w:r w:rsidRPr="00DE7C25">
        <w:rPr>
          <w:bCs/>
          <w:sz w:val="28"/>
          <w:szCs w:val="28"/>
        </w:rPr>
        <w:t>Орындап оытрған зерттеу жіне есептеу жұмыстарының мақсаты, яғни қысым айырмасының, ағын жылдамдығының және көлемдік шығынның өзгерістерін және де бағдарлама көрсеткен тағы да басқа параметрлерді талдау арқылы ыдыратқыш құрылғының оңтайлы конфигурациясын анықтау.</w:t>
      </w:r>
    </w:p>
    <w:p w14:paraId="22C79561" w14:textId="58F77EEB" w:rsidR="00C66F77" w:rsidRPr="00DE7C25" w:rsidRDefault="00C66F77" w:rsidP="00C66F77">
      <w:pPr>
        <w:spacing w:line="276" w:lineRule="auto"/>
        <w:ind w:firstLine="709"/>
        <w:contextualSpacing/>
        <w:jc w:val="both"/>
        <w:rPr>
          <w:bCs/>
          <w:sz w:val="28"/>
          <w:szCs w:val="28"/>
        </w:rPr>
      </w:pPr>
      <w:r w:rsidRPr="00DE7C25">
        <w:rPr>
          <w:bCs/>
          <w:sz w:val="28"/>
          <w:szCs w:val="28"/>
        </w:rPr>
        <w:t>Жоғары да айтылған параметрлер бойынша SolidWorks Flow Simulation бағдарламасында алынған нәтижелер төменде толығымен көрестілген;</w:t>
      </w:r>
    </w:p>
    <w:p w14:paraId="29CCEDFD" w14:textId="00C599CC" w:rsidR="00DE7C25" w:rsidRDefault="00CF5FD3" w:rsidP="001A3280">
      <w:pPr>
        <w:pStyle w:val="aff"/>
        <w:numPr>
          <w:ilvl w:val="0"/>
          <w:numId w:val="4"/>
        </w:numPr>
        <w:tabs>
          <w:tab w:val="left" w:pos="993"/>
        </w:tabs>
        <w:spacing w:after="0" w:line="276" w:lineRule="auto"/>
        <w:ind w:left="709" w:firstLine="0"/>
        <w:jc w:val="both"/>
        <w:rPr>
          <w:bCs/>
          <w:sz w:val="28"/>
          <w:szCs w:val="28"/>
          <w:lang w:val="kk-KZ"/>
        </w:rPr>
      </w:pPr>
      <w:r>
        <w:rPr>
          <w:bCs/>
          <w:sz w:val="28"/>
          <w:szCs w:val="28"/>
          <w:lang w:val="kk-KZ"/>
        </w:rPr>
        <w:t xml:space="preserve">пластинадағы </w:t>
      </w:r>
      <w:r w:rsidR="00DE7C25" w:rsidRPr="00DE7C25">
        <w:rPr>
          <w:bCs/>
          <w:sz w:val="28"/>
          <w:szCs w:val="28"/>
          <w:lang w:val="kk-KZ"/>
        </w:rPr>
        <w:t xml:space="preserve">тесік диаметрі 4 мм болғандағы есептеу нәтижелері: </w:t>
      </w:r>
    </w:p>
    <w:p w14:paraId="37A9E201" w14:textId="0B50115E" w:rsidR="00273B0C" w:rsidRDefault="00273B0C" w:rsidP="001A3280">
      <w:pPr>
        <w:pStyle w:val="aff"/>
        <w:tabs>
          <w:tab w:val="left" w:pos="993"/>
        </w:tabs>
        <w:spacing w:after="0" w:line="276" w:lineRule="auto"/>
        <w:ind w:left="709"/>
        <w:jc w:val="both"/>
        <w:rPr>
          <w:bCs/>
          <w:sz w:val="28"/>
          <w:szCs w:val="28"/>
          <w:lang w:val="kk-KZ"/>
        </w:rPr>
      </w:pPr>
    </w:p>
    <w:p w14:paraId="19B6E94A" w14:textId="3FCA0EDD" w:rsidR="00273B0C" w:rsidRPr="00273B0C" w:rsidRDefault="00273B0C" w:rsidP="001A3280">
      <w:pPr>
        <w:pStyle w:val="aff"/>
        <w:tabs>
          <w:tab w:val="left" w:pos="993"/>
        </w:tabs>
        <w:spacing w:after="0" w:line="276" w:lineRule="auto"/>
        <w:ind w:left="0" w:firstLine="709"/>
        <w:jc w:val="both"/>
        <w:rPr>
          <w:bCs/>
          <w:sz w:val="28"/>
          <w:szCs w:val="28"/>
          <w:lang w:val="kk-KZ"/>
        </w:rPr>
      </w:pPr>
      <w:r>
        <w:rPr>
          <w:bCs/>
          <w:sz w:val="28"/>
          <w:szCs w:val="28"/>
          <w:lang w:val="kk-KZ"/>
        </w:rPr>
        <w:lastRenderedPageBreak/>
        <w:t xml:space="preserve">Кесте </w:t>
      </w:r>
      <w:r w:rsidRPr="00273B0C">
        <w:rPr>
          <w:bCs/>
          <w:sz w:val="28"/>
          <w:szCs w:val="28"/>
          <w:lang w:val="kk-KZ"/>
        </w:rPr>
        <w:t>1. Берілген параметрлер бойынша ыдыратқыш құрылғының оңтайлы параметрлерінің мән</w:t>
      </w:r>
      <w:r w:rsidR="00FF0EDF">
        <w:rPr>
          <w:bCs/>
          <w:sz w:val="28"/>
          <w:szCs w:val="28"/>
          <w:lang w:val="kk-KZ"/>
        </w:rPr>
        <w:t>інің мақсаты</w:t>
      </w:r>
    </w:p>
    <w:p w14:paraId="2A62718E" w14:textId="090D6273" w:rsidR="00ED24C7" w:rsidRPr="00DE7C25" w:rsidRDefault="00ED24C7" w:rsidP="001A3280">
      <w:pPr>
        <w:pStyle w:val="aff"/>
        <w:tabs>
          <w:tab w:val="left" w:pos="993"/>
        </w:tabs>
        <w:spacing w:after="0" w:line="276" w:lineRule="auto"/>
        <w:ind w:left="0" w:firstLine="709"/>
        <w:jc w:val="both"/>
        <w:rPr>
          <w:bCs/>
          <w:sz w:val="28"/>
          <w:szCs w:val="28"/>
          <w:lang w:val="kk-KZ"/>
        </w:rPr>
      </w:pPr>
      <w:r>
        <w:rPr>
          <w:bCs/>
          <w:sz w:val="28"/>
          <w:szCs w:val="28"/>
          <w:lang w:val="kk-KZ"/>
        </w:rPr>
        <w:t xml:space="preserve">Кесте </w:t>
      </w:r>
      <w:r w:rsidRPr="00A52203">
        <w:rPr>
          <w:bCs/>
          <w:sz w:val="28"/>
          <w:szCs w:val="28"/>
          <w:lang w:val="kk-KZ"/>
        </w:rPr>
        <w:t>2</w:t>
      </w:r>
      <w:r w:rsidRPr="00273B0C">
        <w:rPr>
          <w:bCs/>
          <w:sz w:val="28"/>
          <w:szCs w:val="28"/>
          <w:lang w:val="kk-KZ"/>
        </w:rPr>
        <w:t>. Берілген параметрлер бойынша ыдыратқыш құрылғының оңтайлы параметрлерінің мән</w:t>
      </w:r>
      <w:r>
        <w:rPr>
          <w:bCs/>
          <w:sz w:val="28"/>
          <w:szCs w:val="28"/>
          <w:lang w:val="kk-KZ"/>
        </w:rPr>
        <w:t>інің минималды және максималды көрсеткіштері</w:t>
      </w:r>
    </w:p>
    <w:p w14:paraId="2594ADB6" w14:textId="2843ECA8" w:rsidR="009E73B2" w:rsidRDefault="009E73B2" w:rsidP="001A3280">
      <w:pPr>
        <w:spacing w:line="276" w:lineRule="auto"/>
        <w:ind w:firstLine="709"/>
        <w:contextualSpacing/>
        <w:jc w:val="both"/>
        <w:rPr>
          <w:bCs/>
          <w:sz w:val="28"/>
          <w:szCs w:val="28"/>
        </w:rPr>
      </w:pPr>
      <w:r>
        <w:rPr>
          <w:bCs/>
          <w:sz w:val="28"/>
          <w:szCs w:val="28"/>
        </w:rPr>
        <w:t xml:space="preserve">Жоғарыда есептеу нәтижелерінің көрсеткіштері бойынша ыдыратқыш құрылғының келесі </w:t>
      </w:r>
      <w:r w:rsidRPr="009E73B2">
        <w:rPr>
          <w:bCs/>
          <w:sz w:val="28"/>
          <w:szCs w:val="28"/>
        </w:rPr>
        <w:t>парамет</w:t>
      </w:r>
      <w:r>
        <w:rPr>
          <w:bCs/>
          <w:sz w:val="28"/>
          <w:szCs w:val="28"/>
        </w:rPr>
        <w:t>рл</w:t>
      </w:r>
      <w:r w:rsidRPr="009E73B2">
        <w:rPr>
          <w:bCs/>
          <w:sz w:val="28"/>
          <w:szCs w:val="28"/>
        </w:rPr>
        <w:t>ерінің графиктері мен қималық суреттері төмендегідей</w:t>
      </w:r>
      <w:r>
        <w:rPr>
          <w:bCs/>
          <w:sz w:val="28"/>
          <w:szCs w:val="28"/>
        </w:rPr>
        <w:t xml:space="preserve"> нәтижеге ие болады. </w:t>
      </w:r>
    </w:p>
    <w:p w14:paraId="7133D08C" w14:textId="77777777" w:rsidR="00B34FFD" w:rsidRDefault="00B34FFD" w:rsidP="001A3280">
      <w:pPr>
        <w:spacing w:line="276" w:lineRule="auto"/>
        <w:ind w:firstLine="709"/>
        <w:contextualSpacing/>
        <w:jc w:val="both"/>
        <w:rPr>
          <w:bCs/>
          <w:sz w:val="28"/>
          <w:szCs w:val="28"/>
        </w:rPr>
      </w:pPr>
    </w:p>
    <w:p w14:paraId="6BD476D4" w14:textId="77777777" w:rsidR="00B34FFD" w:rsidRDefault="00B34FFD" w:rsidP="00456CFB">
      <w:pPr>
        <w:spacing w:line="276" w:lineRule="auto"/>
        <w:contextualSpacing/>
        <w:jc w:val="center"/>
        <w:rPr>
          <w:bCs/>
          <w:sz w:val="28"/>
          <w:szCs w:val="28"/>
        </w:rPr>
      </w:pPr>
      <w:r>
        <w:rPr>
          <w:noProof/>
        </w:rPr>
        <w:drawing>
          <wp:inline distT="0" distB="0" distL="0" distR="0" wp14:anchorId="63060D61" wp14:editId="6890E47D">
            <wp:extent cx="6276340" cy="3346882"/>
            <wp:effectExtent l="0" t="0" r="10160" b="6350"/>
            <wp:docPr id="33" name="Диаграмма 33">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DF997A" w14:textId="77777777" w:rsidR="00B34FFD" w:rsidRDefault="00B34FFD" w:rsidP="00B34FFD">
      <w:pPr>
        <w:spacing w:line="276" w:lineRule="auto"/>
        <w:contextualSpacing/>
        <w:jc w:val="both"/>
        <w:rPr>
          <w:bCs/>
          <w:sz w:val="28"/>
          <w:szCs w:val="28"/>
        </w:rPr>
      </w:pPr>
    </w:p>
    <w:p w14:paraId="2D0FBDE8" w14:textId="77777777" w:rsidR="00B34FFD" w:rsidRDefault="00B34FFD" w:rsidP="00B34FFD">
      <w:pPr>
        <w:spacing w:line="276" w:lineRule="auto"/>
        <w:ind w:firstLine="709"/>
        <w:contextualSpacing/>
        <w:jc w:val="center"/>
        <w:rPr>
          <w:bCs/>
          <w:sz w:val="28"/>
          <w:szCs w:val="28"/>
        </w:rPr>
      </w:pPr>
      <w:r>
        <w:rPr>
          <w:bCs/>
          <w:noProof/>
          <w:sz w:val="28"/>
          <w:szCs w:val="28"/>
        </w:rPr>
        <w:drawing>
          <wp:inline distT="0" distB="0" distL="0" distR="0" wp14:anchorId="70C5C926" wp14:editId="62553C3B">
            <wp:extent cx="2476870" cy="3008149"/>
            <wp:effectExtent l="0" t="0" r="0" b="1905"/>
            <wp:docPr id="34" name="Рисунок 34" descr="Изображение выглядит как текст, снимок экрана, графический дизайн,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8638" cy="3034586"/>
                    </a:xfrm>
                    <a:prstGeom prst="rect">
                      <a:avLst/>
                    </a:prstGeom>
                    <a:noFill/>
                    <a:ln>
                      <a:noFill/>
                    </a:ln>
                  </pic:spPr>
                </pic:pic>
              </a:graphicData>
            </a:graphic>
          </wp:inline>
        </w:drawing>
      </w:r>
    </w:p>
    <w:p w14:paraId="4FF525ED" w14:textId="77777777" w:rsidR="00B34FFD" w:rsidRDefault="00B34FFD" w:rsidP="00B34FFD">
      <w:pPr>
        <w:spacing w:line="276" w:lineRule="auto"/>
        <w:ind w:firstLine="709"/>
        <w:contextualSpacing/>
        <w:jc w:val="both"/>
        <w:rPr>
          <w:bCs/>
          <w:sz w:val="28"/>
          <w:szCs w:val="28"/>
        </w:rPr>
      </w:pPr>
    </w:p>
    <w:p w14:paraId="50DAB3E2" w14:textId="199A7132" w:rsidR="00B34FFD" w:rsidRDefault="00B34FFD" w:rsidP="0052088F">
      <w:pPr>
        <w:spacing w:line="276" w:lineRule="auto"/>
        <w:ind w:firstLine="709"/>
        <w:contextualSpacing/>
        <w:jc w:val="center"/>
        <w:rPr>
          <w:bCs/>
          <w:sz w:val="28"/>
          <w:szCs w:val="28"/>
        </w:rPr>
      </w:pPr>
      <w:r>
        <w:rPr>
          <w:bCs/>
          <w:sz w:val="28"/>
          <w:szCs w:val="28"/>
        </w:rPr>
        <w:t xml:space="preserve">Сурет </w:t>
      </w:r>
      <w:r w:rsidRPr="00B61A3D">
        <w:rPr>
          <w:bCs/>
          <w:sz w:val="28"/>
          <w:szCs w:val="28"/>
        </w:rPr>
        <w:t>3.</w:t>
      </w:r>
      <w:r w:rsidR="00456CFB" w:rsidRPr="00456CFB">
        <w:rPr>
          <w:bCs/>
          <w:sz w:val="28"/>
          <w:szCs w:val="28"/>
        </w:rPr>
        <w:t>1</w:t>
      </w:r>
      <w:r w:rsidRPr="002C5CDA">
        <w:rPr>
          <w:bCs/>
          <w:sz w:val="28"/>
          <w:szCs w:val="28"/>
        </w:rPr>
        <w:t xml:space="preserve"> Ыдыратқыш құрылғының п</w:t>
      </w:r>
      <w:r>
        <w:rPr>
          <w:bCs/>
          <w:sz w:val="28"/>
          <w:szCs w:val="28"/>
        </w:rPr>
        <w:t xml:space="preserve">ластинасында орналасқан </w:t>
      </w:r>
      <w:r w:rsidRPr="002C5CDA">
        <w:rPr>
          <w:bCs/>
          <w:sz w:val="28"/>
          <w:szCs w:val="28"/>
        </w:rPr>
        <w:t xml:space="preserve">4 мм </w:t>
      </w:r>
      <w:r>
        <w:rPr>
          <w:bCs/>
          <w:sz w:val="28"/>
          <w:szCs w:val="28"/>
        </w:rPr>
        <w:t>болатын тесік мәніндегі</w:t>
      </w:r>
      <w:r w:rsidR="001C2F49">
        <w:rPr>
          <w:bCs/>
          <w:sz w:val="28"/>
          <w:szCs w:val="28"/>
        </w:rPr>
        <w:t xml:space="preserve"> толық</w:t>
      </w:r>
      <w:r>
        <w:rPr>
          <w:bCs/>
          <w:sz w:val="28"/>
          <w:szCs w:val="28"/>
        </w:rPr>
        <w:t xml:space="preserve"> қы</w:t>
      </w:r>
      <w:r w:rsidR="001477E3" w:rsidRPr="001477E3">
        <w:rPr>
          <w:bCs/>
          <w:sz w:val="28"/>
          <w:szCs w:val="28"/>
        </w:rPr>
        <w:t>сы</w:t>
      </w:r>
      <w:r>
        <w:rPr>
          <w:bCs/>
          <w:sz w:val="28"/>
          <w:szCs w:val="28"/>
        </w:rPr>
        <w:t>мның көрсеткіші</w:t>
      </w:r>
    </w:p>
    <w:p w14:paraId="1B8D88ED" w14:textId="1FCAABDD" w:rsidR="00B31D48" w:rsidRDefault="00B31D48" w:rsidP="009E73B2">
      <w:pPr>
        <w:spacing w:line="276" w:lineRule="auto"/>
        <w:ind w:firstLine="709"/>
        <w:contextualSpacing/>
        <w:jc w:val="both"/>
        <w:rPr>
          <w:bCs/>
          <w:sz w:val="28"/>
          <w:szCs w:val="28"/>
        </w:rPr>
      </w:pPr>
    </w:p>
    <w:p w14:paraId="19929F6E" w14:textId="44F3A883" w:rsidR="00185795" w:rsidRDefault="00BC0718" w:rsidP="00BC0718">
      <w:pPr>
        <w:spacing w:line="276" w:lineRule="auto"/>
        <w:contextualSpacing/>
        <w:jc w:val="both"/>
        <w:rPr>
          <w:bCs/>
          <w:sz w:val="28"/>
          <w:szCs w:val="28"/>
        </w:rPr>
      </w:pPr>
      <w:r>
        <w:rPr>
          <w:noProof/>
        </w:rPr>
        <w:drawing>
          <wp:inline distT="0" distB="0" distL="0" distR="0" wp14:anchorId="529473C5" wp14:editId="65E267E5">
            <wp:extent cx="5940425" cy="3882390"/>
            <wp:effectExtent l="0" t="0" r="3175" b="3810"/>
            <wp:docPr id="30" name="Диаграмма 30">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1039A0" w14:textId="77777777" w:rsidR="00B61A3D" w:rsidRPr="00B61A3D" w:rsidRDefault="00B61A3D" w:rsidP="00B61A3D">
      <w:pPr>
        <w:spacing w:line="276" w:lineRule="auto"/>
        <w:ind w:firstLine="709"/>
        <w:contextualSpacing/>
        <w:jc w:val="both"/>
        <w:rPr>
          <w:bCs/>
          <w:sz w:val="28"/>
          <w:szCs w:val="28"/>
        </w:rPr>
      </w:pPr>
    </w:p>
    <w:p w14:paraId="1CB4A1A4" w14:textId="45FEB34C" w:rsidR="00B31D48" w:rsidRDefault="00BC0718" w:rsidP="00BC0718">
      <w:pPr>
        <w:spacing w:line="276" w:lineRule="auto"/>
        <w:ind w:firstLine="709"/>
        <w:contextualSpacing/>
        <w:jc w:val="center"/>
        <w:rPr>
          <w:bCs/>
          <w:sz w:val="28"/>
          <w:szCs w:val="28"/>
        </w:rPr>
      </w:pPr>
      <w:r>
        <w:rPr>
          <w:bCs/>
          <w:noProof/>
          <w:sz w:val="28"/>
          <w:szCs w:val="28"/>
        </w:rPr>
        <w:drawing>
          <wp:inline distT="0" distB="0" distL="0" distR="0" wp14:anchorId="3F1B9259" wp14:editId="44C36B19">
            <wp:extent cx="3048000" cy="396430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5823" cy="3987483"/>
                    </a:xfrm>
                    <a:prstGeom prst="rect">
                      <a:avLst/>
                    </a:prstGeom>
                    <a:noFill/>
                    <a:ln>
                      <a:noFill/>
                    </a:ln>
                  </pic:spPr>
                </pic:pic>
              </a:graphicData>
            </a:graphic>
          </wp:inline>
        </w:drawing>
      </w:r>
    </w:p>
    <w:p w14:paraId="5CD2614F" w14:textId="77777777" w:rsidR="00BC0718" w:rsidRDefault="00BC0718" w:rsidP="00BC0718">
      <w:pPr>
        <w:spacing w:line="276" w:lineRule="auto"/>
        <w:ind w:firstLine="709"/>
        <w:contextualSpacing/>
        <w:jc w:val="both"/>
        <w:rPr>
          <w:bCs/>
          <w:noProof/>
          <w:sz w:val="28"/>
          <w:szCs w:val="28"/>
        </w:rPr>
      </w:pPr>
    </w:p>
    <w:p w14:paraId="32606F46" w14:textId="15C47F59" w:rsidR="00723F90" w:rsidRDefault="00BC0718" w:rsidP="00723F90">
      <w:pPr>
        <w:spacing w:line="276" w:lineRule="auto"/>
        <w:ind w:firstLine="709"/>
        <w:contextualSpacing/>
        <w:jc w:val="center"/>
        <w:rPr>
          <w:bCs/>
          <w:sz w:val="28"/>
          <w:szCs w:val="28"/>
        </w:rPr>
      </w:pPr>
      <w:r>
        <w:rPr>
          <w:bCs/>
          <w:sz w:val="28"/>
          <w:szCs w:val="28"/>
        </w:rPr>
        <w:t xml:space="preserve">Сурет </w:t>
      </w:r>
      <w:r w:rsidRPr="00B61A3D">
        <w:rPr>
          <w:bCs/>
          <w:sz w:val="28"/>
          <w:szCs w:val="28"/>
        </w:rPr>
        <w:t>3.</w:t>
      </w:r>
      <w:r w:rsidR="00456CFB" w:rsidRPr="00456CFB">
        <w:rPr>
          <w:bCs/>
          <w:sz w:val="28"/>
          <w:szCs w:val="28"/>
        </w:rPr>
        <w:t>2</w:t>
      </w:r>
      <w:r w:rsidRPr="002C5CDA">
        <w:rPr>
          <w:bCs/>
          <w:sz w:val="28"/>
          <w:szCs w:val="28"/>
        </w:rPr>
        <w:t xml:space="preserve"> Ыдыратқыш құрылғының п</w:t>
      </w:r>
      <w:r>
        <w:rPr>
          <w:bCs/>
          <w:sz w:val="28"/>
          <w:szCs w:val="28"/>
        </w:rPr>
        <w:t xml:space="preserve">ластинасында орналасқан </w:t>
      </w:r>
      <w:r w:rsidRPr="002C5CDA">
        <w:rPr>
          <w:bCs/>
          <w:sz w:val="28"/>
          <w:szCs w:val="28"/>
        </w:rPr>
        <w:t xml:space="preserve">4 мм </w:t>
      </w:r>
      <w:r>
        <w:rPr>
          <w:bCs/>
          <w:sz w:val="28"/>
          <w:szCs w:val="28"/>
        </w:rPr>
        <w:t xml:space="preserve">болатын тесік мәніндегі </w:t>
      </w:r>
      <w:r w:rsidRPr="00BC0718">
        <w:rPr>
          <w:bCs/>
          <w:sz w:val="28"/>
          <w:szCs w:val="28"/>
        </w:rPr>
        <w:t>жылдамды</w:t>
      </w:r>
      <w:r>
        <w:rPr>
          <w:bCs/>
          <w:sz w:val="28"/>
          <w:szCs w:val="28"/>
        </w:rPr>
        <w:t>қтың көрсеткіші</w:t>
      </w:r>
    </w:p>
    <w:p w14:paraId="3290EFF0" w14:textId="4298B4BD" w:rsidR="00BC0718" w:rsidRDefault="00BC0718" w:rsidP="00BC0718">
      <w:pPr>
        <w:spacing w:line="276" w:lineRule="auto"/>
        <w:ind w:firstLine="709"/>
        <w:contextualSpacing/>
        <w:jc w:val="both"/>
        <w:rPr>
          <w:bCs/>
          <w:sz w:val="28"/>
          <w:szCs w:val="28"/>
        </w:rPr>
      </w:pPr>
    </w:p>
    <w:p w14:paraId="6771FB2A" w14:textId="77777777" w:rsidR="00B34FFD" w:rsidRDefault="00B34FFD" w:rsidP="00B34FFD">
      <w:pPr>
        <w:spacing w:line="276" w:lineRule="auto"/>
        <w:contextualSpacing/>
        <w:jc w:val="both"/>
        <w:rPr>
          <w:bCs/>
          <w:sz w:val="28"/>
          <w:szCs w:val="28"/>
        </w:rPr>
      </w:pPr>
      <w:r>
        <w:rPr>
          <w:noProof/>
        </w:rPr>
        <w:drawing>
          <wp:inline distT="0" distB="0" distL="0" distR="0" wp14:anchorId="24530EDC" wp14:editId="216DCA3E">
            <wp:extent cx="5845628" cy="3254375"/>
            <wp:effectExtent l="0" t="0" r="3175" b="3175"/>
            <wp:docPr id="23" name="Диаграмма 2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BD58BF" w14:textId="77777777" w:rsidR="00B34FFD" w:rsidRDefault="00B34FFD" w:rsidP="00B34FFD">
      <w:pPr>
        <w:spacing w:line="276" w:lineRule="auto"/>
        <w:ind w:firstLine="709"/>
        <w:contextualSpacing/>
        <w:jc w:val="both"/>
        <w:rPr>
          <w:bCs/>
          <w:sz w:val="28"/>
          <w:szCs w:val="28"/>
        </w:rPr>
      </w:pPr>
    </w:p>
    <w:p w14:paraId="6D024CBC" w14:textId="77777777" w:rsidR="00B34FFD" w:rsidRDefault="00B34FFD" w:rsidP="00B34FFD">
      <w:pPr>
        <w:spacing w:line="276" w:lineRule="auto"/>
        <w:ind w:firstLine="709"/>
        <w:contextualSpacing/>
        <w:jc w:val="center"/>
        <w:rPr>
          <w:bCs/>
          <w:noProof/>
          <w:sz w:val="28"/>
          <w:szCs w:val="28"/>
        </w:rPr>
      </w:pPr>
      <w:r>
        <w:rPr>
          <w:bCs/>
          <w:noProof/>
          <w:sz w:val="28"/>
          <w:szCs w:val="28"/>
        </w:rPr>
        <w:drawing>
          <wp:inline distT="0" distB="0" distL="0" distR="0" wp14:anchorId="0BF46878" wp14:editId="359627DB">
            <wp:extent cx="3366655" cy="3705860"/>
            <wp:effectExtent l="0" t="0" r="5715" b="8890"/>
            <wp:docPr id="27" name="Рисунок 27" descr="Изображение выглядит как текст, снимок экрана, Мультимедийное программное обеспечение,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9517" cy="3720018"/>
                    </a:xfrm>
                    <a:prstGeom prst="rect">
                      <a:avLst/>
                    </a:prstGeom>
                    <a:noFill/>
                    <a:ln>
                      <a:noFill/>
                    </a:ln>
                  </pic:spPr>
                </pic:pic>
              </a:graphicData>
            </a:graphic>
          </wp:inline>
        </w:drawing>
      </w:r>
    </w:p>
    <w:p w14:paraId="0C46AEBA" w14:textId="77777777" w:rsidR="00B34FFD" w:rsidRDefault="00B34FFD" w:rsidP="00B34FFD">
      <w:pPr>
        <w:spacing w:line="276" w:lineRule="auto"/>
        <w:ind w:firstLine="709"/>
        <w:contextualSpacing/>
        <w:jc w:val="both"/>
        <w:rPr>
          <w:bCs/>
          <w:noProof/>
          <w:sz w:val="28"/>
          <w:szCs w:val="28"/>
        </w:rPr>
      </w:pPr>
    </w:p>
    <w:p w14:paraId="0EA9D4BD" w14:textId="1878792D" w:rsidR="00B34FFD" w:rsidRDefault="00B34FFD" w:rsidP="00B34FFD">
      <w:pPr>
        <w:spacing w:line="276" w:lineRule="auto"/>
        <w:ind w:firstLine="709"/>
        <w:contextualSpacing/>
        <w:jc w:val="both"/>
        <w:rPr>
          <w:bCs/>
          <w:sz w:val="28"/>
          <w:szCs w:val="28"/>
        </w:rPr>
      </w:pPr>
      <w:r>
        <w:rPr>
          <w:bCs/>
          <w:sz w:val="28"/>
          <w:szCs w:val="28"/>
        </w:rPr>
        <w:t xml:space="preserve">Сурет </w:t>
      </w:r>
      <w:r w:rsidR="00E5197A" w:rsidRPr="00F90CEF">
        <w:rPr>
          <w:bCs/>
          <w:sz w:val="28"/>
          <w:szCs w:val="28"/>
        </w:rPr>
        <w:t>3</w:t>
      </w:r>
      <w:r w:rsidR="00456CFB" w:rsidRPr="00F90CEF">
        <w:rPr>
          <w:bCs/>
          <w:sz w:val="28"/>
          <w:szCs w:val="28"/>
        </w:rPr>
        <w:t>.</w:t>
      </w:r>
      <w:r w:rsidRPr="00B61A3D">
        <w:rPr>
          <w:bCs/>
          <w:sz w:val="28"/>
          <w:szCs w:val="28"/>
        </w:rPr>
        <w:t>3.</w:t>
      </w:r>
      <w:r w:rsidRPr="002C5CDA">
        <w:rPr>
          <w:bCs/>
          <w:sz w:val="28"/>
          <w:szCs w:val="28"/>
        </w:rPr>
        <w:t xml:space="preserve"> Ыдыратқыш құрылғының п</w:t>
      </w:r>
      <w:r>
        <w:rPr>
          <w:bCs/>
          <w:sz w:val="28"/>
          <w:szCs w:val="28"/>
        </w:rPr>
        <w:t xml:space="preserve">ластинасында орналасқан </w:t>
      </w:r>
      <w:r w:rsidRPr="002C5CDA">
        <w:rPr>
          <w:bCs/>
          <w:sz w:val="28"/>
          <w:szCs w:val="28"/>
        </w:rPr>
        <w:t xml:space="preserve">4 мм </w:t>
      </w:r>
      <w:r>
        <w:rPr>
          <w:bCs/>
          <w:sz w:val="28"/>
          <w:szCs w:val="28"/>
        </w:rPr>
        <w:t xml:space="preserve">болатын тесік мәніндегі турбуленттілік қарқындылығының көрсеткіші </w:t>
      </w:r>
    </w:p>
    <w:p w14:paraId="775A8A21" w14:textId="77777777" w:rsidR="00B34FFD" w:rsidRDefault="00B34FFD" w:rsidP="00BC0718">
      <w:pPr>
        <w:spacing w:line="276" w:lineRule="auto"/>
        <w:ind w:firstLine="709"/>
        <w:contextualSpacing/>
        <w:jc w:val="both"/>
        <w:rPr>
          <w:bCs/>
          <w:sz w:val="28"/>
          <w:szCs w:val="28"/>
        </w:rPr>
      </w:pPr>
    </w:p>
    <w:p w14:paraId="49B9E4B9" w14:textId="77777777" w:rsidR="001477E3" w:rsidRDefault="001477E3" w:rsidP="001477E3">
      <w:pPr>
        <w:spacing w:line="276" w:lineRule="auto"/>
        <w:contextualSpacing/>
        <w:jc w:val="both"/>
        <w:rPr>
          <w:bCs/>
          <w:sz w:val="28"/>
          <w:szCs w:val="28"/>
        </w:rPr>
      </w:pPr>
      <w:r>
        <w:rPr>
          <w:noProof/>
        </w:rPr>
        <w:lastRenderedPageBreak/>
        <w:drawing>
          <wp:inline distT="0" distB="0" distL="0" distR="0" wp14:anchorId="33C20252" wp14:editId="34DFDCF4">
            <wp:extent cx="5823857" cy="3167743"/>
            <wp:effectExtent l="0" t="0" r="5715" b="13970"/>
            <wp:docPr id="21" name="Диаграмма 2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886671" w14:textId="77777777" w:rsidR="001477E3" w:rsidRDefault="001477E3" w:rsidP="001477E3">
      <w:pPr>
        <w:spacing w:line="276" w:lineRule="auto"/>
        <w:ind w:firstLine="709"/>
        <w:contextualSpacing/>
        <w:jc w:val="both"/>
        <w:rPr>
          <w:bCs/>
          <w:sz w:val="28"/>
          <w:szCs w:val="28"/>
        </w:rPr>
      </w:pPr>
    </w:p>
    <w:p w14:paraId="3ACF0A11" w14:textId="4642DFDE" w:rsidR="001477E3" w:rsidRDefault="001477E3" w:rsidP="00E5197A">
      <w:pPr>
        <w:spacing w:line="276" w:lineRule="auto"/>
        <w:ind w:firstLine="709"/>
        <w:contextualSpacing/>
        <w:jc w:val="center"/>
        <w:rPr>
          <w:bCs/>
          <w:sz w:val="28"/>
          <w:szCs w:val="28"/>
        </w:rPr>
      </w:pPr>
      <w:r w:rsidRPr="002C5CDA">
        <w:rPr>
          <w:bCs/>
          <w:sz w:val="28"/>
          <w:szCs w:val="28"/>
        </w:rPr>
        <w:t>Сурет</w:t>
      </w:r>
      <w:r>
        <w:rPr>
          <w:bCs/>
          <w:sz w:val="28"/>
          <w:szCs w:val="28"/>
        </w:rPr>
        <w:t xml:space="preserve"> </w:t>
      </w:r>
      <w:r w:rsidRPr="00B61A3D">
        <w:rPr>
          <w:bCs/>
          <w:sz w:val="28"/>
          <w:szCs w:val="28"/>
        </w:rPr>
        <w:t>3</w:t>
      </w:r>
      <w:r w:rsidRPr="002C5CDA">
        <w:rPr>
          <w:bCs/>
          <w:sz w:val="28"/>
          <w:szCs w:val="28"/>
        </w:rPr>
        <w:t>.</w:t>
      </w:r>
      <w:r w:rsidR="00456CFB" w:rsidRPr="00456CFB">
        <w:rPr>
          <w:bCs/>
          <w:sz w:val="28"/>
          <w:szCs w:val="28"/>
        </w:rPr>
        <w:t>4</w:t>
      </w:r>
      <w:r w:rsidRPr="002C5CDA">
        <w:rPr>
          <w:bCs/>
          <w:sz w:val="28"/>
          <w:szCs w:val="28"/>
        </w:rPr>
        <w:t xml:space="preserve"> Ыдыратқыш құрылғының п</w:t>
      </w:r>
      <w:r>
        <w:rPr>
          <w:bCs/>
          <w:sz w:val="28"/>
          <w:szCs w:val="28"/>
        </w:rPr>
        <w:t xml:space="preserve">ластинасында орналасқан </w:t>
      </w:r>
      <w:r w:rsidRPr="002C5CDA">
        <w:rPr>
          <w:bCs/>
          <w:sz w:val="28"/>
          <w:szCs w:val="28"/>
        </w:rPr>
        <w:t xml:space="preserve">4 мм </w:t>
      </w:r>
      <w:r>
        <w:rPr>
          <w:bCs/>
          <w:sz w:val="28"/>
          <w:szCs w:val="28"/>
        </w:rPr>
        <w:t>болатын тесік мәніндегі массалық шығының көрсеткіші</w:t>
      </w:r>
    </w:p>
    <w:p w14:paraId="712FE8E0" w14:textId="5605CC47" w:rsidR="00B31D48" w:rsidRDefault="00B31D48" w:rsidP="009E73B2">
      <w:pPr>
        <w:spacing w:line="276" w:lineRule="auto"/>
        <w:ind w:firstLine="709"/>
        <w:contextualSpacing/>
        <w:jc w:val="both"/>
        <w:rPr>
          <w:bCs/>
          <w:sz w:val="28"/>
          <w:szCs w:val="28"/>
        </w:rPr>
      </w:pPr>
    </w:p>
    <w:p w14:paraId="6C3CC8FF" w14:textId="39D03ECD" w:rsidR="00EF7524" w:rsidRDefault="00EF7524" w:rsidP="00EF7524">
      <w:pPr>
        <w:pStyle w:val="aff"/>
        <w:numPr>
          <w:ilvl w:val="0"/>
          <w:numId w:val="4"/>
        </w:numPr>
        <w:tabs>
          <w:tab w:val="left" w:pos="993"/>
        </w:tabs>
        <w:spacing w:line="276" w:lineRule="auto"/>
        <w:ind w:left="709" w:firstLine="0"/>
        <w:jc w:val="both"/>
        <w:rPr>
          <w:bCs/>
          <w:sz w:val="28"/>
          <w:szCs w:val="28"/>
          <w:lang w:val="kk-KZ"/>
        </w:rPr>
      </w:pPr>
      <w:r>
        <w:rPr>
          <w:bCs/>
          <w:sz w:val="28"/>
          <w:szCs w:val="28"/>
          <w:lang w:val="kk-KZ"/>
        </w:rPr>
        <w:t xml:space="preserve">пластинадағы </w:t>
      </w:r>
      <w:r w:rsidRPr="00DE7C25">
        <w:rPr>
          <w:bCs/>
          <w:sz w:val="28"/>
          <w:szCs w:val="28"/>
          <w:lang w:val="kk-KZ"/>
        </w:rPr>
        <w:t xml:space="preserve">тесік диаметрі </w:t>
      </w:r>
      <w:r w:rsidRPr="00EF7524">
        <w:rPr>
          <w:bCs/>
          <w:sz w:val="28"/>
          <w:szCs w:val="28"/>
          <w:lang w:val="kk-KZ"/>
        </w:rPr>
        <w:t>5</w:t>
      </w:r>
      <w:r w:rsidRPr="00DE7C25">
        <w:rPr>
          <w:bCs/>
          <w:sz w:val="28"/>
          <w:szCs w:val="28"/>
          <w:lang w:val="kk-KZ"/>
        </w:rPr>
        <w:t xml:space="preserve"> мм болғандағы есептеу нәтижелері: </w:t>
      </w:r>
    </w:p>
    <w:p w14:paraId="72F7D924" w14:textId="77777777" w:rsidR="00EF7524" w:rsidRDefault="00EF7524" w:rsidP="00EF7524">
      <w:pPr>
        <w:pStyle w:val="aff"/>
        <w:tabs>
          <w:tab w:val="left" w:pos="993"/>
        </w:tabs>
        <w:spacing w:line="276" w:lineRule="auto"/>
        <w:ind w:left="709"/>
        <w:jc w:val="both"/>
        <w:rPr>
          <w:bCs/>
          <w:sz w:val="28"/>
          <w:szCs w:val="28"/>
          <w:lang w:val="kk-KZ"/>
        </w:rPr>
      </w:pPr>
    </w:p>
    <w:p w14:paraId="2A07FCFA" w14:textId="15638CEF" w:rsidR="00B31D48" w:rsidRPr="0059172A" w:rsidRDefault="00EF7524" w:rsidP="0059172A">
      <w:pPr>
        <w:pStyle w:val="aff"/>
        <w:tabs>
          <w:tab w:val="left" w:pos="993"/>
        </w:tabs>
        <w:spacing w:line="276" w:lineRule="auto"/>
        <w:ind w:left="0" w:firstLine="709"/>
        <w:jc w:val="both"/>
        <w:rPr>
          <w:bCs/>
          <w:sz w:val="28"/>
          <w:szCs w:val="28"/>
          <w:lang w:val="kk-KZ"/>
        </w:rPr>
      </w:pPr>
      <w:r>
        <w:rPr>
          <w:bCs/>
          <w:sz w:val="28"/>
          <w:szCs w:val="28"/>
          <w:lang w:val="kk-KZ"/>
        </w:rPr>
        <w:t xml:space="preserve">Кесте </w:t>
      </w:r>
      <w:r w:rsidRPr="00273B0C">
        <w:rPr>
          <w:bCs/>
          <w:sz w:val="28"/>
          <w:szCs w:val="28"/>
          <w:lang w:val="kk-KZ"/>
        </w:rPr>
        <w:t>1. Берілген параметрлер бойынша ыдыратқыш құрылғының оңтайлы параметрлерінің мән</w:t>
      </w:r>
      <w:r>
        <w:rPr>
          <w:bCs/>
          <w:sz w:val="28"/>
          <w:szCs w:val="28"/>
          <w:lang w:val="kk-KZ"/>
        </w:rPr>
        <w:t>інің мақсаты</w:t>
      </w:r>
    </w:p>
    <w:p w14:paraId="7B7619C6" w14:textId="5B639C7C" w:rsidR="008C41D6" w:rsidRDefault="008C41D6" w:rsidP="008C41D6">
      <w:pPr>
        <w:pStyle w:val="aff"/>
        <w:tabs>
          <w:tab w:val="left" w:pos="993"/>
        </w:tabs>
        <w:spacing w:line="276" w:lineRule="auto"/>
        <w:ind w:left="0" w:firstLine="709"/>
        <w:jc w:val="both"/>
        <w:rPr>
          <w:bCs/>
          <w:sz w:val="28"/>
          <w:szCs w:val="28"/>
          <w:lang w:val="kk-KZ"/>
        </w:rPr>
      </w:pPr>
      <w:r>
        <w:rPr>
          <w:bCs/>
          <w:sz w:val="28"/>
          <w:szCs w:val="28"/>
          <w:lang w:val="kk-KZ"/>
        </w:rPr>
        <w:t xml:space="preserve">Кесте </w:t>
      </w:r>
      <w:r w:rsidRPr="008C41D6">
        <w:rPr>
          <w:bCs/>
          <w:sz w:val="28"/>
          <w:szCs w:val="28"/>
          <w:lang w:val="kk-KZ"/>
        </w:rPr>
        <w:t>2</w:t>
      </w:r>
      <w:r w:rsidRPr="00273B0C">
        <w:rPr>
          <w:bCs/>
          <w:sz w:val="28"/>
          <w:szCs w:val="28"/>
          <w:lang w:val="kk-KZ"/>
        </w:rPr>
        <w:t>. Берілген параметрлер бойынша ыдыратқыш құрылғының оңтайлы параметрлерінің мән</w:t>
      </w:r>
      <w:r>
        <w:rPr>
          <w:bCs/>
          <w:sz w:val="28"/>
          <w:szCs w:val="28"/>
          <w:lang w:val="kk-KZ"/>
        </w:rPr>
        <w:t>інің минималды және максималды көрсеткіштері</w:t>
      </w:r>
    </w:p>
    <w:p w14:paraId="177726CD" w14:textId="77777777" w:rsidR="0059172A" w:rsidRPr="00DE7C25" w:rsidRDefault="0059172A" w:rsidP="008C41D6">
      <w:pPr>
        <w:pStyle w:val="aff"/>
        <w:tabs>
          <w:tab w:val="left" w:pos="993"/>
        </w:tabs>
        <w:spacing w:line="276" w:lineRule="auto"/>
        <w:ind w:left="0" w:firstLine="709"/>
        <w:jc w:val="both"/>
        <w:rPr>
          <w:bCs/>
          <w:sz w:val="28"/>
          <w:szCs w:val="28"/>
          <w:lang w:val="kk-KZ"/>
        </w:rPr>
      </w:pPr>
    </w:p>
    <w:p w14:paraId="6AF9A843" w14:textId="0A1F70FA" w:rsidR="0059172A" w:rsidRDefault="0059172A" w:rsidP="0059172A">
      <w:pPr>
        <w:pStyle w:val="aff"/>
        <w:numPr>
          <w:ilvl w:val="0"/>
          <w:numId w:val="4"/>
        </w:numPr>
        <w:tabs>
          <w:tab w:val="left" w:pos="993"/>
        </w:tabs>
        <w:spacing w:line="276" w:lineRule="auto"/>
        <w:ind w:left="709" w:firstLine="0"/>
        <w:jc w:val="both"/>
        <w:rPr>
          <w:bCs/>
          <w:sz w:val="28"/>
          <w:szCs w:val="28"/>
          <w:lang w:val="kk-KZ"/>
        </w:rPr>
      </w:pPr>
      <w:r>
        <w:rPr>
          <w:bCs/>
          <w:sz w:val="28"/>
          <w:szCs w:val="28"/>
          <w:lang w:val="kk-KZ"/>
        </w:rPr>
        <w:t xml:space="preserve">пластинадағы </w:t>
      </w:r>
      <w:r w:rsidRPr="00DE7C25">
        <w:rPr>
          <w:bCs/>
          <w:sz w:val="28"/>
          <w:szCs w:val="28"/>
          <w:lang w:val="kk-KZ"/>
        </w:rPr>
        <w:t>тесік диаметрі</w:t>
      </w:r>
      <w:r>
        <w:rPr>
          <w:bCs/>
          <w:sz w:val="28"/>
          <w:szCs w:val="28"/>
          <w:lang w:val="kk-KZ"/>
        </w:rPr>
        <w:t xml:space="preserve"> 6</w:t>
      </w:r>
      <w:r w:rsidRPr="00DE7C25">
        <w:rPr>
          <w:bCs/>
          <w:sz w:val="28"/>
          <w:szCs w:val="28"/>
          <w:lang w:val="kk-KZ"/>
        </w:rPr>
        <w:t xml:space="preserve"> мм болғандағы есептеу нәтижелері: </w:t>
      </w:r>
    </w:p>
    <w:p w14:paraId="06B9129F" w14:textId="77777777" w:rsidR="0059172A" w:rsidRDefault="0059172A" w:rsidP="0059172A">
      <w:pPr>
        <w:pStyle w:val="aff"/>
        <w:tabs>
          <w:tab w:val="left" w:pos="993"/>
        </w:tabs>
        <w:spacing w:line="276" w:lineRule="auto"/>
        <w:ind w:left="709"/>
        <w:jc w:val="both"/>
        <w:rPr>
          <w:bCs/>
          <w:sz w:val="28"/>
          <w:szCs w:val="28"/>
          <w:lang w:val="kk-KZ"/>
        </w:rPr>
      </w:pPr>
    </w:p>
    <w:p w14:paraId="050C100B" w14:textId="77777777" w:rsidR="0059172A" w:rsidRPr="0059172A" w:rsidRDefault="0059172A" w:rsidP="0059172A">
      <w:pPr>
        <w:pStyle w:val="aff"/>
        <w:tabs>
          <w:tab w:val="left" w:pos="993"/>
        </w:tabs>
        <w:spacing w:line="276" w:lineRule="auto"/>
        <w:ind w:left="0" w:firstLine="709"/>
        <w:jc w:val="both"/>
        <w:rPr>
          <w:bCs/>
          <w:sz w:val="28"/>
          <w:szCs w:val="28"/>
          <w:lang w:val="kk-KZ"/>
        </w:rPr>
      </w:pPr>
      <w:r>
        <w:rPr>
          <w:bCs/>
          <w:sz w:val="28"/>
          <w:szCs w:val="28"/>
          <w:lang w:val="kk-KZ"/>
        </w:rPr>
        <w:t xml:space="preserve">Кесте </w:t>
      </w:r>
      <w:r w:rsidRPr="00273B0C">
        <w:rPr>
          <w:bCs/>
          <w:sz w:val="28"/>
          <w:szCs w:val="28"/>
          <w:lang w:val="kk-KZ"/>
        </w:rPr>
        <w:t>1. Берілген параметрлер бойынша ыдыратқыш құрылғының оңтайлы параметрлерінің мән</w:t>
      </w:r>
      <w:r>
        <w:rPr>
          <w:bCs/>
          <w:sz w:val="28"/>
          <w:szCs w:val="28"/>
          <w:lang w:val="kk-KZ"/>
        </w:rPr>
        <w:t>інің мақсаты</w:t>
      </w:r>
    </w:p>
    <w:p w14:paraId="3AD024E7" w14:textId="77777777" w:rsidR="0059172A" w:rsidRPr="00DE7C25" w:rsidRDefault="0059172A" w:rsidP="0059172A">
      <w:pPr>
        <w:pStyle w:val="aff"/>
        <w:tabs>
          <w:tab w:val="left" w:pos="993"/>
        </w:tabs>
        <w:spacing w:line="276" w:lineRule="auto"/>
        <w:ind w:left="0" w:firstLine="709"/>
        <w:jc w:val="both"/>
        <w:rPr>
          <w:bCs/>
          <w:sz w:val="28"/>
          <w:szCs w:val="28"/>
          <w:lang w:val="kk-KZ"/>
        </w:rPr>
      </w:pPr>
      <w:r>
        <w:rPr>
          <w:bCs/>
          <w:sz w:val="28"/>
          <w:szCs w:val="28"/>
          <w:lang w:val="kk-KZ"/>
        </w:rPr>
        <w:t xml:space="preserve">Кесте </w:t>
      </w:r>
      <w:r w:rsidRPr="008C41D6">
        <w:rPr>
          <w:bCs/>
          <w:sz w:val="28"/>
          <w:szCs w:val="28"/>
          <w:lang w:val="kk-KZ"/>
        </w:rPr>
        <w:t>2</w:t>
      </w:r>
      <w:r w:rsidRPr="00273B0C">
        <w:rPr>
          <w:bCs/>
          <w:sz w:val="28"/>
          <w:szCs w:val="28"/>
          <w:lang w:val="kk-KZ"/>
        </w:rPr>
        <w:t>. Берілген параметрлер бойынша ыдыратқыш құрылғының оңтайлы параметрлерінің мән</w:t>
      </w:r>
      <w:r>
        <w:rPr>
          <w:bCs/>
          <w:sz w:val="28"/>
          <w:szCs w:val="28"/>
          <w:lang w:val="kk-KZ"/>
        </w:rPr>
        <w:t>інің минималды және максималды көрсеткіштері</w:t>
      </w:r>
    </w:p>
    <w:p w14:paraId="3C2E6F69" w14:textId="77777777" w:rsidR="001A4B76" w:rsidRDefault="001A4B76" w:rsidP="009E73B2">
      <w:pPr>
        <w:spacing w:line="276" w:lineRule="auto"/>
        <w:ind w:firstLine="709"/>
        <w:contextualSpacing/>
        <w:jc w:val="both"/>
        <w:rPr>
          <w:bCs/>
          <w:sz w:val="28"/>
          <w:szCs w:val="28"/>
        </w:rPr>
      </w:pPr>
    </w:p>
    <w:p w14:paraId="043A664D" w14:textId="77777777" w:rsidR="001A4B76" w:rsidRDefault="001A4B76" w:rsidP="002C4C5A">
      <w:pPr>
        <w:spacing w:line="276" w:lineRule="auto"/>
        <w:ind w:firstLine="709"/>
        <w:contextualSpacing/>
        <w:jc w:val="both"/>
        <w:rPr>
          <w:bCs/>
          <w:sz w:val="28"/>
          <w:szCs w:val="28"/>
        </w:rPr>
      </w:pPr>
      <w:r>
        <w:rPr>
          <w:bCs/>
          <w:sz w:val="28"/>
          <w:szCs w:val="28"/>
        </w:rPr>
        <w:t xml:space="preserve">Ыдыратқыш құрылғының оңтайлы және тиімді параметрлерін таңдау үшін </w:t>
      </w:r>
      <w:r w:rsidRPr="001A4B76">
        <w:rPr>
          <w:bCs/>
          <w:sz w:val="28"/>
          <w:szCs w:val="28"/>
        </w:rPr>
        <w:t>Flow Simulation Solidworks</w:t>
      </w:r>
      <w:r>
        <w:rPr>
          <w:bCs/>
          <w:sz w:val="28"/>
          <w:szCs w:val="28"/>
        </w:rPr>
        <w:t xml:space="preserve"> программасындағы жүргізілген зерттеулер мен есептеулер барысында, ғ</w:t>
      </w:r>
      <w:r w:rsidRPr="001A4B76">
        <w:rPr>
          <w:bCs/>
          <w:sz w:val="28"/>
          <w:szCs w:val="28"/>
        </w:rPr>
        <w:t>ылыми-</w:t>
      </w:r>
      <w:r>
        <w:rPr>
          <w:bCs/>
          <w:sz w:val="28"/>
          <w:szCs w:val="28"/>
        </w:rPr>
        <w:t xml:space="preserve">теориялық </w:t>
      </w:r>
      <w:r w:rsidRPr="001A4B76">
        <w:rPr>
          <w:bCs/>
          <w:sz w:val="28"/>
          <w:szCs w:val="28"/>
        </w:rPr>
        <w:t xml:space="preserve">тұрғыдан қарағанда, </w:t>
      </w:r>
      <w:r>
        <w:rPr>
          <w:bCs/>
          <w:sz w:val="28"/>
          <w:szCs w:val="28"/>
        </w:rPr>
        <w:t xml:space="preserve">ыдыратқыш құрылғыда орналасқан пластинада орналасқан тесіктердің диаметрі </w:t>
      </w:r>
      <w:r w:rsidRPr="001A4B76">
        <w:rPr>
          <w:bCs/>
          <w:sz w:val="28"/>
          <w:szCs w:val="28"/>
        </w:rPr>
        <w:t xml:space="preserve">5 мм </w:t>
      </w:r>
      <w:r>
        <w:rPr>
          <w:bCs/>
          <w:sz w:val="28"/>
          <w:szCs w:val="28"/>
        </w:rPr>
        <w:t>болатын тесіктердің</w:t>
      </w:r>
      <w:r w:rsidRPr="001A4B76">
        <w:rPr>
          <w:bCs/>
          <w:sz w:val="28"/>
          <w:szCs w:val="28"/>
        </w:rPr>
        <w:t xml:space="preserve"> тиімділігі жоғары болып шықты.</w:t>
      </w:r>
    </w:p>
    <w:p w14:paraId="11D08B56" w14:textId="0CCCF1C4" w:rsidR="004440AE" w:rsidRDefault="001A4B76" w:rsidP="004440AE">
      <w:pPr>
        <w:spacing w:line="276" w:lineRule="auto"/>
        <w:ind w:firstLine="709"/>
        <w:contextualSpacing/>
        <w:jc w:val="both"/>
        <w:rPr>
          <w:bCs/>
          <w:sz w:val="28"/>
          <w:szCs w:val="28"/>
        </w:rPr>
      </w:pPr>
      <w:r>
        <w:rPr>
          <w:bCs/>
          <w:sz w:val="28"/>
          <w:szCs w:val="28"/>
        </w:rPr>
        <w:t>Яғни, б</w:t>
      </w:r>
      <w:r w:rsidRPr="001A4B76">
        <w:rPr>
          <w:bCs/>
          <w:sz w:val="28"/>
          <w:szCs w:val="28"/>
        </w:rPr>
        <w:t xml:space="preserve">ұл жағдайда қысым айырмасы жеткілікті деңгейде, ал сұйықтықтың өтімділігі тұрақты сақталған. Ағын турбуленттілігі </w:t>
      </w:r>
      <w:r>
        <w:rPr>
          <w:bCs/>
          <w:sz w:val="28"/>
          <w:szCs w:val="28"/>
        </w:rPr>
        <w:t>ж</w:t>
      </w:r>
      <w:r w:rsidR="004440AE">
        <w:rPr>
          <w:bCs/>
          <w:sz w:val="28"/>
          <w:szCs w:val="28"/>
        </w:rPr>
        <w:t>ә</w:t>
      </w:r>
      <w:r>
        <w:rPr>
          <w:bCs/>
          <w:sz w:val="28"/>
          <w:szCs w:val="28"/>
        </w:rPr>
        <w:t xml:space="preserve">не тағы </w:t>
      </w:r>
      <w:r>
        <w:rPr>
          <w:bCs/>
          <w:sz w:val="28"/>
          <w:szCs w:val="28"/>
        </w:rPr>
        <w:lastRenderedPageBreak/>
        <w:t>басқа жоғар</w:t>
      </w:r>
      <w:r w:rsidR="004440AE">
        <w:rPr>
          <w:bCs/>
          <w:sz w:val="28"/>
          <w:szCs w:val="28"/>
        </w:rPr>
        <w:t>ы</w:t>
      </w:r>
      <w:r>
        <w:rPr>
          <w:bCs/>
          <w:sz w:val="28"/>
          <w:szCs w:val="28"/>
        </w:rPr>
        <w:t xml:space="preserve"> кестеде көрсетілген параметрлердің </w:t>
      </w:r>
      <w:r w:rsidRPr="001A4B76">
        <w:rPr>
          <w:bCs/>
          <w:sz w:val="28"/>
          <w:szCs w:val="28"/>
        </w:rPr>
        <w:t>динамикалық сипаттамалар да оңтайлы күйде болды. Осы параметр</w:t>
      </w:r>
      <w:r>
        <w:rPr>
          <w:bCs/>
          <w:sz w:val="28"/>
          <w:szCs w:val="28"/>
        </w:rPr>
        <w:t xml:space="preserve"> </w:t>
      </w:r>
      <w:r w:rsidRPr="001A4B76">
        <w:rPr>
          <w:bCs/>
          <w:sz w:val="28"/>
          <w:szCs w:val="28"/>
        </w:rPr>
        <w:t xml:space="preserve">өнеркәсіптік және </w:t>
      </w:r>
      <w:r w:rsidR="004440AE">
        <w:rPr>
          <w:bCs/>
          <w:sz w:val="28"/>
          <w:szCs w:val="28"/>
        </w:rPr>
        <w:t xml:space="preserve">зертханалық сынақ </w:t>
      </w:r>
      <w:r w:rsidR="004440AE" w:rsidRPr="004440AE">
        <w:rPr>
          <w:bCs/>
          <w:sz w:val="28"/>
          <w:szCs w:val="28"/>
        </w:rPr>
        <w:t>стенд</w:t>
      </w:r>
      <w:r w:rsidR="004440AE">
        <w:rPr>
          <w:bCs/>
          <w:sz w:val="28"/>
          <w:szCs w:val="28"/>
        </w:rPr>
        <w:t xml:space="preserve">і </w:t>
      </w:r>
      <w:r w:rsidRPr="001A4B76">
        <w:rPr>
          <w:bCs/>
          <w:sz w:val="28"/>
          <w:szCs w:val="28"/>
        </w:rPr>
        <w:t xml:space="preserve">үшін қолайлы </w:t>
      </w:r>
      <w:r w:rsidR="004440AE">
        <w:rPr>
          <w:bCs/>
          <w:sz w:val="28"/>
          <w:szCs w:val="28"/>
        </w:rPr>
        <w:t xml:space="preserve">және тиімді мәнге ие болды. </w:t>
      </w:r>
      <w:r w:rsidR="00FC4D5C" w:rsidRPr="00F32B47">
        <w:rPr>
          <w:sz w:val="28"/>
          <w:szCs w:val="28"/>
        </w:rPr>
        <w:t>[</w:t>
      </w:r>
      <w:r w:rsidR="00F15DB6" w:rsidRPr="00F32B47">
        <w:rPr>
          <w:sz w:val="28"/>
          <w:szCs w:val="28"/>
        </w:rPr>
        <w:t>41</w:t>
      </w:r>
      <w:r w:rsidR="00FC4D5C" w:rsidRPr="00F32B47">
        <w:rPr>
          <w:sz w:val="28"/>
          <w:szCs w:val="28"/>
        </w:rPr>
        <w:t>]</w:t>
      </w:r>
    </w:p>
    <w:p w14:paraId="1C628697" w14:textId="77777777" w:rsidR="00437A02" w:rsidRPr="001A4B76" w:rsidRDefault="00437A02" w:rsidP="001827A4">
      <w:pPr>
        <w:spacing w:line="276" w:lineRule="auto"/>
        <w:contextualSpacing/>
        <w:jc w:val="both"/>
        <w:rPr>
          <w:bCs/>
          <w:sz w:val="28"/>
          <w:szCs w:val="28"/>
        </w:rPr>
      </w:pPr>
    </w:p>
    <w:p w14:paraId="78014037" w14:textId="73C179B9" w:rsidR="00991858" w:rsidRPr="001576BD" w:rsidRDefault="00083290" w:rsidP="002C4C5A">
      <w:pPr>
        <w:spacing w:line="276" w:lineRule="auto"/>
        <w:ind w:firstLine="709"/>
        <w:contextualSpacing/>
        <w:jc w:val="both"/>
        <w:rPr>
          <w:b/>
          <w:sz w:val="28"/>
          <w:szCs w:val="28"/>
        </w:rPr>
      </w:pPr>
      <w:r w:rsidRPr="001576BD">
        <w:rPr>
          <w:b/>
          <w:sz w:val="28"/>
          <w:szCs w:val="28"/>
        </w:rPr>
        <w:t>3</w:t>
      </w:r>
      <w:r w:rsidRPr="00F90CEF">
        <w:rPr>
          <w:b/>
          <w:sz w:val="28"/>
          <w:szCs w:val="28"/>
        </w:rPr>
        <w:t>.</w:t>
      </w:r>
      <w:r w:rsidR="00A122F8" w:rsidRPr="00F90CEF">
        <w:rPr>
          <w:b/>
          <w:sz w:val="28"/>
          <w:szCs w:val="28"/>
        </w:rPr>
        <w:t>4</w:t>
      </w:r>
      <w:r w:rsidRPr="00F90CEF">
        <w:rPr>
          <w:b/>
          <w:sz w:val="28"/>
          <w:szCs w:val="28"/>
        </w:rPr>
        <w:t xml:space="preserve"> </w:t>
      </w:r>
      <w:r w:rsidR="007D6899" w:rsidRPr="007D6899">
        <w:rPr>
          <w:b/>
          <w:sz w:val="28"/>
          <w:szCs w:val="28"/>
        </w:rPr>
        <w:t>Зерттеу нәтижелерін негіздеу</w:t>
      </w:r>
    </w:p>
    <w:p w14:paraId="6630B4AF" w14:textId="77777777" w:rsidR="00083290" w:rsidRPr="001576BD" w:rsidRDefault="00083290" w:rsidP="002C4C5A">
      <w:pPr>
        <w:spacing w:line="276" w:lineRule="auto"/>
        <w:ind w:firstLine="709"/>
        <w:contextualSpacing/>
        <w:jc w:val="both"/>
        <w:rPr>
          <w:sz w:val="28"/>
          <w:szCs w:val="28"/>
        </w:rPr>
      </w:pPr>
    </w:p>
    <w:p w14:paraId="6CAAAC7F" w14:textId="5DA73A69" w:rsidR="001F2FCA" w:rsidRDefault="001F2FCA" w:rsidP="00FF4C4D">
      <w:pPr>
        <w:spacing w:line="276" w:lineRule="auto"/>
        <w:ind w:firstLine="709"/>
        <w:contextualSpacing/>
        <w:jc w:val="both"/>
        <w:rPr>
          <w:sz w:val="28"/>
          <w:szCs w:val="28"/>
        </w:rPr>
      </w:pPr>
      <w:r w:rsidRPr="001F2FCA">
        <w:rPr>
          <w:sz w:val="28"/>
          <w:szCs w:val="28"/>
        </w:rPr>
        <w:t xml:space="preserve">Осы зерттеудің тәжірибелік-өндірістік сынақтар шеңберінде жүзеге асырылуы барлық уран өндіретін кәсіпорындарда осы технологияны өнеркәсіптік деңгейде қолданудың перспективтілігі мен тиімділігін анықтауға мүмкіндік береді. </w:t>
      </w:r>
      <w:r>
        <w:rPr>
          <w:sz w:val="28"/>
          <w:szCs w:val="28"/>
        </w:rPr>
        <w:t xml:space="preserve">ПБЕ кәдеге жарату </w:t>
      </w:r>
      <w:r w:rsidRPr="001F2FCA">
        <w:rPr>
          <w:sz w:val="28"/>
          <w:szCs w:val="28"/>
        </w:rPr>
        <w:t xml:space="preserve">тасымалданатын </w:t>
      </w:r>
      <w:r>
        <w:rPr>
          <w:sz w:val="28"/>
          <w:szCs w:val="28"/>
        </w:rPr>
        <w:t xml:space="preserve">ПБЕ </w:t>
      </w:r>
      <w:r w:rsidRPr="001F2FCA">
        <w:rPr>
          <w:sz w:val="28"/>
          <w:szCs w:val="28"/>
        </w:rPr>
        <w:t>көлемін</w:t>
      </w:r>
      <w:r>
        <w:rPr>
          <w:sz w:val="28"/>
          <w:szCs w:val="28"/>
        </w:rPr>
        <w:t xml:space="preserve"> </w:t>
      </w:r>
      <w:r w:rsidRPr="001F2FCA">
        <w:rPr>
          <w:sz w:val="28"/>
          <w:szCs w:val="28"/>
        </w:rPr>
        <w:t xml:space="preserve">қысқартуға әкеледі. </w:t>
      </w:r>
      <w:r>
        <w:rPr>
          <w:sz w:val="28"/>
          <w:szCs w:val="28"/>
        </w:rPr>
        <w:t xml:space="preserve">ПБЕ </w:t>
      </w:r>
      <w:r w:rsidRPr="001F2FCA">
        <w:rPr>
          <w:sz w:val="28"/>
          <w:szCs w:val="28"/>
        </w:rPr>
        <w:t>сұйық және қатты фазаларын кешенді пайдалану</w:t>
      </w:r>
      <w:r>
        <w:rPr>
          <w:sz w:val="28"/>
          <w:szCs w:val="28"/>
        </w:rPr>
        <w:t xml:space="preserve"> </w:t>
      </w:r>
      <w:r w:rsidRPr="001F2FCA">
        <w:rPr>
          <w:sz w:val="28"/>
          <w:szCs w:val="28"/>
        </w:rPr>
        <w:t>және қайта өңдеу шлам</w:t>
      </w:r>
      <w:r>
        <w:rPr>
          <w:sz w:val="28"/>
          <w:szCs w:val="28"/>
        </w:rPr>
        <w:t xml:space="preserve">жинағыштар </w:t>
      </w:r>
      <w:r w:rsidRPr="001F2FCA">
        <w:rPr>
          <w:sz w:val="28"/>
          <w:szCs w:val="28"/>
        </w:rPr>
        <w:t xml:space="preserve">көлемін азайтуға, олардың құрылысын төмендетуге мүмкіндік береді. Бұрғылау ұңғымаларын бұрғылау процесінде экологиялық тиімді </w:t>
      </w:r>
      <w:r>
        <w:rPr>
          <w:sz w:val="28"/>
          <w:szCs w:val="28"/>
        </w:rPr>
        <w:t xml:space="preserve">ПБЕ кәдеге жарату </w:t>
      </w:r>
      <w:r w:rsidRPr="001F2FCA">
        <w:rPr>
          <w:sz w:val="28"/>
          <w:szCs w:val="28"/>
        </w:rPr>
        <w:t xml:space="preserve">технологиясын енгізу </w:t>
      </w:r>
      <w:r>
        <w:rPr>
          <w:sz w:val="28"/>
          <w:szCs w:val="28"/>
        </w:rPr>
        <w:t xml:space="preserve">кәдеге жарату </w:t>
      </w:r>
      <w:r w:rsidRPr="001F2FCA">
        <w:rPr>
          <w:sz w:val="28"/>
          <w:szCs w:val="28"/>
        </w:rPr>
        <w:t>процесінің регламенттерін қайта қарауға мүмкіндік береді, бұл бұрғылау кезінде жұмыстар кешеніне арналған капиталдық шығындарды үнемдеуге, аймақтың экологиялық ахуалын жақсартуға, көлік шығындарын азайтуға, көліктерді пайдалану үшін адами ресурстар санын қысқартуға мүмкіндік береді.</w:t>
      </w:r>
    </w:p>
    <w:p w14:paraId="6C417B9D" w14:textId="16D0D4EB" w:rsidR="00B04039" w:rsidRDefault="00B04039" w:rsidP="00B04039">
      <w:pPr>
        <w:spacing w:line="276" w:lineRule="auto"/>
        <w:ind w:firstLine="709"/>
        <w:contextualSpacing/>
        <w:jc w:val="both"/>
        <w:rPr>
          <w:sz w:val="28"/>
          <w:szCs w:val="28"/>
        </w:rPr>
      </w:pPr>
      <w:r w:rsidRPr="00B04039">
        <w:rPr>
          <w:sz w:val="28"/>
          <w:szCs w:val="28"/>
        </w:rPr>
        <w:t xml:space="preserve">Бұдан бөлек, әзірленіп жатқан технология </w:t>
      </w:r>
      <w:r>
        <w:rPr>
          <w:sz w:val="28"/>
          <w:szCs w:val="28"/>
        </w:rPr>
        <w:t xml:space="preserve">ПБЕ </w:t>
      </w:r>
      <w:r w:rsidRPr="00B04039">
        <w:rPr>
          <w:sz w:val="28"/>
          <w:szCs w:val="28"/>
        </w:rPr>
        <w:t xml:space="preserve">сұйық (техникалық су) және қатты (бұрғылау шламы) фазаларға бөлгеннен кейін алынған өнімдерді қайталама пайдалануға мүмкіндік береді: техникалық су </w:t>
      </w:r>
      <w:r w:rsidR="008C6075" w:rsidRPr="008C6075">
        <w:rPr>
          <w:bCs/>
          <w:color w:val="000000" w:themeColor="text1"/>
          <w:sz w:val="28"/>
          <w:szCs w:val="28"/>
        </w:rPr>
        <w:t>–</w:t>
      </w:r>
      <w:r w:rsidR="008C6075">
        <w:rPr>
          <w:bCs/>
          <w:color w:val="000000" w:themeColor="text1"/>
          <w:sz w:val="28"/>
          <w:szCs w:val="28"/>
        </w:rPr>
        <w:t xml:space="preserve"> </w:t>
      </w:r>
      <w:r w:rsidRPr="00B04039">
        <w:rPr>
          <w:sz w:val="28"/>
          <w:szCs w:val="28"/>
        </w:rPr>
        <w:t>жаңа бұрғылау</w:t>
      </w:r>
      <w:r w:rsidR="008C6075">
        <w:rPr>
          <w:sz w:val="28"/>
          <w:szCs w:val="28"/>
        </w:rPr>
        <w:t xml:space="preserve"> </w:t>
      </w:r>
      <w:r w:rsidRPr="00B04039">
        <w:rPr>
          <w:sz w:val="28"/>
          <w:szCs w:val="28"/>
        </w:rPr>
        <w:t xml:space="preserve">ерітіндісін дайындау үшін; бұрғылау шламы </w:t>
      </w:r>
      <w:r w:rsidR="008C6075" w:rsidRPr="008C6075">
        <w:rPr>
          <w:bCs/>
          <w:color w:val="000000" w:themeColor="text1"/>
          <w:sz w:val="28"/>
          <w:szCs w:val="28"/>
        </w:rPr>
        <w:t>–</w:t>
      </w:r>
      <w:r w:rsidRPr="00B04039">
        <w:rPr>
          <w:sz w:val="28"/>
          <w:szCs w:val="28"/>
        </w:rPr>
        <w:t xml:space="preserve"> ұңғымаларды цементтеу кезінде</w:t>
      </w:r>
      <w:r w:rsidR="008C6075">
        <w:rPr>
          <w:sz w:val="28"/>
          <w:szCs w:val="28"/>
        </w:rPr>
        <w:t xml:space="preserve"> </w:t>
      </w:r>
      <w:r w:rsidRPr="00B04039">
        <w:rPr>
          <w:sz w:val="28"/>
          <w:szCs w:val="28"/>
        </w:rPr>
        <w:t xml:space="preserve">толтырғыш ретінде және ұңғымалар айналасына цементтік </w:t>
      </w:r>
      <w:r w:rsidR="008C6075">
        <w:rPr>
          <w:sz w:val="28"/>
          <w:szCs w:val="28"/>
        </w:rPr>
        <w:t xml:space="preserve">төсеніш </w:t>
      </w:r>
      <w:r w:rsidRPr="00B04039">
        <w:rPr>
          <w:sz w:val="28"/>
          <w:szCs w:val="28"/>
        </w:rPr>
        <w:t>жасау үшін пайдаланылуы мүмкін.</w:t>
      </w:r>
    </w:p>
    <w:p w14:paraId="45D473C3" w14:textId="64B46FD4" w:rsidR="00FF4C4D" w:rsidRDefault="00812B54" w:rsidP="00B04039">
      <w:pPr>
        <w:spacing w:line="276" w:lineRule="auto"/>
        <w:ind w:firstLine="709"/>
        <w:contextualSpacing/>
        <w:jc w:val="both"/>
        <w:rPr>
          <w:sz w:val="28"/>
          <w:szCs w:val="28"/>
        </w:rPr>
      </w:pPr>
      <w:r w:rsidRPr="00812B54">
        <w:rPr>
          <w:sz w:val="28"/>
          <w:szCs w:val="28"/>
        </w:rPr>
        <w:t>Зерттеу нәтижелерінің негізділігін қамтамасыз ету үшін келесі жұмыстарды жүргізу қажет</w:t>
      </w:r>
      <w:r w:rsidR="006731C7" w:rsidRPr="001576BD">
        <w:rPr>
          <w:sz w:val="28"/>
          <w:szCs w:val="28"/>
        </w:rPr>
        <w:t xml:space="preserve">: </w:t>
      </w:r>
    </w:p>
    <w:p w14:paraId="3E4A8B36" w14:textId="3186C29F" w:rsidR="00812B54" w:rsidRPr="00812B54" w:rsidRDefault="00812B54" w:rsidP="00D61AF8">
      <w:pPr>
        <w:pStyle w:val="aff"/>
        <w:numPr>
          <w:ilvl w:val="0"/>
          <w:numId w:val="4"/>
        </w:numPr>
        <w:tabs>
          <w:tab w:val="left" w:pos="993"/>
        </w:tabs>
        <w:spacing w:line="276" w:lineRule="auto"/>
        <w:ind w:left="0" w:firstLine="709"/>
        <w:jc w:val="both"/>
        <w:rPr>
          <w:sz w:val="28"/>
          <w:szCs w:val="28"/>
          <w:lang w:val="kk-KZ"/>
        </w:rPr>
      </w:pPr>
      <w:r w:rsidRPr="00812B54">
        <w:rPr>
          <w:sz w:val="28"/>
          <w:szCs w:val="28"/>
          <w:lang w:val="kk-KZ"/>
        </w:rPr>
        <w:t>бұрғылау шламдарын талдау және барлық массаға қатысты қатты суспензияларды тұндыру</w:t>
      </w:r>
      <w:r>
        <w:rPr>
          <w:sz w:val="28"/>
          <w:szCs w:val="28"/>
          <w:lang w:val="kk-KZ"/>
        </w:rPr>
        <w:t xml:space="preserve"> </w:t>
      </w:r>
      <w:r w:rsidRPr="00812B54">
        <w:rPr>
          <w:sz w:val="28"/>
          <w:szCs w:val="28"/>
          <w:lang w:val="kk-KZ"/>
        </w:rPr>
        <w:t>үшін реагенттерді таңдау бойынша зерттеулер жүргізу, сондай-ақ мәлімделген шарттарға сәйкес келетін технологиялық қондырғыны таңдау</w:t>
      </w:r>
      <w:r w:rsidR="006731C7" w:rsidRPr="00812B54">
        <w:rPr>
          <w:sz w:val="28"/>
          <w:szCs w:val="28"/>
          <w:lang w:val="kk-KZ"/>
        </w:rPr>
        <w:t>;</w:t>
      </w:r>
    </w:p>
    <w:p w14:paraId="6ED9F120" w14:textId="77777777" w:rsidR="00812B54" w:rsidRPr="00F90CEF" w:rsidRDefault="00812B54" w:rsidP="00C20960">
      <w:pPr>
        <w:pStyle w:val="aff"/>
        <w:numPr>
          <w:ilvl w:val="0"/>
          <w:numId w:val="4"/>
        </w:numPr>
        <w:tabs>
          <w:tab w:val="left" w:pos="993"/>
        </w:tabs>
        <w:spacing w:line="276" w:lineRule="auto"/>
        <w:ind w:left="0" w:firstLine="709"/>
        <w:jc w:val="both"/>
        <w:rPr>
          <w:sz w:val="28"/>
          <w:szCs w:val="28"/>
          <w:lang w:val="kk-KZ"/>
        </w:rPr>
      </w:pPr>
      <w:r w:rsidRPr="00812B54">
        <w:rPr>
          <w:sz w:val="28"/>
          <w:szCs w:val="28"/>
          <w:lang w:val="kk-KZ"/>
        </w:rPr>
        <w:t>қондырғыны қолдану кезінде оның технологиялық жұмыс параметрлерін анықтау</w:t>
      </w:r>
      <w:r>
        <w:rPr>
          <w:sz w:val="28"/>
          <w:szCs w:val="28"/>
          <w:lang w:val="kk-KZ"/>
        </w:rPr>
        <w:t>;</w:t>
      </w:r>
    </w:p>
    <w:p w14:paraId="3E3C5920" w14:textId="77777777" w:rsidR="0093000E" w:rsidRPr="00F90CEF" w:rsidRDefault="00812B54" w:rsidP="0093000E">
      <w:pPr>
        <w:pStyle w:val="aff"/>
        <w:numPr>
          <w:ilvl w:val="0"/>
          <w:numId w:val="4"/>
        </w:numPr>
        <w:tabs>
          <w:tab w:val="left" w:pos="993"/>
        </w:tabs>
        <w:spacing w:line="276" w:lineRule="auto"/>
        <w:ind w:left="0" w:firstLine="709"/>
        <w:jc w:val="both"/>
        <w:rPr>
          <w:sz w:val="28"/>
          <w:szCs w:val="28"/>
          <w:lang w:val="kk-KZ"/>
        </w:rPr>
      </w:pPr>
      <w:r w:rsidRPr="00F90CEF">
        <w:rPr>
          <w:sz w:val="28"/>
          <w:szCs w:val="28"/>
          <w:lang w:val="kk-KZ"/>
        </w:rPr>
        <w:t>тәжірибелік-өндірістік сынақтарды жүргізудің аппаратуралық-технологиялық сызбасына талдау жүргізу</w:t>
      </w:r>
      <w:r w:rsidR="006731C7" w:rsidRPr="00F90CEF">
        <w:rPr>
          <w:sz w:val="28"/>
          <w:szCs w:val="28"/>
          <w:lang w:val="kk-KZ"/>
        </w:rPr>
        <w:t>;</w:t>
      </w:r>
    </w:p>
    <w:p w14:paraId="0B3D5146" w14:textId="0D48D5BD" w:rsidR="0093000E" w:rsidRPr="00F90CEF" w:rsidRDefault="0093000E" w:rsidP="0093000E">
      <w:pPr>
        <w:pStyle w:val="aff"/>
        <w:numPr>
          <w:ilvl w:val="0"/>
          <w:numId w:val="4"/>
        </w:numPr>
        <w:tabs>
          <w:tab w:val="left" w:pos="993"/>
        </w:tabs>
        <w:spacing w:line="276" w:lineRule="auto"/>
        <w:ind w:left="0" w:firstLine="709"/>
        <w:jc w:val="both"/>
        <w:rPr>
          <w:sz w:val="28"/>
          <w:szCs w:val="28"/>
          <w:lang w:val="kk-KZ"/>
        </w:rPr>
      </w:pPr>
      <w:r w:rsidRPr="00F90CEF">
        <w:rPr>
          <w:sz w:val="28"/>
          <w:szCs w:val="28"/>
          <w:lang w:val="kk-KZ"/>
        </w:rPr>
        <w:t xml:space="preserve">қондырғының жұмысын гидравликалық есептеу, қолданылатын жабдықтардың жұмыс параметрлерін есептеу, жұмыс режимдері сипатталған зерттеу жүргізу бойынша технологиялық регламент әзірлеу. </w:t>
      </w:r>
    </w:p>
    <w:p w14:paraId="16036C53" w14:textId="77777777" w:rsidR="00CF712C" w:rsidRDefault="00CF712C" w:rsidP="00CF712C">
      <w:pPr>
        <w:spacing w:line="276" w:lineRule="auto"/>
        <w:ind w:firstLine="708"/>
        <w:jc w:val="both"/>
        <w:rPr>
          <w:sz w:val="28"/>
          <w:szCs w:val="28"/>
        </w:rPr>
      </w:pPr>
      <w:r w:rsidRPr="00CF712C">
        <w:rPr>
          <w:sz w:val="28"/>
          <w:szCs w:val="28"/>
        </w:rPr>
        <w:lastRenderedPageBreak/>
        <w:t>Ұсынылып отырған пайдаланылған бұрғылау ерітінділерін (ПБЕ) кешенді түрде кәдеге жарату әдісі, ол реагенттік әсер етуді және бұрғылау қалдықтарын сұйық және қатты фазаларға бөлуді қамтиды, тасымалданатын шламдар мен ПБЕ көлемін азайтуға, шламжинағыштарды салуға кететін шығындарды төмендетуге, бөліну нәтижесінде алынған өнімдерді өндірістік мақсатта қайта пайдалануға, ұңғымаларды пайдалануға жұмсалатын шығындарды азайтуға, сондай-ақ автокөлік құралдарын жөндеу мен техникалық қызмет көрсетуге кететін шығындарды төмендетуге мүмкіндік береді, бұл Қазақстан Республикасының уран өндіру саласындағы барлық кәсіпорындары үшін өзекті болып табылады.</w:t>
      </w:r>
    </w:p>
    <w:p w14:paraId="139B4BBA" w14:textId="77777777" w:rsidR="003B5867" w:rsidRDefault="00DE0675" w:rsidP="003B5867">
      <w:pPr>
        <w:spacing w:line="276" w:lineRule="auto"/>
        <w:ind w:firstLine="708"/>
        <w:jc w:val="both"/>
        <w:rPr>
          <w:sz w:val="28"/>
          <w:szCs w:val="28"/>
        </w:rPr>
      </w:pPr>
      <w:r w:rsidRPr="00DE0675">
        <w:rPr>
          <w:sz w:val="28"/>
          <w:szCs w:val="28"/>
        </w:rPr>
        <w:t xml:space="preserve">Жаңа технологияға қосылған нақты үлес пайдаланылған бұрғылау ерітіндісінің (ПБЕ) бөлшектерін есептелген мөлшердегі химиялық реагенттермен және флокулянттар, электролиттер концентрациясымен ультрафлокуляциялық өңдеу арқылы араластыру үдерісін барынша тиімді жүзеге асыруға мүмкіндік беретін </w:t>
      </w:r>
      <w:r>
        <w:rPr>
          <w:sz w:val="28"/>
          <w:szCs w:val="28"/>
        </w:rPr>
        <w:t xml:space="preserve">ыдыратқыш </w:t>
      </w:r>
      <w:r w:rsidRPr="00DE0675">
        <w:rPr>
          <w:sz w:val="28"/>
          <w:szCs w:val="28"/>
        </w:rPr>
        <w:t xml:space="preserve">құрылғысының конструкциясын ұтымды таңдауға негізделген. Бұл құрылғы қатты бөлшектердің шөгу белсенділігін арттыруға және оларды сұйық фазадан бөлу процестерін </w:t>
      </w:r>
      <w:r w:rsidRPr="003B5867">
        <w:rPr>
          <w:sz w:val="28"/>
          <w:szCs w:val="28"/>
        </w:rPr>
        <w:t>интенсификациялауға бағытталған. Сонымен қатар, қатты фазаның шөгуін жеделдететін арнайы қондырғы әзірленді, ол технологиялық процестердің тиімділігін арттыруға мүмкіндік береді.</w:t>
      </w:r>
    </w:p>
    <w:p w14:paraId="26C6B1D9" w14:textId="7006AA1C" w:rsidR="006731C7" w:rsidRPr="001576BD" w:rsidRDefault="003B5867" w:rsidP="003B5867">
      <w:pPr>
        <w:spacing w:line="276" w:lineRule="auto"/>
        <w:ind w:firstLine="708"/>
        <w:jc w:val="both"/>
        <w:rPr>
          <w:sz w:val="28"/>
          <w:szCs w:val="28"/>
        </w:rPr>
      </w:pPr>
      <w:r w:rsidRPr="003B5867">
        <w:rPr>
          <w:sz w:val="28"/>
          <w:szCs w:val="28"/>
        </w:rPr>
        <w:t>Флокулянттарды пайдалану арқылы пайдаланылған бұрғылау ерітінділерін қайта өңдеу әдісі – бұл қатты бөлшектер мен өзге де қоспаларды</w:t>
      </w:r>
      <w:r>
        <w:rPr>
          <w:sz w:val="28"/>
          <w:szCs w:val="28"/>
        </w:rPr>
        <w:t xml:space="preserve"> </w:t>
      </w:r>
      <w:r w:rsidRPr="003B5867">
        <w:rPr>
          <w:sz w:val="28"/>
          <w:szCs w:val="28"/>
        </w:rPr>
        <w:t>жою мақсатында ПБЕ</w:t>
      </w:r>
      <w:r>
        <w:rPr>
          <w:sz w:val="28"/>
          <w:szCs w:val="28"/>
        </w:rPr>
        <w:t xml:space="preserve"> </w:t>
      </w:r>
      <w:r w:rsidRPr="003B5867">
        <w:rPr>
          <w:sz w:val="28"/>
          <w:szCs w:val="28"/>
        </w:rPr>
        <w:t>тазартуға бағытталған технологиялық үдеріс. Флокулянттар – сұйықтықтан қатты бөлшектерді қоюлатып және бөлу үшін қолданылатын химиялық заттар.</w:t>
      </w:r>
    </w:p>
    <w:p w14:paraId="110E842D" w14:textId="42B0E402" w:rsidR="003C0020" w:rsidRDefault="001F7A3D" w:rsidP="003C0020">
      <w:pPr>
        <w:spacing w:line="276" w:lineRule="auto"/>
        <w:ind w:firstLine="708"/>
        <w:jc w:val="both"/>
        <w:rPr>
          <w:sz w:val="28"/>
          <w:szCs w:val="28"/>
        </w:rPr>
      </w:pPr>
      <w:r w:rsidRPr="001F7A3D">
        <w:rPr>
          <w:sz w:val="28"/>
          <w:szCs w:val="28"/>
        </w:rPr>
        <w:t>Флокулянттарды қолдана отырып пайдаланылған бұрғылау ерітінділерін қайта өңдеу үдерісі әдетте бірнеше кезеңнен тұрады. Ең алдымен ерітінді арнайы сыйымдылыққа жиналады, содан кейін оған коагулянттар мен флокулянттар қосылады, бұл қатты бөлшектердің флокулдар (агломераттар) түрінде бірігуіне әкеледі. Қатты бөлшектер сыйымдылықтың түбіне шөгіп, ал тазартылған сұйықтық беткі қабатта қалады. Бұдан кейін бұрғылау ерітіндісінің тазартылған өнімдерін бұрғылау үдерісінде қайта пайдалануға болады, бұл жаңа ерітінділерді сатып алуға кететін шығындарды азайтып, қоршаған ортаға теріс әсерін төмендетуге мүмкіндік береді.</w:t>
      </w:r>
      <w:r w:rsidR="00F15DB6" w:rsidRPr="00F15DB6">
        <w:rPr>
          <w:sz w:val="28"/>
          <w:szCs w:val="28"/>
        </w:rPr>
        <w:t xml:space="preserve"> </w:t>
      </w:r>
      <w:r w:rsidR="00F15DB6">
        <w:rPr>
          <w:sz w:val="28"/>
          <w:szCs w:val="28"/>
          <w:lang w:val="en-US"/>
        </w:rPr>
        <w:t>[</w:t>
      </w:r>
      <w:r w:rsidR="00F15DB6">
        <w:rPr>
          <w:sz w:val="28"/>
          <w:szCs w:val="28"/>
          <w:lang w:val="ru-RU"/>
        </w:rPr>
        <w:t>42</w:t>
      </w:r>
      <w:r w:rsidR="00F15DB6">
        <w:rPr>
          <w:sz w:val="28"/>
          <w:szCs w:val="28"/>
          <w:lang w:val="en-US"/>
        </w:rPr>
        <w:t>]</w:t>
      </w:r>
    </w:p>
    <w:p w14:paraId="63D16A5E" w14:textId="21E609B1" w:rsidR="006731C7" w:rsidRPr="001576BD" w:rsidRDefault="003C0020" w:rsidP="003C0020">
      <w:pPr>
        <w:spacing w:line="276" w:lineRule="auto"/>
        <w:ind w:firstLine="708"/>
        <w:jc w:val="both"/>
        <w:rPr>
          <w:sz w:val="28"/>
          <w:szCs w:val="28"/>
        </w:rPr>
      </w:pPr>
      <w:r w:rsidRPr="003C0020">
        <w:rPr>
          <w:sz w:val="28"/>
          <w:szCs w:val="28"/>
        </w:rPr>
        <w:t>Қайта өңдеу процесі келесі қадамдарды қамтуы мүмкін</w:t>
      </w:r>
      <w:r w:rsidR="006731C7" w:rsidRPr="001576BD">
        <w:rPr>
          <w:sz w:val="28"/>
          <w:szCs w:val="28"/>
        </w:rPr>
        <w:t>:</w:t>
      </w:r>
    </w:p>
    <w:p w14:paraId="14269929" w14:textId="77777777" w:rsidR="00DC19E0" w:rsidRDefault="00DC19E0" w:rsidP="00E37D57">
      <w:pPr>
        <w:numPr>
          <w:ilvl w:val="0"/>
          <w:numId w:val="1"/>
        </w:numPr>
        <w:tabs>
          <w:tab w:val="clear" w:pos="720"/>
          <w:tab w:val="num" w:pos="360"/>
          <w:tab w:val="left" w:pos="851"/>
          <w:tab w:val="left" w:pos="993"/>
        </w:tabs>
        <w:suppressAutoHyphens w:val="0"/>
        <w:spacing w:line="276" w:lineRule="auto"/>
        <w:ind w:left="0" w:firstLine="709"/>
        <w:jc w:val="both"/>
        <w:rPr>
          <w:sz w:val="28"/>
          <w:szCs w:val="28"/>
        </w:rPr>
      </w:pPr>
      <w:r w:rsidRPr="00DC19E0">
        <w:rPr>
          <w:sz w:val="28"/>
          <w:szCs w:val="28"/>
        </w:rPr>
        <w:t>Ерітіндінің концентрациясы. Ерітінді ұңғымадан алынғаннан кейін арнайы концентрациялау сыйымдылығына жіберіледі. Концентрациялау үдерісі барысында судың бір бөлігі беткі қабатта қалады, бұл ерітіндідегі қатты бөлшектердің концентрациясын төмендетуге мүмкіндік береді;</w:t>
      </w:r>
    </w:p>
    <w:p w14:paraId="51A35FA1" w14:textId="77777777" w:rsidR="00D67B5B" w:rsidRDefault="001C5101" w:rsidP="00D67B5B">
      <w:pPr>
        <w:numPr>
          <w:ilvl w:val="0"/>
          <w:numId w:val="1"/>
        </w:numPr>
        <w:tabs>
          <w:tab w:val="clear" w:pos="720"/>
          <w:tab w:val="num" w:pos="360"/>
          <w:tab w:val="left" w:pos="851"/>
          <w:tab w:val="left" w:pos="993"/>
        </w:tabs>
        <w:suppressAutoHyphens w:val="0"/>
        <w:spacing w:line="276" w:lineRule="auto"/>
        <w:ind w:left="0" w:firstLine="709"/>
        <w:jc w:val="both"/>
        <w:rPr>
          <w:sz w:val="28"/>
          <w:szCs w:val="28"/>
        </w:rPr>
      </w:pPr>
      <w:r w:rsidRPr="001C5101">
        <w:rPr>
          <w:sz w:val="28"/>
          <w:szCs w:val="28"/>
        </w:rPr>
        <w:lastRenderedPageBreak/>
        <w:t>Коагулянт пен флокулянтты қосу. Ерітіндіге флокулянт қосылып, флоктар түзіледі. Флокулянт ұнтақ немесе сұйық күйінде енгізілуі мүмкін;</w:t>
      </w:r>
    </w:p>
    <w:p w14:paraId="30F43FCA" w14:textId="77777777" w:rsidR="00986F14" w:rsidRDefault="008A28D4" w:rsidP="00986F14">
      <w:pPr>
        <w:numPr>
          <w:ilvl w:val="0"/>
          <w:numId w:val="1"/>
        </w:numPr>
        <w:tabs>
          <w:tab w:val="clear" w:pos="720"/>
          <w:tab w:val="num" w:pos="360"/>
          <w:tab w:val="left" w:pos="851"/>
          <w:tab w:val="left" w:pos="993"/>
        </w:tabs>
        <w:suppressAutoHyphens w:val="0"/>
        <w:spacing w:line="276" w:lineRule="auto"/>
        <w:ind w:left="0" w:firstLine="709"/>
        <w:jc w:val="both"/>
        <w:rPr>
          <w:sz w:val="28"/>
          <w:szCs w:val="28"/>
        </w:rPr>
      </w:pPr>
      <w:r w:rsidRPr="00D67B5B">
        <w:rPr>
          <w:sz w:val="28"/>
          <w:szCs w:val="28"/>
        </w:rPr>
        <w:t>Пайдаланылған бұрғылау ерітіндісінің қоспасын коагулянттар және флокулянттармен бірге арнайы құрылғыға айдау. Мұнда қоспа реттелетін оңтайлы гидродинамикалық жылдамдықпен қарқынды турбулентті қозғалысқа ұшырайды;</w:t>
      </w:r>
    </w:p>
    <w:p w14:paraId="488436B5" w14:textId="77777777" w:rsidR="00C82426" w:rsidRDefault="00986F14" w:rsidP="00C82426">
      <w:pPr>
        <w:numPr>
          <w:ilvl w:val="0"/>
          <w:numId w:val="1"/>
        </w:numPr>
        <w:tabs>
          <w:tab w:val="clear" w:pos="720"/>
          <w:tab w:val="num" w:pos="360"/>
          <w:tab w:val="left" w:pos="851"/>
          <w:tab w:val="left" w:pos="993"/>
        </w:tabs>
        <w:suppressAutoHyphens w:val="0"/>
        <w:spacing w:line="276" w:lineRule="auto"/>
        <w:ind w:left="0" w:firstLine="709"/>
        <w:jc w:val="both"/>
        <w:rPr>
          <w:sz w:val="28"/>
          <w:szCs w:val="28"/>
        </w:rPr>
      </w:pPr>
      <w:r w:rsidRPr="00986F14">
        <w:rPr>
          <w:sz w:val="28"/>
          <w:szCs w:val="28"/>
        </w:rPr>
        <w:t>Қатты бөлшектерді бөлу. Флоктар мен қатты бөлшектерден тұратын масса түзіліп, кейіннен сұйықтықтан бөлініп алынады. Бұл коагулянттар мен флокулянттардың әсерінен қатты және тығыз тұнбалардың жылдам тұнуы арқылы жүзеге асады;</w:t>
      </w:r>
    </w:p>
    <w:p w14:paraId="0A5B4EE2" w14:textId="1275B3ED" w:rsidR="006731C7" w:rsidRPr="00C82426" w:rsidRDefault="00C82426" w:rsidP="00C82426">
      <w:pPr>
        <w:numPr>
          <w:ilvl w:val="0"/>
          <w:numId w:val="1"/>
        </w:numPr>
        <w:tabs>
          <w:tab w:val="clear" w:pos="720"/>
          <w:tab w:val="num" w:pos="360"/>
          <w:tab w:val="left" w:pos="851"/>
          <w:tab w:val="left" w:pos="993"/>
        </w:tabs>
        <w:suppressAutoHyphens w:val="0"/>
        <w:spacing w:line="276" w:lineRule="auto"/>
        <w:ind w:left="0" w:firstLine="709"/>
        <w:jc w:val="both"/>
        <w:rPr>
          <w:sz w:val="28"/>
          <w:szCs w:val="28"/>
        </w:rPr>
      </w:pPr>
      <w:r w:rsidRPr="00C82426">
        <w:rPr>
          <w:sz w:val="28"/>
          <w:szCs w:val="28"/>
        </w:rPr>
        <w:t>Сұйықтықты тазалау. Қатты бөлшектер бөлініп алынғаннан кейін қалған сұйықтық басқа да ластағыштардан тазартылады және бұрғылау үдерісінде қайта пайдалануға жарамды болады</w:t>
      </w:r>
      <w:r w:rsidR="006731C7" w:rsidRPr="00C82426">
        <w:rPr>
          <w:sz w:val="28"/>
          <w:szCs w:val="28"/>
        </w:rPr>
        <w:t>.</w:t>
      </w:r>
    </w:p>
    <w:p w14:paraId="3160AD25" w14:textId="77777777" w:rsidR="00C82426" w:rsidRDefault="00C82426" w:rsidP="00C82426">
      <w:pPr>
        <w:numPr>
          <w:ilvl w:val="0"/>
          <w:numId w:val="1"/>
        </w:numPr>
        <w:tabs>
          <w:tab w:val="left" w:pos="851"/>
          <w:tab w:val="left" w:pos="993"/>
        </w:tabs>
        <w:suppressAutoHyphens w:val="0"/>
        <w:spacing w:line="276" w:lineRule="auto"/>
        <w:ind w:left="0" w:firstLine="709"/>
        <w:jc w:val="both"/>
        <w:rPr>
          <w:sz w:val="28"/>
          <w:szCs w:val="28"/>
        </w:rPr>
      </w:pPr>
      <w:r w:rsidRPr="00C82426">
        <w:rPr>
          <w:sz w:val="28"/>
          <w:szCs w:val="28"/>
        </w:rPr>
        <w:t>Қатты бөлшектер мен қою тұнбаны жинау. Олар сыйымдылықтан шиберлі ысырма арқылы төгіледі</w:t>
      </w:r>
      <w:r>
        <w:rPr>
          <w:sz w:val="28"/>
          <w:szCs w:val="28"/>
        </w:rPr>
        <w:t>.</w:t>
      </w:r>
    </w:p>
    <w:p w14:paraId="4FBDA7F6" w14:textId="77777777" w:rsidR="00AE2A64" w:rsidRDefault="00C82426" w:rsidP="00FB1496">
      <w:pPr>
        <w:tabs>
          <w:tab w:val="left" w:pos="709"/>
          <w:tab w:val="left" w:pos="993"/>
        </w:tabs>
        <w:suppressAutoHyphens w:val="0"/>
        <w:spacing w:line="276" w:lineRule="auto"/>
        <w:jc w:val="both"/>
        <w:rPr>
          <w:sz w:val="28"/>
          <w:szCs w:val="28"/>
        </w:rPr>
      </w:pPr>
      <w:r>
        <w:rPr>
          <w:sz w:val="28"/>
          <w:szCs w:val="28"/>
        </w:rPr>
        <w:tab/>
      </w:r>
      <w:r w:rsidR="005647C8" w:rsidRPr="005647C8">
        <w:rPr>
          <w:sz w:val="28"/>
          <w:szCs w:val="28"/>
        </w:rPr>
        <w:t>Техникалық нәтижесі – пайдаланылған бұрғылау ерітіндісінің (ПБЕ) қоспасынан су мен қою тұнбаны (саз, шлам) бұрғылау жұмыстары жүргізілетін орында тікелей бөлу, сондай-ақ бөлінген өнімдерді техникалық мақсаттарға қайта пайдалану, өңірдің экологиялық ахуалын жақсарту, көлік шығындарын азайту және тасымалдау жұмыстарын қамтамасыз ететін жұмысшылар санын қысқарту.</w:t>
      </w:r>
    </w:p>
    <w:p w14:paraId="3502EC39" w14:textId="77777777" w:rsidR="00E44A52" w:rsidRDefault="00AE2A64" w:rsidP="00E44A52">
      <w:pPr>
        <w:tabs>
          <w:tab w:val="left" w:pos="709"/>
          <w:tab w:val="left" w:pos="993"/>
        </w:tabs>
        <w:suppressAutoHyphens w:val="0"/>
        <w:spacing w:line="276" w:lineRule="auto"/>
        <w:jc w:val="both"/>
        <w:rPr>
          <w:sz w:val="28"/>
          <w:szCs w:val="28"/>
        </w:rPr>
      </w:pPr>
      <w:r>
        <w:rPr>
          <w:sz w:val="28"/>
          <w:szCs w:val="28"/>
        </w:rPr>
        <w:tab/>
      </w:r>
      <w:r w:rsidRPr="00AE2A64">
        <w:rPr>
          <w:sz w:val="28"/>
          <w:szCs w:val="28"/>
        </w:rPr>
        <w:t>Техникалық нәтиже коагулянт пен флокулянттың оңтайлы концентрациясын пайдалану арқылы жүзеге асырылады. Бұл реагенттер дозатор арқылы ерітінді түрінде беріледі және пайдаланылған бұрғылау ерітіндісімен бірге арнайы құрылғыға айдалады, мұнда ол реттелетін оңтайлы гидродинамикалық жылдамдықпен қарқынды турбуленттік қозғалысқа ұшырайды. Содан кейін реагенттермен өңделген масса қатты фракциялардың тұнуына арналған тұндыру ыдысына құйылады. Құрылғыдан шыққан суспензия 10–12 секунд ішінде тұнады, ал төгілетін судың құрамындағы қатты заттар мөлшері 25 мг/л-ден аспайды. Беткі қабатта жиналған су кейінгі пайдалану үшін айдалып шығарылады, ал сұйықтықтан бөлінген қою масса түбіндегі шиберлік ысырма арқылы қою қоспаны жинау ыдысына төгіледі.</w:t>
      </w:r>
    </w:p>
    <w:p w14:paraId="679CC794" w14:textId="17F920A3" w:rsidR="00E44A52" w:rsidRDefault="00E44A52" w:rsidP="00E44A52">
      <w:pPr>
        <w:tabs>
          <w:tab w:val="left" w:pos="709"/>
          <w:tab w:val="left" w:pos="993"/>
        </w:tabs>
        <w:suppressAutoHyphens w:val="0"/>
        <w:spacing w:line="276" w:lineRule="auto"/>
        <w:jc w:val="both"/>
        <w:rPr>
          <w:rStyle w:val="ezkurwreuab5ozgtqnkl"/>
          <w:rFonts w:eastAsia="Consolas"/>
          <w:sz w:val="28"/>
          <w:szCs w:val="28"/>
        </w:rPr>
      </w:pPr>
      <w:r>
        <w:rPr>
          <w:sz w:val="28"/>
          <w:szCs w:val="28"/>
        </w:rPr>
        <w:tab/>
      </w:r>
      <w:r w:rsidRPr="00E44A52">
        <w:rPr>
          <w:rStyle w:val="ezkurwreuab5ozgtqnkl"/>
          <w:rFonts w:eastAsia="Consolas"/>
          <w:sz w:val="28"/>
          <w:szCs w:val="28"/>
        </w:rPr>
        <w:t>Уран кен орындарында пайдаланылған бұрғылау ерітіндісінде коагулянттар мен флокулянттарды қолданудың оңтайлы жағдайларын анықтау үшін келесі зерттеулер жүргізуге болады</w:t>
      </w:r>
      <w:r>
        <w:rPr>
          <w:rStyle w:val="ezkurwreuab5ozgtqnkl"/>
          <w:rFonts w:eastAsia="Consolas"/>
          <w:sz w:val="28"/>
          <w:szCs w:val="28"/>
        </w:rPr>
        <w:t>:</w:t>
      </w:r>
    </w:p>
    <w:p w14:paraId="7E6DF922" w14:textId="77777777" w:rsidR="00E44A52" w:rsidRDefault="00E44A52" w:rsidP="00E44A52">
      <w:pPr>
        <w:pStyle w:val="aff"/>
        <w:numPr>
          <w:ilvl w:val="0"/>
          <w:numId w:val="20"/>
        </w:numPr>
        <w:tabs>
          <w:tab w:val="left" w:pos="360"/>
          <w:tab w:val="left" w:pos="993"/>
        </w:tabs>
        <w:spacing w:line="276" w:lineRule="auto"/>
        <w:ind w:left="0" w:firstLine="709"/>
        <w:jc w:val="both"/>
        <w:rPr>
          <w:color w:val="000000" w:themeColor="text1"/>
          <w:sz w:val="28"/>
          <w:szCs w:val="28"/>
          <w:lang w:val="kk-KZ"/>
        </w:rPr>
      </w:pPr>
      <w:r w:rsidRPr="00E44A52">
        <w:rPr>
          <w:color w:val="000000" w:themeColor="text1"/>
          <w:sz w:val="28"/>
          <w:szCs w:val="28"/>
          <w:lang w:val="kk-KZ"/>
        </w:rPr>
        <w:t xml:space="preserve">Пайдаланылған бұрғылау ерітіндісінің рН, қатты бөлшектердің мөлшері, тұтқырлық сияқты химиялық және физикалық қасиеттерін зерттеу. </w:t>
      </w:r>
      <w:proofErr w:type="spellStart"/>
      <w:r w:rsidRPr="00E44A52">
        <w:rPr>
          <w:color w:val="000000" w:themeColor="text1"/>
          <w:sz w:val="28"/>
          <w:szCs w:val="28"/>
        </w:rPr>
        <w:t>Бұл</w:t>
      </w:r>
      <w:proofErr w:type="spellEnd"/>
      <w:r w:rsidRPr="00E44A52">
        <w:rPr>
          <w:color w:val="000000" w:themeColor="text1"/>
          <w:sz w:val="28"/>
          <w:szCs w:val="28"/>
        </w:rPr>
        <w:t xml:space="preserve"> </w:t>
      </w:r>
      <w:proofErr w:type="spellStart"/>
      <w:r w:rsidRPr="00E44A52">
        <w:rPr>
          <w:color w:val="000000" w:themeColor="text1"/>
          <w:sz w:val="28"/>
          <w:szCs w:val="28"/>
        </w:rPr>
        <w:t>параметрлер</w:t>
      </w:r>
      <w:proofErr w:type="spellEnd"/>
      <w:r w:rsidRPr="00E44A52">
        <w:rPr>
          <w:color w:val="000000" w:themeColor="text1"/>
          <w:sz w:val="28"/>
          <w:szCs w:val="28"/>
        </w:rPr>
        <w:t xml:space="preserve"> </w:t>
      </w:r>
      <w:proofErr w:type="spellStart"/>
      <w:r w:rsidRPr="00E44A52">
        <w:rPr>
          <w:color w:val="000000" w:themeColor="text1"/>
          <w:sz w:val="28"/>
          <w:szCs w:val="28"/>
        </w:rPr>
        <w:t>флокуляция</w:t>
      </w:r>
      <w:proofErr w:type="spellEnd"/>
      <w:r w:rsidRPr="00E44A52">
        <w:rPr>
          <w:color w:val="000000" w:themeColor="text1"/>
          <w:sz w:val="28"/>
          <w:szCs w:val="28"/>
        </w:rPr>
        <w:t xml:space="preserve"> </w:t>
      </w:r>
      <w:proofErr w:type="spellStart"/>
      <w:r w:rsidRPr="00E44A52">
        <w:rPr>
          <w:color w:val="000000" w:themeColor="text1"/>
          <w:sz w:val="28"/>
          <w:szCs w:val="28"/>
        </w:rPr>
        <w:t>тиімділігіне</w:t>
      </w:r>
      <w:proofErr w:type="spellEnd"/>
      <w:r w:rsidRPr="00E44A52">
        <w:rPr>
          <w:color w:val="000000" w:themeColor="text1"/>
          <w:sz w:val="28"/>
          <w:szCs w:val="28"/>
        </w:rPr>
        <w:t xml:space="preserve"> </w:t>
      </w:r>
      <w:proofErr w:type="spellStart"/>
      <w:r w:rsidRPr="00E44A52">
        <w:rPr>
          <w:color w:val="000000" w:themeColor="text1"/>
          <w:sz w:val="28"/>
          <w:szCs w:val="28"/>
        </w:rPr>
        <w:t>әсер</w:t>
      </w:r>
      <w:proofErr w:type="spellEnd"/>
      <w:r w:rsidRPr="00E44A52">
        <w:rPr>
          <w:color w:val="000000" w:themeColor="text1"/>
          <w:sz w:val="28"/>
          <w:szCs w:val="28"/>
        </w:rPr>
        <w:t xml:space="preserve"> </w:t>
      </w:r>
      <w:proofErr w:type="spellStart"/>
      <w:r w:rsidRPr="00E44A52">
        <w:rPr>
          <w:color w:val="000000" w:themeColor="text1"/>
          <w:sz w:val="28"/>
          <w:szCs w:val="28"/>
        </w:rPr>
        <w:t>етуі</w:t>
      </w:r>
      <w:proofErr w:type="spellEnd"/>
      <w:r w:rsidRPr="00E44A52">
        <w:rPr>
          <w:color w:val="000000" w:themeColor="text1"/>
          <w:sz w:val="28"/>
          <w:szCs w:val="28"/>
        </w:rPr>
        <w:t xml:space="preserve"> </w:t>
      </w:r>
      <w:proofErr w:type="spellStart"/>
      <w:r w:rsidRPr="00E44A52">
        <w:rPr>
          <w:color w:val="000000" w:themeColor="text1"/>
          <w:sz w:val="28"/>
          <w:szCs w:val="28"/>
        </w:rPr>
        <w:t>мүмкін</w:t>
      </w:r>
      <w:proofErr w:type="spellEnd"/>
      <w:r w:rsidRPr="00E44A52">
        <w:rPr>
          <w:color w:val="000000" w:themeColor="text1"/>
          <w:sz w:val="28"/>
          <w:szCs w:val="28"/>
          <w:lang w:val="kk-KZ"/>
        </w:rPr>
        <w:t>;</w:t>
      </w:r>
    </w:p>
    <w:p w14:paraId="3D18D260" w14:textId="77777777" w:rsidR="00E44A52" w:rsidRDefault="00E44A52" w:rsidP="00E44A52">
      <w:pPr>
        <w:pStyle w:val="aff"/>
        <w:numPr>
          <w:ilvl w:val="0"/>
          <w:numId w:val="20"/>
        </w:numPr>
        <w:tabs>
          <w:tab w:val="left" w:pos="360"/>
          <w:tab w:val="left" w:pos="993"/>
        </w:tabs>
        <w:spacing w:line="276" w:lineRule="auto"/>
        <w:ind w:left="0" w:firstLine="709"/>
        <w:jc w:val="both"/>
        <w:rPr>
          <w:color w:val="000000" w:themeColor="text1"/>
          <w:sz w:val="28"/>
          <w:szCs w:val="28"/>
          <w:lang w:val="kk-KZ"/>
        </w:rPr>
      </w:pPr>
      <w:r w:rsidRPr="00E44A52">
        <w:rPr>
          <w:color w:val="000000" w:themeColor="text1"/>
          <w:sz w:val="28"/>
          <w:szCs w:val="28"/>
          <w:lang w:val="kk-KZ"/>
        </w:rPr>
        <w:lastRenderedPageBreak/>
        <w:t>Флокулянттың оңтайлы концентрациясын анықтау. Бұл әртүрлі флокулянт концентрацияларымен тәжірибелер жүргізу және флокуляция тиімділігін өлшеу арқылы жүзеге асырылуы мүмкін;</w:t>
      </w:r>
    </w:p>
    <w:p w14:paraId="59100248" w14:textId="77777777" w:rsidR="00E44A52" w:rsidRDefault="00E44A52" w:rsidP="00E44A52">
      <w:pPr>
        <w:pStyle w:val="aff"/>
        <w:numPr>
          <w:ilvl w:val="0"/>
          <w:numId w:val="20"/>
        </w:numPr>
        <w:tabs>
          <w:tab w:val="left" w:pos="360"/>
          <w:tab w:val="left" w:pos="993"/>
        </w:tabs>
        <w:spacing w:line="276" w:lineRule="auto"/>
        <w:ind w:left="0" w:firstLine="709"/>
        <w:jc w:val="both"/>
        <w:rPr>
          <w:color w:val="000000" w:themeColor="text1"/>
          <w:sz w:val="28"/>
          <w:szCs w:val="28"/>
          <w:lang w:val="kk-KZ"/>
        </w:rPr>
      </w:pPr>
      <w:r w:rsidRPr="00E44A52">
        <w:rPr>
          <w:color w:val="000000" w:themeColor="text1"/>
          <w:sz w:val="28"/>
          <w:szCs w:val="28"/>
          <w:lang w:val="kk-KZ"/>
        </w:rPr>
        <w:t>Температураның флокуляция мен коагуляция тиімділігіне әсерін зерттеу. Температура флокулянт пен пайдаланылған бұрғылау ерітіндісі арасындағы реакцияға әсер етуі мүмкін.;</w:t>
      </w:r>
    </w:p>
    <w:p w14:paraId="02E0940B" w14:textId="77777777" w:rsidR="00E44A52" w:rsidRDefault="00E44A52" w:rsidP="00E44A52">
      <w:pPr>
        <w:pStyle w:val="aff"/>
        <w:numPr>
          <w:ilvl w:val="0"/>
          <w:numId w:val="20"/>
        </w:numPr>
        <w:tabs>
          <w:tab w:val="left" w:pos="360"/>
          <w:tab w:val="left" w:pos="993"/>
        </w:tabs>
        <w:spacing w:line="276" w:lineRule="auto"/>
        <w:ind w:left="0" w:firstLine="709"/>
        <w:jc w:val="both"/>
        <w:rPr>
          <w:color w:val="000000" w:themeColor="text1"/>
          <w:sz w:val="28"/>
          <w:szCs w:val="28"/>
          <w:lang w:val="kk-KZ"/>
        </w:rPr>
      </w:pPr>
      <w:r w:rsidRPr="00E44A52">
        <w:rPr>
          <w:color w:val="000000" w:themeColor="text1"/>
          <w:sz w:val="28"/>
          <w:szCs w:val="28"/>
          <w:lang w:val="kk-KZ"/>
        </w:rPr>
        <w:t>Флокулянт пен пайдаланылған бұрғылау ерітіндісі арасындағы оңтайлы әрекеттесу уақытын анықтау. Бұл әртүрлі әрекеттесу уақыттарында эксперименттер жүргізіп, флокуляция тиімділігін өлшеу арқылы жүзеге асырылуы мүмкін;</w:t>
      </w:r>
    </w:p>
    <w:p w14:paraId="3D8F4D2B" w14:textId="77777777" w:rsidR="00E44A52" w:rsidRDefault="00E44A52" w:rsidP="00E44A52">
      <w:pPr>
        <w:pStyle w:val="aff"/>
        <w:numPr>
          <w:ilvl w:val="0"/>
          <w:numId w:val="20"/>
        </w:numPr>
        <w:tabs>
          <w:tab w:val="left" w:pos="360"/>
          <w:tab w:val="left" w:pos="993"/>
        </w:tabs>
        <w:spacing w:line="276" w:lineRule="auto"/>
        <w:ind w:left="0" w:firstLine="709"/>
        <w:jc w:val="both"/>
        <w:rPr>
          <w:color w:val="000000" w:themeColor="text1"/>
          <w:sz w:val="28"/>
          <w:szCs w:val="28"/>
          <w:lang w:val="kk-KZ"/>
        </w:rPr>
      </w:pPr>
      <w:r w:rsidRPr="00E44A52">
        <w:rPr>
          <w:color w:val="000000" w:themeColor="text1"/>
          <w:sz w:val="28"/>
          <w:szCs w:val="28"/>
          <w:lang w:val="kk-KZ"/>
        </w:rPr>
        <w:t>Флокуляция тиімділігіне араластыру жылдамдығы мен ерітіндідегі иондар концентрациясы сияқты басқа параметрлердің әсерін зерттеу;</w:t>
      </w:r>
    </w:p>
    <w:p w14:paraId="6FAB3564" w14:textId="77777777" w:rsidR="008E5610" w:rsidRDefault="00E44A52" w:rsidP="008E5610">
      <w:pPr>
        <w:pStyle w:val="aff"/>
        <w:numPr>
          <w:ilvl w:val="0"/>
          <w:numId w:val="20"/>
        </w:numPr>
        <w:tabs>
          <w:tab w:val="left" w:pos="360"/>
          <w:tab w:val="left" w:pos="993"/>
        </w:tabs>
        <w:spacing w:after="0" w:line="276" w:lineRule="auto"/>
        <w:ind w:left="0" w:firstLine="709"/>
        <w:jc w:val="both"/>
        <w:rPr>
          <w:color w:val="000000" w:themeColor="text1"/>
          <w:sz w:val="28"/>
          <w:szCs w:val="28"/>
          <w:lang w:val="kk-KZ"/>
        </w:rPr>
      </w:pPr>
      <w:r w:rsidRPr="00E44A52">
        <w:rPr>
          <w:color w:val="000000" w:themeColor="text1"/>
          <w:sz w:val="28"/>
          <w:szCs w:val="28"/>
          <w:lang w:val="kk-KZ"/>
        </w:rPr>
        <w:t>Коагулянт пен флокулянтты пайдаланудың экономикалық тиімділігін бағалау.</w:t>
      </w:r>
    </w:p>
    <w:p w14:paraId="46899E77" w14:textId="77777777" w:rsidR="008E5610" w:rsidRDefault="008E5610" w:rsidP="008E5610">
      <w:pPr>
        <w:tabs>
          <w:tab w:val="left" w:pos="360"/>
          <w:tab w:val="left" w:pos="709"/>
        </w:tabs>
        <w:spacing w:line="276" w:lineRule="auto"/>
        <w:jc w:val="both"/>
        <w:rPr>
          <w:color w:val="000000" w:themeColor="text1"/>
          <w:sz w:val="28"/>
          <w:szCs w:val="28"/>
        </w:rPr>
      </w:pPr>
      <w:r>
        <w:rPr>
          <w:color w:val="000000" w:themeColor="text1"/>
          <w:sz w:val="28"/>
          <w:szCs w:val="28"/>
        </w:rPr>
        <w:tab/>
      </w:r>
      <w:r>
        <w:rPr>
          <w:color w:val="000000" w:themeColor="text1"/>
          <w:sz w:val="28"/>
          <w:szCs w:val="28"/>
        </w:rPr>
        <w:tab/>
      </w:r>
      <w:r w:rsidRPr="008E5610">
        <w:rPr>
          <w:color w:val="000000" w:themeColor="text1"/>
          <w:sz w:val="28"/>
          <w:szCs w:val="28"/>
        </w:rPr>
        <w:t>Жоғарыда аталған зерттеулерді жүргізу флокулянттар мен коагулянттарды пайдаланылған бұрғылау ерітіндісінде қолданудың оңтайлы жағдайларын анықтауға және радиоактивті емес шламдарды кәдеге жарату процесінің тиімділігін арттыруға мүмкіндік береді.</w:t>
      </w:r>
      <w:r>
        <w:rPr>
          <w:color w:val="000000" w:themeColor="text1"/>
          <w:sz w:val="28"/>
          <w:szCs w:val="28"/>
        </w:rPr>
        <w:t xml:space="preserve"> </w:t>
      </w:r>
    </w:p>
    <w:p w14:paraId="7104282D" w14:textId="77777777" w:rsidR="00E9469A" w:rsidRDefault="008E5610" w:rsidP="00E9469A">
      <w:pPr>
        <w:tabs>
          <w:tab w:val="left" w:pos="360"/>
          <w:tab w:val="left" w:pos="709"/>
        </w:tabs>
        <w:spacing w:line="276" w:lineRule="auto"/>
        <w:jc w:val="both"/>
        <w:rPr>
          <w:sz w:val="28"/>
          <w:szCs w:val="28"/>
        </w:rPr>
      </w:pPr>
      <w:r>
        <w:rPr>
          <w:color w:val="000000" w:themeColor="text1"/>
          <w:sz w:val="28"/>
          <w:szCs w:val="28"/>
        </w:rPr>
        <w:tab/>
      </w:r>
      <w:r>
        <w:rPr>
          <w:color w:val="000000" w:themeColor="text1"/>
          <w:sz w:val="28"/>
          <w:szCs w:val="28"/>
        </w:rPr>
        <w:tab/>
      </w:r>
      <w:r w:rsidR="00E44A52" w:rsidRPr="008E5610">
        <w:rPr>
          <w:color w:val="000000" w:themeColor="text1"/>
          <w:sz w:val="28"/>
          <w:szCs w:val="28"/>
        </w:rPr>
        <w:t xml:space="preserve">Тиімді реагенттердің концентрациясы пайдаланылған бұрғылау ерітіндісінде бірнеше факторларға байланысты, мысалы, ерітіндінің қасиеттері, химиялық құрамы, қатты бөлшектердің концентрациясы және тағы да басқалары. </w:t>
      </w:r>
    </w:p>
    <w:p w14:paraId="175C83F1" w14:textId="4A412CAE" w:rsidR="002E27C0" w:rsidRPr="00267E73" w:rsidRDefault="00E9469A" w:rsidP="00E9469A">
      <w:pPr>
        <w:tabs>
          <w:tab w:val="left" w:pos="360"/>
          <w:tab w:val="left" w:pos="709"/>
        </w:tabs>
        <w:spacing w:line="276" w:lineRule="auto"/>
        <w:jc w:val="both"/>
        <w:rPr>
          <w:sz w:val="28"/>
          <w:szCs w:val="28"/>
        </w:rPr>
      </w:pPr>
      <w:r>
        <w:rPr>
          <w:sz w:val="28"/>
          <w:szCs w:val="28"/>
        </w:rPr>
        <w:tab/>
      </w:r>
      <w:r>
        <w:rPr>
          <w:sz w:val="28"/>
          <w:szCs w:val="28"/>
        </w:rPr>
        <w:tab/>
      </w:r>
      <w:r w:rsidR="002E27C0" w:rsidRPr="002E27C0">
        <w:rPr>
          <w:sz w:val="28"/>
          <w:szCs w:val="28"/>
        </w:rPr>
        <w:t>Флокулянттар пайдаланылған бұрғылау ерітінділеріндегі қатты заттардың тұндыруын және сусыздануын жақсарту үшін қолданылады. Флокулянттың оңтайлы концентрациясы флокулянттың минималды шығындарымен ерітіндіден бөлшектердің максималды шығарылуын қамтамасыз етуі керек. Коагулянт және флокулянт ретінде иондық емес типтегі реагент қолданылады, ол иондық емес флокулянт болып табылады, ол акриламид молекулаларының полимерленуінің нәтижесі болып табылады және заряды жоқ, яғни 10-12 миллион аралығында жоғары молекулалық салмағы бар полиакриламид. Бұл флокулянттың бұрғылау ерітінділеріне әсер ету тиімділігі зарядтың болмауына байланысты кез-келген ортада бұрғылау ерітіндісі бөлшектері бар көпірлер түрінде көлемді және тығыз флокулалардың пайда болуынан тұрады</w:t>
      </w:r>
      <w:r w:rsidR="00267E73" w:rsidRPr="00267E73">
        <w:rPr>
          <w:sz w:val="28"/>
          <w:szCs w:val="28"/>
        </w:rPr>
        <w:t>. [</w:t>
      </w:r>
      <w:r w:rsidR="00F15DB6">
        <w:rPr>
          <w:sz w:val="28"/>
          <w:szCs w:val="28"/>
          <w:lang w:val="ru-RU"/>
        </w:rPr>
        <w:t>43,44</w:t>
      </w:r>
      <w:r w:rsidR="00267E73" w:rsidRPr="00267E73">
        <w:rPr>
          <w:sz w:val="28"/>
          <w:szCs w:val="28"/>
        </w:rPr>
        <w:t>]</w:t>
      </w:r>
    </w:p>
    <w:p w14:paraId="6C76BE26" w14:textId="77777777" w:rsidR="002E27C0" w:rsidRDefault="002E27C0" w:rsidP="002C4C5A">
      <w:pPr>
        <w:spacing w:line="276" w:lineRule="auto"/>
        <w:ind w:firstLine="708"/>
        <w:jc w:val="both"/>
        <w:rPr>
          <w:sz w:val="28"/>
          <w:szCs w:val="28"/>
        </w:rPr>
      </w:pPr>
    </w:p>
    <w:p w14:paraId="3C3767C0" w14:textId="448F475A" w:rsidR="002F394F" w:rsidRPr="00D078E4" w:rsidRDefault="002F394F" w:rsidP="002C4C5A">
      <w:pPr>
        <w:spacing w:line="276" w:lineRule="auto"/>
        <w:ind w:firstLine="708"/>
        <w:jc w:val="both"/>
        <w:rPr>
          <w:b/>
          <w:bCs/>
          <w:sz w:val="28"/>
          <w:szCs w:val="28"/>
        </w:rPr>
      </w:pPr>
      <w:r w:rsidRPr="00D078E4">
        <w:rPr>
          <w:b/>
          <w:bCs/>
          <w:sz w:val="28"/>
          <w:szCs w:val="28"/>
          <w:lang w:val="ru-RU"/>
        </w:rPr>
        <w:t>3</w:t>
      </w:r>
      <w:r w:rsidRPr="00D078E4">
        <w:rPr>
          <w:b/>
          <w:bCs/>
          <w:sz w:val="28"/>
          <w:szCs w:val="28"/>
        </w:rPr>
        <w:t xml:space="preserve"> бөлімнің қорытындылары </w:t>
      </w:r>
    </w:p>
    <w:p w14:paraId="1F7C5C0F" w14:textId="77777777" w:rsidR="0014339B" w:rsidRPr="0014339B" w:rsidRDefault="0014339B" w:rsidP="00BF6BFE">
      <w:pPr>
        <w:pStyle w:val="aff"/>
        <w:numPr>
          <w:ilvl w:val="0"/>
          <w:numId w:val="3"/>
        </w:numPr>
        <w:tabs>
          <w:tab w:val="left" w:pos="993"/>
        </w:tabs>
        <w:spacing w:after="0" w:line="276" w:lineRule="auto"/>
        <w:ind w:left="0" w:firstLine="709"/>
        <w:jc w:val="both"/>
        <w:rPr>
          <w:sz w:val="28"/>
          <w:szCs w:val="28"/>
          <w:lang w:val="kk-KZ"/>
        </w:rPr>
      </w:pPr>
      <w:r w:rsidRPr="0014339B">
        <w:rPr>
          <w:sz w:val="28"/>
          <w:szCs w:val="28"/>
          <w:lang w:val="kk-KZ"/>
        </w:rPr>
        <w:t>Уран кен орындарында пайдаланылған бұрғылау ерітінділерін кәдеге жарату процесі қарастырылды;</w:t>
      </w:r>
    </w:p>
    <w:p w14:paraId="42520036" w14:textId="77777777" w:rsidR="0014339B" w:rsidRDefault="0014339B" w:rsidP="0014339B">
      <w:pPr>
        <w:pStyle w:val="aff"/>
        <w:numPr>
          <w:ilvl w:val="0"/>
          <w:numId w:val="3"/>
        </w:numPr>
        <w:tabs>
          <w:tab w:val="left" w:pos="993"/>
        </w:tabs>
        <w:spacing w:after="0" w:line="276" w:lineRule="auto"/>
        <w:ind w:left="0" w:firstLine="708"/>
        <w:jc w:val="both"/>
        <w:rPr>
          <w:sz w:val="28"/>
          <w:szCs w:val="28"/>
          <w:lang w:val="kk-KZ"/>
        </w:rPr>
      </w:pPr>
      <w:r w:rsidRPr="0014339B">
        <w:rPr>
          <w:sz w:val="28"/>
          <w:szCs w:val="28"/>
          <w:lang w:val="kk-KZ"/>
        </w:rPr>
        <w:lastRenderedPageBreak/>
        <w:t>Пайдаланылған бұрғылау ерітінділерін кәдеге жарату шаралары ұсынылды;</w:t>
      </w:r>
    </w:p>
    <w:p w14:paraId="0F264060" w14:textId="0198145E" w:rsidR="006731C7" w:rsidRPr="0014339B" w:rsidRDefault="0014339B" w:rsidP="0014339B">
      <w:pPr>
        <w:pStyle w:val="aff"/>
        <w:numPr>
          <w:ilvl w:val="0"/>
          <w:numId w:val="3"/>
        </w:numPr>
        <w:tabs>
          <w:tab w:val="left" w:pos="993"/>
        </w:tabs>
        <w:spacing w:after="0" w:line="276" w:lineRule="auto"/>
        <w:ind w:left="0" w:firstLine="708"/>
        <w:jc w:val="both"/>
        <w:rPr>
          <w:sz w:val="28"/>
          <w:szCs w:val="28"/>
          <w:lang w:val="kk-KZ"/>
        </w:rPr>
      </w:pPr>
      <w:r w:rsidRPr="0014339B">
        <w:rPr>
          <w:sz w:val="28"/>
          <w:szCs w:val="28"/>
          <w:lang w:val="kk-KZ"/>
        </w:rPr>
        <w:t>Бұрғылау ерітінділерін флокулянттар мен коагулянттарды қолдану арқылы қайта өңдеу талданды</w:t>
      </w:r>
      <w:r w:rsidR="006731C7" w:rsidRPr="0014339B">
        <w:rPr>
          <w:sz w:val="28"/>
          <w:szCs w:val="28"/>
          <w:lang w:val="kk-KZ"/>
        </w:rPr>
        <w:t>.</w:t>
      </w:r>
    </w:p>
    <w:p w14:paraId="78F53779" w14:textId="77777777" w:rsidR="00444D5F" w:rsidRDefault="006731C7" w:rsidP="002C4C5A">
      <w:pPr>
        <w:tabs>
          <w:tab w:val="left" w:pos="709"/>
        </w:tabs>
        <w:spacing w:line="276" w:lineRule="auto"/>
        <w:jc w:val="both"/>
        <w:rPr>
          <w:sz w:val="28"/>
          <w:szCs w:val="28"/>
        </w:rPr>
      </w:pPr>
      <w:r w:rsidRPr="00D078E4">
        <w:rPr>
          <w:sz w:val="28"/>
          <w:szCs w:val="28"/>
        </w:rPr>
        <w:tab/>
      </w:r>
      <w:r w:rsidR="006F3197" w:rsidRPr="006F3197">
        <w:rPr>
          <w:sz w:val="28"/>
          <w:szCs w:val="28"/>
        </w:rPr>
        <w:t xml:space="preserve">Қорытындысында, уран кен орындарында пайдаланылған бұрғылау ерітінділерін </w:t>
      </w:r>
      <w:r w:rsidR="006F3197">
        <w:rPr>
          <w:sz w:val="28"/>
          <w:szCs w:val="28"/>
        </w:rPr>
        <w:t>кәдеге жарату</w:t>
      </w:r>
      <w:r w:rsidR="006F3197" w:rsidRPr="006F3197">
        <w:rPr>
          <w:sz w:val="28"/>
          <w:szCs w:val="28"/>
        </w:rPr>
        <w:t xml:space="preserve"> </w:t>
      </w:r>
      <w:r w:rsidR="007B053B" w:rsidRPr="007B053B">
        <w:rPr>
          <w:sz w:val="28"/>
          <w:szCs w:val="28"/>
        </w:rPr>
        <w:t>–</w:t>
      </w:r>
      <w:r w:rsidR="006F3197" w:rsidRPr="006F3197">
        <w:rPr>
          <w:sz w:val="28"/>
          <w:szCs w:val="28"/>
        </w:rPr>
        <w:t xml:space="preserve"> экологиялық тұрақтылық пен уран өндіру қауіпсіздігі үшін маңызды аспект болып табылады. Пайдаланылған радиоактивті емес бұрғылау ерітінділері химиялық реагенттерді, тау жыныстарының бұзылу қалдықтарын, ауыр металдар мен басқа да ластаушы заттарды қамтиды, олар қоршаған орта мен адамның денсаулығына елеулі қауіп төндіруі мүмкін.</w:t>
      </w:r>
    </w:p>
    <w:p w14:paraId="615A3F13" w14:textId="36B57373" w:rsidR="006F3197" w:rsidRDefault="00444D5F" w:rsidP="002C4C5A">
      <w:pPr>
        <w:tabs>
          <w:tab w:val="left" w:pos="709"/>
        </w:tabs>
        <w:spacing w:line="276" w:lineRule="auto"/>
        <w:jc w:val="both"/>
        <w:rPr>
          <w:sz w:val="28"/>
          <w:szCs w:val="28"/>
        </w:rPr>
      </w:pPr>
      <w:r>
        <w:rPr>
          <w:sz w:val="28"/>
          <w:szCs w:val="28"/>
        </w:rPr>
        <w:tab/>
      </w:r>
      <w:r w:rsidRPr="00444D5F">
        <w:rPr>
          <w:sz w:val="28"/>
          <w:szCs w:val="28"/>
        </w:rPr>
        <w:t xml:space="preserve">Пайдаланылған бұрғылау ерітінділерін </w:t>
      </w:r>
      <w:r w:rsidR="00B13296">
        <w:rPr>
          <w:sz w:val="28"/>
          <w:szCs w:val="28"/>
        </w:rPr>
        <w:t>кәдеге жарату үшін</w:t>
      </w:r>
      <w:r w:rsidRPr="00444D5F">
        <w:rPr>
          <w:sz w:val="28"/>
          <w:szCs w:val="28"/>
        </w:rPr>
        <w:t xml:space="preserve"> әртүрлі әдістер қолданылады, соның ішінде </w:t>
      </w:r>
      <w:r w:rsidR="00B13296">
        <w:rPr>
          <w:sz w:val="28"/>
          <w:szCs w:val="28"/>
        </w:rPr>
        <w:t>көму</w:t>
      </w:r>
      <w:r w:rsidRPr="00444D5F">
        <w:rPr>
          <w:sz w:val="28"/>
          <w:szCs w:val="28"/>
        </w:rPr>
        <w:t>,</w:t>
      </w:r>
      <w:r w:rsidR="00B13296">
        <w:rPr>
          <w:sz w:val="28"/>
          <w:szCs w:val="28"/>
        </w:rPr>
        <w:t xml:space="preserve"> </w:t>
      </w:r>
      <w:r w:rsidRPr="00444D5F">
        <w:rPr>
          <w:sz w:val="28"/>
          <w:szCs w:val="28"/>
        </w:rPr>
        <w:t xml:space="preserve">термиялық құрғату, қатайту, механикалық бөлу, сондай-ақ бұрғылау шламы негізінде өнім алу мақсатында </w:t>
      </w:r>
      <w:r w:rsidR="00B13296">
        <w:rPr>
          <w:sz w:val="28"/>
          <w:szCs w:val="28"/>
        </w:rPr>
        <w:t>кәдеге жарату</w:t>
      </w:r>
      <w:r w:rsidRPr="00444D5F">
        <w:rPr>
          <w:sz w:val="28"/>
          <w:szCs w:val="28"/>
        </w:rPr>
        <w:t>. Қазіргі зама</w:t>
      </w:r>
      <w:r w:rsidR="00B13296">
        <w:rPr>
          <w:sz w:val="28"/>
          <w:szCs w:val="28"/>
        </w:rPr>
        <w:t xml:space="preserve">науи </w:t>
      </w:r>
      <w:r w:rsidRPr="00444D5F">
        <w:rPr>
          <w:sz w:val="28"/>
          <w:szCs w:val="28"/>
        </w:rPr>
        <w:t xml:space="preserve">технологиялық шешімдерді енгізуге қарамастан, барлық тапсырмалар үшін әмбебап </w:t>
      </w:r>
      <w:r w:rsidR="00B13296">
        <w:rPr>
          <w:sz w:val="28"/>
          <w:szCs w:val="28"/>
        </w:rPr>
        <w:t xml:space="preserve">кәдеге жарату </w:t>
      </w:r>
      <w:r w:rsidRPr="00444D5F">
        <w:rPr>
          <w:sz w:val="28"/>
          <w:szCs w:val="28"/>
        </w:rPr>
        <w:t>және залалсыздандыру әдісі жоқ. Әрбір әдіс өзінің артықшылықтары мен кемшіліктеріне ие, ол кәсіпорынның мақсатына, аймақтың климаттық және геологиялық жағдайларына, бұрғылау ерітіндісінің құрамы мен басқа да шарттарға байланысты.</w:t>
      </w:r>
    </w:p>
    <w:p w14:paraId="4DC347A5" w14:textId="77777777" w:rsidR="00131DAF" w:rsidRDefault="00E33810" w:rsidP="00131DAF">
      <w:pPr>
        <w:spacing w:line="276" w:lineRule="auto"/>
        <w:ind w:firstLine="708"/>
        <w:jc w:val="both"/>
        <w:rPr>
          <w:sz w:val="28"/>
          <w:szCs w:val="28"/>
        </w:rPr>
      </w:pPr>
      <w:r w:rsidRPr="00E33810">
        <w:rPr>
          <w:sz w:val="28"/>
          <w:szCs w:val="28"/>
        </w:rPr>
        <w:t>Қазақстан</w:t>
      </w:r>
      <w:r>
        <w:rPr>
          <w:sz w:val="28"/>
          <w:szCs w:val="28"/>
        </w:rPr>
        <w:t xml:space="preserve"> Республикасында</w:t>
      </w:r>
      <w:r w:rsidRPr="00E33810">
        <w:rPr>
          <w:sz w:val="28"/>
          <w:szCs w:val="28"/>
        </w:rPr>
        <w:t xml:space="preserve"> қолданылып жүрген бұрғылау ерітінділерін </w:t>
      </w:r>
      <w:r>
        <w:rPr>
          <w:sz w:val="28"/>
          <w:szCs w:val="28"/>
        </w:rPr>
        <w:t xml:space="preserve">кәдеге жарату </w:t>
      </w:r>
      <w:r w:rsidRPr="00E33810">
        <w:rPr>
          <w:sz w:val="28"/>
          <w:szCs w:val="28"/>
        </w:rPr>
        <w:t xml:space="preserve">әдістерінің кемшіліктері, оларды физико-механикалық бөлу әдістерімен, мысалы, ерітінділерді қалпына келтіру қондырғылары, мобильді тазарту блоктары, гидроциклондар, виброситтер және т.б. арқылы жүзеге асыруда, материалдың </w:t>
      </w:r>
      <w:r>
        <w:rPr>
          <w:sz w:val="28"/>
          <w:szCs w:val="28"/>
        </w:rPr>
        <w:t>аса</w:t>
      </w:r>
      <w:r w:rsidRPr="00E33810">
        <w:rPr>
          <w:sz w:val="28"/>
          <w:szCs w:val="28"/>
        </w:rPr>
        <w:t xml:space="preserve"> қымбаттылығы, энергия тұтынуының жоғары болуы және технологияның күрделілігі болып табылады.</w:t>
      </w:r>
      <w:r w:rsidR="006731C7" w:rsidRPr="00D078E4">
        <w:rPr>
          <w:sz w:val="28"/>
          <w:szCs w:val="28"/>
        </w:rPr>
        <w:t xml:space="preserve"> </w:t>
      </w:r>
    </w:p>
    <w:p w14:paraId="5FAB2270" w14:textId="77777777" w:rsidR="00131DAF" w:rsidRDefault="00131DAF" w:rsidP="00131DAF">
      <w:pPr>
        <w:spacing w:line="276" w:lineRule="auto"/>
        <w:ind w:firstLine="708"/>
        <w:jc w:val="both"/>
        <w:rPr>
          <w:sz w:val="28"/>
          <w:szCs w:val="28"/>
        </w:rPr>
      </w:pPr>
      <w:r>
        <w:rPr>
          <w:sz w:val="28"/>
          <w:szCs w:val="28"/>
        </w:rPr>
        <w:t xml:space="preserve">Кәдеге жарату </w:t>
      </w:r>
      <w:r w:rsidRPr="00131DAF">
        <w:rPr>
          <w:sz w:val="28"/>
          <w:szCs w:val="28"/>
        </w:rPr>
        <w:t>кезінде қолданылатын әдісті таңдағанда, пайдаланылған бұрғылау ерітінділерінің сипаттамаларын, уран кен орнының ерекшеліктерін, техникалық және экономикалық аспектілерді ескеру қажет. Кейбір әдістер тиімдірек және экономикалық тұрғыдан тиімді болуы мүмкін, бірақ қоршаған ортаға қауіпсіздігі төмен болады, ал басқа әдістер қауіпсіздігі жоғары болуы мүмкін, бірақ тиімділігі төмен.</w:t>
      </w:r>
    </w:p>
    <w:p w14:paraId="43A5D03C" w14:textId="77777777" w:rsidR="00A05ABD" w:rsidRDefault="00A05ABD" w:rsidP="00131DAF">
      <w:pPr>
        <w:spacing w:line="276" w:lineRule="auto"/>
        <w:ind w:firstLine="708"/>
        <w:jc w:val="both"/>
        <w:rPr>
          <w:sz w:val="28"/>
          <w:szCs w:val="28"/>
        </w:rPr>
      </w:pPr>
      <w:r w:rsidRPr="00A05ABD">
        <w:rPr>
          <w:sz w:val="28"/>
          <w:szCs w:val="28"/>
        </w:rPr>
        <w:t>Уран кен орындарында пайдаланылған бұрғылау ерітінділерін кәдеге жаратуда флокулянттар мен коагулянттарды пайдалану үшін оңтайлы өңдеу жағдайларын анықтау үшін бірқатар сынақтар жүргізу қажет. Бұл сынақтар максималды тазарту тиімділігіне қол жеткізу үшін реагенттердің оңтайлы дозасын, араластыру жылдамдығын және жанасу уақытын анықтауды қамтуы мүмкін.</w:t>
      </w:r>
    </w:p>
    <w:p w14:paraId="089290E6" w14:textId="55E560A6" w:rsidR="003D13A2" w:rsidRDefault="004F51AC" w:rsidP="00EA09A4">
      <w:pPr>
        <w:spacing w:line="276" w:lineRule="auto"/>
        <w:ind w:firstLine="709"/>
        <w:contextualSpacing/>
        <w:jc w:val="both"/>
        <w:rPr>
          <w:sz w:val="28"/>
          <w:szCs w:val="28"/>
        </w:rPr>
      </w:pPr>
      <w:r w:rsidRPr="004F51AC">
        <w:rPr>
          <w:sz w:val="28"/>
          <w:szCs w:val="28"/>
        </w:rPr>
        <w:lastRenderedPageBreak/>
        <w:t xml:space="preserve">Дегенмен, пайдаланылған бұрғылау ерітінділерін </w:t>
      </w:r>
      <w:r>
        <w:rPr>
          <w:sz w:val="28"/>
          <w:szCs w:val="28"/>
        </w:rPr>
        <w:t xml:space="preserve">кәдеге жарату </w:t>
      </w:r>
      <w:r w:rsidRPr="004F51AC">
        <w:rPr>
          <w:sz w:val="28"/>
          <w:szCs w:val="28"/>
        </w:rPr>
        <w:t xml:space="preserve">процесі күрделі болып табылады және қоршаған ортаға теріс әсерін минимизациялау үшін қатаң ережелер мен нормаларды сақтау қажет. Сондықтан халықаралық стандарттар мен талаптарға сәйкес келетін тек технологиялар мен </w:t>
      </w:r>
      <w:r>
        <w:rPr>
          <w:sz w:val="28"/>
          <w:szCs w:val="28"/>
        </w:rPr>
        <w:t xml:space="preserve">кәдеге жарату </w:t>
      </w:r>
      <w:r w:rsidRPr="004F51AC">
        <w:rPr>
          <w:sz w:val="28"/>
          <w:szCs w:val="28"/>
        </w:rPr>
        <w:t>әдістерін қолдану маңызды.</w:t>
      </w:r>
      <w:r w:rsidR="00267E73" w:rsidRPr="00267E73">
        <w:rPr>
          <w:sz w:val="28"/>
          <w:szCs w:val="28"/>
        </w:rPr>
        <w:t xml:space="preserve"> </w:t>
      </w:r>
      <w:r w:rsidR="00267E73">
        <w:rPr>
          <w:sz w:val="28"/>
          <w:szCs w:val="28"/>
          <w:lang w:val="en-US"/>
        </w:rPr>
        <w:t>[</w:t>
      </w:r>
      <w:r w:rsidR="00F15DB6">
        <w:rPr>
          <w:sz w:val="28"/>
          <w:szCs w:val="28"/>
          <w:lang w:val="ru-RU"/>
        </w:rPr>
        <w:t>45,46</w:t>
      </w:r>
      <w:r w:rsidR="00267E73">
        <w:rPr>
          <w:sz w:val="28"/>
          <w:szCs w:val="28"/>
          <w:lang w:val="en-US"/>
        </w:rPr>
        <w:t>]</w:t>
      </w:r>
    </w:p>
    <w:p w14:paraId="3CD3A699" w14:textId="77777777" w:rsidR="004F51AC" w:rsidRPr="004F51AC" w:rsidRDefault="004F51AC" w:rsidP="00EA09A4">
      <w:pPr>
        <w:spacing w:line="276" w:lineRule="auto"/>
        <w:ind w:firstLine="709"/>
        <w:contextualSpacing/>
        <w:jc w:val="both"/>
        <w:rPr>
          <w:b/>
          <w:sz w:val="28"/>
          <w:szCs w:val="28"/>
        </w:rPr>
      </w:pPr>
    </w:p>
    <w:p w14:paraId="3B4E502C" w14:textId="298B95E1" w:rsidR="00E56957" w:rsidRPr="00EA09A4" w:rsidRDefault="00A8687B" w:rsidP="00EA09A4">
      <w:pPr>
        <w:spacing w:line="276" w:lineRule="auto"/>
        <w:ind w:firstLine="709"/>
        <w:contextualSpacing/>
        <w:jc w:val="both"/>
        <w:rPr>
          <w:b/>
          <w:sz w:val="28"/>
          <w:szCs w:val="28"/>
        </w:rPr>
      </w:pPr>
      <w:r w:rsidRPr="00EA09A4">
        <w:rPr>
          <w:b/>
          <w:sz w:val="28"/>
          <w:szCs w:val="28"/>
        </w:rPr>
        <w:t>4</w:t>
      </w:r>
      <w:r w:rsidR="00EA09A4" w:rsidRPr="00EA09A4">
        <w:rPr>
          <w:b/>
          <w:sz w:val="28"/>
          <w:szCs w:val="28"/>
        </w:rPr>
        <w:t xml:space="preserve"> бөлім</w:t>
      </w:r>
      <w:r w:rsidRPr="00EA09A4">
        <w:rPr>
          <w:b/>
          <w:sz w:val="28"/>
          <w:szCs w:val="28"/>
        </w:rPr>
        <w:t>.</w:t>
      </w:r>
    </w:p>
    <w:p w14:paraId="4B865640" w14:textId="77777777" w:rsidR="00E56957" w:rsidRPr="00EA09A4" w:rsidRDefault="00E56957" w:rsidP="00EA09A4">
      <w:pPr>
        <w:spacing w:line="276" w:lineRule="auto"/>
        <w:ind w:firstLine="709"/>
        <w:contextualSpacing/>
        <w:jc w:val="both"/>
        <w:rPr>
          <w:b/>
          <w:sz w:val="28"/>
          <w:szCs w:val="28"/>
        </w:rPr>
      </w:pPr>
    </w:p>
    <w:p w14:paraId="4CD6D266" w14:textId="2A680DD1" w:rsidR="00FB1DFF" w:rsidRPr="00EA09A4" w:rsidRDefault="00E56957" w:rsidP="00EA09A4">
      <w:pPr>
        <w:tabs>
          <w:tab w:val="left" w:pos="851"/>
        </w:tabs>
        <w:spacing w:line="276" w:lineRule="auto"/>
        <w:ind w:firstLine="709"/>
        <w:contextualSpacing/>
        <w:jc w:val="both"/>
        <w:rPr>
          <w:b/>
          <w:sz w:val="28"/>
          <w:szCs w:val="28"/>
        </w:rPr>
      </w:pPr>
      <w:r w:rsidRPr="00EA09A4">
        <w:rPr>
          <w:b/>
          <w:sz w:val="28"/>
          <w:szCs w:val="28"/>
        </w:rPr>
        <w:t>4</w:t>
      </w:r>
      <w:r w:rsidR="0055713E" w:rsidRPr="00EA09A4">
        <w:rPr>
          <w:b/>
          <w:sz w:val="28"/>
          <w:szCs w:val="28"/>
        </w:rPr>
        <w:t xml:space="preserve"> </w:t>
      </w:r>
      <w:r w:rsidR="00EA09A4" w:rsidRPr="00EA09A4">
        <w:rPr>
          <w:b/>
          <w:sz w:val="28"/>
          <w:szCs w:val="28"/>
        </w:rPr>
        <w:t>ПАЙДАЛАНЫЛҒАН БҰРҒЫЛАУ ҚАЛДЫҚТАРЫН ӨҢДЕУ ТЕХНОЛОГИЯЛАРЫ</w:t>
      </w:r>
    </w:p>
    <w:p w14:paraId="1A7CA85A" w14:textId="77777777" w:rsidR="0009660F" w:rsidRPr="00A8687B" w:rsidRDefault="0009660F" w:rsidP="00EA09A4">
      <w:pPr>
        <w:tabs>
          <w:tab w:val="left" w:pos="851"/>
        </w:tabs>
        <w:spacing w:line="276" w:lineRule="auto"/>
        <w:ind w:firstLine="709"/>
        <w:contextualSpacing/>
        <w:jc w:val="both"/>
        <w:rPr>
          <w:sz w:val="28"/>
          <w:szCs w:val="28"/>
        </w:rPr>
      </w:pPr>
    </w:p>
    <w:p w14:paraId="302A545D" w14:textId="0EBBDA4E" w:rsidR="00B41C82" w:rsidRDefault="00EA09A4" w:rsidP="00EA09A4">
      <w:pPr>
        <w:pStyle w:val="aff"/>
        <w:numPr>
          <w:ilvl w:val="1"/>
          <w:numId w:val="8"/>
        </w:numPr>
        <w:spacing w:after="0" w:line="276" w:lineRule="auto"/>
        <w:ind w:left="1134" w:hanging="425"/>
        <w:jc w:val="both"/>
        <w:rPr>
          <w:b/>
          <w:bCs/>
          <w:sz w:val="28"/>
          <w:szCs w:val="28"/>
          <w:lang w:val="kk-KZ"/>
        </w:rPr>
      </w:pPr>
      <w:r>
        <w:rPr>
          <w:b/>
          <w:bCs/>
          <w:sz w:val="28"/>
          <w:szCs w:val="28"/>
          <w:lang w:val="kk-KZ"/>
        </w:rPr>
        <w:t>Қ</w:t>
      </w:r>
      <w:r w:rsidRPr="00EA09A4">
        <w:rPr>
          <w:b/>
          <w:bCs/>
          <w:sz w:val="28"/>
          <w:szCs w:val="28"/>
          <w:lang w:val="kk-KZ"/>
        </w:rPr>
        <w:t>алдықтардың пайда болу көлемін есептеу және негіздеу</w:t>
      </w:r>
    </w:p>
    <w:p w14:paraId="57B28C72" w14:textId="77777777" w:rsidR="00EA09A4" w:rsidRPr="00EA09A4" w:rsidRDefault="00EA09A4" w:rsidP="00EA09A4">
      <w:pPr>
        <w:pStyle w:val="aff"/>
        <w:spacing w:after="0" w:line="276" w:lineRule="auto"/>
        <w:ind w:left="1134"/>
        <w:jc w:val="both"/>
        <w:rPr>
          <w:b/>
          <w:bCs/>
          <w:sz w:val="28"/>
          <w:szCs w:val="28"/>
          <w:lang w:val="kk-KZ"/>
        </w:rPr>
      </w:pPr>
    </w:p>
    <w:p w14:paraId="5E632807" w14:textId="77777777" w:rsidR="007A75AF" w:rsidRDefault="00A83A54" w:rsidP="007A75AF">
      <w:pPr>
        <w:spacing w:line="276" w:lineRule="auto"/>
        <w:ind w:firstLine="709"/>
        <w:contextualSpacing/>
        <w:jc w:val="both"/>
        <w:rPr>
          <w:sz w:val="28"/>
          <w:szCs w:val="28"/>
        </w:rPr>
      </w:pPr>
      <w:r w:rsidRPr="00A83A54">
        <w:rPr>
          <w:sz w:val="28"/>
          <w:szCs w:val="28"/>
        </w:rPr>
        <w:t xml:space="preserve">Ұңғымаларды бұрғылау кезінде пайда болатын негізгі қалдық түрі – бұрғылау шламдарының арнайы қалдықтары болып табылады. Ұңғымаларды қазу процесі уран өндірудің </w:t>
      </w:r>
      <w:r>
        <w:rPr>
          <w:sz w:val="28"/>
          <w:szCs w:val="28"/>
        </w:rPr>
        <w:t xml:space="preserve">ЖҰС </w:t>
      </w:r>
      <w:r w:rsidRPr="00A83A54">
        <w:rPr>
          <w:sz w:val="28"/>
          <w:szCs w:val="28"/>
        </w:rPr>
        <w:t>әдісінің маңызды құрамдас бөлігі болып табылады және соның салдарынан қоршаған ортаны ластаушы факторлардың бірі болып саналады.</w:t>
      </w:r>
      <w:r w:rsidR="00A542A6" w:rsidRPr="001576BD">
        <w:rPr>
          <w:sz w:val="28"/>
          <w:szCs w:val="28"/>
        </w:rPr>
        <w:t xml:space="preserve"> </w:t>
      </w:r>
    </w:p>
    <w:p w14:paraId="3AD1F9ED" w14:textId="77777777" w:rsidR="007A75AF" w:rsidRPr="007A75AF" w:rsidRDefault="007A75AF" w:rsidP="007A75AF">
      <w:pPr>
        <w:spacing w:line="276" w:lineRule="auto"/>
        <w:ind w:firstLine="709"/>
        <w:contextualSpacing/>
        <w:jc w:val="both"/>
        <w:rPr>
          <w:sz w:val="28"/>
          <w:szCs w:val="28"/>
        </w:rPr>
      </w:pPr>
      <w:r w:rsidRPr="007A75AF">
        <w:rPr>
          <w:sz w:val="28"/>
          <w:szCs w:val="28"/>
        </w:rPr>
        <w:t>Әдетте, гидрогендік типтегі уран кен орындарының геологиялық қимасы суға қаныққан, тұрақсыз құмды-сазды жыныстармен күрделенген, бұл бұрғылау кезінде ұңғымалардың орнықтылығын қамтамасыз ету үшін қолданылатын сазды ерітіндінің оңтайлы параметрлерін іздеуді, сондай-ақ ұңғымаларды цементтеу құралдары мен тәсілдерін таңдауды талап етеді.</w:t>
      </w:r>
    </w:p>
    <w:p w14:paraId="133CE7E4" w14:textId="2E63842A" w:rsidR="00343371" w:rsidRPr="007A75AF" w:rsidRDefault="007A75AF" w:rsidP="007A75AF">
      <w:pPr>
        <w:spacing w:line="276" w:lineRule="auto"/>
        <w:ind w:firstLine="709"/>
        <w:contextualSpacing/>
        <w:jc w:val="both"/>
        <w:rPr>
          <w:sz w:val="28"/>
          <w:szCs w:val="28"/>
        </w:rPr>
      </w:pPr>
      <w:r w:rsidRPr="007A75AF">
        <w:rPr>
          <w:sz w:val="28"/>
          <w:szCs w:val="28"/>
        </w:rPr>
        <w:t xml:space="preserve">Шын мәнінде, геотехнологиялық </w:t>
      </w:r>
      <w:r>
        <w:rPr>
          <w:sz w:val="28"/>
          <w:szCs w:val="28"/>
        </w:rPr>
        <w:t>ұ</w:t>
      </w:r>
      <w:r w:rsidRPr="007A75AF">
        <w:rPr>
          <w:sz w:val="28"/>
          <w:szCs w:val="28"/>
        </w:rPr>
        <w:t>ңғымаларды бұрғылау екі кезеңнен тұрады</w:t>
      </w:r>
      <w:r w:rsidR="00A542A6" w:rsidRPr="001576BD">
        <w:rPr>
          <w:sz w:val="28"/>
          <w:szCs w:val="28"/>
        </w:rPr>
        <w:t xml:space="preserve">: </w:t>
      </w:r>
    </w:p>
    <w:p w14:paraId="0A751CEB" w14:textId="77777777" w:rsidR="009A702F" w:rsidRPr="009A702F" w:rsidRDefault="007A75AF" w:rsidP="009A702F">
      <w:pPr>
        <w:pStyle w:val="aff"/>
        <w:numPr>
          <w:ilvl w:val="0"/>
          <w:numId w:val="15"/>
        </w:numPr>
        <w:tabs>
          <w:tab w:val="left" w:pos="993"/>
        </w:tabs>
        <w:spacing w:after="0" w:line="276" w:lineRule="auto"/>
        <w:ind w:left="0" w:firstLine="709"/>
        <w:jc w:val="both"/>
        <w:rPr>
          <w:sz w:val="28"/>
          <w:szCs w:val="28"/>
          <w:lang w:val="kk-KZ"/>
        </w:rPr>
      </w:pPr>
      <w:r>
        <w:rPr>
          <w:sz w:val="28"/>
          <w:szCs w:val="28"/>
          <w:lang w:val="kk-KZ"/>
        </w:rPr>
        <w:t>Бағыттаушы құбырға</w:t>
      </w:r>
      <w:r w:rsidRPr="007A75AF">
        <w:rPr>
          <w:sz w:val="28"/>
          <w:szCs w:val="28"/>
          <w:lang w:val="kk-KZ"/>
        </w:rPr>
        <w:t xml:space="preserve"> арналған ұңғыма диаметрін кеңейту және пилотты</w:t>
      </w:r>
      <w:r w:rsidRPr="009A702F">
        <w:rPr>
          <w:sz w:val="28"/>
          <w:szCs w:val="28"/>
          <w:lang w:val="kk-KZ"/>
        </w:rPr>
        <w:t>-</w:t>
      </w:r>
      <w:r w:rsidRPr="007A75AF">
        <w:rPr>
          <w:sz w:val="28"/>
          <w:szCs w:val="28"/>
          <w:lang w:val="kk-KZ"/>
        </w:rPr>
        <w:t>құңғыманы бұрғылау</w:t>
      </w:r>
      <w:r w:rsidR="009A702F">
        <w:rPr>
          <w:sz w:val="28"/>
          <w:szCs w:val="28"/>
          <w:lang w:val="kk-KZ"/>
        </w:rPr>
        <w:t>.</w:t>
      </w:r>
    </w:p>
    <w:p w14:paraId="1D1D0CF4" w14:textId="4E99E48B" w:rsidR="009B5615" w:rsidRPr="00F90CEF" w:rsidRDefault="009A702F" w:rsidP="009A702F">
      <w:pPr>
        <w:tabs>
          <w:tab w:val="left" w:pos="709"/>
        </w:tabs>
        <w:spacing w:line="276" w:lineRule="auto"/>
        <w:jc w:val="both"/>
        <w:rPr>
          <w:sz w:val="28"/>
          <w:szCs w:val="28"/>
        </w:rPr>
      </w:pPr>
      <w:r w:rsidRPr="00F90CEF">
        <w:rPr>
          <w:sz w:val="28"/>
          <w:szCs w:val="28"/>
        </w:rPr>
        <w:tab/>
      </w:r>
      <w:r w:rsidR="009B5615" w:rsidRPr="00F90CEF">
        <w:rPr>
          <w:sz w:val="28"/>
          <w:szCs w:val="28"/>
        </w:rPr>
        <w:t>Әдетте, кенді қамтитын горизонттың төбе жапсарына дейінгі пилоттық ұңғыманы бұрғылау гидромониторлы пикобұрғылармен өзек алынбайтын тәсілмен жүргізіледі, ал кен аралығында өзек тығыз карбидті тәждермен алынады. Ұңғыманың оқпаны жобалық диаметрге дейін біртіндеп шарошкалы қашаулармен немесе арнайы кеңейткіштермен кеңейтіледі. Бұрғылау процесінде сазды жыныстардың ісінуі мен шайылуы және ұңғымалар қабырғаларының құлауымен байланысты қиындықтардың алдын алу үшін сазды ерітіндіні су қайтарымын азайтатын химиялық реагенттермен өңдеуге рұқсат етіледі. Құрамында сазды қабаттары бар құмтас жыныстарды бұрғылау үшін тығыздығы 1,06–1,08 г/см³ болатын аз мөлшердегі сазды ерітінді пайдаланылады.</w:t>
      </w:r>
      <w:r w:rsidR="00F15DB6" w:rsidRPr="00F15DB6">
        <w:rPr>
          <w:sz w:val="28"/>
          <w:szCs w:val="28"/>
        </w:rPr>
        <w:t xml:space="preserve"> </w:t>
      </w:r>
      <w:r w:rsidR="00F15DB6" w:rsidRPr="00F32B47">
        <w:rPr>
          <w:sz w:val="28"/>
          <w:szCs w:val="28"/>
        </w:rPr>
        <w:t>[47]</w:t>
      </w:r>
    </w:p>
    <w:p w14:paraId="19F141C8" w14:textId="5A94B21B" w:rsidR="00011CF5" w:rsidRDefault="00E757C6" w:rsidP="00CE06A6">
      <w:pPr>
        <w:spacing w:line="276" w:lineRule="auto"/>
        <w:ind w:firstLine="708"/>
        <w:jc w:val="both"/>
        <w:rPr>
          <w:sz w:val="28"/>
          <w:szCs w:val="28"/>
        </w:rPr>
      </w:pPr>
      <w:r w:rsidRPr="00E757C6">
        <w:rPr>
          <w:sz w:val="28"/>
          <w:szCs w:val="28"/>
        </w:rPr>
        <w:lastRenderedPageBreak/>
        <w:t>Пилоттық ұңғыма жобалық тереңдікке дейін пикобұрғымен төменгі су өткізбейтін қабатқа дейін бұрғыланады, содан кейін бастапқы геофизикалық зерттеу кешені (</w:t>
      </w:r>
      <w:r w:rsidR="00DE6FED">
        <w:rPr>
          <w:sz w:val="28"/>
          <w:szCs w:val="28"/>
        </w:rPr>
        <w:t>ГЗК</w:t>
      </w:r>
      <w:r w:rsidRPr="00E757C6">
        <w:rPr>
          <w:sz w:val="28"/>
          <w:szCs w:val="28"/>
        </w:rPr>
        <w:t xml:space="preserve">) жүргізіледі. Бұдан кейін ұңғыма тапсырмада көрсетілген қажетті диаметрге дейін қайта бұрғыланады. </w:t>
      </w:r>
      <w:r w:rsidR="00DE6FED">
        <w:rPr>
          <w:sz w:val="28"/>
          <w:szCs w:val="28"/>
        </w:rPr>
        <w:t xml:space="preserve">Кенді </w:t>
      </w:r>
      <w:r w:rsidRPr="00E757C6">
        <w:rPr>
          <w:sz w:val="28"/>
          <w:szCs w:val="28"/>
        </w:rPr>
        <w:t xml:space="preserve">қабаттағы фильтрлік аймақ қажет болған жағдайда кеңейтіледі. Ұңғыманы игеру шаю және эрлифттік айдау әдістерімен жүргізіледі. Фильтрлер техникалық сумен өздігінен ағуға жеткенге дейін жуылады, содан кейін тұрақты регламенттік дебитке (25 м³/сағ) жету бойынша жұмыстар атқарылады (игеру уақыты – кемінде 8 сағат). Ұңғыманы тапсырудан кейін оның </w:t>
      </w:r>
      <w:r w:rsidR="00CE06A6">
        <w:rPr>
          <w:sz w:val="28"/>
          <w:szCs w:val="28"/>
        </w:rPr>
        <w:t xml:space="preserve">басы </w:t>
      </w:r>
      <w:r w:rsidRPr="00E757C6">
        <w:rPr>
          <w:sz w:val="28"/>
          <w:szCs w:val="28"/>
        </w:rPr>
        <w:t>арнайы жабынмен жабылып, ұңғыма нөмірі көрсетілген металл белдеумен жабдықталады.</w:t>
      </w:r>
      <w:r w:rsidR="00EB63D0" w:rsidRPr="00343371">
        <w:rPr>
          <w:sz w:val="28"/>
          <w:szCs w:val="28"/>
        </w:rPr>
        <w:t xml:space="preserve"> </w:t>
      </w:r>
    </w:p>
    <w:p w14:paraId="03CCCCC3" w14:textId="77777777" w:rsidR="001C3903" w:rsidRDefault="0036797E" w:rsidP="001C3903">
      <w:pPr>
        <w:spacing w:line="276" w:lineRule="auto"/>
        <w:ind w:firstLine="708"/>
        <w:jc w:val="both"/>
        <w:rPr>
          <w:sz w:val="28"/>
          <w:szCs w:val="28"/>
        </w:rPr>
      </w:pPr>
      <w:r w:rsidRPr="0036797E">
        <w:rPr>
          <w:sz w:val="28"/>
          <w:szCs w:val="28"/>
        </w:rPr>
        <w:t>Технологиялық регламентке сәйкес, технологиялық ұңғымаларды бұрғылау барысында ұңғымалардың</w:t>
      </w:r>
      <w:r>
        <w:rPr>
          <w:sz w:val="28"/>
          <w:szCs w:val="28"/>
        </w:rPr>
        <w:t xml:space="preserve"> кенді</w:t>
      </w:r>
      <w:r w:rsidRPr="0036797E">
        <w:rPr>
          <w:sz w:val="28"/>
          <w:szCs w:val="28"/>
        </w:rPr>
        <w:t xml:space="preserve"> емес интервалын өту кезінде пайда болатын бұрғылау шламын қабылдауға арналған көлемі 35–40 м³ болатын 2 негізгі зумпф салу және </w:t>
      </w:r>
      <w:r>
        <w:rPr>
          <w:sz w:val="28"/>
          <w:szCs w:val="28"/>
        </w:rPr>
        <w:t xml:space="preserve">кенді </w:t>
      </w:r>
      <w:r w:rsidRPr="0036797E">
        <w:rPr>
          <w:sz w:val="28"/>
          <w:szCs w:val="28"/>
        </w:rPr>
        <w:t xml:space="preserve">горизонттан түсетін бұрғылау шламын қабылдауға арналған көлемі кемінде 6 м³ болатын арнайы зумпф салу көзделген. Регламентке сәйкес, негізгі зумпфтерді </w:t>
      </w:r>
      <w:r>
        <w:rPr>
          <w:sz w:val="28"/>
          <w:szCs w:val="28"/>
        </w:rPr>
        <w:t xml:space="preserve">кенді </w:t>
      </w:r>
      <w:r w:rsidRPr="0036797E">
        <w:rPr>
          <w:sz w:val="28"/>
          <w:szCs w:val="28"/>
        </w:rPr>
        <w:t>горизонттан шыққан бұрғылау шламын төгу үшін пайдалануға тыйым салынады.</w:t>
      </w:r>
    </w:p>
    <w:p w14:paraId="09CB0EC5" w14:textId="77777777" w:rsidR="0060087F" w:rsidRDefault="001C3903" w:rsidP="0060087F">
      <w:pPr>
        <w:spacing w:line="276" w:lineRule="auto"/>
        <w:ind w:firstLine="708"/>
        <w:jc w:val="both"/>
        <w:rPr>
          <w:sz w:val="28"/>
          <w:szCs w:val="28"/>
        </w:rPr>
      </w:pPr>
      <w:r w:rsidRPr="001C3903">
        <w:rPr>
          <w:sz w:val="28"/>
          <w:szCs w:val="28"/>
        </w:rPr>
        <w:t xml:space="preserve">«Харасан-2» кенішінің бұрғылау шламының сапалық құрамын және қауіптілік класын анықтау» тақырыбындағы ғылыми-зерттеу жұмысының есебіне сәйкес, бұрғылау шламына талдау жүргізілген. Бұған Алматы қаласында алынған 31 сынама мен Қызылорда қаласында алынған 200 сынама негіз болды. Зерттелген бұрғылау шламы үлгілеріндегі табиғи радионуклидтердің меншікті активтілігі Беккерель/кг (бұдан әрі – Бк/кг) бірлігімен есептеліп, келесі нәтижелер анықталды: цезий-137 – 3,0 Бк/кг-нан аз, радий-226 – 85-тен 173 Бк/кг аралығында, торий-232 – 11-ден 19 Бк/кг аралығында, калий-40 – 84-тен 141 Бк/кг аралығында. Бұрғылау шламындағы радионуклидтердің жиынтық альфа-активтілігі 6,9 </w:t>
      </w:r>
      <w:r w:rsidR="00345001">
        <w:rPr>
          <w:sz w:val="28"/>
          <w:szCs w:val="28"/>
        </w:rPr>
        <w:sym w:font="Symbol" w:char="F02D"/>
      </w:r>
      <w:r w:rsidR="00345001">
        <w:rPr>
          <w:sz w:val="28"/>
          <w:szCs w:val="28"/>
        </w:rPr>
        <w:t xml:space="preserve"> </w:t>
      </w:r>
      <w:r w:rsidRPr="001C3903">
        <w:rPr>
          <w:sz w:val="28"/>
          <w:szCs w:val="28"/>
        </w:rPr>
        <w:t>5632,0 Бк/кг (7400 Бк/кг-нан аспайды), ал жиынтық бета-активтілігі 0,1-ден 545 Бк/кг аралығында өзгеріп отыр, бұл топырақтағы радиоактивтілік деңгейіне сәйкес келеді және</w:t>
      </w:r>
      <w:r w:rsidR="003B52C4">
        <w:rPr>
          <w:sz w:val="28"/>
          <w:szCs w:val="28"/>
        </w:rPr>
        <w:t xml:space="preserve"> </w:t>
      </w:r>
      <w:r w:rsidR="00C622FD" w:rsidRPr="00C622FD">
        <w:rPr>
          <w:sz w:val="28"/>
          <w:szCs w:val="28"/>
        </w:rPr>
        <w:t>Қазақстан Республикасы Денсаулық сақтау министрінің</w:t>
      </w:r>
      <w:r w:rsidR="00C622FD">
        <w:rPr>
          <w:sz w:val="28"/>
          <w:szCs w:val="28"/>
        </w:rPr>
        <w:t xml:space="preserve"> </w:t>
      </w:r>
      <w:r w:rsidRPr="001C3903">
        <w:rPr>
          <w:sz w:val="28"/>
          <w:szCs w:val="28"/>
        </w:rPr>
        <w:t xml:space="preserve">2018 жылғы 23 сәуірдегі №187 </w:t>
      </w:r>
      <w:r w:rsidR="00C622FD" w:rsidRPr="001C3903">
        <w:rPr>
          <w:sz w:val="28"/>
          <w:szCs w:val="28"/>
        </w:rPr>
        <w:t>қаулысымен бекі</w:t>
      </w:r>
      <w:r w:rsidR="003B52C4">
        <w:rPr>
          <w:sz w:val="28"/>
          <w:szCs w:val="28"/>
        </w:rPr>
        <w:t>тілді</w:t>
      </w:r>
      <w:r w:rsidR="00C622FD" w:rsidRPr="00C622FD">
        <w:rPr>
          <w:sz w:val="28"/>
          <w:szCs w:val="28"/>
        </w:rPr>
        <w:t xml:space="preserve">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w:t>
      </w:r>
      <w:r w:rsidR="00C622FD">
        <w:rPr>
          <w:sz w:val="28"/>
          <w:szCs w:val="28"/>
        </w:rPr>
        <w:t>санитарлық қағидаларында</w:t>
      </w:r>
      <w:r w:rsidRPr="001C3903">
        <w:rPr>
          <w:sz w:val="28"/>
          <w:szCs w:val="28"/>
        </w:rPr>
        <w:t xml:space="preserve"> көрсетілген шекті мәннен (1500 Бк/кг) аспайды.</w:t>
      </w:r>
      <w:r w:rsidR="009F61AC">
        <w:rPr>
          <w:sz w:val="28"/>
          <w:szCs w:val="28"/>
        </w:rPr>
        <w:t xml:space="preserve"> </w:t>
      </w:r>
      <w:r w:rsidRPr="001C3903">
        <w:rPr>
          <w:sz w:val="28"/>
          <w:szCs w:val="28"/>
        </w:rPr>
        <w:t>Бұл санитарлық қағидалар өндірістік және тұтыну қалдықтарын жинауға, пайдалануға, қолдануға, залалсыздандыруға, тасымалдауға, сақтауға және көмуге қойылатын санитарлық-эпидемиологиялық талаптарды айқындайды.</w:t>
      </w:r>
    </w:p>
    <w:p w14:paraId="3C83448A" w14:textId="77777777" w:rsidR="00630C37" w:rsidRDefault="0060087F" w:rsidP="00630C37">
      <w:pPr>
        <w:spacing w:line="276" w:lineRule="auto"/>
        <w:ind w:firstLine="708"/>
        <w:jc w:val="both"/>
        <w:rPr>
          <w:sz w:val="28"/>
          <w:szCs w:val="28"/>
        </w:rPr>
      </w:pPr>
      <w:r w:rsidRPr="0060087F">
        <w:rPr>
          <w:sz w:val="28"/>
          <w:szCs w:val="28"/>
        </w:rPr>
        <w:t xml:space="preserve">Осылайша, зерттеліп отырған бұрғылау шламы радиациялық емес деп қорытынды жасауға болады және Қазақстан Республикасындағы радиациялық </w:t>
      </w:r>
      <w:r w:rsidRPr="0060087F">
        <w:rPr>
          <w:sz w:val="28"/>
          <w:szCs w:val="28"/>
        </w:rPr>
        <w:lastRenderedPageBreak/>
        <w:t>емес қалдықтармен жұмыс істеу жөніндегі қолданыстағы нормаларға сәйкес қайта өңделіп немесе жойыла алады. Жоғарыда көрсетілген рұқсат етілген суммарлық альфа-активтіліктің шектік мөлшері мен 10000 Бк/кг аралығындағы артықшылық жағдайында шлам шектеулі пайдаланылатын материал болып табылады және оны зумпфтан алып тастау қажет.</w:t>
      </w:r>
    </w:p>
    <w:p w14:paraId="061A242F" w14:textId="77777777" w:rsidR="00630C37" w:rsidRDefault="00630C37" w:rsidP="00630C37">
      <w:pPr>
        <w:spacing w:line="276" w:lineRule="auto"/>
        <w:ind w:firstLine="708"/>
        <w:jc w:val="both"/>
        <w:rPr>
          <w:sz w:val="28"/>
          <w:szCs w:val="28"/>
        </w:rPr>
      </w:pPr>
      <w:r w:rsidRPr="00630C37">
        <w:rPr>
          <w:sz w:val="28"/>
          <w:szCs w:val="28"/>
        </w:rPr>
        <w:t>Бұрғылау шламдары, уранды жер асты ұңғылап сілтісіздендіру</w:t>
      </w:r>
      <w:r>
        <w:rPr>
          <w:sz w:val="28"/>
          <w:szCs w:val="28"/>
        </w:rPr>
        <w:t xml:space="preserve"> </w:t>
      </w:r>
      <w:r w:rsidRPr="00630C37">
        <w:rPr>
          <w:sz w:val="28"/>
          <w:szCs w:val="28"/>
        </w:rPr>
        <w:t xml:space="preserve">үшін ұңғымалар бұрғыланғанда пайда болатын қалдықтар, балшық пен судың (су құрамды 20%) паста тәріздес қоспасы болып табылады. </w:t>
      </w:r>
      <w:r>
        <w:rPr>
          <w:sz w:val="28"/>
          <w:szCs w:val="28"/>
        </w:rPr>
        <w:t xml:space="preserve">Кен </w:t>
      </w:r>
      <w:r w:rsidRPr="00630C37">
        <w:rPr>
          <w:sz w:val="28"/>
          <w:szCs w:val="28"/>
        </w:rPr>
        <w:t xml:space="preserve">және </w:t>
      </w:r>
      <w:r>
        <w:rPr>
          <w:sz w:val="28"/>
          <w:szCs w:val="28"/>
        </w:rPr>
        <w:t xml:space="preserve">кен алды </w:t>
      </w:r>
      <w:r w:rsidRPr="00630C37">
        <w:rPr>
          <w:sz w:val="28"/>
          <w:szCs w:val="28"/>
        </w:rPr>
        <w:t xml:space="preserve">интервалдарды бұрғылау кезінде пайда болған бұрғылау шламы тек арнайы бөлінген орындарға қабылдануы керек, мұнда шлам табиғи ылғалдылық деңгейіне дейін кептіріледі, содан кейін оның </w:t>
      </w:r>
      <w:r>
        <w:rPr>
          <w:sz w:val="28"/>
          <w:szCs w:val="28"/>
        </w:rPr>
        <w:t xml:space="preserve">меншікті </w:t>
      </w:r>
      <w:r w:rsidRPr="00630C37">
        <w:rPr>
          <w:sz w:val="28"/>
          <w:szCs w:val="28"/>
        </w:rPr>
        <w:t>суммарлық альфа-активтілігі анықталып, одан әрі жұмыс істеу туралы шешім қабылданады.</w:t>
      </w:r>
      <w:r>
        <w:rPr>
          <w:sz w:val="28"/>
          <w:szCs w:val="28"/>
        </w:rPr>
        <w:t xml:space="preserve"> </w:t>
      </w:r>
      <w:r w:rsidRPr="00630C37">
        <w:rPr>
          <w:sz w:val="28"/>
          <w:szCs w:val="28"/>
        </w:rPr>
        <w:t>Пайда болған шламдарды сақтау орындары әрбір нақты жағдайда, кейінгі рекультивация талаптарын ескере отырып, келесі критерийлер бойынша шешілуі тиіс</w:t>
      </w:r>
      <w:r>
        <w:rPr>
          <w:sz w:val="28"/>
          <w:szCs w:val="28"/>
        </w:rPr>
        <w:t>:</w:t>
      </w:r>
    </w:p>
    <w:p w14:paraId="4E365E12" w14:textId="79369117" w:rsidR="00FB6B19" w:rsidRPr="00FB6B19" w:rsidRDefault="00FB6B19" w:rsidP="00222C5A">
      <w:pPr>
        <w:pStyle w:val="aff"/>
        <w:numPr>
          <w:ilvl w:val="0"/>
          <w:numId w:val="21"/>
        </w:numPr>
        <w:tabs>
          <w:tab w:val="left" w:pos="993"/>
        </w:tabs>
        <w:spacing w:line="276" w:lineRule="auto"/>
        <w:ind w:left="0" w:firstLine="708"/>
        <w:jc w:val="both"/>
        <w:rPr>
          <w:sz w:val="28"/>
          <w:szCs w:val="28"/>
          <w:lang w:val="kk-KZ"/>
        </w:rPr>
      </w:pPr>
      <w:r w:rsidRPr="00FB6B19">
        <w:rPr>
          <w:sz w:val="28"/>
          <w:szCs w:val="28"/>
          <w:lang w:val="kk-KZ"/>
        </w:rPr>
        <w:t xml:space="preserve">Егер шламның жалпы </w:t>
      </w:r>
      <w:r>
        <w:rPr>
          <w:sz w:val="28"/>
          <w:szCs w:val="28"/>
          <w:lang w:val="kk-KZ"/>
        </w:rPr>
        <w:t>меншікті</w:t>
      </w:r>
      <w:r w:rsidRPr="00FB6B19">
        <w:rPr>
          <w:sz w:val="28"/>
          <w:szCs w:val="28"/>
          <w:lang w:val="kk-KZ"/>
        </w:rPr>
        <w:t xml:space="preserve"> альфа-активтілігі жергілікті фон</w:t>
      </w:r>
      <w:r>
        <w:rPr>
          <w:sz w:val="28"/>
          <w:szCs w:val="28"/>
          <w:lang w:val="kk-KZ"/>
        </w:rPr>
        <w:t xml:space="preserve">дық </w:t>
      </w:r>
      <w:r w:rsidRPr="00FB6B19">
        <w:rPr>
          <w:sz w:val="28"/>
          <w:szCs w:val="28"/>
          <w:lang w:val="kk-KZ"/>
        </w:rPr>
        <w:t>мәндерінен 600 Бк/кг-тан аспаса, онда бұл шламдарды бұрғылау қалдықтары пайда болатын жерде тікелей сақтауға (көмуге) рұқсат етіледі, кейіннен оларды шлам жинақтаушыларға бағыттауға болады</w:t>
      </w:r>
      <w:r w:rsidR="00291AFC">
        <w:rPr>
          <w:sz w:val="28"/>
          <w:szCs w:val="28"/>
          <w:lang w:val="kk-KZ"/>
        </w:rPr>
        <w:t>;</w:t>
      </w:r>
    </w:p>
    <w:p w14:paraId="12857F60" w14:textId="16282C03" w:rsidR="00291AFC" w:rsidRDefault="00291AFC" w:rsidP="00222C5A">
      <w:pPr>
        <w:pStyle w:val="aff"/>
        <w:numPr>
          <w:ilvl w:val="0"/>
          <w:numId w:val="21"/>
        </w:numPr>
        <w:tabs>
          <w:tab w:val="left" w:pos="993"/>
        </w:tabs>
        <w:spacing w:line="276" w:lineRule="auto"/>
        <w:ind w:left="0" w:firstLine="708"/>
        <w:jc w:val="both"/>
        <w:rPr>
          <w:sz w:val="28"/>
          <w:szCs w:val="28"/>
          <w:lang w:val="kk-KZ"/>
        </w:rPr>
      </w:pPr>
      <w:r w:rsidRPr="00291AFC">
        <w:rPr>
          <w:sz w:val="28"/>
          <w:szCs w:val="28"/>
          <w:lang w:val="kk-KZ"/>
        </w:rPr>
        <w:t xml:space="preserve">Егер шламның жалпы </w:t>
      </w:r>
      <w:r>
        <w:rPr>
          <w:sz w:val="28"/>
          <w:szCs w:val="28"/>
          <w:lang w:val="kk-KZ"/>
        </w:rPr>
        <w:t>меншікті</w:t>
      </w:r>
      <w:r w:rsidRPr="00291AFC">
        <w:rPr>
          <w:sz w:val="28"/>
          <w:szCs w:val="28"/>
          <w:lang w:val="kk-KZ"/>
        </w:rPr>
        <w:t xml:space="preserve"> альфа-активтілігі жергілікті фон</w:t>
      </w:r>
      <w:r>
        <w:rPr>
          <w:sz w:val="28"/>
          <w:szCs w:val="28"/>
          <w:lang w:val="kk-KZ"/>
        </w:rPr>
        <w:t xml:space="preserve">дық </w:t>
      </w:r>
      <w:r w:rsidRPr="00291AFC">
        <w:rPr>
          <w:sz w:val="28"/>
          <w:szCs w:val="28"/>
          <w:lang w:val="kk-KZ"/>
        </w:rPr>
        <w:t>мәндерінен 600 Бк/кг-тан асып, 10000 Бк/кг-қа дейін ауытқитын болса, онда бұл шламдарды радиоактивті емес деп санап, оларды шлам сақтау орындарында сақтау (көму) қажет</w:t>
      </w:r>
      <w:r w:rsidR="00222C5A">
        <w:rPr>
          <w:sz w:val="28"/>
          <w:szCs w:val="28"/>
          <w:lang w:val="kk-KZ"/>
        </w:rPr>
        <w:t>;</w:t>
      </w:r>
    </w:p>
    <w:p w14:paraId="6CEE47C2" w14:textId="77777777" w:rsidR="0027634D" w:rsidRDefault="007C708F" w:rsidP="0027634D">
      <w:pPr>
        <w:pStyle w:val="aff"/>
        <w:numPr>
          <w:ilvl w:val="0"/>
          <w:numId w:val="21"/>
        </w:numPr>
        <w:tabs>
          <w:tab w:val="left" w:pos="993"/>
        </w:tabs>
        <w:spacing w:after="0" w:line="276" w:lineRule="auto"/>
        <w:ind w:left="0" w:firstLine="708"/>
        <w:jc w:val="both"/>
        <w:rPr>
          <w:sz w:val="28"/>
          <w:szCs w:val="28"/>
          <w:lang w:val="kk-KZ"/>
        </w:rPr>
      </w:pPr>
      <w:r w:rsidRPr="007C708F">
        <w:rPr>
          <w:sz w:val="28"/>
          <w:szCs w:val="28"/>
          <w:lang w:val="kk-KZ"/>
        </w:rPr>
        <w:t xml:space="preserve">Егер шламның жалпы альфа-активтілігі зумпфта &gt; 10000 Бк/кг болса, онда бұл материал радиоактивті қалдық болып саналады, зумпфтен шығарылып, полиэтиленді немесе крафт-қаптарға жинақталады, НРО уақытша сақтау алаңында сақталады және төмен радиациялық қалдықтар көмілу орындарына </w:t>
      </w:r>
      <w:r>
        <w:rPr>
          <w:sz w:val="28"/>
          <w:szCs w:val="28"/>
          <w:lang w:val="kk-KZ"/>
        </w:rPr>
        <w:t xml:space="preserve">көмігу </w:t>
      </w:r>
      <w:r w:rsidRPr="007C708F">
        <w:rPr>
          <w:sz w:val="28"/>
          <w:szCs w:val="28"/>
          <w:lang w:val="kk-KZ"/>
        </w:rPr>
        <w:t xml:space="preserve">актілер бойынша жіберілуі тиіс. </w:t>
      </w:r>
      <w:r w:rsidRPr="0027634D">
        <w:rPr>
          <w:sz w:val="28"/>
          <w:szCs w:val="28"/>
          <w:lang w:val="kk-KZ"/>
        </w:rPr>
        <w:t>Берілген топырақ туралы мәліметтер «</w:t>
      </w:r>
      <w:r w:rsidR="0027634D" w:rsidRPr="0027634D">
        <w:rPr>
          <w:sz w:val="28"/>
          <w:szCs w:val="28"/>
          <w:lang w:val="kk-KZ"/>
        </w:rPr>
        <w:t>Радиоактивтілігі жоғары шлам мен топырақтың қозғалысы мен есебін жүргізу журналы</w:t>
      </w:r>
      <w:r w:rsidRPr="0027634D">
        <w:rPr>
          <w:sz w:val="28"/>
          <w:szCs w:val="28"/>
          <w:lang w:val="kk-KZ"/>
        </w:rPr>
        <w:t>» деп аталатын журналға енгізіледі</w:t>
      </w:r>
    </w:p>
    <w:p w14:paraId="63B23C1F" w14:textId="77777777" w:rsidR="00B66A37" w:rsidRPr="00F90CEF" w:rsidRDefault="0027634D" w:rsidP="00CF5965">
      <w:pPr>
        <w:tabs>
          <w:tab w:val="left" w:pos="709"/>
        </w:tabs>
        <w:spacing w:line="276" w:lineRule="auto"/>
        <w:jc w:val="both"/>
        <w:rPr>
          <w:sz w:val="28"/>
          <w:szCs w:val="28"/>
        </w:rPr>
      </w:pPr>
      <w:r w:rsidRPr="00F90CEF">
        <w:rPr>
          <w:sz w:val="28"/>
          <w:szCs w:val="28"/>
        </w:rPr>
        <w:tab/>
      </w:r>
      <w:r w:rsidR="00596FD1" w:rsidRPr="00F90CEF">
        <w:rPr>
          <w:sz w:val="28"/>
          <w:szCs w:val="28"/>
        </w:rPr>
        <w:t>Гамма-сәулеленудің өлшем бірліктері бойынша, санитарлық-гигиеналық бағытта дезактивацияға немесе рекультивацияға ұшыраған ластанған жерлердің бетінен 1 метр биіктікте тіркелген сәулелену деңгейі осы жерге тән табиғи фондық мәннен 0,2 мк</w:t>
      </w:r>
      <w:r w:rsidR="00596FD1" w:rsidRPr="00F90CEF">
        <w:rPr>
          <w:sz w:val="28"/>
          <w:szCs w:val="28"/>
          <w:vertAlign w:val="superscript"/>
        </w:rPr>
        <w:t>З</w:t>
      </w:r>
      <w:r w:rsidR="00596FD1" w:rsidRPr="00F90CEF">
        <w:rPr>
          <w:sz w:val="28"/>
          <w:szCs w:val="28"/>
        </w:rPr>
        <w:t>в/сағ-тан аспауы тиіс, ал жекелеген локальды нүктелерде (20%-дан аспауы қажет) 0,5 мк</w:t>
      </w:r>
      <w:r w:rsidR="00596FD1" w:rsidRPr="00F90CEF">
        <w:rPr>
          <w:sz w:val="28"/>
          <w:szCs w:val="28"/>
          <w:vertAlign w:val="superscript"/>
        </w:rPr>
        <w:t>З</w:t>
      </w:r>
      <w:r w:rsidR="00596FD1" w:rsidRPr="00F90CEF">
        <w:rPr>
          <w:sz w:val="28"/>
          <w:szCs w:val="28"/>
        </w:rPr>
        <w:t xml:space="preserve">в/сағ-тан жоғары болмауы керек. </w:t>
      </w:r>
    </w:p>
    <w:p w14:paraId="179D48F2" w14:textId="78D91D3A" w:rsidR="008F3145" w:rsidRPr="00F90CEF" w:rsidRDefault="00B66A37" w:rsidP="00CF5965">
      <w:pPr>
        <w:tabs>
          <w:tab w:val="left" w:pos="709"/>
        </w:tabs>
        <w:spacing w:line="276" w:lineRule="auto"/>
        <w:jc w:val="both"/>
        <w:rPr>
          <w:sz w:val="28"/>
          <w:szCs w:val="28"/>
        </w:rPr>
      </w:pPr>
      <w:r w:rsidRPr="00F90CEF">
        <w:rPr>
          <w:sz w:val="28"/>
          <w:szCs w:val="28"/>
        </w:rPr>
        <w:tab/>
      </w:r>
      <w:r w:rsidR="00CF5965" w:rsidRPr="00F90CEF">
        <w:rPr>
          <w:sz w:val="28"/>
          <w:szCs w:val="28"/>
        </w:rPr>
        <w:t>Ұңғымадағы жұмыстар аяқталғаннан кейін, ұңғыма құрылысына бөлінген алаңда радиоэкологиялық зерттеу жүргізіліп, оның қорытындысы бойынша радиоэкологиялық зерттеу актісі (Акт) толтырылады.</w:t>
      </w:r>
      <w:r w:rsidR="00F15DB6" w:rsidRPr="00F15DB6">
        <w:rPr>
          <w:sz w:val="28"/>
          <w:szCs w:val="28"/>
        </w:rPr>
        <w:t xml:space="preserve"> </w:t>
      </w:r>
      <w:r w:rsidR="00F15DB6" w:rsidRPr="00F32B47">
        <w:rPr>
          <w:sz w:val="28"/>
          <w:szCs w:val="28"/>
        </w:rPr>
        <w:t>[48</w:t>
      </w:r>
      <w:r w:rsidR="00C90140" w:rsidRPr="00F32B47">
        <w:rPr>
          <w:sz w:val="28"/>
          <w:szCs w:val="28"/>
        </w:rPr>
        <w:t>,49</w:t>
      </w:r>
      <w:r w:rsidR="00F15DB6" w:rsidRPr="00F32B47">
        <w:rPr>
          <w:sz w:val="28"/>
          <w:szCs w:val="28"/>
        </w:rPr>
        <w:t>]</w:t>
      </w:r>
      <w:r w:rsidR="00CF5965" w:rsidRPr="00F90CEF">
        <w:rPr>
          <w:sz w:val="28"/>
          <w:szCs w:val="28"/>
        </w:rPr>
        <w:tab/>
      </w:r>
      <w:r w:rsidR="00EB63D0" w:rsidRPr="001576BD">
        <w:rPr>
          <w:sz w:val="28"/>
          <w:szCs w:val="28"/>
        </w:rPr>
        <w:t xml:space="preserve"> </w:t>
      </w:r>
    </w:p>
    <w:p w14:paraId="6C5CB2B0" w14:textId="77777777" w:rsidR="002F2B45" w:rsidRDefault="00A31B4F" w:rsidP="002F2B45">
      <w:pPr>
        <w:spacing w:line="276" w:lineRule="auto"/>
        <w:ind w:firstLine="709"/>
        <w:contextualSpacing/>
        <w:jc w:val="both"/>
        <w:rPr>
          <w:sz w:val="28"/>
          <w:szCs w:val="28"/>
        </w:rPr>
      </w:pPr>
      <w:r w:rsidRPr="00A31B4F">
        <w:rPr>
          <w:sz w:val="28"/>
          <w:szCs w:val="28"/>
        </w:rPr>
        <w:lastRenderedPageBreak/>
        <w:t>Қазақстан Республикасы Денсаулық сақтау министрінің 2019 жылғы 26 маусымдағы №ҚР ДСМ-97 бұйрығымен бекітілген «</w:t>
      </w:r>
      <w:r w:rsidR="001F289E" w:rsidRPr="001F289E">
        <w:rPr>
          <w:sz w:val="28"/>
          <w:szCs w:val="28"/>
        </w:rPr>
        <w:t>Радиациялық қауіпсіздікті қамтамасыз етуге қойылатын санитариялық-эпидемиологиялық талаптар</w:t>
      </w:r>
      <w:r w:rsidRPr="00A31B4F">
        <w:rPr>
          <w:sz w:val="28"/>
          <w:szCs w:val="28"/>
        </w:rPr>
        <w:t xml:space="preserve">» </w:t>
      </w:r>
      <w:r w:rsidR="001F289E" w:rsidRPr="001F289E">
        <w:rPr>
          <w:sz w:val="28"/>
          <w:szCs w:val="28"/>
        </w:rPr>
        <w:t>санитариялық қағидалары</w:t>
      </w:r>
      <w:r w:rsidR="001F289E">
        <w:rPr>
          <w:sz w:val="28"/>
          <w:szCs w:val="28"/>
        </w:rPr>
        <w:t xml:space="preserve">на </w:t>
      </w:r>
      <w:r w:rsidRPr="00A31B4F">
        <w:rPr>
          <w:sz w:val="28"/>
          <w:szCs w:val="28"/>
        </w:rPr>
        <w:t xml:space="preserve">(10-тарау, 204-тармақ) сәйкес, альфа-сәулелендіруші радионуклидтер үшін (трансурандықтарды қоспағанда) радиоактивті қалдықтарға альфа-сәулеленуі &gt;10000 Бк/кг болатын радионуклидтік көздер, ал бета-сәулелендіруші көздер үшін &gt;100 кБк/кг болатын радионуклидтік көздер жатады. Бұл </w:t>
      </w:r>
      <w:r w:rsidR="001F289E">
        <w:rPr>
          <w:sz w:val="28"/>
          <w:szCs w:val="28"/>
        </w:rPr>
        <w:sym w:font="Symbol" w:char="F02D"/>
      </w:r>
      <w:r w:rsidRPr="00A31B4F">
        <w:rPr>
          <w:sz w:val="28"/>
          <w:szCs w:val="28"/>
        </w:rPr>
        <w:t xml:space="preserve"> бұрғылау шламын шлам жинақтаушыларға тасымалдаудың рұқсат етілу критерийі болып табылады.</w:t>
      </w:r>
    </w:p>
    <w:p w14:paraId="11B23F5F" w14:textId="77777777" w:rsidR="001551E2" w:rsidRDefault="003B3EA3" w:rsidP="001551E2">
      <w:pPr>
        <w:spacing w:line="276" w:lineRule="auto"/>
        <w:ind w:firstLine="709"/>
        <w:contextualSpacing/>
        <w:jc w:val="both"/>
        <w:rPr>
          <w:sz w:val="28"/>
          <w:szCs w:val="28"/>
        </w:rPr>
      </w:pPr>
      <w:r w:rsidRPr="003B3EA3">
        <w:rPr>
          <w:sz w:val="28"/>
          <w:szCs w:val="28"/>
        </w:rPr>
        <w:t xml:space="preserve">Ұңғыманы </w:t>
      </w:r>
      <w:r>
        <w:rPr>
          <w:sz w:val="28"/>
          <w:szCs w:val="28"/>
        </w:rPr>
        <w:t xml:space="preserve">игеру </w:t>
      </w:r>
      <w:r w:rsidRPr="003B3EA3">
        <w:rPr>
          <w:sz w:val="28"/>
          <w:szCs w:val="28"/>
        </w:rPr>
        <w:t xml:space="preserve">аяқталғаны туралы Актқа қол қойылғаннан кейін бұрғылау агрегаты алаңнан шығарылады, зумпфтар сорылып тасталады, гамма-активтілікке талданады және топырақпен көміледі. Алаңда жоспарлау жұмыстары жүргізіліп, бөгде заттардан тазартылады. </w:t>
      </w:r>
      <w:r>
        <w:rPr>
          <w:sz w:val="28"/>
          <w:szCs w:val="28"/>
        </w:rPr>
        <w:t xml:space="preserve">Бағыттаушы </w:t>
      </w:r>
      <w:r w:rsidRPr="003B3EA3">
        <w:rPr>
          <w:sz w:val="28"/>
          <w:szCs w:val="28"/>
        </w:rPr>
        <w:t>құбырының</w:t>
      </w:r>
      <w:r>
        <w:rPr>
          <w:sz w:val="28"/>
          <w:szCs w:val="28"/>
        </w:rPr>
        <w:t xml:space="preserve"> оқпаны </w:t>
      </w:r>
      <w:r w:rsidRPr="003B3EA3">
        <w:rPr>
          <w:sz w:val="28"/>
          <w:szCs w:val="28"/>
        </w:rPr>
        <w:t>тығынмен жабылады, құбырға ұңғыма нөмірі көрсетілген тақта бекітіледі. Саңылау кеңістігі жергілікті топырақпен жабылады. Ұңғыма</w:t>
      </w:r>
      <w:r>
        <w:rPr>
          <w:sz w:val="28"/>
          <w:szCs w:val="28"/>
        </w:rPr>
        <w:t xml:space="preserve"> оқпаны </w:t>
      </w:r>
      <w:r w:rsidRPr="003B3EA3">
        <w:rPr>
          <w:sz w:val="28"/>
          <w:szCs w:val="28"/>
        </w:rPr>
        <w:t xml:space="preserve">1,0х1,0х0,5 м өлшеміндегі бетон тұғырмен жабдықталады. (Егер гамма-активтілік жергілікті фоннан асып кетсе, радиоактивті топырақ тазартылып, </w:t>
      </w:r>
      <w:r>
        <w:rPr>
          <w:sz w:val="28"/>
          <w:szCs w:val="28"/>
        </w:rPr>
        <w:t xml:space="preserve">РҚКО </w:t>
      </w:r>
      <w:r w:rsidRPr="003B3EA3">
        <w:rPr>
          <w:sz w:val="28"/>
          <w:szCs w:val="28"/>
        </w:rPr>
        <w:t>(радиоактивті қалдықтарды көму орнына)</w:t>
      </w:r>
      <w:r>
        <w:rPr>
          <w:sz w:val="28"/>
          <w:szCs w:val="28"/>
        </w:rPr>
        <w:t xml:space="preserve"> </w:t>
      </w:r>
      <w:r w:rsidRPr="003B3EA3">
        <w:rPr>
          <w:sz w:val="28"/>
          <w:szCs w:val="28"/>
        </w:rPr>
        <w:t>тасымалданады).</w:t>
      </w:r>
    </w:p>
    <w:p w14:paraId="3D00FB5C" w14:textId="77777777" w:rsidR="007B30C8" w:rsidRDefault="00D127CA" w:rsidP="007B30C8">
      <w:pPr>
        <w:spacing w:line="276" w:lineRule="auto"/>
        <w:ind w:firstLine="709"/>
        <w:contextualSpacing/>
        <w:jc w:val="both"/>
        <w:rPr>
          <w:sz w:val="28"/>
          <w:szCs w:val="28"/>
        </w:rPr>
      </w:pPr>
      <w:r w:rsidRPr="00D127CA">
        <w:rPr>
          <w:sz w:val="28"/>
          <w:szCs w:val="28"/>
        </w:rPr>
        <w:t>Қазақстан Республикасының Экология</w:t>
      </w:r>
      <w:r w:rsidR="001551E2">
        <w:rPr>
          <w:sz w:val="28"/>
          <w:szCs w:val="28"/>
        </w:rPr>
        <w:t xml:space="preserve"> </w:t>
      </w:r>
      <w:r w:rsidRPr="00D127CA">
        <w:rPr>
          <w:sz w:val="28"/>
          <w:szCs w:val="28"/>
        </w:rPr>
        <w:t>кодексінің 220-бабының 1-тармағының 4) және 6) тармақшаларына, сондай-ақ технологиялық ұңғымаларды бұрғылау кезінде пайда болатын технологиялық қалдықтармен жұмыс істеу регламентіне сәйкес, уран өндіру кенішінің геотехнологиялық алаңында (ГТ</w:t>
      </w:r>
      <w:r w:rsidR="006900DD">
        <w:rPr>
          <w:sz w:val="28"/>
          <w:szCs w:val="28"/>
        </w:rPr>
        <w:t>А</w:t>
      </w:r>
      <w:r w:rsidRPr="00D127CA">
        <w:rPr>
          <w:sz w:val="28"/>
          <w:szCs w:val="28"/>
        </w:rPr>
        <w:t>) радиоактивті емес бұрғылау шламдарының қалдықтарын жинау және сақтау кейіннен оларды кәдеге жарату немесе түпкілікті көму мақсатында арнайы шлам жинақтаушыларда жүзеге асырылады.</w:t>
      </w:r>
      <w:r w:rsidR="00EB63D0" w:rsidRPr="001576BD">
        <w:rPr>
          <w:sz w:val="28"/>
          <w:szCs w:val="28"/>
        </w:rPr>
        <w:t xml:space="preserve"> </w:t>
      </w:r>
    </w:p>
    <w:p w14:paraId="302BF544" w14:textId="77777777" w:rsidR="00DF6A99" w:rsidRDefault="007B30C8" w:rsidP="00DF6A99">
      <w:pPr>
        <w:spacing w:line="276" w:lineRule="auto"/>
        <w:ind w:firstLine="709"/>
        <w:contextualSpacing/>
        <w:jc w:val="both"/>
        <w:rPr>
          <w:sz w:val="28"/>
          <w:szCs w:val="28"/>
        </w:rPr>
      </w:pPr>
      <w:r w:rsidRPr="007B30C8">
        <w:rPr>
          <w:sz w:val="28"/>
          <w:szCs w:val="28"/>
        </w:rPr>
        <w:t>«Харасан-2» кенішіндегі бұрғылау шламының әртүрлі нүктелерінен алынған сынамаларына жүргізілген кешенді зерттеулердің нәтижелері олардың компоненттік құрамы бойынша бір-біріне ұқсас екенін және айырмашылықтарының шамалы екенін көрсетті. Бұл жағдай алынған нәтижелерді кеніштің бұрғылау шламдарының негізгі көлеміне таратуға негіз береді. Бұрғылау шламында анықталған компоненттер негізінен оттегі, азот, көміртек, фосфор, күкірт, кремний, алюминий және темірден тұрады және олар организмге физиологиялық тұрғыда тән табиғи қосылыстар болып табылады. Бұл заттардың барлығы адам денсаулығына және қоршаған ортаға қауіп төндірмейді және іс жүзінде қауіпсіз заттар санатына жатады.</w:t>
      </w:r>
    </w:p>
    <w:p w14:paraId="4C42517A" w14:textId="77777777" w:rsidR="00FB5018" w:rsidRDefault="00DF6A99" w:rsidP="00FB5018">
      <w:pPr>
        <w:spacing w:line="276" w:lineRule="auto"/>
        <w:ind w:firstLine="709"/>
        <w:contextualSpacing/>
        <w:jc w:val="both"/>
        <w:rPr>
          <w:sz w:val="28"/>
          <w:szCs w:val="28"/>
        </w:rPr>
      </w:pPr>
      <w:r>
        <w:rPr>
          <w:sz w:val="28"/>
          <w:szCs w:val="28"/>
        </w:rPr>
        <w:t>Ж</w:t>
      </w:r>
      <w:r w:rsidRPr="00DF6A99">
        <w:rPr>
          <w:sz w:val="28"/>
          <w:szCs w:val="28"/>
        </w:rPr>
        <w:t xml:space="preserve">үргізілген зерттеулер нәтижесінде анықталған барлық сынамалардың химиялық құрам бойынша жиынтық уыттылық индексі 9,169-дан 9,612 бірлікке дейінгі аралықта өзгеріп отыр, бұл 5-қауіптілік класына (1–10 бірлік </w:t>
      </w:r>
      <w:r w:rsidRPr="00DF6A99">
        <w:rPr>
          <w:sz w:val="28"/>
          <w:szCs w:val="28"/>
        </w:rPr>
        <w:lastRenderedPageBreak/>
        <w:t>аралығы) сәйкес келеді. Бұл қорытынды топырақты талдау нәтижелерімен де расталады, оның элементтік құрамы бұрғылау шламының құрамынан іс жүзінде айырмашылығы жоқ.</w:t>
      </w:r>
    </w:p>
    <w:p w14:paraId="71F52CF7" w14:textId="6567700B" w:rsidR="00705012" w:rsidRDefault="00DF6A99" w:rsidP="00FB5018">
      <w:pPr>
        <w:spacing w:line="276" w:lineRule="auto"/>
        <w:ind w:firstLine="709"/>
        <w:contextualSpacing/>
        <w:jc w:val="both"/>
        <w:rPr>
          <w:sz w:val="28"/>
          <w:szCs w:val="28"/>
        </w:rPr>
      </w:pPr>
      <w:r w:rsidRPr="00DF6A99">
        <w:rPr>
          <w:sz w:val="28"/>
          <w:szCs w:val="28"/>
        </w:rPr>
        <w:t xml:space="preserve">Алынған нәтижелерге сүйене отырып, «Байкен-U» ЖШС игеріп жатқан «Харасан-2» кен орнында ұңғымаларды бұрғылау кезінде түзілетін бұрғылау шламы радиоактивті емес, қауіпті заттарды құрамайтын материал болып табылады деген қорытынды жасауға болады. Оның жиынтық уыттылық индексінің мәні экологиялық және санитарлық-эпидемиологиялық көрсеткіштер мен критерийлер бойынша оны қауіпсіз материалға жатқызуға мүмкіндік береді – ол </w:t>
      </w:r>
      <w:r w:rsidR="00963B20">
        <w:rPr>
          <w:sz w:val="28"/>
          <w:szCs w:val="28"/>
        </w:rPr>
        <w:t xml:space="preserve">МемСТ </w:t>
      </w:r>
      <w:r w:rsidRPr="00DF6A99">
        <w:rPr>
          <w:sz w:val="28"/>
          <w:szCs w:val="28"/>
        </w:rPr>
        <w:t xml:space="preserve">12.1.007-76 стандартына сәйкес 5-қауіптілік класына (қауіпсіз) жатады. Аталған мәліметтер </w:t>
      </w:r>
      <w:r w:rsidR="00D10392">
        <w:rPr>
          <w:sz w:val="28"/>
          <w:szCs w:val="28"/>
        </w:rPr>
        <w:t xml:space="preserve">ШЖҚ РМК </w:t>
      </w:r>
      <w:r w:rsidRPr="00DF6A99">
        <w:rPr>
          <w:sz w:val="28"/>
          <w:szCs w:val="28"/>
        </w:rPr>
        <w:t>«Санитарлық-эпидемиологиялық сараптама және мониторинг ғылыми-</w:t>
      </w:r>
      <w:r w:rsidR="00D10392">
        <w:rPr>
          <w:sz w:val="28"/>
          <w:szCs w:val="28"/>
        </w:rPr>
        <w:t xml:space="preserve">практикалық </w:t>
      </w:r>
      <w:r w:rsidRPr="00DF6A99">
        <w:rPr>
          <w:sz w:val="28"/>
          <w:szCs w:val="28"/>
        </w:rPr>
        <w:t>орталығы» (Алматы қ., 2018 ж.) жүргізген зерттеулер (есеп) негізінде алынған.</w:t>
      </w:r>
    </w:p>
    <w:p w14:paraId="2CDEFA58" w14:textId="77777777" w:rsidR="00705012" w:rsidRDefault="00260AF1" w:rsidP="00705012">
      <w:pPr>
        <w:spacing w:line="276" w:lineRule="auto"/>
        <w:ind w:firstLine="709"/>
        <w:contextualSpacing/>
        <w:jc w:val="both"/>
        <w:rPr>
          <w:sz w:val="28"/>
          <w:szCs w:val="28"/>
        </w:rPr>
      </w:pPr>
      <w:r w:rsidRPr="00260AF1">
        <w:rPr>
          <w:sz w:val="28"/>
          <w:szCs w:val="28"/>
        </w:rPr>
        <w:t>Қазақстан Республикасының Экологиялық кодексінің 287-бабына сәйкес реттелетін қауіпті қалдықтар классификациясы бойынша, кәсіпорын игеріп жатқан кен орны учаскесінде ұңғымаларды бұрғылау кезінде түзілетін бұрғылау шламының қалдықтары құрамында қауіпті заттар жоқ және олар қауіпті қалдықтар қатарына жатпайды.</w:t>
      </w:r>
      <w:r w:rsidR="00705012">
        <w:rPr>
          <w:sz w:val="28"/>
          <w:szCs w:val="28"/>
        </w:rPr>
        <w:t xml:space="preserve"> </w:t>
      </w:r>
    </w:p>
    <w:p w14:paraId="0A2E23E1" w14:textId="77777777" w:rsidR="00D16EC8" w:rsidRDefault="00260AF1" w:rsidP="00D16EC8">
      <w:pPr>
        <w:spacing w:line="276" w:lineRule="auto"/>
        <w:ind w:firstLine="709"/>
        <w:contextualSpacing/>
        <w:jc w:val="both"/>
        <w:rPr>
          <w:sz w:val="28"/>
          <w:szCs w:val="28"/>
        </w:rPr>
      </w:pPr>
      <w:r w:rsidRPr="00260AF1">
        <w:rPr>
          <w:sz w:val="28"/>
          <w:szCs w:val="28"/>
        </w:rPr>
        <w:t xml:space="preserve">Қауіптілік бойынша жиынтық индексінің шамасы 7,317 бірлікті құрайды. Бұл көрсеткіш экологиялық және санитарлық-эпидемиологиялық көрсеткіштер мен қалдықтарды қауіптілік кластарына жатқызу критерийлеріне сәйкес, бұрғылау шламының қатты қалдықтары 5-қауіптілік класына (қауіпсіз) жататын материалдар болып табылатынын білдіреді. </w:t>
      </w:r>
    </w:p>
    <w:p w14:paraId="0B9D8431" w14:textId="77777777" w:rsidR="00D16EC8" w:rsidRDefault="00D16EC8" w:rsidP="001D195C">
      <w:pPr>
        <w:spacing w:line="276" w:lineRule="auto"/>
        <w:ind w:firstLine="709"/>
        <w:contextualSpacing/>
        <w:jc w:val="both"/>
        <w:rPr>
          <w:sz w:val="28"/>
          <w:szCs w:val="28"/>
        </w:rPr>
      </w:pPr>
      <w:r w:rsidRPr="00D16EC8">
        <w:rPr>
          <w:sz w:val="28"/>
          <w:szCs w:val="28"/>
        </w:rPr>
        <w:t>Кенді емес горизонттардың бұрғылау шламдары шлам жинағышта орналастырылады.</w:t>
      </w:r>
    </w:p>
    <w:p w14:paraId="585ABDAD" w14:textId="77777777" w:rsidR="00967138" w:rsidRDefault="003014EF" w:rsidP="003014EF">
      <w:pPr>
        <w:spacing w:line="276" w:lineRule="auto"/>
        <w:ind w:firstLine="709"/>
        <w:contextualSpacing/>
        <w:jc w:val="both"/>
        <w:rPr>
          <w:sz w:val="28"/>
          <w:szCs w:val="28"/>
          <w:lang w:val="ru-KZ"/>
        </w:rPr>
      </w:pPr>
      <w:r>
        <w:rPr>
          <w:sz w:val="28"/>
          <w:szCs w:val="28"/>
        </w:rPr>
        <w:t xml:space="preserve">Кеңдік </w:t>
      </w:r>
      <w:proofErr w:type="spellStart"/>
      <w:r w:rsidRPr="003014EF">
        <w:rPr>
          <w:sz w:val="28"/>
          <w:szCs w:val="28"/>
          <w:lang w:val="ru-KZ"/>
        </w:rPr>
        <w:t>горизонттардан</w:t>
      </w:r>
      <w:proofErr w:type="spellEnd"/>
      <w:r w:rsidRPr="003014EF">
        <w:rPr>
          <w:sz w:val="28"/>
          <w:szCs w:val="28"/>
          <w:lang w:val="ru-KZ"/>
        </w:rPr>
        <w:t xml:space="preserve"> </w:t>
      </w:r>
      <w:proofErr w:type="spellStart"/>
      <w:r w:rsidRPr="003014EF">
        <w:rPr>
          <w:sz w:val="28"/>
          <w:szCs w:val="28"/>
          <w:lang w:val="ru-KZ"/>
        </w:rPr>
        <w:t>алынған</w:t>
      </w:r>
      <w:proofErr w:type="spellEnd"/>
      <w:r w:rsidRPr="003014EF">
        <w:rPr>
          <w:sz w:val="28"/>
          <w:szCs w:val="28"/>
          <w:lang w:val="ru-KZ"/>
        </w:rPr>
        <w:t xml:space="preserve"> </w:t>
      </w:r>
      <w:proofErr w:type="spellStart"/>
      <w:r w:rsidRPr="003014EF">
        <w:rPr>
          <w:sz w:val="28"/>
          <w:szCs w:val="28"/>
          <w:lang w:val="ru-KZ"/>
        </w:rPr>
        <w:t>бұрғылау</w:t>
      </w:r>
      <w:proofErr w:type="spellEnd"/>
      <w:r w:rsidRPr="003014EF">
        <w:rPr>
          <w:sz w:val="28"/>
          <w:szCs w:val="28"/>
          <w:lang w:val="ru-KZ"/>
        </w:rPr>
        <w:t xml:space="preserve"> </w:t>
      </w:r>
      <w:proofErr w:type="spellStart"/>
      <w:r w:rsidRPr="003014EF">
        <w:rPr>
          <w:sz w:val="28"/>
          <w:szCs w:val="28"/>
          <w:lang w:val="ru-KZ"/>
        </w:rPr>
        <w:t>шламдары</w:t>
      </w:r>
      <w:proofErr w:type="spellEnd"/>
      <w:r w:rsidRPr="003014EF">
        <w:rPr>
          <w:sz w:val="28"/>
          <w:szCs w:val="28"/>
          <w:lang w:val="ru-KZ"/>
        </w:rPr>
        <w:t xml:space="preserve"> </w:t>
      </w:r>
      <w:proofErr w:type="spellStart"/>
      <w:r w:rsidRPr="003014EF">
        <w:rPr>
          <w:sz w:val="28"/>
          <w:szCs w:val="28"/>
          <w:lang w:val="ru-KZ"/>
        </w:rPr>
        <w:t>жиынтық</w:t>
      </w:r>
      <w:proofErr w:type="spellEnd"/>
      <w:r w:rsidRPr="003014EF">
        <w:rPr>
          <w:sz w:val="28"/>
          <w:szCs w:val="28"/>
          <w:lang w:val="ru-KZ"/>
        </w:rPr>
        <w:t xml:space="preserve"> альфа-</w:t>
      </w:r>
      <w:proofErr w:type="spellStart"/>
      <w:r w:rsidRPr="003014EF">
        <w:rPr>
          <w:sz w:val="28"/>
          <w:szCs w:val="28"/>
          <w:lang w:val="ru-KZ"/>
        </w:rPr>
        <w:t>активтілікке</w:t>
      </w:r>
      <w:proofErr w:type="spellEnd"/>
      <w:r w:rsidRPr="003014EF">
        <w:rPr>
          <w:sz w:val="28"/>
          <w:szCs w:val="28"/>
          <w:lang w:val="ru-KZ"/>
        </w:rPr>
        <w:t xml:space="preserve"> </w:t>
      </w:r>
      <w:proofErr w:type="spellStart"/>
      <w:r w:rsidRPr="003014EF">
        <w:rPr>
          <w:sz w:val="28"/>
          <w:szCs w:val="28"/>
          <w:lang w:val="ru-KZ"/>
        </w:rPr>
        <w:t>зерттеледі</w:t>
      </w:r>
      <w:proofErr w:type="spellEnd"/>
      <w:r w:rsidRPr="003014EF">
        <w:rPr>
          <w:sz w:val="28"/>
          <w:szCs w:val="28"/>
          <w:lang w:val="ru-KZ"/>
        </w:rPr>
        <w:t>.</w:t>
      </w:r>
      <w:r w:rsidR="004F6A6C" w:rsidRPr="004F6A6C">
        <w:rPr>
          <w:sz w:val="28"/>
          <w:szCs w:val="28"/>
        </w:rPr>
        <w:t xml:space="preserve"> </w:t>
      </w:r>
      <w:r w:rsidR="004F6A6C" w:rsidRPr="00A31B4F">
        <w:rPr>
          <w:sz w:val="28"/>
          <w:szCs w:val="28"/>
        </w:rPr>
        <w:t>Қазақстан Республикасы Денсаулық сақтау министрінің 2019 жылғы 26 маусымдағы №ҚР ДСМ-97 бұйрығымен бекітілген «</w:t>
      </w:r>
      <w:r w:rsidR="004F6A6C" w:rsidRPr="001F289E">
        <w:rPr>
          <w:sz w:val="28"/>
          <w:szCs w:val="28"/>
        </w:rPr>
        <w:t>Радиациялық қауіпсіздікті қамтамасыз етуге қойылатын санитариялық-эпидемиологиялық талаптар</w:t>
      </w:r>
      <w:r w:rsidR="004F6A6C" w:rsidRPr="00A31B4F">
        <w:rPr>
          <w:sz w:val="28"/>
          <w:szCs w:val="28"/>
        </w:rPr>
        <w:t xml:space="preserve">» </w:t>
      </w:r>
      <w:r w:rsidR="004F6A6C" w:rsidRPr="001F289E">
        <w:rPr>
          <w:sz w:val="28"/>
          <w:szCs w:val="28"/>
        </w:rPr>
        <w:t>санитариялық қағидалары</w:t>
      </w:r>
      <w:r w:rsidR="004F6A6C">
        <w:rPr>
          <w:sz w:val="28"/>
          <w:szCs w:val="28"/>
        </w:rPr>
        <w:t>на</w:t>
      </w:r>
      <w:r w:rsidR="00035307">
        <w:rPr>
          <w:sz w:val="28"/>
          <w:szCs w:val="28"/>
        </w:rPr>
        <w:t xml:space="preserve">ның </w:t>
      </w:r>
      <w:r w:rsidRPr="003014EF">
        <w:rPr>
          <w:sz w:val="28"/>
          <w:szCs w:val="28"/>
          <w:lang w:val="ru-KZ"/>
        </w:rPr>
        <w:t xml:space="preserve">204-тармағының 2-тармақшасына </w:t>
      </w:r>
      <w:proofErr w:type="spellStart"/>
      <w:r w:rsidRPr="003014EF">
        <w:rPr>
          <w:sz w:val="28"/>
          <w:szCs w:val="28"/>
          <w:lang w:val="ru-KZ"/>
        </w:rPr>
        <w:t>сәйкес</w:t>
      </w:r>
      <w:proofErr w:type="spellEnd"/>
      <w:r w:rsidRPr="003014EF">
        <w:rPr>
          <w:sz w:val="28"/>
          <w:szCs w:val="28"/>
          <w:lang w:val="ru-KZ"/>
        </w:rPr>
        <w:t xml:space="preserve">, </w:t>
      </w:r>
      <w:proofErr w:type="spellStart"/>
      <w:r w:rsidRPr="003014EF">
        <w:rPr>
          <w:sz w:val="28"/>
          <w:szCs w:val="28"/>
          <w:lang w:val="ru-KZ"/>
        </w:rPr>
        <w:t>егер</w:t>
      </w:r>
      <w:proofErr w:type="spellEnd"/>
      <w:r w:rsidRPr="003014EF">
        <w:rPr>
          <w:sz w:val="28"/>
          <w:szCs w:val="28"/>
          <w:lang w:val="ru-KZ"/>
        </w:rPr>
        <w:t xml:space="preserve"> </w:t>
      </w:r>
      <w:proofErr w:type="spellStart"/>
      <w:r w:rsidRPr="003014EF">
        <w:rPr>
          <w:sz w:val="28"/>
          <w:szCs w:val="28"/>
          <w:lang w:val="ru-KZ"/>
        </w:rPr>
        <w:t>жиынтық</w:t>
      </w:r>
      <w:proofErr w:type="spellEnd"/>
      <w:r w:rsidRPr="003014EF">
        <w:rPr>
          <w:sz w:val="28"/>
          <w:szCs w:val="28"/>
          <w:lang w:val="ru-KZ"/>
        </w:rPr>
        <w:t xml:space="preserve"> альфа-</w:t>
      </w:r>
      <w:proofErr w:type="spellStart"/>
      <w:r w:rsidRPr="003014EF">
        <w:rPr>
          <w:sz w:val="28"/>
          <w:szCs w:val="28"/>
          <w:lang w:val="ru-KZ"/>
        </w:rPr>
        <w:t>активтілік</w:t>
      </w:r>
      <w:proofErr w:type="spellEnd"/>
      <w:r w:rsidRPr="003014EF">
        <w:rPr>
          <w:sz w:val="28"/>
          <w:szCs w:val="28"/>
          <w:lang w:val="ru-KZ"/>
        </w:rPr>
        <w:t xml:space="preserve"> 10000 Бк/кг-</w:t>
      </w:r>
      <w:proofErr w:type="spellStart"/>
      <w:r w:rsidRPr="003014EF">
        <w:rPr>
          <w:sz w:val="28"/>
          <w:szCs w:val="28"/>
          <w:lang w:val="ru-KZ"/>
        </w:rPr>
        <w:t>нан</w:t>
      </w:r>
      <w:proofErr w:type="spellEnd"/>
      <w:r w:rsidRPr="003014EF">
        <w:rPr>
          <w:sz w:val="28"/>
          <w:szCs w:val="28"/>
          <w:lang w:val="ru-KZ"/>
        </w:rPr>
        <w:t xml:space="preserve"> асса, </w:t>
      </w:r>
      <w:proofErr w:type="spellStart"/>
      <w:r w:rsidRPr="003014EF">
        <w:rPr>
          <w:sz w:val="28"/>
          <w:szCs w:val="28"/>
          <w:lang w:val="ru-KZ"/>
        </w:rPr>
        <w:t>онда</w:t>
      </w:r>
      <w:proofErr w:type="spellEnd"/>
      <w:r w:rsidRPr="003014EF">
        <w:rPr>
          <w:sz w:val="28"/>
          <w:szCs w:val="28"/>
          <w:lang w:val="ru-KZ"/>
        </w:rPr>
        <w:t xml:space="preserve"> </w:t>
      </w:r>
      <w:proofErr w:type="spellStart"/>
      <w:r w:rsidRPr="003014EF">
        <w:rPr>
          <w:sz w:val="28"/>
          <w:szCs w:val="28"/>
          <w:lang w:val="ru-KZ"/>
        </w:rPr>
        <w:t>бұл</w:t>
      </w:r>
      <w:proofErr w:type="spellEnd"/>
      <w:r w:rsidRPr="003014EF">
        <w:rPr>
          <w:sz w:val="28"/>
          <w:szCs w:val="28"/>
          <w:lang w:val="ru-KZ"/>
        </w:rPr>
        <w:t xml:space="preserve"> </w:t>
      </w:r>
      <w:proofErr w:type="spellStart"/>
      <w:r w:rsidRPr="003014EF">
        <w:rPr>
          <w:sz w:val="28"/>
          <w:szCs w:val="28"/>
          <w:lang w:val="ru-KZ"/>
        </w:rPr>
        <w:t>қалдықтар</w:t>
      </w:r>
      <w:proofErr w:type="spellEnd"/>
      <w:r w:rsidRPr="003014EF">
        <w:rPr>
          <w:sz w:val="28"/>
          <w:szCs w:val="28"/>
          <w:lang w:val="ru-KZ"/>
        </w:rPr>
        <w:t xml:space="preserve"> </w:t>
      </w:r>
      <w:proofErr w:type="spellStart"/>
      <w:r w:rsidRPr="003014EF">
        <w:rPr>
          <w:sz w:val="28"/>
          <w:szCs w:val="28"/>
          <w:lang w:val="ru-KZ"/>
        </w:rPr>
        <w:t>радиоактивті</w:t>
      </w:r>
      <w:proofErr w:type="spellEnd"/>
      <w:r w:rsidRPr="003014EF">
        <w:rPr>
          <w:sz w:val="28"/>
          <w:szCs w:val="28"/>
          <w:lang w:val="ru-KZ"/>
        </w:rPr>
        <w:t xml:space="preserve"> </w:t>
      </w:r>
      <w:proofErr w:type="spellStart"/>
      <w:r w:rsidRPr="003014EF">
        <w:rPr>
          <w:sz w:val="28"/>
          <w:szCs w:val="28"/>
          <w:lang w:val="ru-KZ"/>
        </w:rPr>
        <w:t>қалдықтар</w:t>
      </w:r>
      <w:proofErr w:type="spellEnd"/>
      <w:r w:rsidRPr="003014EF">
        <w:rPr>
          <w:sz w:val="28"/>
          <w:szCs w:val="28"/>
          <w:lang w:val="ru-KZ"/>
        </w:rPr>
        <w:t xml:space="preserve"> </w:t>
      </w:r>
      <w:proofErr w:type="spellStart"/>
      <w:r w:rsidRPr="003014EF">
        <w:rPr>
          <w:sz w:val="28"/>
          <w:szCs w:val="28"/>
          <w:lang w:val="ru-KZ"/>
        </w:rPr>
        <w:t>қатарына</w:t>
      </w:r>
      <w:proofErr w:type="spellEnd"/>
      <w:r w:rsidRPr="003014EF">
        <w:rPr>
          <w:sz w:val="28"/>
          <w:szCs w:val="28"/>
          <w:lang w:val="ru-KZ"/>
        </w:rPr>
        <w:t xml:space="preserve"> </w:t>
      </w:r>
      <w:proofErr w:type="spellStart"/>
      <w:r w:rsidRPr="003014EF">
        <w:rPr>
          <w:sz w:val="28"/>
          <w:szCs w:val="28"/>
          <w:lang w:val="ru-KZ"/>
        </w:rPr>
        <w:t>жатқызылады</w:t>
      </w:r>
      <w:proofErr w:type="spellEnd"/>
      <w:r w:rsidRPr="003014EF">
        <w:rPr>
          <w:sz w:val="28"/>
          <w:szCs w:val="28"/>
          <w:lang w:val="ru-KZ"/>
        </w:rPr>
        <w:t>.</w:t>
      </w:r>
    </w:p>
    <w:p w14:paraId="0B8D4225" w14:textId="77777777" w:rsidR="009F534D" w:rsidRDefault="003014EF" w:rsidP="009F534D">
      <w:pPr>
        <w:spacing w:line="276" w:lineRule="auto"/>
        <w:ind w:firstLine="709"/>
        <w:contextualSpacing/>
        <w:jc w:val="both"/>
        <w:rPr>
          <w:sz w:val="28"/>
          <w:szCs w:val="28"/>
          <w:lang w:val="ru-KZ"/>
        </w:rPr>
      </w:pPr>
      <w:proofErr w:type="spellStart"/>
      <w:r w:rsidRPr="003014EF">
        <w:rPr>
          <w:sz w:val="28"/>
          <w:szCs w:val="28"/>
          <w:lang w:val="ru-KZ"/>
        </w:rPr>
        <w:t>Жиынтық</w:t>
      </w:r>
      <w:proofErr w:type="spellEnd"/>
      <w:r w:rsidRPr="003014EF">
        <w:rPr>
          <w:sz w:val="28"/>
          <w:szCs w:val="28"/>
          <w:lang w:val="ru-KZ"/>
        </w:rPr>
        <w:t xml:space="preserve"> альфа-</w:t>
      </w:r>
      <w:proofErr w:type="spellStart"/>
      <w:r w:rsidRPr="003014EF">
        <w:rPr>
          <w:sz w:val="28"/>
          <w:szCs w:val="28"/>
          <w:lang w:val="ru-KZ"/>
        </w:rPr>
        <w:t>активтілігі</w:t>
      </w:r>
      <w:proofErr w:type="spellEnd"/>
      <w:r w:rsidRPr="003014EF">
        <w:rPr>
          <w:sz w:val="28"/>
          <w:szCs w:val="28"/>
          <w:lang w:val="ru-KZ"/>
        </w:rPr>
        <w:t xml:space="preserve"> 10000 Бк/кг-</w:t>
      </w:r>
      <w:proofErr w:type="spellStart"/>
      <w:r w:rsidRPr="003014EF">
        <w:rPr>
          <w:sz w:val="28"/>
          <w:szCs w:val="28"/>
          <w:lang w:val="ru-KZ"/>
        </w:rPr>
        <w:t>нан</w:t>
      </w:r>
      <w:proofErr w:type="spellEnd"/>
      <w:r w:rsidRPr="003014EF">
        <w:rPr>
          <w:sz w:val="28"/>
          <w:szCs w:val="28"/>
          <w:lang w:val="ru-KZ"/>
        </w:rPr>
        <w:t xml:space="preserve"> </w:t>
      </w:r>
      <w:proofErr w:type="spellStart"/>
      <w:r w:rsidRPr="003014EF">
        <w:rPr>
          <w:sz w:val="28"/>
          <w:szCs w:val="28"/>
          <w:lang w:val="ru-KZ"/>
        </w:rPr>
        <w:t>асатын</w:t>
      </w:r>
      <w:proofErr w:type="spellEnd"/>
      <w:r w:rsidRPr="003014EF">
        <w:rPr>
          <w:sz w:val="28"/>
          <w:szCs w:val="28"/>
          <w:lang w:val="ru-KZ"/>
        </w:rPr>
        <w:t xml:space="preserve"> </w:t>
      </w:r>
      <w:proofErr w:type="spellStart"/>
      <w:r w:rsidRPr="003014EF">
        <w:rPr>
          <w:sz w:val="28"/>
          <w:szCs w:val="28"/>
          <w:lang w:val="ru-KZ"/>
        </w:rPr>
        <w:t>жағдайда</w:t>
      </w:r>
      <w:proofErr w:type="spellEnd"/>
      <w:r w:rsidRPr="003014EF">
        <w:rPr>
          <w:sz w:val="28"/>
          <w:szCs w:val="28"/>
          <w:lang w:val="ru-KZ"/>
        </w:rPr>
        <w:t xml:space="preserve">, </w:t>
      </w:r>
      <w:proofErr w:type="spellStart"/>
      <w:r w:rsidRPr="003014EF">
        <w:rPr>
          <w:sz w:val="28"/>
          <w:szCs w:val="28"/>
          <w:lang w:val="ru-KZ"/>
        </w:rPr>
        <w:t>бұрғылау</w:t>
      </w:r>
      <w:proofErr w:type="spellEnd"/>
      <w:r w:rsidRPr="003014EF">
        <w:rPr>
          <w:sz w:val="28"/>
          <w:szCs w:val="28"/>
          <w:lang w:val="ru-KZ"/>
        </w:rPr>
        <w:t xml:space="preserve"> шламы </w:t>
      </w:r>
      <w:proofErr w:type="spellStart"/>
      <w:r w:rsidRPr="003014EF">
        <w:rPr>
          <w:sz w:val="28"/>
          <w:szCs w:val="28"/>
          <w:lang w:val="ru-KZ"/>
        </w:rPr>
        <w:t>мердігер</w:t>
      </w:r>
      <w:proofErr w:type="spellEnd"/>
      <w:r w:rsidRPr="003014EF">
        <w:rPr>
          <w:sz w:val="28"/>
          <w:szCs w:val="28"/>
          <w:lang w:val="ru-KZ"/>
        </w:rPr>
        <w:t xml:space="preserve"> </w:t>
      </w:r>
      <w:proofErr w:type="spellStart"/>
      <w:r w:rsidRPr="003014EF">
        <w:rPr>
          <w:sz w:val="28"/>
          <w:szCs w:val="28"/>
          <w:lang w:val="ru-KZ"/>
        </w:rPr>
        <w:t>ұйымдардың</w:t>
      </w:r>
      <w:proofErr w:type="spellEnd"/>
      <w:r w:rsidRPr="003014EF">
        <w:rPr>
          <w:sz w:val="28"/>
          <w:szCs w:val="28"/>
          <w:lang w:val="ru-KZ"/>
        </w:rPr>
        <w:t xml:space="preserve"> </w:t>
      </w:r>
      <w:proofErr w:type="spellStart"/>
      <w:r w:rsidRPr="003014EF">
        <w:rPr>
          <w:sz w:val="28"/>
          <w:szCs w:val="28"/>
          <w:lang w:val="ru-KZ"/>
        </w:rPr>
        <w:t>бұрғылау</w:t>
      </w:r>
      <w:proofErr w:type="spellEnd"/>
      <w:r w:rsidRPr="003014EF">
        <w:rPr>
          <w:sz w:val="28"/>
          <w:szCs w:val="28"/>
          <w:lang w:val="ru-KZ"/>
        </w:rPr>
        <w:t xml:space="preserve"> </w:t>
      </w:r>
      <w:proofErr w:type="spellStart"/>
      <w:r w:rsidRPr="003014EF">
        <w:rPr>
          <w:sz w:val="28"/>
          <w:szCs w:val="28"/>
          <w:lang w:val="ru-KZ"/>
        </w:rPr>
        <w:t>бригадаларынан</w:t>
      </w:r>
      <w:proofErr w:type="spellEnd"/>
      <w:r w:rsidRPr="003014EF">
        <w:rPr>
          <w:sz w:val="28"/>
          <w:szCs w:val="28"/>
          <w:lang w:val="ru-KZ"/>
        </w:rPr>
        <w:t xml:space="preserve"> </w:t>
      </w:r>
      <w:proofErr w:type="spellStart"/>
      <w:r w:rsidRPr="003014EF">
        <w:rPr>
          <w:sz w:val="28"/>
          <w:szCs w:val="28"/>
          <w:lang w:val="ru-KZ"/>
        </w:rPr>
        <w:t>арнайы</w:t>
      </w:r>
      <w:proofErr w:type="spellEnd"/>
      <w:r w:rsidRPr="003014EF">
        <w:rPr>
          <w:sz w:val="28"/>
          <w:szCs w:val="28"/>
          <w:lang w:val="ru-KZ"/>
        </w:rPr>
        <w:t xml:space="preserve"> </w:t>
      </w:r>
      <w:proofErr w:type="spellStart"/>
      <w:r w:rsidRPr="003014EF">
        <w:rPr>
          <w:sz w:val="28"/>
          <w:szCs w:val="28"/>
          <w:lang w:val="ru-KZ"/>
        </w:rPr>
        <w:t>уақытша</w:t>
      </w:r>
      <w:proofErr w:type="spellEnd"/>
      <w:r w:rsidRPr="003014EF">
        <w:rPr>
          <w:sz w:val="28"/>
          <w:szCs w:val="28"/>
          <w:lang w:val="ru-KZ"/>
        </w:rPr>
        <w:t xml:space="preserve"> </w:t>
      </w:r>
      <w:proofErr w:type="spellStart"/>
      <w:r w:rsidRPr="003014EF">
        <w:rPr>
          <w:sz w:val="28"/>
          <w:szCs w:val="28"/>
          <w:lang w:val="ru-KZ"/>
        </w:rPr>
        <w:t>сақтау</w:t>
      </w:r>
      <w:proofErr w:type="spellEnd"/>
      <w:r w:rsidRPr="003014EF">
        <w:rPr>
          <w:sz w:val="28"/>
          <w:szCs w:val="28"/>
          <w:lang w:val="ru-KZ"/>
        </w:rPr>
        <w:t xml:space="preserve"> </w:t>
      </w:r>
      <w:proofErr w:type="spellStart"/>
      <w:r w:rsidRPr="003014EF">
        <w:rPr>
          <w:sz w:val="28"/>
          <w:szCs w:val="28"/>
          <w:lang w:val="ru-KZ"/>
        </w:rPr>
        <w:t>алаңдарына</w:t>
      </w:r>
      <w:proofErr w:type="spellEnd"/>
      <w:r w:rsidRPr="003014EF">
        <w:rPr>
          <w:sz w:val="28"/>
          <w:szCs w:val="28"/>
          <w:lang w:val="ru-KZ"/>
        </w:rPr>
        <w:t xml:space="preserve"> </w:t>
      </w:r>
      <w:proofErr w:type="spellStart"/>
      <w:r w:rsidRPr="003014EF">
        <w:rPr>
          <w:sz w:val="28"/>
          <w:szCs w:val="28"/>
          <w:lang w:val="ru-KZ"/>
        </w:rPr>
        <w:t>қабылданады</w:t>
      </w:r>
      <w:proofErr w:type="spellEnd"/>
      <w:r w:rsidRPr="003014EF">
        <w:rPr>
          <w:sz w:val="28"/>
          <w:szCs w:val="28"/>
          <w:lang w:val="ru-KZ"/>
        </w:rPr>
        <w:t xml:space="preserve">, ал </w:t>
      </w:r>
      <w:proofErr w:type="spellStart"/>
      <w:r w:rsidRPr="003014EF">
        <w:rPr>
          <w:sz w:val="28"/>
          <w:szCs w:val="28"/>
          <w:lang w:val="ru-KZ"/>
        </w:rPr>
        <w:t>жинақталғаннан</w:t>
      </w:r>
      <w:proofErr w:type="spellEnd"/>
      <w:r w:rsidRPr="003014EF">
        <w:rPr>
          <w:sz w:val="28"/>
          <w:szCs w:val="28"/>
          <w:lang w:val="ru-KZ"/>
        </w:rPr>
        <w:t xml:space="preserve"> </w:t>
      </w:r>
      <w:proofErr w:type="spellStart"/>
      <w:r w:rsidRPr="003014EF">
        <w:rPr>
          <w:sz w:val="28"/>
          <w:szCs w:val="28"/>
          <w:lang w:val="ru-KZ"/>
        </w:rPr>
        <w:t>кейін</w:t>
      </w:r>
      <w:proofErr w:type="spellEnd"/>
      <w:r w:rsidRPr="003014EF">
        <w:rPr>
          <w:sz w:val="28"/>
          <w:szCs w:val="28"/>
          <w:lang w:val="ru-KZ"/>
        </w:rPr>
        <w:t xml:space="preserve"> </w:t>
      </w:r>
      <w:proofErr w:type="spellStart"/>
      <w:r w:rsidRPr="003014EF">
        <w:rPr>
          <w:sz w:val="28"/>
          <w:szCs w:val="28"/>
          <w:lang w:val="ru-KZ"/>
        </w:rPr>
        <w:t>қалдықтар</w:t>
      </w:r>
      <w:proofErr w:type="spellEnd"/>
      <w:r w:rsidRPr="003014EF">
        <w:rPr>
          <w:sz w:val="28"/>
          <w:szCs w:val="28"/>
          <w:lang w:val="ru-KZ"/>
        </w:rPr>
        <w:t xml:space="preserve"> </w:t>
      </w:r>
      <w:r w:rsidR="009B256B">
        <w:rPr>
          <w:sz w:val="28"/>
          <w:szCs w:val="28"/>
        </w:rPr>
        <w:t xml:space="preserve">ЖШС </w:t>
      </w:r>
      <w:r w:rsidRPr="003014EF">
        <w:rPr>
          <w:sz w:val="28"/>
          <w:szCs w:val="28"/>
          <w:lang w:val="ru-KZ"/>
        </w:rPr>
        <w:t>«РУ-6»</w:t>
      </w:r>
      <w:r w:rsidR="009B256B">
        <w:rPr>
          <w:sz w:val="28"/>
          <w:szCs w:val="28"/>
        </w:rPr>
        <w:t xml:space="preserve"> </w:t>
      </w:r>
      <w:r w:rsidRPr="003014EF">
        <w:rPr>
          <w:sz w:val="28"/>
          <w:szCs w:val="28"/>
          <w:lang w:val="ru-KZ"/>
        </w:rPr>
        <w:t xml:space="preserve"> (</w:t>
      </w:r>
      <w:proofErr w:type="spellStart"/>
      <w:r w:rsidR="009B256B" w:rsidRPr="009B256B">
        <w:rPr>
          <w:sz w:val="28"/>
          <w:szCs w:val="28"/>
          <w:lang w:val="ru-KZ"/>
        </w:rPr>
        <w:t>Радиоактивті</w:t>
      </w:r>
      <w:proofErr w:type="spellEnd"/>
      <w:r w:rsidR="009B256B" w:rsidRPr="009B256B">
        <w:rPr>
          <w:sz w:val="28"/>
          <w:szCs w:val="28"/>
          <w:lang w:val="ru-KZ"/>
        </w:rPr>
        <w:t xml:space="preserve"> </w:t>
      </w:r>
      <w:proofErr w:type="spellStart"/>
      <w:r w:rsidR="009B256B" w:rsidRPr="009B256B">
        <w:rPr>
          <w:sz w:val="28"/>
          <w:szCs w:val="28"/>
          <w:lang w:val="ru-KZ"/>
        </w:rPr>
        <w:t>емес</w:t>
      </w:r>
      <w:proofErr w:type="spellEnd"/>
      <w:r w:rsidR="009B256B" w:rsidRPr="009B256B">
        <w:rPr>
          <w:sz w:val="28"/>
          <w:szCs w:val="28"/>
          <w:lang w:val="ru-KZ"/>
        </w:rPr>
        <w:t xml:space="preserve"> </w:t>
      </w:r>
      <w:proofErr w:type="spellStart"/>
      <w:r w:rsidR="009B256B" w:rsidRPr="009B256B">
        <w:rPr>
          <w:sz w:val="28"/>
          <w:szCs w:val="28"/>
          <w:lang w:val="ru-KZ"/>
        </w:rPr>
        <w:t>қатты</w:t>
      </w:r>
      <w:proofErr w:type="spellEnd"/>
      <w:r w:rsidR="009B256B" w:rsidRPr="009B256B">
        <w:rPr>
          <w:sz w:val="28"/>
          <w:szCs w:val="28"/>
          <w:lang w:val="ru-KZ"/>
        </w:rPr>
        <w:t xml:space="preserve"> </w:t>
      </w:r>
      <w:proofErr w:type="spellStart"/>
      <w:r w:rsidR="009B256B" w:rsidRPr="009B256B">
        <w:rPr>
          <w:sz w:val="28"/>
          <w:szCs w:val="28"/>
          <w:lang w:val="ru-KZ"/>
        </w:rPr>
        <w:t>қалдықтарды</w:t>
      </w:r>
      <w:proofErr w:type="spellEnd"/>
      <w:r w:rsidR="009B256B" w:rsidRPr="009B256B">
        <w:rPr>
          <w:sz w:val="28"/>
          <w:szCs w:val="28"/>
          <w:lang w:val="ru-KZ"/>
        </w:rPr>
        <w:t xml:space="preserve"> </w:t>
      </w:r>
      <w:proofErr w:type="spellStart"/>
      <w:r w:rsidR="009B256B" w:rsidRPr="009B256B">
        <w:rPr>
          <w:sz w:val="28"/>
          <w:szCs w:val="28"/>
          <w:lang w:val="ru-KZ"/>
        </w:rPr>
        <w:t>көму</w:t>
      </w:r>
      <w:proofErr w:type="spellEnd"/>
      <w:r w:rsidR="009B256B" w:rsidRPr="009B256B">
        <w:rPr>
          <w:sz w:val="28"/>
          <w:szCs w:val="28"/>
          <w:lang w:val="ru-KZ"/>
        </w:rPr>
        <w:t xml:space="preserve"> </w:t>
      </w:r>
      <w:proofErr w:type="spellStart"/>
      <w:r w:rsidR="009B256B" w:rsidRPr="009B256B">
        <w:rPr>
          <w:sz w:val="28"/>
          <w:szCs w:val="28"/>
          <w:lang w:val="ru-KZ"/>
        </w:rPr>
        <w:t>кәсіпорны</w:t>
      </w:r>
      <w:proofErr w:type="spellEnd"/>
      <w:r w:rsidRPr="003014EF">
        <w:rPr>
          <w:sz w:val="28"/>
          <w:szCs w:val="28"/>
          <w:lang w:val="ru-KZ"/>
        </w:rPr>
        <w:t xml:space="preserve">) </w:t>
      </w:r>
      <w:proofErr w:type="spellStart"/>
      <w:r w:rsidRPr="003014EF">
        <w:rPr>
          <w:sz w:val="28"/>
          <w:szCs w:val="28"/>
          <w:lang w:val="ru-KZ"/>
        </w:rPr>
        <w:t>нысанына</w:t>
      </w:r>
      <w:proofErr w:type="spellEnd"/>
      <w:r w:rsidR="009B256B">
        <w:rPr>
          <w:sz w:val="28"/>
          <w:szCs w:val="28"/>
        </w:rPr>
        <w:t xml:space="preserve"> </w:t>
      </w:r>
      <w:proofErr w:type="spellStart"/>
      <w:r w:rsidRPr="003014EF">
        <w:rPr>
          <w:sz w:val="28"/>
          <w:szCs w:val="28"/>
          <w:lang w:val="ru-KZ"/>
        </w:rPr>
        <w:t>тасымалданады</w:t>
      </w:r>
      <w:proofErr w:type="spellEnd"/>
      <w:r w:rsidRPr="003014EF">
        <w:rPr>
          <w:sz w:val="28"/>
          <w:szCs w:val="28"/>
          <w:lang w:val="ru-KZ"/>
        </w:rPr>
        <w:t>.</w:t>
      </w:r>
    </w:p>
    <w:p w14:paraId="119C5647" w14:textId="77777777" w:rsidR="00CE2D51" w:rsidRDefault="00CE2D51" w:rsidP="0067435F">
      <w:pPr>
        <w:spacing w:line="276" w:lineRule="auto"/>
        <w:ind w:firstLine="709"/>
        <w:contextualSpacing/>
        <w:jc w:val="both"/>
        <w:rPr>
          <w:sz w:val="28"/>
          <w:szCs w:val="28"/>
        </w:rPr>
      </w:pPr>
      <w:r w:rsidRPr="00CE2D51">
        <w:rPr>
          <w:sz w:val="28"/>
          <w:szCs w:val="28"/>
        </w:rPr>
        <w:lastRenderedPageBreak/>
        <w:t>Жиынтық альфа-активтілігі 10000 Бк/кг-нан төмен болған жағдайда, бұрғылау шламы шламжинақтағышқа (шламонакопитель) орналастырылады</w:t>
      </w:r>
      <w:r>
        <w:rPr>
          <w:sz w:val="28"/>
          <w:szCs w:val="28"/>
        </w:rPr>
        <w:t>.</w:t>
      </w:r>
    </w:p>
    <w:p w14:paraId="4C089226" w14:textId="2CBBFC04" w:rsidR="0009660F" w:rsidRDefault="00CE2D51" w:rsidP="00014427">
      <w:pPr>
        <w:spacing w:line="276" w:lineRule="auto"/>
        <w:ind w:firstLine="709"/>
        <w:contextualSpacing/>
        <w:jc w:val="both"/>
        <w:rPr>
          <w:sz w:val="28"/>
          <w:szCs w:val="28"/>
        </w:rPr>
      </w:pPr>
      <w:r w:rsidRPr="00CE2D51">
        <w:rPr>
          <w:sz w:val="28"/>
          <w:szCs w:val="28"/>
        </w:rPr>
        <w:t>Жыл сайын пайда болатын бұрғылау шламының көлемі Қазақстан Республикасы Қоршаған ортаны қорғау министрінің м.а. 2012 жылғы 3 мамырдағы № 129-</w:t>
      </w:r>
      <w:r w:rsidR="00014427">
        <w:rPr>
          <w:sz w:val="28"/>
          <w:szCs w:val="28"/>
        </w:rPr>
        <w:t>Ө</w:t>
      </w:r>
      <w:r w:rsidRPr="00CE2D51">
        <w:rPr>
          <w:sz w:val="28"/>
          <w:szCs w:val="28"/>
        </w:rPr>
        <w:t xml:space="preserve"> бұйрығымен бекітілген «</w:t>
      </w:r>
      <w:r w:rsidR="00014427" w:rsidRPr="00014427">
        <w:rPr>
          <w:sz w:val="28"/>
          <w:szCs w:val="28"/>
        </w:rPr>
        <w:t>Ұңғымаларды бұрғылаудан эмиссиялардың (өндіріс қалдықтары, сарқынды сулар бөлігінде) түзілу</w:t>
      </w:r>
      <w:r w:rsidR="00014427">
        <w:rPr>
          <w:sz w:val="28"/>
          <w:szCs w:val="28"/>
        </w:rPr>
        <w:t xml:space="preserve"> </w:t>
      </w:r>
      <w:r w:rsidR="00014427" w:rsidRPr="00014427">
        <w:rPr>
          <w:sz w:val="28"/>
          <w:szCs w:val="28"/>
        </w:rPr>
        <w:t>көлемдерін есептеу әдістемесін бекіту туралы</w:t>
      </w:r>
      <w:r w:rsidRPr="00CE2D51">
        <w:rPr>
          <w:sz w:val="28"/>
          <w:szCs w:val="28"/>
        </w:rPr>
        <w:t>» сәйкес анықталады.</w:t>
      </w:r>
      <w:r w:rsidR="00F15DB6" w:rsidRPr="00F15DB6">
        <w:rPr>
          <w:sz w:val="28"/>
          <w:szCs w:val="28"/>
        </w:rPr>
        <w:t xml:space="preserve"> </w:t>
      </w:r>
      <w:r w:rsidR="00F15DB6">
        <w:rPr>
          <w:sz w:val="28"/>
          <w:szCs w:val="28"/>
          <w:lang w:val="en-US"/>
        </w:rPr>
        <w:t>[</w:t>
      </w:r>
      <w:r w:rsidR="00F15DB6">
        <w:rPr>
          <w:sz w:val="28"/>
          <w:szCs w:val="28"/>
          <w:lang w:val="ru-RU"/>
        </w:rPr>
        <w:t>50</w:t>
      </w:r>
      <w:r w:rsidR="00F15DB6">
        <w:rPr>
          <w:sz w:val="28"/>
          <w:szCs w:val="28"/>
          <w:lang w:val="en-US"/>
        </w:rPr>
        <w:t>]</w:t>
      </w:r>
    </w:p>
    <w:p w14:paraId="5F8C7B24" w14:textId="77777777" w:rsidR="00014427" w:rsidRDefault="00014427" w:rsidP="00014427">
      <w:pPr>
        <w:spacing w:line="276" w:lineRule="auto"/>
        <w:ind w:firstLine="709"/>
        <w:contextualSpacing/>
        <w:jc w:val="both"/>
        <w:rPr>
          <w:sz w:val="28"/>
          <w:szCs w:val="28"/>
        </w:rPr>
      </w:pPr>
    </w:p>
    <w:p w14:paraId="3EC872E8" w14:textId="19B3BAEA" w:rsidR="003253FF" w:rsidRPr="003253FF" w:rsidRDefault="00430D8E" w:rsidP="00655053">
      <w:pPr>
        <w:pStyle w:val="aff"/>
        <w:numPr>
          <w:ilvl w:val="1"/>
          <w:numId w:val="7"/>
        </w:numPr>
        <w:tabs>
          <w:tab w:val="left" w:pos="709"/>
          <w:tab w:val="left" w:pos="1134"/>
        </w:tabs>
        <w:spacing w:line="276" w:lineRule="auto"/>
        <w:ind w:left="0" w:firstLine="709"/>
        <w:jc w:val="both"/>
        <w:rPr>
          <w:b/>
          <w:bCs/>
          <w:sz w:val="28"/>
          <w:szCs w:val="28"/>
          <w:lang w:val="kk-KZ"/>
        </w:rPr>
      </w:pPr>
      <w:r w:rsidRPr="003253FF">
        <w:rPr>
          <w:b/>
          <w:bCs/>
          <w:sz w:val="28"/>
          <w:szCs w:val="28"/>
          <w:lang w:val="kk-KZ"/>
        </w:rPr>
        <w:t xml:space="preserve"> </w:t>
      </w:r>
      <w:r w:rsidR="003253FF" w:rsidRPr="003253FF">
        <w:rPr>
          <w:b/>
          <w:bCs/>
          <w:sz w:val="28"/>
          <w:szCs w:val="28"/>
          <w:lang w:val="kk-KZ"/>
        </w:rPr>
        <w:t>Бұрғылау шламының түзілу көлемін есептеу</w:t>
      </w:r>
    </w:p>
    <w:p w14:paraId="69BE959F" w14:textId="3462663B" w:rsidR="00EA54C8" w:rsidRPr="00F90CEF" w:rsidRDefault="003253FF" w:rsidP="00F155CC">
      <w:pPr>
        <w:tabs>
          <w:tab w:val="left" w:pos="709"/>
          <w:tab w:val="left" w:pos="1134"/>
        </w:tabs>
        <w:spacing w:line="276" w:lineRule="auto"/>
        <w:jc w:val="both"/>
        <w:rPr>
          <w:sz w:val="28"/>
          <w:szCs w:val="28"/>
        </w:rPr>
      </w:pPr>
      <w:r w:rsidRPr="003253FF">
        <w:rPr>
          <w:sz w:val="28"/>
          <w:szCs w:val="28"/>
        </w:rPr>
        <w:tab/>
      </w:r>
      <w:r w:rsidR="00F155CC" w:rsidRPr="00F155CC">
        <w:rPr>
          <w:sz w:val="28"/>
          <w:szCs w:val="28"/>
        </w:rPr>
        <w:t xml:space="preserve">Есепте келесі тұрғызылатын технологиялық ұңғымалар ескерілді: айдап шығарушы, айдаушы, бақылау және пайдалану-барлау ұңғымалары. </w:t>
      </w:r>
    </w:p>
    <w:p w14:paraId="0A164AA3" w14:textId="4CF0F406" w:rsidR="00374E52" w:rsidRPr="001A7048" w:rsidRDefault="00EA54C8" w:rsidP="00EA54C8">
      <w:pPr>
        <w:tabs>
          <w:tab w:val="left" w:pos="709"/>
        </w:tabs>
        <w:spacing w:line="276" w:lineRule="auto"/>
        <w:jc w:val="both"/>
        <w:rPr>
          <w:sz w:val="28"/>
          <w:szCs w:val="28"/>
        </w:rPr>
      </w:pPr>
      <w:r w:rsidRPr="001A7048">
        <w:rPr>
          <w:sz w:val="28"/>
          <w:szCs w:val="28"/>
        </w:rPr>
        <w:tab/>
      </w:r>
      <w:r w:rsidR="00992B77" w:rsidRPr="00992B77">
        <w:rPr>
          <w:sz w:val="28"/>
          <w:szCs w:val="28"/>
        </w:rPr>
        <w:t>Айдап шығарушы ұңғымалар. Ұңғыманың орташа тереңдігі – 670 м, соның ішінде диаметрі 295 мм – 120 м тереңдікке дейін, диаметрі 161 мм – 120-дан 670 м тереңдікке дейін.</w:t>
      </w:r>
    </w:p>
    <w:tbl>
      <w:tblPr>
        <w:tblStyle w:val="ac"/>
        <w:tblW w:w="0" w:type="auto"/>
        <w:tblLayout w:type="fixed"/>
        <w:tblLook w:val="04A0" w:firstRow="1" w:lastRow="0" w:firstColumn="1" w:lastColumn="0" w:noHBand="0" w:noVBand="1"/>
      </w:tblPr>
      <w:tblGrid>
        <w:gridCol w:w="643"/>
        <w:gridCol w:w="3321"/>
        <w:gridCol w:w="993"/>
        <w:gridCol w:w="1417"/>
        <w:gridCol w:w="1581"/>
        <w:gridCol w:w="1390"/>
      </w:tblGrid>
      <w:tr w:rsidR="00FC6A31" w:rsidRPr="00AF2C0E" w14:paraId="0E6C06D0" w14:textId="77777777" w:rsidTr="00531000">
        <w:tc>
          <w:tcPr>
            <w:tcW w:w="643" w:type="dxa"/>
          </w:tcPr>
          <w:p w14:paraId="5EEF88B0" w14:textId="77777777" w:rsidR="00FC6A31" w:rsidRPr="00AF2C0E" w:rsidRDefault="00FC6A31" w:rsidP="00531000">
            <w:pPr>
              <w:jc w:val="center"/>
              <w:rPr>
                <w:b/>
              </w:rPr>
            </w:pPr>
            <w:r w:rsidRPr="00AF2C0E">
              <w:rPr>
                <w:b/>
              </w:rPr>
              <w:t>№ р/н</w:t>
            </w:r>
          </w:p>
        </w:tc>
        <w:tc>
          <w:tcPr>
            <w:tcW w:w="3321" w:type="dxa"/>
          </w:tcPr>
          <w:p w14:paraId="265BA620" w14:textId="77777777" w:rsidR="00FC6A31" w:rsidRPr="00AF2C0E" w:rsidRDefault="00FC6A31" w:rsidP="00531000">
            <w:pPr>
              <w:jc w:val="center"/>
              <w:rPr>
                <w:b/>
              </w:rPr>
            </w:pPr>
            <w:r w:rsidRPr="00AF2C0E">
              <w:rPr>
                <w:b/>
              </w:rPr>
              <w:t>Атауы</w:t>
            </w:r>
          </w:p>
        </w:tc>
        <w:tc>
          <w:tcPr>
            <w:tcW w:w="993" w:type="dxa"/>
          </w:tcPr>
          <w:p w14:paraId="2500D977" w14:textId="77777777" w:rsidR="00FC6A31" w:rsidRPr="00AF2C0E" w:rsidRDefault="00FC6A31" w:rsidP="00531000">
            <w:pPr>
              <w:jc w:val="center"/>
              <w:rPr>
                <w:b/>
              </w:rPr>
            </w:pPr>
            <w:r w:rsidRPr="00AF2C0E">
              <w:rPr>
                <w:b/>
              </w:rPr>
              <w:t>Белгіленуі</w:t>
            </w:r>
          </w:p>
        </w:tc>
        <w:tc>
          <w:tcPr>
            <w:tcW w:w="1417" w:type="dxa"/>
          </w:tcPr>
          <w:p w14:paraId="2CA37AC8" w14:textId="77777777" w:rsidR="00FC6A31" w:rsidRPr="00AF2C0E" w:rsidRDefault="00FC6A31" w:rsidP="00531000">
            <w:pPr>
              <w:jc w:val="center"/>
              <w:rPr>
                <w:b/>
              </w:rPr>
            </w:pPr>
            <w:r w:rsidRPr="00AF2C0E">
              <w:rPr>
                <w:b/>
              </w:rPr>
              <w:t>Өлш. бірліктері</w:t>
            </w:r>
          </w:p>
        </w:tc>
        <w:tc>
          <w:tcPr>
            <w:tcW w:w="1581" w:type="dxa"/>
          </w:tcPr>
          <w:p w14:paraId="16AA0840" w14:textId="77777777" w:rsidR="00FC6A31" w:rsidRPr="00AF2C0E" w:rsidRDefault="00FC6A31" w:rsidP="00531000">
            <w:pPr>
              <w:jc w:val="center"/>
              <w:rPr>
                <w:b/>
              </w:rPr>
            </w:pPr>
            <w:r w:rsidRPr="00AF2C0E">
              <w:rPr>
                <w:b/>
              </w:rPr>
              <w:t>Есептеу</w:t>
            </w:r>
          </w:p>
        </w:tc>
        <w:tc>
          <w:tcPr>
            <w:tcW w:w="1390" w:type="dxa"/>
          </w:tcPr>
          <w:p w14:paraId="140B3E91" w14:textId="77777777" w:rsidR="00FC6A31" w:rsidRPr="00AF2C0E" w:rsidRDefault="00FC6A31" w:rsidP="00531000">
            <w:pPr>
              <w:jc w:val="center"/>
              <w:rPr>
                <w:b/>
              </w:rPr>
            </w:pPr>
            <w:r w:rsidRPr="00AF2C0E">
              <w:rPr>
                <w:b/>
              </w:rPr>
              <w:t>Саны</w:t>
            </w:r>
          </w:p>
        </w:tc>
      </w:tr>
      <w:tr w:rsidR="00FC6A31" w:rsidRPr="00AF2C0E" w14:paraId="2DE26F76" w14:textId="77777777" w:rsidTr="00531000">
        <w:tc>
          <w:tcPr>
            <w:tcW w:w="643" w:type="dxa"/>
            <w:tcBorders>
              <w:bottom w:val="single" w:sz="4" w:space="0" w:color="auto"/>
            </w:tcBorders>
          </w:tcPr>
          <w:p w14:paraId="614E0DA3" w14:textId="77777777" w:rsidR="00FC6A31" w:rsidRPr="00AF2C0E" w:rsidRDefault="00FC6A31" w:rsidP="00531000">
            <w:pPr>
              <w:jc w:val="center"/>
              <w:rPr>
                <w:b/>
              </w:rPr>
            </w:pPr>
            <w:r w:rsidRPr="00AF2C0E">
              <w:rPr>
                <w:b/>
              </w:rPr>
              <w:t>1</w:t>
            </w:r>
          </w:p>
        </w:tc>
        <w:tc>
          <w:tcPr>
            <w:tcW w:w="3321" w:type="dxa"/>
            <w:tcBorders>
              <w:bottom w:val="single" w:sz="4" w:space="0" w:color="auto"/>
            </w:tcBorders>
          </w:tcPr>
          <w:p w14:paraId="0A6E0946" w14:textId="77777777" w:rsidR="00FC6A31" w:rsidRPr="00AF2C0E" w:rsidRDefault="00FC6A31" w:rsidP="00531000">
            <w:pPr>
              <w:jc w:val="center"/>
              <w:rPr>
                <w:b/>
              </w:rPr>
            </w:pPr>
            <w:r w:rsidRPr="00AF2C0E">
              <w:rPr>
                <w:b/>
              </w:rPr>
              <w:t>2</w:t>
            </w:r>
          </w:p>
        </w:tc>
        <w:tc>
          <w:tcPr>
            <w:tcW w:w="993" w:type="dxa"/>
            <w:tcBorders>
              <w:bottom w:val="single" w:sz="4" w:space="0" w:color="auto"/>
            </w:tcBorders>
          </w:tcPr>
          <w:p w14:paraId="3A667ADA" w14:textId="77777777" w:rsidR="00FC6A31" w:rsidRPr="00AF2C0E" w:rsidRDefault="00FC6A31" w:rsidP="00531000">
            <w:pPr>
              <w:jc w:val="center"/>
              <w:rPr>
                <w:b/>
              </w:rPr>
            </w:pPr>
            <w:r w:rsidRPr="00AF2C0E">
              <w:rPr>
                <w:b/>
              </w:rPr>
              <w:t>3</w:t>
            </w:r>
          </w:p>
        </w:tc>
        <w:tc>
          <w:tcPr>
            <w:tcW w:w="1417" w:type="dxa"/>
            <w:tcBorders>
              <w:bottom w:val="single" w:sz="4" w:space="0" w:color="auto"/>
            </w:tcBorders>
          </w:tcPr>
          <w:p w14:paraId="0883CE6C" w14:textId="77777777" w:rsidR="00FC6A31" w:rsidRPr="00AF2C0E" w:rsidRDefault="00FC6A31" w:rsidP="00531000">
            <w:pPr>
              <w:jc w:val="center"/>
              <w:rPr>
                <w:b/>
              </w:rPr>
            </w:pPr>
            <w:r w:rsidRPr="00AF2C0E">
              <w:rPr>
                <w:b/>
              </w:rPr>
              <w:t>4</w:t>
            </w:r>
          </w:p>
        </w:tc>
        <w:tc>
          <w:tcPr>
            <w:tcW w:w="1581" w:type="dxa"/>
            <w:tcBorders>
              <w:bottom w:val="single" w:sz="4" w:space="0" w:color="auto"/>
            </w:tcBorders>
          </w:tcPr>
          <w:p w14:paraId="4392B4D0" w14:textId="77777777" w:rsidR="00FC6A31" w:rsidRPr="00AF2C0E" w:rsidRDefault="00FC6A31" w:rsidP="00531000">
            <w:pPr>
              <w:jc w:val="center"/>
              <w:rPr>
                <w:b/>
              </w:rPr>
            </w:pPr>
            <w:r w:rsidRPr="00AF2C0E">
              <w:rPr>
                <w:b/>
              </w:rPr>
              <w:t>5</w:t>
            </w:r>
          </w:p>
        </w:tc>
        <w:tc>
          <w:tcPr>
            <w:tcW w:w="1390" w:type="dxa"/>
            <w:tcBorders>
              <w:bottom w:val="single" w:sz="4" w:space="0" w:color="auto"/>
            </w:tcBorders>
          </w:tcPr>
          <w:p w14:paraId="6E2F7683" w14:textId="77777777" w:rsidR="00FC6A31" w:rsidRPr="00AF2C0E" w:rsidRDefault="00FC6A31" w:rsidP="00531000">
            <w:pPr>
              <w:jc w:val="center"/>
              <w:rPr>
                <w:b/>
              </w:rPr>
            </w:pPr>
            <w:r w:rsidRPr="00AF2C0E">
              <w:rPr>
                <w:b/>
              </w:rPr>
              <w:t>6</w:t>
            </w:r>
          </w:p>
        </w:tc>
      </w:tr>
      <w:tr w:rsidR="00FC6A31" w:rsidRPr="00AF2C0E" w14:paraId="7E81DCFE" w14:textId="77777777" w:rsidTr="00531000">
        <w:tc>
          <w:tcPr>
            <w:tcW w:w="643" w:type="dxa"/>
            <w:tcBorders>
              <w:bottom w:val="nil"/>
            </w:tcBorders>
          </w:tcPr>
          <w:p w14:paraId="62DABCAF" w14:textId="77777777" w:rsidR="00FC6A31" w:rsidRPr="00AF2C0E" w:rsidRDefault="00FC6A31" w:rsidP="00531000">
            <w:pPr>
              <w:jc w:val="center"/>
              <w:rPr>
                <w:b/>
              </w:rPr>
            </w:pPr>
            <w:r w:rsidRPr="00AF2C0E">
              <w:rPr>
                <w:b/>
              </w:rPr>
              <w:t>1</w:t>
            </w:r>
          </w:p>
        </w:tc>
        <w:tc>
          <w:tcPr>
            <w:tcW w:w="3321" w:type="dxa"/>
            <w:tcBorders>
              <w:bottom w:val="nil"/>
            </w:tcBorders>
          </w:tcPr>
          <w:p w14:paraId="7C8575F7" w14:textId="77777777" w:rsidR="00FC6A31" w:rsidRPr="00AF2C0E" w:rsidRDefault="00FC6A31" w:rsidP="00531000">
            <w:pPr>
              <w:rPr>
                <w:b/>
              </w:rPr>
            </w:pPr>
            <w:r w:rsidRPr="00AF2C0E">
              <w:rPr>
                <w:b/>
              </w:rPr>
              <w:t>Бастапқы деректер;</w:t>
            </w:r>
          </w:p>
        </w:tc>
        <w:tc>
          <w:tcPr>
            <w:tcW w:w="993" w:type="dxa"/>
            <w:tcBorders>
              <w:bottom w:val="nil"/>
            </w:tcBorders>
          </w:tcPr>
          <w:p w14:paraId="270B7041" w14:textId="77777777" w:rsidR="00FC6A31" w:rsidRPr="00AF2C0E" w:rsidRDefault="00FC6A31" w:rsidP="00531000">
            <w:pPr>
              <w:jc w:val="center"/>
            </w:pPr>
          </w:p>
        </w:tc>
        <w:tc>
          <w:tcPr>
            <w:tcW w:w="1417" w:type="dxa"/>
            <w:tcBorders>
              <w:bottom w:val="nil"/>
            </w:tcBorders>
          </w:tcPr>
          <w:p w14:paraId="7CDE3A43" w14:textId="77777777" w:rsidR="00FC6A31" w:rsidRPr="00AF2C0E" w:rsidRDefault="00FC6A31" w:rsidP="00531000">
            <w:pPr>
              <w:jc w:val="center"/>
            </w:pPr>
          </w:p>
        </w:tc>
        <w:tc>
          <w:tcPr>
            <w:tcW w:w="1581" w:type="dxa"/>
            <w:tcBorders>
              <w:bottom w:val="nil"/>
            </w:tcBorders>
          </w:tcPr>
          <w:p w14:paraId="746E1592" w14:textId="77777777" w:rsidR="00FC6A31" w:rsidRPr="00AF2C0E" w:rsidRDefault="00FC6A31" w:rsidP="00531000">
            <w:pPr>
              <w:jc w:val="center"/>
            </w:pPr>
          </w:p>
        </w:tc>
        <w:tc>
          <w:tcPr>
            <w:tcW w:w="1390" w:type="dxa"/>
            <w:tcBorders>
              <w:bottom w:val="nil"/>
            </w:tcBorders>
          </w:tcPr>
          <w:p w14:paraId="3E3E7E58" w14:textId="77777777" w:rsidR="00FC6A31" w:rsidRPr="00AF2C0E" w:rsidRDefault="00FC6A31" w:rsidP="00531000">
            <w:pPr>
              <w:jc w:val="center"/>
            </w:pPr>
          </w:p>
        </w:tc>
      </w:tr>
      <w:tr w:rsidR="00FC6A31" w:rsidRPr="00AF2C0E" w14:paraId="7210EC8E" w14:textId="77777777" w:rsidTr="00531000">
        <w:tc>
          <w:tcPr>
            <w:tcW w:w="643" w:type="dxa"/>
            <w:tcBorders>
              <w:top w:val="nil"/>
              <w:bottom w:val="nil"/>
            </w:tcBorders>
          </w:tcPr>
          <w:p w14:paraId="5707F31C" w14:textId="77777777" w:rsidR="00FC6A31" w:rsidRPr="00AF2C0E" w:rsidRDefault="00FC6A31" w:rsidP="00531000">
            <w:pPr>
              <w:jc w:val="center"/>
            </w:pPr>
            <w:r w:rsidRPr="00AF2C0E">
              <w:t>1.1</w:t>
            </w:r>
          </w:p>
        </w:tc>
        <w:tc>
          <w:tcPr>
            <w:tcW w:w="3321" w:type="dxa"/>
            <w:tcBorders>
              <w:top w:val="nil"/>
              <w:bottom w:val="nil"/>
            </w:tcBorders>
          </w:tcPr>
          <w:p w14:paraId="6706564E" w14:textId="77777777" w:rsidR="00FC6A31" w:rsidRPr="00AF2C0E" w:rsidRDefault="00FC6A31" w:rsidP="00531000">
            <w:r w:rsidRPr="00AF2C0E">
              <w:t>айдау ұңғымалары</w:t>
            </w:r>
          </w:p>
        </w:tc>
        <w:tc>
          <w:tcPr>
            <w:tcW w:w="993" w:type="dxa"/>
            <w:tcBorders>
              <w:top w:val="nil"/>
              <w:bottom w:val="nil"/>
            </w:tcBorders>
          </w:tcPr>
          <w:p w14:paraId="7929E611" w14:textId="77777777" w:rsidR="00FC6A31" w:rsidRPr="00AF2C0E" w:rsidRDefault="00FC6A31" w:rsidP="00531000">
            <w:pPr>
              <w:jc w:val="center"/>
            </w:pPr>
          </w:p>
        </w:tc>
        <w:tc>
          <w:tcPr>
            <w:tcW w:w="1417" w:type="dxa"/>
            <w:tcBorders>
              <w:top w:val="nil"/>
              <w:bottom w:val="nil"/>
            </w:tcBorders>
          </w:tcPr>
          <w:p w14:paraId="576C246B" w14:textId="77777777" w:rsidR="00FC6A31" w:rsidRPr="00AF2C0E" w:rsidRDefault="00FC6A31" w:rsidP="00531000">
            <w:pPr>
              <w:jc w:val="center"/>
            </w:pPr>
          </w:p>
        </w:tc>
        <w:tc>
          <w:tcPr>
            <w:tcW w:w="1581" w:type="dxa"/>
            <w:tcBorders>
              <w:top w:val="nil"/>
              <w:bottom w:val="nil"/>
            </w:tcBorders>
          </w:tcPr>
          <w:p w14:paraId="6ABDFBA7" w14:textId="77777777" w:rsidR="00FC6A31" w:rsidRPr="00AF2C0E" w:rsidRDefault="00FC6A31" w:rsidP="00531000">
            <w:pPr>
              <w:jc w:val="center"/>
            </w:pPr>
          </w:p>
        </w:tc>
        <w:tc>
          <w:tcPr>
            <w:tcW w:w="1390" w:type="dxa"/>
            <w:tcBorders>
              <w:top w:val="nil"/>
              <w:bottom w:val="nil"/>
            </w:tcBorders>
          </w:tcPr>
          <w:p w14:paraId="156C2D42" w14:textId="77777777" w:rsidR="00FC6A31" w:rsidRPr="00AF2C0E" w:rsidRDefault="00FC6A31" w:rsidP="00531000">
            <w:pPr>
              <w:jc w:val="center"/>
            </w:pPr>
          </w:p>
        </w:tc>
      </w:tr>
      <w:tr w:rsidR="00FC6A31" w:rsidRPr="00AF2C0E" w14:paraId="0F2518BC" w14:textId="77777777" w:rsidTr="00531000">
        <w:tc>
          <w:tcPr>
            <w:tcW w:w="643" w:type="dxa"/>
            <w:tcBorders>
              <w:top w:val="nil"/>
              <w:bottom w:val="nil"/>
            </w:tcBorders>
          </w:tcPr>
          <w:p w14:paraId="0E4FEA8A" w14:textId="77777777" w:rsidR="00FC6A31" w:rsidRPr="00AF2C0E" w:rsidRDefault="00FC6A31" w:rsidP="00531000">
            <w:pPr>
              <w:jc w:val="center"/>
            </w:pPr>
            <w:r w:rsidRPr="00AF2C0E">
              <w:t>1.2</w:t>
            </w:r>
          </w:p>
        </w:tc>
        <w:tc>
          <w:tcPr>
            <w:tcW w:w="3321" w:type="dxa"/>
            <w:tcBorders>
              <w:top w:val="nil"/>
              <w:bottom w:val="nil"/>
            </w:tcBorders>
          </w:tcPr>
          <w:p w14:paraId="2AE579CA" w14:textId="77777777" w:rsidR="00FC6A31" w:rsidRPr="00AF2C0E" w:rsidRDefault="00FC6A31" w:rsidP="00531000">
            <w:r w:rsidRPr="00AF2C0E">
              <w:t>орташа тереңдік</w:t>
            </w:r>
          </w:p>
        </w:tc>
        <w:tc>
          <w:tcPr>
            <w:tcW w:w="993" w:type="dxa"/>
            <w:tcBorders>
              <w:top w:val="nil"/>
              <w:bottom w:val="nil"/>
            </w:tcBorders>
          </w:tcPr>
          <w:p w14:paraId="407E0310" w14:textId="77777777" w:rsidR="00FC6A31" w:rsidRPr="00AF2C0E" w:rsidRDefault="00FC6A31" w:rsidP="00531000">
            <w:pPr>
              <w:jc w:val="center"/>
            </w:pPr>
          </w:p>
        </w:tc>
        <w:tc>
          <w:tcPr>
            <w:tcW w:w="1417" w:type="dxa"/>
            <w:tcBorders>
              <w:top w:val="nil"/>
              <w:bottom w:val="nil"/>
            </w:tcBorders>
          </w:tcPr>
          <w:p w14:paraId="3D485DFF" w14:textId="77777777" w:rsidR="00FC6A31" w:rsidRPr="00AF2C0E" w:rsidRDefault="00FC6A31" w:rsidP="00531000">
            <w:pPr>
              <w:jc w:val="center"/>
            </w:pPr>
            <w:r w:rsidRPr="00AF2C0E">
              <w:t>м</w:t>
            </w:r>
          </w:p>
        </w:tc>
        <w:tc>
          <w:tcPr>
            <w:tcW w:w="1581" w:type="dxa"/>
            <w:tcBorders>
              <w:top w:val="nil"/>
              <w:bottom w:val="nil"/>
            </w:tcBorders>
          </w:tcPr>
          <w:p w14:paraId="1C4AC9AB" w14:textId="77777777" w:rsidR="00FC6A31" w:rsidRPr="00AF2C0E" w:rsidRDefault="00FC6A31" w:rsidP="00531000">
            <w:pPr>
              <w:jc w:val="center"/>
            </w:pPr>
          </w:p>
        </w:tc>
        <w:tc>
          <w:tcPr>
            <w:tcW w:w="1390" w:type="dxa"/>
            <w:tcBorders>
              <w:top w:val="nil"/>
              <w:bottom w:val="nil"/>
            </w:tcBorders>
          </w:tcPr>
          <w:p w14:paraId="7C276A47" w14:textId="77777777" w:rsidR="00FC6A31" w:rsidRPr="00AF2C0E" w:rsidRDefault="00FC6A31" w:rsidP="00531000">
            <w:pPr>
              <w:jc w:val="center"/>
            </w:pPr>
            <w:r w:rsidRPr="00AF2C0E">
              <w:t>670</w:t>
            </w:r>
          </w:p>
        </w:tc>
      </w:tr>
      <w:tr w:rsidR="00FC6A31" w:rsidRPr="00AF2C0E" w14:paraId="7742295A" w14:textId="77777777" w:rsidTr="00531000">
        <w:tc>
          <w:tcPr>
            <w:tcW w:w="643" w:type="dxa"/>
            <w:tcBorders>
              <w:top w:val="nil"/>
              <w:bottom w:val="nil"/>
            </w:tcBorders>
          </w:tcPr>
          <w:p w14:paraId="1D32B05A" w14:textId="77777777" w:rsidR="00FC6A31" w:rsidRPr="00AF2C0E" w:rsidRDefault="00FC6A31" w:rsidP="00531000">
            <w:pPr>
              <w:jc w:val="center"/>
            </w:pPr>
            <w:r w:rsidRPr="00AF2C0E">
              <w:t>1.3</w:t>
            </w:r>
          </w:p>
        </w:tc>
        <w:tc>
          <w:tcPr>
            <w:tcW w:w="3321" w:type="dxa"/>
            <w:tcBorders>
              <w:top w:val="nil"/>
              <w:bottom w:val="nil"/>
            </w:tcBorders>
          </w:tcPr>
          <w:p w14:paraId="3CA42E2F" w14:textId="77777777" w:rsidR="00FC6A31" w:rsidRPr="00AF2C0E" w:rsidRDefault="00FC6A31" w:rsidP="00531000">
            <w:r w:rsidRPr="00AF2C0E">
              <w:t>диаметрі</w:t>
            </w:r>
          </w:p>
        </w:tc>
        <w:tc>
          <w:tcPr>
            <w:tcW w:w="993" w:type="dxa"/>
            <w:tcBorders>
              <w:top w:val="nil"/>
              <w:bottom w:val="nil"/>
            </w:tcBorders>
          </w:tcPr>
          <w:p w14:paraId="018C917A" w14:textId="77777777" w:rsidR="00FC6A31" w:rsidRPr="00AF2C0E" w:rsidRDefault="00FC6A31" w:rsidP="00531000">
            <w:pPr>
              <w:jc w:val="center"/>
            </w:pPr>
          </w:p>
        </w:tc>
        <w:tc>
          <w:tcPr>
            <w:tcW w:w="1417" w:type="dxa"/>
            <w:tcBorders>
              <w:top w:val="nil"/>
              <w:bottom w:val="nil"/>
            </w:tcBorders>
          </w:tcPr>
          <w:p w14:paraId="08B5A4FA" w14:textId="77777777" w:rsidR="00FC6A31" w:rsidRPr="00AF2C0E" w:rsidRDefault="00FC6A31" w:rsidP="00531000">
            <w:pPr>
              <w:jc w:val="center"/>
            </w:pPr>
            <w:r w:rsidRPr="00AF2C0E">
              <w:t>мм</w:t>
            </w:r>
          </w:p>
        </w:tc>
        <w:tc>
          <w:tcPr>
            <w:tcW w:w="1581" w:type="dxa"/>
            <w:tcBorders>
              <w:top w:val="nil"/>
              <w:bottom w:val="nil"/>
            </w:tcBorders>
          </w:tcPr>
          <w:p w14:paraId="3B86D261" w14:textId="77777777" w:rsidR="00FC6A31" w:rsidRPr="00AF2C0E" w:rsidRDefault="00FC6A31" w:rsidP="00531000">
            <w:pPr>
              <w:jc w:val="center"/>
            </w:pPr>
          </w:p>
        </w:tc>
        <w:tc>
          <w:tcPr>
            <w:tcW w:w="1390" w:type="dxa"/>
            <w:tcBorders>
              <w:top w:val="nil"/>
              <w:bottom w:val="nil"/>
            </w:tcBorders>
          </w:tcPr>
          <w:p w14:paraId="3E41A420" w14:textId="77777777" w:rsidR="00FC6A31" w:rsidRPr="00AF2C0E" w:rsidRDefault="00FC6A31" w:rsidP="00531000">
            <w:pPr>
              <w:jc w:val="center"/>
            </w:pPr>
            <w:r w:rsidRPr="00AF2C0E">
              <w:t>161,00</w:t>
            </w:r>
          </w:p>
        </w:tc>
      </w:tr>
      <w:tr w:rsidR="00FC6A31" w:rsidRPr="00AF2C0E" w14:paraId="216F4604" w14:textId="77777777" w:rsidTr="00531000">
        <w:trPr>
          <w:trHeight w:val="617"/>
        </w:trPr>
        <w:tc>
          <w:tcPr>
            <w:tcW w:w="643" w:type="dxa"/>
            <w:tcBorders>
              <w:top w:val="nil"/>
              <w:bottom w:val="nil"/>
            </w:tcBorders>
          </w:tcPr>
          <w:p w14:paraId="403957B5" w14:textId="77777777" w:rsidR="00FC6A31" w:rsidRPr="00AF2C0E" w:rsidRDefault="00FC6A31" w:rsidP="00531000">
            <w:pPr>
              <w:jc w:val="center"/>
            </w:pPr>
            <w:r w:rsidRPr="00AF2C0E">
              <w:t>1.4</w:t>
            </w:r>
          </w:p>
        </w:tc>
        <w:tc>
          <w:tcPr>
            <w:tcW w:w="3321" w:type="dxa"/>
            <w:tcBorders>
              <w:top w:val="nil"/>
              <w:bottom w:val="nil"/>
            </w:tcBorders>
          </w:tcPr>
          <w:p w14:paraId="72E697E3" w14:textId="77777777" w:rsidR="00FC6A31" w:rsidRPr="00AF2C0E" w:rsidRDefault="00FC6A31" w:rsidP="00531000">
            <w:r w:rsidRPr="00AF2C0E">
              <w:t>ұңғыма радиусы интервалының каверноздылық</w:t>
            </w:r>
            <w:r>
              <w:t xml:space="preserve"> </w:t>
            </w:r>
            <w:r w:rsidRPr="00AF2C0E">
              <w:t>коэффициенті</w:t>
            </w:r>
          </w:p>
        </w:tc>
        <w:tc>
          <w:tcPr>
            <w:tcW w:w="993" w:type="dxa"/>
            <w:tcBorders>
              <w:top w:val="nil"/>
              <w:bottom w:val="nil"/>
            </w:tcBorders>
          </w:tcPr>
          <w:p w14:paraId="135DD734" w14:textId="77777777" w:rsidR="00FC6A31" w:rsidRPr="00AF2C0E" w:rsidRDefault="00FC6A31" w:rsidP="00531000">
            <w:pPr>
              <w:jc w:val="center"/>
            </w:pPr>
            <w:r w:rsidRPr="00AF2C0E">
              <w:t>К1</w:t>
            </w:r>
          </w:p>
        </w:tc>
        <w:tc>
          <w:tcPr>
            <w:tcW w:w="1417" w:type="dxa"/>
            <w:tcBorders>
              <w:top w:val="nil"/>
              <w:bottom w:val="nil"/>
            </w:tcBorders>
          </w:tcPr>
          <w:p w14:paraId="1215A38F" w14:textId="77777777" w:rsidR="00FC6A31" w:rsidRPr="00AF2C0E" w:rsidRDefault="00FC6A31" w:rsidP="00531000">
            <w:pPr>
              <w:jc w:val="center"/>
            </w:pPr>
          </w:p>
        </w:tc>
        <w:tc>
          <w:tcPr>
            <w:tcW w:w="1581" w:type="dxa"/>
            <w:tcBorders>
              <w:top w:val="nil"/>
              <w:bottom w:val="nil"/>
            </w:tcBorders>
          </w:tcPr>
          <w:p w14:paraId="63306B3B" w14:textId="77777777" w:rsidR="00FC6A31" w:rsidRPr="00AF2C0E" w:rsidRDefault="00FC6A31" w:rsidP="00531000">
            <w:pPr>
              <w:jc w:val="center"/>
            </w:pPr>
          </w:p>
        </w:tc>
        <w:tc>
          <w:tcPr>
            <w:tcW w:w="1390" w:type="dxa"/>
            <w:tcBorders>
              <w:top w:val="nil"/>
              <w:bottom w:val="nil"/>
            </w:tcBorders>
          </w:tcPr>
          <w:p w14:paraId="538E9ECF" w14:textId="77777777" w:rsidR="00FC6A31" w:rsidRPr="00AF2C0E" w:rsidRDefault="00FC6A31" w:rsidP="00531000">
            <w:pPr>
              <w:jc w:val="center"/>
            </w:pPr>
            <w:r w:rsidRPr="00AF2C0E">
              <w:t>1,1</w:t>
            </w:r>
          </w:p>
        </w:tc>
      </w:tr>
      <w:tr w:rsidR="00FC6A31" w:rsidRPr="00AF2C0E" w14:paraId="4A774B29" w14:textId="77777777" w:rsidTr="00531000">
        <w:tc>
          <w:tcPr>
            <w:tcW w:w="643" w:type="dxa"/>
            <w:tcBorders>
              <w:top w:val="nil"/>
              <w:bottom w:val="nil"/>
            </w:tcBorders>
          </w:tcPr>
          <w:p w14:paraId="44DDC0A0" w14:textId="77777777" w:rsidR="00FC6A31" w:rsidRPr="00AF2C0E" w:rsidRDefault="00FC6A31" w:rsidP="00531000">
            <w:pPr>
              <w:jc w:val="center"/>
            </w:pPr>
            <w:r w:rsidRPr="00AF2C0E">
              <w:t>1.6</w:t>
            </w:r>
          </w:p>
        </w:tc>
        <w:tc>
          <w:tcPr>
            <w:tcW w:w="3321" w:type="dxa"/>
            <w:tcBorders>
              <w:top w:val="nil"/>
              <w:bottom w:val="nil"/>
            </w:tcBorders>
          </w:tcPr>
          <w:p w14:paraId="0A33844F" w14:textId="77777777" w:rsidR="00FC6A31" w:rsidRPr="00AF2C0E" w:rsidRDefault="00FC6A31" w:rsidP="00531000">
            <w:r w:rsidRPr="00AF2C0E">
              <w:t>120-670 м</w:t>
            </w:r>
          </w:p>
          <w:p w14:paraId="7567776E" w14:textId="77777777" w:rsidR="00FC6A31" w:rsidRPr="00AF2C0E" w:rsidRDefault="00FC6A31" w:rsidP="00531000">
            <w:pPr>
              <w:rPr>
                <w:highlight w:val="yellow"/>
              </w:rPr>
            </w:pPr>
            <w:r w:rsidRPr="00AF2C0E">
              <w:t>ұңғыма аралық тереңдігі</w:t>
            </w:r>
          </w:p>
        </w:tc>
        <w:tc>
          <w:tcPr>
            <w:tcW w:w="993" w:type="dxa"/>
            <w:tcBorders>
              <w:top w:val="nil"/>
              <w:bottom w:val="nil"/>
            </w:tcBorders>
          </w:tcPr>
          <w:p w14:paraId="1D5DA1A9" w14:textId="77777777" w:rsidR="00FC6A31" w:rsidRPr="00AF2C0E" w:rsidRDefault="00FC6A31" w:rsidP="00531000">
            <w:pPr>
              <w:jc w:val="center"/>
              <w:rPr>
                <w:lang w:val="en-US"/>
              </w:rPr>
            </w:pPr>
            <w:r w:rsidRPr="00AF2C0E">
              <w:rPr>
                <w:lang w:val="en-US"/>
              </w:rPr>
              <w:t>R</w:t>
            </w:r>
          </w:p>
        </w:tc>
        <w:tc>
          <w:tcPr>
            <w:tcW w:w="1417" w:type="dxa"/>
            <w:tcBorders>
              <w:top w:val="nil"/>
              <w:bottom w:val="nil"/>
            </w:tcBorders>
          </w:tcPr>
          <w:p w14:paraId="2C0F9D0C" w14:textId="77777777" w:rsidR="00FC6A31" w:rsidRPr="00AF2C0E" w:rsidRDefault="00FC6A31" w:rsidP="00531000">
            <w:pPr>
              <w:jc w:val="center"/>
            </w:pPr>
            <w:r w:rsidRPr="00AF2C0E">
              <w:t>м</w:t>
            </w:r>
          </w:p>
        </w:tc>
        <w:tc>
          <w:tcPr>
            <w:tcW w:w="1581" w:type="dxa"/>
            <w:tcBorders>
              <w:top w:val="nil"/>
              <w:bottom w:val="nil"/>
            </w:tcBorders>
          </w:tcPr>
          <w:p w14:paraId="6E08A83A" w14:textId="77777777" w:rsidR="00FC6A31" w:rsidRPr="00AF2C0E" w:rsidRDefault="00FC6A31" w:rsidP="00531000">
            <w:pPr>
              <w:jc w:val="center"/>
            </w:pPr>
          </w:p>
        </w:tc>
        <w:tc>
          <w:tcPr>
            <w:tcW w:w="1390" w:type="dxa"/>
            <w:tcBorders>
              <w:top w:val="nil"/>
              <w:bottom w:val="nil"/>
            </w:tcBorders>
          </w:tcPr>
          <w:p w14:paraId="5D2AB53A" w14:textId="77777777" w:rsidR="00FC6A31" w:rsidRPr="00AF2C0E" w:rsidRDefault="00FC6A31" w:rsidP="00531000">
            <w:pPr>
              <w:jc w:val="center"/>
            </w:pPr>
            <w:r w:rsidRPr="00AF2C0E">
              <w:t>0,0805</w:t>
            </w:r>
          </w:p>
        </w:tc>
      </w:tr>
      <w:tr w:rsidR="00FC6A31" w:rsidRPr="00AF2C0E" w14:paraId="1D098D4A" w14:textId="77777777" w:rsidTr="00531000">
        <w:tc>
          <w:tcPr>
            <w:tcW w:w="643" w:type="dxa"/>
            <w:tcBorders>
              <w:top w:val="nil"/>
              <w:bottom w:val="nil"/>
            </w:tcBorders>
          </w:tcPr>
          <w:p w14:paraId="5D8B3C9C" w14:textId="77777777" w:rsidR="00FC6A31" w:rsidRPr="00AF2C0E" w:rsidRDefault="00FC6A31" w:rsidP="00531000">
            <w:pPr>
              <w:jc w:val="center"/>
            </w:pPr>
            <w:r w:rsidRPr="00AF2C0E">
              <w:t>1.8</w:t>
            </w:r>
          </w:p>
        </w:tc>
        <w:tc>
          <w:tcPr>
            <w:tcW w:w="3321" w:type="dxa"/>
            <w:tcBorders>
              <w:top w:val="nil"/>
              <w:bottom w:val="nil"/>
            </w:tcBorders>
          </w:tcPr>
          <w:p w14:paraId="41A108E9" w14:textId="77777777" w:rsidR="00FC6A31" w:rsidRPr="00AF2C0E" w:rsidRDefault="00FC6A31" w:rsidP="00531000">
            <w:r w:rsidRPr="00AF2C0E">
              <w:t xml:space="preserve">120-670 м </w:t>
            </w:r>
          </w:p>
        </w:tc>
        <w:tc>
          <w:tcPr>
            <w:tcW w:w="993" w:type="dxa"/>
            <w:tcBorders>
              <w:top w:val="nil"/>
              <w:bottom w:val="nil"/>
            </w:tcBorders>
          </w:tcPr>
          <w:p w14:paraId="59DF9D1F" w14:textId="77777777" w:rsidR="00FC6A31" w:rsidRPr="00AF2C0E" w:rsidRDefault="00FC6A31" w:rsidP="00531000">
            <w:pPr>
              <w:jc w:val="center"/>
              <w:rPr>
                <w:lang w:val="en-US"/>
              </w:rPr>
            </w:pPr>
            <w:r w:rsidRPr="00AF2C0E">
              <w:rPr>
                <w:lang w:val="en-US"/>
              </w:rPr>
              <w:t>L</w:t>
            </w:r>
          </w:p>
        </w:tc>
        <w:tc>
          <w:tcPr>
            <w:tcW w:w="1417" w:type="dxa"/>
            <w:tcBorders>
              <w:top w:val="nil"/>
              <w:bottom w:val="nil"/>
            </w:tcBorders>
          </w:tcPr>
          <w:p w14:paraId="729B9D3A" w14:textId="77777777" w:rsidR="00FC6A31" w:rsidRPr="00AF2C0E" w:rsidRDefault="00FC6A31" w:rsidP="00531000">
            <w:pPr>
              <w:jc w:val="center"/>
            </w:pPr>
            <w:r w:rsidRPr="00AF2C0E">
              <w:t>м</w:t>
            </w:r>
          </w:p>
        </w:tc>
        <w:tc>
          <w:tcPr>
            <w:tcW w:w="1581" w:type="dxa"/>
            <w:tcBorders>
              <w:top w:val="nil"/>
              <w:bottom w:val="nil"/>
            </w:tcBorders>
          </w:tcPr>
          <w:p w14:paraId="56EBBAA5" w14:textId="77777777" w:rsidR="00FC6A31" w:rsidRPr="00AF2C0E" w:rsidRDefault="00FC6A31" w:rsidP="00531000">
            <w:pPr>
              <w:jc w:val="center"/>
            </w:pPr>
          </w:p>
        </w:tc>
        <w:tc>
          <w:tcPr>
            <w:tcW w:w="1390" w:type="dxa"/>
            <w:tcBorders>
              <w:top w:val="nil"/>
              <w:bottom w:val="nil"/>
            </w:tcBorders>
          </w:tcPr>
          <w:p w14:paraId="2C644075" w14:textId="77777777" w:rsidR="00FC6A31" w:rsidRPr="00AF2C0E" w:rsidRDefault="00FC6A31" w:rsidP="00531000">
            <w:pPr>
              <w:jc w:val="center"/>
            </w:pPr>
            <w:r w:rsidRPr="00AF2C0E">
              <w:t>550</w:t>
            </w:r>
          </w:p>
        </w:tc>
      </w:tr>
      <w:tr w:rsidR="00FC6A31" w:rsidRPr="00AF2C0E" w14:paraId="149ED73C" w14:textId="77777777" w:rsidTr="00531000">
        <w:tc>
          <w:tcPr>
            <w:tcW w:w="643" w:type="dxa"/>
            <w:tcBorders>
              <w:top w:val="nil"/>
              <w:bottom w:val="nil"/>
            </w:tcBorders>
          </w:tcPr>
          <w:p w14:paraId="127E1FFC" w14:textId="77777777" w:rsidR="00FC6A31" w:rsidRPr="00AF2C0E" w:rsidRDefault="00FC6A31" w:rsidP="00531000">
            <w:pPr>
              <w:jc w:val="center"/>
            </w:pPr>
            <w:r w:rsidRPr="00AF2C0E">
              <w:t>1.9</w:t>
            </w:r>
          </w:p>
        </w:tc>
        <w:tc>
          <w:tcPr>
            <w:tcW w:w="3321" w:type="dxa"/>
            <w:tcBorders>
              <w:top w:val="nil"/>
              <w:bottom w:val="nil"/>
            </w:tcBorders>
          </w:tcPr>
          <w:p w14:paraId="0B9DC0B2" w14:textId="77777777" w:rsidR="00FC6A31" w:rsidRPr="00AF2C0E" w:rsidRDefault="00FC6A31" w:rsidP="00531000">
            <w:r w:rsidRPr="00AF2C0E">
              <w:t>бұрғыланған жыныстың қопсытуын есепке алатын коэффициент</w:t>
            </w:r>
          </w:p>
        </w:tc>
        <w:tc>
          <w:tcPr>
            <w:tcW w:w="993" w:type="dxa"/>
            <w:tcBorders>
              <w:top w:val="nil"/>
              <w:bottom w:val="nil"/>
            </w:tcBorders>
          </w:tcPr>
          <w:p w14:paraId="3DF61E58" w14:textId="77777777" w:rsidR="00FC6A31" w:rsidRPr="00AF2C0E" w:rsidRDefault="00FC6A31" w:rsidP="00531000">
            <w:pPr>
              <w:jc w:val="center"/>
            </w:pPr>
            <w:r w:rsidRPr="00AF2C0E">
              <w:t>К2</w:t>
            </w:r>
          </w:p>
        </w:tc>
        <w:tc>
          <w:tcPr>
            <w:tcW w:w="1417" w:type="dxa"/>
            <w:tcBorders>
              <w:top w:val="nil"/>
              <w:bottom w:val="nil"/>
            </w:tcBorders>
          </w:tcPr>
          <w:p w14:paraId="25F6D9DB" w14:textId="77777777" w:rsidR="00FC6A31" w:rsidRPr="00AF2C0E" w:rsidRDefault="00FC6A31" w:rsidP="00531000">
            <w:pPr>
              <w:jc w:val="center"/>
            </w:pPr>
          </w:p>
        </w:tc>
        <w:tc>
          <w:tcPr>
            <w:tcW w:w="1581" w:type="dxa"/>
            <w:tcBorders>
              <w:top w:val="nil"/>
              <w:bottom w:val="nil"/>
            </w:tcBorders>
          </w:tcPr>
          <w:p w14:paraId="0A106FC4" w14:textId="77777777" w:rsidR="00FC6A31" w:rsidRPr="00AF2C0E" w:rsidRDefault="00FC6A31" w:rsidP="00531000">
            <w:pPr>
              <w:jc w:val="center"/>
            </w:pPr>
          </w:p>
        </w:tc>
        <w:tc>
          <w:tcPr>
            <w:tcW w:w="1390" w:type="dxa"/>
            <w:tcBorders>
              <w:top w:val="nil"/>
              <w:bottom w:val="nil"/>
            </w:tcBorders>
          </w:tcPr>
          <w:p w14:paraId="339C7770" w14:textId="77777777" w:rsidR="00FC6A31" w:rsidRPr="00AF2C0E" w:rsidRDefault="00FC6A31" w:rsidP="00531000">
            <w:pPr>
              <w:jc w:val="center"/>
            </w:pPr>
            <w:r w:rsidRPr="00AF2C0E">
              <w:t>1,2</w:t>
            </w:r>
          </w:p>
        </w:tc>
      </w:tr>
      <w:tr w:rsidR="00FC6A31" w:rsidRPr="00AF2C0E" w14:paraId="52B044F0" w14:textId="77777777" w:rsidTr="00531000">
        <w:tc>
          <w:tcPr>
            <w:tcW w:w="643" w:type="dxa"/>
            <w:tcBorders>
              <w:top w:val="nil"/>
              <w:bottom w:val="nil"/>
            </w:tcBorders>
          </w:tcPr>
          <w:p w14:paraId="2CB3E094" w14:textId="77777777" w:rsidR="00FC6A31" w:rsidRPr="00AF2C0E" w:rsidRDefault="00FC6A31" w:rsidP="00531000">
            <w:pPr>
              <w:jc w:val="center"/>
            </w:pPr>
            <w:r w:rsidRPr="00AF2C0E">
              <w:t>1.10</w:t>
            </w:r>
          </w:p>
        </w:tc>
        <w:tc>
          <w:tcPr>
            <w:tcW w:w="3321" w:type="dxa"/>
            <w:tcBorders>
              <w:top w:val="nil"/>
              <w:bottom w:val="nil"/>
            </w:tcBorders>
          </w:tcPr>
          <w:p w14:paraId="0BBB680F" w14:textId="77777777" w:rsidR="00FC6A31" w:rsidRPr="00AF2C0E" w:rsidRDefault="00FC6A31" w:rsidP="00531000">
            <w:r w:rsidRPr="00AF2C0E">
              <w:t>Бұрғылау шламдарының көлемдік тығыздығы</w:t>
            </w:r>
          </w:p>
        </w:tc>
        <w:tc>
          <w:tcPr>
            <w:tcW w:w="993" w:type="dxa"/>
            <w:tcBorders>
              <w:top w:val="nil"/>
              <w:bottom w:val="nil"/>
            </w:tcBorders>
          </w:tcPr>
          <w:p w14:paraId="2F93B635" w14:textId="77777777" w:rsidR="00FC6A31" w:rsidRPr="00AF2C0E" w:rsidRDefault="00FC6A31" w:rsidP="00531000">
            <w:pPr>
              <w:jc w:val="center"/>
            </w:pPr>
            <w:r w:rsidRPr="00AF2C0E">
              <w:t>ρ</w:t>
            </w:r>
          </w:p>
        </w:tc>
        <w:tc>
          <w:tcPr>
            <w:tcW w:w="1417" w:type="dxa"/>
            <w:tcBorders>
              <w:top w:val="nil"/>
              <w:bottom w:val="nil"/>
            </w:tcBorders>
          </w:tcPr>
          <w:p w14:paraId="50C1CFEB" w14:textId="77777777" w:rsidR="00FC6A31" w:rsidRPr="00AF2C0E" w:rsidRDefault="00FC6A31" w:rsidP="00531000">
            <w:pPr>
              <w:jc w:val="center"/>
            </w:pPr>
            <w:r w:rsidRPr="00AF2C0E">
              <w:t>т/м</w:t>
            </w:r>
            <w:r w:rsidRPr="00AF2C0E">
              <w:rPr>
                <w:vertAlign w:val="superscript"/>
              </w:rPr>
              <w:t>3</w:t>
            </w:r>
          </w:p>
        </w:tc>
        <w:tc>
          <w:tcPr>
            <w:tcW w:w="1581" w:type="dxa"/>
            <w:tcBorders>
              <w:top w:val="nil"/>
              <w:bottom w:val="nil"/>
            </w:tcBorders>
          </w:tcPr>
          <w:p w14:paraId="36523AD8" w14:textId="77777777" w:rsidR="00FC6A31" w:rsidRPr="00AF2C0E" w:rsidRDefault="00FC6A31" w:rsidP="00531000">
            <w:pPr>
              <w:jc w:val="center"/>
            </w:pPr>
          </w:p>
        </w:tc>
        <w:tc>
          <w:tcPr>
            <w:tcW w:w="1390" w:type="dxa"/>
            <w:tcBorders>
              <w:top w:val="nil"/>
              <w:bottom w:val="nil"/>
            </w:tcBorders>
          </w:tcPr>
          <w:p w14:paraId="0BA84D75" w14:textId="77777777" w:rsidR="00FC6A31" w:rsidRPr="00AF2C0E" w:rsidRDefault="00FC6A31" w:rsidP="00531000">
            <w:pPr>
              <w:jc w:val="center"/>
            </w:pPr>
            <w:r w:rsidRPr="00AF2C0E">
              <w:t>1,8</w:t>
            </w:r>
          </w:p>
        </w:tc>
      </w:tr>
      <w:tr w:rsidR="00FC6A31" w:rsidRPr="00AF2C0E" w14:paraId="2748DB9E" w14:textId="77777777" w:rsidTr="00531000">
        <w:tc>
          <w:tcPr>
            <w:tcW w:w="643" w:type="dxa"/>
            <w:tcBorders>
              <w:top w:val="nil"/>
              <w:bottom w:val="nil"/>
            </w:tcBorders>
          </w:tcPr>
          <w:p w14:paraId="4F51974F" w14:textId="77777777" w:rsidR="00FC6A31" w:rsidRPr="00AF2C0E" w:rsidRDefault="00FC6A31" w:rsidP="00531000">
            <w:pPr>
              <w:jc w:val="center"/>
              <w:rPr>
                <w:b/>
              </w:rPr>
            </w:pPr>
            <w:r w:rsidRPr="00AF2C0E">
              <w:rPr>
                <w:b/>
              </w:rPr>
              <w:t>2</w:t>
            </w:r>
          </w:p>
        </w:tc>
        <w:tc>
          <w:tcPr>
            <w:tcW w:w="3321" w:type="dxa"/>
            <w:tcBorders>
              <w:top w:val="nil"/>
              <w:bottom w:val="nil"/>
            </w:tcBorders>
          </w:tcPr>
          <w:p w14:paraId="08268FAA" w14:textId="77777777" w:rsidR="00FC6A31" w:rsidRPr="00AF2C0E" w:rsidRDefault="00FC6A31" w:rsidP="00531000">
            <w:pPr>
              <w:rPr>
                <w:b/>
                <w:u w:val="single"/>
              </w:rPr>
            </w:pPr>
            <w:r w:rsidRPr="00AF2C0E">
              <w:rPr>
                <w:b/>
                <w:u w:val="single"/>
              </w:rPr>
              <w:t>Есеп:</w:t>
            </w:r>
          </w:p>
        </w:tc>
        <w:tc>
          <w:tcPr>
            <w:tcW w:w="993" w:type="dxa"/>
            <w:tcBorders>
              <w:top w:val="nil"/>
              <w:bottom w:val="nil"/>
            </w:tcBorders>
          </w:tcPr>
          <w:p w14:paraId="4A6217B1" w14:textId="77777777" w:rsidR="00FC6A31" w:rsidRPr="00AF2C0E" w:rsidRDefault="00FC6A31" w:rsidP="00531000">
            <w:pPr>
              <w:jc w:val="center"/>
            </w:pPr>
          </w:p>
        </w:tc>
        <w:tc>
          <w:tcPr>
            <w:tcW w:w="1417" w:type="dxa"/>
            <w:tcBorders>
              <w:top w:val="nil"/>
              <w:bottom w:val="nil"/>
            </w:tcBorders>
          </w:tcPr>
          <w:p w14:paraId="3033BE37" w14:textId="77777777" w:rsidR="00FC6A31" w:rsidRPr="00AF2C0E" w:rsidRDefault="00FC6A31" w:rsidP="00531000">
            <w:pPr>
              <w:jc w:val="center"/>
            </w:pPr>
          </w:p>
        </w:tc>
        <w:tc>
          <w:tcPr>
            <w:tcW w:w="1581" w:type="dxa"/>
            <w:tcBorders>
              <w:top w:val="nil"/>
              <w:bottom w:val="nil"/>
            </w:tcBorders>
          </w:tcPr>
          <w:p w14:paraId="4C150072" w14:textId="77777777" w:rsidR="00FC6A31" w:rsidRPr="00AF2C0E" w:rsidRDefault="00FC6A31" w:rsidP="00531000">
            <w:pPr>
              <w:jc w:val="center"/>
            </w:pPr>
          </w:p>
        </w:tc>
        <w:tc>
          <w:tcPr>
            <w:tcW w:w="1390" w:type="dxa"/>
            <w:tcBorders>
              <w:top w:val="nil"/>
              <w:bottom w:val="nil"/>
            </w:tcBorders>
          </w:tcPr>
          <w:p w14:paraId="5CBF05A8" w14:textId="77777777" w:rsidR="00FC6A31" w:rsidRPr="00AF2C0E" w:rsidRDefault="00FC6A31" w:rsidP="00531000">
            <w:pPr>
              <w:jc w:val="center"/>
            </w:pPr>
          </w:p>
        </w:tc>
      </w:tr>
      <w:tr w:rsidR="00FC6A31" w:rsidRPr="00AF2C0E" w14:paraId="750D43D3" w14:textId="77777777" w:rsidTr="00531000">
        <w:tc>
          <w:tcPr>
            <w:tcW w:w="643" w:type="dxa"/>
            <w:tcBorders>
              <w:top w:val="nil"/>
              <w:bottom w:val="nil"/>
            </w:tcBorders>
          </w:tcPr>
          <w:p w14:paraId="311E1138" w14:textId="77777777" w:rsidR="00FC6A31" w:rsidRPr="00AF2C0E" w:rsidRDefault="00FC6A31" w:rsidP="00531000">
            <w:pPr>
              <w:jc w:val="center"/>
            </w:pPr>
            <w:r w:rsidRPr="00AF2C0E">
              <w:t>2.1</w:t>
            </w:r>
          </w:p>
        </w:tc>
        <w:tc>
          <w:tcPr>
            <w:tcW w:w="3321" w:type="dxa"/>
            <w:tcBorders>
              <w:top w:val="nil"/>
              <w:bottom w:val="nil"/>
            </w:tcBorders>
          </w:tcPr>
          <w:p w14:paraId="69875C7F" w14:textId="77777777" w:rsidR="00FC6A31" w:rsidRPr="00AF2C0E" w:rsidRDefault="00FC6A31" w:rsidP="00531000">
            <w:r w:rsidRPr="00AF2C0E">
              <w:t>бұрғыланған тау жыныстарының көлемі</w:t>
            </w:r>
          </w:p>
        </w:tc>
        <w:tc>
          <w:tcPr>
            <w:tcW w:w="993" w:type="dxa"/>
            <w:tcBorders>
              <w:top w:val="nil"/>
              <w:bottom w:val="nil"/>
            </w:tcBorders>
          </w:tcPr>
          <w:p w14:paraId="08F45519" w14:textId="77777777" w:rsidR="00FC6A31" w:rsidRPr="00AF2C0E" w:rsidRDefault="00FC6A31" w:rsidP="00531000">
            <w:pPr>
              <w:jc w:val="center"/>
            </w:pPr>
            <w:r w:rsidRPr="00AF2C0E">
              <w:t>V</w:t>
            </w:r>
            <w:r w:rsidRPr="00AF2C0E">
              <w:rPr>
                <w:vertAlign w:val="subscript"/>
              </w:rPr>
              <w:t>п</w:t>
            </w:r>
          </w:p>
          <w:p w14:paraId="20715535" w14:textId="77777777" w:rsidR="00FC6A31" w:rsidRPr="00AF2C0E" w:rsidRDefault="00FC6A31" w:rsidP="00531000">
            <w:pPr>
              <w:jc w:val="center"/>
            </w:pPr>
          </w:p>
          <w:p w14:paraId="36DEA3C7" w14:textId="77777777" w:rsidR="00FC6A31" w:rsidRPr="00AF2C0E" w:rsidRDefault="00FC6A31" w:rsidP="00531000">
            <w:pPr>
              <w:jc w:val="center"/>
            </w:pPr>
            <w:r w:rsidRPr="00AF2C0E">
              <w:t>V</w:t>
            </w:r>
            <w:r w:rsidRPr="00AF2C0E">
              <w:rPr>
                <w:vertAlign w:val="subscript"/>
              </w:rPr>
              <w:t>п.инт</w:t>
            </w:r>
          </w:p>
        </w:tc>
        <w:tc>
          <w:tcPr>
            <w:tcW w:w="1417" w:type="dxa"/>
            <w:tcBorders>
              <w:top w:val="nil"/>
              <w:bottom w:val="nil"/>
            </w:tcBorders>
          </w:tcPr>
          <w:p w14:paraId="163DD4C0" w14:textId="77777777" w:rsidR="00FC6A31" w:rsidRPr="00AF2C0E" w:rsidRDefault="00FC6A31" w:rsidP="00531000">
            <w:pPr>
              <w:jc w:val="center"/>
            </w:pPr>
            <w:r w:rsidRPr="00AF2C0E">
              <w:t>м</w:t>
            </w:r>
            <w:r w:rsidRPr="00AF2C0E">
              <w:rPr>
                <w:vertAlign w:val="superscript"/>
              </w:rPr>
              <w:t>3</w:t>
            </w:r>
          </w:p>
          <w:p w14:paraId="5D1779DA" w14:textId="77777777" w:rsidR="00FC6A31" w:rsidRPr="00AF2C0E" w:rsidRDefault="00FC6A31" w:rsidP="00531000">
            <w:pPr>
              <w:jc w:val="center"/>
            </w:pPr>
          </w:p>
          <w:p w14:paraId="68AA918F" w14:textId="77777777" w:rsidR="00FC6A31" w:rsidRPr="00AF2C0E" w:rsidRDefault="00FC6A31" w:rsidP="00531000">
            <w:pPr>
              <w:jc w:val="center"/>
            </w:pPr>
            <w:r w:rsidRPr="00AF2C0E">
              <w:t>м</w:t>
            </w:r>
            <w:r w:rsidRPr="00AF2C0E">
              <w:rPr>
                <w:vertAlign w:val="superscript"/>
              </w:rPr>
              <w:t>3</w:t>
            </w:r>
          </w:p>
        </w:tc>
        <w:tc>
          <w:tcPr>
            <w:tcW w:w="1581" w:type="dxa"/>
            <w:tcBorders>
              <w:top w:val="nil"/>
              <w:bottom w:val="nil"/>
            </w:tcBorders>
          </w:tcPr>
          <w:p w14:paraId="729F1455" w14:textId="77777777" w:rsidR="00FC6A31" w:rsidRPr="00AF2C0E" w:rsidRDefault="00FC6A31" w:rsidP="00531000">
            <w:pPr>
              <w:jc w:val="center"/>
              <w:rPr>
                <w:b/>
              </w:rPr>
            </w:pPr>
            <w:r w:rsidRPr="00AF2C0E">
              <w:rPr>
                <w:b/>
              </w:rPr>
              <w:t>V</w:t>
            </w:r>
            <w:r w:rsidRPr="00AF2C0E">
              <w:rPr>
                <w:b/>
                <w:vertAlign w:val="subscript"/>
              </w:rPr>
              <w:t>п</w:t>
            </w:r>
            <w:r w:rsidRPr="00AF2C0E">
              <w:rPr>
                <w:b/>
              </w:rPr>
              <w:t>=∑V</w:t>
            </w:r>
            <w:r w:rsidRPr="00AF2C0E">
              <w:rPr>
                <w:b/>
                <w:vertAlign w:val="subscript"/>
              </w:rPr>
              <w:t>п.инт</w:t>
            </w:r>
          </w:p>
          <w:p w14:paraId="5BDBE49B" w14:textId="77777777" w:rsidR="00FC6A31" w:rsidRPr="00AF2C0E" w:rsidRDefault="00FC6A31" w:rsidP="00531000">
            <w:pPr>
              <w:jc w:val="center"/>
              <w:rPr>
                <w:b/>
              </w:rPr>
            </w:pPr>
            <w:r w:rsidRPr="00AF2C0E">
              <w:rPr>
                <w:b/>
              </w:rPr>
              <w:t>V</w:t>
            </w:r>
            <w:r w:rsidRPr="00AF2C0E">
              <w:rPr>
                <w:b/>
                <w:vertAlign w:val="subscript"/>
              </w:rPr>
              <w:t>п.инт</w:t>
            </w:r>
            <w:r w:rsidRPr="00AF2C0E">
              <w:rPr>
                <w:b/>
              </w:rPr>
              <w:t>=К1*π*R2*L</w:t>
            </w:r>
          </w:p>
        </w:tc>
        <w:tc>
          <w:tcPr>
            <w:tcW w:w="1390" w:type="dxa"/>
            <w:tcBorders>
              <w:top w:val="nil"/>
              <w:bottom w:val="nil"/>
            </w:tcBorders>
          </w:tcPr>
          <w:p w14:paraId="1DDE0586" w14:textId="77777777" w:rsidR="00FC6A31" w:rsidRPr="00AF2C0E" w:rsidRDefault="00FC6A31" w:rsidP="00531000">
            <w:pPr>
              <w:jc w:val="center"/>
              <w:rPr>
                <w:b/>
              </w:rPr>
            </w:pPr>
            <w:r w:rsidRPr="00AF2C0E">
              <w:rPr>
                <w:b/>
              </w:rPr>
              <w:t>12,31053</w:t>
            </w:r>
          </w:p>
          <w:p w14:paraId="698698C7" w14:textId="77777777" w:rsidR="00FC6A31" w:rsidRPr="00AF2C0E" w:rsidRDefault="00FC6A31" w:rsidP="00531000">
            <w:pPr>
              <w:jc w:val="center"/>
              <w:rPr>
                <w:b/>
              </w:rPr>
            </w:pPr>
          </w:p>
          <w:p w14:paraId="6BA005D9" w14:textId="77777777" w:rsidR="00FC6A31" w:rsidRPr="00AF2C0E" w:rsidRDefault="00FC6A31" w:rsidP="00531000">
            <w:pPr>
              <w:jc w:val="center"/>
              <w:rPr>
                <w:b/>
              </w:rPr>
            </w:pPr>
            <w:r w:rsidRPr="00AF2C0E">
              <w:rPr>
                <w:b/>
              </w:rPr>
              <w:t>12,3105309</w:t>
            </w:r>
          </w:p>
        </w:tc>
      </w:tr>
      <w:tr w:rsidR="00FC6A31" w:rsidRPr="00AF2C0E" w14:paraId="0F9A21BD" w14:textId="77777777" w:rsidTr="00531000">
        <w:tc>
          <w:tcPr>
            <w:tcW w:w="643" w:type="dxa"/>
            <w:tcBorders>
              <w:top w:val="nil"/>
              <w:bottom w:val="nil"/>
            </w:tcBorders>
          </w:tcPr>
          <w:p w14:paraId="18EFE85F" w14:textId="77777777" w:rsidR="00FC6A31" w:rsidRPr="00AF2C0E" w:rsidRDefault="00FC6A31" w:rsidP="00531000">
            <w:pPr>
              <w:jc w:val="center"/>
            </w:pPr>
            <w:r w:rsidRPr="00AF2C0E">
              <w:t>2.2</w:t>
            </w:r>
          </w:p>
        </w:tc>
        <w:tc>
          <w:tcPr>
            <w:tcW w:w="3321" w:type="dxa"/>
            <w:tcBorders>
              <w:top w:val="nil"/>
              <w:bottom w:val="nil"/>
            </w:tcBorders>
          </w:tcPr>
          <w:p w14:paraId="46B23B95" w14:textId="77777777" w:rsidR="00FC6A31" w:rsidRPr="00AF2C0E" w:rsidRDefault="00FC6A31" w:rsidP="00531000">
            <w:r w:rsidRPr="00AF2C0E">
              <w:t>бұрғылау шламның көлемі</w:t>
            </w:r>
          </w:p>
        </w:tc>
        <w:tc>
          <w:tcPr>
            <w:tcW w:w="993" w:type="dxa"/>
            <w:tcBorders>
              <w:top w:val="nil"/>
              <w:bottom w:val="nil"/>
            </w:tcBorders>
          </w:tcPr>
          <w:p w14:paraId="3EA4B060" w14:textId="77777777" w:rsidR="00FC6A31" w:rsidRPr="00AF2C0E" w:rsidRDefault="00FC6A31" w:rsidP="00531000">
            <w:pPr>
              <w:jc w:val="center"/>
            </w:pPr>
            <w:r w:rsidRPr="00AF2C0E">
              <w:t>V</w:t>
            </w:r>
            <w:r w:rsidRPr="00AF2C0E">
              <w:rPr>
                <w:vertAlign w:val="subscript"/>
              </w:rPr>
              <w:t>ш</w:t>
            </w:r>
          </w:p>
        </w:tc>
        <w:tc>
          <w:tcPr>
            <w:tcW w:w="1417" w:type="dxa"/>
            <w:tcBorders>
              <w:top w:val="nil"/>
              <w:bottom w:val="nil"/>
            </w:tcBorders>
          </w:tcPr>
          <w:p w14:paraId="4F0F2645" w14:textId="77777777" w:rsidR="00FC6A31" w:rsidRPr="00AF2C0E" w:rsidRDefault="00FC6A31" w:rsidP="00531000">
            <w:pPr>
              <w:jc w:val="center"/>
            </w:pPr>
            <w:r w:rsidRPr="00AF2C0E">
              <w:t>м</w:t>
            </w:r>
            <w:r w:rsidRPr="00AF2C0E">
              <w:rPr>
                <w:vertAlign w:val="superscript"/>
              </w:rPr>
              <w:t>3</w:t>
            </w:r>
          </w:p>
        </w:tc>
        <w:tc>
          <w:tcPr>
            <w:tcW w:w="1581" w:type="dxa"/>
            <w:tcBorders>
              <w:top w:val="nil"/>
              <w:bottom w:val="nil"/>
            </w:tcBorders>
          </w:tcPr>
          <w:p w14:paraId="133C0547" w14:textId="77777777" w:rsidR="00FC6A31" w:rsidRPr="00AF2C0E" w:rsidRDefault="00FC6A31" w:rsidP="00531000">
            <w:pPr>
              <w:jc w:val="center"/>
              <w:rPr>
                <w:b/>
              </w:rPr>
            </w:pPr>
            <w:r w:rsidRPr="00AF2C0E">
              <w:rPr>
                <w:b/>
              </w:rPr>
              <w:t>V</w:t>
            </w:r>
            <w:r w:rsidRPr="00AF2C0E">
              <w:rPr>
                <w:b/>
                <w:vertAlign w:val="subscript"/>
              </w:rPr>
              <w:t>ш</w:t>
            </w:r>
            <w:r w:rsidRPr="00AF2C0E">
              <w:rPr>
                <w:b/>
              </w:rPr>
              <w:t>=V</w:t>
            </w:r>
            <w:r w:rsidRPr="00AF2C0E">
              <w:rPr>
                <w:b/>
                <w:vertAlign w:val="subscript"/>
              </w:rPr>
              <w:t>п</w:t>
            </w:r>
            <w:r w:rsidRPr="00AF2C0E">
              <w:rPr>
                <w:b/>
              </w:rPr>
              <w:t>*К2</w:t>
            </w:r>
          </w:p>
        </w:tc>
        <w:tc>
          <w:tcPr>
            <w:tcW w:w="1390" w:type="dxa"/>
            <w:tcBorders>
              <w:top w:val="nil"/>
              <w:bottom w:val="nil"/>
            </w:tcBorders>
          </w:tcPr>
          <w:p w14:paraId="00A330F7" w14:textId="77777777" w:rsidR="00FC6A31" w:rsidRPr="00AF2C0E" w:rsidRDefault="00FC6A31" w:rsidP="00531000">
            <w:pPr>
              <w:jc w:val="center"/>
              <w:rPr>
                <w:b/>
              </w:rPr>
            </w:pPr>
            <w:r w:rsidRPr="00AF2C0E">
              <w:rPr>
                <w:b/>
              </w:rPr>
              <w:t>14,7726</w:t>
            </w:r>
          </w:p>
        </w:tc>
      </w:tr>
      <w:tr w:rsidR="00FC6A31" w:rsidRPr="00AF2C0E" w14:paraId="0EADB69C" w14:textId="77777777" w:rsidTr="00531000">
        <w:tc>
          <w:tcPr>
            <w:tcW w:w="643" w:type="dxa"/>
            <w:tcBorders>
              <w:top w:val="nil"/>
            </w:tcBorders>
          </w:tcPr>
          <w:p w14:paraId="270D175F" w14:textId="77777777" w:rsidR="00FC6A31" w:rsidRPr="00AF2C0E" w:rsidRDefault="00FC6A31" w:rsidP="00531000">
            <w:pPr>
              <w:jc w:val="center"/>
            </w:pPr>
            <w:r w:rsidRPr="00AF2C0E">
              <w:t>2.3</w:t>
            </w:r>
          </w:p>
        </w:tc>
        <w:tc>
          <w:tcPr>
            <w:tcW w:w="3321" w:type="dxa"/>
            <w:tcBorders>
              <w:top w:val="nil"/>
            </w:tcBorders>
          </w:tcPr>
          <w:p w14:paraId="3C464FF9" w14:textId="77777777" w:rsidR="00FC6A31" w:rsidRPr="00AF2C0E" w:rsidRDefault="00FC6A31" w:rsidP="00531000">
            <w:r w:rsidRPr="00AF2C0E">
              <w:t>бұрғылау шламның массасы</w:t>
            </w:r>
          </w:p>
        </w:tc>
        <w:tc>
          <w:tcPr>
            <w:tcW w:w="993" w:type="dxa"/>
            <w:tcBorders>
              <w:top w:val="nil"/>
            </w:tcBorders>
          </w:tcPr>
          <w:p w14:paraId="7076C4FB" w14:textId="77777777" w:rsidR="00FC6A31" w:rsidRPr="00AF2C0E" w:rsidRDefault="00FC6A31" w:rsidP="00531000">
            <w:pPr>
              <w:jc w:val="center"/>
            </w:pPr>
            <w:r w:rsidRPr="00AF2C0E">
              <w:t>М</w:t>
            </w:r>
            <w:r w:rsidRPr="00AF2C0E">
              <w:rPr>
                <w:vertAlign w:val="subscript"/>
              </w:rPr>
              <w:t>ш</w:t>
            </w:r>
          </w:p>
        </w:tc>
        <w:tc>
          <w:tcPr>
            <w:tcW w:w="1417" w:type="dxa"/>
            <w:tcBorders>
              <w:top w:val="nil"/>
            </w:tcBorders>
          </w:tcPr>
          <w:p w14:paraId="176FB84A" w14:textId="77777777" w:rsidR="00FC6A31" w:rsidRPr="00AF2C0E" w:rsidRDefault="00FC6A31" w:rsidP="00531000">
            <w:pPr>
              <w:jc w:val="center"/>
            </w:pPr>
            <w:r w:rsidRPr="00AF2C0E">
              <w:t>т</w:t>
            </w:r>
          </w:p>
        </w:tc>
        <w:tc>
          <w:tcPr>
            <w:tcW w:w="1581" w:type="dxa"/>
            <w:tcBorders>
              <w:top w:val="nil"/>
            </w:tcBorders>
          </w:tcPr>
          <w:p w14:paraId="33FD9FF6" w14:textId="77777777" w:rsidR="00FC6A31" w:rsidRPr="00AF2C0E" w:rsidRDefault="00FC6A31" w:rsidP="00531000">
            <w:pPr>
              <w:jc w:val="center"/>
              <w:rPr>
                <w:b/>
              </w:rPr>
            </w:pPr>
            <w:r w:rsidRPr="00AF2C0E">
              <w:rPr>
                <w:b/>
              </w:rPr>
              <w:t>М</w:t>
            </w:r>
            <w:r w:rsidRPr="00AF2C0E">
              <w:rPr>
                <w:b/>
                <w:vertAlign w:val="subscript"/>
              </w:rPr>
              <w:t>ш</w:t>
            </w:r>
            <w:r w:rsidRPr="00AF2C0E">
              <w:rPr>
                <w:b/>
              </w:rPr>
              <w:t>=V</w:t>
            </w:r>
            <w:r w:rsidRPr="00AF2C0E">
              <w:rPr>
                <w:b/>
                <w:vertAlign w:val="subscript"/>
              </w:rPr>
              <w:t>ш*ρ</w:t>
            </w:r>
          </w:p>
        </w:tc>
        <w:tc>
          <w:tcPr>
            <w:tcW w:w="1390" w:type="dxa"/>
            <w:tcBorders>
              <w:top w:val="nil"/>
            </w:tcBorders>
          </w:tcPr>
          <w:p w14:paraId="23EE793C" w14:textId="77777777" w:rsidR="00FC6A31" w:rsidRPr="00AF2C0E" w:rsidRDefault="00FC6A31" w:rsidP="00531000">
            <w:pPr>
              <w:jc w:val="center"/>
              <w:rPr>
                <w:b/>
              </w:rPr>
            </w:pPr>
            <w:r w:rsidRPr="00AF2C0E">
              <w:rPr>
                <w:b/>
              </w:rPr>
              <w:t>26,5907</w:t>
            </w:r>
          </w:p>
        </w:tc>
      </w:tr>
    </w:tbl>
    <w:p w14:paraId="05004EEF" w14:textId="0597D42E" w:rsidR="00374E52" w:rsidRPr="001576BD" w:rsidRDefault="00374E52" w:rsidP="002C4C5A">
      <w:pPr>
        <w:spacing w:line="276" w:lineRule="auto"/>
        <w:contextualSpacing/>
        <w:rPr>
          <w:b/>
          <w:bCs/>
          <w:color w:val="000000" w:themeColor="text1"/>
          <w:sz w:val="28"/>
          <w:szCs w:val="28"/>
          <w:highlight w:val="yellow"/>
          <w:lang w:val="ru-RU"/>
        </w:rPr>
      </w:pPr>
    </w:p>
    <w:p w14:paraId="6F52C116" w14:textId="3658F159" w:rsidR="00374E52" w:rsidRPr="00360371" w:rsidRDefault="006F5CCF" w:rsidP="00EA54C8">
      <w:pPr>
        <w:spacing w:line="276" w:lineRule="auto"/>
        <w:ind w:firstLine="708"/>
        <w:contextualSpacing/>
        <w:jc w:val="both"/>
        <w:rPr>
          <w:b/>
          <w:bCs/>
          <w:color w:val="000000" w:themeColor="text1"/>
          <w:sz w:val="28"/>
          <w:szCs w:val="28"/>
          <w:highlight w:val="yellow"/>
        </w:rPr>
      </w:pPr>
      <w:r w:rsidRPr="006F5CCF">
        <w:rPr>
          <w:sz w:val="28"/>
          <w:szCs w:val="28"/>
        </w:rPr>
        <w:t>Айдап шығарушы ұңғымалар бойынша жылдар кескінінде пайда болатын бұрғылау шламының жалпы массасы.</w:t>
      </w:r>
      <w:r w:rsidR="00374E52" w:rsidRPr="001576BD">
        <w:rPr>
          <w:sz w:val="28"/>
          <w:szCs w:val="28"/>
        </w:rPr>
        <w:t>:</w:t>
      </w:r>
    </w:p>
    <w:tbl>
      <w:tblPr>
        <w:tblStyle w:val="ac"/>
        <w:tblW w:w="0" w:type="auto"/>
        <w:tblLook w:val="04A0" w:firstRow="1" w:lastRow="0" w:firstColumn="1" w:lastColumn="0" w:noHBand="0" w:noVBand="1"/>
      </w:tblPr>
      <w:tblGrid>
        <w:gridCol w:w="1555"/>
        <w:gridCol w:w="2976"/>
        <w:gridCol w:w="2268"/>
        <w:gridCol w:w="2546"/>
      </w:tblGrid>
      <w:tr w:rsidR="00F411FB" w:rsidRPr="00921E9C" w14:paraId="6A84F602" w14:textId="77777777" w:rsidTr="00531000">
        <w:tc>
          <w:tcPr>
            <w:tcW w:w="1555" w:type="dxa"/>
          </w:tcPr>
          <w:p w14:paraId="347B537A" w14:textId="77777777" w:rsidR="00F411FB" w:rsidRPr="002A2E64" w:rsidRDefault="00F411FB" w:rsidP="00531000">
            <w:pPr>
              <w:jc w:val="center"/>
              <w:rPr>
                <w:b/>
              </w:rPr>
            </w:pPr>
            <w:r w:rsidRPr="002A2E64">
              <w:rPr>
                <w:b/>
              </w:rPr>
              <w:t>жыл</w:t>
            </w:r>
          </w:p>
        </w:tc>
        <w:tc>
          <w:tcPr>
            <w:tcW w:w="2976" w:type="dxa"/>
          </w:tcPr>
          <w:p w14:paraId="7A3E4AF4" w14:textId="77777777" w:rsidR="00F411FB" w:rsidRPr="002A2E64" w:rsidRDefault="00F411FB" w:rsidP="00531000">
            <w:pPr>
              <w:jc w:val="center"/>
              <w:rPr>
                <w:b/>
              </w:rPr>
            </w:pPr>
            <w:r w:rsidRPr="002A2E64">
              <w:rPr>
                <w:b/>
              </w:rPr>
              <w:t>1 ұңғымаға бұрғылау шламның массасы, т</w:t>
            </w:r>
          </w:p>
        </w:tc>
        <w:tc>
          <w:tcPr>
            <w:tcW w:w="2268" w:type="dxa"/>
          </w:tcPr>
          <w:p w14:paraId="42CE7876" w14:textId="77777777" w:rsidR="00F411FB" w:rsidRPr="002A2E64" w:rsidRDefault="00F411FB" w:rsidP="00531000">
            <w:pPr>
              <w:jc w:val="center"/>
              <w:rPr>
                <w:b/>
              </w:rPr>
            </w:pPr>
            <w:r w:rsidRPr="002A2E64">
              <w:rPr>
                <w:b/>
              </w:rPr>
              <w:t>ұңғымалардың саны</w:t>
            </w:r>
          </w:p>
        </w:tc>
        <w:tc>
          <w:tcPr>
            <w:tcW w:w="2546" w:type="dxa"/>
          </w:tcPr>
          <w:p w14:paraId="05F03098" w14:textId="77777777" w:rsidR="00F411FB" w:rsidRPr="002A2E64" w:rsidRDefault="00F411FB" w:rsidP="00531000">
            <w:pPr>
              <w:jc w:val="center"/>
              <w:rPr>
                <w:b/>
              </w:rPr>
            </w:pPr>
            <w:r w:rsidRPr="002A2E64">
              <w:rPr>
                <w:b/>
              </w:rPr>
              <w:t>бұрғылау шламның массасы, т/ж</w:t>
            </w:r>
          </w:p>
        </w:tc>
      </w:tr>
      <w:tr w:rsidR="00F411FB" w:rsidRPr="00921E9C" w14:paraId="02116AD2" w14:textId="77777777" w:rsidTr="00531000">
        <w:tc>
          <w:tcPr>
            <w:tcW w:w="1555" w:type="dxa"/>
          </w:tcPr>
          <w:p w14:paraId="09DE8CD0" w14:textId="77777777" w:rsidR="00F411FB" w:rsidRPr="002A2E64" w:rsidRDefault="00F411FB" w:rsidP="00531000">
            <w:pPr>
              <w:jc w:val="center"/>
            </w:pPr>
            <w:r w:rsidRPr="002A2E64">
              <w:t>2021</w:t>
            </w:r>
          </w:p>
        </w:tc>
        <w:tc>
          <w:tcPr>
            <w:tcW w:w="2976" w:type="dxa"/>
          </w:tcPr>
          <w:p w14:paraId="39CCB21F" w14:textId="77777777" w:rsidR="00F411FB" w:rsidRPr="002A2E64" w:rsidRDefault="00F411FB" w:rsidP="00531000">
            <w:pPr>
              <w:jc w:val="center"/>
            </w:pPr>
            <w:r w:rsidRPr="002A2E64">
              <w:t>26,5907</w:t>
            </w:r>
          </w:p>
        </w:tc>
        <w:tc>
          <w:tcPr>
            <w:tcW w:w="2268" w:type="dxa"/>
          </w:tcPr>
          <w:p w14:paraId="7CDA2FB1" w14:textId="77777777" w:rsidR="00F411FB" w:rsidRPr="002A2E64" w:rsidRDefault="00F411FB" w:rsidP="00531000">
            <w:pPr>
              <w:jc w:val="center"/>
            </w:pPr>
            <w:r w:rsidRPr="002A2E64">
              <w:t>279</w:t>
            </w:r>
          </w:p>
        </w:tc>
        <w:tc>
          <w:tcPr>
            <w:tcW w:w="2546" w:type="dxa"/>
          </w:tcPr>
          <w:p w14:paraId="596490BC" w14:textId="77777777" w:rsidR="00F411FB" w:rsidRPr="002A2E64" w:rsidRDefault="00F411FB" w:rsidP="00531000">
            <w:pPr>
              <w:jc w:val="center"/>
            </w:pPr>
            <w:r w:rsidRPr="002A2E64">
              <w:t>7418,818</w:t>
            </w:r>
          </w:p>
        </w:tc>
      </w:tr>
      <w:tr w:rsidR="00F411FB" w:rsidRPr="00921E9C" w14:paraId="3E258605" w14:textId="77777777" w:rsidTr="00531000">
        <w:tc>
          <w:tcPr>
            <w:tcW w:w="1555" w:type="dxa"/>
          </w:tcPr>
          <w:p w14:paraId="713BAAB1" w14:textId="77777777" w:rsidR="00F411FB" w:rsidRPr="002A2E64" w:rsidRDefault="00F411FB" w:rsidP="00531000">
            <w:pPr>
              <w:jc w:val="center"/>
            </w:pPr>
            <w:r w:rsidRPr="002A2E64">
              <w:t>2022</w:t>
            </w:r>
          </w:p>
        </w:tc>
        <w:tc>
          <w:tcPr>
            <w:tcW w:w="2976" w:type="dxa"/>
          </w:tcPr>
          <w:p w14:paraId="19102F2F" w14:textId="77777777" w:rsidR="00F411FB" w:rsidRPr="002A2E64" w:rsidRDefault="00F411FB" w:rsidP="00531000">
            <w:pPr>
              <w:jc w:val="center"/>
            </w:pPr>
            <w:r w:rsidRPr="002A2E64">
              <w:t>26,5907</w:t>
            </w:r>
          </w:p>
        </w:tc>
        <w:tc>
          <w:tcPr>
            <w:tcW w:w="2268" w:type="dxa"/>
          </w:tcPr>
          <w:p w14:paraId="1CEED141" w14:textId="77777777" w:rsidR="00F411FB" w:rsidRPr="002A2E64" w:rsidRDefault="00F411FB" w:rsidP="00531000">
            <w:pPr>
              <w:jc w:val="center"/>
            </w:pPr>
            <w:r w:rsidRPr="002A2E64">
              <w:t>280</w:t>
            </w:r>
          </w:p>
        </w:tc>
        <w:tc>
          <w:tcPr>
            <w:tcW w:w="2546" w:type="dxa"/>
          </w:tcPr>
          <w:p w14:paraId="10DE606A" w14:textId="77777777" w:rsidR="00F411FB" w:rsidRPr="002A2E64" w:rsidRDefault="00F411FB" w:rsidP="00531000">
            <w:pPr>
              <w:jc w:val="center"/>
            </w:pPr>
            <w:r w:rsidRPr="002A2E64">
              <w:t>7445,409</w:t>
            </w:r>
          </w:p>
        </w:tc>
      </w:tr>
      <w:tr w:rsidR="00F411FB" w:rsidRPr="00921E9C" w14:paraId="1B78ED06" w14:textId="77777777" w:rsidTr="00531000">
        <w:tc>
          <w:tcPr>
            <w:tcW w:w="1555" w:type="dxa"/>
          </w:tcPr>
          <w:p w14:paraId="40933A8B" w14:textId="77777777" w:rsidR="00F411FB" w:rsidRPr="002A2E64" w:rsidRDefault="00F411FB" w:rsidP="00531000">
            <w:pPr>
              <w:jc w:val="center"/>
            </w:pPr>
            <w:r w:rsidRPr="002A2E64">
              <w:t>2023</w:t>
            </w:r>
          </w:p>
        </w:tc>
        <w:tc>
          <w:tcPr>
            <w:tcW w:w="2976" w:type="dxa"/>
          </w:tcPr>
          <w:p w14:paraId="6B39C055" w14:textId="77777777" w:rsidR="00F411FB" w:rsidRPr="002A2E64" w:rsidRDefault="00F411FB" w:rsidP="00531000">
            <w:pPr>
              <w:jc w:val="center"/>
            </w:pPr>
            <w:r w:rsidRPr="002A2E64">
              <w:t>26,5907</w:t>
            </w:r>
          </w:p>
        </w:tc>
        <w:tc>
          <w:tcPr>
            <w:tcW w:w="2268" w:type="dxa"/>
          </w:tcPr>
          <w:p w14:paraId="219474EB" w14:textId="77777777" w:rsidR="00F411FB" w:rsidRPr="002A2E64" w:rsidRDefault="00F411FB" w:rsidP="00531000">
            <w:pPr>
              <w:jc w:val="center"/>
            </w:pPr>
            <w:r w:rsidRPr="002A2E64">
              <w:t>240</w:t>
            </w:r>
          </w:p>
        </w:tc>
        <w:tc>
          <w:tcPr>
            <w:tcW w:w="2546" w:type="dxa"/>
          </w:tcPr>
          <w:p w14:paraId="57560E8C" w14:textId="77777777" w:rsidR="00F411FB" w:rsidRPr="002A2E64" w:rsidRDefault="00F411FB" w:rsidP="00531000">
            <w:pPr>
              <w:jc w:val="center"/>
            </w:pPr>
            <w:r w:rsidRPr="002A2E64">
              <w:t>6381,779</w:t>
            </w:r>
          </w:p>
        </w:tc>
      </w:tr>
      <w:tr w:rsidR="00F411FB" w:rsidRPr="00921E9C" w14:paraId="55B4CAD1" w14:textId="77777777" w:rsidTr="00531000">
        <w:tc>
          <w:tcPr>
            <w:tcW w:w="1555" w:type="dxa"/>
          </w:tcPr>
          <w:p w14:paraId="0929C2B2" w14:textId="77777777" w:rsidR="00F411FB" w:rsidRPr="002A2E64" w:rsidRDefault="00F411FB" w:rsidP="00531000">
            <w:pPr>
              <w:jc w:val="center"/>
            </w:pPr>
            <w:r w:rsidRPr="002A2E64">
              <w:lastRenderedPageBreak/>
              <w:t>2024</w:t>
            </w:r>
          </w:p>
        </w:tc>
        <w:tc>
          <w:tcPr>
            <w:tcW w:w="2976" w:type="dxa"/>
          </w:tcPr>
          <w:p w14:paraId="221ECD08" w14:textId="77777777" w:rsidR="00F411FB" w:rsidRPr="002A2E64" w:rsidRDefault="00F411FB" w:rsidP="00531000">
            <w:pPr>
              <w:jc w:val="center"/>
            </w:pPr>
            <w:r w:rsidRPr="002A2E64">
              <w:t>26,5907</w:t>
            </w:r>
          </w:p>
        </w:tc>
        <w:tc>
          <w:tcPr>
            <w:tcW w:w="2268" w:type="dxa"/>
          </w:tcPr>
          <w:p w14:paraId="12AC5F63" w14:textId="77777777" w:rsidR="00F411FB" w:rsidRPr="002A2E64" w:rsidRDefault="00F411FB" w:rsidP="00531000">
            <w:pPr>
              <w:jc w:val="center"/>
            </w:pPr>
            <w:r w:rsidRPr="002A2E64">
              <w:t>273</w:t>
            </w:r>
          </w:p>
        </w:tc>
        <w:tc>
          <w:tcPr>
            <w:tcW w:w="2546" w:type="dxa"/>
          </w:tcPr>
          <w:p w14:paraId="79D40445" w14:textId="77777777" w:rsidR="00F411FB" w:rsidRPr="002A2E64" w:rsidRDefault="00F411FB" w:rsidP="00531000">
            <w:pPr>
              <w:jc w:val="center"/>
            </w:pPr>
            <w:r w:rsidRPr="002A2E64">
              <w:t>7259,261</w:t>
            </w:r>
          </w:p>
        </w:tc>
      </w:tr>
      <w:tr w:rsidR="00F411FB" w:rsidRPr="00921E9C" w14:paraId="7D2415CF" w14:textId="77777777" w:rsidTr="00531000">
        <w:tc>
          <w:tcPr>
            <w:tcW w:w="1555" w:type="dxa"/>
          </w:tcPr>
          <w:p w14:paraId="13D5A898" w14:textId="77777777" w:rsidR="00F411FB" w:rsidRPr="002A2E64" w:rsidRDefault="00F411FB" w:rsidP="00531000">
            <w:pPr>
              <w:jc w:val="center"/>
            </w:pPr>
            <w:r w:rsidRPr="002A2E64">
              <w:t>2025</w:t>
            </w:r>
          </w:p>
        </w:tc>
        <w:tc>
          <w:tcPr>
            <w:tcW w:w="2976" w:type="dxa"/>
          </w:tcPr>
          <w:p w14:paraId="06B17B95" w14:textId="77777777" w:rsidR="00F411FB" w:rsidRPr="002A2E64" w:rsidRDefault="00F411FB" w:rsidP="00531000">
            <w:pPr>
              <w:jc w:val="center"/>
            </w:pPr>
            <w:r w:rsidRPr="002A2E64">
              <w:t>26,5907</w:t>
            </w:r>
          </w:p>
        </w:tc>
        <w:tc>
          <w:tcPr>
            <w:tcW w:w="2268" w:type="dxa"/>
          </w:tcPr>
          <w:p w14:paraId="61DEA49F" w14:textId="77777777" w:rsidR="00F411FB" w:rsidRPr="002A2E64" w:rsidRDefault="00F411FB" w:rsidP="00531000">
            <w:pPr>
              <w:jc w:val="center"/>
            </w:pPr>
            <w:r w:rsidRPr="002A2E64">
              <w:t>282</w:t>
            </w:r>
          </w:p>
        </w:tc>
        <w:tc>
          <w:tcPr>
            <w:tcW w:w="2546" w:type="dxa"/>
          </w:tcPr>
          <w:p w14:paraId="355E4905" w14:textId="77777777" w:rsidR="00F411FB" w:rsidRPr="002A2E64" w:rsidRDefault="00F411FB" w:rsidP="00531000">
            <w:pPr>
              <w:jc w:val="center"/>
            </w:pPr>
            <w:r w:rsidRPr="002A2E64">
              <w:t>7498,577</w:t>
            </w:r>
          </w:p>
        </w:tc>
      </w:tr>
      <w:tr w:rsidR="00F411FB" w:rsidRPr="00921E9C" w14:paraId="4BA34977" w14:textId="77777777" w:rsidTr="00531000">
        <w:tc>
          <w:tcPr>
            <w:tcW w:w="1555" w:type="dxa"/>
          </w:tcPr>
          <w:p w14:paraId="6C65B3F6" w14:textId="77777777" w:rsidR="00F411FB" w:rsidRPr="002A2E64" w:rsidRDefault="00F411FB" w:rsidP="00531000">
            <w:pPr>
              <w:jc w:val="center"/>
            </w:pPr>
            <w:r w:rsidRPr="002A2E64">
              <w:t>2026</w:t>
            </w:r>
          </w:p>
        </w:tc>
        <w:tc>
          <w:tcPr>
            <w:tcW w:w="2976" w:type="dxa"/>
          </w:tcPr>
          <w:p w14:paraId="14B5D7AF" w14:textId="77777777" w:rsidR="00F411FB" w:rsidRPr="002A2E64" w:rsidRDefault="00F411FB" w:rsidP="00531000">
            <w:pPr>
              <w:jc w:val="center"/>
            </w:pPr>
            <w:r w:rsidRPr="002A2E64">
              <w:t>26,5907</w:t>
            </w:r>
          </w:p>
        </w:tc>
        <w:tc>
          <w:tcPr>
            <w:tcW w:w="2268" w:type="dxa"/>
          </w:tcPr>
          <w:p w14:paraId="1F201D08" w14:textId="77777777" w:rsidR="00F411FB" w:rsidRPr="002A2E64" w:rsidRDefault="00F411FB" w:rsidP="00531000">
            <w:pPr>
              <w:jc w:val="center"/>
            </w:pPr>
            <w:r w:rsidRPr="002A2E64">
              <w:t>238</w:t>
            </w:r>
          </w:p>
        </w:tc>
        <w:tc>
          <w:tcPr>
            <w:tcW w:w="2546" w:type="dxa"/>
          </w:tcPr>
          <w:p w14:paraId="2E06882F" w14:textId="77777777" w:rsidR="00F411FB" w:rsidRPr="002A2E64" w:rsidRDefault="00F411FB" w:rsidP="00531000">
            <w:pPr>
              <w:jc w:val="center"/>
            </w:pPr>
            <w:r w:rsidRPr="002A2E64">
              <w:t>6328,587</w:t>
            </w:r>
          </w:p>
        </w:tc>
      </w:tr>
      <w:tr w:rsidR="00F411FB" w:rsidRPr="00921E9C" w14:paraId="7EB7BBAE" w14:textId="77777777" w:rsidTr="00531000">
        <w:tc>
          <w:tcPr>
            <w:tcW w:w="1555" w:type="dxa"/>
          </w:tcPr>
          <w:p w14:paraId="524644A1" w14:textId="77777777" w:rsidR="00F411FB" w:rsidRPr="002A2E64" w:rsidRDefault="00F411FB" w:rsidP="00531000">
            <w:pPr>
              <w:jc w:val="center"/>
            </w:pPr>
            <w:r w:rsidRPr="002A2E64">
              <w:t>2027</w:t>
            </w:r>
          </w:p>
        </w:tc>
        <w:tc>
          <w:tcPr>
            <w:tcW w:w="2976" w:type="dxa"/>
          </w:tcPr>
          <w:p w14:paraId="6CC3ABA1" w14:textId="77777777" w:rsidR="00F411FB" w:rsidRPr="002A2E64" w:rsidRDefault="00F411FB" w:rsidP="00531000">
            <w:pPr>
              <w:jc w:val="center"/>
            </w:pPr>
            <w:r w:rsidRPr="002A2E64">
              <w:t>26,5907</w:t>
            </w:r>
          </w:p>
        </w:tc>
        <w:tc>
          <w:tcPr>
            <w:tcW w:w="2268" w:type="dxa"/>
          </w:tcPr>
          <w:p w14:paraId="299C22D8" w14:textId="77777777" w:rsidR="00F411FB" w:rsidRPr="002A2E64" w:rsidRDefault="00F411FB" w:rsidP="00531000">
            <w:pPr>
              <w:jc w:val="center"/>
            </w:pPr>
            <w:r w:rsidRPr="002A2E64">
              <w:t>97</w:t>
            </w:r>
          </w:p>
        </w:tc>
        <w:tc>
          <w:tcPr>
            <w:tcW w:w="2546" w:type="dxa"/>
          </w:tcPr>
          <w:p w14:paraId="65F18CE9" w14:textId="77777777" w:rsidR="00F411FB" w:rsidRPr="002A2E64" w:rsidRDefault="00F411FB" w:rsidP="00531000">
            <w:pPr>
              <w:jc w:val="center"/>
            </w:pPr>
            <w:r w:rsidRPr="002A2E64">
              <w:t>2579,298</w:t>
            </w:r>
          </w:p>
        </w:tc>
      </w:tr>
      <w:tr w:rsidR="00F411FB" w:rsidRPr="00921E9C" w14:paraId="43CBC70B" w14:textId="77777777" w:rsidTr="00531000">
        <w:tc>
          <w:tcPr>
            <w:tcW w:w="1555" w:type="dxa"/>
          </w:tcPr>
          <w:p w14:paraId="69A7F7C5" w14:textId="77777777" w:rsidR="00F411FB" w:rsidRPr="002A2E64" w:rsidRDefault="00F411FB" w:rsidP="00531000">
            <w:pPr>
              <w:jc w:val="center"/>
            </w:pPr>
            <w:r w:rsidRPr="002A2E64">
              <w:t>2028</w:t>
            </w:r>
          </w:p>
        </w:tc>
        <w:tc>
          <w:tcPr>
            <w:tcW w:w="2976" w:type="dxa"/>
          </w:tcPr>
          <w:p w14:paraId="6BD9409E" w14:textId="77777777" w:rsidR="00F411FB" w:rsidRPr="002A2E64" w:rsidRDefault="00F411FB" w:rsidP="00531000">
            <w:pPr>
              <w:jc w:val="center"/>
            </w:pPr>
            <w:r w:rsidRPr="002A2E64">
              <w:t>26,5907</w:t>
            </w:r>
          </w:p>
        </w:tc>
        <w:tc>
          <w:tcPr>
            <w:tcW w:w="2268" w:type="dxa"/>
          </w:tcPr>
          <w:p w14:paraId="0890D780" w14:textId="77777777" w:rsidR="00F411FB" w:rsidRPr="002A2E64" w:rsidRDefault="00F411FB" w:rsidP="00531000">
            <w:pPr>
              <w:jc w:val="center"/>
            </w:pPr>
            <w:r w:rsidRPr="002A2E64">
              <w:t>60</w:t>
            </w:r>
          </w:p>
        </w:tc>
        <w:tc>
          <w:tcPr>
            <w:tcW w:w="2546" w:type="dxa"/>
          </w:tcPr>
          <w:p w14:paraId="37A804C5" w14:textId="77777777" w:rsidR="00F411FB" w:rsidRPr="002A2E64" w:rsidRDefault="00F411FB" w:rsidP="00531000">
            <w:pPr>
              <w:jc w:val="center"/>
            </w:pPr>
            <w:r w:rsidRPr="002A2E64">
              <w:t>1595,442</w:t>
            </w:r>
          </w:p>
        </w:tc>
      </w:tr>
      <w:tr w:rsidR="00F411FB" w:rsidRPr="00921E9C" w14:paraId="3F15ECB9" w14:textId="77777777" w:rsidTr="00531000">
        <w:tc>
          <w:tcPr>
            <w:tcW w:w="1555" w:type="dxa"/>
          </w:tcPr>
          <w:p w14:paraId="7B9FC3CA" w14:textId="77777777" w:rsidR="00F411FB" w:rsidRPr="002A2E64" w:rsidRDefault="00F411FB" w:rsidP="00531000">
            <w:pPr>
              <w:jc w:val="center"/>
            </w:pPr>
            <w:r w:rsidRPr="002A2E64">
              <w:t>2029</w:t>
            </w:r>
          </w:p>
        </w:tc>
        <w:tc>
          <w:tcPr>
            <w:tcW w:w="2976" w:type="dxa"/>
          </w:tcPr>
          <w:p w14:paraId="3B271192" w14:textId="77777777" w:rsidR="00F411FB" w:rsidRPr="002A2E64" w:rsidRDefault="00F411FB" w:rsidP="00531000">
            <w:pPr>
              <w:jc w:val="center"/>
            </w:pPr>
            <w:r w:rsidRPr="002A2E64">
              <w:t>26,5907</w:t>
            </w:r>
          </w:p>
        </w:tc>
        <w:tc>
          <w:tcPr>
            <w:tcW w:w="2268" w:type="dxa"/>
          </w:tcPr>
          <w:p w14:paraId="64D9EB2C" w14:textId="77777777" w:rsidR="00F411FB" w:rsidRPr="002A2E64" w:rsidRDefault="00F411FB" w:rsidP="00531000">
            <w:pPr>
              <w:jc w:val="center"/>
            </w:pPr>
            <w:r w:rsidRPr="002A2E64">
              <w:t>76</w:t>
            </w:r>
          </w:p>
        </w:tc>
        <w:tc>
          <w:tcPr>
            <w:tcW w:w="2546" w:type="dxa"/>
          </w:tcPr>
          <w:p w14:paraId="171FEEB9" w14:textId="77777777" w:rsidR="00F411FB" w:rsidRPr="002A2E64" w:rsidRDefault="00F411FB" w:rsidP="00531000">
            <w:pPr>
              <w:jc w:val="center"/>
            </w:pPr>
            <w:r w:rsidRPr="002A2E64">
              <w:t>2020,893</w:t>
            </w:r>
          </w:p>
        </w:tc>
      </w:tr>
      <w:tr w:rsidR="00F411FB" w:rsidRPr="00921E9C" w14:paraId="3E905A8E" w14:textId="77777777" w:rsidTr="00531000">
        <w:tc>
          <w:tcPr>
            <w:tcW w:w="1555" w:type="dxa"/>
          </w:tcPr>
          <w:p w14:paraId="472753EB" w14:textId="77777777" w:rsidR="00F411FB" w:rsidRPr="002A2E64" w:rsidRDefault="00F411FB" w:rsidP="00531000">
            <w:pPr>
              <w:jc w:val="center"/>
            </w:pPr>
            <w:r w:rsidRPr="002A2E64">
              <w:t>2030</w:t>
            </w:r>
          </w:p>
        </w:tc>
        <w:tc>
          <w:tcPr>
            <w:tcW w:w="2976" w:type="dxa"/>
          </w:tcPr>
          <w:p w14:paraId="4ACB28A0" w14:textId="77777777" w:rsidR="00F411FB" w:rsidRPr="002A2E64" w:rsidRDefault="00F411FB" w:rsidP="00531000">
            <w:pPr>
              <w:jc w:val="center"/>
            </w:pPr>
            <w:r w:rsidRPr="002A2E64">
              <w:t>26,5907</w:t>
            </w:r>
          </w:p>
        </w:tc>
        <w:tc>
          <w:tcPr>
            <w:tcW w:w="2268" w:type="dxa"/>
          </w:tcPr>
          <w:p w14:paraId="6EE25C30" w14:textId="77777777" w:rsidR="00F411FB" w:rsidRPr="002A2E64" w:rsidRDefault="00F411FB" w:rsidP="00531000">
            <w:pPr>
              <w:jc w:val="center"/>
            </w:pPr>
            <w:r w:rsidRPr="002A2E64">
              <w:t>48</w:t>
            </w:r>
          </w:p>
        </w:tc>
        <w:tc>
          <w:tcPr>
            <w:tcW w:w="2546" w:type="dxa"/>
          </w:tcPr>
          <w:p w14:paraId="7CF78403" w14:textId="77777777" w:rsidR="00F411FB" w:rsidRPr="002A2E64" w:rsidRDefault="00F411FB" w:rsidP="00531000">
            <w:pPr>
              <w:jc w:val="center"/>
            </w:pPr>
            <w:r w:rsidRPr="002A2E64">
              <w:t>1276,354</w:t>
            </w:r>
          </w:p>
        </w:tc>
      </w:tr>
    </w:tbl>
    <w:p w14:paraId="18A36EC7" w14:textId="2CB391D9" w:rsidR="00FB1DFF" w:rsidRPr="001576BD" w:rsidRDefault="00FB1DFF" w:rsidP="002077DE">
      <w:pPr>
        <w:spacing w:line="276" w:lineRule="auto"/>
        <w:ind w:firstLine="142"/>
        <w:contextualSpacing/>
        <w:jc w:val="center"/>
        <w:rPr>
          <w:b/>
          <w:bCs/>
          <w:color w:val="000000" w:themeColor="text1"/>
          <w:sz w:val="28"/>
          <w:szCs w:val="28"/>
          <w:highlight w:val="yellow"/>
          <w:lang w:val="ru-RU"/>
        </w:rPr>
      </w:pPr>
    </w:p>
    <w:p w14:paraId="1D9B4950" w14:textId="405638FA" w:rsidR="00374E52" w:rsidRPr="003E3F7B" w:rsidRDefault="005D4B6A" w:rsidP="003E3F7B">
      <w:pPr>
        <w:spacing w:line="276" w:lineRule="auto"/>
        <w:ind w:firstLine="709"/>
        <w:contextualSpacing/>
        <w:jc w:val="both"/>
        <w:rPr>
          <w:b/>
          <w:bCs/>
          <w:color w:val="000000" w:themeColor="text1"/>
          <w:sz w:val="28"/>
          <w:szCs w:val="28"/>
          <w:lang w:val="ru-RU"/>
        </w:rPr>
      </w:pPr>
      <w:proofErr w:type="spellStart"/>
      <w:r w:rsidRPr="005D4B6A">
        <w:rPr>
          <w:color w:val="000000" w:themeColor="text1"/>
          <w:sz w:val="28"/>
          <w:szCs w:val="28"/>
          <w:lang w:val="ru-RU"/>
        </w:rPr>
        <w:t>Сорғылау</w:t>
      </w:r>
      <w:proofErr w:type="spellEnd"/>
      <w:r w:rsidRPr="005D4B6A">
        <w:rPr>
          <w:color w:val="000000" w:themeColor="text1"/>
          <w:sz w:val="28"/>
          <w:szCs w:val="28"/>
          <w:lang w:val="ru-RU"/>
        </w:rPr>
        <w:t xml:space="preserve"> </w:t>
      </w:r>
      <w:proofErr w:type="spellStart"/>
      <w:r w:rsidRPr="005D4B6A">
        <w:rPr>
          <w:color w:val="000000" w:themeColor="text1"/>
          <w:sz w:val="28"/>
          <w:szCs w:val="28"/>
          <w:lang w:val="ru-RU"/>
        </w:rPr>
        <w:t>және</w:t>
      </w:r>
      <w:proofErr w:type="spellEnd"/>
      <w:r w:rsidRPr="005D4B6A">
        <w:rPr>
          <w:color w:val="000000" w:themeColor="text1"/>
          <w:sz w:val="28"/>
          <w:szCs w:val="28"/>
          <w:lang w:val="ru-RU"/>
        </w:rPr>
        <w:t xml:space="preserve"> </w:t>
      </w:r>
      <w:proofErr w:type="spellStart"/>
      <w:r w:rsidRPr="005D4B6A">
        <w:rPr>
          <w:color w:val="000000" w:themeColor="text1"/>
          <w:sz w:val="28"/>
          <w:szCs w:val="28"/>
          <w:lang w:val="ru-RU"/>
        </w:rPr>
        <w:t>бақылау</w:t>
      </w:r>
      <w:proofErr w:type="spellEnd"/>
      <w:r w:rsidRPr="005D4B6A">
        <w:rPr>
          <w:color w:val="000000" w:themeColor="text1"/>
          <w:sz w:val="28"/>
          <w:szCs w:val="28"/>
          <w:lang w:val="ru-RU"/>
        </w:rPr>
        <w:t xml:space="preserve"> </w:t>
      </w:r>
      <w:proofErr w:type="spellStart"/>
      <w:r w:rsidRPr="005D4B6A">
        <w:rPr>
          <w:color w:val="000000" w:themeColor="text1"/>
          <w:sz w:val="28"/>
          <w:szCs w:val="28"/>
          <w:lang w:val="ru-RU"/>
        </w:rPr>
        <w:t>ұңғымалары</w:t>
      </w:r>
      <w:proofErr w:type="spellEnd"/>
      <w:r w:rsidRPr="005D4B6A">
        <w:rPr>
          <w:color w:val="000000" w:themeColor="text1"/>
          <w:sz w:val="28"/>
          <w:szCs w:val="28"/>
          <w:lang w:val="ru-RU"/>
        </w:rPr>
        <w:t xml:space="preserve">. </w:t>
      </w:r>
      <w:proofErr w:type="spellStart"/>
      <w:r w:rsidRPr="005D4B6A">
        <w:rPr>
          <w:color w:val="000000" w:themeColor="text1"/>
          <w:sz w:val="28"/>
          <w:szCs w:val="28"/>
          <w:lang w:val="ru-RU"/>
        </w:rPr>
        <w:t>Ұңғымалардың</w:t>
      </w:r>
      <w:proofErr w:type="spellEnd"/>
      <w:r w:rsidRPr="005D4B6A">
        <w:rPr>
          <w:color w:val="000000" w:themeColor="text1"/>
          <w:sz w:val="28"/>
          <w:szCs w:val="28"/>
          <w:lang w:val="ru-RU"/>
        </w:rPr>
        <w:t xml:space="preserve"> </w:t>
      </w:r>
      <w:proofErr w:type="spellStart"/>
      <w:r w:rsidRPr="005D4B6A">
        <w:rPr>
          <w:color w:val="000000" w:themeColor="text1"/>
          <w:sz w:val="28"/>
          <w:szCs w:val="28"/>
          <w:lang w:val="ru-RU"/>
        </w:rPr>
        <w:t>орташа</w:t>
      </w:r>
      <w:proofErr w:type="spellEnd"/>
      <w:r w:rsidRPr="005D4B6A">
        <w:rPr>
          <w:color w:val="000000" w:themeColor="text1"/>
          <w:sz w:val="28"/>
          <w:szCs w:val="28"/>
          <w:lang w:val="ru-RU"/>
        </w:rPr>
        <w:t xml:space="preserve"> </w:t>
      </w:r>
      <w:proofErr w:type="spellStart"/>
      <w:r w:rsidRPr="005D4B6A">
        <w:rPr>
          <w:color w:val="000000" w:themeColor="text1"/>
          <w:sz w:val="28"/>
          <w:szCs w:val="28"/>
          <w:lang w:val="ru-RU"/>
        </w:rPr>
        <w:t>тереңдігі</w:t>
      </w:r>
      <w:proofErr w:type="spellEnd"/>
      <w:r w:rsidRPr="005D4B6A">
        <w:rPr>
          <w:color w:val="000000" w:themeColor="text1"/>
          <w:sz w:val="28"/>
          <w:szCs w:val="28"/>
          <w:lang w:val="ru-RU"/>
        </w:rPr>
        <w:t xml:space="preserve"> – 670 м, </w:t>
      </w:r>
      <w:proofErr w:type="spellStart"/>
      <w:r w:rsidRPr="005D4B6A">
        <w:rPr>
          <w:color w:val="000000" w:themeColor="text1"/>
          <w:sz w:val="28"/>
          <w:szCs w:val="28"/>
          <w:lang w:val="ru-RU"/>
        </w:rPr>
        <w:t>диаметрі</w:t>
      </w:r>
      <w:proofErr w:type="spellEnd"/>
      <w:r w:rsidRPr="005D4B6A">
        <w:rPr>
          <w:color w:val="000000" w:themeColor="text1"/>
          <w:sz w:val="28"/>
          <w:szCs w:val="28"/>
          <w:lang w:val="ru-RU"/>
        </w:rPr>
        <w:t xml:space="preserve"> – 161 мм.</w:t>
      </w:r>
    </w:p>
    <w:tbl>
      <w:tblPr>
        <w:tblStyle w:val="ac"/>
        <w:tblW w:w="0" w:type="auto"/>
        <w:tblLook w:val="04A0" w:firstRow="1" w:lastRow="0" w:firstColumn="1" w:lastColumn="0" w:noHBand="0" w:noVBand="1"/>
      </w:tblPr>
      <w:tblGrid>
        <w:gridCol w:w="672"/>
        <w:gridCol w:w="2424"/>
        <w:gridCol w:w="1153"/>
        <w:gridCol w:w="1489"/>
        <w:gridCol w:w="2072"/>
        <w:gridCol w:w="1535"/>
      </w:tblGrid>
      <w:tr w:rsidR="003E3F7B" w:rsidRPr="00B55725" w14:paraId="7DE0A41E" w14:textId="77777777" w:rsidTr="00531000">
        <w:tc>
          <w:tcPr>
            <w:tcW w:w="672" w:type="dxa"/>
          </w:tcPr>
          <w:p w14:paraId="37171E8C" w14:textId="77777777" w:rsidR="003E3F7B" w:rsidRPr="00B55725" w:rsidRDefault="003E3F7B" w:rsidP="00531000">
            <w:pPr>
              <w:jc w:val="center"/>
              <w:rPr>
                <w:b/>
              </w:rPr>
            </w:pPr>
            <w:r w:rsidRPr="00B55725">
              <w:rPr>
                <w:b/>
              </w:rPr>
              <w:t>№ р/н</w:t>
            </w:r>
          </w:p>
        </w:tc>
        <w:tc>
          <w:tcPr>
            <w:tcW w:w="2424" w:type="dxa"/>
          </w:tcPr>
          <w:p w14:paraId="0CFBACC4" w14:textId="77777777" w:rsidR="003E3F7B" w:rsidRPr="00B55725" w:rsidRDefault="003E3F7B" w:rsidP="00531000">
            <w:pPr>
              <w:jc w:val="center"/>
              <w:rPr>
                <w:b/>
              </w:rPr>
            </w:pPr>
            <w:r w:rsidRPr="00B55725">
              <w:rPr>
                <w:b/>
              </w:rPr>
              <w:t>Атауы</w:t>
            </w:r>
          </w:p>
        </w:tc>
        <w:tc>
          <w:tcPr>
            <w:tcW w:w="1153" w:type="dxa"/>
          </w:tcPr>
          <w:p w14:paraId="2E1F8EC1" w14:textId="77777777" w:rsidR="003E3F7B" w:rsidRPr="00B55725" w:rsidRDefault="003E3F7B" w:rsidP="00531000">
            <w:pPr>
              <w:jc w:val="center"/>
              <w:rPr>
                <w:b/>
              </w:rPr>
            </w:pPr>
            <w:r w:rsidRPr="00B55725">
              <w:rPr>
                <w:b/>
              </w:rPr>
              <w:t>Белгілеу</w:t>
            </w:r>
          </w:p>
        </w:tc>
        <w:tc>
          <w:tcPr>
            <w:tcW w:w="1489" w:type="dxa"/>
          </w:tcPr>
          <w:p w14:paraId="0BB45AC2" w14:textId="77777777" w:rsidR="003E3F7B" w:rsidRPr="00B55725" w:rsidRDefault="003E3F7B" w:rsidP="00531000">
            <w:pPr>
              <w:jc w:val="center"/>
              <w:rPr>
                <w:b/>
              </w:rPr>
            </w:pPr>
            <w:r w:rsidRPr="00B55725">
              <w:rPr>
                <w:b/>
              </w:rPr>
              <w:t>Өлшем бірліктері</w:t>
            </w:r>
          </w:p>
        </w:tc>
        <w:tc>
          <w:tcPr>
            <w:tcW w:w="2072" w:type="dxa"/>
          </w:tcPr>
          <w:p w14:paraId="210A7362" w14:textId="77777777" w:rsidR="003E3F7B" w:rsidRPr="00B55725" w:rsidRDefault="003E3F7B" w:rsidP="00531000">
            <w:pPr>
              <w:jc w:val="center"/>
              <w:rPr>
                <w:b/>
              </w:rPr>
            </w:pPr>
            <w:r w:rsidRPr="00B55725">
              <w:rPr>
                <w:b/>
              </w:rPr>
              <w:t>Есептеу</w:t>
            </w:r>
          </w:p>
        </w:tc>
        <w:tc>
          <w:tcPr>
            <w:tcW w:w="1535" w:type="dxa"/>
          </w:tcPr>
          <w:p w14:paraId="28F94534" w14:textId="77777777" w:rsidR="003E3F7B" w:rsidRPr="00B55725" w:rsidRDefault="003E3F7B" w:rsidP="00531000">
            <w:pPr>
              <w:jc w:val="center"/>
              <w:rPr>
                <w:b/>
              </w:rPr>
            </w:pPr>
            <w:r w:rsidRPr="00B55725">
              <w:rPr>
                <w:b/>
              </w:rPr>
              <w:t>Саны</w:t>
            </w:r>
          </w:p>
        </w:tc>
      </w:tr>
      <w:tr w:rsidR="003E3F7B" w:rsidRPr="00B55725" w14:paraId="36F650CC" w14:textId="77777777" w:rsidTr="00531000">
        <w:tc>
          <w:tcPr>
            <w:tcW w:w="672" w:type="dxa"/>
            <w:tcBorders>
              <w:bottom w:val="single" w:sz="4" w:space="0" w:color="auto"/>
            </w:tcBorders>
          </w:tcPr>
          <w:p w14:paraId="2E051700" w14:textId="77777777" w:rsidR="003E3F7B" w:rsidRPr="00B55725" w:rsidRDefault="003E3F7B" w:rsidP="00531000">
            <w:pPr>
              <w:jc w:val="center"/>
              <w:rPr>
                <w:b/>
              </w:rPr>
            </w:pPr>
            <w:r w:rsidRPr="00B55725">
              <w:rPr>
                <w:b/>
              </w:rPr>
              <w:t>1</w:t>
            </w:r>
          </w:p>
        </w:tc>
        <w:tc>
          <w:tcPr>
            <w:tcW w:w="2424" w:type="dxa"/>
            <w:tcBorders>
              <w:bottom w:val="single" w:sz="4" w:space="0" w:color="auto"/>
            </w:tcBorders>
          </w:tcPr>
          <w:p w14:paraId="14501778" w14:textId="77777777" w:rsidR="003E3F7B" w:rsidRPr="00B55725" w:rsidRDefault="003E3F7B" w:rsidP="00531000">
            <w:pPr>
              <w:jc w:val="center"/>
              <w:rPr>
                <w:b/>
              </w:rPr>
            </w:pPr>
            <w:r w:rsidRPr="00B55725">
              <w:rPr>
                <w:b/>
              </w:rPr>
              <w:t>2</w:t>
            </w:r>
          </w:p>
        </w:tc>
        <w:tc>
          <w:tcPr>
            <w:tcW w:w="1153" w:type="dxa"/>
            <w:tcBorders>
              <w:bottom w:val="single" w:sz="4" w:space="0" w:color="auto"/>
            </w:tcBorders>
          </w:tcPr>
          <w:p w14:paraId="5FA12079" w14:textId="77777777" w:rsidR="003E3F7B" w:rsidRPr="00B55725" w:rsidRDefault="003E3F7B" w:rsidP="00531000">
            <w:pPr>
              <w:jc w:val="center"/>
              <w:rPr>
                <w:b/>
              </w:rPr>
            </w:pPr>
            <w:r w:rsidRPr="00B55725">
              <w:rPr>
                <w:b/>
              </w:rPr>
              <w:t>3</w:t>
            </w:r>
          </w:p>
        </w:tc>
        <w:tc>
          <w:tcPr>
            <w:tcW w:w="1489" w:type="dxa"/>
            <w:tcBorders>
              <w:bottom w:val="single" w:sz="4" w:space="0" w:color="auto"/>
            </w:tcBorders>
          </w:tcPr>
          <w:p w14:paraId="43679F8B" w14:textId="77777777" w:rsidR="003E3F7B" w:rsidRPr="00B55725" w:rsidRDefault="003E3F7B" w:rsidP="00531000">
            <w:pPr>
              <w:jc w:val="center"/>
              <w:rPr>
                <w:b/>
              </w:rPr>
            </w:pPr>
            <w:r w:rsidRPr="00B55725">
              <w:rPr>
                <w:b/>
              </w:rPr>
              <w:t>4</w:t>
            </w:r>
          </w:p>
        </w:tc>
        <w:tc>
          <w:tcPr>
            <w:tcW w:w="2072" w:type="dxa"/>
            <w:tcBorders>
              <w:bottom w:val="single" w:sz="4" w:space="0" w:color="auto"/>
            </w:tcBorders>
          </w:tcPr>
          <w:p w14:paraId="79606C50" w14:textId="77777777" w:rsidR="003E3F7B" w:rsidRPr="00B55725" w:rsidRDefault="003E3F7B" w:rsidP="00531000">
            <w:pPr>
              <w:jc w:val="center"/>
              <w:rPr>
                <w:b/>
              </w:rPr>
            </w:pPr>
            <w:r w:rsidRPr="00B55725">
              <w:rPr>
                <w:b/>
              </w:rPr>
              <w:t>5</w:t>
            </w:r>
          </w:p>
        </w:tc>
        <w:tc>
          <w:tcPr>
            <w:tcW w:w="1535" w:type="dxa"/>
            <w:tcBorders>
              <w:bottom w:val="single" w:sz="4" w:space="0" w:color="auto"/>
            </w:tcBorders>
          </w:tcPr>
          <w:p w14:paraId="03282A95" w14:textId="77777777" w:rsidR="003E3F7B" w:rsidRPr="00B55725" w:rsidRDefault="003E3F7B" w:rsidP="00531000">
            <w:pPr>
              <w:jc w:val="center"/>
              <w:rPr>
                <w:b/>
              </w:rPr>
            </w:pPr>
            <w:r w:rsidRPr="00B55725">
              <w:rPr>
                <w:b/>
              </w:rPr>
              <w:t>6</w:t>
            </w:r>
          </w:p>
        </w:tc>
      </w:tr>
      <w:tr w:rsidR="003E3F7B" w:rsidRPr="00B55725" w14:paraId="7795ED3A" w14:textId="77777777" w:rsidTr="00531000">
        <w:tc>
          <w:tcPr>
            <w:tcW w:w="672" w:type="dxa"/>
            <w:tcBorders>
              <w:bottom w:val="nil"/>
            </w:tcBorders>
          </w:tcPr>
          <w:p w14:paraId="22868492" w14:textId="77777777" w:rsidR="003E3F7B" w:rsidRPr="00B55725" w:rsidRDefault="003E3F7B" w:rsidP="00531000">
            <w:pPr>
              <w:jc w:val="center"/>
              <w:rPr>
                <w:b/>
              </w:rPr>
            </w:pPr>
            <w:r w:rsidRPr="00B55725">
              <w:rPr>
                <w:b/>
              </w:rPr>
              <w:t>1</w:t>
            </w:r>
          </w:p>
        </w:tc>
        <w:tc>
          <w:tcPr>
            <w:tcW w:w="2424" w:type="dxa"/>
            <w:tcBorders>
              <w:bottom w:val="nil"/>
            </w:tcBorders>
          </w:tcPr>
          <w:p w14:paraId="1D989315" w14:textId="77777777" w:rsidR="003E3F7B" w:rsidRPr="00B55725" w:rsidRDefault="003E3F7B" w:rsidP="00531000">
            <w:pPr>
              <w:rPr>
                <w:b/>
              </w:rPr>
            </w:pPr>
            <w:r w:rsidRPr="00B55725">
              <w:rPr>
                <w:b/>
              </w:rPr>
              <w:t>Бастапқы деректер;</w:t>
            </w:r>
          </w:p>
        </w:tc>
        <w:tc>
          <w:tcPr>
            <w:tcW w:w="1153" w:type="dxa"/>
            <w:tcBorders>
              <w:bottom w:val="nil"/>
            </w:tcBorders>
          </w:tcPr>
          <w:p w14:paraId="014F4F65" w14:textId="77777777" w:rsidR="003E3F7B" w:rsidRPr="00B55725" w:rsidRDefault="003E3F7B" w:rsidP="00531000">
            <w:pPr>
              <w:jc w:val="center"/>
            </w:pPr>
          </w:p>
        </w:tc>
        <w:tc>
          <w:tcPr>
            <w:tcW w:w="1489" w:type="dxa"/>
            <w:tcBorders>
              <w:bottom w:val="nil"/>
            </w:tcBorders>
          </w:tcPr>
          <w:p w14:paraId="5AA58319" w14:textId="77777777" w:rsidR="003E3F7B" w:rsidRPr="00B55725" w:rsidRDefault="003E3F7B" w:rsidP="00531000">
            <w:pPr>
              <w:jc w:val="center"/>
            </w:pPr>
          </w:p>
        </w:tc>
        <w:tc>
          <w:tcPr>
            <w:tcW w:w="2072" w:type="dxa"/>
            <w:tcBorders>
              <w:bottom w:val="nil"/>
            </w:tcBorders>
          </w:tcPr>
          <w:p w14:paraId="1AA332C6" w14:textId="77777777" w:rsidR="003E3F7B" w:rsidRPr="00B55725" w:rsidRDefault="003E3F7B" w:rsidP="00531000">
            <w:pPr>
              <w:jc w:val="center"/>
            </w:pPr>
          </w:p>
        </w:tc>
        <w:tc>
          <w:tcPr>
            <w:tcW w:w="1535" w:type="dxa"/>
            <w:tcBorders>
              <w:bottom w:val="nil"/>
            </w:tcBorders>
          </w:tcPr>
          <w:p w14:paraId="01DF88F6" w14:textId="77777777" w:rsidR="003E3F7B" w:rsidRPr="00B55725" w:rsidRDefault="003E3F7B" w:rsidP="00531000">
            <w:pPr>
              <w:jc w:val="center"/>
            </w:pPr>
          </w:p>
        </w:tc>
      </w:tr>
      <w:tr w:rsidR="003E3F7B" w:rsidRPr="00B55725" w14:paraId="552CC852" w14:textId="77777777" w:rsidTr="00531000">
        <w:tc>
          <w:tcPr>
            <w:tcW w:w="672" w:type="dxa"/>
            <w:tcBorders>
              <w:top w:val="nil"/>
              <w:bottom w:val="nil"/>
            </w:tcBorders>
          </w:tcPr>
          <w:p w14:paraId="4DBABC30" w14:textId="77777777" w:rsidR="003E3F7B" w:rsidRPr="00B55725" w:rsidRDefault="003E3F7B" w:rsidP="00531000">
            <w:pPr>
              <w:jc w:val="center"/>
            </w:pPr>
            <w:r w:rsidRPr="00B55725">
              <w:t>1.1</w:t>
            </w:r>
          </w:p>
        </w:tc>
        <w:tc>
          <w:tcPr>
            <w:tcW w:w="2424" w:type="dxa"/>
            <w:tcBorders>
              <w:top w:val="nil"/>
              <w:bottom w:val="nil"/>
            </w:tcBorders>
          </w:tcPr>
          <w:p w14:paraId="0FD2606C" w14:textId="77777777" w:rsidR="003E3F7B" w:rsidRPr="00B55725" w:rsidRDefault="003E3F7B" w:rsidP="00531000">
            <w:r w:rsidRPr="00B55725">
              <w:t>сорғылау және бақылау ұңғымалары</w:t>
            </w:r>
          </w:p>
        </w:tc>
        <w:tc>
          <w:tcPr>
            <w:tcW w:w="1153" w:type="dxa"/>
            <w:tcBorders>
              <w:top w:val="nil"/>
              <w:bottom w:val="nil"/>
            </w:tcBorders>
          </w:tcPr>
          <w:p w14:paraId="14C9C0B1" w14:textId="77777777" w:rsidR="003E3F7B" w:rsidRPr="00B55725" w:rsidRDefault="003E3F7B" w:rsidP="00531000">
            <w:pPr>
              <w:jc w:val="center"/>
            </w:pPr>
          </w:p>
        </w:tc>
        <w:tc>
          <w:tcPr>
            <w:tcW w:w="1489" w:type="dxa"/>
            <w:tcBorders>
              <w:top w:val="nil"/>
              <w:bottom w:val="nil"/>
            </w:tcBorders>
          </w:tcPr>
          <w:p w14:paraId="1AF1F549" w14:textId="77777777" w:rsidR="003E3F7B" w:rsidRPr="00B55725" w:rsidRDefault="003E3F7B" w:rsidP="00531000">
            <w:pPr>
              <w:jc w:val="center"/>
            </w:pPr>
          </w:p>
        </w:tc>
        <w:tc>
          <w:tcPr>
            <w:tcW w:w="2072" w:type="dxa"/>
            <w:tcBorders>
              <w:top w:val="nil"/>
              <w:bottom w:val="nil"/>
            </w:tcBorders>
          </w:tcPr>
          <w:p w14:paraId="4F5BA0B9" w14:textId="77777777" w:rsidR="003E3F7B" w:rsidRPr="00B55725" w:rsidRDefault="003E3F7B" w:rsidP="00531000">
            <w:pPr>
              <w:jc w:val="center"/>
            </w:pPr>
          </w:p>
        </w:tc>
        <w:tc>
          <w:tcPr>
            <w:tcW w:w="1535" w:type="dxa"/>
            <w:tcBorders>
              <w:top w:val="nil"/>
              <w:bottom w:val="nil"/>
            </w:tcBorders>
          </w:tcPr>
          <w:p w14:paraId="0931C3AF" w14:textId="77777777" w:rsidR="003E3F7B" w:rsidRPr="00B55725" w:rsidRDefault="003E3F7B" w:rsidP="00531000">
            <w:pPr>
              <w:jc w:val="center"/>
            </w:pPr>
          </w:p>
        </w:tc>
      </w:tr>
      <w:tr w:rsidR="003E3F7B" w:rsidRPr="00B55725" w14:paraId="7919C616" w14:textId="77777777" w:rsidTr="00531000">
        <w:tc>
          <w:tcPr>
            <w:tcW w:w="672" w:type="dxa"/>
            <w:tcBorders>
              <w:top w:val="nil"/>
              <w:bottom w:val="nil"/>
            </w:tcBorders>
          </w:tcPr>
          <w:p w14:paraId="320DD106" w14:textId="77777777" w:rsidR="003E3F7B" w:rsidRPr="00B55725" w:rsidRDefault="003E3F7B" w:rsidP="00531000">
            <w:pPr>
              <w:jc w:val="center"/>
            </w:pPr>
            <w:r w:rsidRPr="00B55725">
              <w:t>1.2</w:t>
            </w:r>
          </w:p>
        </w:tc>
        <w:tc>
          <w:tcPr>
            <w:tcW w:w="2424" w:type="dxa"/>
            <w:tcBorders>
              <w:top w:val="nil"/>
              <w:bottom w:val="nil"/>
            </w:tcBorders>
          </w:tcPr>
          <w:p w14:paraId="5718A7D9" w14:textId="77777777" w:rsidR="003E3F7B" w:rsidRPr="00B55725" w:rsidRDefault="003E3F7B" w:rsidP="00531000">
            <w:r w:rsidRPr="00B55725">
              <w:t>орташа тереңдік</w:t>
            </w:r>
          </w:p>
        </w:tc>
        <w:tc>
          <w:tcPr>
            <w:tcW w:w="1153" w:type="dxa"/>
            <w:tcBorders>
              <w:top w:val="nil"/>
              <w:bottom w:val="nil"/>
            </w:tcBorders>
          </w:tcPr>
          <w:p w14:paraId="67EC1369" w14:textId="77777777" w:rsidR="003E3F7B" w:rsidRPr="00B55725" w:rsidRDefault="003E3F7B" w:rsidP="00531000">
            <w:pPr>
              <w:jc w:val="center"/>
            </w:pPr>
          </w:p>
        </w:tc>
        <w:tc>
          <w:tcPr>
            <w:tcW w:w="1489" w:type="dxa"/>
            <w:tcBorders>
              <w:top w:val="nil"/>
              <w:bottom w:val="nil"/>
            </w:tcBorders>
          </w:tcPr>
          <w:p w14:paraId="66B18C58" w14:textId="77777777" w:rsidR="003E3F7B" w:rsidRPr="00B55725" w:rsidRDefault="003E3F7B" w:rsidP="00531000">
            <w:pPr>
              <w:jc w:val="center"/>
            </w:pPr>
            <w:r w:rsidRPr="00B55725">
              <w:t>м</w:t>
            </w:r>
          </w:p>
        </w:tc>
        <w:tc>
          <w:tcPr>
            <w:tcW w:w="2072" w:type="dxa"/>
            <w:tcBorders>
              <w:top w:val="nil"/>
              <w:bottom w:val="nil"/>
            </w:tcBorders>
          </w:tcPr>
          <w:p w14:paraId="4461E6B5" w14:textId="77777777" w:rsidR="003E3F7B" w:rsidRPr="00B55725" w:rsidRDefault="003E3F7B" w:rsidP="00531000">
            <w:pPr>
              <w:jc w:val="center"/>
            </w:pPr>
          </w:p>
        </w:tc>
        <w:tc>
          <w:tcPr>
            <w:tcW w:w="1535" w:type="dxa"/>
            <w:tcBorders>
              <w:top w:val="nil"/>
              <w:bottom w:val="nil"/>
            </w:tcBorders>
          </w:tcPr>
          <w:p w14:paraId="7ADC8651" w14:textId="77777777" w:rsidR="003E3F7B" w:rsidRPr="00B55725" w:rsidRDefault="003E3F7B" w:rsidP="00531000">
            <w:pPr>
              <w:jc w:val="center"/>
            </w:pPr>
            <w:r w:rsidRPr="00B55725">
              <w:t>670</w:t>
            </w:r>
          </w:p>
        </w:tc>
      </w:tr>
      <w:tr w:rsidR="003E3F7B" w:rsidRPr="00B55725" w14:paraId="7CEFC2C1" w14:textId="77777777" w:rsidTr="00531000">
        <w:tc>
          <w:tcPr>
            <w:tcW w:w="672" w:type="dxa"/>
            <w:tcBorders>
              <w:top w:val="nil"/>
              <w:bottom w:val="nil"/>
            </w:tcBorders>
          </w:tcPr>
          <w:p w14:paraId="6CD13326" w14:textId="77777777" w:rsidR="003E3F7B" w:rsidRPr="00B55725" w:rsidRDefault="003E3F7B" w:rsidP="00531000">
            <w:pPr>
              <w:jc w:val="center"/>
            </w:pPr>
            <w:r w:rsidRPr="00B55725">
              <w:t>1.3</w:t>
            </w:r>
          </w:p>
        </w:tc>
        <w:tc>
          <w:tcPr>
            <w:tcW w:w="2424" w:type="dxa"/>
            <w:tcBorders>
              <w:top w:val="nil"/>
              <w:bottom w:val="nil"/>
            </w:tcBorders>
          </w:tcPr>
          <w:p w14:paraId="30A42E12" w14:textId="77777777" w:rsidR="003E3F7B" w:rsidRPr="00B55725" w:rsidRDefault="003E3F7B" w:rsidP="00531000">
            <w:r w:rsidRPr="00B55725">
              <w:t>диаметрі</w:t>
            </w:r>
          </w:p>
        </w:tc>
        <w:tc>
          <w:tcPr>
            <w:tcW w:w="1153" w:type="dxa"/>
            <w:tcBorders>
              <w:top w:val="nil"/>
              <w:bottom w:val="nil"/>
            </w:tcBorders>
          </w:tcPr>
          <w:p w14:paraId="2588265B" w14:textId="77777777" w:rsidR="003E3F7B" w:rsidRPr="00B55725" w:rsidRDefault="003E3F7B" w:rsidP="00531000">
            <w:pPr>
              <w:jc w:val="center"/>
            </w:pPr>
          </w:p>
        </w:tc>
        <w:tc>
          <w:tcPr>
            <w:tcW w:w="1489" w:type="dxa"/>
            <w:tcBorders>
              <w:top w:val="nil"/>
              <w:bottom w:val="nil"/>
            </w:tcBorders>
          </w:tcPr>
          <w:p w14:paraId="73344546" w14:textId="77777777" w:rsidR="003E3F7B" w:rsidRPr="00B55725" w:rsidRDefault="003E3F7B" w:rsidP="00531000">
            <w:pPr>
              <w:jc w:val="center"/>
            </w:pPr>
            <w:r w:rsidRPr="00B55725">
              <w:t>мм</w:t>
            </w:r>
          </w:p>
        </w:tc>
        <w:tc>
          <w:tcPr>
            <w:tcW w:w="2072" w:type="dxa"/>
            <w:tcBorders>
              <w:top w:val="nil"/>
              <w:bottom w:val="nil"/>
            </w:tcBorders>
          </w:tcPr>
          <w:p w14:paraId="375294ED" w14:textId="77777777" w:rsidR="003E3F7B" w:rsidRPr="00B55725" w:rsidRDefault="003E3F7B" w:rsidP="00531000">
            <w:pPr>
              <w:jc w:val="center"/>
            </w:pPr>
          </w:p>
        </w:tc>
        <w:tc>
          <w:tcPr>
            <w:tcW w:w="1535" w:type="dxa"/>
            <w:tcBorders>
              <w:top w:val="nil"/>
              <w:bottom w:val="nil"/>
            </w:tcBorders>
          </w:tcPr>
          <w:p w14:paraId="762823BB" w14:textId="77777777" w:rsidR="003E3F7B" w:rsidRPr="00B55725" w:rsidRDefault="003E3F7B" w:rsidP="00531000">
            <w:pPr>
              <w:jc w:val="center"/>
            </w:pPr>
            <w:r w:rsidRPr="00B55725">
              <w:t>161,00</w:t>
            </w:r>
          </w:p>
        </w:tc>
      </w:tr>
      <w:tr w:rsidR="003E3F7B" w:rsidRPr="00B55725" w14:paraId="6BE9347C" w14:textId="77777777" w:rsidTr="00531000">
        <w:trPr>
          <w:trHeight w:val="617"/>
        </w:trPr>
        <w:tc>
          <w:tcPr>
            <w:tcW w:w="672" w:type="dxa"/>
            <w:tcBorders>
              <w:top w:val="nil"/>
              <w:bottom w:val="nil"/>
            </w:tcBorders>
          </w:tcPr>
          <w:p w14:paraId="150F4FD7" w14:textId="77777777" w:rsidR="003E3F7B" w:rsidRPr="00B55725" w:rsidRDefault="003E3F7B" w:rsidP="00531000">
            <w:pPr>
              <w:jc w:val="center"/>
            </w:pPr>
            <w:r w:rsidRPr="00B55725">
              <w:t>1.4</w:t>
            </w:r>
          </w:p>
        </w:tc>
        <w:tc>
          <w:tcPr>
            <w:tcW w:w="2424" w:type="dxa"/>
            <w:tcBorders>
              <w:top w:val="nil"/>
              <w:bottom w:val="nil"/>
            </w:tcBorders>
          </w:tcPr>
          <w:p w14:paraId="0776A9F9" w14:textId="77777777" w:rsidR="003E3F7B" w:rsidRPr="00B55725" w:rsidRDefault="003E3F7B" w:rsidP="00531000">
            <w:r w:rsidRPr="00B55725">
              <w:t>ұңғыма радиусы интервалының каверноздылық коэффициенті</w:t>
            </w:r>
          </w:p>
        </w:tc>
        <w:tc>
          <w:tcPr>
            <w:tcW w:w="1153" w:type="dxa"/>
            <w:tcBorders>
              <w:top w:val="nil"/>
              <w:bottom w:val="nil"/>
            </w:tcBorders>
          </w:tcPr>
          <w:p w14:paraId="6E637824" w14:textId="77777777" w:rsidR="003E3F7B" w:rsidRPr="00B55725" w:rsidRDefault="003E3F7B" w:rsidP="00531000">
            <w:pPr>
              <w:jc w:val="center"/>
            </w:pPr>
            <w:r w:rsidRPr="00B55725">
              <w:t>К1</w:t>
            </w:r>
          </w:p>
        </w:tc>
        <w:tc>
          <w:tcPr>
            <w:tcW w:w="1489" w:type="dxa"/>
            <w:tcBorders>
              <w:top w:val="nil"/>
              <w:bottom w:val="nil"/>
            </w:tcBorders>
          </w:tcPr>
          <w:p w14:paraId="7904F03D" w14:textId="77777777" w:rsidR="003E3F7B" w:rsidRPr="00B55725" w:rsidRDefault="003E3F7B" w:rsidP="00531000">
            <w:pPr>
              <w:jc w:val="center"/>
            </w:pPr>
          </w:p>
        </w:tc>
        <w:tc>
          <w:tcPr>
            <w:tcW w:w="2072" w:type="dxa"/>
            <w:tcBorders>
              <w:top w:val="nil"/>
              <w:bottom w:val="nil"/>
            </w:tcBorders>
          </w:tcPr>
          <w:p w14:paraId="4D815B68" w14:textId="77777777" w:rsidR="003E3F7B" w:rsidRPr="00B55725" w:rsidRDefault="003E3F7B" w:rsidP="00531000">
            <w:pPr>
              <w:jc w:val="center"/>
            </w:pPr>
          </w:p>
        </w:tc>
        <w:tc>
          <w:tcPr>
            <w:tcW w:w="1535" w:type="dxa"/>
            <w:tcBorders>
              <w:top w:val="nil"/>
              <w:bottom w:val="nil"/>
            </w:tcBorders>
          </w:tcPr>
          <w:p w14:paraId="769C795F" w14:textId="77777777" w:rsidR="003E3F7B" w:rsidRPr="00B55725" w:rsidRDefault="003E3F7B" w:rsidP="00531000">
            <w:pPr>
              <w:jc w:val="center"/>
            </w:pPr>
            <w:r w:rsidRPr="00B55725">
              <w:t>1,1</w:t>
            </w:r>
          </w:p>
        </w:tc>
      </w:tr>
      <w:tr w:rsidR="003E3F7B" w:rsidRPr="00B55725" w14:paraId="482CAA18" w14:textId="77777777" w:rsidTr="00531000">
        <w:tc>
          <w:tcPr>
            <w:tcW w:w="672" w:type="dxa"/>
            <w:tcBorders>
              <w:top w:val="nil"/>
              <w:bottom w:val="nil"/>
            </w:tcBorders>
          </w:tcPr>
          <w:p w14:paraId="6C8F665D" w14:textId="77777777" w:rsidR="003E3F7B" w:rsidRPr="00B55725" w:rsidRDefault="003E3F7B" w:rsidP="00531000">
            <w:pPr>
              <w:jc w:val="center"/>
            </w:pPr>
            <w:r w:rsidRPr="00B55725">
              <w:t>1.6</w:t>
            </w:r>
          </w:p>
        </w:tc>
        <w:tc>
          <w:tcPr>
            <w:tcW w:w="2424" w:type="dxa"/>
            <w:tcBorders>
              <w:top w:val="nil"/>
              <w:bottom w:val="nil"/>
            </w:tcBorders>
          </w:tcPr>
          <w:p w14:paraId="5456FE96" w14:textId="77777777" w:rsidR="003E3F7B" w:rsidRPr="00B55725" w:rsidRDefault="003E3F7B" w:rsidP="00531000">
            <w:r w:rsidRPr="00B55725">
              <w:t>120-670 м</w:t>
            </w:r>
          </w:p>
          <w:p w14:paraId="2871A3A0" w14:textId="77777777" w:rsidR="003E3F7B" w:rsidRPr="00B55725" w:rsidRDefault="003E3F7B" w:rsidP="00531000">
            <w:r w:rsidRPr="00B55725">
              <w:t>ұңғыма аралық тереңдігі</w:t>
            </w:r>
          </w:p>
        </w:tc>
        <w:tc>
          <w:tcPr>
            <w:tcW w:w="1153" w:type="dxa"/>
            <w:tcBorders>
              <w:top w:val="nil"/>
              <w:bottom w:val="nil"/>
            </w:tcBorders>
          </w:tcPr>
          <w:p w14:paraId="2A9EF084" w14:textId="77777777" w:rsidR="003E3F7B" w:rsidRPr="00B55725" w:rsidRDefault="003E3F7B" w:rsidP="00531000">
            <w:pPr>
              <w:jc w:val="center"/>
              <w:rPr>
                <w:lang w:val="en-US"/>
              </w:rPr>
            </w:pPr>
            <w:r w:rsidRPr="00B55725">
              <w:rPr>
                <w:lang w:val="en-US"/>
              </w:rPr>
              <w:t>R</w:t>
            </w:r>
          </w:p>
        </w:tc>
        <w:tc>
          <w:tcPr>
            <w:tcW w:w="1489" w:type="dxa"/>
            <w:tcBorders>
              <w:top w:val="nil"/>
              <w:bottom w:val="nil"/>
            </w:tcBorders>
          </w:tcPr>
          <w:p w14:paraId="2E7DC50E" w14:textId="77777777" w:rsidR="003E3F7B" w:rsidRPr="00B55725" w:rsidRDefault="003E3F7B" w:rsidP="00531000">
            <w:pPr>
              <w:jc w:val="center"/>
            </w:pPr>
            <w:r w:rsidRPr="00B55725">
              <w:t>м</w:t>
            </w:r>
          </w:p>
        </w:tc>
        <w:tc>
          <w:tcPr>
            <w:tcW w:w="2072" w:type="dxa"/>
            <w:tcBorders>
              <w:top w:val="nil"/>
              <w:bottom w:val="nil"/>
            </w:tcBorders>
          </w:tcPr>
          <w:p w14:paraId="29FD8068" w14:textId="77777777" w:rsidR="003E3F7B" w:rsidRPr="00B55725" w:rsidRDefault="003E3F7B" w:rsidP="00531000">
            <w:pPr>
              <w:jc w:val="center"/>
            </w:pPr>
          </w:p>
        </w:tc>
        <w:tc>
          <w:tcPr>
            <w:tcW w:w="1535" w:type="dxa"/>
            <w:tcBorders>
              <w:top w:val="nil"/>
              <w:bottom w:val="nil"/>
            </w:tcBorders>
          </w:tcPr>
          <w:p w14:paraId="7D33D2D8" w14:textId="77777777" w:rsidR="003E3F7B" w:rsidRPr="00B55725" w:rsidRDefault="003E3F7B" w:rsidP="00531000">
            <w:pPr>
              <w:jc w:val="center"/>
            </w:pPr>
            <w:r w:rsidRPr="00B55725">
              <w:t>0,0805</w:t>
            </w:r>
          </w:p>
        </w:tc>
      </w:tr>
      <w:tr w:rsidR="003E3F7B" w:rsidRPr="00B55725" w14:paraId="053C1C1B" w14:textId="77777777" w:rsidTr="00531000">
        <w:tc>
          <w:tcPr>
            <w:tcW w:w="672" w:type="dxa"/>
            <w:tcBorders>
              <w:top w:val="nil"/>
              <w:bottom w:val="nil"/>
            </w:tcBorders>
          </w:tcPr>
          <w:p w14:paraId="74863DD9" w14:textId="77777777" w:rsidR="003E3F7B" w:rsidRPr="00B55725" w:rsidRDefault="003E3F7B" w:rsidP="00531000">
            <w:pPr>
              <w:jc w:val="center"/>
            </w:pPr>
            <w:r w:rsidRPr="00B55725">
              <w:t>1.8</w:t>
            </w:r>
          </w:p>
        </w:tc>
        <w:tc>
          <w:tcPr>
            <w:tcW w:w="2424" w:type="dxa"/>
            <w:tcBorders>
              <w:top w:val="nil"/>
              <w:bottom w:val="nil"/>
            </w:tcBorders>
          </w:tcPr>
          <w:p w14:paraId="5CFF9395" w14:textId="77777777" w:rsidR="003E3F7B" w:rsidRPr="00B55725" w:rsidRDefault="003E3F7B" w:rsidP="00531000">
            <w:r w:rsidRPr="00B55725">
              <w:t xml:space="preserve">120-670 м </w:t>
            </w:r>
          </w:p>
        </w:tc>
        <w:tc>
          <w:tcPr>
            <w:tcW w:w="1153" w:type="dxa"/>
            <w:tcBorders>
              <w:top w:val="nil"/>
              <w:bottom w:val="nil"/>
            </w:tcBorders>
          </w:tcPr>
          <w:p w14:paraId="53CDAEBE" w14:textId="77777777" w:rsidR="003E3F7B" w:rsidRPr="00B55725" w:rsidRDefault="003E3F7B" w:rsidP="00531000">
            <w:pPr>
              <w:jc w:val="center"/>
              <w:rPr>
                <w:lang w:val="en-US"/>
              </w:rPr>
            </w:pPr>
            <w:r w:rsidRPr="00B55725">
              <w:rPr>
                <w:lang w:val="en-US"/>
              </w:rPr>
              <w:t>L</w:t>
            </w:r>
          </w:p>
        </w:tc>
        <w:tc>
          <w:tcPr>
            <w:tcW w:w="1489" w:type="dxa"/>
            <w:tcBorders>
              <w:top w:val="nil"/>
              <w:bottom w:val="nil"/>
            </w:tcBorders>
          </w:tcPr>
          <w:p w14:paraId="14B59348" w14:textId="77777777" w:rsidR="003E3F7B" w:rsidRPr="00B55725" w:rsidRDefault="003E3F7B" w:rsidP="00531000">
            <w:pPr>
              <w:jc w:val="center"/>
            </w:pPr>
            <w:r w:rsidRPr="00B55725">
              <w:t>м</w:t>
            </w:r>
          </w:p>
        </w:tc>
        <w:tc>
          <w:tcPr>
            <w:tcW w:w="2072" w:type="dxa"/>
            <w:tcBorders>
              <w:top w:val="nil"/>
              <w:bottom w:val="nil"/>
            </w:tcBorders>
          </w:tcPr>
          <w:p w14:paraId="14DFE5FC" w14:textId="77777777" w:rsidR="003E3F7B" w:rsidRPr="00B55725" w:rsidRDefault="003E3F7B" w:rsidP="00531000">
            <w:pPr>
              <w:jc w:val="center"/>
            </w:pPr>
          </w:p>
        </w:tc>
        <w:tc>
          <w:tcPr>
            <w:tcW w:w="1535" w:type="dxa"/>
            <w:tcBorders>
              <w:top w:val="nil"/>
              <w:bottom w:val="nil"/>
            </w:tcBorders>
          </w:tcPr>
          <w:p w14:paraId="6C86AA31" w14:textId="77777777" w:rsidR="003E3F7B" w:rsidRPr="00B55725" w:rsidRDefault="003E3F7B" w:rsidP="00531000">
            <w:pPr>
              <w:jc w:val="center"/>
            </w:pPr>
            <w:r w:rsidRPr="00B55725">
              <w:t>550</w:t>
            </w:r>
          </w:p>
        </w:tc>
      </w:tr>
      <w:tr w:rsidR="003E3F7B" w:rsidRPr="00B55725" w14:paraId="3B71F73A" w14:textId="77777777" w:rsidTr="00531000">
        <w:tc>
          <w:tcPr>
            <w:tcW w:w="672" w:type="dxa"/>
            <w:tcBorders>
              <w:top w:val="nil"/>
              <w:bottom w:val="nil"/>
            </w:tcBorders>
          </w:tcPr>
          <w:p w14:paraId="6E0EE67D" w14:textId="77777777" w:rsidR="003E3F7B" w:rsidRPr="00B55725" w:rsidRDefault="003E3F7B" w:rsidP="00531000">
            <w:pPr>
              <w:jc w:val="center"/>
            </w:pPr>
            <w:r w:rsidRPr="00B55725">
              <w:t>1.9</w:t>
            </w:r>
          </w:p>
        </w:tc>
        <w:tc>
          <w:tcPr>
            <w:tcW w:w="2424" w:type="dxa"/>
            <w:tcBorders>
              <w:top w:val="nil"/>
              <w:bottom w:val="nil"/>
            </w:tcBorders>
          </w:tcPr>
          <w:p w14:paraId="4CAD2978" w14:textId="77777777" w:rsidR="003E3F7B" w:rsidRPr="00B55725" w:rsidRDefault="003E3F7B" w:rsidP="00531000">
            <w:r w:rsidRPr="00B55725">
              <w:t>бұрғыланған жыныстың қопсытуын есепке алатын коэффициент</w:t>
            </w:r>
          </w:p>
        </w:tc>
        <w:tc>
          <w:tcPr>
            <w:tcW w:w="1153" w:type="dxa"/>
            <w:tcBorders>
              <w:top w:val="nil"/>
              <w:bottom w:val="nil"/>
            </w:tcBorders>
          </w:tcPr>
          <w:p w14:paraId="2A1CB557" w14:textId="77777777" w:rsidR="003E3F7B" w:rsidRPr="00B55725" w:rsidRDefault="003E3F7B" w:rsidP="00531000">
            <w:pPr>
              <w:jc w:val="center"/>
            </w:pPr>
            <w:r w:rsidRPr="00B55725">
              <w:t>К2</w:t>
            </w:r>
          </w:p>
        </w:tc>
        <w:tc>
          <w:tcPr>
            <w:tcW w:w="1489" w:type="dxa"/>
            <w:tcBorders>
              <w:top w:val="nil"/>
              <w:bottom w:val="nil"/>
            </w:tcBorders>
          </w:tcPr>
          <w:p w14:paraId="2A658ECB" w14:textId="77777777" w:rsidR="003E3F7B" w:rsidRPr="00B55725" w:rsidRDefault="003E3F7B" w:rsidP="00531000">
            <w:pPr>
              <w:jc w:val="center"/>
            </w:pPr>
          </w:p>
        </w:tc>
        <w:tc>
          <w:tcPr>
            <w:tcW w:w="2072" w:type="dxa"/>
            <w:tcBorders>
              <w:top w:val="nil"/>
              <w:bottom w:val="nil"/>
            </w:tcBorders>
          </w:tcPr>
          <w:p w14:paraId="1523C077" w14:textId="77777777" w:rsidR="003E3F7B" w:rsidRPr="00B55725" w:rsidRDefault="003E3F7B" w:rsidP="00531000">
            <w:pPr>
              <w:jc w:val="center"/>
            </w:pPr>
          </w:p>
        </w:tc>
        <w:tc>
          <w:tcPr>
            <w:tcW w:w="1535" w:type="dxa"/>
            <w:tcBorders>
              <w:top w:val="nil"/>
              <w:bottom w:val="nil"/>
            </w:tcBorders>
          </w:tcPr>
          <w:p w14:paraId="179B49FC" w14:textId="77777777" w:rsidR="003E3F7B" w:rsidRPr="00B55725" w:rsidRDefault="003E3F7B" w:rsidP="00531000">
            <w:pPr>
              <w:jc w:val="center"/>
            </w:pPr>
            <w:r w:rsidRPr="00B55725">
              <w:t>1,2</w:t>
            </w:r>
          </w:p>
        </w:tc>
      </w:tr>
      <w:tr w:rsidR="003E3F7B" w:rsidRPr="00B55725" w14:paraId="1C2A3890" w14:textId="77777777" w:rsidTr="00531000">
        <w:tc>
          <w:tcPr>
            <w:tcW w:w="672" w:type="dxa"/>
            <w:tcBorders>
              <w:top w:val="nil"/>
              <w:bottom w:val="nil"/>
            </w:tcBorders>
          </w:tcPr>
          <w:p w14:paraId="1E264C21" w14:textId="77777777" w:rsidR="003E3F7B" w:rsidRPr="00B55725" w:rsidRDefault="003E3F7B" w:rsidP="00531000">
            <w:pPr>
              <w:jc w:val="center"/>
            </w:pPr>
            <w:r w:rsidRPr="00B55725">
              <w:t>1.10</w:t>
            </w:r>
          </w:p>
        </w:tc>
        <w:tc>
          <w:tcPr>
            <w:tcW w:w="2424" w:type="dxa"/>
            <w:tcBorders>
              <w:top w:val="nil"/>
              <w:bottom w:val="nil"/>
            </w:tcBorders>
          </w:tcPr>
          <w:p w14:paraId="3E436295" w14:textId="77777777" w:rsidR="003E3F7B" w:rsidRPr="00B55725" w:rsidRDefault="003E3F7B" w:rsidP="00531000">
            <w:r w:rsidRPr="00B55725">
              <w:t>бұрғылау шламдарының көлемдік тығыздығы</w:t>
            </w:r>
          </w:p>
        </w:tc>
        <w:tc>
          <w:tcPr>
            <w:tcW w:w="1153" w:type="dxa"/>
            <w:tcBorders>
              <w:top w:val="nil"/>
              <w:bottom w:val="nil"/>
            </w:tcBorders>
          </w:tcPr>
          <w:p w14:paraId="3A29CABE" w14:textId="77777777" w:rsidR="003E3F7B" w:rsidRPr="00B55725" w:rsidRDefault="003E3F7B" w:rsidP="00531000">
            <w:pPr>
              <w:jc w:val="center"/>
            </w:pPr>
            <w:r w:rsidRPr="00B55725">
              <w:t>ρ</w:t>
            </w:r>
          </w:p>
        </w:tc>
        <w:tc>
          <w:tcPr>
            <w:tcW w:w="1489" w:type="dxa"/>
            <w:tcBorders>
              <w:top w:val="nil"/>
              <w:bottom w:val="nil"/>
            </w:tcBorders>
          </w:tcPr>
          <w:p w14:paraId="7053A1FA" w14:textId="77777777" w:rsidR="003E3F7B" w:rsidRPr="00B55725" w:rsidRDefault="003E3F7B" w:rsidP="00531000">
            <w:pPr>
              <w:jc w:val="center"/>
            </w:pPr>
            <w:r w:rsidRPr="00B55725">
              <w:t>т/</w:t>
            </w:r>
            <w:r w:rsidRPr="00266708">
              <w:t>м</w:t>
            </w:r>
            <w:r w:rsidRPr="00266708">
              <w:rPr>
                <w:vertAlign w:val="superscript"/>
              </w:rPr>
              <w:t>3</w:t>
            </w:r>
          </w:p>
        </w:tc>
        <w:tc>
          <w:tcPr>
            <w:tcW w:w="2072" w:type="dxa"/>
            <w:tcBorders>
              <w:top w:val="nil"/>
              <w:bottom w:val="nil"/>
            </w:tcBorders>
          </w:tcPr>
          <w:p w14:paraId="5379F48C" w14:textId="77777777" w:rsidR="003E3F7B" w:rsidRPr="00B55725" w:rsidRDefault="003E3F7B" w:rsidP="00531000">
            <w:pPr>
              <w:jc w:val="center"/>
            </w:pPr>
          </w:p>
        </w:tc>
        <w:tc>
          <w:tcPr>
            <w:tcW w:w="1535" w:type="dxa"/>
            <w:tcBorders>
              <w:top w:val="nil"/>
              <w:bottom w:val="nil"/>
            </w:tcBorders>
          </w:tcPr>
          <w:p w14:paraId="08A77B1A" w14:textId="77777777" w:rsidR="003E3F7B" w:rsidRPr="00B55725" w:rsidRDefault="003E3F7B" w:rsidP="00531000">
            <w:pPr>
              <w:jc w:val="center"/>
            </w:pPr>
            <w:r w:rsidRPr="00B55725">
              <w:t>1,8</w:t>
            </w:r>
          </w:p>
        </w:tc>
      </w:tr>
      <w:tr w:rsidR="003E3F7B" w:rsidRPr="00B55725" w14:paraId="5C0C6E87" w14:textId="77777777" w:rsidTr="00531000">
        <w:trPr>
          <w:trHeight w:val="318"/>
        </w:trPr>
        <w:tc>
          <w:tcPr>
            <w:tcW w:w="672" w:type="dxa"/>
            <w:tcBorders>
              <w:top w:val="nil"/>
              <w:bottom w:val="nil"/>
            </w:tcBorders>
          </w:tcPr>
          <w:p w14:paraId="1AC8B4EC" w14:textId="77777777" w:rsidR="003E3F7B" w:rsidRPr="00B55725" w:rsidRDefault="003E3F7B" w:rsidP="00531000">
            <w:pPr>
              <w:jc w:val="center"/>
              <w:rPr>
                <w:b/>
              </w:rPr>
            </w:pPr>
            <w:r w:rsidRPr="00B55725">
              <w:rPr>
                <w:b/>
              </w:rPr>
              <w:t>2</w:t>
            </w:r>
          </w:p>
        </w:tc>
        <w:tc>
          <w:tcPr>
            <w:tcW w:w="2424" w:type="dxa"/>
            <w:tcBorders>
              <w:top w:val="nil"/>
              <w:bottom w:val="nil"/>
            </w:tcBorders>
          </w:tcPr>
          <w:p w14:paraId="20D17596" w14:textId="77777777" w:rsidR="003E3F7B" w:rsidRPr="00B55725" w:rsidRDefault="003E3F7B" w:rsidP="00531000">
            <w:pPr>
              <w:rPr>
                <w:b/>
                <w:u w:val="single"/>
              </w:rPr>
            </w:pPr>
            <w:r w:rsidRPr="00B55725">
              <w:rPr>
                <w:b/>
                <w:u w:val="single"/>
              </w:rPr>
              <w:t>Есеп:</w:t>
            </w:r>
          </w:p>
        </w:tc>
        <w:tc>
          <w:tcPr>
            <w:tcW w:w="1153" w:type="dxa"/>
            <w:tcBorders>
              <w:top w:val="nil"/>
              <w:bottom w:val="nil"/>
            </w:tcBorders>
          </w:tcPr>
          <w:p w14:paraId="1E98C9A5" w14:textId="77777777" w:rsidR="003E3F7B" w:rsidRPr="00B55725" w:rsidRDefault="003E3F7B" w:rsidP="00531000">
            <w:pPr>
              <w:jc w:val="center"/>
            </w:pPr>
          </w:p>
        </w:tc>
        <w:tc>
          <w:tcPr>
            <w:tcW w:w="1489" w:type="dxa"/>
            <w:tcBorders>
              <w:top w:val="nil"/>
              <w:bottom w:val="nil"/>
            </w:tcBorders>
          </w:tcPr>
          <w:p w14:paraId="667C83B9" w14:textId="77777777" w:rsidR="003E3F7B" w:rsidRPr="00B55725" w:rsidRDefault="003E3F7B" w:rsidP="00531000">
            <w:pPr>
              <w:jc w:val="center"/>
            </w:pPr>
          </w:p>
        </w:tc>
        <w:tc>
          <w:tcPr>
            <w:tcW w:w="2072" w:type="dxa"/>
            <w:tcBorders>
              <w:top w:val="nil"/>
              <w:bottom w:val="nil"/>
            </w:tcBorders>
          </w:tcPr>
          <w:p w14:paraId="51D646AB" w14:textId="77777777" w:rsidR="003E3F7B" w:rsidRPr="00B55725" w:rsidRDefault="003E3F7B" w:rsidP="00531000">
            <w:pPr>
              <w:jc w:val="center"/>
            </w:pPr>
          </w:p>
        </w:tc>
        <w:tc>
          <w:tcPr>
            <w:tcW w:w="1535" w:type="dxa"/>
            <w:tcBorders>
              <w:top w:val="nil"/>
              <w:bottom w:val="nil"/>
            </w:tcBorders>
          </w:tcPr>
          <w:p w14:paraId="2461EEA1" w14:textId="77777777" w:rsidR="003E3F7B" w:rsidRPr="00B55725" w:rsidRDefault="003E3F7B" w:rsidP="00531000">
            <w:pPr>
              <w:jc w:val="center"/>
            </w:pPr>
          </w:p>
        </w:tc>
      </w:tr>
      <w:tr w:rsidR="003E3F7B" w:rsidRPr="00B55725" w14:paraId="43B79BDC" w14:textId="77777777" w:rsidTr="00531000">
        <w:tc>
          <w:tcPr>
            <w:tcW w:w="672" w:type="dxa"/>
            <w:tcBorders>
              <w:top w:val="nil"/>
              <w:bottom w:val="nil"/>
            </w:tcBorders>
          </w:tcPr>
          <w:p w14:paraId="63F91B4A" w14:textId="77777777" w:rsidR="003E3F7B" w:rsidRPr="00B55725" w:rsidRDefault="003E3F7B" w:rsidP="00531000">
            <w:pPr>
              <w:jc w:val="center"/>
            </w:pPr>
            <w:r w:rsidRPr="00B55725">
              <w:t>2.1</w:t>
            </w:r>
          </w:p>
        </w:tc>
        <w:tc>
          <w:tcPr>
            <w:tcW w:w="2424" w:type="dxa"/>
            <w:tcBorders>
              <w:top w:val="nil"/>
              <w:bottom w:val="nil"/>
            </w:tcBorders>
          </w:tcPr>
          <w:p w14:paraId="6698D573" w14:textId="77777777" w:rsidR="003E3F7B" w:rsidRPr="00B55725" w:rsidRDefault="003E3F7B" w:rsidP="00531000">
            <w:r w:rsidRPr="00B55725">
              <w:t>бұрғыланған тау жыныстарының көлемі</w:t>
            </w:r>
          </w:p>
        </w:tc>
        <w:tc>
          <w:tcPr>
            <w:tcW w:w="1153" w:type="dxa"/>
            <w:tcBorders>
              <w:top w:val="nil"/>
              <w:bottom w:val="nil"/>
            </w:tcBorders>
          </w:tcPr>
          <w:p w14:paraId="10418861" w14:textId="77777777" w:rsidR="003E3F7B" w:rsidRPr="00B55725" w:rsidRDefault="003E3F7B" w:rsidP="00531000">
            <w:pPr>
              <w:jc w:val="center"/>
            </w:pPr>
            <w:r w:rsidRPr="00B55725">
              <w:t>V</w:t>
            </w:r>
            <w:r w:rsidRPr="00266708">
              <w:rPr>
                <w:vertAlign w:val="subscript"/>
              </w:rPr>
              <w:t>п</w:t>
            </w:r>
          </w:p>
          <w:p w14:paraId="3D199E6C" w14:textId="77777777" w:rsidR="003E3F7B" w:rsidRPr="00B55725" w:rsidRDefault="003E3F7B" w:rsidP="00531000">
            <w:pPr>
              <w:jc w:val="center"/>
            </w:pPr>
          </w:p>
          <w:p w14:paraId="1ADF5D05" w14:textId="77777777" w:rsidR="003E3F7B" w:rsidRPr="00B55725" w:rsidRDefault="003E3F7B" w:rsidP="00531000">
            <w:pPr>
              <w:jc w:val="center"/>
            </w:pPr>
            <w:r w:rsidRPr="00B55725">
              <w:t>V</w:t>
            </w:r>
            <w:r w:rsidRPr="00266708">
              <w:rPr>
                <w:vertAlign w:val="subscript"/>
              </w:rPr>
              <w:t>п.инт</w:t>
            </w:r>
          </w:p>
        </w:tc>
        <w:tc>
          <w:tcPr>
            <w:tcW w:w="1489" w:type="dxa"/>
            <w:tcBorders>
              <w:top w:val="nil"/>
              <w:bottom w:val="nil"/>
            </w:tcBorders>
          </w:tcPr>
          <w:p w14:paraId="06003CBF" w14:textId="77777777" w:rsidR="003E3F7B" w:rsidRPr="00B55725" w:rsidRDefault="003E3F7B" w:rsidP="00531000">
            <w:pPr>
              <w:jc w:val="center"/>
            </w:pPr>
            <w:r w:rsidRPr="00266708">
              <w:t>м</w:t>
            </w:r>
            <w:r w:rsidRPr="00266708">
              <w:rPr>
                <w:vertAlign w:val="superscript"/>
              </w:rPr>
              <w:t>3</w:t>
            </w:r>
          </w:p>
          <w:p w14:paraId="52271A24" w14:textId="77777777" w:rsidR="003E3F7B" w:rsidRPr="00B55725" w:rsidRDefault="003E3F7B" w:rsidP="00531000">
            <w:pPr>
              <w:jc w:val="center"/>
            </w:pPr>
          </w:p>
        </w:tc>
        <w:tc>
          <w:tcPr>
            <w:tcW w:w="2072" w:type="dxa"/>
            <w:tcBorders>
              <w:top w:val="nil"/>
              <w:bottom w:val="nil"/>
            </w:tcBorders>
          </w:tcPr>
          <w:p w14:paraId="4122BE1B" w14:textId="77777777" w:rsidR="003E3F7B" w:rsidRPr="00B55725" w:rsidRDefault="003E3F7B" w:rsidP="00531000">
            <w:pPr>
              <w:jc w:val="center"/>
              <w:rPr>
                <w:b/>
              </w:rPr>
            </w:pPr>
            <w:r w:rsidRPr="00B55725">
              <w:rPr>
                <w:b/>
              </w:rPr>
              <w:t>V</w:t>
            </w:r>
            <w:r w:rsidRPr="00266708">
              <w:rPr>
                <w:b/>
                <w:vertAlign w:val="subscript"/>
              </w:rPr>
              <w:t>п</w:t>
            </w:r>
            <w:r w:rsidRPr="00B55725">
              <w:rPr>
                <w:b/>
              </w:rPr>
              <w:t>=∑V</w:t>
            </w:r>
            <w:r w:rsidRPr="00266708">
              <w:rPr>
                <w:b/>
                <w:vertAlign w:val="subscript"/>
              </w:rPr>
              <w:t>п.инт</w:t>
            </w:r>
          </w:p>
          <w:p w14:paraId="6CE3E247" w14:textId="77777777" w:rsidR="003E3F7B" w:rsidRPr="00B55725" w:rsidRDefault="003E3F7B" w:rsidP="00531000">
            <w:pPr>
              <w:jc w:val="center"/>
              <w:rPr>
                <w:b/>
              </w:rPr>
            </w:pPr>
            <w:r w:rsidRPr="00B55725">
              <w:rPr>
                <w:b/>
              </w:rPr>
              <w:t>V</w:t>
            </w:r>
            <w:r w:rsidRPr="00266708">
              <w:rPr>
                <w:b/>
                <w:vertAlign w:val="subscript"/>
              </w:rPr>
              <w:t>п.инт</w:t>
            </w:r>
            <w:r w:rsidRPr="00B55725">
              <w:rPr>
                <w:b/>
              </w:rPr>
              <w:t>=К1*π*R2*</w:t>
            </w:r>
          </w:p>
          <w:p w14:paraId="7D6CC124" w14:textId="77777777" w:rsidR="003E3F7B" w:rsidRPr="00B55725" w:rsidRDefault="003E3F7B" w:rsidP="00531000">
            <w:pPr>
              <w:jc w:val="center"/>
              <w:rPr>
                <w:b/>
              </w:rPr>
            </w:pPr>
            <w:r w:rsidRPr="00B55725">
              <w:rPr>
                <w:b/>
              </w:rPr>
              <w:t>L</w:t>
            </w:r>
          </w:p>
        </w:tc>
        <w:tc>
          <w:tcPr>
            <w:tcW w:w="1535" w:type="dxa"/>
            <w:tcBorders>
              <w:top w:val="nil"/>
              <w:bottom w:val="nil"/>
            </w:tcBorders>
          </w:tcPr>
          <w:p w14:paraId="503A6BF3" w14:textId="77777777" w:rsidR="003E3F7B" w:rsidRPr="00B55725" w:rsidRDefault="003E3F7B" w:rsidP="00531000">
            <w:pPr>
              <w:jc w:val="center"/>
              <w:rPr>
                <w:b/>
              </w:rPr>
            </w:pPr>
            <w:r w:rsidRPr="00B55725">
              <w:rPr>
                <w:b/>
              </w:rPr>
              <w:t>14,99646</w:t>
            </w:r>
          </w:p>
          <w:p w14:paraId="6C4C3C71" w14:textId="77777777" w:rsidR="003E3F7B" w:rsidRPr="00B55725" w:rsidRDefault="003E3F7B" w:rsidP="00531000">
            <w:pPr>
              <w:jc w:val="center"/>
              <w:rPr>
                <w:b/>
              </w:rPr>
            </w:pPr>
            <w:r w:rsidRPr="00B55725">
              <w:rPr>
                <w:b/>
              </w:rPr>
              <w:t>14,9964649</w:t>
            </w:r>
          </w:p>
        </w:tc>
      </w:tr>
      <w:tr w:rsidR="003E3F7B" w:rsidRPr="00B55725" w14:paraId="56E540B2" w14:textId="77777777" w:rsidTr="00531000">
        <w:tc>
          <w:tcPr>
            <w:tcW w:w="672" w:type="dxa"/>
            <w:tcBorders>
              <w:top w:val="nil"/>
              <w:bottom w:val="nil"/>
            </w:tcBorders>
          </w:tcPr>
          <w:p w14:paraId="75E31478" w14:textId="77777777" w:rsidR="003E3F7B" w:rsidRPr="00B55725" w:rsidRDefault="003E3F7B" w:rsidP="00531000">
            <w:pPr>
              <w:jc w:val="center"/>
            </w:pPr>
            <w:r w:rsidRPr="00B55725">
              <w:t>2.2</w:t>
            </w:r>
          </w:p>
        </w:tc>
        <w:tc>
          <w:tcPr>
            <w:tcW w:w="2424" w:type="dxa"/>
            <w:tcBorders>
              <w:top w:val="nil"/>
              <w:bottom w:val="nil"/>
            </w:tcBorders>
          </w:tcPr>
          <w:p w14:paraId="23953FB9" w14:textId="77777777" w:rsidR="003E3F7B" w:rsidRPr="00B55725" w:rsidRDefault="003E3F7B" w:rsidP="00531000">
            <w:r w:rsidRPr="00B55725">
              <w:t>бұрғылау шламның көлемі</w:t>
            </w:r>
          </w:p>
        </w:tc>
        <w:tc>
          <w:tcPr>
            <w:tcW w:w="1153" w:type="dxa"/>
            <w:tcBorders>
              <w:top w:val="nil"/>
              <w:bottom w:val="nil"/>
            </w:tcBorders>
          </w:tcPr>
          <w:p w14:paraId="2FBA6710" w14:textId="77777777" w:rsidR="003E3F7B" w:rsidRPr="00B55725" w:rsidRDefault="003E3F7B" w:rsidP="00531000">
            <w:pPr>
              <w:jc w:val="center"/>
            </w:pPr>
            <w:r w:rsidRPr="00B55725">
              <w:t>V</w:t>
            </w:r>
            <w:r w:rsidRPr="00266708">
              <w:rPr>
                <w:vertAlign w:val="subscript"/>
              </w:rPr>
              <w:t>ш</w:t>
            </w:r>
          </w:p>
        </w:tc>
        <w:tc>
          <w:tcPr>
            <w:tcW w:w="1489" w:type="dxa"/>
            <w:tcBorders>
              <w:top w:val="nil"/>
              <w:bottom w:val="nil"/>
            </w:tcBorders>
          </w:tcPr>
          <w:p w14:paraId="1D1095E6" w14:textId="77777777" w:rsidR="003E3F7B" w:rsidRPr="00B55725" w:rsidRDefault="003E3F7B" w:rsidP="00531000">
            <w:pPr>
              <w:jc w:val="center"/>
            </w:pPr>
            <w:r w:rsidRPr="00266708">
              <w:t>м</w:t>
            </w:r>
            <w:r w:rsidRPr="00266708">
              <w:rPr>
                <w:vertAlign w:val="superscript"/>
              </w:rPr>
              <w:t>3</w:t>
            </w:r>
          </w:p>
        </w:tc>
        <w:tc>
          <w:tcPr>
            <w:tcW w:w="2072" w:type="dxa"/>
            <w:tcBorders>
              <w:top w:val="nil"/>
              <w:bottom w:val="nil"/>
            </w:tcBorders>
          </w:tcPr>
          <w:p w14:paraId="20535E2A" w14:textId="77777777" w:rsidR="003E3F7B" w:rsidRPr="00B55725" w:rsidRDefault="003E3F7B" w:rsidP="00531000">
            <w:pPr>
              <w:jc w:val="center"/>
              <w:rPr>
                <w:b/>
              </w:rPr>
            </w:pPr>
            <w:r w:rsidRPr="00B55725">
              <w:rPr>
                <w:b/>
              </w:rPr>
              <w:t>V</w:t>
            </w:r>
            <w:r w:rsidRPr="00266708">
              <w:rPr>
                <w:b/>
                <w:vertAlign w:val="subscript"/>
              </w:rPr>
              <w:t>ш</w:t>
            </w:r>
            <w:r w:rsidRPr="00B55725">
              <w:rPr>
                <w:b/>
              </w:rPr>
              <w:t>=V</w:t>
            </w:r>
            <w:r w:rsidRPr="00266708">
              <w:rPr>
                <w:b/>
                <w:vertAlign w:val="subscript"/>
              </w:rPr>
              <w:t>п</w:t>
            </w:r>
            <w:r w:rsidRPr="00B55725">
              <w:rPr>
                <w:b/>
              </w:rPr>
              <w:t>*К2</w:t>
            </w:r>
          </w:p>
        </w:tc>
        <w:tc>
          <w:tcPr>
            <w:tcW w:w="1535" w:type="dxa"/>
            <w:tcBorders>
              <w:top w:val="nil"/>
              <w:bottom w:val="nil"/>
            </w:tcBorders>
          </w:tcPr>
          <w:p w14:paraId="39504148" w14:textId="77777777" w:rsidR="003E3F7B" w:rsidRPr="00B55725" w:rsidRDefault="003E3F7B" w:rsidP="00531000">
            <w:pPr>
              <w:jc w:val="center"/>
              <w:rPr>
                <w:b/>
              </w:rPr>
            </w:pPr>
            <w:r w:rsidRPr="00B55725">
              <w:rPr>
                <w:b/>
              </w:rPr>
              <w:t>17,9958</w:t>
            </w:r>
          </w:p>
        </w:tc>
      </w:tr>
      <w:tr w:rsidR="003E3F7B" w:rsidRPr="00B55725" w14:paraId="640E7FB4" w14:textId="77777777" w:rsidTr="00531000">
        <w:tc>
          <w:tcPr>
            <w:tcW w:w="672" w:type="dxa"/>
            <w:tcBorders>
              <w:top w:val="nil"/>
            </w:tcBorders>
          </w:tcPr>
          <w:p w14:paraId="33EFC8D4" w14:textId="77777777" w:rsidR="003E3F7B" w:rsidRPr="00B55725" w:rsidRDefault="003E3F7B" w:rsidP="00531000">
            <w:pPr>
              <w:jc w:val="center"/>
            </w:pPr>
            <w:r w:rsidRPr="00B55725">
              <w:t>2.3</w:t>
            </w:r>
          </w:p>
        </w:tc>
        <w:tc>
          <w:tcPr>
            <w:tcW w:w="2424" w:type="dxa"/>
            <w:tcBorders>
              <w:top w:val="nil"/>
            </w:tcBorders>
          </w:tcPr>
          <w:p w14:paraId="10F83087" w14:textId="77777777" w:rsidR="003E3F7B" w:rsidRPr="00B55725" w:rsidRDefault="003E3F7B" w:rsidP="00531000">
            <w:r w:rsidRPr="00B55725">
              <w:t>бұрғылау шламның массасы</w:t>
            </w:r>
          </w:p>
        </w:tc>
        <w:tc>
          <w:tcPr>
            <w:tcW w:w="1153" w:type="dxa"/>
            <w:tcBorders>
              <w:top w:val="nil"/>
            </w:tcBorders>
          </w:tcPr>
          <w:p w14:paraId="1C6A77C6" w14:textId="77777777" w:rsidR="003E3F7B" w:rsidRPr="00B55725" w:rsidRDefault="003E3F7B" w:rsidP="00531000">
            <w:pPr>
              <w:jc w:val="center"/>
            </w:pPr>
            <w:r w:rsidRPr="00B55725">
              <w:t>М</w:t>
            </w:r>
            <w:r w:rsidRPr="00266708">
              <w:rPr>
                <w:vertAlign w:val="subscript"/>
              </w:rPr>
              <w:t>ш</w:t>
            </w:r>
          </w:p>
        </w:tc>
        <w:tc>
          <w:tcPr>
            <w:tcW w:w="1489" w:type="dxa"/>
            <w:tcBorders>
              <w:top w:val="nil"/>
            </w:tcBorders>
          </w:tcPr>
          <w:p w14:paraId="3B819A68" w14:textId="77777777" w:rsidR="003E3F7B" w:rsidRPr="00B55725" w:rsidRDefault="003E3F7B" w:rsidP="00531000">
            <w:pPr>
              <w:jc w:val="center"/>
            </w:pPr>
            <w:r w:rsidRPr="00B55725">
              <w:t>т</w:t>
            </w:r>
          </w:p>
        </w:tc>
        <w:tc>
          <w:tcPr>
            <w:tcW w:w="2072" w:type="dxa"/>
            <w:tcBorders>
              <w:top w:val="nil"/>
            </w:tcBorders>
          </w:tcPr>
          <w:p w14:paraId="760D5973" w14:textId="77777777" w:rsidR="003E3F7B" w:rsidRPr="00B55725" w:rsidRDefault="003E3F7B" w:rsidP="00531000">
            <w:pPr>
              <w:jc w:val="center"/>
              <w:rPr>
                <w:b/>
              </w:rPr>
            </w:pPr>
            <w:r w:rsidRPr="00B55725">
              <w:rPr>
                <w:b/>
              </w:rPr>
              <w:t>М</w:t>
            </w:r>
            <w:r w:rsidRPr="00266708">
              <w:rPr>
                <w:b/>
                <w:vertAlign w:val="subscript"/>
              </w:rPr>
              <w:t>ш</w:t>
            </w:r>
            <w:r w:rsidRPr="00B55725">
              <w:rPr>
                <w:b/>
              </w:rPr>
              <w:t>=V</w:t>
            </w:r>
            <w:r w:rsidRPr="00266708">
              <w:rPr>
                <w:b/>
                <w:vertAlign w:val="subscript"/>
              </w:rPr>
              <w:t>ш</w:t>
            </w:r>
            <w:r w:rsidRPr="00B55725">
              <w:rPr>
                <w:b/>
              </w:rPr>
              <w:t>*ρ</w:t>
            </w:r>
          </w:p>
        </w:tc>
        <w:tc>
          <w:tcPr>
            <w:tcW w:w="1535" w:type="dxa"/>
            <w:tcBorders>
              <w:top w:val="nil"/>
            </w:tcBorders>
          </w:tcPr>
          <w:p w14:paraId="792D9087" w14:textId="77777777" w:rsidR="003E3F7B" w:rsidRPr="00B55725" w:rsidRDefault="003E3F7B" w:rsidP="00531000">
            <w:pPr>
              <w:jc w:val="center"/>
              <w:rPr>
                <w:b/>
              </w:rPr>
            </w:pPr>
            <w:r w:rsidRPr="00B55725">
              <w:rPr>
                <w:b/>
              </w:rPr>
              <w:t>32,3924</w:t>
            </w:r>
          </w:p>
        </w:tc>
      </w:tr>
    </w:tbl>
    <w:p w14:paraId="7BE1D492" w14:textId="2B8391EF" w:rsidR="00374E52" w:rsidRPr="001576BD" w:rsidRDefault="00374E52" w:rsidP="002C4C5A">
      <w:pPr>
        <w:spacing w:line="276" w:lineRule="auto"/>
        <w:ind w:firstLine="709"/>
        <w:contextualSpacing/>
        <w:jc w:val="both"/>
        <w:rPr>
          <w:b/>
          <w:bCs/>
          <w:color w:val="000000" w:themeColor="text1"/>
          <w:sz w:val="28"/>
          <w:szCs w:val="28"/>
          <w:highlight w:val="yellow"/>
          <w:lang w:val="ru-RU"/>
        </w:rPr>
      </w:pPr>
    </w:p>
    <w:p w14:paraId="71824527" w14:textId="385A5335" w:rsidR="00374E52" w:rsidRPr="001576BD" w:rsidRDefault="009E6282" w:rsidP="002C4C5A">
      <w:pPr>
        <w:spacing w:line="276" w:lineRule="auto"/>
        <w:ind w:firstLine="709"/>
        <w:contextualSpacing/>
        <w:jc w:val="both"/>
        <w:rPr>
          <w:sz w:val="28"/>
          <w:szCs w:val="28"/>
        </w:rPr>
      </w:pPr>
      <w:r w:rsidRPr="009E6282">
        <w:rPr>
          <w:sz w:val="28"/>
          <w:szCs w:val="28"/>
        </w:rPr>
        <w:t>Барлау ұңғымаларынан түзілетін бұрғылау шламының жалпы массасы жылдар бойынша</w:t>
      </w:r>
      <w:r w:rsidR="00F034B3" w:rsidRPr="001576BD">
        <w:rPr>
          <w:sz w:val="28"/>
          <w:szCs w:val="28"/>
        </w:rPr>
        <w:t>:</w:t>
      </w:r>
    </w:p>
    <w:tbl>
      <w:tblPr>
        <w:tblStyle w:val="ac"/>
        <w:tblW w:w="0" w:type="auto"/>
        <w:tblLook w:val="04A0" w:firstRow="1" w:lastRow="0" w:firstColumn="1" w:lastColumn="0" w:noHBand="0" w:noVBand="1"/>
      </w:tblPr>
      <w:tblGrid>
        <w:gridCol w:w="1037"/>
        <w:gridCol w:w="3253"/>
        <w:gridCol w:w="2588"/>
        <w:gridCol w:w="2467"/>
      </w:tblGrid>
      <w:tr w:rsidR="00827C1A" w:rsidRPr="00956D46" w14:paraId="2FFC72D4" w14:textId="77777777" w:rsidTr="00531000">
        <w:tc>
          <w:tcPr>
            <w:tcW w:w="1413" w:type="dxa"/>
          </w:tcPr>
          <w:p w14:paraId="419E3D2C" w14:textId="77777777" w:rsidR="00827C1A" w:rsidRPr="00956D46" w:rsidRDefault="00827C1A" w:rsidP="00531000">
            <w:pPr>
              <w:jc w:val="center"/>
              <w:rPr>
                <w:b/>
              </w:rPr>
            </w:pPr>
            <w:r w:rsidRPr="00956D46">
              <w:rPr>
                <w:b/>
              </w:rPr>
              <w:t>жыл</w:t>
            </w:r>
          </w:p>
        </w:tc>
        <w:tc>
          <w:tcPr>
            <w:tcW w:w="5528" w:type="dxa"/>
          </w:tcPr>
          <w:p w14:paraId="6E9D9846" w14:textId="77777777" w:rsidR="00827C1A" w:rsidRPr="00956D46" w:rsidRDefault="00827C1A" w:rsidP="00531000">
            <w:pPr>
              <w:jc w:val="center"/>
              <w:rPr>
                <w:b/>
              </w:rPr>
            </w:pPr>
            <w:r w:rsidRPr="00956D46">
              <w:rPr>
                <w:b/>
              </w:rPr>
              <w:t>1 ұңғымаға бұрғылау шламның массасы, т</w:t>
            </w:r>
          </w:p>
        </w:tc>
        <w:tc>
          <w:tcPr>
            <w:tcW w:w="3402" w:type="dxa"/>
          </w:tcPr>
          <w:p w14:paraId="2EE7A6B9" w14:textId="77777777" w:rsidR="00827C1A" w:rsidRPr="00956D46" w:rsidRDefault="00827C1A" w:rsidP="00531000">
            <w:pPr>
              <w:jc w:val="center"/>
              <w:rPr>
                <w:b/>
              </w:rPr>
            </w:pPr>
            <w:r w:rsidRPr="00956D46">
              <w:rPr>
                <w:b/>
              </w:rPr>
              <w:t>ұңғымалардың саны</w:t>
            </w:r>
          </w:p>
        </w:tc>
        <w:tc>
          <w:tcPr>
            <w:tcW w:w="3827" w:type="dxa"/>
          </w:tcPr>
          <w:p w14:paraId="07F3D343" w14:textId="77777777" w:rsidR="00827C1A" w:rsidRPr="00956D46" w:rsidRDefault="00827C1A" w:rsidP="00531000">
            <w:pPr>
              <w:jc w:val="center"/>
              <w:rPr>
                <w:b/>
              </w:rPr>
            </w:pPr>
            <w:r w:rsidRPr="00956D46">
              <w:rPr>
                <w:b/>
              </w:rPr>
              <w:t>бұрғылау шламның массасы, т/ж</w:t>
            </w:r>
          </w:p>
        </w:tc>
      </w:tr>
      <w:tr w:rsidR="00827C1A" w:rsidRPr="00956D46" w14:paraId="21421E4C" w14:textId="77777777" w:rsidTr="00531000">
        <w:tc>
          <w:tcPr>
            <w:tcW w:w="1413" w:type="dxa"/>
          </w:tcPr>
          <w:p w14:paraId="02CDFF6B" w14:textId="77777777" w:rsidR="00827C1A" w:rsidRPr="00956D46" w:rsidRDefault="00827C1A" w:rsidP="00531000">
            <w:pPr>
              <w:jc w:val="center"/>
            </w:pPr>
            <w:r w:rsidRPr="00956D46">
              <w:t>2021</w:t>
            </w:r>
          </w:p>
        </w:tc>
        <w:tc>
          <w:tcPr>
            <w:tcW w:w="5528" w:type="dxa"/>
          </w:tcPr>
          <w:p w14:paraId="33CC5B87" w14:textId="77777777" w:rsidR="00827C1A" w:rsidRPr="00956D46" w:rsidRDefault="00827C1A" w:rsidP="00531000">
            <w:pPr>
              <w:jc w:val="center"/>
            </w:pPr>
            <w:r w:rsidRPr="00956D46">
              <w:t>32,3924</w:t>
            </w:r>
          </w:p>
        </w:tc>
        <w:tc>
          <w:tcPr>
            <w:tcW w:w="3402" w:type="dxa"/>
          </w:tcPr>
          <w:p w14:paraId="41E0119A" w14:textId="77777777" w:rsidR="00827C1A" w:rsidRPr="00956D46" w:rsidRDefault="00827C1A" w:rsidP="00531000">
            <w:pPr>
              <w:jc w:val="center"/>
            </w:pPr>
            <w:r w:rsidRPr="00956D46">
              <w:t>572</w:t>
            </w:r>
          </w:p>
        </w:tc>
        <w:tc>
          <w:tcPr>
            <w:tcW w:w="3827" w:type="dxa"/>
          </w:tcPr>
          <w:p w14:paraId="4C101D55" w14:textId="77777777" w:rsidR="00827C1A" w:rsidRPr="00956D46" w:rsidRDefault="00827C1A" w:rsidP="00531000">
            <w:pPr>
              <w:jc w:val="center"/>
            </w:pPr>
            <w:r w:rsidRPr="00956D46">
              <w:t>18528,43</w:t>
            </w:r>
          </w:p>
        </w:tc>
      </w:tr>
      <w:tr w:rsidR="00827C1A" w:rsidRPr="00956D46" w14:paraId="200F4757" w14:textId="77777777" w:rsidTr="00531000">
        <w:tc>
          <w:tcPr>
            <w:tcW w:w="1413" w:type="dxa"/>
          </w:tcPr>
          <w:p w14:paraId="009109FA" w14:textId="77777777" w:rsidR="00827C1A" w:rsidRPr="00956D46" w:rsidRDefault="00827C1A" w:rsidP="00531000">
            <w:pPr>
              <w:jc w:val="center"/>
            </w:pPr>
            <w:r w:rsidRPr="00956D46">
              <w:t>2022</w:t>
            </w:r>
          </w:p>
        </w:tc>
        <w:tc>
          <w:tcPr>
            <w:tcW w:w="5528" w:type="dxa"/>
          </w:tcPr>
          <w:p w14:paraId="5738706B" w14:textId="77777777" w:rsidR="00827C1A" w:rsidRPr="00956D46" w:rsidRDefault="00827C1A" w:rsidP="00531000">
            <w:pPr>
              <w:jc w:val="center"/>
            </w:pPr>
            <w:r w:rsidRPr="00956D46">
              <w:t>32,3924</w:t>
            </w:r>
          </w:p>
        </w:tc>
        <w:tc>
          <w:tcPr>
            <w:tcW w:w="3402" w:type="dxa"/>
          </w:tcPr>
          <w:p w14:paraId="2B3DA658" w14:textId="77777777" w:rsidR="00827C1A" w:rsidRPr="00956D46" w:rsidRDefault="00827C1A" w:rsidP="00531000">
            <w:pPr>
              <w:jc w:val="center"/>
            </w:pPr>
            <w:r w:rsidRPr="00956D46">
              <w:t>581</w:t>
            </w:r>
          </w:p>
        </w:tc>
        <w:tc>
          <w:tcPr>
            <w:tcW w:w="3827" w:type="dxa"/>
          </w:tcPr>
          <w:p w14:paraId="77234B5E" w14:textId="77777777" w:rsidR="00827C1A" w:rsidRPr="00956D46" w:rsidRDefault="00827C1A" w:rsidP="00531000">
            <w:pPr>
              <w:jc w:val="center"/>
            </w:pPr>
            <w:r w:rsidRPr="00956D46">
              <w:t>18819,98</w:t>
            </w:r>
          </w:p>
        </w:tc>
      </w:tr>
      <w:tr w:rsidR="00827C1A" w:rsidRPr="00956D46" w14:paraId="48B531D2" w14:textId="77777777" w:rsidTr="00531000">
        <w:tc>
          <w:tcPr>
            <w:tcW w:w="1413" w:type="dxa"/>
          </w:tcPr>
          <w:p w14:paraId="0530A78E" w14:textId="77777777" w:rsidR="00827C1A" w:rsidRPr="00956D46" w:rsidRDefault="00827C1A" w:rsidP="00531000">
            <w:pPr>
              <w:jc w:val="center"/>
            </w:pPr>
            <w:r w:rsidRPr="00956D46">
              <w:t>2023</w:t>
            </w:r>
          </w:p>
        </w:tc>
        <w:tc>
          <w:tcPr>
            <w:tcW w:w="5528" w:type="dxa"/>
          </w:tcPr>
          <w:p w14:paraId="3698A8FC" w14:textId="77777777" w:rsidR="00827C1A" w:rsidRPr="00956D46" w:rsidRDefault="00827C1A" w:rsidP="00531000">
            <w:pPr>
              <w:jc w:val="center"/>
            </w:pPr>
            <w:r w:rsidRPr="00956D46">
              <w:t>32,3924</w:t>
            </w:r>
          </w:p>
        </w:tc>
        <w:tc>
          <w:tcPr>
            <w:tcW w:w="3402" w:type="dxa"/>
          </w:tcPr>
          <w:p w14:paraId="1997A071" w14:textId="77777777" w:rsidR="00827C1A" w:rsidRPr="00956D46" w:rsidRDefault="00827C1A" w:rsidP="00531000">
            <w:pPr>
              <w:jc w:val="center"/>
            </w:pPr>
            <w:r w:rsidRPr="00956D46">
              <w:t>563</w:t>
            </w:r>
          </w:p>
        </w:tc>
        <w:tc>
          <w:tcPr>
            <w:tcW w:w="3827" w:type="dxa"/>
          </w:tcPr>
          <w:p w14:paraId="68F2E12C" w14:textId="77777777" w:rsidR="00827C1A" w:rsidRPr="00956D46" w:rsidRDefault="00827C1A" w:rsidP="00531000">
            <w:pPr>
              <w:jc w:val="center"/>
            </w:pPr>
            <w:r w:rsidRPr="00956D46">
              <w:t>18236,9</w:t>
            </w:r>
          </w:p>
        </w:tc>
      </w:tr>
      <w:tr w:rsidR="00827C1A" w:rsidRPr="00956D46" w14:paraId="71DFB699" w14:textId="77777777" w:rsidTr="00531000">
        <w:tc>
          <w:tcPr>
            <w:tcW w:w="1413" w:type="dxa"/>
          </w:tcPr>
          <w:p w14:paraId="6A452126" w14:textId="77777777" w:rsidR="00827C1A" w:rsidRPr="00956D46" w:rsidRDefault="00827C1A" w:rsidP="00531000">
            <w:pPr>
              <w:jc w:val="center"/>
            </w:pPr>
            <w:r w:rsidRPr="00956D46">
              <w:lastRenderedPageBreak/>
              <w:t>2024</w:t>
            </w:r>
          </w:p>
        </w:tc>
        <w:tc>
          <w:tcPr>
            <w:tcW w:w="5528" w:type="dxa"/>
          </w:tcPr>
          <w:p w14:paraId="7915A32A" w14:textId="77777777" w:rsidR="00827C1A" w:rsidRPr="00956D46" w:rsidRDefault="00827C1A" w:rsidP="00531000">
            <w:pPr>
              <w:jc w:val="center"/>
            </w:pPr>
            <w:r w:rsidRPr="00956D46">
              <w:t>32,3924</w:t>
            </w:r>
          </w:p>
        </w:tc>
        <w:tc>
          <w:tcPr>
            <w:tcW w:w="3402" w:type="dxa"/>
          </w:tcPr>
          <w:p w14:paraId="4E2185D5" w14:textId="77777777" w:rsidR="00827C1A" w:rsidRPr="00956D46" w:rsidRDefault="00827C1A" w:rsidP="00531000">
            <w:pPr>
              <w:jc w:val="center"/>
            </w:pPr>
            <w:r w:rsidRPr="00956D46">
              <w:t>515</w:t>
            </w:r>
          </w:p>
        </w:tc>
        <w:tc>
          <w:tcPr>
            <w:tcW w:w="3827" w:type="dxa"/>
          </w:tcPr>
          <w:p w14:paraId="771814B7" w14:textId="77777777" w:rsidR="00827C1A" w:rsidRPr="00956D46" w:rsidRDefault="00827C1A" w:rsidP="00531000">
            <w:pPr>
              <w:jc w:val="center"/>
            </w:pPr>
            <w:r w:rsidRPr="00956D46">
              <w:t>16682,09</w:t>
            </w:r>
          </w:p>
        </w:tc>
      </w:tr>
      <w:tr w:rsidR="00827C1A" w:rsidRPr="00956D46" w14:paraId="7D41AF90" w14:textId="77777777" w:rsidTr="00531000">
        <w:tc>
          <w:tcPr>
            <w:tcW w:w="1413" w:type="dxa"/>
          </w:tcPr>
          <w:p w14:paraId="2E6D112E" w14:textId="77777777" w:rsidR="00827C1A" w:rsidRPr="00956D46" w:rsidRDefault="00827C1A" w:rsidP="00531000">
            <w:pPr>
              <w:jc w:val="center"/>
            </w:pPr>
            <w:r w:rsidRPr="00956D46">
              <w:t>2025</w:t>
            </w:r>
          </w:p>
        </w:tc>
        <w:tc>
          <w:tcPr>
            <w:tcW w:w="5528" w:type="dxa"/>
          </w:tcPr>
          <w:p w14:paraId="2938E675" w14:textId="77777777" w:rsidR="00827C1A" w:rsidRPr="00956D46" w:rsidRDefault="00827C1A" w:rsidP="00531000">
            <w:pPr>
              <w:jc w:val="center"/>
            </w:pPr>
            <w:r w:rsidRPr="00956D46">
              <w:t>32,3924</w:t>
            </w:r>
          </w:p>
        </w:tc>
        <w:tc>
          <w:tcPr>
            <w:tcW w:w="3402" w:type="dxa"/>
          </w:tcPr>
          <w:p w14:paraId="06EDDAB1" w14:textId="77777777" w:rsidR="00827C1A" w:rsidRPr="00956D46" w:rsidRDefault="00827C1A" w:rsidP="00531000">
            <w:pPr>
              <w:jc w:val="center"/>
            </w:pPr>
            <w:r w:rsidRPr="00956D46">
              <w:t>554</w:t>
            </w:r>
          </w:p>
        </w:tc>
        <w:tc>
          <w:tcPr>
            <w:tcW w:w="3827" w:type="dxa"/>
          </w:tcPr>
          <w:p w14:paraId="6DEB7703" w14:textId="77777777" w:rsidR="00827C1A" w:rsidRPr="00956D46" w:rsidRDefault="00827C1A" w:rsidP="00531000">
            <w:pPr>
              <w:jc w:val="center"/>
            </w:pPr>
            <w:r w:rsidRPr="00956D46">
              <w:t>17945,39</w:t>
            </w:r>
          </w:p>
        </w:tc>
      </w:tr>
      <w:tr w:rsidR="00827C1A" w:rsidRPr="00956D46" w14:paraId="633FE5DD" w14:textId="77777777" w:rsidTr="00531000">
        <w:tc>
          <w:tcPr>
            <w:tcW w:w="1413" w:type="dxa"/>
          </w:tcPr>
          <w:p w14:paraId="5BF922B8" w14:textId="77777777" w:rsidR="00827C1A" w:rsidRPr="00956D46" w:rsidRDefault="00827C1A" w:rsidP="00531000">
            <w:pPr>
              <w:jc w:val="center"/>
            </w:pPr>
            <w:r w:rsidRPr="00956D46">
              <w:t>2026</w:t>
            </w:r>
          </w:p>
        </w:tc>
        <w:tc>
          <w:tcPr>
            <w:tcW w:w="5528" w:type="dxa"/>
          </w:tcPr>
          <w:p w14:paraId="7FB5CCF9" w14:textId="77777777" w:rsidR="00827C1A" w:rsidRPr="00956D46" w:rsidRDefault="00827C1A" w:rsidP="00531000">
            <w:pPr>
              <w:jc w:val="center"/>
            </w:pPr>
            <w:r w:rsidRPr="00956D46">
              <w:t>32,3924</w:t>
            </w:r>
          </w:p>
        </w:tc>
        <w:tc>
          <w:tcPr>
            <w:tcW w:w="3402" w:type="dxa"/>
          </w:tcPr>
          <w:p w14:paraId="7C856E61" w14:textId="77777777" w:rsidR="00827C1A" w:rsidRPr="00956D46" w:rsidRDefault="00827C1A" w:rsidP="00531000">
            <w:pPr>
              <w:jc w:val="center"/>
            </w:pPr>
            <w:r w:rsidRPr="00956D46">
              <w:t>358</w:t>
            </w:r>
          </w:p>
        </w:tc>
        <w:tc>
          <w:tcPr>
            <w:tcW w:w="3827" w:type="dxa"/>
          </w:tcPr>
          <w:p w14:paraId="25E87E3E" w14:textId="77777777" w:rsidR="00827C1A" w:rsidRPr="00956D46" w:rsidRDefault="00827C1A" w:rsidP="00531000">
            <w:pPr>
              <w:jc w:val="center"/>
            </w:pPr>
            <w:r w:rsidRPr="00956D46">
              <w:t>11596,48</w:t>
            </w:r>
          </w:p>
        </w:tc>
      </w:tr>
      <w:tr w:rsidR="00827C1A" w:rsidRPr="00956D46" w14:paraId="1FE28ACB" w14:textId="77777777" w:rsidTr="00531000">
        <w:tc>
          <w:tcPr>
            <w:tcW w:w="1413" w:type="dxa"/>
          </w:tcPr>
          <w:p w14:paraId="25624B38" w14:textId="77777777" w:rsidR="00827C1A" w:rsidRPr="00956D46" w:rsidRDefault="00827C1A" w:rsidP="00531000">
            <w:pPr>
              <w:jc w:val="center"/>
            </w:pPr>
            <w:r w:rsidRPr="00956D46">
              <w:t>2027</w:t>
            </w:r>
          </w:p>
        </w:tc>
        <w:tc>
          <w:tcPr>
            <w:tcW w:w="5528" w:type="dxa"/>
          </w:tcPr>
          <w:p w14:paraId="46EC6774" w14:textId="77777777" w:rsidR="00827C1A" w:rsidRPr="00956D46" w:rsidRDefault="00827C1A" w:rsidP="00531000">
            <w:pPr>
              <w:jc w:val="center"/>
            </w:pPr>
            <w:r w:rsidRPr="00956D46">
              <w:t>32,3924</w:t>
            </w:r>
          </w:p>
        </w:tc>
        <w:tc>
          <w:tcPr>
            <w:tcW w:w="3402" w:type="dxa"/>
          </w:tcPr>
          <w:p w14:paraId="7649AB3F" w14:textId="77777777" w:rsidR="00827C1A" w:rsidRPr="00956D46" w:rsidRDefault="00827C1A" w:rsidP="00531000">
            <w:pPr>
              <w:jc w:val="center"/>
            </w:pPr>
            <w:r w:rsidRPr="00956D46">
              <w:t>117</w:t>
            </w:r>
          </w:p>
        </w:tc>
        <w:tc>
          <w:tcPr>
            <w:tcW w:w="3827" w:type="dxa"/>
          </w:tcPr>
          <w:p w14:paraId="033B957D" w14:textId="77777777" w:rsidR="00827C1A" w:rsidRPr="00956D46" w:rsidRDefault="00827C1A" w:rsidP="00531000">
            <w:pPr>
              <w:jc w:val="center"/>
            </w:pPr>
            <w:r w:rsidRPr="00956D46">
              <w:t>3789,911</w:t>
            </w:r>
          </w:p>
        </w:tc>
      </w:tr>
      <w:tr w:rsidR="00827C1A" w:rsidRPr="00956D46" w14:paraId="6C6A46C4" w14:textId="77777777" w:rsidTr="00531000">
        <w:tc>
          <w:tcPr>
            <w:tcW w:w="1413" w:type="dxa"/>
          </w:tcPr>
          <w:p w14:paraId="50F351EF" w14:textId="77777777" w:rsidR="00827C1A" w:rsidRPr="00956D46" w:rsidRDefault="00827C1A" w:rsidP="00531000">
            <w:pPr>
              <w:jc w:val="center"/>
            </w:pPr>
            <w:r w:rsidRPr="00956D46">
              <w:t>2028</w:t>
            </w:r>
          </w:p>
        </w:tc>
        <w:tc>
          <w:tcPr>
            <w:tcW w:w="5528" w:type="dxa"/>
          </w:tcPr>
          <w:p w14:paraId="219B138B" w14:textId="77777777" w:rsidR="00827C1A" w:rsidRPr="00956D46" w:rsidRDefault="00827C1A" w:rsidP="00531000">
            <w:pPr>
              <w:jc w:val="center"/>
            </w:pPr>
            <w:r w:rsidRPr="00956D46">
              <w:t>32,3924</w:t>
            </w:r>
          </w:p>
        </w:tc>
        <w:tc>
          <w:tcPr>
            <w:tcW w:w="3402" w:type="dxa"/>
          </w:tcPr>
          <w:p w14:paraId="55498D8B" w14:textId="77777777" w:rsidR="00827C1A" w:rsidRPr="00956D46" w:rsidRDefault="00827C1A" w:rsidP="00531000">
            <w:pPr>
              <w:jc w:val="center"/>
            </w:pPr>
            <w:r w:rsidRPr="00956D46">
              <w:t>106</w:t>
            </w:r>
          </w:p>
        </w:tc>
        <w:tc>
          <w:tcPr>
            <w:tcW w:w="3827" w:type="dxa"/>
          </w:tcPr>
          <w:p w14:paraId="01C7E35E" w14:textId="77777777" w:rsidR="00827C1A" w:rsidRPr="00956D46" w:rsidRDefault="00827C1A" w:rsidP="00531000">
            <w:pPr>
              <w:jc w:val="center"/>
            </w:pPr>
            <w:r w:rsidRPr="00956D46">
              <w:t>3433,594</w:t>
            </w:r>
          </w:p>
        </w:tc>
      </w:tr>
      <w:tr w:rsidR="00827C1A" w:rsidRPr="00956D46" w14:paraId="788135E8" w14:textId="77777777" w:rsidTr="00531000">
        <w:tc>
          <w:tcPr>
            <w:tcW w:w="1413" w:type="dxa"/>
          </w:tcPr>
          <w:p w14:paraId="4429C132" w14:textId="77777777" w:rsidR="00827C1A" w:rsidRPr="00956D46" w:rsidRDefault="00827C1A" w:rsidP="00531000">
            <w:pPr>
              <w:jc w:val="center"/>
            </w:pPr>
            <w:r w:rsidRPr="00956D46">
              <w:t>2029</w:t>
            </w:r>
          </w:p>
        </w:tc>
        <w:tc>
          <w:tcPr>
            <w:tcW w:w="5528" w:type="dxa"/>
          </w:tcPr>
          <w:p w14:paraId="10E56C9D" w14:textId="77777777" w:rsidR="00827C1A" w:rsidRPr="00956D46" w:rsidRDefault="00827C1A" w:rsidP="00531000">
            <w:pPr>
              <w:jc w:val="center"/>
            </w:pPr>
            <w:r w:rsidRPr="00956D46">
              <w:t>32,3924</w:t>
            </w:r>
          </w:p>
        </w:tc>
        <w:tc>
          <w:tcPr>
            <w:tcW w:w="3402" w:type="dxa"/>
          </w:tcPr>
          <w:p w14:paraId="4C848785" w14:textId="77777777" w:rsidR="00827C1A" w:rsidRPr="00956D46" w:rsidRDefault="00827C1A" w:rsidP="00531000">
            <w:pPr>
              <w:jc w:val="center"/>
            </w:pPr>
            <w:r w:rsidRPr="00956D46">
              <w:t>114</w:t>
            </w:r>
          </w:p>
        </w:tc>
        <w:tc>
          <w:tcPr>
            <w:tcW w:w="3827" w:type="dxa"/>
          </w:tcPr>
          <w:p w14:paraId="134FD3E8" w14:textId="77777777" w:rsidR="00827C1A" w:rsidRPr="00956D46" w:rsidRDefault="00827C1A" w:rsidP="00531000">
            <w:pPr>
              <w:jc w:val="center"/>
            </w:pPr>
            <w:r w:rsidRPr="00956D46">
              <w:t>3692,734</w:t>
            </w:r>
          </w:p>
        </w:tc>
      </w:tr>
      <w:tr w:rsidR="00827C1A" w:rsidRPr="00956D46" w14:paraId="5012F8F9" w14:textId="77777777" w:rsidTr="00531000">
        <w:tc>
          <w:tcPr>
            <w:tcW w:w="1413" w:type="dxa"/>
          </w:tcPr>
          <w:p w14:paraId="0FFE0231" w14:textId="77777777" w:rsidR="00827C1A" w:rsidRPr="00956D46" w:rsidRDefault="00827C1A" w:rsidP="00531000">
            <w:pPr>
              <w:jc w:val="center"/>
            </w:pPr>
            <w:r w:rsidRPr="00956D46">
              <w:t>2030</w:t>
            </w:r>
          </w:p>
        </w:tc>
        <w:tc>
          <w:tcPr>
            <w:tcW w:w="5528" w:type="dxa"/>
          </w:tcPr>
          <w:p w14:paraId="1EA6BD7D" w14:textId="77777777" w:rsidR="00827C1A" w:rsidRPr="00956D46" w:rsidRDefault="00827C1A" w:rsidP="00531000">
            <w:pPr>
              <w:jc w:val="center"/>
            </w:pPr>
            <w:r w:rsidRPr="00956D46">
              <w:t>32,3924</w:t>
            </w:r>
          </w:p>
        </w:tc>
        <w:tc>
          <w:tcPr>
            <w:tcW w:w="3402" w:type="dxa"/>
          </w:tcPr>
          <w:p w14:paraId="7DC013E9" w14:textId="77777777" w:rsidR="00827C1A" w:rsidRPr="00956D46" w:rsidRDefault="00827C1A" w:rsidP="00531000">
            <w:pPr>
              <w:jc w:val="center"/>
            </w:pPr>
            <w:r w:rsidRPr="00956D46">
              <w:t>100</w:t>
            </w:r>
          </w:p>
        </w:tc>
        <w:tc>
          <w:tcPr>
            <w:tcW w:w="3827" w:type="dxa"/>
          </w:tcPr>
          <w:p w14:paraId="4CC8D7FE" w14:textId="77777777" w:rsidR="00827C1A" w:rsidRPr="00956D46" w:rsidRDefault="00827C1A" w:rsidP="00531000">
            <w:pPr>
              <w:jc w:val="center"/>
            </w:pPr>
            <w:r w:rsidRPr="00956D46">
              <w:t>3239,24</w:t>
            </w:r>
          </w:p>
        </w:tc>
      </w:tr>
    </w:tbl>
    <w:p w14:paraId="03C9B86F" w14:textId="193382CD" w:rsidR="00374E52" w:rsidRPr="001576BD" w:rsidRDefault="00374E52" w:rsidP="002C4C5A">
      <w:pPr>
        <w:spacing w:line="276" w:lineRule="auto"/>
        <w:ind w:firstLine="709"/>
        <w:contextualSpacing/>
        <w:jc w:val="both"/>
        <w:rPr>
          <w:b/>
          <w:bCs/>
          <w:color w:val="000000" w:themeColor="text1"/>
          <w:sz w:val="28"/>
          <w:szCs w:val="28"/>
          <w:highlight w:val="yellow"/>
          <w:lang w:val="ru-RU"/>
        </w:rPr>
      </w:pPr>
    </w:p>
    <w:p w14:paraId="417D137A" w14:textId="1EABBEE5" w:rsidR="00827C1A" w:rsidRPr="00827C1A" w:rsidRDefault="00827C1A" w:rsidP="002C4C5A">
      <w:pPr>
        <w:spacing w:line="276" w:lineRule="auto"/>
        <w:ind w:firstLine="709"/>
        <w:contextualSpacing/>
        <w:jc w:val="both"/>
        <w:rPr>
          <w:sz w:val="28"/>
          <w:szCs w:val="28"/>
        </w:rPr>
      </w:pPr>
      <w:r w:rsidRPr="00827C1A">
        <w:rPr>
          <w:rStyle w:val="ezkurwreuab5ozgtqnkl"/>
          <w:rFonts w:eastAsia="Consolas"/>
          <w:sz w:val="28"/>
          <w:szCs w:val="28"/>
        </w:rPr>
        <w:t>Барлау</w:t>
      </w:r>
      <w:r w:rsidRPr="00827C1A">
        <w:rPr>
          <w:sz w:val="28"/>
          <w:szCs w:val="28"/>
        </w:rPr>
        <w:t xml:space="preserve"> </w:t>
      </w:r>
      <w:r w:rsidRPr="00827C1A">
        <w:rPr>
          <w:rStyle w:val="ezkurwreuab5ozgtqnkl"/>
          <w:rFonts w:eastAsia="Consolas"/>
          <w:sz w:val="28"/>
          <w:szCs w:val="28"/>
        </w:rPr>
        <w:t>ұңғымалары</w:t>
      </w:r>
      <w:r>
        <w:rPr>
          <w:sz w:val="28"/>
          <w:szCs w:val="28"/>
        </w:rPr>
        <w:t xml:space="preserve">. </w:t>
      </w:r>
      <w:r w:rsidRPr="00827C1A">
        <w:rPr>
          <w:rStyle w:val="ezkurwreuab5ozgtqnkl"/>
          <w:rFonts w:eastAsia="Consolas"/>
          <w:sz w:val="28"/>
          <w:szCs w:val="28"/>
        </w:rPr>
        <w:t>Ұңғымалардың</w:t>
      </w:r>
      <w:r w:rsidRPr="00827C1A">
        <w:rPr>
          <w:sz w:val="28"/>
          <w:szCs w:val="28"/>
        </w:rPr>
        <w:t xml:space="preserve"> </w:t>
      </w:r>
      <w:r w:rsidRPr="00827C1A">
        <w:rPr>
          <w:rStyle w:val="ezkurwreuab5ozgtqnkl"/>
          <w:rFonts w:eastAsia="Consolas"/>
          <w:sz w:val="28"/>
          <w:szCs w:val="28"/>
        </w:rPr>
        <w:t>орташа</w:t>
      </w:r>
      <w:r w:rsidRPr="00827C1A">
        <w:rPr>
          <w:sz w:val="28"/>
          <w:szCs w:val="28"/>
        </w:rPr>
        <w:t xml:space="preserve"> </w:t>
      </w:r>
      <w:r w:rsidRPr="00827C1A">
        <w:rPr>
          <w:rStyle w:val="ezkurwreuab5ozgtqnkl"/>
          <w:rFonts w:eastAsia="Consolas"/>
          <w:sz w:val="28"/>
          <w:szCs w:val="28"/>
        </w:rPr>
        <w:t>тереңдігі</w:t>
      </w:r>
      <w:r w:rsidRPr="00827C1A">
        <w:rPr>
          <w:sz w:val="28"/>
          <w:szCs w:val="28"/>
        </w:rPr>
        <w:t xml:space="preserve"> </w:t>
      </w:r>
      <w:r w:rsidRPr="00827C1A">
        <w:rPr>
          <w:rStyle w:val="ezkurwreuab5ozgtqnkl"/>
          <w:rFonts w:eastAsia="Consolas"/>
          <w:sz w:val="28"/>
          <w:szCs w:val="28"/>
        </w:rPr>
        <w:t>670</w:t>
      </w:r>
      <w:r w:rsidRPr="00827C1A">
        <w:rPr>
          <w:sz w:val="28"/>
          <w:szCs w:val="28"/>
        </w:rPr>
        <w:t xml:space="preserve"> </w:t>
      </w:r>
      <w:r w:rsidRPr="00827C1A">
        <w:rPr>
          <w:rStyle w:val="ezkurwreuab5ozgtqnkl"/>
          <w:rFonts w:eastAsia="Consolas"/>
          <w:sz w:val="28"/>
          <w:szCs w:val="28"/>
        </w:rPr>
        <w:t>м,</w:t>
      </w:r>
      <w:r w:rsidRPr="00827C1A">
        <w:rPr>
          <w:sz w:val="28"/>
          <w:szCs w:val="28"/>
        </w:rPr>
        <w:t xml:space="preserve"> </w:t>
      </w:r>
      <w:r w:rsidRPr="00827C1A">
        <w:rPr>
          <w:rStyle w:val="ezkurwreuab5ozgtqnkl"/>
          <w:rFonts w:eastAsia="Consolas"/>
          <w:sz w:val="28"/>
          <w:szCs w:val="28"/>
        </w:rPr>
        <w:t>диаметрі</w:t>
      </w:r>
      <w:r w:rsidRPr="00827C1A">
        <w:rPr>
          <w:sz w:val="28"/>
          <w:szCs w:val="28"/>
        </w:rPr>
        <w:t xml:space="preserve"> </w:t>
      </w:r>
      <w:r w:rsidRPr="00827C1A">
        <w:rPr>
          <w:rStyle w:val="ezkurwreuab5ozgtqnkl"/>
          <w:rFonts w:eastAsia="Consolas"/>
          <w:sz w:val="28"/>
          <w:szCs w:val="28"/>
        </w:rPr>
        <w:t>161</w:t>
      </w:r>
      <w:r w:rsidRPr="00827C1A">
        <w:rPr>
          <w:sz w:val="28"/>
          <w:szCs w:val="28"/>
        </w:rPr>
        <w:t xml:space="preserve"> </w:t>
      </w:r>
      <w:r w:rsidRPr="00827C1A">
        <w:rPr>
          <w:rStyle w:val="ezkurwreuab5ozgtqnkl"/>
          <w:rFonts w:eastAsia="Consolas"/>
          <w:sz w:val="28"/>
          <w:szCs w:val="28"/>
        </w:rPr>
        <w:t>мм</w:t>
      </w:r>
      <w:r w:rsidRPr="00827C1A">
        <w:rPr>
          <w:sz w:val="28"/>
          <w:szCs w:val="28"/>
        </w:rPr>
        <w:t>.</w:t>
      </w:r>
    </w:p>
    <w:tbl>
      <w:tblPr>
        <w:tblStyle w:val="ac"/>
        <w:tblW w:w="0" w:type="auto"/>
        <w:tblLook w:val="04A0" w:firstRow="1" w:lastRow="0" w:firstColumn="1" w:lastColumn="0" w:noHBand="0" w:noVBand="1"/>
      </w:tblPr>
      <w:tblGrid>
        <w:gridCol w:w="672"/>
        <w:gridCol w:w="2424"/>
        <w:gridCol w:w="1153"/>
        <w:gridCol w:w="1489"/>
        <w:gridCol w:w="2072"/>
        <w:gridCol w:w="1535"/>
      </w:tblGrid>
      <w:tr w:rsidR="00BB7A02" w:rsidRPr="00B55725" w14:paraId="4723F97E" w14:textId="77777777" w:rsidTr="00531000">
        <w:tc>
          <w:tcPr>
            <w:tcW w:w="672" w:type="dxa"/>
          </w:tcPr>
          <w:p w14:paraId="7F1AE1AA" w14:textId="77777777" w:rsidR="00BB7A02" w:rsidRPr="00B55725" w:rsidRDefault="00BB7A02" w:rsidP="00531000">
            <w:pPr>
              <w:jc w:val="center"/>
              <w:rPr>
                <w:b/>
              </w:rPr>
            </w:pPr>
            <w:r w:rsidRPr="00B55725">
              <w:rPr>
                <w:b/>
              </w:rPr>
              <w:t>№ р/н</w:t>
            </w:r>
          </w:p>
        </w:tc>
        <w:tc>
          <w:tcPr>
            <w:tcW w:w="2424" w:type="dxa"/>
          </w:tcPr>
          <w:p w14:paraId="45502AE6" w14:textId="77777777" w:rsidR="00BB7A02" w:rsidRPr="00B55725" w:rsidRDefault="00BB7A02" w:rsidP="00531000">
            <w:pPr>
              <w:jc w:val="center"/>
              <w:rPr>
                <w:b/>
              </w:rPr>
            </w:pPr>
            <w:r w:rsidRPr="00B55725">
              <w:rPr>
                <w:b/>
              </w:rPr>
              <w:t>Атауы</w:t>
            </w:r>
          </w:p>
        </w:tc>
        <w:tc>
          <w:tcPr>
            <w:tcW w:w="1153" w:type="dxa"/>
          </w:tcPr>
          <w:p w14:paraId="2F8A8203" w14:textId="77777777" w:rsidR="00BB7A02" w:rsidRPr="00B55725" w:rsidRDefault="00BB7A02" w:rsidP="00531000">
            <w:pPr>
              <w:jc w:val="center"/>
              <w:rPr>
                <w:b/>
              </w:rPr>
            </w:pPr>
            <w:r w:rsidRPr="00B55725">
              <w:rPr>
                <w:b/>
              </w:rPr>
              <w:t>Белгілеу</w:t>
            </w:r>
          </w:p>
        </w:tc>
        <w:tc>
          <w:tcPr>
            <w:tcW w:w="1489" w:type="dxa"/>
          </w:tcPr>
          <w:p w14:paraId="6FAA795D" w14:textId="77777777" w:rsidR="00BB7A02" w:rsidRPr="00B55725" w:rsidRDefault="00BB7A02" w:rsidP="00531000">
            <w:pPr>
              <w:jc w:val="center"/>
              <w:rPr>
                <w:b/>
              </w:rPr>
            </w:pPr>
            <w:r w:rsidRPr="00B55725">
              <w:rPr>
                <w:b/>
              </w:rPr>
              <w:t>Өлшем бірліктері</w:t>
            </w:r>
          </w:p>
        </w:tc>
        <w:tc>
          <w:tcPr>
            <w:tcW w:w="2072" w:type="dxa"/>
          </w:tcPr>
          <w:p w14:paraId="79FEE18A" w14:textId="77777777" w:rsidR="00BB7A02" w:rsidRPr="00B55725" w:rsidRDefault="00BB7A02" w:rsidP="00531000">
            <w:pPr>
              <w:jc w:val="center"/>
              <w:rPr>
                <w:b/>
              </w:rPr>
            </w:pPr>
            <w:r w:rsidRPr="00B55725">
              <w:rPr>
                <w:b/>
              </w:rPr>
              <w:t>Есептеу</w:t>
            </w:r>
          </w:p>
        </w:tc>
        <w:tc>
          <w:tcPr>
            <w:tcW w:w="1535" w:type="dxa"/>
          </w:tcPr>
          <w:p w14:paraId="421F559B" w14:textId="77777777" w:rsidR="00BB7A02" w:rsidRPr="00B55725" w:rsidRDefault="00BB7A02" w:rsidP="00531000">
            <w:pPr>
              <w:jc w:val="center"/>
              <w:rPr>
                <w:b/>
              </w:rPr>
            </w:pPr>
            <w:r w:rsidRPr="00B55725">
              <w:rPr>
                <w:b/>
              </w:rPr>
              <w:t>Саны</w:t>
            </w:r>
          </w:p>
        </w:tc>
      </w:tr>
      <w:tr w:rsidR="00BB7A02" w:rsidRPr="00B55725" w14:paraId="7317310F" w14:textId="77777777" w:rsidTr="00531000">
        <w:tc>
          <w:tcPr>
            <w:tcW w:w="672" w:type="dxa"/>
            <w:tcBorders>
              <w:bottom w:val="single" w:sz="4" w:space="0" w:color="auto"/>
            </w:tcBorders>
          </w:tcPr>
          <w:p w14:paraId="4A273CFA" w14:textId="77777777" w:rsidR="00BB7A02" w:rsidRPr="00B55725" w:rsidRDefault="00BB7A02" w:rsidP="00531000">
            <w:pPr>
              <w:jc w:val="center"/>
              <w:rPr>
                <w:b/>
              </w:rPr>
            </w:pPr>
            <w:r w:rsidRPr="00B55725">
              <w:rPr>
                <w:b/>
              </w:rPr>
              <w:t>1</w:t>
            </w:r>
          </w:p>
        </w:tc>
        <w:tc>
          <w:tcPr>
            <w:tcW w:w="2424" w:type="dxa"/>
            <w:tcBorders>
              <w:bottom w:val="single" w:sz="4" w:space="0" w:color="auto"/>
            </w:tcBorders>
          </w:tcPr>
          <w:p w14:paraId="5E5B135E" w14:textId="77777777" w:rsidR="00BB7A02" w:rsidRPr="00B55725" w:rsidRDefault="00BB7A02" w:rsidP="00531000">
            <w:pPr>
              <w:jc w:val="center"/>
              <w:rPr>
                <w:b/>
              </w:rPr>
            </w:pPr>
            <w:r w:rsidRPr="00B55725">
              <w:rPr>
                <w:b/>
              </w:rPr>
              <w:t>2</w:t>
            </w:r>
          </w:p>
        </w:tc>
        <w:tc>
          <w:tcPr>
            <w:tcW w:w="1153" w:type="dxa"/>
            <w:tcBorders>
              <w:bottom w:val="single" w:sz="4" w:space="0" w:color="auto"/>
            </w:tcBorders>
          </w:tcPr>
          <w:p w14:paraId="6702E11A" w14:textId="77777777" w:rsidR="00BB7A02" w:rsidRPr="00B55725" w:rsidRDefault="00BB7A02" w:rsidP="00531000">
            <w:pPr>
              <w:jc w:val="center"/>
              <w:rPr>
                <w:b/>
              </w:rPr>
            </w:pPr>
            <w:r w:rsidRPr="00B55725">
              <w:rPr>
                <w:b/>
              </w:rPr>
              <w:t>3</w:t>
            </w:r>
          </w:p>
        </w:tc>
        <w:tc>
          <w:tcPr>
            <w:tcW w:w="1489" w:type="dxa"/>
            <w:tcBorders>
              <w:bottom w:val="single" w:sz="4" w:space="0" w:color="auto"/>
            </w:tcBorders>
          </w:tcPr>
          <w:p w14:paraId="7482881F" w14:textId="77777777" w:rsidR="00BB7A02" w:rsidRPr="00B55725" w:rsidRDefault="00BB7A02" w:rsidP="00531000">
            <w:pPr>
              <w:jc w:val="center"/>
              <w:rPr>
                <w:b/>
              </w:rPr>
            </w:pPr>
            <w:r w:rsidRPr="00B55725">
              <w:rPr>
                <w:b/>
              </w:rPr>
              <w:t>4</w:t>
            </w:r>
          </w:p>
        </w:tc>
        <w:tc>
          <w:tcPr>
            <w:tcW w:w="2072" w:type="dxa"/>
            <w:tcBorders>
              <w:bottom w:val="single" w:sz="4" w:space="0" w:color="auto"/>
            </w:tcBorders>
          </w:tcPr>
          <w:p w14:paraId="4EACF9C2" w14:textId="77777777" w:rsidR="00BB7A02" w:rsidRPr="00B55725" w:rsidRDefault="00BB7A02" w:rsidP="00531000">
            <w:pPr>
              <w:jc w:val="center"/>
              <w:rPr>
                <w:b/>
              </w:rPr>
            </w:pPr>
            <w:r w:rsidRPr="00B55725">
              <w:rPr>
                <w:b/>
              </w:rPr>
              <w:t>5</w:t>
            </w:r>
          </w:p>
        </w:tc>
        <w:tc>
          <w:tcPr>
            <w:tcW w:w="1535" w:type="dxa"/>
            <w:tcBorders>
              <w:bottom w:val="single" w:sz="4" w:space="0" w:color="auto"/>
            </w:tcBorders>
          </w:tcPr>
          <w:p w14:paraId="5CF661EA" w14:textId="77777777" w:rsidR="00BB7A02" w:rsidRPr="00B55725" w:rsidRDefault="00BB7A02" w:rsidP="00531000">
            <w:pPr>
              <w:jc w:val="center"/>
              <w:rPr>
                <w:b/>
              </w:rPr>
            </w:pPr>
            <w:r w:rsidRPr="00B55725">
              <w:rPr>
                <w:b/>
              </w:rPr>
              <w:t>6</w:t>
            </w:r>
          </w:p>
        </w:tc>
      </w:tr>
      <w:tr w:rsidR="00BB7A02" w:rsidRPr="00B55725" w14:paraId="7690C1A7" w14:textId="77777777" w:rsidTr="00531000">
        <w:tc>
          <w:tcPr>
            <w:tcW w:w="672" w:type="dxa"/>
            <w:tcBorders>
              <w:bottom w:val="nil"/>
            </w:tcBorders>
          </w:tcPr>
          <w:p w14:paraId="5BC21198" w14:textId="77777777" w:rsidR="00BB7A02" w:rsidRPr="00B55725" w:rsidRDefault="00BB7A02" w:rsidP="00531000">
            <w:pPr>
              <w:jc w:val="center"/>
              <w:rPr>
                <w:b/>
              </w:rPr>
            </w:pPr>
            <w:r w:rsidRPr="00B55725">
              <w:rPr>
                <w:b/>
              </w:rPr>
              <w:t>1</w:t>
            </w:r>
          </w:p>
        </w:tc>
        <w:tc>
          <w:tcPr>
            <w:tcW w:w="2424" w:type="dxa"/>
            <w:tcBorders>
              <w:bottom w:val="nil"/>
            </w:tcBorders>
          </w:tcPr>
          <w:p w14:paraId="3F29EBE1" w14:textId="77777777" w:rsidR="00BB7A02" w:rsidRPr="00B55725" w:rsidRDefault="00BB7A02" w:rsidP="00531000">
            <w:pPr>
              <w:rPr>
                <w:b/>
              </w:rPr>
            </w:pPr>
            <w:r w:rsidRPr="00B55725">
              <w:rPr>
                <w:b/>
              </w:rPr>
              <w:t>Бастапқы деректер;</w:t>
            </w:r>
          </w:p>
        </w:tc>
        <w:tc>
          <w:tcPr>
            <w:tcW w:w="1153" w:type="dxa"/>
            <w:tcBorders>
              <w:bottom w:val="nil"/>
            </w:tcBorders>
          </w:tcPr>
          <w:p w14:paraId="464AF3A6" w14:textId="77777777" w:rsidR="00BB7A02" w:rsidRPr="00B55725" w:rsidRDefault="00BB7A02" w:rsidP="00531000">
            <w:pPr>
              <w:jc w:val="center"/>
            </w:pPr>
          </w:p>
        </w:tc>
        <w:tc>
          <w:tcPr>
            <w:tcW w:w="1489" w:type="dxa"/>
            <w:tcBorders>
              <w:bottom w:val="nil"/>
            </w:tcBorders>
          </w:tcPr>
          <w:p w14:paraId="44720A23" w14:textId="77777777" w:rsidR="00BB7A02" w:rsidRPr="00B55725" w:rsidRDefault="00BB7A02" w:rsidP="00531000">
            <w:pPr>
              <w:jc w:val="center"/>
            </w:pPr>
          </w:p>
        </w:tc>
        <w:tc>
          <w:tcPr>
            <w:tcW w:w="2072" w:type="dxa"/>
            <w:tcBorders>
              <w:bottom w:val="nil"/>
            </w:tcBorders>
          </w:tcPr>
          <w:p w14:paraId="65FBAA98" w14:textId="77777777" w:rsidR="00BB7A02" w:rsidRPr="00B55725" w:rsidRDefault="00BB7A02" w:rsidP="00531000">
            <w:pPr>
              <w:jc w:val="center"/>
            </w:pPr>
          </w:p>
        </w:tc>
        <w:tc>
          <w:tcPr>
            <w:tcW w:w="1535" w:type="dxa"/>
            <w:tcBorders>
              <w:bottom w:val="nil"/>
            </w:tcBorders>
          </w:tcPr>
          <w:p w14:paraId="02CC66CF" w14:textId="77777777" w:rsidR="00BB7A02" w:rsidRPr="00B55725" w:rsidRDefault="00BB7A02" w:rsidP="00531000">
            <w:pPr>
              <w:jc w:val="center"/>
            </w:pPr>
          </w:p>
        </w:tc>
      </w:tr>
      <w:tr w:rsidR="00BB7A02" w:rsidRPr="00B55725" w14:paraId="7A27D719" w14:textId="77777777" w:rsidTr="00531000">
        <w:tc>
          <w:tcPr>
            <w:tcW w:w="672" w:type="dxa"/>
            <w:tcBorders>
              <w:top w:val="nil"/>
              <w:bottom w:val="nil"/>
            </w:tcBorders>
          </w:tcPr>
          <w:p w14:paraId="2A621530" w14:textId="77777777" w:rsidR="00BB7A02" w:rsidRPr="00B55725" w:rsidRDefault="00BB7A02" w:rsidP="00531000">
            <w:pPr>
              <w:jc w:val="center"/>
            </w:pPr>
            <w:r w:rsidRPr="00B55725">
              <w:t>1.1</w:t>
            </w:r>
          </w:p>
        </w:tc>
        <w:tc>
          <w:tcPr>
            <w:tcW w:w="2424" w:type="dxa"/>
            <w:tcBorders>
              <w:top w:val="nil"/>
              <w:bottom w:val="nil"/>
            </w:tcBorders>
          </w:tcPr>
          <w:p w14:paraId="0FD3A40A" w14:textId="77777777" w:rsidR="00BB7A02" w:rsidRPr="00B55725" w:rsidRDefault="00BB7A02" w:rsidP="00531000">
            <w:r w:rsidRPr="00B55725">
              <w:t>сорғылау және бақылау ұңғымалары</w:t>
            </w:r>
          </w:p>
        </w:tc>
        <w:tc>
          <w:tcPr>
            <w:tcW w:w="1153" w:type="dxa"/>
            <w:tcBorders>
              <w:top w:val="nil"/>
              <w:bottom w:val="nil"/>
            </w:tcBorders>
          </w:tcPr>
          <w:p w14:paraId="4548BFB1" w14:textId="77777777" w:rsidR="00BB7A02" w:rsidRPr="00B55725" w:rsidRDefault="00BB7A02" w:rsidP="00531000">
            <w:pPr>
              <w:jc w:val="center"/>
            </w:pPr>
          </w:p>
        </w:tc>
        <w:tc>
          <w:tcPr>
            <w:tcW w:w="1489" w:type="dxa"/>
            <w:tcBorders>
              <w:top w:val="nil"/>
              <w:bottom w:val="nil"/>
            </w:tcBorders>
          </w:tcPr>
          <w:p w14:paraId="12EEBBA6" w14:textId="77777777" w:rsidR="00BB7A02" w:rsidRPr="00B55725" w:rsidRDefault="00BB7A02" w:rsidP="00531000">
            <w:pPr>
              <w:jc w:val="center"/>
            </w:pPr>
          </w:p>
        </w:tc>
        <w:tc>
          <w:tcPr>
            <w:tcW w:w="2072" w:type="dxa"/>
            <w:tcBorders>
              <w:top w:val="nil"/>
              <w:bottom w:val="nil"/>
            </w:tcBorders>
          </w:tcPr>
          <w:p w14:paraId="6BA19AAE" w14:textId="77777777" w:rsidR="00BB7A02" w:rsidRPr="00B55725" w:rsidRDefault="00BB7A02" w:rsidP="00531000">
            <w:pPr>
              <w:jc w:val="center"/>
            </w:pPr>
          </w:p>
        </w:tc>
        <w:tc>
          <w:tcPr>
            <w:tcW w:w="1535" w:type="dxa"/>
            <w:tcBorders>
              <w:top w:val="nil"/>
              <w:bottom w:val="nil"/>
            </w:tcBorders>
          </w:tcPr>
          <w:p w14:paraId="31B7FB13" w14:textId="77777777" w:rsidR="00BB7A02" w:rsidRPr="00B55725" w:rsidRDefault="00BB7A02" w:rsidP="00531000">
            <w:pPr>
              <w:jc w:val="center"/>
            </w:pPr>
          </w:p>
        </w:tc>
      </w:tr>
      <w:tr w:rsidR="00BB7A02" w:rsidRPr="00B55725" w14:paraId="582D68E9" w14:textId="77777777" w:rsidTr="00531000">
        <w:tc>
          <w:tcPr>
            <w:tcW w:w="672" w:type="dxa"/>
            <w:tcBorders>
              <w:top w:val="nil"/>
              <w:bottom w:val="nil"/>
            </w:tcBorders>
          </w:tcPr>
          <w:p w14:paraId="6573DA0F" w14:textId="77777777" w:rsidR="00BB7A02" w:rsidRPr="00B55725" w:rsidRDefault="00BB7A02" w:rsidP="00531000">
            <w:pPr>
              <w:jc w:val="center"/>
            </w:pPr>
            <w:r w:rsidRPr="00B55725">
              <w:t>1.2</w:t>
            </w:r>
          </w:p>
        </w:tc>
        <w:tc>
          <w:tcPr>
            <w:tcW w:w="2424" w:type="dxa"/>
            <w:tcBorders>
              <w:top w:val="nil"/>
              <w:bottom w:val="nil"/>
            </w:tcBorders>
          </w:tcPr>
          <w:p w14:paraId="28815495" w14:textId="77777777" w:rsidR="00BB7A02" w:rsidRPr="00B55725" w:rsidRDefault="00BB7A02" w:rsidP="00531000">
            <w:r w:rsidRPr="00B55725">
              <w:t>орташа тереңдік</w:t>
            </w:r>
          </w:p>
        </w:tc>
        <w:tc>
          <w:tcPr>
            <w:tcW w:w="1153" w:type="dxa"/>
            <w:tcBorders>
              <w:top w:val="nil"/>
              <w:bottom w:val="nil"/>
            </w:tcBorders>
          </w:tcPr>
          <w:p w14:paraId="04969786" w14:textId="77777777" w:rsidR="00BB7A02" w:rsidRPr="00B55725" w:rsidRDefault="00BB7A02" w:rsidP="00531000">
            <w:pPr>
              <w:jc w:val="center"/>
            </w:pPr>
          </w:p>
        </w:tc>
        <w:tc>
          <w:tcPr>
            <w:tcW w:w="1489" w:type="dxa"/>
            <w:tcBorders>
              <w:top w:val="nil"/>
              <w:bottom w:val="nil"/>
            </w:tcBorders>
          </w:tcPr>
          <w:p w14:paraId="203F966B" w14:textId="77777777" w:rsidR="00BB7A02" w:rsidRPr="00B55725" w:rsidRDefault="00BB7A02" w:rsidP="00531000">
            <w:pPr>
              <w:jc w:val="center"/>
            </w:pPr>
            <w:r w:rsidRPr="00B55725">
              <w:t>м</w:t>
            </w:r>
          </w:p>
        </w:tc>
        <w:tc>
          <w:tcPr>
            <w:tcW w:w="2072" w:type="dxa"/>
            <w:tcBorders>
              <w:top w:val="nil"/>
              <w:bottom w:val="nil"/>
            </w:tcBorders>
          </w:tcPr>
          <w:p w14:paraId="427A5D30" w14:textId="77777777" w:rsidR="00BB7A02" w:rsidRPr="00B55725" w:rsidRDefault="00BB7A02" w:rsidP="00531000">
            <w:pPr>
              <w:jc w:val="center"/>
            </w:pPr>
          </w:p>
        </w:tc>
        <w:tc>
          <w:tcPr>
            <w:tcW w:w="1535" w:type="dxa"/>
            <w:tcBorders>
              <w:top w:val="nil"/>
              <w:bottom w:val="nil"/>
            </w:tcBorders>
          </w:tcPr>
          <w:p w14:paraId="6B55DDDD" w14:textId="77777777" w:rsidR="00BB7A02" w:rsidRPr="00B55725" w:rsidRDefault="00BB7A02" w:rsidP="00531000">
            <w:pPr>
              <w:jc w:val="center"/>
            </w:pPr>
            <w:r w:rsidRPr="00B55725">
              <w:t>670</w:t>
            </w:r>
          </w:p>
        </w:tc>
      </w:tr>
      <w:tr w:rsidR="00BB7A02" w:rsidRPr="00B55725" w14:paraId="67B8E3B5" w14:textId="77777777" w:rsidTr="00531000">
        <w:tc>
          <w:tcPr>
            <w:tcW w:w="672" w:type="dxa"/>
            <w:tcBorders>
              <w:top w:val="nil"/>
              <w:bottom w:val="nil"/>
            </w:tcBorders>
          </w:tcPr>
          <w:p w14:paraId="611E95C6" w14:textId="77777777" w:rsidR="00BB7A02" w:rsidRPr="00B55725" w:rsidRDefault="00BB7A02" w:rsidP="00531000">
            <w:pPr>
              <w:jc w:val="center"/>
            </w:pPr>
            <w:r w:rsidRPr="00B55725">
              <w:t>1.3</w:t>
            </w:r>
          </w:p>
        </w:tc>
        <w:tc>
          <w:tcPr>
            <w:tcW w:w="2424" w:type="dxa"/>
            <w:tcBorders>
              <w:top w:val="nil"/>
              <w:bottom w:val="nil"/>
            </w:tcBorders>
          </w:tcPr>
          <w:p w14:paraId="6D64B2AE" w14:textId="77777777" w:rsidR="00BB7A02" w:rsidRPr="00B55725" w:rsidRDefault="00BB7A02" w:rsidP="00531000">
            <w:r w:rsidRPr="00B55725">
              <w:t>диаметрі</w:t>
            </w:r>
          </w:p>
        </w:tc>
        <w:tc>
          <w:tcPr>
            <w:tcW w:w="1153" w:type="dxa"/>
            <w:tcBorders>
              <w:top w:val="nil"/>
              <w:bottom w:val="nil"/>
            </w:tcBorders>
          </w:tcPr>
          <w:p w14:paraId="4B27B0AD" w14:textId="77777777" w:rsidR="00BB7A02" w:rsidRPr="00B55725" w:rsidRDefault="00BB7A02" w:rsidP="00531000">
            <w:pPr>
              <w:jc w:val="center"/>
            </w:pPr>
          </w:p>
        </w:tc>
        <w:tc>
          <w:tcPr>
            <w:tcW w:w="1489" w:type="dxa"/>
            <w:tcBorders>
              <w:top w:val="nil"/>
              <w:bottom w:val="nil"/>
            </w:tcBorders>
          </w:tcPr>
          <w:p w14:paraId="4CB1B33D" w14:textId="77777777" w:rsidR="00BB7A02" w:rsidRPr="00B55725" w:rsidRDefault="00BB7A02" w:rsidP="00531000">
            <w:pPr>
              <w:jc w:val="center"/>
            </w:pPr>
            <w:r w:rsidRPr="00B55725">
              <w:t>мм</w:t>
            </w:r>
          </w:p>
        </w:tc>
        <w:tc>
          <w:tcPr>
            <w:tcW w:w="2072" w:type="dxa"/>
            <w:tcBorders>
              <w:top w:val="nil"/>
              <w:bottom w:val="nil"/>
            </w:tcBorders>
          </w:tcPr>
          <w:p w14:paraId="5836158F" w14:textId="77777777" w:rsidR="00BB7A02" w:rsidRPr="00B55725" w:rsidRDefault="00BB7A02" w:rsidP="00531000">
            <w:pPr>
              <w:jc w:val="center"/>
            </w:pPr>
          </w:p>
        </w:tc>
        <w:tc>
          <w:tcPr>
            <w:tcW w:w="1535" w:type="dxa"/>
            <w:tcBorders>
              <w:top w:val="nil"/>
              <w:bottom w:val="nil"/>
            </w:tcBorders>
          </w:tcPr>
          <w:p w14:paraId="2DE5E618" w14:textId="77777777" w:rsidR="00BB7A02" w:rsidRPr="00B55725" w:rsidRDefault="00BB7A02" w:rsidP="00531000">
            <w:pPr>
              <w:jc w:val="center"/>
            </w:pPr>
            <w:r w:rsidRPr="00B55725">
              <w:t>161,00</w:t>
            </w:r>
          </w:p>
        </w:tc>
      </w:tr>
      <w:tr w:rsidR="00BB7A02" w:rsidRPr="00B55725" w14:paraId="3F364ABE" w14:textId="77777777" w:rsidTr="00531000">
        <w:trPr>
          <w:trHeight w:val="617"/>
        </w:trPr>
        <w:tc>
          <w:tcPr>
            <w:tcW w:w="672" w:type="dxa"/>
            <w:tcBorders>
              <w:top w:val="nil"/>
              <w:bottom w:val="nil"/>
            </w:tcBorders>
          </w:tcPr>
          <w:p w14:paraId="3B04916A" w14:textId="77777777" w:rsidR="00BB7A02" w:rsidRPr="00B55725" w:rsidRDefault="00BB7A02" w:rsidP="00531000">
            <w:pPr>
              <w:jc w:val="center"/>
            </w:pPr>
            <w:r w:rsidRPr="00B55725">
              <w:t>1.4</w:t>
            </w:r>
          </w:p>
        </w:tc>
        <w:tc>
          <w:tcPr>
            <w:tcW w:w="2424" w:type="dxa"/>
            <w:tcBorders>
              <w:top w:val="nil"/>
              <w:bottom w:val="nil"/>
            </w:tcBorders>
          </w:tcPr>
          <w:p w14:paraId="394B503F" w14:textId="77777777" w:rsidR="00BB7A02" w:rsidRPr="00B55725" w:rsidRDefault="00BB7A02" w:rsidP="00531000">
            <w:r w:rsidRPr="00B55725">
              <w:t>ұңғыма радиусы интервалының каверноздылық коэффициенті</w:t>
            </w:r>
          </w:p>
        </w:tc>
        <w:tc>
          <w:tcPr>
            <w:tcW w:w="1153" w:type="dxa"/>
            <w:tcBorders>
              <w:top w:val="nil"/>
              <w:bottom w:val="nil"/>
            </w:tcBorders>
          </w:tcPr>
          <w:p w14:paraId="19525855" w14:textId="77777777" w:rsidR="00BB7A02" w:rsidRPr="00B55725" w:rsidRDefault="00BB7A02" w:rsidP="00531000">
            <w:pPr>
              <w:jc w:val="center"/>
            </w:pPr>
            <w:r w:rsidRPr="00B55725">
              <w:t>К1</w:t>
            </w:r>
          </w:p>
        </w:tc>
        <w:tc>
          <w:tcPr>
            <w:tcW w:w="1489" w:type="dxa"/>
            <w:tcBorders>
              <w:top w:val="nil"/>
              <w:bottom w:val="nil"/>
            </w:tcBorders>
          </w:tcPr>
          <w:p w14:paraId="07136762" w14:textId="77777777" w:rsidR="00BB7A02" w:rsidRPr="00B55725" w:rsidRDefault="00BB7A02" w:rsidP="00531000">
            <w:pPr>
              <w:jc w:val="center"/>
            </w:pPr>
          </w:p>
        </w:tc>
        <w:tc>
          <w:tcPr>
            <w:tcW w:w="2072" w:type="dxa"/>
            <w:tcBorders>
              <w:top w:val="nil"/>
              <w:bottom w:val="nil"/>
            </w:tcBorders>
          </w:tcPr>
          <w:p w14:paraId="0E71DE6A" w14:textId="77777777" w:rsidR="00BB7A02" w:rsidRPr="00B55725" w:rsidRDefault="00BB7A02" w:rsidP="00531000">
            <w:pPr>
              <w:jc w:val="center"/>
            </w:pPr>
          </w:p>
        </w:tc>
        <w:tc>
          <w:tcPr>
            <w:tcW w:w="1535" w:type="dxa"/>
            <w:tcBorders>
              <w:top w:val="nil"/>
              <w:bottom w:val="nil"/>
            </w:tcBorders>
          </w:tcPr>
          <w:p w14:paraId="416E4ABF" w14:textId="77777777" w:rsidR="00BB7A02" w:rsidRPr="00B55725" w:rsidRDefault="00BB7A02" w:rsidP="00531000">
            <w:pPr>
              <w:jc w:val="center"/>
            </w:pPr>
            <w:r w:rsidRPr="00B55725">
              <w:t>1,1</w:t>
            </w:r>
          </w:p>
        </w:tc>
      </w:tr>
      <w:tr w:rsidR="00BB7A02" w:rsidRPr="00B55725" w14:paraId="59879861" w14:textId="77777777" w:rsidTr="00531000">
        <w:tc>
          <w:tcPr>
            <w:tcW w:w="672" w:type="dxa"/>
            <w:tcBorders>
              <w:top w:val="nil"/>
              <w:bottom w:val="nil"/>
            </w:tcBorders>
          </w:tcPr>
          <w:p w14:paraId="20DE2E32" w14:textId="77777777" w:rsidR="00BB7A02" w:rsidRPr="00B55725" w:rsidRDefault="00BB7A02" w:rsidP="00531000">
            <w:pPr>
              <w:jc w:val="center"/>
            </w:pPr>
            <w:r w:rsidRPr="00B55725">
              <w:t>1.6</w:t>
            </w:r>
          </w:p>
        </w:tc>
        <w:tc>
          <w:tcPr>
            <w:tcW w:w="2424" w:type="dxa"/>
            <w:tcBorders>
              <w:top w:val="nil"/>
              <w:bottom w:val="nil"/>
            </w:tcBorders>
          </w:tcPr>
          <w:p w14:paraId="069EFF79" w14:textId="77777777" w:rsidR="00BB7A02" w:rsidRPr="00B55725" w:rsidRDefault="00BB7A02" w:rsidP="00531000">
            <w:r w:rsidRPr="00B55725">
              <w:t>120-670 м</w:t>
            </w:r>
          </w:p>
          <w:p w14:paraId="1CBB6720" w14:textId="77777777" w:rsidR="00BB7A02" w:rsidRPr="00B55725" w:rsidRDefault="00BB7A02" w:rsidP="00531000">
            <w:r w:rsidRPr="00B55725">
              <w:t>ұңғыма аралық тереңдігі</w:t>
            </w:r>
          </w:p>
        </w:tc>
        <w:tc>
          <w:tcPr>
            <w:tcW w:w="1153" w:type="dxa"/>
            <w:tcBorders>
              <w:top w:val="nil"/>
              <w:bottom w:val="nil"/>
            </w:tcBorders>
          </w:tcPr>
          <w:p w14:paraId="5C7009DE" w14:textId="77777777" w:rsidR="00BB7A02" w:rsidRPr="00B55725" w:rsidRDefault="00BB7A02" w:rsidP="00531000">
            <w:pPr>
              <w:jc w:val="center"/>
              <w:rPr>
                <w:lang w:val="en-US"/>
              </w:rPr>
            </w:pPr>
            <w:r w:rsidRPr="00B55725">
              <w:rPr>
                <w:lang w:val="en-US"/>
              </w:rPr>
              <w:t>R</w:t>
            </w:r>
          </w:p>
        </w:tc>
        <w:tc>
          <w:tcPr>
            <w:tcW w:w="1489" w:type="dxa"/>
            <w:tcBorders>
              <w:top w:val="nil"/>
              <w:bottom w:val="nil"/>
            </w:tcBorders>
          </w:tcPr>
          <w:p w14:paraId="51378248" w14:textId="77777777" w:rsidR="00BB7A02" w:rsidRPr="00B55725" w:rsidRDefault="00BB7A02" w:rsidP="00531000">
            <w:pPr>
              <w:jc w:val="center"/>
            </w:pPr>
            <w:r w:rsidRPr="00B55725">
              <w:t>м</w:t>
            </w:r>
          </w:p>
        </w:tc>
        <w:tc>
          <w:tcPr>
            <w:tcW w:w="2072" w:type="dxa"/>
            <w:tcBorders>
              <w:top w:val="nil"/>
              <w:bottom w:val="nil"/>
            </w:tcBorders>
          </w:tcPr>
          <w:p w14:paraId="598DEEEE" w14:textId="77777777" w:rsidR="00BB7A02" w:rsidRPr="00B55725" w:rsidRDefault="00BB7A02" w:rsidP="00531000">
            <w:pPr>
              <w:jc w:val="center"/>
            </w:pPr>
          </w:p>
        </w:tc>
        <w:tc>
          <w:tcPr>
            <w:tcW w:w="1535" w:type="dxa"/>
            <w:tcBorders>
              <w:top w:val="nil"/>
              <w:bottom w:val="nil"/>
            </w:tcBorders>
          </w:tcPr>
          <w:p w14:paraId="3513F415" w14:textId="77777777" w:rsidR="00BB7A02" w:rsidRPr="00B55725" w:rsidRDefault="00BB7A02" w:rsidP="00531000">
            <w:pPr>
              <w:jc w:val="center"/>
            </w:pPr>
            <w:r w:rsidRPr="00B55725">
              <w:t>0,0805</w:t>
            </w:r>
          </w:p>
        </w:tc>
      </w:tr>
      <w:tr w:rsidR="00BB7A02" w:rsidRPr="00B55725" w14:paraId="1E2A71D9" w14:textId="77777777" w:rsidTr="00531000">
        <w:tc>
          <w:tcPr>
            <w:tcW w:w="672" w:type="dxa"/>
            <w:tcBorders>
              <w:top w:val="nil"/>
              <w:bottom w:val="nil"/>
            </w:tcBorders>
          </w:tcPr>
          <w:p w14:paraId="41ED9768" w14:textId="77777777" w:rsidR="00BB7A02" w:rsidRPr="00B55725" w:rsidRDefault="00BB7A02" w:rsidP="00531000">
            <w:pPr>
              <w:jc w:val="center"/>
            </w:pPr>
            <w:r w:rsidRPr="00B55725">
              <w:t>1.8</w:t>
            </w:r>
          </w:p>
        </w:tc>
        <w:tc>
          <w:tcPr>
            <w:tcW w:w="2424" w:type="dxa"/>
            <w:tcBorders>
              <w:top w:val="nil"/>
              <w:bottom w:val="nil"/>
            </w:tcBorders>
          </w:tcPr>
          <w:p w14:paraId="52D64646" w14:textId="77777777" w:rsidR="00BB7A02" w:rsidRPr="00B55725" w:rsidRDefault="00BB7A02" w:rsidP="00531000">
            <w:r w:rsidRPr="00B55725">
              <w:t xml:space="preserve">120-670 м </w:t>
            </w:r>
          </w:p>
        </w:tc>
        <w:tc>
          <w:tcPr>
            <w:tcW w:w="1153" w:type="dxa"/>
            <w:tcBorders>
              <w:top w:val="nil"/>
              <w:bottom w:val="nil"/>
            </w:tcBorders>
          </w:tcPr>
          <w:p w14:paraId="0152CEF0" w14:textId="77777777" w:rsidR="00BB7A02" w:rsidRPr="00B55725" w:rsidRDefault="00BB7A02" w:rsidP="00531000">
            <w:pPr>
              <w:jc w:val="center"/>
              <w:rPr>
                <w:lang w:val="en-US"/>
              </w:rPr>
            </w:pPr>
            <w:r w:rsidRPr="00B55725">
              <w:rPr>
                <w:lang w:val="en-US"/>
              </w:rPr>
              <w:t>L</w:t>
            </w:r>
          </w:p>
        </w:tc>
        <w:tc>
          <w:tcPr>
            <w:tcW w:w="1489" w:type="dxa"/>
            <w:tcBorders>
              <w:top w:val="nil"/>
              <w:bottom w:val="nil"/>
            </w:tcBorders>
          </w:tcPr>
          <w:p w14:paraId="60D9890E" w14:textId="77777777" w:rsidR="00BB7A02" w:rsidRPr="00B55725" w:rsidRDefault="00BB7A02" w:rsidP="00531000">
            <w:pPr>
              <w:jc w:val="center"/>
            </w:pPr>
            <w:r w:rsidRPr="00B55725">
              <w:t>м</w:t>
            </w:r>
          </w:p>
        </w:tc>
        <w:tc>
          <w:tcPr>
            <w:tcW w:w="2072" w:type="dxa"/>
            <w:tcBorders>
              <w:top w:val="nil"/>
              <w:bottom w:val="nil"/>
            </w:tcBorders>
          </w:tcPr>
          <w:p w14:paraId="146BBCF3" w14:textId="77777777" w:rsidR="00BB7A02" w:rsidRPr="00B55725" w:rsidRDefault="00BB7A02" w:rsidP="00531000">
            <w:pPr>
              <w:jc w:val="center"/>
            </w:pPr>
          </w:p>
        </w:tc>
        <w:tc>
          <w:tcPr>
            <w:tcW w:w="1535" w:type="dxa"/>
            <w:tcBorders>
              <w:top w:val="nil"/>
              <w:bottom w:val="nil"/>
            </w:tcBorders>
          </w:tcPr>
          <w:p w14:paraId="043C7393" w14:textId="77777777" w:rsidR="00BB7A02" w:rsidRPr="00B55725" w:rsidRDefault="00BB7A02" w:rsidP="00531000">
            <w:pPr>
              <w:jc w:val="center"/>
            </w:pPr>
            <w:r w:rsidRPr="00B55725">
              <w:t>550</w:t>
            </w:r>
          </w:p>
        </w:tc>
      </w:tr>
      <w:tr w:rsidR="00BB7A02" w:rsidRPr="00B55725" w14:paraId="1A2D2036" w14:textId="77777777" w:rsidTr="00531000">
        <w:tc>
          <w:tcPr>
            <w:tcW w:w="672" w:type="dxa"/>
            <w:tcBorders>
              <w:top w:val="nil"/>
              <w:bottom w:val="nil"/>
            </w:tcBorders>
          </w:tcPr>
          <w:p w14:paraId="5D5E4216" w14:textId="77777777" w:rsidR="00BB7A02" w:rsidRPr="00B55725" w:rsidRDefault="00BB7A02" w:rsidP="00531000">
            <w:pPr>
              <w:jc w:val="center"/>
            </w:pPr>
            <w:r w:rsidRPr="00B55725">
              <w:t>1.9</w:t>
            </w:r>
          </w:p>
        </w:tc>
        <w:tc>
          <w:tcPr>
            <w:tcW w:w="2424" w:type="dxa"/>
            <w:tcBorders>
              <w:top w:val="nil"/>
              <w:bottom w:val="nil"/>
            </w:tcBorders>
          </w:tcPr>
          <w:p w14:paraId="041A1EF0" w14:textId="77777777" w:rsidR="00BB7A02" w:rsidRPr="00B55725" w:rsidRDefault="00BB7A02" w:rsidP="00531000">
            <w:r w:rsidRPr="00B55725">
              <w:t>бұрғыланған жыныстың қопсытуын есепке алатын коэффициент</w:t>
            </w:r>
          </w:p>
        </w:tc>
        <w:tc>
          <w:tcPr>
            <w:tcW w:w="1153" w:type="dxa"/>
            <w:tcBorders>
              <w:top w:val="nil"/>
              <w:bottom w:val="nil"/>
            </w:tcBorders>
          </w:tcPr>
          <w:p w14:paraId="79218199" w14:textId="77777777" w:rsidR="00BB7A02" w:rsidRPr="00B55725" w:rsidRDefault="00BB7A02" w:rsidP="00531000">
            <w:pPr>
              <w:jc w:val="center"/>
            </w:pPr>
            <w:r w:rsidRPr="00B55725">
              <w:t>К2</w:t>
            </w:r>
          </w:p>
        </w:tc>
        <w:tc>
          <w:tcPr>
            <w:tcW w:w="1489" w:type="dxa"/>
            <w:tcBorders>
              <w:top w:val="nil"/>
              <w:bottom w:val="nil"/>
            </w:tcBorders>
          </w:tcPr>
          <w:p w14:paraId="1575D56D" w14:textId="77777777" w:rsidR="00BB7A02" w:rsidRPr="00B55725" w:rsidRDefault="00BB7A02" w:rsidP="00531000">
            <w:pPr>
              <w:jc w:val="center"/>
            </w:pPr>
          </w:p>
        </w:tc>
        <w:tc>
          <w:tcPr>
            <w:tcW w:w="2072" w:type="dxa"/>
            <w:tcBorders>
              <w:top w:val="nil"/>
              <w:bottom w:val="nil"/>
            </w:tcBorders>
          </w:tcPr>
          <w:p w14:paraId="64898066" w14:textId="77777777" w:rsidR="00BB7A02" w:rsidRPr="00B55725" w:rsidRDefault="00BB7A02" w:rsidP="00531000">
            <w:pPr>
              <w:jc w:val="center"/>
            </w:pPr>
          </w:p>
        </w:tc>
        <w:tc>
          <w:tcPr>
            <w:tcW w:w="1535" w:type="dxa"/>
            <w:tcBorders>
              <w:top w:val="nil"/>
              <w:bottom w:val="nil"/>
            </w:tcBorders>
          </w:tcPr>
          <w:p w14:paraId="0A0FC60A" w14:textId="77777777" w:rsidR="00BB7A02" w:rsidRPr="00B55725" w:rsidRDefault="00BB7A02" w:rsidP="00531000">
            <w:pPr>
              <w:jc w:val="center"/>
            </w:pPr>
            <w:r w:rsidRPr="00B55725">
              <w:t>1,2</w:t>
            </w:r>
          </w:p>
        </w:tc>
      </w:tr>
      <w:tr w:rsidR="00BB7A02" w:rsidRPr="00B55725" w14:paraId="721F6DB3" w14:textId="77777777" w:rsidTr="00531000">
        <w:tc>
          <w:tcPr>
            <w:tcW w:w="672" w:type="dxa"/>
            <w:tcBorders>
              <w:top w:val="nil"/>
              <w:bottom w:val="nil"/>
            </w:tcBorders>
          </w:tcPr>
          <w:p w14:paraId="50398265" w14:textId="77777777" w:rsidR="00BB7A02" w:rsidRPr="00B55725" w:rsidRDefault="00BB7A02" w:rsidP="00531000">
            <w:pPr>
              <w:jc w:val="center"/>
            </w:pPr>
            <w:r w:rsidRPr="00B55725">
              <w:t>1.10</w:t>
            </w:r>
          </w:p>
        </w:tc>
        <w:tc>
          <w:tcPr>
            <w:tcW w:w="2424" w:type="dxa"/>
            <w:tcBorders>
              <w:top w:val="nil"/>
              <w:bottom w:val="nil"/>
            </w:tcBorders>
          </w:tcPr>
          <w:p w14:paraId="494C412C" w14:textId="77777777" w:rsidR="00BB7A02" w:rsidRPr="00B55725" w:rsidRDefault="00BB7A02" w:rsidP="00531000">
            <w:r w:rsidRPr="00B55725">
              <w:t>бұрғылау шламдарының көлемдік тығыздығы</w:t>
            </w:r>
          </w:p>
        </w:tc>
        <w:tc>
          <w:tcPr>
            <w:tcW w:w="1153" w:type="dxa"/>
            <w:tcBorders>
              <w:top w:val="nil"/>
              <w:bottom w:val="nil"/>
            </w:tcBorders>
          </w:tcPr>
          <w:p w14:paraId="0D6CFEB8" w14:textId="77777777" w:rsidR="00BB7A02" w:rsidRPr="00B55725" w:rsidRDefault="00BB7A02" w:rsidP="00531000">
            <w:pPr>
              <w:jc w:val="center"/>
            </w:pPr>
            <w:r w:rsidRPr="00B55725">
              <w:t>ρ</w:t>
            </w:r>
          </w:p>
        </w:tc>
        <w:tc>
          <w:tcPr>
            <w:tcW w:w="1489" w:type="dxa"/>
            <w:tcBorders>
              <w:top w:val="nil"/>
              <w:bottom w:val="nil"/>
            </w:tcBorders>
          </w:tcPr>
          <w:p w14:paraId="29748222" w14:textId="77777777" w:rsidR="00BB7A02" w:rsidRPr="00B55725" w:rsidRDefault="00BB7A02" w:rsidP="00531000">
            <w:pPr>
              <w:jc w:val="center"/>
            </w:pPr>
            <w:r w:rsidRPr="00B55725">
              <w:t>т/</w:t>
            </w:r>
            <w:r w:rsidRPr="00266708">
              <w:t>м</w:t>
            </w:r>
            <w:r w:rsidRPr="00266708">
              <w:rPr>
                <w:vertAlign w:val="superscript"/>
              </w:rPr>
              <w:t>3</w:t>
            </w:r>
          </w:p>
        </w:tc>
        <w:tc>
          <w:tcPr>
            <w:tcW w:w="2072" w:type="dxa"/>
            <w:tcBorders>
              <w:top w:val="nil"/>
              <w:bottom w:val="nil"/>
            </w:tcBorders>
          </w:tcPr>
          <w:p w14:paraId="75B1090C" w14:textId="77777777" w:rsidR="00BB7A02" w:rsidRPr="00B55725" w:rsidRDefault="00BB7A02" w:rsidP="00531000">
            <w:pPr>
              <w:jc w:val="center"/>
            </w:pPr>
          </w:p>
        </w:tc>
        <w:tc>
          <w:tcPr>
            <w:tcW w:w="1535" w:type="dxa"/>
            <w:tcBorders>
              <w:top w:val="nil"/>
              <w:bottom w:val="nil"/>
            </w:tcBorders>
          </w:tcPr>
          <w:p w14:paraId="23B50221" w14:textId="77777777" w:rsidR="00BB7A02" w:rsidRPr="00B55725" w:rsidRDefault="00BB7A02" w:rsidP="00531000">
            <w:pPr>
              <w:jc w:val="center"/>
            </w:pPr>
            <w:r w:rsidRPr="00B55725">
              <w:t>1,8</w:t>
            </w:r>
          </w:p>
        </w:tc>
      </w:tr>
      <w:tr w:rsidR="00BB7A02" w:rsidRPr="00B55725" w14:paraId="6BB3B2F6" w14:textId="77777777" w:rsidTr="00531000">
        <w:trPr>
          <w:trHeight w:val="318"/>
        </w:trPr>
        <w:tc>
          <w:tcPr>
            <w:tcW w:w="672" w:type="dxa"/>
            <w:tcBorders>
              <w:top w:val="nil"/>
              <w:bottom w:val="nil"/>
            </w:tcBorders>
          </w:tcPr>
          <w:p w14:paraId="3AC05155" w14:textId="77777777" w:rsidR="00BB7A02" w:rsidRPr="00B55725" w:rsidRDefault="00BB7A02" w:rsidP="00531000">
            <w:pPr>
              <w:jc w:val="center"/>
              <w:rPr>
                <w:b/>
              </w:rPr>
            </w:pPr>
            <w:r w:rsidRPr="00B55725">
              <w:rPr>
                <w:b/>
              </w:rPr>
              <w:t>2</w:t>
            </w:r>
          </w:p>
        </w:tc>
        <w:tc>
          <w:tcPr>
            <w:tcW w:w="2424" w:type="dxa"/>
            <w:tcBorders>
              <w:top w:val="nil"/>
              <w:bottom w:val="nil"/>
            </w:tcBorders>
          </w:tcPr>
          <w:p w14:paraId="7EFCF388" w14:textId="77777777" w:rsidR="00BB7A02" w:rsidRPr="00B55725" w:rsidRDefault="00BB7A02" w:rsidP="00531000">
            <w:pPr>
              <w:rPr>
                <w:b/>
                <w:u w:val="single"/>
              </w:rPr>
            </w:pPr>
            <w:r w:rsidRPr="00B55725">
              <w:rPr>
                <w:b/>
                <w:u w:val="single"/>
              </w:rPr>
              <w:t>Есеп:</w:t>
            </w:r>
          </w:p>
        </w:tc>
        <w:tc>
          <w:tcPr>
            <w:tcW w:w="1153" w:type="dxa"/>
            <w:tcBorders>
              <w:top w:val="nil"/>
              <w:bottom w:val="nil"/>
            </w:tcBorders>
          </w:tcPr>
          <w:p w14:paraId="49179773" w14:textId="77777777" w:rsidR="00BB7A02" w:rsidRPr="00B55725" w:rsidRDefault="00BB7A02" w:rsidP="00531000">
            <w:pPr>
              <w:jc w:val="center"/>
            </w:pPr>
          </w:p>
        </w:tc>
        <w:tc>
          <w:tcPr>
            <w:tcW w:w="1489" w:type="dxa"/>
            <w:tcBorders>
              <w:top w:val="nil"/>
              <w:bottom w:val="nil"/>
            </w:tcBorders>
          </w:tcPr>
          <w:p w14:paraId="2919F81C" w14:textId="77777777" w:rsidR="00BB7A02" w:rsidRPr="00B55725" w:rsidRDefault="00BB7A02" w:rsidP="00531000">
            <w:pPr>
              <w:jc w:val="center"/>
            </w:pPr>
          </w:p>
        </w:tc>
        <w:tc>
          <w:tcPr>
            <w:tcW w:w="2072" w:type="dxa"/>
            <w:tcBorders>
              <w:top w:val="nil"/>
              <w:bottom w:val="nil"/>
            </w:tcBorders>
          </w:tcPr>
          <w:p w14:paraId="64502223" w14:textId="77777777" w:rsidR="00BB7A02" w:rsidRPr="00B55725" w:rsidRDefault="00BB7A02" w:rsidP="00531000">
            <w:pPr>
              <w:jc w:val="center"/>
            </w:pPr>
          </w:p>
        </w:tc>
        <w:tc>
          <w:tcPr>
            <w:tcW w:w="1535" w:type="dxa"/>
            <w:tcBorders>
              <w:top w:val="nil"/>
              <w:bottom w:val="nil"/>
            </w:tcBorders>
          </w:tcPr>
          <w:p w14:paraId="713A7BFE" w14:textId="77777777" w:rsidR="00BB7A02" w:rsidRPr="00B55725" w:rsidRDefault="00BB7A02" w:rsidP="00531000">
            <w:pPr>
              <w:jc w:val="center"/>
            </w:pPr>
          </w:p>
        </w:tc>
      </w:tr>
      <w:tr w:rsidR="00BB7A02" w:rsidRPr="00B55725" w14:paraId="302747D0" w14:textId="77777777" w:rsidTr="00531000">
        <w:tc>
          <w:tcPr>
            <w:tcW w:w="672" w:type="dxa"/>
            <w:tcBorders>
              <w:top w:val="nil"/>
              <w:bottom w:val="nil"/>
            </w:tcBorders>
          </w:tcPr>
          <w:p w14:paraId="67E57296" w14:textId="77777777" w:rsidR="00BB7A02" w:rsidRPr="00B55725" w:rsidRDefault="00BB7A02" w:rsidP="00531000">
            <w:pPr>
              <w:jc w:val="center"/>
            </w:pPr>
            <w:r w:rsidRPr="00B55725">
              <w:t>2.1</w:t>
            </w:r>
          </w:p>
        </w:tc>
        <w:tc>
          <w:tcPr>
            <w:tcW w:w="2424" w:type="dxa"/>
            <w:tcBorders>
              <w:top w:val="nil"/>
              <w:bottom w:val="nil"/>
            </w:tcBorders>
          </w:tcPr>
          <w:p w14:paraId="6869E1FF" w14:textId="77777777" w:rsidR="00BB7A02" w:rsidRPr="00B55725" w:rsidRDefault="00BB7A02" w:rsidP="00531000">
            <w:r w:rsidRPr="00B55725">
              <w:t>бұрғыланған тау жыныстарының көлемі</w:t>
            </w:r>
          </w:p>
        </w:tc>
        <w:tc>
          <w:tcPr>
            <w:tcW w:w="1153" w:type="dxa"/>
            <w:tcBorders>
              <w:top w:val="nil"/>
              <w:bottom w:val="nil"/>
            </w:tcBorders>
          </w:tcPr>
          <w:p w14:paraId="410FD6FE" w14:textId="77777777" w:rsidR="00BB7A02" w:rsidRPr="00B55725" w:rsidRDefault="00BB7A02" w:rsidP="00531000">
            <w:pPr>
              <w:jc w:val="center"/>
            </w:pPr>
            <w:r w:rsidRPr="00B55725">
              <w:t>V</w:t>
            </w:r>
            <w:r w:rsidRPr="00266708">
              <w:rPr>
                <w:vertAlign w:val="subscript"/>
              </w:rPr>
              <w:t>п</w:t>
            </w:r>
          </w:p>
          <w:p w14:paraId="17B7A292" w14:textId="77777777" w:rsidR="00BB7A02" w:rsidRPr="00B55725" w:rsidRDefault="00BB7A02" w:rsidP="00531000">
            <w:pPr>
              <w:jc w:val="center"/>
            </w:pPr>
          </w:p>
          <w:p w14:paraId="7AE47BC6" w14:textId="77777777" w:rsidR="00BB7A02" w:rsidRPr="00B55725" w:rsidRDefault="00BB7A02" w:rsidP="00531000">
            <w:pPr>
              <w:jc w:val="center"/>
            </w:pPr>
            <w:r w:rsidRPr="00B55725">
              <w:t>V</w:t>
            </w:r>
            <w:r w:rsidRPr="00266708">
              <w:rPr>
                <w:vertAlign w:val="subscript"/>
              </w:rPr>
              <w:t>п.инт</w:t>
            </w:r>
          </w:p>
        </w:tc>
        <w:tc>
          <w:tcPr>
            <w:tcW w:w="1489" w:type="dxa"/>
            <w:tcBorders>
              <w:top w:val="nil"/>
              <w:bottom w:val="nil"/>
            </w:tcBorders>
          </w:tcPr>
          <w:p w14:paraId="2A6D58BC" w14:textId="77777777" w:rsidR="00BB7A02" w:rsidRPr="00B55725" w:rsidRDefault="00BB7A02" w:rsidP="00531000">
            <w:pPr>
              <w:jc w:val="center"/>
            </w:pPr>
            <w:r w:rsidRPr="00266708">
              <w:t>м</w:t>
            </w:r>
            <w:r w:rsidRPr="00266708">
              <w:rPr>
                <w:vertAlign w:val="superscript"/>
              </w:rPr>
              <w:t>3</w:t>
            </w:r>
          </w:p>
          <w:p w14:paraId="3FF1FD3D" w14:textId="77777777" w:rsidR="00BB7A02" w:rsidRPr="00B55725" w:rsidRDefault="00BB7A02" w:rsidP="00531000">
            <w:pPr>
              <w:jc w:val="center"/>
            </w:pPr>
          </w:p>
        </w:tc>
        <w:tc>
          <w:tcPr>
            <w:tcW w:w="2072" w:type="dxa"/>
            <w:tcBorders>
              <w:top w:val="nil"/>
              <w:bottom w:val="nil"/>
            </w:tcBorders>
          </w:tcPr>
          <w:p w14:paraId="418CD7F0" w14:textId="77777777" w:rsidR="00BB7A02" w:rsidRPr="00B55725" w:rsidRDefault="00BB7A02" w:rsidP="00531000">
            <w:pPr>
              <w:jc w:val="center"/>
              <w:rPr>
                <w:b/>
              </w:rPr>
            </w:pPr>
            <w:r w:rsidRPr="00B55725">
              <w:rPr>
                <w:b/>
              </w:rPr>
              <w:t>V</w:t>
            </w:r>
            <w:r w:rsidRPr="00266708">
              <w:rPr>
                <w:b/>
                <w:vertAlign w:val="subscript"/>
              </w:rPr>
              <w:t>п</w:t>
            </w:r>
            <w:r w:rsidRPr="00B55725">
              <w:rPr>
                <w:b/>
              </w:rPr>
              <w:t>=∑V</w:t>
            </w:r>
            <w:r w:rsidRPr="00266708">
              <w:rPr>
                <w:b/>
                <w:vertAlign w:val="subscript"/>
              </w:rPr>
              <w:t>п.инт</w:t>
            </w:r>
          </w:p>
          <w:p w14:paraId="5344F6AA" w14:textId="77777777" w:rsidR="00BB7A02" w:rsidRPr="00B55725" w:rsidRDefault="00BB7A02" w:rsidP="00531000">
            <w:pPr>
              <w:jc w:val="center"/>
              <w:rPr>
                <w:b/>
              </w:rPr>
            </w:pPr>
            <w:r w:rsidRPr="00B55725">
              <w:rPr>
                <w:b/>
              </w:rPr>
              <w:t>V</w:t>
            </w:r>
            <w:r w:rsidRPr="00266708">
              <w:rPr>
                <w:b/>
                <w:vertAlign w:val="subscript"/>
              </w:rPr>
              <w:t>п.инт</w:t>
            </w:r>
            <w:r w:rsidRPr="00B55725">
              <w:rPr>
                <w:b/>
              </w:rPr>
              <w:t>=К1*π*R2*</w:t>
            </w:r>
          </w:p>
          <w:p w14:paraId="17B7C7DA" w14:textId="77777777" w:rsidR="00BB7A02" w:rsidRPr="00B55725" w:rsidRDefault="00BB7A02" w:rsidP="00531000">
            <w:pPr>
              <w:jc w:val="center"/>
              <w:rPr>
                <w:b/>
              </w:rPr>
            </w:pPr>
            <w:r w:rsidRPr="00B55725">
              <w:rPr>
                <w:b/>
              </w:rPr>
              <w:t>L</w:t>
            </w:r>
          </w:p>
        </w:tc>
        <w:tc>
          <w:tcPr>
            <w:tcW w:w="1535" w:type="dxa"/>
            <w:tcBorders>
              <w:top w:val="nil"/>
              <w:bottom w:val="nil"/>
            </w:tcBorders>
          </w:tcPr>
          <w:p w14:paraId="007AC5D9" w14:textId="77777777" w:rsidR="00BB7A02" w:rsidRPr="00B55725" w:rsidRDefault="00BB7A02" w:rsidP="00531000">
            <w:pPr>
              <w:jc w:val="center"/>
              <w:rPr>
                <w:b/>
              </w:rPr>
            </w:pPr>
            <w:r w:rsidRPr="00B55725">
              <w:rPr>
                <w:b/>
              </w:rPr>
              <w:t>14,99646</w:t>
            </w:r>
          </w:p>
          <w:p w14:paraId="0104CC89" w14:textId="77777777" w:rsidR="00BB7A02" w:rsidRPr="00B55725" w:rsidRDefault="00BB7A02" w:rsidP="00531000">
            <w:pPr>
              <w:jc w:val="center"/>
              <w:rPr>
                <w:b/>
              </w:rPr>
            </w:pPr>
            <w:r w:rsidRPr="00B55725">
              <w:rPr>
                <w:b/>
              </w:rPr>
              <w:t>14,9964649</w:t>
            </w:r>
          </w:p>
        </w:tc>
      </w:tr>
      <w:tr w:rsidR="00BB7A02" w:rsidRPr="00B55725" w14:paraId="3E990788" w14:textId="77777777" w:rsidTr="00531000">
        <w:tc>
          <w:tcPr>
            <w:tcW w:w="672" w:type="dxa"/>
            <w:tcBorders>
              <w:top w:val="nil"/>
              <w:bottom w:val="nil"/>
            </w:tcBorders>
          </w:tcPr>
          <w:p w14:paraId="6DFAC3B2" w14:textId="77777777" w:rsidR="00BB7A02" w:rsidRPr="00B55725" w:rsidRDefault="00BB7A02" w:rsidP="00531000">
            <w:pPr>
              <w:jc w:val="center"/>
            </w:pPr>
            <w:r w:rsidRPr="00B55725">
              <w:t>2.2</w:t>
            </w:r>
          </w:p>
        </w:tc>
        <w:tc>
          <w:tcPr>
            <w:tcW w:w="2424" w:type="dxa"/>
            <w:tcBorders>
              <w:top w:val="nil"/>
              <w:bottom w:val="nil"/>
            </w:tcBorders>
          </w:tcPr>
          <w:p w14:paraId="48328002" w14:textId="77777777" w:rsidR="00BB7A02" w:rsidRPr="00B55725" w:rsidRDefault="00BB7A02" w:rsidP="00531000">
            <w:r w:rsidRPr="00B55725">
              <w:t>бұрғылау шламның көлемі</w:t>
            </w:r>
          </w:p>
        </w:tc>
        <w:tc>
          <w:tcPr>
            <w:tcW w:w="1153" w:type="dxa"/>
            <w:tcBorders>
              <w:top w:val="nil"/>
              <w:bottom w:val="nil"/>
            </w:tcBorders>
          </w:tcPr>
          <w:p w14:paraId="5465A404" w14:textId="77777777" w:rsidR="00BB7A02" w:rsidRPr="00B55725" w:rsidRDefault="00BB7A02" w:rsidP="00531000">
            <w:pPr>
              <w:jc w:val="center"/>
            </w:pPr>
            <w:r w:rsidRPr="00B55725">
              <w:t>V</w:t>
            </w:r>
            <w:r w:rsidRPr="00266708">
              <w:rPr>
                <w:vertAlign w:val="subscript"/>
              </w:rPr>
              <w:t>ш</w:t>
            </w:r>
          </w:p>
        </w:tc>
        <w:tc>
          <w:tcPr>
            <w:tcW w:w="1489" w:type="dxa"/>
            <w:tcBorders>
              <w:top w:val="nil"/>
              <w:bottom w:val="nil"/>
            </w:tcBorders>
          </w:tcPr>
          <w:p w14:paraId="5A521EBE" w14:textId="77777777" w:rsidR="00BB7A02" w:rsidRPr="00B55725" w:rsidRDefault="00BB7A02" w:rsidP="00531000">
            <w:pPr>
              <w:jc w:val="center"/>
            </w:pPr>
            <w:r w:rsidRPr="00266708">
              <w:t>м</w:t>
            </w:r>
            <w:r w:rsidRPr="00266708">
              <w:rPr>
                <w:vertAlign w:val="superscript"/>
              </w:rPr>
              <w:t>3</w:t>
            </w:r>
          </w:p>
        </w:tc>
        <w:tc>
          <w:tcPr>
            <w:tcW w:w="2072" w:type="dxa"/>
            <w:tcBorders>
              <w:top w:val="nil"/>
              <w:bottom w:val="nil"/>
            </w:tcBorders>
          </w:tcPr>
          <w:p w14:paraId="1B725171" w14:textId="77777777" w:rsidR="00BB7A02" w:rsidRPr="00B55725" w:rsidRDefault="00BB7A02" w:rsidP="00531000">
            <w:pPr>
              <w:jc w:val="center"/>
              <w:rPr>
                <w:b/>
              </w:rPr>
            </w:pPr>
            <w:r w:rsidRPr="00B55725">
              <w:rPr>
                <w:b/>
              </w:rPr>
              <w:t>V</w:t>
            </w:r>
            <w:r w:rsidRPr="00266708">
              <w:rPr>
                <w:b/>
                <w:vertAlign w:val="subscript"/>
              </w:rPr>
              <w:t>ш</w:t>
            </w:r>
            <w:r w:rsidRPr="00B55725">
              <w:rPr>
                <w:b/>
              </w:rPr>
              <w:t>=V</w:t>
            </w:r>
            <w:r w:rsidRPr="00266708">
              <w:rPr>
                <w:b/>
                <w:vertAlign w:val="subscript"/>
              </w:rPr>
              <w:t>п</w:t>
            </w:r>
            <w:r w:rsidRPr="00B55725">
              <w:rPr>
                <w:b/>
              </w:rPr>
              <w:t>*К2</w:t>
            </w:r>
          </w:p>
        </w:tc>
        <w:tc>
          <w:tcPr>
            <w:tcW w:w="1535" w:type="dxa"/>
            <w:tcBorders>
              <w:top w:val="nil"/>
              <w:bottom w:val="nil"/>
            </w:tcBorders>
          </w:tcPr>
          <w:p w14:paraId="0BAB1D8B" w14:textId="77777777" w:rsidR="00BB7A02" w:rsidRPr="00B55725" w:rsidRDefault="00BB7A02" w:rsidP="00531000">
            <w:pPr>
              <w:jc w:val="center"/>
              <w:rPr>
                <w:b/>
              </w:rPr>
            </w:pPr>
            <w:r w:rsidRPr="00B55725">
              <w:rPr>
                <w:b/>
              </w:rPr>
              <w:t>17,9958</w:t>
            </w:r>
          </w:p>
        </w:tc>
      </w:tr>
      <w:tr w:rsidR="00BB7A02" w:rsidRPr="00B55725" w14:paraId="248457FD" w14:textId="77777777" w:rsidTr="00531000">
        <w:tc>
          <w:tcPr>
            <w:tcW w:w="672" w:type="dxa"/>
            <w:tcBorders>
              <w:top w:val="nil"/>
            </w:tcBorders>
          </w:tcPr>
          <w:p w14:paraId="0FC2C26D" w14:textId="77777777" w:rsidR="00BB7A02" w:rsidRPr="00B55725" w:rsidRDefault="00BB7A02" w:rsidP="00531000">
            <w:pPr>
              <w:jc w:val="center"/>
            </w:pPr>
            <w:r w:rsidRPr="00B55725">
              <w:t>2.3</w:t>
            </w:r>
          </w:p>
        </w:tc>
        <w:tc>
          <w:tcPr>
            <w:tcW w:w="2424" w:type="dxa"/>
            <w:tcBorders>
              <w:top w:val="nil"/>
            </w:tcBorders>
          </w:tcPr>
          <w:p w14:paraId="3DA99728" w14:textId="77777777" w:rsidR="00BB7A02" w:rsidRPr="00B55725" w:rsidRDefault="00BB7A02" w:rsidP="00531000">
            <w:r w:rsidRPr="00B55725">
              <w:t>бұрғылау шламның массасы</w:t>
            </w:r>
          </w:p>
        </w:tc>
        <w:tc>
          <w:tcPr>
            <w:tcW w:w="1153" w:type="dxa"/>
            <w:tcBorders>
              <w:top w:val="nil"/>
            </w:tcBorders>
          </w:tcPr>
          <w:p w14:paraId="2E189EEB" w14:textId="77777777" w:rsidR="00BB7A02" w:rsidRPr="00B55725" w:rsidRDefault="00BB7A02" w:rsidP="00531000">
            <w:pPr>
              <w:jc w:val="center"/>
            </w:pPr>
            <w:r w:rsidRPr="00B55725">
              <w:t>М</w:t>
            </w:r>
            <w:r w:rsidRPr="00266708">
              <w:rPr>
                <w:vertAlign w:val="subscript"/>
              </w:rPr>
              <w:t>ш</w:t>
            </w:r>
          </w:p>
        </w:tc>
        <w:tc>
          <w:tcPr>
            <w:tcW w:w="1489" w:type="dxa"/>
            <w:tcBorders>
              <w:top w:val="nil"/>
            </w:tcBorders>
          </w:tcPr>
          <w:p w14:paraId="0195587E" w14:textId="77777777" w:rsidR="00BB7A02" w:rsidRPr="00B55725" w:rsidRDefault="00BB7A02" w:rsidP="00531000">
            <w:pPr>
              <w:jc w:val="center"/>
            </w:pPr>
            <w:r w:rsidRPr="00B55725">
              <w:t>т</w:t>
            </w:r>
          </w:p>
        </w:tc>
        <w:tc>
          <w:tcPr>
            <w:tcW w:w="2072" w:type="dxa"/>
            <w:tcBorders>
              <w:top w:val="nil"/>
            </w:tcBorders>
          </w:tcPr>
          <w:p w14:paraId="59709950" w14:textId="77777777" w:rsidR="00BB7A02" w:rsidRPr="00B55725" w:rsidRDefault="00BB7A02" w:rsidP="00531000">
            <w:pPr>
              <w:jc w:val="center"/>
              <w:rPr>
                <w:b/>
              </w:rPr>
            </w:pPr>
            <w:r w:rsidRPr="00B55725">
              <w:rPr>
                <w:b/>
              </w:rPr>
              <w:t>М</w:t>
            </w:r>
            <w:r w:rsidRPr="00266708">
              <w:rPr>
                <w:b/>
                <w:vertAlign w:val="subscript"/>
              </w:rPr>
              <w:t>ш</w:t>
            </w:r>
            <w:r w:rsidRPr="00B55725">
              <w:rPr>
                <w:b/>
              </w:rPr>
              <w:t>=V</w:t>
            </w:r>
            <w:r w:rsidRPr="00266708">
              <w:rPr>
                <w:b/>
                <w:vertAlign w:val="subscript"/>
              </w:rPr>
              <w:t>ш</w:t>
            </w:r>
            <w:r w:rsidRPr="00B55725">
              <w:rPr>
                <w:b/>
              </w:rPr>
              <w:t>*ρ</w:t>
            </w:r>
          </w:p>
        </w:tc>
        <w:tc>
          <w:tcPr>
            <w:tcW w:w="1535" w:type="dxa"/>
            <w:tcBorders>
              <w:top w:val="nil"/>
            </w:tcBorders>
          </w:tcPr>
          <w:p w14:paraId="4FB66D1A" w14:textId="77777777" w:rsidR="00BB7A02" w:rsidRPr="00B55725" w:rsidRDefault="00BB7A02" w:rsidP="00531000">
            <w:pPr>
              <w:jc w:val="center"/>
              <w:rPr>
                <w:b/>
              </w:rPr>
            </w:pPr>
            <w:r w:rsidRPr="00B55725">
              <w:rPr>
                <w:b/>
              </w:rPr>
              <w:t>32,3924</w:t>
            </w:r>
          </w:p>
        </w:tc>
      </w:tr>
    </w:tbl>
    <w:p w14:paraId="05B118E5" w14:textId="77777777" w:rsidR="00BB7A02" w:rsidRDefault="00BB7A02" w:rsidP="002C4C5A">
      <w:pPr>
        <w:spacing w:line="276" w:lineRule="auto"/>
        <w:ind w:firstLine="709"/>
        <w:contextualSpacing/>
        <w:jc w:val="both"/>
      </w:pPr>
    </w:p>
    <w:p w14:paraId="55A5933E" w14:textId="7614B060" w:rsidR="00827C1A" w:rsidRDefault="00BB7A02" w:rsidP="002C4C5A">
      <w:pPr>
        <w:spacing w:line="276" w:lineRule="auto"/>
        <w:ind w:firstLine="709"/>
        <w:contextualSpacing/>
        <w:jc w:val="both"/>
        <w:rPr>
          <w:sz w:val="28"/>
          <w:szCs w:val="28"/>
        </w:rPr>
      </w:pPr>
      <w:r w:rsidRPr="00BB7A02">
        <w:rPr>
          <w:sz w:val="28"/>
          <w:szCs w:val="28"/>
        </w:rPr>
        <w:t>Барлау ұңғымаларының бұрғылау шламының пайда болуының жалпы массасы жылдар бойынша</w:t>
      </w:r>
    </w:p>
    <w:p w14:paraId="12BF5301" w14:textId="50E01837" w:rsidR="00BB7A02" w:rsidRDefault="00BB7A02" w:rsidP="002C4C5A">
      <w:pPr>
        <w:spacing w:line="276" w:lineRule="auto"/>
        <w:ind w:firstLine="709"/>
        <w:contextualSpacing/>
        <w:jc w:val="both"/>
        <w:rPr>
          <w:sz w:val="28"/>
          <w:szCs w:val="28"/>
        </w:rPr>
      </w:pPr>
    </w:p>
    <w:tbl>
      <w:tblPr>
        <w:tblStyle w:val="ac"/>
        <w:tblW w:w="0" w:type="auto"/>
        <w:tblLook w:val="04A0" w:firstRow="1" w:lastRow="0" w:firstColumn="1" w:lastColumn="0" w:noHBand="0" w:noVBand="1"/>
      </w:tblPr>
      <w:tblGrid>
        <w:gridCol w:w="1023"/>
        <w:gridCol w:w="3322"/>
        <w:gridCol w:w="2664"/>
        <w:gridCol w:w="2336"/>
      </w:tblGrid>
      <w:tr w:rsidR="00BB7A02" w:rsidRPr="00921E9C" w14:paraId="6B32A69A" w14:textId="77777777" w:rsidTr="00531000">
        <w:tc>
          <w:tcPr>
            <w:tcW w:w="1413" w:type="dxa"/>
          </w:tcPr>
          <w:p w14:paraId="5B83F89D" w14:textId="77777777" w:rsidR="00BB7A02" w:rsidRPr="00921E9C" w:rsidRDefault="00BB7A02" w:rsidP="00531000">
            <w:pPr>
              <w:jc w:val="center"/>
              <w:rPr>
                <w:b/>
              </w:rPr>
            </w:pPr>
            <w:r w:rsidRPr="00921E9C">
              <w:rPr>
                <w:b/>
              </w:rPr>
              <w:t>жыл</w:t>
            </w:r>
          </w:p>
        </w:tc>
        <w:tc>
          <w:tcPr>
            <w:tcW w:w="5867" w:type="dxa"/>
          </w:tcPr>
          <w:p w14:paraId="70E5974B" w14:textId="77777777" w:rsidR="00BB7A02" w:rsidRPr="00921E9C" w:rsidRDefault="00BB7A02" w:rsidP="00531000">
            <w:pPr>
              <w:jc w:val="center"/>
              <w:rPr>
                <w:b/>
              </w:rPr>
            </w:pPr>
            <w:r w:rsidRPr="00921E9C">
              <w:rPr>
                <w:b/>
              </w:rPr>
              <w:t>1 ұңғымаға бұрғылау шламның массасы, т</w:t>
            </w:r>
          </w:p>
        </w:tc>
        <w:tc>
          <w:tcPr>
            <w:tcW w:w="3640" w:type="dxa"/>
          </w:tcPr>
          <w:p w14:paraId="32EA1D8B" w14:textId="77777777" w:rsidR="00BB7A02" w:rsidRPr="00921E9C" w:rsidRDefault="00BB7A02" w:rsidP="00531000">
            <w:pPr>
              <w:jc w:val="center"/>
              <w:rPr>
                <w:b/>
              </w:rPr>
            </w:pPr>
            <w:r w:rsidRPr="00921E9C">
              <w:rPr>
                <w:b/>
              </w:rPr>
              <w:t>ұңғымалардың саны</w:t>
            </w:r>
          </w:p>
        </w:tc>
        <w:tc>
          <w:tcPr>
            <w:tcW w:w="3640" w:type="dxa"/>
          </w:tcPr>
          <w:p w14:paraId="5A7C3CBB" w14:textId="77777777" w:rsidR="00BB7A02" w:rsidRPr="00921E9C" w:rsidRDefault="00BB7A02" w:rsidP="00531000">
            <w:pPr>
              <w:jc w:val="center"/>
              <w:rPr>
                <w:b/>
              </w:rPr>
            </w:pPr>
            <w:r w:rsidRPr="00921E9C">
              <w:rPr>
                <w:b/>
              </w:rPr>
              <w:t>бұрғылау шламның массасы, т/ж</w:t>
            </w:r>
          </w:p>
        </w:tc>
      </w:tr>
      <w:tr w:rsidR="00BB7A02" w:rsidRPr="00921E9C" w14:paraId="57BAAB0B" w14:textId="77777777" w:rsidTr="00531000">
        <w:tc>
          <w:tcPr>
            <w:tcW w:w="1413" w:type="dxa"/>
          </w:tcPr>
          <w:p w14:paraId="112E4587" w14:textId="77777777" w:rsidR="00BB7A02" w:rsidRPr="00921E9C" w:rsidRDefault="00BB7A02" w:rsidP="00531000">
            <w:pPr>
              <w:jc w:val="center"/>
            </w:pPr>
            <w:r w:rsidRPr="00921E9C">
              <w:t>2021</w:t>
            </w:r>
          </w:p>
        </w:tc>
        <w:tc>
          <w:tcPr>
            <w:tcW w:w="5867" w:type="dxa"/>
          </w:tcPr>
          <w:p w14:paraId="372E0EF4" w14:textId="77777777" w:rsidR="00BB7A02" w:rsidRPr="00921E9C" w:rsidRDefault="00BB7A02" w:rsidP="00531000">
            <w:pPr>
              <w:jc w:val="center"/>
            </w:pPr>
            <w:r w:rsidRPr="00921E9C">
              <w:t>32,3924</w:t>
            </w:r>
          </w:p>
        </w:tc>
        <w:tc>
          <w:tcPr>
            <w:tcW w:w="3640" w:type="dxa"/>
          </w:tcPr>
          <w:p w14:paraId="7D008858" w14:textId="77777777" w:rsidR="00BB7A02" w:rsidRPr="00921E9C" w:rsidRDefault="00BB7A02" w:rsidP="00531000">
            <w:pPr>
              <w:jc w:val="center"/>
            </w:pPr>
            <w:r w:rsidRPr="00921E9C">
              <w:t>50</w:t>
            </w:r>
          </w:p>
        </w:tc>
        <w:tc>
          <w:tcPr>
            <w:tcW w:w="3640" w:type="dxa"/>
          </w:tcPr>
          <w:p w14:paraId="187B92C7" w14:textId="77777777" w:rsidR="00BB7A02" w:rsidRPr="00921E9C" w:rsidRDefault="00BB7A02" w:rsidP="00531000">
            <w:pPr>
              <w:jc w:val="center"/>
            </w:pPr>
            <w:r w:rsidRPr="00921E9C">
              <w:t>1619,618</w:t>
            </w:r>
          </w:p>
        </w:tc>
      </w:tr>
      <w:tr w:rsidR="00BB7A02" w:rsidRPr="00921E9C" w14:paraId="44F4DC54" w14:textId="77777777" w:rsidTr="00531000">
        <w:tc>
          <w:tcPr>
            <w:tcW w:w="1413" w:type="dxa"/>
          </w:tcPr>
          <w:p w14:paraId="2F409B2A" w14:textId="77777777" w:rsidR="00BB7A02" w:rsidRPr="00921E9C" w:rsidRDefault="00BB7A02" w:rsidP="00531000">
            <w:pPr>
              <w:jc w:val="center"/>
            </w:pPr>
            <w:r w:rsidRPr="00921E9C">
              <w:lastRenderedPageBreak/>
              <w:t>2022</w:t>
            </w:r>
          </w:p>
        </w:tc>
        <w:tc>
          <w:tcPr>
            <w:tcW w:w="5867" w:type="dxa"/>
          </w:tcPr>
          <w:p w14:paraId="5C8D6FC0" w14:textId="77777777" w:rsidR="00BB7A02" w:rsidRPr="00921E9C" w:rsidRDefault="00BB7A02" w:rsidP="00531000">
            <w:pPr>
              <w:jc w:val="center"/>
            </w:pPr>
            <w:r w:rsidRPr="00921E9C">
              <w:t>32,3924</w:t>
            </w:r>
          </w:p>
        </w:tc>
        <w:tc>
          <w:tcPr>
            <w:tcW w:w="3640" w:type="dxa"/>
          </w:tcPr>
          <w:p w14:paraId="3904FC41" w14:textId="77777777" w:rsidR="00BB7A02" w:rsidRPr="00921E9C" w:rsidRDefault="00BB7A02" w:rsidP="00531000">
            <w:pPr>
              <w:jc w:val="center"/>
            </w:pPr>
            <w:r w:rsidRPr="00921E9C">
              <w:t>50</w:t>
            </w:r>
          </w:p>
        </w:tc>
        <w:tc>
          <w:tcPr>
            <w:tcW w:w="3640" w:type="dxa"/>
          </w:tcPr>
          <w:p w14:paraId="0F4E2BD9" w14:textId="77777777" w:rsidR="00BB7A02" w:rsidRPr="00921E9C" w:rsidRDefault="00BB7A02" w:rsidP="00531000">
            <w:pPr>
              <w:jc w:val="center"/>
            </w:pPr>
            <w:r w:rsidRPr="00921E9C">
              <w:t>1619,62</w:t>
            </w:r>
          </w:p>
        </w:tc>
      </w:tr>
      <w:tr w:rsidR="00BB7A02" w:rsidRPr="00921E9C" w14:paraId="5D529C29" w14:textId="77777777" w:rsidTr="00531000">
        <w:tc>
          <w:tcPr>
            <w:tcW w:w="1413" w:type="dxa"/>
          </w:tcPr>
          <w:p w14:paraId="00B55AB6" w14:textId="77777777" w:rsidR="00BB7A02" w:rsidRPr="00921E9C" w:rsidRDefault="00BB7A02" w:rsidP="00531000">
            <w:pPr>
              <w:jc w:val="center"/>
            </w:pPr>
            <w:r w:rsidRPr="00921E9C">
              <w:t>2023</w:t>
            </w:r>
          </w:p>
        </w:tc>
        <w:tc>
          <w:tcPr>
            <w:tcW w:w="5867" w:type="dxa"/>
          </w:tcPr>
          <w:p w14:paraId="4865A393" w14:textId="77777777" w:rsidR="00BB7A02" w:rsidRPr="00921E9C" w:rsidRDefault="00BB7A02" w:rsidP="00531000">
            <w:pPr>
              <w:jc w:val="center"/>
            </w:pPr>
            <w:r w:rsidRPr="00921E9C">
              <w:t>32,3924</w:t>
            </w:r>
          </w:p>
        </w:tc>
        <w:tc>
          <w:tcPr>
            <w:tcW w:w="3640" w:type="dxa"/>
          </w:tcPr>
          <w:p w14:paraId="7E4125BA" w14:textId="77777777" w:rsidR="00BB7A02" w:rsidRPr="00921E9C" w:rsidRDefault="00BB7A02" w:rsidP="00531000">
            <w:pPr>
              <w:jc w:val="center"/>
            </w:pPr>
            <w:r w:rsidRPr="00921E9C">
              <w:t>50</w:t>
            </w:r>
          </w:p>
        </w:tc>
        <w:tc>
          <w:tcPr>
            <w:tcW w:w="3640" w:type="dxa"/>
          </w:tcPr>
          <w:p w14:paraId="24514862" w14:textId="77777777" w:rsidR="00BB7A02" w:rsidRPr="00921E9C" w:rsidRDefault="00BB7A02" w:rsidP="00531000">
            <w:pPr>
              <w:jc w:val="center"/>
              <w:rPr>
                <w:b/>
              </w:rPr>
            </w:pPr>
            <w:r w:rsidRPr="00921E9C">
              <w:t>1619,62</w:t>
            </w:r>
          </w:p>
        </w:tc>
      </w:tr>
      <w:tr w:rsidR="00BB7A02" w:rsidRPr="00921E9C" w14:paraId="7794FD30" w14:textId="77777777" w:rsidTr="00531000">
        <w:tc>
          <w:tcPr>
            <w:tcW w:w="1413" w:type="dxa"/>
          </w:tcPr>
          <w:p w14:paraId="453DB274" w14:textId="77777777" w:rsidR="00BB7A02" w:rsidRPr="00921E9C" w:rsidRDefault="00BB7A02" w:rsidP="00531000">
            <w:pPr>
              <w:jc w:val="center"/>
            </w:pPr>
            <w:r w:rsidRPr="00921E9C">
              <w:t>2024</w:t>
            </w:r>
          </w:p>
        </w:tc>
        <w:tc>
          <w:tcPr>
            <w:tcW w:w="5867" w:type="dxa"/>
          </w:tcPr>
          <w:p w14:paraId="6AF3D2A5" w14:textId="77777777" w:rsidR="00BB7A02" w:rsidRPr="00921E9C" w:rsidRDefault="00BB7A02" w:rsidP="00531000">
            <w:pPr>
              <w:jc w:val="center"/>
            </w:pPr>
            <w:r w:rsidRPr="00921E9C">
              <w:t>32,3924</w:t>
            </w:r>
          </w:p>
        </w:tc>
        <w:tc>
          <w:tcPr>
            <w:tcW w:w="3640" w:type="dxa"/>
          </w:tcPr>
          <w:p w14:paraId="26E50139" w14:textId="77777777" w:rsidR="00BB7A02" w:rsidRPr="00921E9C" w:rsidRDefault="00BB7A02" w:rsidP="00531000">
            <w:pPr>
              <w:jc w:val="center"/>
            </w:pPr>
            <w:r w:rsidRPr="00921E9C">
              <w:t>50</w:t>
            </w:r>
          </w:p>
        </w:tc>
        <w:tc>
          <w:tcPr>
            <w:tcW w:w="3640" w:type="dxa"/>
          </w:tcPr>
          <w:p w14:paraId="3A6CB628" w14:textId="77777777" w:rsidR="00BB7A02" w:rsidRPr="00921E9C" w:rsidRDefault="00BB7A02" w:rsidP="00531000">
            <w:pPr>
              <w:jc w:val="center"/>
              <w:rPr>
                <w:b/>
              </w:rPr>
            </w:pPr>
            <w:r w:rsidRPr="00921E9C">
              <w:t>1619,62</w:t>
            </w:r>
          </w:p>
        </w:tc>
      </w:tr>
      <w:tr w:rsidR="00BB7A02" w:rsidRPr="00921E9C" w14:paraId="4A69E7A4" w14:textId="77777777" w:rsidTr="00531000">
        <w:tc>
          <w:tcPr>
            <w:tcW w:w="1413" w:type="dxa"/>
          </w:tcPr>
          <w:p w14:paraId="29C2006B" w14:textId="77777777" w:rsidR="00BB7A02" w:rsidRPr="00921E9C" w:rsidRDefault="00BB7A02" w:rsidP="00531000">
            <w:pPr>
              <w:jc w:val="center"/>
            </w:pPr>
            <w:r w:rsidRPr="00921E9C">
              <w:t>2025</w:t>
            </w:r>
          </w:p>
        </w:tc>
        <w:tc>
          <w:tcPr>
            <w:tcW w:w="5867" w:type="dxa"/>
          </w:tcPr>
          <w:p w14:paraId="1296C498" w14:textId="77777777" w:rsidR="00BB7A02" w:rsidRPr="00921E9C" w:rsidRDefault="00BB7A02" w:rsidP="00531000">
            <w:pPr>
              <w:jc w:val="center"/>
            </w:pPr>
            <w:r w:rsidRPr="00921E9C">
              <w:t>32,3924</w:t>
            </w:r>
          </w:p>
        </w:tc>
        <w:tc>
          <w:tcPr>
            <w:tcW w:w="3640" w:type="dxa"/>
          </w:tcPr>
          <w:p w14:paraId="3D00A5C7" w14:textId="77777777" w:rsidR="00BB7A02" w:rsidRPr="00921E9C" w:rsidRDefault="00BB7A02" w:rsidP="00531000">
            <w:pPr>
              <w:jc w:val="center"/>
            </w:pPr>
            <w:r w:rsidRPr="00921E9C">
              <w:t>50</w:t>
            </w:r>
          </w:p>
        </w:tc>
        <w:tc>
          <w:tcPr>
            <w:tcW w:w="3640" w:type="dxa"/>
          </w:tcPr>
          <w:p w14:paraId="5CE4A3B9" w14:textId="77777777" w:rsidR="00BB7A02" w:rsidRPr="00921E9C" w:rsidRDefault="00BB7A02" w:rsidP="00531000">
            <w:pPr>
              <w:jc w:val="center"/>
              <w:rPr>
                <w:b/>
              </w:rPr>
            </w:pPr>
            <w:r w:rsidRPr="00921E9C">
              <w:t>1619,62</w:t>
            </w:r>
          </w:p>
        </w:tc>
      </w:tr>
      <w:tr w:rsidR="00BB7A02" w:rsidRPr="00921E9C" w14:paraId="07A0EE08" w14:textId="77777777" w:rsidTr="00531000">
        <w:tc>
          <w:tcPr>
            <w:tcW w:w="1413" w:type="dxa"/>
          </w:tcPr>
          <w:p w14:paraId="5BE86CF2" w14:textId="77777777" w:rsidR="00BB7A02" w:rsidRPr="00921E9C" w:rsidRDefault="00BB7A02" w:rsidP="00531000">
            <w:pPr>
              <w:jc w:val="center"/>
            </w:pPr>
            <w:r w:rsidRPr="00921E9C">
              <w:t>2026</w:t>
            </w:r>
          </w:p>
        </w:tc>
        <w:tc>
          <w:tcPr>
            <w:tcW w:w="5867" w:type="dxa"/>
          </w:tcPr>
          <w:p w14:paraId="7EA86F1B" w14:textId="77777777" w:rsidR="00BB7A02" w:rsidRPr="00921E9C" w:rsidRDefault="00BB7A02" w:rsidP="00531000">
            <w:pPr>
              <w:jc w:val="center"/>
            </w:pPr>
            <w:r w:rsidRPr="00921E9C">
              <w:t>32,3924</w:t>
            </w:r>
          </w:p>
        </w:tc>
        <w:tc>
          <w:tcPr>
            <w:tcW w:w="3640" w:type="dxa"/>
          </w:tcPr>
          <w:p w14:paraId="1EBB4DEE" w14:textId="77777777" w:rsidR="00BB7A02" w:rsidRPr="00921E9C" w:rsidRDefault="00BB7A02" w:rsidP="00531000">
            <w:pPr>
              <w:jc w:val="center"/>
            </w:pPr>
            <w:r w:rsidRPr="00921E9C">
              <w:t>50</w:t>
            </w:r>
          </w:p>
        </w:tc>
        <w:tc>
          <w:tcPr>
            <w:tcW w:w="3640" w:type="dxa"/>
          </w:tcPr>
          <w:p w14:paraId="12A96553" w14:textId="77777777" w:rsidR="00BB7A02" w:rsidRPr="00921E9C" w:rsidRDefault="00BB7A02" w:rsidP="00531000">
            <w:pPr>
              <w:jc w:val="center"/>
              <w:rPr>
                <w:b/>
              </w:rPr>
            </w:pPr>
            <w:r w:rsidRPr="00921E9C">
              <w:t>1619,62</w:t>
            </w:r>
          </w:p>
        </w:tc>
      </w:tr>
      <w:tr w:rsidR="00BB7A02" w:rsidRPr="00921E9C" w14:paraId="4F3FA357" w14:textId="77777777" w:rsidTr="00531000">
        <w:tc>
          <w:tcPr>
            <w:tcW w:w="1413" w:type="dxa"/>
          </w:tcPr>
          <w:p w14:paraId="43D86A52" w14:textId="77777777" w:rsidR="00BB7A02" w:rsidRPr="00921E9C" w:rsidRDefault="00BB7A02" w:rsidP="00531000">
            <w:pPr>
              <w:jc w:val="center"/>
            </w:pPr>
            <w:r w:rsidRPr="00921E9C">
              <w:t>2027</w:t>
            </w:r>
          </w:p>
        </w:tc>
        <w:tc>
          <w:tcPr>
            <w:tcW w:w="5867" w:type="dxa"/>
          </w:tcPr>
          <w:p w14:paraId="60739538" w14:textId="77777777" w:rsidR="00BB7A02" w:rsidRPr="00921E9C" w:rsidRDefault="00BB7A02" w:rsidP="00531000">
            <w:pPr>
              <w:jc w:val="center"/>
            </w:pPr>
            <w:r w:rsidRPr="00921E9C">
              <w:t>32,3924</w:t>
            </w:r>
          </w:p>
        </w:tc>
        <w:tc>
          <w:tcPr>
            <w:tcW w:w="3640" w:type="dxa"/>
          </w:tcPr>
          <w:p w14:paraId="4D305F7B" w14:textId="77777777" w:rsidR="00BB7A02" w:rsidRPr="00921E9C" w:rsidRDefault="00BB7A02" w:rsidP="00531000">
            <w:pPr>
              <w:jc w:val="center"/>
            </w:pPr>
            <w:r w:rsidRPr="00921E9C">
              <w:t>50</w:t>
            </w:r>
          </w:p>
        </w:tc>
        <w:tc>
          <w:tcPr>
            <w:tcW w:w="3640" w:type="dxa"/>
          </w:tcPr>
          <w:p w14:paraId="53CBDF3A" w14:textId="77777777" w:rsidR="00BB7A02" w:rsidRPr="00921E9C" w:rsidRDefault="00BB7A02" w:rsidP="00531000">
            <w:pPr>
              <w:jc w:val="center"/>
              <w:rPr>
                <w:b/>
              </w:rPr>
            </w:pPr>
            <w:r w:rsidRPr="00921E9C">
              <w:t>1619,62</w:t>
            </w:r>
          </w:p>
        </w:tc>
      </w:tr>
      <w:tr w:rsidR="00BB7A02" w:rsidRPr="00921E9C" w14:paraId="670630F4" w14:textId="77777777" w:rsidTr="00531000">
        <w:tc>
          <w:tcPr>
            <w:tcW w:w="1413" w:type="dxa"/>
          </w:tcPr>
          <w:p w14:paraId="576A1054" w14:textId="77777777" w:rsidR="00BB7A02" w:rsidRPr="00921E9C" w:rsidRDefault="00BB7A02" w:rsidP="00531000">
            <w:pPr>
              <w:jc w:val="center"/>
            </w:pPr>
            <w:r w:rsidRPr="00921E9C">
              <w:t>2028</w:t>
            </w:r>
          </w:p>
        </w:tc>
        <w:tc>
          <w:tcPr>
            <w:tcW w:w="5867" w:type="dxa"/>
          </w:tcPr>
          <w:p w14:paraId="1B014A8C" w14:textId="77777777" w:rsidR="00BB7A02" w:rsidRPr="00921E9C" w:rsidRDefault="00BB7A02" w:rsidP="00531000">
            <w:pPr>
              <w:jc w:val="center"/>
            </w:pPr>
            <w:r w:rsidRPr="00921E9C">
              <w:t>32,3924</w:t>
            </w:r>
          </w:p>
        </w:tc>
        <w:tc>
          <w:tcPr>
            <w:tcW w:w="3640" w:type="dxa"/>
          </w:tcPr>
          <w:p w14:paraId="1B95A325" w14:textId="77777777" w:rsidR="00BB7A02" w:rsidRPr="00921E9C" w:rsidRDefault="00BB7A02" w:rsidP="00531000">
            <w:pPr>
              <w:jc w:val="center"/>
            </w:pPr>
            <w:r w:rsidRPr="00921E9C">
              <w:t>30</w:t>
            </w:r>
          </w:p>
        </w:tc>
        <w:tc>
          <w:tcPr>
            <w:tcW w:w="3640" w:type="dxa"/>
          </w:tcPr>
          <w:p w14:paraId="56A08474" w14:textId="77777777" w:rsidR="00BB7A02" w:rsidRPr="00921E9C" w:rsidRDefault="00BB7A02" w:rsidP="00531000">
            <w:pPr>
              <w:jc w:val="center"/>
            </w:pPr>
            <w:r w:rsidRPr="00921E9C">
              <w:t>971,772</w:t>
            </w:r>
          </w:p>
        </w:tc>
      </w:tr>
      <w:tr w:rsidR="00BB7A02" w:rsidRPr="00921E9C" w14:paraId="2AAAEDF1" w14:textId="77777777" w:rsidTr="00531000">
        <w:tc>
          <w:tcPr>
            <w:tcW w:w="1413" w:type="dxa"/>
          </w:tcPr>
          <w:p w14:paraId="7390E02C" w14:textId="77777777" w:rsidR="00BB7A02" w:rsidRPr="00921E9C" w:rsidRDefault="00BB7A02" w:rsidP="00531000">
            <w:pPr>
              <w:jc w:val="center"/>
            </w:pPr>
            <w:r w:rsidRPr="00921E9C">
              <w:t>2029</w:t>
            </w:r>
          </w:p>
        </w:tc>
        <w:tc>
          <w:tcPr>
            <w:tcW w:w="5867" w:type="dxa"/>
          </w:tcPr>
          <w:p w14:paraId="17F4E888" w14:textId="77777777" w:rsidR="00BB7A02" w:rsidRPr="00921E9C" w:rsidRDefault="00BB7A02" w:rsidP="00531000">
            <w:pPr>
              <w:jc w:val="center"/>
            </w:pPr>
            <w:r w:rsidRPr="00921E9C">
              <w:t>32,3924</w:t>
            </w:r>
          </w:p>
        </w:tc>
        <w:tc>
          <w:tcPr>
            <w:tcW w:w="3640" w:type="dxa"/>
          </w:tcPr>
          <w:p w14:paraId="2989564A" w14:textId="77777777" w:rsidR="00BB7A02" w:rsidRPr="00921E9C" w:rsidRDefault="00BB7A02" w:rsidP="00531000">
            <w:pPr>
              <w:jc w:val="center"/>
            </w:pPr>
            <w:r w:rsidRPr="00921E9C">
              <w:t>0</w:t>
            </w:r>
          </w:p>
        </w:tc>
        <w:tc>
          <w:tcPr>
            <w:tcW w:w="3640" w:type="dxa"/>
          </w:tcPr>
          <w:p w14:paraId="14C02728" w14:textId="77777777" w:rsidR="00BB7A02" w:rsidRPr="00921E9C" w:rsidRDefault="00BB7A02" w:rsidP="00531000">
            <w:pPr>
              <w:jc w:val="center"/>
            </w:pPr>
            <w:r w:rsidRPr="00921E9C">
              <w:t>0</w:t>
            </w:r>
          </w:p>
        </w:tc>
      </w:tr>
      <w:tr w:rsidR="00BB7A02" w:rsidRPr="00921E9C" w14:paraId="69C1829A" w14:textId="77777777" w:rsidTr="00531000">
        <w:tc>
          <w:tcPr>
            <w:tcW w:w="1413" w:type="dxa"/>
          </w:tcPr>
          <w:p w14:paraId="7A770A2B" w14:textId="77777777" w:rsidR="00BB7A02" w:rsidRPr="00921E9C" w:rsidRDefault="00BB7A02" w:rsidP="00531000">
            <w:pPr>
              <w:jc w:val="center"/>
            </w:pPr>
            <w:r w:rsidRPr="00921E9C">
              <w:t>2030</w:t>
            </w:r>
          </w:p>
        </w:tc>
        <w:tc>
          <w:tcPr>
            <w:tcW w:w="5867" w:type="dxa"/>
          </w:tcPr>
          <w:p w14:paraId="43CE08BC" w14:textId="77777777" w:rsidR="00BB7A02" w:rsidRPr="00921E9C" w:rsidRDefault="00BB7A02" w:rsidP="00531000">
            <w:pPr>
              <w:jc w:val="center"/>
            </w:pPr>
            <w:r w:rsidRPr="00921E9C">
              <w:t>32,3924</w:t>
            </w:r>
          </w:p>
        </w:tc>
        <w:tc>
          <w:tcPr>
            <w:tcW w:w="3640" w:type="dxa"/>
          </w:tcPr>
          <w:p w14:paraId="5231EA8A" w14:textId="77777777" w:rsidR="00BB7A02" w:rsidRPr="00921E9C" w:rsidRDefault="00BB7A02" w:rsidP="00531000">
            <w:pPr>
              <w:jc w:val="center"/>
            </w:pPr>
            <w:r w:rsidRPr="00921E9C">
              <w:t>0</w:t>
            </w:r>
          </w:p>
        </w:tc>
        <w:tc>
          <w:tcPr>
            <w:tcW w:w="3640" w:type="dxa"/>
          </w:tcPr>
          <w:p w14:paraId="5FFF8C98" w14:textId="77777777" w:rsidR="00BB7A02" w:rsidRPr="00921E9C" w:rsidRDefault="00BB7A02" w:rsidP="00531000">
            <w:pPr>
              <w:jc w:val="center"/>
            </w:pPr>
            <w:r w:rsidRPr="00921E9C">
              <w:t>0</w:t>
            </w:r>
          </w:p>
        </w:tc>
      </w:tr>
    </w:tbl>
    <w:p w14:paraId="400DE16E" w14:textId="6F8DFE91" w:rsidR="00BB7A02" w:rsidRDefault="00BB7A02" w:rsidP="002C4C5A">
      <w:pPr>
        <w:spacing w:line="276" w:lineRule="auto"/>
        <w:ind w:firstLine="709"/>
        <w:contextualSpacing/>
        <w:jc w:val="both"/>
        <w:rPr>
          <w:sz w:val="28"/>
          <w:szCs w:val="28"/>
        </w:rPr>
      </w:pPr>
    </w:p>
    <w:p w14:paraId="00E8A4F8" w14:textId="22F3017B" w:rsidR="00287B7E" w:rsidRPr="00217B1F" w:rsidRDefault="000B59BA" w:rsidP="00217B1F">
      <w:pPr>
        <w:spacing w:line="276" w:lineRule="auto"/>
        <w:ind w:firstLine="709"/>
        <w:contextualSpacing/>
        <w:jc w:val="both"/>
        <w:rPr>
          <w:sz w:val="28"/>
          <w:szCs w:val="28"/>
        </w:rPr>
      </w:pPr>
      <w:r w:rsidRPr="000B59BA">
        <w:rPr>
          <w:sz w:val="28"/>
          <w:szCs w:val="28"/>
        </w:rPr>
        <w:t>Кен орны бойынша жалпы бұрғылау шламының түзілу массасы жылдар бойынша келесідей түрде көрсетіледі</w:t>
      </w:r>
      <w:r w:rsidR="00287B7E" w:rsidRPr="001576BD">
        <w:rPr>
          <w:sz w:val="28"/>
          <w:szCs w:val="28"/>
        </w:rPr>
        <w:t>:</w:t>
      </w:r>
    </w:p>
    <w:tbl>
      <w:tblPr>
        <w:tblStyle w:val="ac"/>
        <w:tblW w:w="0" w:type="auto"/>
        <w:jc w:val="center"/>
        <w:tblLook w:val="04A0" w:firstRow="1" w:lastRow="0" w:firstColumn="1" w:lastColumn="0" w:noHBand="0" w:noVBand="1"/>
      </w:tblPr>
      <w:tblGrid>
        <w:gridCol w:w="2263"/>
        <w:gridCol w:w="4678"/>
      </w:tblGrid>
      <w:tr w:rsidR="003E3F7B" w:rsidRPr="00956D46" w14:paraId="2D80FAFE" w14:textId="77777777" w:rsidTr="003E3F7B">
        <w:trPr>
          <w:jc w:val="center"/>
        </w:trPr>
        <w:tc>
          <w:tcPr>
            <w:tcW w:w="2263" w:type="dxa"/>
          </w:tcPr>
          <w:p w14:paraId="349E8E44" w14:textId="77777777" w:rsidR="003E3F7B" w:rsidRPr="00956D46" w:rsidRDefault="003E3F7B" w:rsidP="00531000">
            <w:pPr>
              <w:jc w:val="center"/>
            </w:pPr>
            <w:r w:rsidRPr="00956D46">
              <w:rPr>
                <w:b/>
              </w:rPr>
              <w:t>жыл</w:t>
            </w:r>
          </w:p>
        </w:tc>
        <w:tc>
          <w:tcPr>
            <w:tcW w:w="4678" w:type="dxa"/>
          </w:tcPr>
          <w:p w14:paraId="41C4947B" w14:textId="77777777" w:rsidR="003E3F7B" w:rsidRPr="00956D46" w:rsidRDefault="003E3F7B" w:rsidP="00531000">
            <w:pPr>
              <w:jc w:val="center"/>
            </w:pPr>
            <w:r w:rsidRPr="00956D46">
              <w:rPr>
                <w:b/>
              </w:rPr>
              <w:t>бұрғылау шламның массасы, т/ж</w:t>
            </w:r>
          </w:p>
        </w:tc>
      </w:tr>
      <w:tr w:rsidR="003E3F7B" w:rsidRPr="00956D46" w14:paraId="222BDAC6" w14:textId="77777777" w:rsidTr="003E3F7B">
        <w:trPr>
          <w:jc w:val="center"/>
        </w:trPr>
        <w:tc>
          <w:tcPr>
            <w:tcW w:w="2263" w:type="dxa"/>
          </w:tcPr>
          <w:p w14:paraId="4829A09D" w14:textId="77777777" w:rsidR="003E3F7B" w:rsidRPr="00956D46" w:rsidRDefault="003E3F7B" w:rsidP="00531000">
            <w:pPr>
              <w:jc w:val="center"/>
            </w:pPr>
            <w:r w:rsidRPr="00956D46">
              <w:t>2021</w:t>
            </w:r>
          </w:p>
        </w:tc>
        <w:tc>
          <w:tcPr>
            <w:tcW w:w="4678" w:type="dxa"/>
          </w:tcPr>
          <w:p w14:paraId="000385AC" w14:textId="77777777" w:rsidR="003E3F7B" w:rsidRPr="00956D46" w:rsidRDefault="003E3F7B" w:rsidP="00531000">
            <w:pPr>
              <w:jc w:val="center"/>
            </w:pPr>
            <w:r w:rsidRPr="00956D46">
              <w:t>27566,8689</w:t>
            </w:r>
          </w:p>
        </w:tc>
      </w:tr>
      <w:tr w:rsidR="003E3F7B" w:rsidRPr="00956D46" w14:paraId="4252D554" w14:textId="77777777" w:rsidTr="003E3F7B">
        <w:trPr>
          <w:jc w:val="center"/>
        </w:trPr>
        <w:tc>
          <w:tcPr>
            <w:tcW w:w="2263" w:type="dxa"/>
          </w:tcPr>
          <w:p w14:paraId="077495C2" w14:textId="77777777" w:rsidR="003E3F7B" w:rsidRPr="00956D46" w:rsidRDefault="003E3F7B" w:rsidP="00531000">
            <w:pPr>
              <w:jc w:val="center"/>
            </w:pPr>
            <w:r w:rsidRPr="00956D46">
              <w:t>2022</w:t>
            </w:r>
          </w:p>
        </w:tc>
        <w:tc>
          <w:tcPr>
            <w:tcW w:w="4678" w:type="dxa"/>
          </w:tcPr>
          <w:p w14:paraId="1EA1DAC7" w14:textId="77777777" w:rsidR="003E3F7B" w:rsidRPr="00956D46" w:rsidRDefault="003E3F7B" w:rsidP="00531000">
            <w:pPr>
              <w:jc w:val="center"/>
            </w:pPr>
            <w:r w:rsidRPr="00956D46">
              <w:t>27885,0135</w:t>
            </w:r>
          </w:p>
        </w:tc>
      </w:tr>
      <w:tr w:rsidR="003E3F7B" w:rsidRPr="00956D46" w14:paraId="49D6C260" w14:textId="77777777" w:rsidTr="003E3F7B">
        <w:trPr>
          <w:jc w:val="center"/>
        </w:trPr>
        <w:tc>
          <w:tcPr>
            <w:tcW w:w="2263" w:type="dxa"/>
          </w:tcPr>
          <w:p w14:paraId="7ECECF37" w14:textId="77777777" w:rsidR="003E3F7B" w:rsidRPr="00956D46" w:rsidRDefault="003E3F7B" w:rsidP="00531000">
            <w:pPr>
              <w:jc w:val="center"/>
            </w:pPr>
            <w:r w:rsidRPr="00956D46">
              <w:t>2023</w:t>
            </w:r>
          </w:p>
        </w:tc>
        <w:tc>
          <w:tcPr>
            <w:tcW w:w="4678" w:type="dxa"/>
          </w:tcPr>
          <w:p w14:paraId="5EF07574" w14:textId="77777777" w:rsidR="003E3F7B" w:rsidRPr="00956D46" w:rsidRDefault="003E3F7B" w:rsidP="00531000">
            <w:pPr>
              <w:jc w:val="center"/>
            </w:pPr>
            <w:r w:rsidRPr="00956D46">
              <w:t>26238,3204</w:t>
            </w:r>
          </w:p>
        </w:tc>
      </w:tr>
      <w:tr w:rsidR="003E3F7B" w:rsidRPr="00956D46" w14:paraId="7F5A9319" w14:textId="77777777" w:rsidTr="003E3F7B">
        <w:trPr>
          <w:jc w:val="center"/>
        </w:trPr>
        <w:tc>
          <w:tcPr>
            <w:tcW w:w="2263" w:type="dxa"/>
          </w:tcPr>
          <w:p w14:paraId="4EEBB18B" w14:textId="77777777" w:rsidR="003E3F7B" w:rsidRPr="00956D46" w:rsidRDefault="003E3F7B" w:rsidP="00531000">
            <w:pPr>
              <w:jc w:val="center"/>
            </w:pPr>
            <w:r w:rsidRPr="00956D46">
              <w:t>2024</w:t>
            </w:r>
          </w:p>
        </w:tc>
        <w:tc>
          <w:tcPr>
            <w:tcW w:w="4678" w:type="dxa"/>
          </w:tcPr>
          <w:p w14:paraId="43070513" w14:textId="77777777" w:rsidR="003E3F7B" w:rsidRPr="00956D46" w:rsidRDefault="003E3F7B" w:rsidP="00531000">
            <w:pPr>
              <w:jc w:val="center"/>
            </w:pPr>
            <w:r w:rsidRPr="00956D46">
              <w:t>25560,9671</w:t>
            </w:r>
          </w:p>
        </w:tc>
      </w:tr>
      <w:tr w:rsidR="003E3F7B" w:rsidRPr="00956D46" w14:paraId="2B9757C0" w14:textId="77777777" w:rsidTr="003E3F7B">
        <w:trPr>
          <w:jc w:val="center"/>
        </w:trPr>
        <w:tc>
          <w:tcPr>
            <w:tcW w:w="2263" w:type="dxa"/>
          </w:tcPr>
          <w:p w14:paraId="50CA272F" w14:textId="77777777" w:rsidR="003E3F7B" w:rsidRPr="00956D46" w:rsidRDefault="003E3F7B" w:rsidP="00531000">
            <w:pPr>
              <w:jc w:val="center"/>
            </w:pPr>
            <w:r w:rsidRPr="00956D46">
              <w:t>2025</w:t>
            </w:r>
          </w:p>
        </w:tc>
        <w:tc>
          <w:tcPr>
            <w:tcW w:w="4678" w:type="dxa"/>
          </w:tcPr>
          <w:p w14:paraId="764E0EB6" w14:textId="77777777" w:rsidR="003E3F7B" w:rsidRPr="00956D46" w:rsidRDefault="003E3F7B" w:rsidP="00531000">
            <w:pPr>
              <w:jc w:val="center"/>
            </w:pPr>
            <w:r w:rsidRPr="00956D46">
              <w:t>27063,587</w:t>
            </w:r>
          </w:p>
        </w:tc>
      </w:tr>
      <w:tr w:rsidR="003E3F7B" w:rsidRPr="00956D46" w14:paraId="7335D09D" w14:textId="77777777" w:rsidTr="003E3F7B">
        <w:trPr>
          <w:jc w:val="center"/>
        </w:trPr>
        <w:tc>
          <w:tcPr>
            <w:tcW w:w="2263" w:type="dxa"/>
          </w:tcPr>
          <w:p w14:paraId="680E2F7F" w14:textId="77777777" w:rsidR="003E3F7B" w:rsidRPr="00956D46" w:rsidRDefault="003E3F7B" w:rsidP="00531000">
            <w:pPr>
              <w:jc w:val="center"/>
            </w:pPr>
            <w:r w:rsidRPr="00956D46">
              <w:t>2026</w:t>
            </w:r>
          </w:p>
        </w:tc>
        <w:tc>
          <w:tcPr>
            <w:tcW w:w="4678" w:type="dxa"/>
          </w:tcPr>
          <w:p w14:paraId="034117AC" w14:textId="77777777" w:rsidR="003E3F7B" w:rsidRPr="00956D46" w:rsidRDefault="003E3F7B" w:rsidP="00531000">
            <w:pPr>
              <w:jc w:val="center"/>
            </w:pPr>
            <w:r w:rsidRPr="00956D46">
              <w:t>19544,6858</w:t>
            </w:r>
          </w:p>
        </w:tc>
      </w:tr>
      <w:tr w:rsidR="003E3F7B" w:rsidRPr="00956D46" w14:paraId="7787C0E2" w14:textId="77777777" w:rsidTr="003E3F7B">
        <w:trPr>
          <w:jc w:val="center"/>
        </w:trPr>
        <w:tc>
          <w:tcPr>
            <w:tcW w:w="2263" w:type="dxa"/>
          </w:tcPr>
          <w:p w14:paraId="7290FA8A" w14:textId="77777777" w:rsidR="003E3F7B" w:rsidRPr="00956D46" w:rsidRDefault="003E3F7B" w:rsidP="00531000">
            <w:pPr>
              <w:jc w:val="center"/>
            </w:pPr>
            <w:r w:rsidRPr="00956D46">
              <w:t>2027</w:t>
            </w:r>
          </w:p>
        </w:tc>
        <w:tc>
          <w:tcPr>
            <w:tcW w:w="4678" w:type="dxa"/>
          </w:tcPr>
          <w:p w14:paraId="3EE87971" w14:textId="77777777" w:rsidR="003E3F7B" w:rsidRPr="00956D46" w:rsidRDefault="003E3F7B" w:rsidP="00531000">
            <w:pPr>
              <w:jc w:val="center"/>
            </w:pPr>
            <w:r w:rsidRPr="00956D46">
              <w:t>7988,8287</w:t>
            </w:r>
          </w:p>
        </w:tc>
      </w:tr>
      <w:tr w:rsidR="003E3F7B" w:rsidRPr="00956D46" w14:paraId="6F0C58E7" w14:textId="77777777" w:rsidTr="003E3F7B">
        <w:trPr>
          <w:jc w:val="center"/>
        </w:trPr>
        <w:tc>
          <w:tcPr>
            <w:tcW w:w="2263" w:type="dxa"/>
          </w:tcPr>
          <w:p w14:paraId="2DFFA054" w14:textId="77777777" w:rsidR="003E3F7B" w:rsidRPr="00956D46" w:rsidRDefault="003E3F7B" w:rsidP="00531000">
            <w:pPr>
              <w:jc w:val="center"/>
            </w:pPr>
            <w:r w:rsidRPr="00956D46">
              <w:t>2028</w:t>
            </w:r>
          </w:p>
        </w:tc>
        <w:tc>
          <w:tcPr>
            <w:tcW w:w="4678" w:type="dxa"/>
          </w:tcPr>
          <w:p w14:paraId="42B684AA" w14:textId="77777777" w:rsidR="003E3F7B" w:rsidRPr="00956D46" w:rsidRDefault="003E3F7B" w:rsidP="00531000">
            <w:pPr>
              <w:jc w:val="center"/>
            </w:pPr>
            <w:r w:rsidRPr="00956D46">
              <w:t>6000,8084</w:t>
            </w:r>
          </w:p>
        </w:tc>
      </w:tr>
      <w:tr w:rsidR="003E3F7B" w:rsidRPr="00956D46" w14:paraId="4254684C" w14:textId="77777777" w:rsidTr="003E3F7B">
        <w:trPr>
          <w:jc w:val="center"/>
        </w:trPr>
        <w:tc>
          <w:tcPr>
            <w:tcW w:w="2263" w:type="dxa"/>
          </w:tcPr>
          <w:p w14:paraId="47BB8C61" w14:textId="77777777" w:rsidR="003E3F7B" w:rsidRPr="00956D46" w:rsidRDefault="003E3F7B" w:rsidP="00531000">
            <w:pPr>
              <w:jc w:val="center"/>
            </w:pPr>
            <w:r w:rsidRPr="00956D46">
              <w:t>2029</w:t>
            </w:r>
          </w:p>
        </w:tc>
        <w:tc>
          <w:tcPr>
            <w:tcW w:w="4678" w:type="dxa"/>
          </w:tcPr>
          <w:p w14:paraId="010545D3" w14:textId="77777777" w:rsidR="003E3F7B" w:rsidRPr="00956D46" w:rsidRDefault="003E3F7B" w:rsidP="00531000">
            <w:pPr>
              <w:jc w:val="center"/>
            </w:pPr>
            <w:r w:rsidRPr="00956D46">
              <w:t>5713,6268</w:t>
            </w:r>
          </w:p>
        </w:tc>
      </w:tr>
      <w:tr w:rsidR="003E3F7B" w:rsidRPr="00956D46" w14:paraId="34C15D73" w14:textId="77777777" w:rsidTr="003E3F7B">
        <w:trPr>
          <w:jc w:val="center"/>
        </w:trPr>
        <w:tc>
          <w:tcPr>
            <w:tcW w:w="2263" w:type="dxa"/>
          </w:tcPr>
          <w:p w14:paraId="3B3211BD" w14:textId="77777777" w:rsidR="003E3F7B" w:rsidRPr="00956D46" w:rsidRDefault="003E3F7B" w:rsidP="00531000">
            <w:pPr>
              <w:jc w:val="center"/>
            </w:pPr>
            <w:r w:rsidRPr="00956D46">
              <w:t>2030</w:t>
            </w:r>
          </w:p>
        </w:tc>
        <w:tc>
          <w:tcPr>
            <w:tcW w:w="4678" w:type="dxa"/>
          </w:tcPr>
          <w:p w14:paraId="0ADF54B5" w14:textId="77777777" w:rsidR="003E3F7B" w:rsidRPr="00956D46" w:rsidRDefault="003E3F7B" w:rsidP="00531000">
            <w:pPr>
              <w:jc w:val="center"/>
            </w:pPr>
            <w:r w:rsidRPr="00956D46">
              <w:t>4515,5936</w:t>
            </w:r>
          </w:p>
        </w:tc>
      </w:tr>
    </w:tbl>
    <w:p w14:paraId="40B51570" w14:textId="77777777" w:rsidR="00F034B3" w:rsidRPr="001576BD" w:rsidRDefault="00F034B3" w:rsidP="002C4C5A">
      <w:pPr>
        <w:spacing w:line="276" w:lineRule="auto"/>
        <w:ind w:firstLine="709"/>
        <w:contextualSpacing/>
        <w:jc w:val="both"/>
        <w:rPr>
          <w:b/>
          <w:bCs/>
          <w:color w:val="000000" w:themeColor="text1"/>
          <w:sz w:val="28"/>
          <w:szCs w:val="28"/>
          <w:highlight w:val="yellow"/>
          <w:lang w:val="ru-RU"/>
        </w:rPr>
      </w:pPr>
    </w:p>
    <w:p w14:paraId="0B6A4200" w14:textId="79FB63BD" w:rsidR="003F5809" w:rsidRPr="001576BD" w:rsidRDefault="00754029" w:rsidP="00EB36ED">
      <w:pPr>
        <w:tabs>
          <w:tab w:val="left" w:pos="1276"/>
        </w:tabs>
        <w:spacing w:line="276" w:lineRule="auto"/>
        <w:ind w:firstLine="709"/>
        <w:contextualSpacing/>
        <w:jc w:val="both"/>
        <w:rPr>
          <w:b/>
          <w:bCs/>
          <w:color w:val="000000" w:themeColor="text1"/>
          <w:sz w:val="28"/>
          <w:szCs w:val="28"/>
        </w:rPr>
      </w:pPr>
      <w:r w:rsidRPr="001576BD">
        <w:rPr>
          <w:b/>
          <w:sz w:val="28"/>
          <w:szCs w:val="28"/>
          <w:lang w:val="ru-RU"/>
        </w:rPr>
        <w:t>4.</w:t>
      </w:r>
      <w:r w:rsidR="000305D2">
        <w:rPr>
          <w:b/>
          <w:sz w:val="28"/>
          <w:szCs w:val="28"/>
          <w:lang w:val="ru-RU"/>
        </w:rPr>
        <w:t>3</w:t>
      </w:r>
      <w:r w:rsidR="00EB36ED">
        <w:rPr>
          <w:b/>
          <w:sz w:val="28"/>
          <w:szCs w:val="28"/>
          <w:lang w:val="ru-RU"/>
        </w:rPr>
        <w:t xml:space="preserve"> </w:t>
      </w:r>
      <w:proofErr w:type="spellStart"/>
      <w:r w:rsidR="009610BC" w:rsidRPr="009610BC">
        <w:rPr>
          <w:b/>
          <w:sz w:val="28"/>
          <w:szCs w:val="28"/>
          <w:lang w:val="ru-RU"/>
        </w:rPr>
        <w:t>Қондырғы</w:t>
      </w:r>
      <w:proofErr w:type="spellEnd"/>
      <w:r w:rsidR="009610BC" w:rsidRPr="009610BC">
        <w:rPr>
          <w:b/>
          <w:sz w:val="28"/>
          <w:szCs w:val="28"/>
          <w:lang w:val="ru-RU"/>
        </w:rPr>
        <w:t xml:space="preserve"> </w:t>
      </w:r>
      <w:proofErr w:type="spellStart"/>
      <w:r w:rsidR="009610BC">
        <w:rPr>
          <w:b/>
          <w:sz w:val="28"/>
          <w:szCs w:val="28"/>
          <w:lang w:val="ru-RU"/>
        </w:rPr>
        <w:t>конструкциясын</w:t>
      </w:r>
      <w:proofErr w:type="spellEnd"/>
      <w:r w:rsidR="009610BC">
        <w:rPr>
          <w:b/>
          <w:sz w:val="28"/>
          <w:szCs w:val="28"/>
          <w:lang w:val="ru-RU"/>
        </w:rPr>
        <w:t xml:space="preserve"> </w:t>
      </w:r>
      <w:proofErr w:type="spellStart"/>
      <w:r w:rsidR="009610BC">
        <w:rPr>
          <w:b/>
          <w:sz w:val="28"/>
          <w:szCs w:val="28"/>
          <w:lang w:val="ru-RU"/>
        </w:rPr>
        <w:t>қ</w:t>
      </w:r>
      <w:r w:rsidR="009610BC" w:rsidRPr="009610BC">
        <w:rPr>
          <w:b/>
          <w:sz w:val="28"/>
          <w:szCs w:val="28"/>
          <w:lang w:val="ru-RU"/>
        </w:rPr>
        <w:t>олданыстағы</w:t>
      </w:r>
      <w:proofErr w:type="spellEnd"/>
      <w:r w:rsidR="009610BC" w:rsidRPr="009610BC">
        <w:rPr>
          <w:b/>
          <w:sz w:val="28"/>
          <w:szCs w:val="28"/>
          <w:lang w:val="ru-RU"/>
        </w:rPr>
        <w:t xml:space="preserve"> </w:t>
      </w:r>
      <w:proofErr w:type="spellStart"/>
      <w:r w:rsidR="009610BC" w:rsidRPr="009610BC">
        <w:rPr>
          <w:b/>
          <w:sz w:val="28"/>
          <w:szCs w:val="28"/>
          <w:lang w:val="ru-RU"/>
        </w:rPr>
        <w:t>өндіріс</w:t>
      </w:r>
      <w:proofErr w:type="spellEnd"/>
      <w:r w:rsidR="009610BC" w:rsidRPr="009610BC">
        <w:rPr>
          <w:b/>
          <w:sz w:val="28"/>
          <w:szCs w:val="28"/>
          <w:lang w:val="ru-RU"/>
        </w:rPr>
        <w:t xml:space="preserve"> </w:t>
      </w:r>
      <w:proofErr w:type="spellStart"/>
      <w:r w:rsidR="009610BC" w:rsidRPr="009610BC">
        <w:rPr>
          <w:b/>
          <w:sz w:val="28"/>
          <w:szCs w:val="28"/>
          <w:lang w:val="ru-RU"/>
        </w:rPr>
        <w:t>модельдерімен</w:t>
      </w:r>
      <w:proofErr w:type="spellEnd"/>
      <w:r w:rsidR="009610BC" w:rsidRPr="009610BC">
        <w:rPr>
          <w:b/>
          <w:sz w:val="28"/>
          <w:szCs w:val="28"/>
          <w:lang w:val="ru-RU"/>
        </w:rPr>
        <w:t xml:space="preserve"> </w:t>
      </w:r>
      <w:proofErr w:type="spellStart"/>
      <w:r w:rsidR="009610BC" w:rsidRPr="009610BC">
        <w:rPr>
          <w:b/>
          <w:sz w:val="28"/>
          <w:szCs w:val="28"/>
          <w:lang w:val="ru-RU"/>
        </w:rPr>
        <w:t>салыстыру</w:t>
      </w:r>
      <w:proofErr w:type="spellEnd"/>
    </w:p>
    <w:p w14:paraId="7B33536F" w14:textId="77777777" w:rsidR="003F5809" w:rsidRPr="001576BD" w:rsidRDefault="003F5809" w:rsidP="002C4C5A">
      <w:pPr>
        <w:spacing w:line="276" w:lineRule="auto"/>
        <w:ind w:firstLine="709"/>
        <w:contextualSpacing/>
        <w:jc w:val="both"/>
        <w:rPr>
          <w:b/>
          <w:bCs/>
          <w:color w:val="000000" w:themeColor="text1"/>
          <w:sz w:val="28"/>
          <w:szCs w:val="28"/>
        </w:rPr>
      </w:pPr>
    </w:p>
    <w:p w14:paraId="5B64BD1E" w14:textId="77777777" w:rsidR="008866F3" w:rsidRDefault="008866F3" w:rsidP="008866F3">
      <w:pPr>
        <w:spacing w:line="276" w:lineRule="auto"/>
        <w:ind w:firstLine="709"/>
        <w:contextualSpacing/>
        <w:jc w:val="both"/>
        <w:rPr>
          <w:sz w:val="28"/>
          <w:szCs w:val="28"/>
          <w:lang w:eastAsia="en-GB"/>
        </w:rPr>
      </w:pPr>
      <w:r w:rsidRPr="008866F3">
        <w:rPr>
          <w:sz w:val="28"/>
          <w:szCs w:val="28"/>
          <w:lang w:eastAsia="en-GB"/>
        </w:rPr>
        <w:t>Әлемдік тәжірибеде пайдаланылған бұрғылау ерітінділерін (ПБЕ) кәдеге жаратудың әртүрлі тәсілдері қолданылады: көму, термиялық сусыздандыру, қатайту (отверждение), сондай-ақ бұрғылау шламы негізінде өнім алу мақсатындағы қайта өңдеу.</w:t>
      </w:r>
    </w:p>
    <w:p w14:paraId="7E6969E6" w14:textId="77777777" w:rsidR="008866F3" w:rsidRDefault="008866F3" w:rsidP="008866F3">
      <w:pPr>
        <w:spacing w:line="276" w:lineRule="auto"/>
        <w:ind w:firstLine="709"/>
        <w:contextualSpacing/>
        <w:jc w:val="both"/>
        <w:rPr>
          <w:sz w:val="28"/>
          <w:szCs w:val="28"/>
          <w:lang w:eastAsia="en-GB"/>
        </w:rPr>
      </w:pPr>
      <w:r w:rsidRPr="008866F3">
        <w:rPr>
          <w:sz w:val="28"/>
          <w:szCs w:val="28"/>
          <w:lang w:eastAsia="en-GB"/>
        </w:rPr>
        <w:t>Заманауи технологиялық шешімдердің енгізілуіне қарамастан, барлық жағдайға бірдей келетін бірыңғай кәдеге жарату және залалсыздандыру тәсілі жоқ. Әрбір әдістің өз артықшылықтары мен кемшіліктері бар және олар кәсіпорынның мақсатына, климаттық және геологиялық жағдайларына, бұрғылау ерітіндісінің құрамына және өзге де шарттарға байланысты таңдалады.</w:t>
      </w:r>
    </w:p>
    <w:p w14:paraId="4B1867FE" w14:textId="3CCA78BF" w:rsidR="00D02742" w:rsidRPr="00217B1F" w:rsidRDefault="008866F3" w:rsidP="00217B1F">
      <w:pPr>
        <w:spacing w:line="276" w:lineRule="auto"/>
        <w:ind w:firstLine="709"/>
        <w:contextualSpacing/>
        <w:jc w:val="both"/>
        <w:rPr>
          <w:sz w:val="28"/>
          <w:szCs w:val="28"/>
          <w:lang w:eastAsia="en-GB"/>
        </w:rPr>
      </w:pPr>
      <w:r w:rsidRPr="008866F3">
        <w:rPr>
          <w:sz w:val="28"/>
          <w:szCs w:val="28"/>
          <w:lang w:eastAsia="en-GB"/>
        </w:rPr>
        <w:t xml:space="preserve">Қазақстан Республикасында қолданылып жүрген ПБЕ-ні физика-механикалық бөлу әдістері арқылы кәдеге жаратудың (мысалы: ерітінділерді регенерациялау қондырғылары, мобильді тазалау блоктары, гидроциклондар, виброситтер және т.б.) кемшіліктеріне </w:t>
      </w:r>
      <w:r w:rsidR="0056503B" w:rsidRPr="0056503B">
        <w:rPr>
          <w:sz w:val="28"/>
          <w:szCs w:val="28"/>
          <w:lang w:eastAsia="en-GB"/>
        </w:rPr>
        <w:t>–</w:t>
      </w:r>
      <w:r w:rsidRPr="008866F3">
        <w:rPr>
          <w:sz w:val="28"/>
          <w:szCs w:val="28"/>
          <w:lang w:eastAsia="en-GB"/>
        </w:rPr>
        <w:t xml:space="preserve"> жоғары құны, материал және энергия сыйымдылығының жоғарылығы, сондай-ақ технологиясының күрделілігі жатады.</w:t>
      </w:r>
      <w:r w:rsidR="00F15DB6" w:rsidRPr="00F15DB6">
        <w:rPr>
          <w:sz w:val="28"/>
          <w:szCs w:val="28"/>
        </w:rPr>
        <w:t xml:space="preserve"> </w:t>
      </w:r>
      <w:r w:rsidR="00F15DB6" w:rsidRPr="00F32B47">
        <w:rPr>
          <w:sz w:val="28"/>
          <w:szCs w:val="28"/>
        </w:rPr>
        <w:t>[51,52]</w:t>
      </w:r>
    </w:p>
    <w:p w14:paraId="72F4D443" w14:textId="5D1E5104" w:rsidR="008E3623" w:rsidRDefault="008E3623" w:rsidP="00A57516">
      <w:pPr>
        <w:spacing w:line="276" w:lineRule="auto"/>
        <w:ind w:firstLine="708"/>
        <w:jc w:val="both"/>
        <w:rPr>
          <w:b/>
          <w:bCs/>
          <w:sz w:val="28"/>
          <w:szCs w:val="28"/>
        </w:rPr>
      </w:pPr>
      <w:r w:rsidRPr="007646DA">
        <w:rPr>
          <w:b/>
          <w:bCs/>
          <w:sz w:val="28"/>
          <w:szCs w:val="28"/>
        </w:rPr>
        <w:lastRenderedPageBreak/>
        <w:t>4</w:t>
      </w:r>
      <w:r w:rsidR="008866F3" w:rsidRPr="007646DA">
        <w:rPr>
          <w:b/>
          <w:bCs/>
          <w:sz w:val="28"/>
          <w:szCs w:val="28"/>
        </w:rPr>
        <w:t xml:space="preserve"> бөлім қорытыдылары</w:t>
      </w:r>
    </w:p>
    <w:p w14:paraId="64C41BB7" w14:textId="77777777" w:rsidR="00935E8A" w:rsidRDefault="007646DA" w:rsidP="00935E8A">
      <w:pPr>
        <w:spacing w:line="276" w:lineRule="auto"/>
        <w:ind w:firstLine="709"/>
        <w:contextualSpacing/>
        <w:jc w:val="both"/>
        <w:rPr>
          <w:color w:val="000000" w:themeColor="text1"/>
          <w:sz w:val="28"/>
          <w:szCs w:val="28"/>
          <w:lang w:val="ru-KZ"/>
        </w:rPr>
      </w:pPr>
      <w:r w:rsidRPr="007646DA">
        <w:rPr>
          <w:color w:val="000000" w:themeColor="text1"/>
          <w:sz w:val="28"/>
          <w:szCs w:val="28"/>
          <w:lang w:val="ru-KZ"/>
        </w:rPr>
        <w:t xml:space="preserve">«Харасан-2» </w:t>
      </w:r>
      <w:proofErr w:type="spellStart"/>
      <w:r w:rsidRPr="007646DA">
        <w:rPr>
          <w:color w:val="000000" w:themeColor="text1"/>
          <w:sz w:val="28"/>
          <w:szCs w:val="28"/>
          <w:lang w:val="ru-KZ"/>
        </w:rPr>
        <w:t>кен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орнында</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жер</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асты</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ұңғымалық</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шаймалау</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әдісімен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ұңғымалар</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бұрғылануы</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барысында</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түзілетін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бұрғылау</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шламына</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жүргізілген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лабораториялық-аналитикалық</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және</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радиоэкологиялық</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зерттеулердің</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нәтижелері</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негізінде</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бұл</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қалдық</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түрінің</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қауіпті</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заттарды</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құрамайтыны</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радиациялық</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белсенділіктің</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рұқсат</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етілген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шектік</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деңгейлерінен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аспайтыны</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және</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санитарлық-эпидемиологиялық</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әрі</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экологиялық</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көрсеткіштер</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бойынша</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қауіпсіздіктің</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бесінші</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класына</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жататыны</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анықталды</w:t>
      </w:r>
      <w:proofErr w:type="spellEnd"/>
      <w:r w:rsidRPr="007646DA">
        <w:rPr>
          <w:color w:val="000000" w:themeColor="text1"/>
          <w:sz w:val="28"/>
          <w:szCs w:val="28"/>
          <w:lang w:val="ru-KZ"/>
        </w:rPr>
        <w:t>.</w:t>
      </w:r>
    </w:p>
    <w:p w14:paraId="258D9E7A" w14:textId="77777777" w:rsidR="00254A89" w:rsidRDefault="007646DA" w:rsidP="00254A89">
      <w:pPr>
        <w:spacing w:line="276" w:lineRule="auto"/>
        <w:ind w:firstLine="709"/>
        <w:contextualSpacing/>
        <w:jc w:val="both"/>
        <w:rPr>
          <w:color w:val="000000" w:themeColor="text1"/>
          <w:sz w:val="28"/>
          <w:szCs w:val="28"/>
          <w:lang w:val="ru-KZ"/>
        </w:rPr>
      </w:pPr>
      <w:proofErr w:type="spellStart"/>
      <w:r w:rsidRPr="007646DA">
        <w:rPr>
          <w:color w:val="000000" w:themeColor="text1"/>
          <w:sz w:val="28"/>
          <w:szCs w:val="28"/>
          <w:lang w:val="ru-KZ"/>
        </w:rPr>
        <w:t>Бұрғылау</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шламының</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жиынтық</w:t>
      </w:r>
      <w:proofErr w:type="spellEnd"/>
      <w:r w:rsidRPr="007646DA">
        <w:rPr>
          <w:color w:val="000000" w:themeColor="text1"/>
          <w:sz w:val="28"/>
          <w:szCs w:val="28"/>
          <w:lang w:val="ru-KZ"/>
        </w:rPr>
        <w:t xml:space="preserve"> альфа- </w:t>
      </w:r>
      <w:proofErr w:type="spellStart"/>
      <w:r w:rsidRPr="007646DA">
        <w:rPr>
          <w:color w:val="000000" w:themeColor="text1"/>
          <w:sz w:val="28"/>
          <w:szCs w:val="28"/>
          <w:lang w:val="ru-KZ"/>
        </w:rPr>
        <w:t>және</w:t>
      </w:r>
      <w:proofErr w:type="spellEnd"/>
      <w:r w:rsidRPr="007646DA">
        <w:rPr>
          <w:color w:val="000000" w:themeColor="text1"/>
          <w:sz w:val="28"/>
          <w:szCs w:val="28"/>
          <w:lang w:val="ru-KZ"/>
        </w:rPr>
        <w:t xml:space="preserve"> бета-</w:t>
      </w:r>
      <w:proofErr w:type="spellStart"/>
      <w:r w:rsidRPr="007646DA">
        <w:rPr>
          <w:color w:val="000000" w:themeColor="text1"/>
          <w:sz w:val="28"/>
          <w:szCs w:val="28"/>
          <w:lang w:val="ru-KZ"/>
        </w:rPr>
        <w:t>активтілігі</w:t>
      </w:r>
      <w:proofErr w:type="spellEnd"/>
      <w:r w:rsidRPr="007646DA">
        <w:rPr>
          <w:color w:val="000000" w:themeColor="text1"/>
          <w:sz w:val="28"/>
          <w:szCs w:val="28"/>
          <w:lang w:val="ru-KZ"/>
        </w:rPr>
        <w:t xml:space="preserve"> </w:t>
      </w:r>
      <w:proofErr w:type="spellStart"/>
      <w:r w:rsidR="00935E8A" w:rsidRPr="00935E8A">
        <w:rPr>
          <w:color w:val="000000" w:themeColor="text1"/>
          <w:sz w:val="28"/>
          <w:szCs w:val="28"/>
          <w:lang w:val="ru-KZ"/>
        </w:rPr>
        <w:t>Қазақстан</w:t>
      </w:r>
      <w:proofErr w:type="spellEnd"/>
      <w:r w:rsidR="00935E8A">
        <w:rPr>
          <w:color w:val="000000" w:themeColor="text1"/>
          <w:sz w:val="28"/>
          <w:szCs w:val="28"/>
        </w:rPr>
        <w:t xml:space="preserve"> </w:t>
      </w:r>
      <w:proofErr w:type="spellStart"/>
      <w:r w:rsidR="00935E8A" w:rsidRPr="00935E8A">
        <w:rPr>
          <w:color w:val="000000" w:themeColor="text1"/>
          <w:sz w:val="28"/>
          <w:szCs w:val="28"/>
          <w:lang w:val="ru-KZ"/>
        </w:rPr>
        <w:t>Республикасы</w:t>
      </w:r>
      <w:proofErr w:type="spellEnd"/>
      <w:r w:rsidR="00935E8A" w:rsidRPr="00935E8A">
        <w:rPr>
          <w:color w:val="000000" w:themeColor="text1"/>
          <w:sz w:val="28"/>
          <w:szCs w:val="28"/>
          <w:lang w:val="ru-KZ"/>
        </w:rPr>
        <w:t xml:space="preserve"> </w:t>
      </w:r>
      <w:proofErr w:type="spellStart"/>
      <w:r w:rsidR="00935E8A" w:rsidRPr="00935E8A">
        <w:rPr>
          <w:color w:val="000000" w:themeColor="text1"/>
          <w:sz w:val="28"/>
          <w:szCs w:val="28"/>
          <w:lang w:val="ru-KZ"/>
        </w:rPr>
        <w:t>Денсаулық</w:t>
      </w:r>
      <w:proofErr w:type="spellEnd"/>
      <w:r w:rsidR="00935E8A" w:rsidRPr="00935E8A">
        <w:rPr>
          <w:color w:val="000000" w:themeColor="text1"/>
          <w:sz w:val="28"/>
          <w:szCs w:val="28"/>
          <w:lang w:val="ru-KZ"/>
        </w:rPr>
        <w:t xml:space="preserve"> </w:t>
      </w:r>
      <w:proofErr w:type="spellStart"/>
      <w:r w:rsidR="00935E8A" w:rsidRPr="00935E8A">
        <w:rPr>
          <w:color w:val="000000" w:themeColor="text1"/>
          <w:sz w:val="28"/>
          <w:szCs w:val="28"/>
          <w:lang w:val="ru-KZ"/>
        </w:rPr>
        <w:t>сақтау</w:t>
      </w:r>
      <w:proofErr w:type="spellEnd"/>
      <w:r w:rsidR="00935E8A" w:rsidRPr="00935E8A">
        <w:rPr>
          <w:color w:val="000000" w:themeColor="text1"/>
          <w:sz w:val="28"/>
          <w:szCs w:val="28"/>
          <w:lang w:val="ru-KZ"/>
        </w:rPr>
        <w:t xml:space="preserve"> </w:t>
      </w:r>
      <w:proofErr w:type="spellStart"/>
      <w:r w:rsidR="00935E8A" w:rsidRPr="00935E8A">
        <w:rPr>
          <w:color w:val="000000" w:themeColor="text1"/>
          <w:sz w:val="28"/>
          <w:szCs w:val="28"/>
          <w:lang w:val="ru-KZ"/>
        </w:rPr>
        <w:t>министрінің</w:t>
      </w:r>
      <w:proofErr w:type="spellEnd"/>
      <w:r w:rsidR="00935E8A" w:rsidRPr="00935E8A">
        <w:rPr>
          <w:color w:val="000000" w:themeColor="text1"/>
          <w:sz w:val="28"/>
          <w:szCs w:val="28"/>
          <w:lang w:val="ru-KZ"/>
        </w:rPr>
        <w:t xml:space="preserve"> 2019 </w:t>
      </w:r>
      <w:proofErr w:type="spellStart"/>
      <w:r w:rsidR="00935E8A" w:rsidRPr="00935E8A">
        <w:rPr>
          <w:color w:val="000000" w:themeColor="text1"/>
          <w:sz w:val="28"/>
          <w:szCs w:val="28"/>
          <w:lang w:val="ru-KZ"/>
        </w:rPr>
        <w:t>жылғы</w:t>
      </w:r>
      <w:proofErr w:type="spellEnd"/>
      <w:r w:rsidR="00935E8A" w:rsidRPr="00935E8A">
        <w:rPr>
          <w:color w:val="000000" w:themeColor="text1"/>
          <w:sz w:val="28"/>
          <w:szCs w:val="28"/>
          <w:lang w:val="ru-KZ"/>
        </w:rPr>
        <w:t xml:space="preserve"> 26 </w:t>
      </w:r>
      <w:proofErr w:type="spellStart"/>
      <w:r w:rsidR="00935E8A" w:rsidRPr="00935E8A">
        <w:rPr>
          <w:color w:val="000000" w:themeColor="text1"/>
          <w:sz w:val="28"/>
          <w:szCs w:val="28"/>
          <w:lang w:val="ru-KZ"/>
        </w:rPr>
        <w:t>маусымдағы</w:t>
      </w:r>
      <w:proofErr w:type="spellEnd"/>
      <w:r w:rsidR="00935E8A" w:rsidRPr="00935E8A">
        <w:rPr>
          <w:color w:val="000000" w:themeColor="text1"/>
          <w:sz w:val="28"/>
          <w:szCs w:val="28"/>
          <w:lang w:val="ru-KZ"/>
        </w:rPr>
        <w:t xml:space="preserve"> №ҚР ДСМ-97 </w:t>
      </w:r>
      <w:proofErr w:type="spellStart"/>
      <w:r w:rsidR="00935E8A" w:rsidRPr="00935E8A">
        <w:rPr>
          <w:color w:val="000000" w:themeColor="text1"/>
          <w:sz w:val="28"/>
          <w:szCs w:val="28"/>
          <w:lang w:val="ru-KZ"/>
        </w:rPr>
        <w:t>бұйрығымен</w:t>
      </w:r>
      <w:proofErr w:type="spellEnd"/>
      <w:r w:rsidR="00935E8A" w:rsidRPr="00935E8A">
        <w:rPr>
          <w:color w:val="000000" w:themeColor="text1"/>
          <w:sz w:val="28"/>
          <w:szCs w:val="28"/>
          <w:lang w:val="ru-KZ"/>
        </w:rPr>
        <w:t xml:space="preserve"> </w:t>
      </w:r>
      <w:proofErr w:type="spellStart"/>
      <w:r w:rsidR="00935E8A" w:rsidRPr="00935E8A">
        <w:rPr>
          <w:color w:val="000000" w:themeColor="text1"/>
          <w:sz w:val="28"/>
          <w:szCs w:val="28"/>
          <w:lang w:val="ru-KZ"/>
        </w:rPr>
        <w:t>бекітілген</w:t>
      </w:r>
      <w:proofErr w:type="spellEnd"/>
      <w:r w:rsidR="00935E8A" w:rsidRPr="00935E8A">
        <w:rPr>
          <w:color w:val="000000" w:themeColor="text1"/>
          <w:sz w:val="28"/>
          <w:szCs w:val="28"/>
          <w:lang w:val="ru-KZ"/>
        </w:rPr>
        <w:t xml:space="preserve"> «</w:t>
      </w:r>
      <w:proofErr w:type="spellStart"/>
      <w:r w:rsidR="00935E8A" w:rsidRPr="00935E8A">
        <w:rPr>
          <w:color w:val="000000" w:themeColor="text1"/>
          <w:sz w:val="28"/>
          <w:szCs w:val="28"/>
          <w:lang w:val="ru-KZ"/>
        </w:rPr>
        <w:t>Радиациялық</w:t>
      </w:r>
      <w:proofErr w:type="spellEnd"/>
      <w:r w:rsidR="00935E8A" w:rsidRPr="00935E8A">
        <w:rPr>
          <w:color w:val="000000" w:themeColor="text1"/>
          <w:sz w:val="28"/>
          <w:szCs w:val="28"/>
          <w:lang w:val="ru-KZ"/>
        </w:rPr>
        <w:t xml:space="preserve"> </w:t>
      </w:r>
      <w:proofErr w:type="spellStart"/>
      <w:r w:rsidR="00935E8A" w:rsidRPr="00935E8A">
        <w:rPr>
          <w:color w:val="000000" w:themeColor="text1"/>
          <w:sz w:val="28"/>
          <w:szCs w:val="28"/>
          <w:lang w:val="ru-KZ"/>
        </w:rPr>
        <w:t>қауіпсіздікті</w:t>
      </w:r>
      <w:proofErr w:type="spellEnd"/>
      <w:r w:rsidR="00935E8A" w:rsidRPr="00935E8A">
        <w:rPr>
          <w:color w:val="000000" w:themeColor="text1"/>
          <w:sz w:val="28"/>
          <w:szCs w:val="28"/>
          <w:lang w:val="ru-KZ"/>
        </w:rPr>
        <w:t xml:space="preserve"> </w:t>
      </w:r>
      <w:proofErr w:type="spellStart"/>
      <w:r w:rsidR="00935E8A" w:rsidRPr="00935E8A">
        <w:rPr>
          <w:color w:val="000000" w:themeColor="text1"/>
          <w:sz w:val="28"/>
          <w:szCs w:val="28"/>
          <w:lang w:val="ru-KZ"/>
        </w:rPr>
        <w:t>қамтамасыз</w:t>
      </w:r>
      <w:proofErr w:type="spellEnd"/>
      <w:r w:rsidR="00935E8A" w:rsidRPr="00935E8A">
        <w:rPr>
          <w:color w:val="000000" w:themeColor="text1"/>
          <w:sz w:val="28"/>
          <w:szCs w:val="28"/>
          <w:lang w:val="ru-KZ"/>
        </w:rPr>
        <w:t xml:space="preserve"> </w:t>
      </w:r>
      <w:proofErr w:type="spellStart"/>
      <w:r w:rsidR="00935E8A" w:rsidRPr="00935E8A">
        <w:rPr>
          <w:color w:val="000000" w:themeColor="text1"/>
          <w:sz w:val="28"/>
          <w:szCs w:val="28"/>
          <w:lang w:val="ru-KZ"/>
        </w:rPr>
        <w:t>етуге</w:t>
      </w:r>
      <w:proofErr w:type="spellEnd"/>
      <w:r w:rsidR="00935E8A" w:rsidRPr="00935E8A">
        <w:rPr>
          <w:color w:val="000000" w:themeColor="text1"/>
          <w:sz w:val="28"/>
          <w:szCs w:val="28"/>
          <w:lang w:val="ru-KZ"/>
        </w:rPr>
        <w:t xml:space="preserve"> </w:t>
      </w:r>
      <w:proofErr w:type="spellStart"/>
      <w:r w:rsidR="00935E8A" w:rsidRPr="00935E8A">
        <w:rPr>
          <w:color w:val="000000" w:themeColor="text1"/>
          <w:sz w:val="28"/>
          <w:szCs w:val="28"/>
          <w:lang w:val="ru-KZ"/>
        </w:rPr>
        <w:t>қойылатын</w:t>
      </w:r>
      <w:proofErr w:type="spellEnd"/>
      <w:r w:rsidR="00935E8A" w:rsidRPr="00935E8A">
        <w:rPr>
          <w:color w:val="000000" w:themeColor="text1"/>
          <w:sz w:val="28"/>
          <w:szCs w:val="28"/>
          <w:lang w:val="ru-KZ"/>
        </w:rPr>
        <w:t xml:space="preserve"> </w:t>
      </w:r>
      <w:proofErr w:type="spellStart"/>
      <w:r w:rsidR="00935E8A" w:rsidRPr="00935E8A">
        <w:rPr>
          <w:color w:val="000000" w:themeColor="text1"/>
          <w:sz w:val="28"/>
          <w:szCs w:val="28"/>
          <w:lang w:val="ru-KZ"/>
        </w:rPr>
        <w:t>санитариялық-эпидемиологиялық</w:t>
      </w:r>
      <w:proofErr w:type="spellEnd"/>
      <w:r w:rsidR="00935E8A" w:rsidRPr="00935E8A">
        <w:rPr>
          <w:color w:val="000000" w:themeColor="text1"/>
          <w:sz w:val="28"/>
          <w:szCs w:val="28"/>
          <w:lang w:val="ru-KZ"/>
        </w:rPr>
        <w:t xml:space="preserve"> </w:t>
      </w:r>
      <w:proofErr w:type="spellStart"/>
      <w:r w:rsidR="00935E8A" w:rsidRPr="00935E8A">
        <w:rPr>
          <w:color w:val="000000" w:themeColor="text1"/>
          <w:sz w:val="28"/>
          <w:szCs w:val="28"/>
          <w:lang w:val="ru-KZ"/>
        </w:rPr>
        <w:t>талаптар</w:t>
      </w:r>
      <w:proofErr w:type="spellEnd"/>
      <w:r w:rsidR="00935E8A" w:rsidRPr="00935E8A">
        <w:rPr>
          <w:color w:val="000000" w:themeColor="text1"/>
          <w:sz w:val="28"/>
          <w:szCs w:val="28"/>
          <w:lang w:val="ru-KZ"/>
        </w:rPr>
        <w:t xml:space="preserve">» </w:t>
      </w:r>
      <w:proofErr w:type="spellStart"/>
      <w:r w:rsidR="00935E8A" w:rsidRPr="00935E8A">
        <w:rPr>
          <w:color w:val="000000" w:themeColor="text1"/>
          <w:sz w:val="28"/>
          <w:szCs w:val="28"/>
          <w:lang w:val="ru-KZ"/>
        </w:rPr>
        <w:t>санитариялық</w:t>
      </w:r>
      <w:proofErr w:type="spellEnd"/>
      <w:r w:rsidR="00935E8A">
        <w:rPr>
          <w:color w:val="000000" w:themeColor="text1"/>
          <w:sz w:val="28"/>
          <w:szCs w:val="28"/>
        </w:rPr>
        <w:t xml:space="preserve"> </w:t>
      </w:r>
      <w:proofErr w:type="spellStart"/>
      <w:r w:rsidR="00935E8A" w:rsidRPr="00935E8A">
        <w:rPr>
          <w:color w:val="000000" w:themeColor="text1"/>
          <w:sz w:val="28"/>
          <w:szCs w:val="28"/>
          <w:lang w:val="ru-KZ"/>
        </w:rPr>
        <w:t>қағидаларын</w:t>
      </w:r>
      <w:proofErr w:type="spellEnd"/>
      <w:r w:rsidR="00935E8A">
        <w:rPr>
          <w:color w:val="000000" w:themeColor="text1"/>
          <w:sz w:val="28"/>
          <w:szCs w:val="28"/>
        </w:rPr>
        <w:t xml:space="preserve">да </w:t>
      </w:r>
      <w:proofErr w:type="spellStart"/>
      <w:r w:rsidRPr="007646DA">
        <w:rPr>
          <w:color w:val="000000" w:themeColor="text1"/>
          <w:sz w:val="28"/>
          <w:szCs w:val="28"/>
          <w:lang w:val="ru-KZ"/>
        </w:rPr>
        <w:t>белгіленген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шекті</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нормалардан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аспайды</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Бұрғылау</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шламының</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элементтік</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және</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компоненттік</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құрамы</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табиғи</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сипатқа</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ие</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адам</w:t>
      </w:r>
      <w:proofErr w:type="spellEnd"/>
      <w:r w:rsidRPr="007646DA">
        <w:rPr>
          <w:color w:val="000000" w:themeColor="text1"/>
          <w:sz w:val="28"/>
          <w:szCs w:val="28"/>
          <w:lang w:val="ru-KZ"/>
        </w:rPr>
        <w:t xml:space="preserve"> мен </w:t>
      </w:r>
      <w:proofErr w:type="spellStart"/>
      <w:r w:rsidRPr="007646DA">
        <w:rPr>
          <w:color w:val="000000" w:themeColor="text1"/>
          <w:sz w:val="28"/>
          <w:szCs w:val="28"/>
          <w:lang w:val="ru-KZ"/>
        </w:rPr>
        <w:t>қоршаған</w:t>
      </w:r>
      <w:proofErr w:type="spellEnd"/>
      <w:r w:rsidRPr="007646DA">
        <w:rPr>
          <w:color w:val="000000" w:themeColor="text1"/>
          <w:sz w:val="28"/>
          <w:szCs w:val="28"/>
          <w:lang w:val="ru-KZ"/>
        </w:rPr>
        <w:t xml:space="preserve"> орта </w:t>
      </w:r>
      <w:proofErr w:type="spellStart"/>
      <w:r w:rsidRPr="007646DA">
        <w:rPr>
          <w:color w:val="000000" w:themeColor="text1"/>
          <w:sz w:val="28"/>
          <w:szCs w:val="28"/>
          <w:lang w:val="ru-KZ"/>
        </w:rPr>
        <w:t>үшін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қауіп</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тудырмайды</w:t>
      </w:r>
      <w:proofErr w:type="spellEnd"/>
      <w:r w:rsidRPr="007646DA">
        <w:rPr>
          <w:color w:val="000000" w:themeColor="text1"/>
          <w:sz w:val="28"/>
          <w:szCs w:val="28"/>
          <w:lang w:val="ru-KZ"/>
        </w:rPr>
        <w:t xml:space="preserve">, ал </w:t>
      </w:r>
      <w:proofErr w:type="spellStart"/>
      <w:r w:rsidRPr="007646DA">
        <w:rPr>
          <w:color w:val="000000" w:themeColor="text1"/>
          <w:sz w:val="28"/>
          <w:szCs w:val="28"/>
          <w:lang w:val="ru-KZ"/>
        </w:rPr>
        <w:t>уыттылық</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индексі</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зиянсыз</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заттарға</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тән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шектерден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аспайды</w:t>
      </w:r>
      <w:proofErr w:type="spellEnd"/>
      <w:r w:rsidRPr="007646DA">
        <w:rPr>
          <w:color w:val="000000" w:themeColor="text1"/>
          <w:sz w:val="28"/>
          <w:szCs w:val="28"/>
          <w:lang w:val="ru-KZ"/>
        </w:rPr>
        <w:t>.</w:t>
      </w:r>
    </w:p>
    <w:p w14:paraId="0F24D4B5" w14:textId="0E1AEA3E" w:rsidR="007646DA" w:rsidRDefault="007646DA" w:rsidP="00254A89">
      <w:pPr>
        <w:spacing w:line="276" w:lineRule="auto"/>
        <w:ind w:firstLine="709"/>
        <w:contextualSpacing/>
        <w:jc w:val="both"/>
        <w:rPr>
          <w:color w:val="000000" w:themeColor="text1"/>
          <w:sz w:val="28"/>
          <w:szCs w:val="28"/>
          <w:lang w:val="ru-KZ"/>
        </w:rPr>
      </w:pPr>
      <w:proofErr w:type="spellStart"/>
      <w:r w:rsidRPr="007646DA">
        <w:rPr>
          <w:color w:val="000000" w:themeColor="text1"/>
          <w:sz w:val="28"/>
          <w:szCs w:val="28"/>
          <w:lang w:val="ru-KZ"/>
        </w:rPr>
        <w:t>Осылайша</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аталған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учаскеде</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ұңғымаларды</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бұрғылау</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нәтижесінде</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түзілетін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бұрғылау</w:t>
      </w:r>
      <w:proofErr w:type="spellEnd"/>
      <w:r w:rsidRPr="007646DA">
        <w:rPr>
          <w:color w:val="000000" w:themeColor="text1"/>
          <w:sz w:val="28"/>
          <w:szCs w:val="28"/>
          <w:lang w:val="ru-KZ"/>
        </w:rPr>
        <w:t xml:space="preserve"> шламы </w:t>
      </w:r>
      <w:proofErr w:type="spellStart"/>
      <w:r w:rsidRPr="007646DA">
        <w:rPr>
          <w:color w:val="000000" w:themeColor="text1"/>
          <w:sz w:val="28"/>
          <w:szCs w:val="28"/>
          <w:lang w:val="ru-KZ"/>
        </w:rPr>
        <w:t>радиоактивті</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қалдықтарға</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жатпайды</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және</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қолданылып</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жүрген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нерадиоактивті</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қалдықтармен</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жұмыс</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істеу</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нормаларына</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сәйкес</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кәдеге</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жаратылуы</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немесе</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көмілуі</w:t>
      </w:r>
      <w:proofErr w:type="spellEnd"/>
      <w:r w:rsidRPr="007646DA">
        <w:rPr>
          <w:color w:val="000000" w:themeColor="text1"/>
          <w:sz w:val="28"/>
          <w:szCs w:val="28"/>
          <w:lang w:val="ru-KZ"/>
        </w:rPr>
        <w:t xml:space="preserve"> </w:t>
      </w:r>
      <w:proofErr w:type="spellStart"/>
      <w:r w:rsidRPr="007646DA">
        <w:rPr>
          <w:color w:val="000000" w:themeColor="text1"/>
          <w:sz w:val="28"/>
          <w:szCs w:val="28"/>
          <w:lang w:val="ru-KZ"/>
        </w:rPr>
        <w:t>тиіс</w:t>
      </w:r>
      <w:proofErr w:type="spellEnd"/>
      <w:r w:rsidRPr="007646DA">
        <w:rPr>
          <w:color w:val="000000" w:themeColor="text1"/>
          <w:sz w:val="28"/>
          <w:szCs w:val="28"/>
          <w:lang w:val="ru-KZ"/>
        </w:rPr>
        <w:t>.</w:t>
      </w:r>
      <w:r w:rsidR="00F15DB6" w:rsidRPr="00F15DB6">
        <w:rPr>
          <w:sz w:val="28"/>
          <w:szCs w:val="28"/>
          <w:lang w:val="ru-KZ"/>
        </w:rPr>
        <w:t xml:space="preserve"> </w:t>
      </w:r>
      <w:r w:rsidR="00F15DB6" w:rsidRPr="00F32B47">
        <w:rPr>
          <w:sz w:val="28"/>
          <w:szCs w:val="28"/>
          <w:lang w:val="ru-KZ"/>
        </w:rPr>
        <w:t>[53]</w:t>
      </w:r>
    </w:p>
    <w:p w14:paraId="23F730F8" w14:textId="77777777" w:rsidR="007646DA" w:rsidRDefault="007646DA" w:rsidP="007646DA">
      <w:pPr>
        <w:spacing w:line="276" w:lineRule="auto"/>
        <w:ind w:firstLine="709"/>
        <w:contextualSpacing/>
        <w:jc w:val="both"/>
        <w:rPr>
          <w:color w:val="000000" w:themeColor="text1"/>
          <w:sz w:val="28"/>
          <w:szCs w:val="28"/>
          <w:lang w:val="ru-KZ"/>
        </w:rPr>
      </w:pPr>
    </w:p>
    <w:p w14:paraId="114D104F" w14:textId="54776F9B" w:rsidR="0098432C" w:rsidRDefault="0098432C" w:rsidP="00D02742">
      <w:pPr>
        <w:spacing w:line="276" w:lineRule="auto"/>
        <w:ind w:firstLine="709"/>
        <w:contextualSpacing/>
        <w:jc w:val="both"/>
        <w:rPr>
          <w:color w:val="000000" w:themeColor="text1"/>
          <w:sz w:val="28"/>
          <w:szCs w:val="28"/>
          <w:lang w:val="ru-KZ"/>
        </w:rPr>
      </w:pPr>
    </w:p>
    <w:p w14:paraId="05015D09" w14:textId="205ADFF0" w:rsidR="0098432C" w:rsidRDefault="0098432C" w:rsidP="00D02742">
      <w:pPr>
        <w:spacing w:line="276" w:lineRule="auto"/>
        <w:ind w:firstLine="709"/>
        <w:contextualSpacing/>
        <w:jc w:val="both"/>
        <w:rPr>
          <w:color w:val="000000" w:themeColor="text1"/>
          <w:sz w:val="28"/>
          <w:szCs w:val="28"/>
          <w:lang w:val="ru-KZ"/>
        </w:rPr>
      </w:pPr>
    </w:p>
    <w:p w14:paraId="594DC078" w14:textId="31A9DDD9" w:rsidR="0098432C" w:rsidRDefault="0098432C" w:rsidP="00D02742">
      <w:pPr>
        <w:spacing w:line="276" w:lineRule="auto"/>
        <w:ind w:firstLine="709"/>
        <w:contextualSpacing/>
        <w:jc w:val="both"/>
        <w:rPr>
          <w:color w:val="000000" w:themeColor="text1"/>
          <w:sz w:val="28"/>
          <w:szCs w:val="28"/>
          <w:lang w:val="ru-KZ"/>
        </w:rPr>
      </w:pPr>
    </w:p>
    <w:p w14:paraId="5CB0AB0B" w14:textId="009E9D57" w:rsidR="008803B7" w:rsidRDefault="008803B7" w:rsidP="00D02742">
      <w:pPr>
        <w:spacing w:line="276" w:lineRule="auto"/>
        <w:ind w:firstLine="709"/>
        <w:contextualSpacing/>
        <w:jc w:val="both"/>
        <w:rPr>
          <w:color w:val="000000" w:themeColor="text1"/>
          <w:sz w:val="28"/>
          <w:szCs w:val="28"/>
          <w:lang w:val="ru-KZ"/>
        </w:rPr>
      </w:pPr>
    </w:p>
    <w:p w14:paraId="6006CC00" w14:textId="7FCCFB15" w:rsidR="008803B7" w:rsidRDefault="008803B7" w:rsidP="00D02742">
      <w:pPr>
        <w:spacing w:line="276" w:lineRule="auto"/>
        <w:ind w:firstLine="709"/>
        <w:contextualSpacing/>
        <w:jc w:val="both"/>
        <w:rPr>
          <w:color w:val="000000" w:themeColor="text1"/>
          <w:sz w:val="28"/>
          <w:szCs w:val="28"/>
          <w:lang w:val="ru-KZ"/>
        </w:rPr>
      </w:pPr>
    </w:p>
    <w:p w14:paraId="75C94D30" w14:textId="46A30E51" w:rsidR="008803B7" w:rsidRDefault="008803B7" w:rsidP="00D02742">
      <w:pPr>
        <w:spacing w:line="276" w:lineRule="auto"/>
        <w:ind w:firstLine="709"/>
        <w:contextualSpacing/>
        <w:jc w:val="both"/>
        <w:rPr>
          <w:color w:val="000000" w:themeColor="text1"/>
          <w:sz w:val="28"/>
          <w:szCs w:val="28"/>
          <w:lang w:val="ru-KZ"/>
        </w:rPr>
      </w:pPr>
    </w:p>
    <w:p w14:paraId="78691835" w14:textId="72D2A0D6" w:rsidR="008803B7" w:rsidRDefault="008803B7" w:rsidP="00D02742">
      <w:pPr>
        <w:spacing w:line="276" w:lineRule="auto"/>
        <w:ind w:firstLine="709"/>
        <w:contextualSpacing/>
        <w:jc w:val="both"/>
        <w:rPr>
          <w:color w:val="000000" w:themeColor="text1"/>
          <w:sz w:val="28"/>
          <w:szCs w:val="28"/>
          <w:lang w:val="ru-KZ"/>
        </w:rPr>
      </w:pPr>
    </w:p>
    <w:p w14:paraId="15712E0D" w14:textId="32006963" w:rsidR="008803B7" w:rsidRDefault="008803B7" w:rsidP="00D02742">
      <w:pPr>
        <w:spacing w:line="276" w:lineRule="auto"/>
        <w:ind w:firstLine="709"/>
        <w:contextualSpacing/>
        <w:jc w:val="both"/>
        <w:rPr>
          <w:color w:val="000000" w:themeColor="text1"/>
          <w:sz w:val="28"/>
          <w:szCs w:val="28"/>
          <w:lang w:val="ru-KZ"/>
        </w:rPr>
      </w:pPr>
    </w:p>
    <w:p w14:paraId="54D7CB70" w14:textId="75A464AC" w:rsidR="008803B7" w:rsidRDefault="008803B7" w:rsidP="00D02742">
      <w:pPr>
        <w:spacing w:line="276" w:lineRule="auto"/>
        <w:ind w:firstLine="709"/>
        <w:contextualSpacing/>
        <w:jc w:val="both"/>
        <w:rPr>
          <w:color w:val="000000" w:themeColor="text1"/>
          <w:sz w:val="28"/>
          <w:szCs w:val="28"/>
          <w:lang w:val="ru-KZ"/>
        </w:rPr>
      </w:pPr>
    </w:p>
    <w:p w14:paraId="3EB70449" w14:textId="0E2C2A48" w:rsidR="008803B7" w:rsidRDefault="008803B7" w:rsidP="00D02742">
      <w:pPr>
        <w:spacing w:line="276" w:lineRule="auto"/>
        <w:ind w:firstLine="709"/>
        <w:contextualSpacing/>
        <w:jc w:val="both"/>
        <w:rPr>
          <w:color w:val="000000" w:themeColor="text1"/>
          <w:sz w:val="28"/>
          <w:szCs w:val="28"/>
          <w:lang w:val="ru-KZ"/>
        </w:rPr>
      </w:pPr>
    </w:p>
    <w:p w14:paraId="4F5EC3C1" w14:textId="59C9B23E" w:rsidR="008803B7" w:rsidRDefault="008803B7" w:rsidP="00D02742">
      <w:pPr>
        <w:spacing w:line="276" w:lineRule="auto"/>
        <w:ind w:firstLine="709"/>
        <w:contextualSpacing/>
        <w:jc w:val="both"/>
        <w:rPr>
          <w:color w:val="000000" w:themeColor="text1"/>
          <w:sz w:val="28"/>
          <w:szCs w:val="28"/>
          <w:lang w:val="ru-KZ"/>
        </w:rPr>
      </w:pPr>
    </w:p>
    <w:p w14:paraId="29C7DD33" w14:textId="737DBDD9" w:rsidR="00217B1F" w:rsidRDefault="00217B1F" w:rsidP="00D02742">
      <w:pPr>
        <w:spacing w:line="276" w:lineRule="auto"/>
        <w:ind w:firstLine="709"/>
        <w:contextualSpacing/>
        <w:jc w:val="both"/>
        <w:rPr>
          <w:color w:val="000000" w:themeColor="text1"/>
          <w:sz w:val="28"/>
          <w:szCs w:val="28"/>
          <w:lang w:val="ru-KZ"/>
        </w:rPr>
      </w:pPr>
    </w:p>
    <w:p w14:paraId="39E9233F" w14:textId="3FF9F3A4" w:rsidR="00217B1F" w:rsidRDefault="00217B1F" w:rsidP="00D02742">
      <w:pPr>
        <w:spacing w:line="276" w:lineRule="auto"/>
        <w:ind w:firstLine="709"/>
        <w:contextualSpacing/>
        <w:jc w:val="both"/>
        <w:rPr>
          <w:color w:val="000000" w:themeColor="text1"/>
          <w:sz w:val="28"/>
          <w:szCs w:val="28"/>
          <w:lang w:val="ru-KZ"/>
        </w:rPr>
      </w:pPr>
    </w:p>
    <w:p w14:paraId="7304A68D" w14:textId="77777777" w:rsidR="00217B1F" w:rsidRDefault="00217B1F" w:rsidP="00D02742">
      <w:pPr>
        <w:spacing w:line="276" w:lineRule="auto"/>
        <w:ind w:firstLine="709"/>
        <w:contextualSpacing/>
        <w:jc w:val="both"/>
        <w:rPr>
          <w:color w:val="000000" w:themeColor="text1"/>
          <w:sz w:val="28"/>
          <w:szCs w:val="28"/>
          <w:lang w:val="ru-KZ"/>
        </w:rPr>
      </w:pPr>
    </w:p>
    <w:p w14:paraId="6FB25D0E" w14:textId="28A8C4EB" w:rsidR="008803B7" w:rsidRDefault="008803B7" w:rsidP="00D02742">
      <w:pPr>
        <w:spacing w:line="276" w:lineRule="auto"/>
        <w:ind w:firstLine="709"/>
        <w:contextualSpacing/>
        <w:jc w:val="both"/>
        <w:rPr>
          <w:color w:val="000000" w:themeColor="text1"/>
          <w:sz w:val="28"/>
          <w:szCs w:val="28"/>
          <w:lang w:val="ru-KZ"/>
        </w:rPr>
      </w:pPr>
    </w:p>
    <w:p w14:paraId="6D9740DD" w14:textId="77777777" w:rsidR="008803B7" w:rsidRDefault="008803B7" w:rsidP="00D02742">
      <w:pPr>
        <w:spacing w:line="276" w:lineRule="auto"/>
        <w:ind w:firstLine="709"/>
        <w:contextualSpacing/>
        <w:jc w:val="both"/>
        <w:rPr>
          <w:color w:val="000000" w:themeColor="text1"/>
          <w:sz w:val="28"/>
          <w:szCs w:val="28"/>
          <w:lang w:val="ru-KZ"/>
        </w:rPr>
      </w:pPr>
    </w:p>
    <w:p w14:paraId="4FE83BE8" w14:textId="1B4F12D1" w:rsidR="0098432C" w:rsidRDefault="0098432C" w:rsidP="00D02742">
      <w:pPr>
        <w:spacing w:line="276" w:lineRule="auto"/>
        <w:ind w:firstLine="709"/>
        <w:contextualSpacing/>
        <w:jc w:val="both"/>
        <w:rPr>
          <w:color w:val="000000" w:themeColor="text1"/>
          <w:sz w:val="28"/>
          <w:szCs w:val="28"/>
          <w:lang w:val="ru-KZ"/>
        </w:rPr>
      </w:pPr>
    </w:p>
    <w:p w14:paraId="4391A61B" w14:textId="459E2CE7" w:rsidR="0098432C" w:rsidRDefault="0098432C" w:rsidP="00D02742">
      <w:pPr>
        <w:spacing w:line="276" w:lineRule="auto"/>
        <w:ind w:firstLine="709"/>
        <w:contextualSpacing/>
        <w:jc w:val="both"/>
        <w:rPr>
          <w:color w:val="000000" w:themeColor="text1"/>
          <w:sz w:val="28"/>
          <w:szCs w:val="28"/>
          <w:lang w:val="ru-KZ"/>
        </w:rPr>
      </w:pPr>
    </w:p>
    <w:bookmarkEnd w:id="1"/>
    <w:p w14:paraId="351F1421" w14:textId="60B3B25A" w:rsidR="000D5B31" w:rsidRPr="00F90CEF" w:rsidRDefault="00F211F8" w:rsidP="00F211F8">
      <w:pPr>
        <w:spacing w:line="276" w:lineRule="auto"/>
        <w:ind w:firstLine="709"/>
        <w:contextualSpacing/>
        <w:jc w:val="center"/>
        <w:rPr>
          <w:b/>
          <w:bCs/>
          <w:sz w:val="28"/>
          <w:szCs w:val="28"/>
          <w:lang w:val="ru-KZ"/>
        </w:rPr>
      </w:pPr>
      <w:r w:rsidRPr="00F90CEF">
        <w:rPr>
          <w:b/>
          <w:bCs/>
          <w:sz w:val="28"/>
          <w:szCs w:val="28"/>
          <w:lang w:val="ru-KZ"/>
        </w:rPr>
        <w:lastRenderedPageBreak/>
        <w:t>ҚОРЫТЫНДЫ</w:t>
      </w:r>
    </w:p>
    <w:p w14:paraId="68CE0FF8" w14:textId="77777777" w:rsidR="00F211F8" w:rsidRPr="00F90CEF" w:rsidRDefault="00F211F8" w:rsidP="00F211F8">
      <w:pPr>
        <w:spacing w:line="276" w:lineRule="auto"/>
        <w:ind w:firstLine="709"/>
        <w:contextualSpacing/>
        <w:jc w:val="center"/>
        <w:rPr>
          <w:sz w:val="28"/>
          <w:szCs w:val="28"/>
          <w:lang w:val="ru-KZ"/>
        </w:rPr>
      </w:pPr>
    </w:p>
    <w:p w14:paraId="591D9477" w14:textId="09FF8479" w:rsidR="000D5B31" w:rsidRPr="001576BD" w:rsidRDefault="000236F3" w:rsidP="000236F3">
      <w:pPr>
        <w:spacing w:line="276" w:lineRule="auto"/>
        <w:ind w:firstLine="709"/>
        <w:contextualSpacing/>
        <w:jc w:val="both"/>
        <w:rPr>
          <w:sz w:val="28"/>
          <w:szCs w:val="28"/>
        </w:rPr>
      </w:pPr>
      <w:r w:rsidRPr="000236F3">
        <w:rPr>
          <w:sz w:val="28"/>
          <w:szCs w:val="28"/>
        </w:rPr>
        <w:t xml:space="preserve">Зертханалық және ғылыми-тәжірибелік жұмыстардың нәтижесінде пайдаланылған бұрғылау ерітінділерін фракциялау әдістемесі бойынша маңызды мәселе шешілді. Эксперименттік қондырғының жалпы схемасында жұмыс істейтін </w:t>
      </w:r>
      <w:r>
        <w:rPr>
          <w:sz w:val="28"/>
          <w:szCs w:val="28"/>
        </w:rPr>
        <w:t>ыдыратқыш</w:t>
      </w:r>
      <w:r w:rsidRPr="000236F3">
        <w:rPr>
          <w:sz w:val="28"/>
          <w:szCs w:val="28"/>
        </w:rPr>
        <w:t xml:space="preserve"> құрылғы конструкциясының тиімділігі дәлелденіп, оның құрылымдық-технологиялық параметрлері мен жұмыс режимдері жетілдірілді.</w:t>
      </w:r>
      <w:r w:rsidR="000D5B31" w:rsidRPr="001576BD">
        <w:rPr>
          <w:sz w:val="28"/>
          <w:szCs w:val="28"/>
        </w:rPr>
        <w:t xml:space="preserve"> </w:t>
      </w:r>
    </w:p>
    <w:p w14:paraId="7E4EB1CF" w14:textId="77777777" w:rsidR="00C64252" w:rsidRDefault="00177BA1" w:rsidP="00C64252">
      <w:pPr>
        <w:spacing w:line="276" w:lineRule="auto"/>
        <w:ind w:firstLine="709"/>
        <w:contextualSpacing/>
        <w:jc w:val="both"/>
        <w:rPr>
          <w:sz w:val="28"/>
          <w:szCs w:val="28"/>
        </w:rPr>
      </w:pPr>
      <w:r w:rsidRPr="00177BA1">
        <w:rPr>
          <w:sz w:val="28"/>
          <w:szCs w:val="28"/>
        </w:rPr>
        <w:t>Негізгі қорытындылар, ғылыми және тәжірибелік нәтижелер</w:t>
      </w:r>
      <w:r>
        <w:rPr>
          <w:sz w:val="28"/>
          <w:szCs w:val="28"/>
        </w:rPr>
        <w:t>і</w:t>
      </w:r>
      <w:r w:rsidRPr="00177BA1">
        <w:rPr>
          <w:sz w:val="28"/>
          <w:szCs w:val="28"/>
        </w:rPr>
        <w:t xml:space="preserve"> мынадай</w:t>
      </w:r>
      <w:r>
        <w:rPr>
          <w:sz w:val="28"/>
          <w:szCs w:val="28"/>
        </w:rPr>
        <w:t>:</w:t>
      </w:r>
    </w:p>
    <w:p w14:paraId="34E4B1B6" w14:textId="77777777" w:rsidR="00C64252" w:rsidRDefault="000C124A" w:rsidP="00C64252">
      <w:pPr>
        <w:pStyle w:val="aff"/>
        <w:numPr>
          <w:ilvl w:val="0"/>
          <w:numId w:val="19"/>
        </w:numPr>
        <w:tabs>
          <w:tab w:val="left" w:pos="993"/>
        </w:tabs>
        <w:spacing w:line="276" w:lineRule="auto"/>
        <w:ind w:left="0" w:firstLine="709"/>
        <w:jc w:val="both"/>
        <w:rPr>
          <w:sz w:val="28"/>
          <w:szCs w:val="28"/>
          <w:lang w:val="kk-KZ"/>
        </w:rPr>
      </w:pPr>
      <w:r w:rsidRPr="00C64252">
        <w:rPr>
          <w:sz w:val="28"/>
          <w:szCs w:val="28"/>
          <w:lang w:val="kk-KZ"/>
        </w:rPr>
        <w:t>Пайдаланылған бұрғылау ерітіндісіндегі (ПБЕ) жоғары дисперсті бөлшектердің тұнбаға түсу тұрақтылығының аналитикалық тәуелділіктері анықталды және әртүрлі физика-химиялық қасиеттері бар сұйықтықтарда фракциялардың шөгу кезеңдері анықталды;</w:t>
      </w:r>
    </w:p>
    <w:p w14:paraId="79379F3F" w14:textId="77777777" w:rsidR="00C64252" w:rsidRDefault="00E126FD" w:rsidP="00C64252">
      <w:pPr>
        <w:pStyle w:val="aff"/>
        <w:numPr>
          <w:ilvl w:val="0"/>
          <w:numId w:val="19"/>
        </w:numPr>
        <w:tabs>
          <w:tab w:val="left" w:pos="993"/>
        </w:tabs>
        <w:spacing w:line="276" w:lineRule="auto"/>
        <w:ind w:left="0" w:firstLine="709"/>
        <w:jc w:val="both"/>
        <w:rPr>
          <w:sz w:val="28"/>
          <w:szCs w:val="28"/>
          <w:lang w:val="kk-KZ"/>
        </w:rPr>
      </w:pPr>
      <w:r w:rsidRPr="00C64252">
        <w:rPr>
          <w:sz w:val="28"/>
          <w:szCs w:val="28"/>
          <w:lang w:val="kk-KZ"/>
        </w:rPr>
        <w:t>Пайдаланылған бұрғылау ерітіндісін алдын ала кавитациялық-гидродинамикалық және гидромеханикалық активтендіру арқылы ыдырату процесінің тиімділігі айтарлықтай артатыны ғылыми түрде дәлелденді;</w:t>
      </w:r>
    </w:p>
    <w:p w14:paraId="75AA40DC" w14:textId="77777777" w:rsidR="00C64252" w:rsidRDefault="00C60504" w:rsidP="00C64252">
      <w:pPr>
        <w:pStyle w:val="aff"/>
        <w:numPr>
          <w:ilvl w:val="0"/>
          <w:numId w:val="19"/>
        </w:numPr>
        <w:tabs>
          <w:tab w:val="left" w:pos="993"/>
        </w:tabs>
        <w:spacing w:line="276" w:lineRule="auto"/>
        <w:ind w:left="0" w:firstLine="709"/>
        <w:jc w:val="both"/>
        <w:rPr>
          <w:sz w:val="28"/>
          <w:szCs w:val="28"/>
          <w:lang w:val="kk-KZ"/>
        </w:rPr>
      </w:pPr>
      <w:r w:rsidRPr="00C64252">
        <w:rPr>
          <w:sz w:val="28"/>
          <w:szCs w:val="28"/>
          <w:lang w:val="kk-KZ"/>
        </w:rPr>
        <w:t>Ыдыратқыш құрылғының оңтайлы конструкциялық параметрлері анықталып, реагенттерді активтендіру және ерітіндіні фракциялау процесін жеделдету үшін ерітіндіні айдайтын сорғымен бірге жұмыс істеудің тиімді режимдері негізделді;</w:t>
      </w:r>
    </w:p>
    <w:p w14:paraId="23259987" w14:textId="1D6A5590" w:rsidR="00183DD7" w:rsidRDefault="00C64252" w:rsidP="00183DD7">
      <w:pPr>
        <w:pStyle w:val="aff"/>
        <w:numPr>
          <w:ilvl w:val="0"/>
          <w:numId w:val="19"/>
        </w:numPr>
        <w:tabs>
          <w:tab w:val="left" w:pos="993"/>
        </w:tabs>
        <w:spacing w:line="276" w:lineRule="auto"/>
        <w:ind w:left="0" w:firstLine="709"/>
        <w:jc w:val="both"/>
        <w:rPr>
          <w:sz w:val="28"/>
          <w:szCs w:val="28"/>
          <w:lang w:val="kk-KZ"/>
        </w:rPr>
      </w:pPr>
      <w:r w:rsidRPr="00C64252">
        <w:rPr>
          <w:sz w:val="28"/>
          <w:szCs w:val="28"/>
          <w:lang w:val="kk-KZ"/>
        </w:rPr>
        <w:t>Берілген конструкциялы ыдыратқышты қолдана отырып жүзеге асырылған кавитациялық-гидродинамикалық және гидромеханикалық активтендіру реагент-флокулянттардың шығынын 15–30%-ға, ал ерітіндіні қатты және сұйық фазаға бөлу уақытын 25–40%-ға дейін қысқартуға мүмкіндік беретіні анықталды</w:t>
      </w:r>
      <w:r w:rsidR="00183DD7">
        <w:rPr>
          <w:sz w:val="28"/>
          <w:szCs w:val="28"/>
          <w:lang w:val="kk-KZ"/>
        </w:rPr>
        <w:t>;</w:t>
      </w:r>
    </w:p>
    <w:p w14:paraId="64AE88AD" w14:textId="77777777" w:rsidR="00183DD7" w:rsidRDefault="00183DD7" w:rsidP="00183DD7">
      <w:pPr>
        <w:pStyle w:val="aff"/>
        <w:numPr>
          <w:ilvl w:val="0"/>
          <w:numId w:val="19"/>
        </w:numPr>
        <w:tabs>
          <w:tab w:val="left" w:pos="993"/>
          <w:tab w:val="left" w:pos="1134"/>
        </w:tabs>
        <w:spacing w:line="276" w:lineRule="auto"/>
        <w:ind w:left="0" w:firstLine="709"/>
        <w:jc w:val="both"/>
        <w:rPr>
          <w:sz w:val="28"/>
          <w:szCs w:val="28"/>
          <w:lang w:val="kk-KZ"/>
        </w:rPr>
      </w:pPr>
      <w:r w:rsidRPr="00183DD7">
        <w:rPr>
          <w:sz w:val="28"/>
          <w:szCs w:val="28"/>
          <w:lang w:val="kk-KZ"/>
        </w:rPr>
        <w:t>Пайдаланылған бұрғылау ерітіндісіндегі бөлшектерді кавитациялық-гидродинамикалық және гидромеханикалық жолмен активтендіру мүмкіндігін ескеретін, бар үлгілерден ерекшеленетін диспергирлеу процесінің математикалық моделі жасалды;</w:t>
      </w:r>
    </w:p>
    <w:p w14:paraId="1A58CA26" w14:textId="77777777" w:rsidR="00D218B2" w:rsidRDefault="000263F4" w:rsidP="00D218B2">
      <w:pPr>
        <w:pStyle w:val="aff"/>
        <w:numPr>
          <w:ilvl w:val="0"/>
          <w:numId w:val="19"/>
        </w:numPr>
        <w:tabs>
          <w:tab w:val="left" w:pos="993"/>
          <w:tab w:val="left" w:pos="1134"/>
        </w:tabs>
        <w:spacing w:line="276" w:lineRule="auto"/>
        <w:ind w:left="0" w:firstLine="709"/>
        <w:jc w:val="both"/>
        <w:rPr>
          <w:sz w:val="28"/>
          <w:szCs w:val="28"/>
          <w:lang w:val="ru-RU"/>
        </w:rPr>
      </w:pPr>
      <w:r w:rsidRPr="000263F4">
        <w:rPr>
          <w:sz w:val="28"/>
          <w:szCs w:val="28"/>
          <w:lang w:val="kk-KZ"/>
        </w:rPr>
        <w:t xml:space="preserve">Алғаш рет пайдаланылған бұрғылау ерітіндісіндегі бөлшектерді реагенттермен бірге кавитациялық-гидродинамикалық және гидромеханикалық активтендіру арқылы фракциялау әдістемесі ұсынылып, ғылыми тұрғыдан негізделді. Бұл әдіс қоспа компоненттерін тиімді араластыруға және қатты бөлшектердің тұну уақытын арттыруға мүмкіндік береді. </w:t>
      </w:r>
      <w:proofErr w:type="spellStart"/>
      <w:r w:rsidRPr="000263F4">
        <w:rPr>
          <w:sz w:val="28"/>
          <w:szCs w:val="28"/>
          <w:lang w:val="ru-RU"/>
        </w:rPr>
        <w:t>Алынған</w:t>
      </w:r>
      <w:proofErr w:type="spellEnd"/>
      <w:r w:rsidRPr="000263F4">
        <w:rPr>
          <w:sz w:val="28"/>
          <w:szCs w:val="28"/>
          <w:lang w:val="ru-RU"/>
        </w:rPr>
        <w:t xml:space="preserve"> </w:t>
      </w:r>
      <w:proofErr w:type="spellStart"/>
      <w:r w:rsidRPr="000263F4">
        <w:rPr>
          <w:sz w:val="28"/>
          <w:szCs w:val="28"/>
          <w:lang w:val="ru-RU"/>
        </w:rPr>
        <w:t>тәжірибелік</w:t>
      </w:r>
      <w:proofErr w:type="spellEnd"/>
      <w:r w:rsidRPr="000263F4">
        <w:rPr>
          <w:sz w:val="28"/>
          <w:szCs w:val="28"/>
          <w:lang w:val="ru-RU"/>
        </w:rPr>
        <w:t xml:space="preserve"> </w:t>
      </w:r>
      <w:proofErr w:type="spellStart"/>
      <w:r w:rsidRPr="000263F4">
        <w:rPr>
          <w:sz w:val="28"/>
          <w:szCs w:val="28"/>
          <w:lang w:val="ru-RU"/>
        </w:rPr>
        <w:t>және</w:t>
      </w:r>
      <w:proofErr w:type="spellEnd"/>
      <w:r w:rsidRPr="000263F4">
        <w:rPr>
          <w:sz w:val="28"/>
          <w:szCs w:val="28"/>
          <w:lang w:val="ru-RU"/>
        </w:rPr>
        <w:t xml:space="preserve"> </w:t>
      </w:r>
      <w:proofErr w:type="spellStart"/>
      <w:r w:rsidRPr="000263F4">
        <w:rPr>
          <w:sz w:val="28"/>
          <w:szCs w:val="28"/>
          <w:lang w:val="ru-RU"/>
        </w:rPr>
        <w:t>теориялық</w:t>
      </w:r>
      <w:proofErr w:type="spellEnd"/>
      <w:r w:rsidRPr="000263F4">
        <w:rPr>
          <w:sz w:val="28"/>
          <w:szCs w:val="28"/>
          <w:lang w:val="ru-RU"/>
        </w:rPr>
        <w:t xml:space="preserve"> </w:t>
      </w:r>
      <w:proofErr w:type="spellStart"/>
      <w:r w:rsidRPr="000263F4">
        <w:rPr>
          <w:sz w:val="28"/>
          <w:szCs w:val="28"/>
          <w:lang w:val="ru-RU"/>
        </w:rPr>
        <w:t>мәліметтердің</w:t>
      </w:r>
      <w:proofErr w:type="spellEnd"/>
      <w:r w:rsidRPr="000263F4">
        <w:rPr>
          <w:sz w:val="28"/>
          <w:szCs w:val="28"/>
          <w:lang w:val="ru-RU"/>
        </w:rPr>
        <w:t xml:space="preserve"> </w:t>
      </w:r>
      <w:proofErr w:type="spellStart"/>
      <w:r w:rsidRPr="000263F4">
        <w:rPr>
          <w:sz w:val="28"/>
          <w:szCs w:val="28"/>
          <w:lang w:val="ru-RU"/>
        </w:rPr>
        <w:t>салыстырмалы</w:t>
      </w:r>
      <w:proofErr w:type="spellEnd"/>
      <w:r w:rsidRPr="000263F4">
        <w:rPr>
          <w:sz w:val="28"/>
          <w:szCs w:val="28"/>
          <w:lang w:val="ru-RU"/>
        </w:rPr>
        <w:t xml:space="preserve"> </w:t>
      </w:r>
      <w:proofErr w:type="spellStart"/>
      <w:r w:rsidRPr="000263F4">
        <w:rPr>
          <w:sz w:val="28"/>
          <w:szCs w:val="28"/>
          <w:lang w:val="ru-RU"/>
        </w:rPr>
        <w:t>ауытқуы</w:t>
      </w:r>
      <w:proofErr w:type="spellEnd"/>
      <w:r w:rsidRPr="000263F4">
        <w:rPr>
          <w:sz w:val="28"/>
          <w:szCs w:val="28"/>
          <w:lang w:val="ru-RU"/>
        </w:rPr>
        <w:t xml:space="preserve"> 10%-дан </w:t>
      </w:r>
      <w:proofErr w:type="spellStart"/>
      <w:r w:rsidRPr="000263F4">
        <w:rPr>
          <w:sz w:val="28"/>
          <w:szCs w:val="28"/>
          <w:lang w:val="ru-RU"/>
        </w:rPr>
        <w:t>аспайды</w:t>
      </w:r>
      <w:proofErr w:type="spellEnd"/>
      <w:r>
        <w:rPr>
          <w:sz w:val="28"/>
          <w:szCs w:val="28"/>
          <w:lang w:val="ru-RU"/>
        </w:rPr>
        <w:t>;</w:t>
      </w:r>
    </w:p>
    <w:p w14:paraId="4E61D77E" w14:textId="77777777" w:rsidR="00D218B2" w:rsidRDefault="00D218B2" w:rsidP="00D218B2">
      <w:pPr>
        <w:pStyle w:val="aff"/>
        <w:numPr>
          <w:ilvl w:val="0"/>
          <w:numId w:val="19"/>
        </w:numPr>
        <w:tabs>
          <w:tab w:val="left" w:pos="993"/>
          <w:tab w:val="left" w:pos="1134"/>
        </w:tabs>
        <w:spacing w:line="276" w:lineRule="auto"/>
        <w:ind w:left="0" w:firstLine="709"/>
        <w:jc w:val="both"/>
        <w:rPr>
          <w:sz w:val="28"/>
          <w:szCs w:val="28"/>
          <w:lang w:val="ru-RU"/>
        </w:rPr>
      </w:pPr>
      <w:proofErr w:type="spellStart"/>
      <w:r w:rsidRPr="00D218B2">
        <w:rPr>
          <w:sz w:val="28"/>
          <w:szCs w:val="28"/>
          <w:lang w:val="ru-RU"/>
        </w:rPr>
        <w:t>Эксперименттік</w:t>
      </w:r>
      <w:proofErr w:type="spellEnd"/>
      <w:r w:rsidRPr="00D218B2">
        <w:rPr>
          <w:sz w:val="28"/>
          <w:szCs w:val="28"/>
          <w:lang w:val="ru-RU"/>
        </w:rPr>
        <w:t xml:space="preserve"> </w:t>
      </w:r>
      <w:proofErr w:type="spellStart"/>
      <w:r w:rsidRPr="00D218B2">
        <w:rPr>
          <w:sz w:val="28"/>
          <w:szCs w:val="28"/>
          <w:lang w:val="ru-RU"/>
        </w:rPr>
        <w:t>жолмен</w:t>
      </w:r>
      <w:proofErr w:type="spellEnd"/>
      <w:r w:rsidRPr="00D218B2">
        <w:rPr>
          <w:sz w:val="28"/>
          <w:szCs w:val="28"/>
          <w:lang w:val="ru-RU"/>
        </w:rPr>
        <w:t xml:space="preserve"> тау-металлургия </w:t>
      </w:r>
      <w:proofErr w:type="spellStart"/>
      <w:r w:rsidRPr="00D218B2">
        <w:rPr>
          <w:sz w:val="28"/>
          <w:szCs w:val="28"/>
          <w:lang w:val="ru-RU"/>
        </w:rPr>
        <w:t>және</w:t>
      </w:r>
      <w:proofErr w:type="spellEnd"/>
      <w:r w:rsidRPr="00D218B2">
        <w:rPr>
          <w:sz w:val="28"/>
          <w:szCs w:val="28"/>
          <w:lang w:val="ru-RU"/>
        </w:rPr>
        <w:t xml:space="preserve"> </w:t>
      </w:r>
      <w:proofErr w:type="spellStart"/>
      <w:r w:rsidRPr="00D218B2">
        <w:rPr>
          <w:sz w:val="28"/>
          <w:szCs w:val="28"/>
          <w:lang w:val="ru-RU"/>
        </w:rPr>
        <w:t>мұнай</w:t>
      </w:r>
      <w:proofErr w:type="spellEnd"/>
      <w:r w:rsidRPr="00D218B2">
        <w:rPr>
          <w:sz w:val="28"/>
          <w:szCs w:val="28"/>
          <w:lang w:val="ru-RU"/>
        </w:rPr>
        <w:t xml:space="preserve"> </w:t>
      </w:r>
      <w:proofErr w:type="spellStart"/>
      <w:r w:rsidRPr="00D218B2">
        <w:rPr>
          <w:sz w:val="28"/>
          <w:szCs w:val="28"/>
          <w:lang w:val="ru-RU"/>
        </w:rPr>
        <w:t>өндіру</w:t>
      </w:r>
      <w:proofErr w:type="spellEnd"/>
      <w:r w:rsidRPr="00D218B2">
        <w:rPr>
          <w:sz w:val="28"/>
          <w:szCs w:val="28"/>
          <w:lang w:val="ru-RU"/>
        </w:rPr>
        <w:t xml:space="preserve"> </w:t>
      </w:r>
      <w:proofErr w:type="spellStart"/>
      <w:r w:rsidRPr="00D218B2">
        <w:rPr>
          <w:sz w:val="28"/>
          <w:szCs w:val="28"/>
          <w:lang w:val="ru-RU"/>
        </w:rPr>
        <w:t>өнеркәсібі</w:t>
      </w:r>
      <w:proofErr w:type="spellEnd"/>
      <w:r w:rsidRPr="00D218B2">
        <w:rPr>
          <w:sz w:val="28"/>
          <w:szCs w:val="28"/>
          <w:lang w:val="ru-RU"/>
        </w:rPr>
        <w:t xml:space="preserve"> </w:t>
      </w:r>
      <w:proofErr w:type="spellStart"/>
      <w:r w:rsidRPr="00D218B2">
        <w:rPr>
          <w:sz w:val="28"/>
          <w:szCs w:val="28"/>
          <w:lang w:val="ru-RU"/>
        </w:rPr>
        <w:t>кәсіпорындарының</w:t>
      </w:r>
      <w:proofErr w:type="spellEnd"/>
      <w:r w:rsidRPr="00D218B2">
        <w:rPr>
          <w:sz w:val="28"/>
          <w:szCs w:val="28"/>
          <w:lang w:val="ru-RU"/>
        </w:rPr>
        <w:t xml:space="preserve"> </w:t>
      </w:r>
      <w:proofErr w:type="spellStart"/>
      <w:r w:rsidRPr="00D218B2">
        <w:rPr>
          <w:sz w:val="28"/>
          <w:szCs w:val="28"/>
          <w:lang w:val="ru-RU"/>
        </w:rPr>
        <w:t>жағдайларына</w:t>
      </w:r>
      <w:proofErr w:type="spellEnd"/>
      <w:r w:rsidRPr="00D218B2">
        <w:rPr>
          <w:sz w:val="28"/>
          <w:szCs w:val="28"/>
          <w:lang w:val="ru-RU"/>
        </w:rPr>
        <w:t xml:space="preserve"> </w:t>
      </w:r>
      <w:proofErr w:type="spellStart"/>
      <w:r w:rsidRPr="00D218B2">
        <w:rPr>
          <w:sz w:val="28"/>
          <w:szCs w:val="28"/>
          <w:lang w:val="ru-RU"/>
        </w:rPr>
        <w:t>бейімделген</w:t>
      </w:r>
      <w:proofErr w:type="spellEnd"/>
      <w:r w:rsidRPr="00D218B2">
        <w:rPr>
          <w:sz w:val="28"/>
          <w:szCs w:val="28"/>
          <w:lang w:val="ru-RU"/>
        </w:rPr>
        <w:t xml:space="preserve"> </w:t>
      </w:r>
      <w:proofErr w:type="spellStart"/>
      <w:r>
        <w:rPr>
          <w:sz w:val="28"/>
          <w:szCs w:val="28"/>
          <w:lang w:val="ru-RU"/>
        </w:rPr>
        <w:t>ыдыратқыш</w:t>
      </w:r>
      <w:proofErr w:type="spellEnd"/>
      <w:r>
        <w:rPr>
          <w:sz w:val="28"/>
          <w:szCs w:val="28"/>
          <w:lang w:val="ru-RU"/>
        </w:rPr>
        <w:t xml:space="preserve"> </w:t>
      </w:r>
      <w:proofErr w:type="spellStart"/>
      <w:r w:rsidRPr="00D218B2">
        <w:rPr>
          <w:sz w:val="28"/>
          <w:szCs w:val="28"/>
          <w:lang w:val="ru-RU"/>
        </w:rPr>
        <w:lastRenderedPageBreak/>
        <w:t>құрылғысының</w:t>
      </w:r>
      <w:proofErr w:type="spellEnd"/>
      <w:r w:rsidRPr="00D218B2">
        <w:rPr>
          <w:sz w:val="28"/>
          <w:szCs w:val="28"/>
          <w:lang w:val="ru-RU"/>
        </w:rPr>
        <w:t xml:space="preserve"> </w:t>
      </w:r>
      <w:proofErr w:type="spellStart"/>
      <w:r w:rsidRPr="00D218B2">
        <w:rPr>
          <w:sz w:val="28"/>
          <w:szCs w:val="28"/>
          <w:lang w:val="ru-RU"/>
        </w:rPr>
        <w:t>тиімді</w:t>
      </w:r>
      <w:proofErr w:type="spellEnd"/>
      <w:r w:rsidRPr="00D218B2">
        <w:rPr>
          <w:sz w:val="28"/>
          <w:szCs w:val="28"/>
          <w:lang w:val="ru-RU"/>
        </w:rPr>
        <w:t xml:space="preserve"> </w:t>
      </w:r>
      <w:proofErr w:type="spellStart"/>
      <w:r w:rsidRPr="00D218B2">
        <w:rPr>
          <w:sz w:val="28"/>
          <w:szCs w:val="28"/>
          <w:lang w:val="ru-RU"/>
        </w:rPr>
        <w:t>конструкциялық-геометриялық</w:t>
      </w:r>
      <w:proofErr w:type="spellEnd"/>
      <w:r w:rsidRPr="00D218B2">
        <w:rPr>
          <w:sz w:val="28"/>
          <w:szCs w:val="28"/>
          <w:lang w:val="ru-RU"/>
        </w:rPr>
        <w:t xml:space="preserve"> </w:t>
      </w:r>
      <w:proofErr w:type="spellStart"/>
      <w:r w:rsidRPr="00D218B2">
        <w:rPr>
          <w:sz w:val="28"/>
          <w:szCs w:val="28"/>
          <w:lang w:val="ru-RU"/>
        </w:rPr>
        <w:t>параметрлері</w:t>
      </w:r>
      <w:proofErr w:type="spellEnd"/>
      <w:r w:rsidRPr="00D218B2">
        <w:rPr>
          <w:sz w:val="28"/>
          <w:szCs w:val="28"/>
          <w:lang w:val="ru-RU"/>
        </w:rPr>
        <w:t xml:space="preserve"> мен </w:t>
      </w:r>
      <w:proofErr w:type="spellStart"/>
      <w:r w:rsidRPr="00D218B2">
        <w:rPr>
          <w:sz w:val="28"/>
          <w:szCs w:val="28"/>
          <w:lang w:val="ru-RU"/>
        </w:rPr>
        <w:t>жұмыс</w:t>
      </w:r>
      <w:proofErr w:type="spellEnd"/>
      <w:r w:rsidRPr="00D218B2">
        <w:rPr>
          <w:sz w:val="28"/>
          <w:szCs w:val="28"/>
          <w:lang w:val="ru-RU"/>
        </w:rPr>
        <w:t xml:space="preserve"> </w:t>
      </w:r>
      <w:proofErr w:type="spellStart"/>
      <w:r w:rsidRPr="00D218B2">
        <w:rPr>
          <w:sz w:val="28"/>
          <w:szCs w:val="28"/>
          <w:lang w:val="ru-RU"/>
        </w:rPr>
        <w:t>режимдерінің</w:t>
      </w:r>
      <w:proofErr w:type="spellEnd"/>
      <w:r w:rsidRPr="00D218B2">
        <w:rPr>
          <w:sz w:val="28"/>
          <w:szCs w:val="28"/>
          <w:lang w:val="ru-RU"/>
        </w:rPr>
        <w:t xml:space="preserve"> </w:t>
      </w:r>
      <w:proofErr w:type="spellStart"/>
      <w:r w:rsidRPr="00D218B2">
        <w:rPr>
          <w:sz w:val="28"/>
          <w:szCs w:val="28"/>
          <w:lang w:val="ru-RU"/>
        </w:rPr>
        <w:t>оңтайлы</w:t>
      </w:r>
      <w:proofErr w:type="spellEnd"/>
      <w:r w:rsidRPr="00D218B2">
        <w:rPr>
          <w:sz w:val="28"/>
          <w:szCs w:val="28"/>
          <w:lang w:val="ru-RU"/>
        </w:rPr>
        <w:t xml:space="preserve"> </w:t>
      </w:r>
      <w:proofErr w:type="spellStart"/>
      <w:r w:rsidRPr="00D218B2">
        <w:rPr>
          <w:sz w:val="28"/>
          <w:szCs w:val="28"/>
          <w:lang w:val="ru-RU"/>
        </w:rPr>
        <w:t>мәндері</w:t>
      </w:r>
      <w:proofErr w:type="spellEnd"/>
      <w:r w:rsidRPr="00D218B2">
        <w:rPr>
          <w:sz w:val="28"/>
          <w:szCs w:val="28"/>
          <w:lang w:val="ru-RU"/>
        </w:rPr>
        <w:t xml:space="preserve"> </w:t>
      </w:r>
      <w:proofErr w:type="spellStart"/>
      <w:r w:rsidRPr="00D218B2">
        <w:rPr>
          <w:sz w:val="28"/>
          <w:szCs w:val="28"/>
          <w:lang w:val="ru-RU"/>
        </w:rPr>
        <w:t>анықталды</w:t>
      </w:r>
      <w:proofErr w:type="spellEnd"/>
      <w:r w:rsidRPr="00D218B2">
        <w:rPr>
          <w:sz w:val="28"/>
          <w:szCs w:val="28"/>
          <w:lang w:val="ru-RU"/>
        </w:rPr>
        <w:t>;</w:t>
      </w:r>
    </w:p>
    <w:p w14:paraId="42A78746" w14:textId="60A4461E" w:rsidR="00F11CCC" w:rsidRPr="00D218B2" w:rsidRDefault="00D218B2" w:rsidP="00520DB6">
      <w:pPr>
        <w:pStyle w:val="aff"/>
        <w:numPr>
          <w:ilvl w:val="0"/>
          <w:numId w:val="19"/>
        </w:numPr>
        <w:tabs>
          <w:tab w:val="left" w:pos="993"/>
          <w:tab w:val="left" w:pos="1134"/>
        </w:tabs>
        <w:spacing w:line="276" w:lineRule="auto"/>
        <w:ind w:left="0" w:firstLine="709"/>
        <w:jc w:val="both"/>
        <w:rPr>
          <w:color w:val="000000"/>
          <w:sz w:val="28"/>
          <w:szCs w:val="28"/>
          <w:lang w:val="ru-RU"/>
        </w:rPr>
      </w:pPr>
      <w:proofErr w:type="spellStart"/>
      <w:r w:rsidRPr="00D218B2">
        <w:rPr>
          <w:sz w:val="28"/>
          <w:szCs w:val="28"/>
          <w:lang w:val="ru-RU"/>
        </w:rPr>
        <w:t>Кавитациялық-гидродинамикалық</w:t>
      </w:r>
      <w:proofErr w:type="spellEnd"/>
      <w:r w:rsidRPr="00D218B2">
        <w:rPr>
          <w:sz w:val="28"/>
          <w:szCs w:val="28"/>
          <w:lang w:val="ru-RU"/>
        </w:rPr>
        <w:t xml:space="preserve"> </w:t>
      </w:r>
      <w:proofErr w:type="spellStart"/>
      <w:r w:rsidRPr="00D218B2">
        <w:rPr>
          <w:sz w:val="28"/>
          <w:szCs w:val="28"/>
          <w:lang w:val="ru-RU"/>
        </w:rPr>
        <w:t>және</w:t>
      </w:r>
      <w:proofErr w:type="spellEnd"/>
      <w:r w:rsidRPr="00D218B2">
        <w:rPr>
          <w:sz w:val="28"/>
          <w:szCs w:val="28"/>
          <w:lang w:val="ru-RU"/>
        </w:rPr>
        <w:t xml:space="preserve"> </w:t>
      </w:r>
      <w:proofErr w:type="spellStart"/>
      <w:r w:rsidRPr="00D218B2">
        <w:rPr>
          <w:sz w:val="28"/>
          <w:szCs w:val="28"/>
          <w:lang w:val="ru-RU"/>
        </w:rPr>
        <w:t>гидромеханикалық</w:t>
      </w:r>
      <w:proofErr w:type="spellEnd"/>
      <w:r w:rsidRPr="00D218B2">
        <w:rPr>
          <w:sz w:val="28"/>
          <w:szCs w:val="28"/>
          <w:lang w:val="ru-RU"/>
        </w:rPr>
        <w:t xml:space="preserve"> </w:t>
      </w:r>
      <w:proofErr w:type="spellStart"/>
      <w:r w:rsidRPr="00D218B2">
        <w:rPr>
          <w:sz w:val="28"/>
          <w:szCs w:val="28"/>
          <w:lang w:val="ru-RU"/>
        </w:rPr>
        <w:t>активтеу</w:t>
      </w:r>
      <w:proofErr w:type="spellEnd"/>
      <w:r w:rsidRPr="00D218B2">
        <w:rPr>
          <w:sz w:val="28"/>
          <w:szCs w:val="28"/>
          <w:lang w:val="ru-RU"/>
        </w:rPr>
        <w:t xml:space="preserve"> </w:t>
      </w:r>
      <w:proofErr w:type="spellStart"/>
      <w:r w:rsidRPr="00D218B2">
        <w:rPr>
          <w:sz w:val="28"/>
          <w:szCs w:val="28"/>
          <w:lang w:val="ru-RU"/>
        </w:rPr>
        <w:t>негізінде</w:t>
      </w:r>
      <w:proofErr w:type="spellEnd"/>
      <w:r w:rsidRPr="00D218B2">
        <w:rPr>
          <w:sz w:val="28"/>
          <w:szCs w:val="28"/>
          <w:lang w:val="ru-RU"/>
        </w:rPr>
        <w:t xml:space="preserve"> </w:t>
      </w:r>
      <w:proofErr w:type="spellStart"/>
      <w:r w:rsidRPr="00D218B2">
        <w:rPr>
          <w:sz w:val="28"/>
          <w:szCs w:val="28"/>
          <w:lang w:val="ru-RU"/>
        </w:rPr>
        <w:t>әзірленген</w:t>
      </w:r>
      <w:proofErr w:type="spellEnd"/>
      <w:r w:rsidRPr="00D218B2">
        <w:rPr>
          <w:sz w:val="28"/>
          <w:szCs w:val="28"/>
          <w:lang w:val="ru-RU"/>
        </w:rPr>
        <w:t xml:space="preserve"> </w:t>
      </w:r>
      <w:proofErr w:type="spellStart"/>
      <w:r w:rsidRPr="00D218B2">
        <w:rPr>
          <w:sz w:val="28"/>
          <w:szCs w:val="28"/>
          <w:lang w:val="ru-RU"/>
        </w:rPr>
        <w:t>пайдаланылған</w:t>
      </w:r>
      <w:proofErr w:type="spellEnd"/>
      <w:r w:rsidRPr="00D218B2">
        <w:rPr>
          <w:sz w:val="28"/>
          <w:szCs w:val="28"/>
          <w:lang w:val="ru-RU"/>
        </w:rPr>
        <w:t xml:space="preserve"> </w:t>
      </w:r>
      <w:proofErr w:type="spellStart"/>
      <w:r w:rsidRPr="00D218B2">
        <w:rPr>
          <w:sz w:val="28"/>
          <w:szCs w:val="28"/>
          <w:lang w:val="ru-RU"/>
        </w:rPr>
        <w:t>бұрғылау</w:t>
      </w:r>
      <w:proofErr w:type="spellEnd"/>
      <w:r w:rsidRPr="00D218B2">
        <w:rPr>
          <w:sz w:val="28"/>
          <w:szCs w:val="28"/>
          <w:lang w:val="ru-RU"/>
        </w:rPr>
        <w:t xml:space="preserve"> </w:t>
      </w:r>
      <w:proofErr w:type="spellStart"/>
      <w:r w:rsidRPr="00D218B2">
        <w:rPr>
          <w:sz w:val="28"/>
          <w:szCs w:val="28"/>
          <w:lang w:val="ru-RU"/>
        </w:rPr>
        <w:t>ерітінділерін</w:t>
      </w:r>
      <w:proofErr w:type="spellEnd"/>
      <w:r w:rsidRPr="00D218B2">
        <w:rPr>
          <w:sz w:val="28"/>
          <w:szCs w:val="28"/>
          <w:lang w:val="ru-RU"/>
        </w:rPr>
        <w:t xml:space="preserve"> </w:t>
      </w:r>
      <w:proofErr w:type="spellStart"/>
      <w:r w:rsidRPr="00D218B2">
        <w:rPr>
          <w:sz w:val="28"/>
          <w:szCs w:val="28"/>
          <w:lang w:val="ru-RU"/>
        </w:rPr>
        <w:t>фракциялау</w:t>
      </w:r>
      <w:proofErr w:type="spellEnd"/>
      <w:r w:rsidRPr="00D218B2">
        <w:rPr>
          <w:sz w:val="28"/>
          <w:szCs w:val="28"/>
          <w:lang w:val="ru-RU"/>
        </w:rPr>
        <w:t xml:space="preserve"> </w:t>
      </w:r>
      <w:proofErr w:type="spellStart"/>
      <w:r w:rsidRPr="00D218B2">
        <w:rPr>
          <w:sz w:val="28"/>
          <w:szCs w:val="28"/>
          <w:lang w:val="ru-RU"/>
        </w:rPr>
        <w:t>әдістемесі</w:t>
      </w:r>
      <w:proofErr w:type="spellEnd"/>
      <w:r w:rsidRPr="00D218B2">
        <w:rPr>
          <w:sz w:val="28"/>
          <w:szCs w:val="28"/>
          <w:lang w:val="ru-RU"/>
        </w:rPr>
        <w:t xml:space="preserve"> </w:t>
      </w:r>
      <w:proofErr w:type="spellStart"/>
      <w:r w:rsidRPr="00D218B2">
        <w:rPr>
          <w:sz w:val="28"/>
          <w:szCs w:val="28"/>
          <w:lang w:val="ru-RU"/>
        </w:rPr>
        <w:t>сұйықтық</w:t>
      </w:r>
      <w:proofErr w:type="spellEnd"/>
      <w:r w:rsidRPr="00D218B2">
        <w:rPr>
          <w:sz w:val="28"/>
          <w:szCs w:val="28"/>
          <w:lang w:val="ru-RU"/>
        </w:rPr>
        <w:t xml:space="preserve"> </w:t>
      </w:r>
      <w:proofErr w:type="spellStart"/>
      <w:r w:rsidRPr="00D218B2">
        <w:rPr>
          <w:sz w:val="28"/>
          <w:szCs w:val="28"/>
          <w:lang w:val="ru-RU"/>
        </w:rPr>
        <w:t>гидродинамикасы</w:t>
      </w:r>
      <w:proofErr w:type="spellEnd"/>
      <w:r w:rsidRPr="00D218B2">
        <w:rPr>
          <w:sz w:val="28"/>
          <w:szCs w:val="28"/>
          <w:lang w:val="ru-RU"/>
        </w:rPr>
        <w:t xml:space="preserve"> </w:t>
      </w:r>
      <w:proofErr w:type="spellStart"/>
      <w:r w:rsidRPr="00D218B2">
        <w:rPr>
          <w:sz w:val="28"/>
          <w:szCs w:val="28"/>
          <w:lang w:val="ru-RU"/>
        </w:rPr>
        <w:t>модельдеріне</w:t>
      </w:r>
      <w:proofErr w:type="spellEnd"/>
      <w:r w:rsidRPr="00D218B2">
        <w:rPr>
          <w:sz w:val="28"/>
          <w:szCs w:val="28"/>
          <w:lang w:val="ru-RU"/>
        </w:rPr>
        <w:t xml:space="preserve"> </w:t>
      </w:r>
      <w:proofErr w:type="spellStart"/>
      <w:r w:rsidRPr="00D218B2">
        <w:rPr>
          <w:sz w:val="28"/>
          <w:szCs w:val="28"/>
          <w:lang w:val="ru-RU"/>
        </w:rPr>
        <w:t>сүйене</w:t>
      </w:r>
      <w:proofErr w:type="spellEnd"/>
      <w:r w:rsidRPr="00D218B2">
        <w:rPr>
          <w:sz w:val="28"/>
          <w:szCs w:val="28"/>
          <w:lang w:val="ru-RU"/>
        </w:rPr>
        <w:t xml:space="preserve"> </w:t>
      </w:r>
      <w:proofErr w:type="spellStart"/>
      <w:r w:rsidRPr="00D218B2">
        <w:rPr>
          <w:sz w:val="28"/>
          <w:szCs w:val="28"/>
          <w:lang w:val="ru-RU"/>
        </w:rPr>
        <w:t>отырып</w:t>
      </w:r>
      <w:proofErr w:type="spellEnd"/>
      <w:r w:rsidRPr="00D218B2">
        <w:rPr>
          <w:sz w:val="28"/>
          <w:szCs w:val="28"/>
          <w:lang w:val="ru-RU"/>
        </w:rPr>
        <w:t xml:space="preserve"> </w:t>
      </w:r>
      <w:proofErr w:type="spellStart"/>
      <w:r w:rsidRPr="00D218B2">
        <w:rPr>
          <w:sz w:val="28"/>
          <w:szCs w:val="28"/>
          <w:lang w:val="ru-RU"/>
        </w:rPr>
        <w:t>жасалған</w:t>
      </w:r>
      <w:proofErr w:type="spellEnd"/>
      <w:r w:rsidRPr="00D218B2">
        <w:rPr>
          <w:sz w:val="28"/>
          <w:szCs w:val="28"/>
          <w:lang w:val="ru-RU"/>
        </w:rPr>
        <w:t xml:space="preserve"> </w:t>
      </w:r>
      <w:proofErr w:type="spellStart"/>
      <w:r w:rsidRPr="00D218B2">
        <w:rPr>
          <w:sz w:val="28"/>
          <w:szCs w:val="28"/>
          <w:lang w:val="ru-RU"/>
        </w:rPr>
        <w:t>және</w:t>
      </w:r>
      <w:proofErr w:type="spellEnd"/>
      <w:r w:rsidRPr="00D218B2">
        <w:rPr>
          <w:sz w:val="28"/>
          <w:szCs w:val="28"/>
          <w:lang w:val="ru-RU"/>
        </w:rPr>
        <w:t xml:space="preserve"> </w:t>
      </w:r>
      <w:proofErr w:type="spellStart"/>
      <w:r w:rsidRPr="00D218B2">
        <w:rPr>
          <w:sz w:val="28"/>
          <w:szCs w:val="28"/>
          <w:lang w:val="ru-RU"/>
        </w:rPr>
        <w:t>технологиялық</w:t>
      </w:r>
      <w:proofErr w:type="spellEnd"/>
      <w:r w:rsidRPr="00D218B2">
        <w:rPr>
          <w:sz w:val="28"/>
          <w:szCs w:val="28"/>
          <w:lang w:val="ru-RU"/>
        </w:rPr>
        <w:t xml:space="preserve"> </w:t>
      </w:r>
      <w:proofErr w:type="spellStart"/>
      <w:r w:rsidRPr="00D218B2">
        <w:rPr>
          <w:sz w:val="28"/>
          <w:szCs w:val="28"/>
          <w:lang w:val="ru-RU"/>
        </w:rPr>
        <w:t>ұңғымаларды</w:t>
      </w:r>
      <w:proofErr w:type="spellEnd"/>
      <w:r w:rsidRPr="00D218B2">
        <w:rPr>
          <w:sz w:val="28"/>
          <w:szCs w:val="28"/>
          <w:lang w:val="ru-RU"/>
        </w:rPr>
        <w:t xml:space="preserve"> </w:t>
      </w:r>
      <w:proofErr w:type="spellStart"/>
      <w:r w:rsidRPr="00D218B2">
        <w:rPr>
          <w:sz w:val="28"/>
          <w:szCs w:val="28"/>
          <w:lang w:val="ru-RU"/>
        </w:rPr>
        <w:t>бұрғылау</w:t>
      </w:r>
      <w:proofErr w:type="spellEnd"/>
      <w:r w:rsidRPr="00D218B2">
        <w:rPr>
          <w:sz w:val="28"/>
          <w:szCs w:val="28"/>
          <w:lang w:val="ru-RU"/>
        </w:rPr>
        <w:t xml:space="preserve"> </w:t>
      </w:r>
      <w:proofErr w:type="spellStart"/>
      <w:r w:rsidRPr="00D218B2">
        <w:rPr>
          <w:sz w:val="28"/>
          <w:szCs w:val="28"/>
          <w:lang w:val="ru-RU"/>
        </w:rPr>
        <w:t>барысында</w:t>
      </w:r>
      <w:proofErr w:type="spellEnd"/>
      <w:r w:rsidRPr="00D218B2">
        <w:rPr>
          <w:sz w:val="28"/>
          <w:szCs w:val="28"/>
          <w:lang w:val="ru-RU"/>
        </w:rPr>
        <w:t xml:space="preserve"> </w:t>
      </w:r>
      <w:proofErr w:type="spellStart"/>
      <w:r w:rsidRPr="00D218B2">
        <w:rPr>
          <w:sz w:val="28"/>
          <w:szCs w:val="28"/>
          <w:lang w:val="ru-RU"/>
        </w:rPr>
        <w:t>өндірістік</w:t>
      </w:r>
      <w:proofErr w:type="spellEnd"/>
      <w:r w:rsidRPr="00D218B2">
        <w:rPr>
          <w:sz w:val="28"/>
          <w:szCs w:val="28"/>
          <w:lang w:val="ru-RU"/>
        </w:rPr>
        <w:t xml:space="preserve"> </w:t>
      </w:r>
      <w:proofErr w:type="spellStart"/>
      <w:r w:rsidRPr="00D218B2">
        <w:rPr>
          <w:sz w:val="28"/>
          <w:szCs w:val="28"/>
          <w:lang w:val="ru-RU"/>
        </w:rPr>
        <w:t>кәсіпорындарда</w:t>
      </w:r>
      <w:proofErr w:type="spellEnd"/>
      <w:r w:rsidRPr="00D218B2">
        <w:rPr>
          <w:sz w:val="28"/>
          <w:szCs w:val="28"/>
          <w:lang w:val="ru-RU"/>
        </w:rPr>
        <w:t xml:space="preserve"> </w:t>
      </w:r>
      <w:proofErr w:type="spellStart"/>
      <w:r w:rsidRPr="00D218B2">
        <w:rPr>
          <w:sz w:val="28"/>
          <w:szCs w:val="28"/>
          <w:lang w:val="ru-RU"/>
        </w:rPr>
        <w:t>қолдануға</w:t>
      </w:r>
      <w:proofErr w:type="spellEnd"/>
      <w:r w:rsidRPr="00D218B2">
        <w:rPr>
          <w:sz w:val="28"/>
          <w:szCs w:val="28"/>
          <w:lang w:val="ru-RU"/>
        </w:rPr>
        <w:t xml:space="preserve"> </w:t>
      </w:r>
      <w:proofErr w:type="spellStart"/>
      <w:r w:rsidRPr="00D218B2">
        <w:rPr>
          <w:sz w:val="28"/>
          <w:szCs w:val="28"/>
          <w:lang w:val="ru-RU"/>
        </w:rPr>
        <w:t>ұсынылады</w:t>
      </w:r>
      <w:proofErr w:type="spellEnd"/>
      <w:r w:rsidRPr="00D218B2">
        <w:rPr>
          <w:sz w:val="28"/>
          <w:szCs w:val="28"/>
          <w:lang w:val="ru-RU"/>
        </w:rPr>
        <w:t xml:space="preserve">. </w:t>
      </w:r>
    </w:p>
    <w:p w14:paraId="27E354E7" w14:textId="573CE859" w:rsidR="00F11CCC" w:rsidRPr="001576BD" w:rsidRDefault="00F11CCC" w:rsidP="001576BD">
      <w:pPr>
        <w:spacing w:line="276" w:lineRule="auto"/>
        <w:ind w:firstLine="709"/>
        <w:contextualSpacing/>
        <w:jc w:val="both"/>
        <w:rPr>
          <w:color w:val="000000"/>
          <w:sz w:val="28"/>
          <w:szCs w:val="28"/>
          <w:lang w:val="ru-RU"/>
        </w:rPr>
      </w:pPr>
    </w:p>
    <w:p w14:paraId="56AA94A5" w14:textId="69155083" w:rsidR="00F11CCC" w:rsidRPr="001576BD" w:rsidRDefault="00F11CCC" w:rsidP="001576BD">
      <w:pPr>
        <w:spacing w:line="276" w:lineRule="auto"/>
        <w:ind w:firstLine="709"/>
        <w:contextualSpacing/>
        <w:jc w:val="both"/>
        <w:rPr>
          <w:color w:val="000000"/>
          <w:sz w:val="28"/>
          <w:szCs w:val="28"/>
          <w:lang w:val="ru-RU"/>
        </w:rPr>
      </w:pPr>
    </w:p>
    <w:p w14:paraId="71BE91DF" w14:textId="36EF0183" w:rsidR="00F11CCC" w:rsidRPr="001576BD" w:rsidRDefault="00F11CCC" w:rsidP="001576BD">
      <w:pPr>
        <w:spacing w:line="276" w:lineRule="auto"/>
        <w:ind w:firstLine="709"/>
        <w:contextualSpacing/>
        <w:jc w:val="both"/>
        <w:rPr>
          <w:color w:val="000000"/>
          <w:sz w:val="28"/>
          <w:szCs w:val="28"/>
          <w:lang w:val="ru-RU"/>
        </w:rPr>
      </w:pPr>
    </w:p>
    <w:p w14:paraId="0A19CED7" w14:textId="1B20D630" w:rsidR="00F11CCC" w:rsidRPr="001576BD" w:rsidRDefault="00F11CCC" w:rsidP="001576BD">
      <w:pPr>
        <w:spacing w:line="276" w:lineRule="auto"/>
        <w:ind w:firstLine="709"/>
        <w:contextualSpacing/>
        <w:jc w:val="both"/>
        <w:rPr>
          <w:color w:val="000000"/>
          <w:sz w:val="28"/>
          <w:szCs w:val="28"/>
          <w:lang w:val="ru-RU"/>
        </w:rPr>
      </w:pPr>
    </w:p>
    <w:p w14:paraId="55C5BF3C" w14:textId="1E464BCC" w:rsidR="00F11CCC" w:rsidRPr="001576BD" w:rsidRDefault="00F11CCC" w:rsidP="001576BD">
      <w:pPr>
        <w:spacing w:line="276" w:lineRule="auto"/>
        <w:ind w:firstLine="709"/>
        <w:contextualSpacing/>
        <w:jc w:val="both"/>
        <w:rPr>
          <w:color w:val="000000"/>
          <w:sz w:val="28"/>
          <w:szCs w:val="28"/>
          <w:lang w:val="ru-RU"/>
        </w:rPr>
      </w:pPr>
    </w:p>
    <w:p w14:paraId="09D69346" w14:textId="7435C708" w:rsidR="00F11CCC" w:rsidRDefault="00F11CCC" w:rsidP="001576BD">
      <w:pPr>
        <w:spacing w:line="276" w:lineRule="auto"/>
        <w:ind w:firstLine="709"/>
        <w:contextualSpacing/>
        <w:jc w:val="both"/>
        <w:rPr>
          <w:color w:val="000000"/>
          <w:sz w:val="28"/>
          <w:szCs w:val="28"/>
          <w:lang w:val="ru-RU"/>
        </w:rPr>
      </w:pPr>
    </w:p>
    <w:p w14:paraId="4E217FC2" w14:textId="762F0712" w:rsidR="00D218B2" w:rsidRDefault="00D218B2" w:rsidP="001576BD">
      <w:pPr>
        <w:spacing w:line="276" w:lineRule="auto"/>
        <w:ind w:firstLine="709"/>
        <w:contextualSpacing/>
        <w:jc w:val="both"/>
        <w:rPr>
          <w:color w:val="000000"/>
          <w:sz w:val="28"/>
          <w:szCs w:val="28"/>
          <w:lang w:val="ru-RU"/>
        </w:rPr>
      </w:pPr>
    </w:p>
    <w:p w14:paraId="052F3654" w14:textId="7F43E07F" w:rsidR="00D218B2" w:rsidRDefault="00D218B2" w:rsidP="001576BD">
      <w:pPr>
        <w:spacing w:line="276" w:lineRule="auto"/>
        <w:ind w:firstLine="709"/>
        <w:contextualSpacing/>
        <w:jc w:val="both"/>
        <w:rPr>
          <w:color w:val="000000"/>
          <w:sz w:val="28"/>
          <w:szCs w:val="28"/>
          <w:lang w:val="ru-RU"/>
        </w:rPr>
      </w:pPr>
    </w:p>
    <w:p w14:paraId="6A0859E0" w14:textId="5D6CDC63" w:rsidR="00D218B2" w:rsidRDefault="00D218B2" w:rsidP="001576BD">
      <w:pPr>
        <w:spacing w:line="276" w:lineRule="auto"/>
        <w:ind w:firstLine="709"/>
        <w:contextualSpacing/>
        <w:jc w:val="both"/>
        <w:rPr>
          <w:color w:val="000000"/>
          <w:sz w:val="28"/>
          <w:szCs w:val="28"/>
          <w:lang w:val="ru-RU"/>
        </w:rPr>
      </w:pPr>
    </w:p>
    <w:p w14:paraId="344F9F07" w14:textId="6D9499F2" w:rsidR="00D218B2" w:rsidRDefault="00D218B2" w:rsidP="001576BD">
      <w:pPr>
        <w:spacing w:line="276" w:lineRule="auto"/>
        <w:ind w:firstLine="709"/>
        <w:contextualSpacing/>
        <w:jc w:val="both"/>
        <w:rPr>
          <w:color w:val="000000"/>
          <w:sz w:val="28"/>
          <w:szCs w:val="28"/>
          <w:lang w:val="ru-RU"/>
        </w:rPr>
      </w:pPr>
    </w:p>
    <w:p w14:paraId="78E2C0E9" w14:textId="2E0FAF58" w:rsidR="00D218B2" w:rsidRDefault="00D218B2" w:rsidP="001576BD">
      <w:pPr>
        <w:spacing w:line="276" w:lineRule="auto"/>
        <w:ind w:firstLine="709"/>
        <w:contextualSpacing/>
        <w:jc w:val="both"/>
        <w:rPr>
          <w:color w:val="000000"/>
          <w:sz w:val="28"/>
          <w:szCs w:val="28"/>
          <w:lang w:val="ru-RU"/>
        </w:rPr>
      </w:pPr>
    </w:p>
    <w:p w14:paraId="2AC690D2" w14:textId="1EAE9791" w:rsidR="00D218B2" w:rsidRDefault="00D218B2" w:rsidP="001576BD">
      <w:pPr>
        <w:spacing w:line="276" w:lineRule="auto"/>
        <w:ind w:firstLine="709"/>
        <w:contextualSpacing/>
        <w:jc w:val="both"/>
        <w:rPr>
          <w:color w:val="000000"/>
          <w:sz w:val="28"/>
          <w:szCs w:val="28"/>
          <w:lang w:val="ru-RU"/>
        </w:rPr>
      </w:pPr>
    </w:p>
    <w:p w14:paraId="2AF94FE6" w14:textId="397AE334" w:rsidR="00D218B2" w:rsidRDefault="00D218B2" w:rsidP="001576BD">
      <w:pPr>
        <w:spacing w:line="276" w:lineRule="auto"/>
        <w:ind w:firstLine="709"/>
        <w:contextualSpacing/>
        <w:jc w:val="both"/>
        <w:rPr>
          <w:color w:val="000000"/>
          <w:sz w:val="28"/>
          <w:szCs w:val="28"/>
          <w:lang w:val="ru-RU"/>
        </w:rPr>
      </w:pPr>
    </w:p>
    <w:p w14:paraId="3A6B01A8" w14:textId="362B539D" w:rsidR="00D218B2" w:rsidRDefault="00D218B2" w:rsidP="001576BD">
      <w:pPr>
        <w:spacing w:line="276" w:lineRule="auto"/>
        <w:ind w:firstLine="709"/>
        <w:contextualSpacing/>
        <w:jc w:val="both"/>
        <w:rPr>
          <w:color w:val="000000"/>
          <w:sz w:val="28"/>
          <w:szCs w:val="28"/>
          <w:lang w:val="ru-RU"/>
        </w:rPr>
      </w:pPr>
    </w:p>
    <w:p w14:paraId="37336FC0" w14:textId="4B52D7B0" w:rsidR="00D218B2" w:rsidRDefault="00D218B2" w:rsidP="001576BD">
      <w:pPr>
        <w:spacing w:line="276" w:lineRule="auto"/>
        <w:ind w:firstLine="709"/>
        <w:contextualSpacing/>
        <w:jc w:val="both"/>
        <w:rPr>
          <w:color w:val="000000"/>
          <w:sz w:val="28"/>
          <w:szCs w:val="28"/>
          <w:lang w:val="ru-RU"/>
        </w:rPr>
      </w:pPr>
    </w:p>
    <w:p w14:paraId="44296AF5" w14:textId="03F901B0" w:rsidR="00D218B2" w:rsidRDefault="00D218B2" w:rsidP="001576BD">
      <w:pPr>
        <w:spacing w:line="276" w:lineRule="auto"/>
        <w:ind w:firstLine="709"/>
        <w:contextualSpacing/>
        <w:jc w:val="both"/>
        <w:rPr>
          <w:color w:val="000000"/>
          <w:sz w:val="28"/>
          <w:szCs w:val="28"/>
          <w:lang w:val="ru-RU"/>
        </w:rPr>
      </w:pPr>
    </w:p>
    <w:p w14:paraId="02C277C3" w14:textId="79791781" w:rsidR="00D218B2" w:rsidRDefault="00D218B2" w:rsidP="001576BD">
      <w:pPr>
        <w:spacing w:line="276" w:lineRule="auto"/>
        <w:ind w:firstLine="709"/>
        <w:contextualSpacing/>
        <w:jc w:val="both"/>
        <w:rPr>
          <w:color w:val="000000"/>
          <w:sz w:val="28"/>
          <w:szCs w:val="28"/>
          <w:lang w:val="ru-RU"/>
        </w:rPr>
      </w:pPr>
    </w:p>
    <w:p w14:paraId="35879B64" w14:textId="2E61088C" w:rsidR="00D218B2" w:rsidRDefault="00D218B2" w:rsidP="001576BD">
      <w:pPr>
        <w:spacing w:line="276" w:lineRule="auto"/>
        <w:ind w:firstLine="709"/>
        <w:contextualSpacing/>
        <w:jc w:val="both"/>
        <w:rPr>
          <w:color w:val="000000"/>
          <w:sz w:val="28"/>
          <w:szCs w:val="28"/>
          <w:lang w:val="ru-RU"/>
        </w:rPr>
      </w:pPr>
    </w:p>
    <w:p w14:paraId="5B91A5B2" w14:textId="7D8E7866" w:rsidR="00D218B2" w:rsidRDefault="00D218B2" w:rsidP="001576BD">
      <w:pPr>
        <w:spacing w:line="276" w:lineRule="auto"/>
        <w:ind w:firstLine="709"/>
        <w:contextualSpacing/>
        <w:jc w:val="both"/>
        <w:rPr>
          <w:color w:val="000000"/>
          <w:sz w:val="28"/>
          <w:szCs w:val="28"/>
          <w:lang w:val="ru-RU"/>
        </w:rPr>
      </w:pPr>
    </w:p>
    <w:p w14:paraId="5DADDFFB" w14:textId="727694FE" w:rsidR="00D218B2" w:rsidRDefault="00D218B2" w:rsidP="001576BD">
      <w:pPr>
        <w:spacing w:line="276" w:lineRule="auto"/>
        <w:ind w:firstLine="709"/>
        <w:contextualSpacing/>
        <w:jc w:val="both"/>
        <w:rPr>
          <w:color w:val="000000"/>
          <w:sz w:val="28"/>
          <w:szCs w:val="28"/>
          <w:lang w:val="ru-RU"/>
        </w:rPr>
      </w:pPr>
    </w:p>
    <w:p w14:paraId="4A3EDB4B" w14:textId="686FB25F" w:rsidR="00D218B2" w:rsidRDefault="00D218B2" w:rsidP="001576BD">
      <w:pPr>
        <w:spacing w:line="276" w:lineRule="auto"/>
        <w:ind w:firstLine="709"/>
        <w:contextualSpacing/>
        <w:jc w:val="both"/>
        <w:rPr>
          <w:color w:val="000000"/>
          <w:sz w:val="28"/>
          <w:szCs w:val="28"/>
          <w:lang w:val="ru-RU"/>
        </w:rPr>
      </w:pPr>
    </w:p>
    <w:p w14:paraId="201AD675" w14:textId="40A20837" w:rsidR="00D218B2" w:rsidRDefault="00D218B2" w:rsidP="001576BD">
      <w:pPr>
        <w:spacing w:line="276" w:lineRule="auto"/>
        <w:ind w:firstLine="709"/>
        <w:contextualSpacing/>
        <w:jc w:val="both"/>
        <w:rPr>
          <w:color w:val="000000"/>
          <w:sz w:val="28"/>
          <w:szCs w:val="28"/>
          <w:lang w:val="ru-RU"/>
        </w:rPr>
      </w:pPr>
    </w:p>
    <w:p w14:paraId="23220B49" w14:textId="6C17B92C" w:rsidR="00D218B2" w:rsidRDefault="00D218B2" w:rsidP="001576BD">
      <w:pPr>
        <w:spacing w:line="276" w:lineRule="auto"/>
        <w:ind w:firstLine="709"/>
        <w:contextualSpacing/>
        <w:jc w:val="both"/>
        <w:rPr>
          <w:color w:val="000000"/>
          <w:sz w:val="28"/>
          <w:szCs w:val="28"/>
          <w:lang w:val="ru-RU"/>
        </w:rPr>
      </w:pPr>
    </w:p>
    <w:p w14:paraId="6527BC07" w14:textId="406539E0" w:rsidR="00D218B2" w:rsidRDefault="00D218B2" w:rsidP="001576BD">
      <w:pPr>
        <w:spacing w:line="276" w:lineRule="auto"/>
        <w:ind w:firstLine="709"/>
        <w:contextualSpacing/>
        <w:jc w:val="both"/>
        <w:rPr>
          <w:color w:val="000000"/>
          <w:sz w:val="28"/>
          <w:szCs w:val="28"/>
          <w:lang w:val="ru-RU"/>
        </w:rPr>
      </w:pPr>
    </w:p>
    <w:p w14:paraId="066A1E58" w14:textId="301AD2E3" w:rsidR="00D218B2" w:rsidRDefault="00D218B2" w:rsidP="001576BD">
      <w:pPr>
        <w:spacing w:line="276" w:lineRule="auto"/>
        <w:ind w:firstLine="709"/>
        <w:contextualSpacing/>
        <w:jc w:val="both"/>
        <w:rPr>
          <w:color w:val="000000"/>
          <w:sz w:val="28"/>
          <w:szCs w:val="28"/>
          <w:lang w:val="ru-RU"/>
        </w:rPr>
      </w:pPr>
    </w:p>
    <w:p w14:paraId="10191BCB" w14:textId="2E4BFF9B" w:rsidR="00D218B2" w:rsidRDefault="00D218B2" w:rsidP="001576BD">
      <w:pPr>
        <w:spacing w:line="276" w:lineRule="auto"/>
        <w:ind w:firstLine="709"/>
        <w:contextualSpacing/>
        <w:jc w:val="both"/>
        <w:rPr>
          <w:color w:val="000000"/>
          <w:sz w:val="28"/>
          <w:szCs w:val="28"/>
          <w:lang w:val="ru-RU"/>
        </w:rPr>
      </w:pPr>
    </w:p>
    <w:p w14:paraId="3499B460" w14:textId="07A9A344" w:rsidR="00D218B2" w:rsidRDefault="00D218B2" w:rsidP="001576BD">
      <w:pPr>
        <w:spacing w:line="276" w:lineRule="auto"/>
        <w:ind w:firstLine="709"/>
        <w:contextualSpacing/>
        <w:jc w:val="both"/>
        <w:rPr>
          <w:color w:val="000000"/>
          <w:sz w:val="28"/>
          <w:szCs w:val="28"/>
          <w:lang w:val="ru-RU"/>
        </w:rPr>
      </w:pPr>
    </w:p>
    <w:p w14:paraId="11E919C2" w14:textId="77777777" w:rsidR="00D218B2" w:rsidRPr="001576BD" w:rsidRDefault="00D218B2" w:rsidP="001576BD">
      <w:pPr>
        <w:spacing w:line="276" w:lineRule="auto"/>
        <w:ind w:firstLine="709"/>
        <w:contextualSpacing/>
        <w:jc w:val="both"/>
        <w:rPr>
          <w:color w:val="000000"/>
          <w:sz w:val="28"/>
          <w:szCs w:val="28"/>
          <w:lang w:val="ru-RU"/>
        </w:rPr>
      </w:pPr>
    </w:p>
    <w:p w14:paraId="36F87738" w14:textId="75026A45" w:rsidR="00F11CCC" w:rsidRPr="001576BD" w:rsidRDefault="00F11CCC" w:rsidP="001576BD">
      <w:pPr>
        <w:spacing w:line="276" w:lineRule="auto"/>
        <w:ind w:firstLine="709"/>
        <w:contextualSpacing/>
        <w:jc w:val="both"/>
        <w:rPr>
          <w:color w:val="000000"/>
          <w:sz w:val="28"/>
          <w:szCs w:val="28"/>
          <w:lang w:val="ru-RU"/>
        </w:rPr>
      </w:pPr>
    </w:p>
    <w:p w14:paraId="78B3CB7B" w14:textId="2492159C" w:rsidR="00F11CCC" w:rsidRPr="001576BD" w:rsidRDefault="00F11CCC" w:rsidP="001576BD">
      <w:pPr>
        <w:spacing w:line="276" w:lineRule="auto"/>
        <w:ind w:firstLine="709"/>
        <w:contextualSpacing/>
        <w:jc w:val="both"/>
        <w:rPr>
          <w:color w:val="000000"/>
          <w:sz w:val="28"/>
          <w:szCs w:val="28"/>
          <w:lang w:val="ru-RU"/>
        </w:rPr>
      </w:pPr>
    </w:p>
    <w:p w14:paraId="1353D91E" w14:textId="12BD0667" w:rsidR="00F11CCC" w:rsidRPr="001576BD" w:rsidRDefault="00F11CCC" w:rsidP="001576BD">
      <w:pPr>
        <w:spacing w:line="276" w:lineRule="auto"/>
        <w:ind w:firstLine="709"/>
        <w:contextualSpacing/>
        <w:jc w:val="both"/>
        <w:rPr>
          <w:color w:val="000000"/>
          <w:sz w:val="28"/>
          <w:szCs w:val="28"/>
          <w:lang w:val="ru-RU"/>
        </w:rPr>
      </w:pPr>
    </w:p>
    <w:p w14:paraId="78AB613A" w14:textId="61BDD6AB" w:rsidR="00F11CCC" w:rsidRPr="001576BD" w:rsidRDefault="00F11CCC" w:rsidP="001576BD">
      <w:pPr>
        <w:spacing w:line="276" w:lineRule="auto"/>
        <w:ind w:firstLine="709"/>
        <w:contextualSpacing/>
        <w:jc w:val="both"/>
        <w:rPr>
          <w:color w:val="000000"/>
          <w:sz w:val="28"/>
          <w:szCs w:val="28"/>
          <w:lang w:val="ru-RU"/>
        </w:rPr>
      </w:pPr>
    </w:p>
    <w:p w14:paraId="7F6C0012" w14:textId="2DB25AF2" w:rsidR="00DD440E" w:rsidRDefault="00774FA1" w:rsidP="00774FA1">
      <w:pPr>
        <w:pStyle w:val="aff"/>
        <w:spacing w:after="0" w:line="276" w:lineRule="auto"/>
        <w:ind w:left="0"/>
        <w:jc w:val="center"/>
        <w:rPr>
          <w:b/>
          <w:bCs/>
          <w:color w:val="000000"/>
          <w:sz w:val="28"/>
          <w:szCs w:val="28"/>
          <w:lang w:val="ru-RU"/>
        </w:rPr>
      </w:pPr>
      <w:r w:rsidRPr="00774FA1">
        <w:rPr>
          <w:b/>
          <w:bCs/>
          <w:color w:val="000000"/>
          <w:sz w:val="28"/>
          <w:szCs w:val="28"/>
          <w:lang w:val="ru-RU"/>
        </w:rPr>
        <w:lastRenderedPageBreak/>
        <w:t>ПАЙДАЛАНЫЛҒАН ӘДЕБИЕТТЕР ТІЗІМІ</w:t>
      </w:r>
    </w:p>
    <w:p w14:paraId="2E57C87D" w14:textId="77777777" w:rsidR="00774FA1" w:rsidRPr="00774FA1" w:rsidRDefault="00774FA1" w:rsidP="00774FA1">
      <w:pPr>
        <w:pStyle w:val="aff"/>
        <w:spacing w:after="0" w:line="276" w:lineRule="auto"/>
        <w:ind w:left="0"/>
        <w:jc w:val="center"/>
        <w:rPr>
          <w:b/>
          <w:bCs/>
          <w:color w:val="000000"/>
          <w:sz w:val="28"/>
          <w:szCs w:val="28"/>
          <w:lang w:val="ru-RU"/>
        </w:rPr>
      </w:pPr>
    </w:p>
    <w:p w14:paraId="63AE8C64" w14:textId="4A7BBC27" w:rsidR="0071575E" w:rsidRDefault="0071575E" w:rsidP="00C27271">
      <w:pPr>
        <w:pStyle w:val="aff"/>
        <w:numPr>
          <w:ilvl w:val="0"/>
          <w:numId w:val="6"/>
        </w:numPr>
        <w:tabs>
          <w:tab w:val="left" w:pos="993"/>
        </w:tabs>
        <w:spacing w:line="276" w:lineRule="auto"/>
        <w:ind w:left="0" w:firstLine="709"/>
        <w:jc w:val="both"/>
        <w:rPr>
          <w:color w:val="000000"/>
          <w:sz w:val="28"/>
          <w:szCs w:val="28"/>
          <w:lang w:val="ru-RU"/>
        </w:rPr>
      </w:pPr>
      <w:r>
        <w:rPr>
          <w:color w:val="000000"/>
          <w:sz w:val="28"/>
          <w:szCs w:val="28"/>
          <w:lang w:val="ru-RU"/>
        </w:rPr>
        <w:t>С.П. Богданов., Б.А. Лавров., Ю.П. Удалов., А.М. Германский., «Эффект диспергирования твердого реагента в гетерогенных химических реакциях», журнал «Новые огнеупоры», №2, 2016 г., стр.42-49</w:t>
      </w:r>
    </w:p>
    <w:p w14:paraId="023A8254" w14:textId="3D2F892E" w:rsidR="00C27271" w:rsidRDefault="00761B36" w:rsidP="00C27271">
      <w:pPr>
        <w:pStyle w:val="aff"/>
        <w:numPr>
          <w:ilvl w:val="0"/>
          <w:numId w:val="6"/>
        </w:numPr>
        <w:tabs>
          <w:tab w:val="left" w:pos="993"/>
        </w:tabs>
        <w:spacing w:line="276" w:lineRule="auto"/>
        <w:ind w:left="0" w:firstLine="709"/>
        <w:jc w:val="both"/>
        <w:rPr>
          <w:color w:val="000000"/>
          <w:sz w:val="28"/>
          <w:szCs w:val="28"/>
          <w:lang w:val="ru-RU"/>
        </w:rPr>
      </w:pPr>
      <w:r w:rsidRPr="00761B36">
        <w:rPr>
          <w:color w:val="000000"/>
          <w:sz w:val="28"/>
          <w:szCs w:val="28"/>
          <w:lang w:val="ru-RU"/>
        </w:rPr>
        <w:t>Т. И. Гусейнов, Г. Н. Меджидов, Э. А. Кязимов</w:t>
      </w:r>
      <w:r>
        <w:rPr>
          <w:color w:val="000000"/>
          <w:sz w:val="28"/>
          <w:szCs w:val="28"/>
          <w:lang w:val="ru-RU"/>
        </w:rPr>
        <w:t>., «Б</w:t>
      </w:r>
      <w:r w:rsidRPr="00761B36">
        <w:rPr>
          <w:color w:val="000000"/>
          <w:sz w:val="28"/>
          <w:szCs w:val="28"/>
          <w:lang w:val="ru-RU"/>
        </w:rPr>
        <w:t>уровые растворы для вскрытия продуктивных пластов</w:t>
      </w:r>
      <w:r>
        <w:rPr>
          <w:color w:val="000000"/>
          <w:sz w:val="28"/>
          <w:szCs w:val="28"/>
          <w:lang w:val="ru-RU"/>
        </w:rPr>
        <w:t xml:space="preserve">», </w:t>
      </w:r>
      <w:proofErr w:type="spellStart"/>
      <w:r>
        <w:rPr>
          <w:color w:val="000000"/>
          <w:sz w:val="28"/>
          <w:szCs w:val="28"/>
          <w:lang w:val="ru-RU"/>
        </w:rPr>
        <w:t>г.Баку</w:t>
      </w:r>
      <w:proofErr w:type="spellEnd"/>
      <w:r>
        <w:rPr>
          <w:color w:val="000000"/>
          <w:sz w:val="28"/>
          <w:szCs w:val="28"/>
          <w:lang w:val="ru-RU"/>
        </w:rPr>
        <w:t xml:space="preserve">, </w:t>
      </w:r>
      <w:r w:rsidRPr="00761B36">
        <w:rPr>
          <w:color w:val="000000"/>
          <w:sz w:val="28"/>
          <w:szCs w:val="28"/>
          <w:lang w:val="ru-RU"/>
        </w:rPr>
        <w:t>Азербайджан</w:t>
      </w:r>
      <w:r>
        <w:rPr>
          <w:color w:val="000000"/>
          <w:sz w:val="28"/>
          <w:szCs w:val="28"/>
          <w:lang w:val="ru-RU"/>
        </w:rPr>
        <w:t xml:space="preserve">., 2000 г., 236 стр., </w:t>
      </w:r>
      <w:r w:rsidRPr="00761B36">
        <w:rPr>
          <w:color w:val="000000"/>
          <w:sz w:val="28"/>
          <w:szCs w:val="28"/>
          <w:lang w:val="ru-RU"/>
        </w:rPr>
        <w:t>ISBN 5-8066-1220-1</w:t>
      </w:r>
    </w:p>
    <w:p w14:paraId="3F7EEDE1" w14:textId="77777777" w:rsidR="00297349" w:rsidRDefault="00297349" w:rsidP="004E7F61">
      <w:pPr>
        <w:pStyle w:val="aff"/>
        <w:numPr>
          <w:ilvl w:val="0"/>
          <w:numId w:val="6"/>
        </w:numPr>
        <w:tabs>
          <w:tab w:val="left" w:pos="993"/>
        </w:tabs>
        <w:spacing w:line="276" w:lineRule="auto"/>
        <w:ind w:left="0" w:firstLine="709"/>
        <w:jc w:val="both"/>
        <w:rPr>
          <w:color w:val="000000"/>
          <w:sz w:val="28"/>
          <w:szCs w:val="28"/>
          <w:lang w:val="ru-RU"/>
        </w:rPr>
      </w:pPr>
      <w:r w:rsidRPr="00297349">
        <w:rPr>
          <w:color w:val="000000"/>
          <w:sz w:val="28"/>
          <w:szCs w:val="28"/>
          <w:lang w:val="ru-RU"/>
        </w:rPr>
        <w:t xml:space="preserve">Иншаков Р.С., </w:t>
      </w:r>
      <w:proofErr w:type="spellStart"/>
      <w:r w:rsidRPr="00297349">
        <w:rPr>
          <w:color w:val="000000"/>
          <w:sz w:val="28"/>
          <w:szCs w:val="28"/>
          <w:lang w:val="ru-RU"/>
        </w:rPr>
        <w:t>Балабуха</w:t>
      </w:r>
      <w:proofErr w:type="spellEnd"/>
      <w:r w:rsidRPr="00297349">
        <w:rPr>
          <w:color w:val="000000"/>
          <w:sz w:val="28"/>
          <w:szCs w:val="28"/>
          <w:lang w:val="ru-RU"/>
        </w:rPr>
        <w:t xml:space="preserve"> А.В., Анисимова Е.Ю., </w:t>
      </w:r>
      <w:proofErr w:type="spellStart"/>
      <w:r w:rsidRPr="00297349">
        <w:rPr>
          <w:color w:val="000000"/>
          <w:sz w:val="28"/>
          <w:szCs w:val="28"/>
          <w:lang w:val="ru-RU"/>
        </w:rPr>
        <w:t>Цырендашиев</w:t>
      </w:r>
      <w:proofErr w:type="spellEnd"/>
      <w:r w:rsidRPr="00297349">
        <w:rPr>
          <w:color w:val="000000"/>
          <w:sz w:val="28"/>
          <w:szCs w:val="28"/>
          <w:lang w:val="ru-RU"/>
        </w:rPr>
        <w:t xml:space="preserve"> Н.Б., Панасенко Н.Л., </w:t>
      </w:r>
      <w:proofErr w:type="spellStart"/>
      <w:r w:rsidRPr="00297349">
        <w:rPr>
          <w:color w:val="000000"/>
          <w:sz w:val="28"/>
          <w:szCs w:val="28"/>
          <w:lang w:val="ru-RU"/>
        </w:rPr>
        <w:t>Цыбуля</w:t>
      </w:r>
      <w:proofErr w:type="spellEnd"/>
      <w:r w:rsidRPr="00297349">
        <w:rPr>
          <w:color w:val="000000"/>
          <w:sz w:val="28"/>
          <w:szCs w:val="28"/>
          <w:lang w:val="ru-RU"/>
        </w:rPr>
        <w:t xml:space="preserve"> И.И., «Применение </w:t>
      </w:r>
      <w:proofErr w:type="spellStart"/>
      <w:r w:rsidRPr="00297349">
        <w:rPr>
          <w:color w:val="000000"/>
          <w:sz w:val="28"/>
          <w:szCs w:val="28"/>
          <w:lang w:val="ru-RU"/>
        </w:rPr>
        <w:t>завихрителя</w:t>
      </w:r>
      <w:proofErr w:type="spellEnd"/>
      <w:r w:rsidRPr="00297349">
        <w:rPr>
          <w:color w:val="000000"/>
          <w:sz w:val="28"/>
          <w:szCs w:val="28"/>
          <w:lang w:val="ru-RU"/>
        </w:rPr>
        <w:t xml:space="preserve"> потока движущейся среды для снижения гидравлических потерь в трубопроводах», Вестник Евразийской науки, 2018 г., том №10., №3</w:t>
      </w:r>
    </w:p>
    <w:p w14:paraId="39C9AA98" w14:textId="57890B2F" w:rsidR="005A1C4F" w:rsidRPr="00297349" w:rsidRDefault="00F07C38" w:rsidP="004E7F61">
      <w:pPr>
        <w:pStyle w:val="aff"/>
        <w:numPr>
          <w:ilvl w:val="0"/>
          <w:numId w:val="6"/>
        </w:numPr>
        <w:tabs>
          <w:tab w:val="left" w:pos="993"/>
        </w:tabs>
        <w:spacing w:line="276" w:lineRule="auto"/>
        <w:ind w:left="0" w:firstLine="709"/>
        <w:jc w:val="both"/>
        <w:rPr>
          <w:color w:val="000000"/>
          <w:sz w:val="28"/>
          <w:szCs w:val="28"/>
          <w:lang w:val="ru-RU"/>
        </w:rPr>
      </w:pPr>
      <w:r w:rsidRPr="00297349">
        <w:rPr>
          <w:color w:val="000000"/>
          <w:sz w:val="28"/>
          <w:szCs w:val="28"/>
          <w:lang w:val="ru-RU"/>
        </w:rPr>
        <w:t>Румянцева А.В.</w:t>
      </w:r>
      <w:r w:rsidR="005A1C4F" w:rsidRPr="00297349">
        <w:rPr>
          <w:color w:val="000000"/>
          <w:sz w:val="28"/>
          <w:szCs w:val="28"/>
          <w:lang w:val="ru-RU"/>
        </w:rPr>
        <w:t xml:space="preserve">, </w:t>
      </w:r>
      <w:proofErr w:type="spellStart"/>
      <w:r w:rsidRPr="00297349">
        <w:rPr>
          <w:color w:val="000000"/>
          <w:sz w:val="28"/>
          <w:szCs w:val="28"/>
          <w:lang w:val="ru-RU"/>
        </w:rPr>
        <w:t>Березюк</w:t>
      </w:r>
      <w:proofErr w:type="spellEnd"/>
      <w:r w:rsidRPr="00297349">
        <w:rPr>
          <w:color w:val="000000"/>
          <w:sz w:val="28"/>
          <w:szCs w:val="28"/>
          <w:lang w:val="ru-RU"/>
        </w:rPr>
        <w:t xml:space="preserve"> М.В., Пластинина Ю.В., «Обоснование метода утилизации буровых отходов при добыче нефти на основе современных технологий», </w:t>
      </w:r>
      <w:r w:rsidR="00A852E6" w:rsidRPr="00297349">
        <w:rPr>
          <w:color w:val="000000"/>
          <w:sz w:val="28"/>
          <w:szCs w:val="28"/>
          <w:lang w:val="ru-RU"/>
        </w:rPr>
        <w:t xml:space="preserve">Вестник Евразийской науки, 2023, Том 15, №2, ISSN 2588-0101, </w:t>
      </w:r>
      <w:hyperlink r:id="rId21" w:history="1">
        <w:r w:rsidR="00A852E6" w:rsidRPr="00297349">
          <w:rPr>
            <w:rStyle w:val="a3"/>
            <w:sz w:val="28"/>
            <w:szCs w:val="28"/>
            <w:lang w:val="ru-RU"/>
          </w:rPr>
          <w:t>https://esj.today</w:t>
        </w:r>
      </w:hyperlink>
      <w:r w:rsidR="00A852E6" w:rsidRPr="00297349">
        <w:rPr>
          <w:color w:val="000000"/>
          <w:sz w:val="28"/>
          <w:szCs w:val="28"/>
          <w:lang w:val="ru-RU"/>
        </w:rPr>
        <w:t xml:space="preserve"> </w:t>
      </w:r>
    </w:p>
    <w:p w14:paraId="4D32C64B" w14:textId="77777777" w:rsidR="007D14C8" w:rsidRDefault="0067473E" w:rsidP="00635EAF">
      <w:pPr>
        <w:pStyle w:val="aff"/>
        <w:numPr>
          <w:ilvl w:val="0"/>
          <w:numId w:val="6"/>
        </w:numPr>
        <w:tabs>
          <w:tab w:val="left" w:pos="993"/>
        </w:tabs>
        <w:spacing w:line="276" w:lineRule="auto"/>
        <w:ind w:left="0" w:firstLine="709"/>
        <w:jc w:val="both"/>
        <w:rPr>
          <w:color w:val="000000"/>
          <w:sz w:val="28"/>
          <w:szCs w:val="28"/>
          <w:lang w:val="ru-RU"/>
        </w:rPr>
      </w:pPr>
      <w:r w:rsidRPr="007D14C8">
        <w:rPr>
          <w:color w:val="000000"/>
          <w:sz w:val="28"/>
          <w:szCs w:val="28"/>
          <w:lang w:val="ru-RU"/>
        </w:rPr>
        <w:t xml:space="preserve">Р.Т. </w:t>
      </w:r>
      <w:proofErr w:type="spellStart"/>
      <w:r w:rsidRPr="007D14C8">
        <w:rPr>
          <w:color w:val="000000"/>
          <w:sz w:val="28"/>
          <w:szCs w:val="28"/>
          <w:lang w:val="ru-RU"/>
        </w:rPr>
        <w:t>Зарипов</w:t>
      </w:r>
      <w:proofErr w:type="spellEnd"/>
      <w:r w:rsidRPr="007D14C8">
        <w:rPr>
          <w:color w:val="000000"/>
          <w:sz w:val="28"/>
          <w:szCs w:val="28"/>
          <w:lang w:val="ru-RU"/>
        </w:rPr>
        <w:t xml:space="preserve">, М. </w:t>
      </w:r>
      <w:proofErr w:type="spellStart"/>
      <w:r w:rsidRPr="007D14C8">
        <w:rPr>
          <w:color w:val="000000"/>
          <w:sz w:val="28"/>
          <w:szCs w:val="28"/>
          <w:lang w:val="ru-RU"/>
        </w:rPr>
        <w:t>Нигматулин</w:t>
      </w:r>
      <w:proofErr w:type="spellEnd"/>
      <w:r w:rsidRPr="007D14C8">
        <w:rPr>
          <w:color w:val="000000"/>
          <w:sz w:val="28"/>
          <w:szCs w:val="28"/>
          <w:lang w:val="ru-RU"/>
        </w:rPr>
        <w:t xml:space="preserve">, В.Г. Афанасенко, А.В. Рубцов., «Нефтяные шламы и способы их утилизации», </w:t>
      </w:r>
      <w:r w:rsidR="0020281D" w:rsidRPr="007D14C8">
        <w:rPr>
          <w:color w:val="000000"/>
          <w:sz w:val="28"/>
          <w:szCs w:val="28"/>
          <w:lang w:val="ru-RU"/>
        </w:rPr>
        <w:t xml:space="preserve">Известия </w:t>
      </w:r>
      <w:proofErr w:type="spellStart"/>
      <w:r w:rsidR="0020281D" w:rsidRPr="007D14C8">
        <w:rPr>
          <w:color w:val="000000"/>
          <w:sz w:val="28"/>
          <w:szCs w:val="28"/>
          <w:lang w:val="ru-RU"/>
        </w:rPr>
        <w:t>ТулГУ</w:t>
      </w:r>
      <w:proofErr w:type="spellEnd"/>
      <w:r w:rsidR="0020281D" w:rsidRPr="007D14C8">
        <w:rPr>
          <w:color w:val="000000"/>
          <w:sz w:val="28"/>
          <w:szCs w:val="28"/>
          <w:lang w:val="ru-RU"/>
        </w:rPr>
        <w:t xml:space="preserve">, технические науки., 2021 г., выпуск 11., </w:t>
      </w:r>
      <w:r w:rsidRPr="007D14C8">
        <w:rPr>
          <w:color w:val="000000"/>
          <w:sz w:val="28"/>
          <w:szCs w:val="28"/>
          <w:lang w:val="ru-RU"/>
        </w:rPr>
        <w:t>УДК 665.62</w:t>
      </w:r>
    </w:p>
    <w:p w14:paraId="6F5897A8" w14:textId="120B1891" w:rsidR="00CB24B9" w:rsidRPr="007D14C8" w:rsidRDefault="004204F4" w:rsidP="00635EAF">
      <w:pPr>
        <w:pStyle w:val="aff"/>
        <w:numPr>
          <w:ilvl w:val="0"/>
          <w:numId w:val="6"/>
        </w:numPr>
        <w:tabs>
          <w:tab w:val="left" w:pos="993"/>
        </w:tabs>
        <w:spacing w:line="276" w:lineRule="auto"/>
        <w:ind w:left="0" w:firstLine="709"/>
        <w:jc w:val="both"/>
        <w:rPr>
          <w:color w:val="000000"/>
          <w:sz w:val="28"/>
          <w:szCs w:val="28"/>
          <w:lang w:val="ru-RU"/>
        </w:rPr>
      </w:pPr>
      <w:r w:rsidRPr="007D14C8">
        <w:rPr>
          <w:color w:val="000000"/>
          <w:sz w:val="28"/>
          <w:szCs w:val="28"/>
          <w:lang w:val="ru-RU"/>
        </w:rPr>
        <w:t xml:space="preserve">Булатов А.И., Проселков Ю.М., Шаманов С.А. «Техника и технология бурения нефтяных и газовых скважин», учебник. </w:t>
      </w:r>
      <w:r>
        <w:sym w:font="Symbol" w:char="F02D"/>
      </w:r>
      <w:r w:rsidRPr="007D14C8">
        <w:rPr>
          <w:color w:val="000000"/>
          <w:sz w:val="28"/>
          <w:szCs w:val="28"/>
          <w:lang w:val="ru-RU"/>
        </w:rPr>
        <w:t xml:space="preserve"> М.: ООО «Недра-</w:t>
      </w:r>
      <w:proofErr w:type="spellStart"/>
      <w:r w:rsidRPr="007D14C8">
        <w:rPr>
          <w:color w:val="000000"/>
          <w:sz w:val="28"/>
          <w:szCs w:val="28"/>
          <w:lang w:val="ru-RU"/>
        </w:rPr>
        <w:t>Бизнесцентр</w:t>
      </w:r>
      <w:proofErr w:type="spellEnd"/>
      <w:r w:rsidRPr="007D14C8">
        <w:rPr>
          <w:color w:val="000000"/>
          <w:sz w:val="28"/>
          <w:szCs w:val="28"/>
          <w:lang w:val="ru-RU"/>
        </w:rPr>
        <w:t>», 2003 г., 1007 с., ISBN 5-8365-0130-0</w:t>
      </w:r>
    </w:p>
    <w:p w14:paraId="5821E44E" w14:textId="08EFB753" w:rsidR="00BA0E24" w:rsidRPr="001576BD" w:rsidRDefault="00FC5259" w:rsidP="001576BD">
      <w:pPr>
        <w:pStyle w:val="aff"/>
        <w:numPr>
          <w:ilvl w:val="0"/>
          <w:numId w:val="6"/>
        </w:numPr>
        <w:tabs>
          <w:tab w:val="left" w:pos="993"/>
        </w:tabs>
        <w:spacing w:after="0" w:line="276" w:lineRule="auto"/>
        <w:ind w:left="0" w:firstLine="709"/>
        <w:jc w:val="both"/>
        <w:rPr>
          <w:color w:val="000000"/>
          <w:sz w:val="28"/>
          <w:szCs w:val="28"/>
        </w:rPr>
      </w:pPr>
      <w:r w:rsidRPr="001576BD">
        <w:rPr>
          <w:color w:val="000000"/>
          <w:sz w:val="28"/>
          <w:szCs w:val="28"/>
        </w:rPr>
        <w:t>«Application and mechanism of a novel flocculation reagent for mechanical dewatering: A case study on slurry separation in a large-diameter slurry shield», Zhang J., Ren G., Feng T., Liang Y., Yin Y.,</w:t>
      </w:r>
      <w:r w:rsidRPr="001576BD">
        <w:rPr>
          <w:sz w:val="28"/>
          <w:szCs w:val="28"/>
        </w:rPr>
        <w:t xml:space="preserve"> </w:t>
      </w:r>
      <w:proofErr w:type="spellStart"/>
      <w:r w:rsidRPr="001576BD">
        <w:rPr>
          <w:color w:val="000000"/>
          <w:sz w:val="28"/>
          <w:szCs w:val="28"/>
        </w:rPr>
        <w:t>Tunnelling</w:t>
      </w:r>
      <w:proofErr w:type="spellEnd"/>
      <w:r w:rsidRPr="001576BD">
        <w:rPr>
          <w:color w:val="000000"/>
          <w:sz w:val="28"/>
          <w:szCs w:val="28"/>
        </w:rPr>
        <w:t xml:space="preserve"> and Underground Space Technology, </w:t>
      </w:r>
      <w:r w:rsidR="00E551D5" w:rsidRPr="001576BD">
        <w:rPr>
          <w:color w:val="000000"/>
          <w:sz w:val="28"/>
          <w:szCs w:val="28"/>
        </w:rPr>
        <w:t>Volume 158, April 2025, 106413</w:t>
      </w:r>
      <w:r w:rsidRPr="001576BD">
        <w:rPr>
          <w:color w:val="000000"/>
          <w:sz w:val="28"/>
          <w:szCs w:val="28"/>
        </w:rPr>
        <w:t>,</w:t>
      </w:r>
      <w:r w:rsidR="00E551D5" w:rsidRPr="001576BD">
        <w:rPr>
          <w:color w:val="000000"/>
          <w:sz w:val="28"/>
          <w:szCs w:val="28"/>
        </w:rPr>
        <w:t xml:space="preserve"> </w:t>
      </w:r>
      <w:hyperlink r:id="rId22" w:history="1">
        <w:r w:rsidR="00FF6984" w:rsidRPr="001576BD">
          <w:rPr>
            <w:rStyle w:val="a3"/>
            <w:sz w:val="28"/>
            <w:szCs w:val="28"/>
          </w:rPr>
          <w:t>https://doi.org/10.1016/j.tust.2025.106413</w:t>
        </w:r>
      </w:hyperlink>
      <w:r w:rsidR="00FF6984" w:rsidRPr="001576BD">
        <w:rPr>
          <w:color w:val="000000"/>
          <w:sz w:val="28"/>
          <w:szCs w:val="28"/>
        </w:rPr>
        <w:t xml:space="preserve"> </w:t>
      </w:r>
    </w:p>
    <w:p w14:paraId="47FC8AFF" w14:textId="194A72C6" w:rsidR="00A9333B" w:rsidRPr="001576BD" w:rsidRDefault="00A9333B" w:rsidP="001576BD">
      <w:pPr>
        <w:pStyle w:val="aff"/>
        <w:numPr>
          <w:ilvl w:val="0"/>
          <w:numId w:val="6"/>
        </w:numPr>
        <w:tabs>
          <w:tab w:val="left" w:pos="993"/>
        </w:tabs>
        <w:spacing w:after="0" w:line="276" w:lineRule="auto"/>
        <w:ind w:left="0" w:firstLine="709"/>
        <w:jc w:val="both"/>
        <w:rPr>
          <w:color w:val="000000"/>
          <w:sz w:val="28"/>
          <w:szCs w:val="28"/>
        </w:rPr>
      </w:pPr>
      <w:r w:rsidRPr="001576BD">
        <w:rPr>
          <w:color w:val="000000"/>
          <w:sz w:val="28"/>
          <w:szCs w:val="28"/>
        </w:rPr>
        <w:t xml:space="preserve">«Development of a novel slurry condensation method by applying dispersant instead of flocculant», </w:t>
      </w:r>
      <w:proofErr w:type="spellStart"/>
      <w:r w:rsidRPr="001576BD">
        <w:rPr>
          <w:color w:val="000000"/>
          <w:sz w:val="28"/>
          <w:szCs w:val="28"/>
        </w:rPr>
        <w:t>JunIchiro</w:t>
      </w:r>
      <w:proofErr w:type="spellEnd"/>
      <w:r w:rsidRPr="001576BD">
        <w:rPr>
          <w:color w:val="000000"/>
          <w:sz w:val="28"/>
          <w:szCs w:val="28"/>
        </w:rPr>
        <w:t xml:space="preserve"> Tsubaki, Takamasa Mori, </w:t>
      </w:r>
      <w:proofErr w:type="spellStart"/>
      <w:r w:rsidRPr="001576BD">
        <w:rPr>
          <w:color w:val="000000"/>
          <w:sz w:val="28"/>
          <w:szCs w:val="28"/>
        </w:rPr>
        <w:t>Unenbat</w:t>
      </w:r>
      <w:proofErr w:type="spellEnd"/>
      <w:r w:rsidRPr="001576BD">
        <w:rPr>
          <w:color w:val="000000"/>
          <w:sz w:val="28"/>
          <w:szCs w:val="28"/>
        </w:rPr>
        <w:t xml:space="preserve"> </w:t>
      </w:r>
      <w:proofErr w:type="spellStart"/>
      <w:r w:rsidRPr="001576BD">
        <w:rPr>
          <w:color w:val="000000"/>
          <w:sz w:val="28"/>
          <w:szCs w:val="28"/>
        </w:rPr>
        <w:t>Tseveen</w:t>
      </w:r>
      <w:proofErr w:type="spellEnd"/>
      <w:r w:rsidRPr="001576BD">
        <w:rPr>
          <w:color w:val="000000"/>
          <w:sz w:val="28"/>
          <w:szCs w:val="28"/>
        </w:rPr>
        <w:t xml:space="preserve">, </w:t>
      </w:r>
      <w:proofErr w:type="spellStart"/>
      <w:r w:rsidRPr="001576BD">
        <w:rPr>
          <w:color w:val="000000"/>
          <w:sz w:val="28"/>
          <w:szCs w:val="28"/>
        </w:rPr>
        <w:t>Ochirkhuyag</w:t>
      </w:r>
      <w:proofErr w:type="spellEnd"/>
      <w:r w:rsidRPr="001576BD">
        <w:rPr>
          <w:color w:val="000000"/>
          <w:sz w:val="28"/>
          <w:szCs w:val="28"/>
        </w:rPr>
        <w:t xml:space="preserve"> </w:t>
      </w:r>
      <w:proofErr w:type="spellStart"/>
      <w:r w:rsidRPr="001576BD">
        <w:rPr>
          <w:color w:val="000000"/>
          <w:sz w:val="28"/>
          <w:szCs w:val="28"/>
        </w:rPr>
        <w:t>Bayanjargal</w:t>
      </w:r>
      <w:proofErr w:type="spellEnd"/>
      <w:r w:rsidRPr="001576BD">
        <w:rPr>
          <w:color w:val="000000"/>
          <w:sz w:val="28"/>
          <w:szCs w:val="28"/>
        </w:rPr>
        <w:t xml:space="preserve">, Advanced Powder Technology, Volume 20, Issue 1, January 2009, Pages 106-110, </w:t>
      </w:r>
      <w:hyperlink r:id="rId23" w:history="1">
        <w:r w:rsidRPr="001576BD">
          <w:rPr>
            <w:rStyle w:val="a3"/>
            <w:sz w:val="28"/>
            <w:szCs w:val="28"/>
          </w:rPr>
          <w:t>https://doi.org/10.1016/j.apt.2008.07.001</w:t>
        </w:r>
      </w:hyperlink>
      <w:r w:rsidRPr="001576BD">
        <w:rPr>
          <w:color w:val="000000"/>
          <w:sz w:val="28"/>
          <w:szCs w:val="28"/>
        </w:rPr>
        <w:t xml:space="preserve"> </w:t>
      </w:r>
    </w:p>
    <w:p w14:paraId="7796865E" w14:textId="04930C85" w:rsidR="003D1578" w:rsidRPr="001576BD" w:rsidRDefault="00AA1088" w:rsidP="001576BD">
      <w:pPr>
        <w:pStyle w:val="aff"/>
        <w:numPr>
          <w:ilvl w:val="0"/>
          <w:numId w:val="6"/>
        </w:numPr>
        <w:tabs>
          <w:tab w:val="left" w:pos="993"/>
        </w:tabs>
        <w:spacing w:after="0" w:line="276" w:lineRule="auto"/>
        <w:ind w:left="0" w:firstLine="709"/>
        <w:jc w:val="both"/>
        <w:rPr>
          <w:color w:val="000000"/>
          <w:sz w:val="28"/>
          <w:szCs w:val="28"/>
        </w:rPr>
      </w:pPr>
      <w:r w:rsidRPr="001576BD">
        <w:rPr>
          <w:color w:val="000000"/>
          <w:sz w:val="28"/>
          <w:szCs w:val="28"/>
        </w:rPr>
        <w:t xml:space="preserve">«Optimizing Separation of Waste Drilling Muds through </w:t>
      </w:r>
      <w:proofErr w:type="spellStart"/>
      <w:r w:rsidRPr="001576BD">
        <w:rPr>
          <w:color w:val="000000"/>
          <w:sz w:val="28"/>
          <w:szCs w:val="28"/>
        </w:rPr>
        <w:t>Ultraflocculation</w:t>
      </w:r>
      <w:proofErr w:type="spellEnd"/>
      <w:r w:rsidRPr="001576BD">
        <w:rPr>
          <w:color w:val="000000"/>
          <w:sz w:val="28"/>
          <w:szCs w:val="28"/>
        </w:rPr>
        <w:t xml:space="preserve"> and Flocculant Selection», </w:t>
      </w:r>
      <w:proofErr w:type="spellStart"/>
      <w:r w:rsidRPr="001576BD">
        <w:rPr>
          <w:color w:val="000000"/>
          <w:sz w:val="28"/>
          <w:szCs w:val="28"/>
        </w:rPr>
        <w:t>Karmanov</w:t>
      </w:r>
      <w:proofErr w:type="spellEnd"/>
      <w:r w:rsidRPr="001576BD">
        <w:rPr>
          <w:color w:val="000000"/>
          <w:sz w:val="28"/>
          <w:szCs w:val="28"/>
        </w:rPr>
        <w:t xml:space="preserve"> T., </w:t>
      </w:r>
      <w:proofErr w:type="spellStart"/>
      <w:r w:rsidRPr="001576BD">
        <w:rPr>
          <w:color w:val="000000"/>
          <w:sz w:val="28"/>
          <w:szCs w:val="28"/>
        </w:rPr>
        <w:t>Tussupbayev</w:t>
      </w:r>
      <w:proofErr w:type="spellEnd"/>
      <w:r w:rsidRPr="001576BD">
        <w:rPr>
          <w:color w:val="000000"/>
          <w:sz w:val="28"/>
          <w:szCs w:val="28"/>
        </w:rPr>
        <w:t xml:space="preserve"> N., </w:t>
      </w:r>
      <w:proofErr w:type="spellStart"/>
      <w:r w:rsidRPr="001576BD">
        <w:rPr>
          <w:color w:val="000000"/>
          <w:sz w:val="28"/>
          <w:szCs w:val="28"/>
        </w:rPr>
        <w:t>Kaliyev</w:t>
      </w:r>
      <w:proofErr w:type="spellEnd"/>
      <w:r w:rsidRPr="001576BD">
        <w:rPr>
          <w:color w:val="000000"/>
          <w:sz w:val="28"/>
          <w:szCs w:val="28"/>
        </w:rPr>
        <w:t xml:space="preserve"> B., </w:t>
      </w:r>
      <w:proofErr w:type="spellStart"/>
      <w:r w:rsidRPr="001576BD">
        <w:rPr>
          <w:color w:val="000000"/>
          <w:sz w:val="28"/>
          <w:szCs w:val="28"/>
        </w:rPr>
        <w:t>Zhautikov</w:t>
      </w:r>
      <w:proofErr w:type="spellEnd"/>
      <w:r w:rsidRPr="001576BD">
        <w:rPr>
          <w:color w:val="000000"/>
          <w:sz w:val="28"/>
          <w:szCs w:val="28"/>
        </w:rPr>
        <w:t xml:space="preserve"> B., Mauletbekova B., Acta </w:t>
      </w:r>
      <w:proofErr w:type="spellStart"/>
      <w:r w:rsidRPr="001576BD">
        <w:rPr>
          <w:color w:val="000000"/>
          <w:sz w:val="28"/>
          <w:szCs w:val="28"/>
        </w:rPr>
        <w:t>Montanistica</w:t>
      </w:r>
      <w:proofErr w:type="spellEnd"/>
      <w:r w:rsidRPr="001576BD">
        <w:rPr>
          <w:color w:val="000000"/>
          <w:sz w:val="28"/>
          <w:szCs w:val="28"/>
        </w:rPr>
        <w:t xml:space="preserve"> </w:t>
      </w:r>
      <w:proofErr w:type="spellStart"/>
      <w:r w:rsidRPr="001576BD">
        <w:rPr>
          <w:color w:val="000000"/>
          <w:sz w:val="28"/>
          <w:szCs w:val="28"/>
        </w:rPr>
        <w:t>Slovaca</w:t>
      </w:r>
      <w:proofErr w:type="spellEnd"/>
      <w:r w:rsidRPr="001576BD">
        <w:rPr>
          <w:color w:val="000000"/>
          <w:sz w:val="28"/>
          <w:szCs w:val="28"/>
        </w:rPr>
        <w:t>, 2024, 29</w:t>
      </w:r>
      <w:r w:rsidR="00DD440E" w:rsidRPr="001576BD">
        <w:rPr>
          <w:color w:val="000000"/>
          <w:sz w:val="28"/>
          <w:szCs w:val="28"/>
        </w:rPr>
        <w:t xml:space="preserve"> </w:t>
      </w:r>
      <w:r w:rsidRPr="001576BD">
        <w:rPr>
          <w:color w:val="000000"/>
          <w:sz w:val="28"/>
          <w:szCs w:val="28"/>
        </w:rPr>
        <w:t xml:space="preserve">(3), </w:t>
      </w:r>
      <w:r w:rsidRPr="001576BD">
        <w:rPr>
          <w:color w:val="000000"/>
          <w:sz w:val="28"/>
          <w:szCs w:val="28"/>
          <w:lang w:val="ru-RU"/>
        </w:rPr>
        <w:t>страницы</w:t>
      </w:r>
      <w:r w:rsidRPr="001576BD">
        <w:rPr>
          <w:color w:val="000000"/>
          <w:sz w:val="28"/>
          <w:szCs w:val="28"/>
        </w:rPr>
        <w:t xml:space="preserve"> 618–629</w:t>
      </w:r>
      <w:r w:rsidR="003D1578" w:rsidRPr="001576BD">
        <w:rPr>
          <w:color w:val="000000"/>
          <w:sz w:val="28"/>
          <w:szCs w:val="28"/>
        </w:rPr>
        <w:t xml:space="preserve">. </w:t>
      </w:r>
      <w:r w:rsidR="003D1578" w:rsidRPr="001576BD">
        <w:rPr>
          <w:sz w:val="28"/>
          <w:szCs w:val="28"/>
        </w:rPr>
        <w:t xml:space="preserve">DOI: </w:t>
      </w:r>
      <w:hyperlink r:id="rId24" w:history="1">
        <w:r w:rsidR="003D1578" w:rsidRPr="001576BD">
          <w:rPr>
            <w:rStyle w:val="a3"/>
            <w:sz w:val="28"/>
            <w:szCs w:val="28"/>
          </w:rPr>
          <w:t>https://doi.org/10.46544/AMS.v29i3.09</w:t>
        </w:r>
      </w:hyperlink>
      <w:r w:rsidR="003D1578" w:rsidRPr="001576BD">
        <w:rPr>
          <w:sz w:val="28"/>
          <w:szCs w:val="28"/>
        </w:rPr>
        <w:t xml:space="preserve"> </w:t>
      </w:r>
    </w:p>
    <w:p w14:paraId="552C7C17" w14:textId="217D099F" w:rsidR="003D1578" w:rsidRPr="001576BD" w:rsidRDefault="00B13CDA" w:rsidP="001576BD">
      <w:pPr>
        <w:pStyle w:val="aff"/>
        <w:numPr>
          <w:ilvl w:val="0"/>
          <w:numId w:val="6"/>
        </w:numPr>
        <w:tabs>
          <w:tab w:val="left" w:pos="993"/>
        </w:tabs>
        <w:spacing w:after="0" w:line="276" w:lineRule="auto"/>
        <w:ind w:left="0" w:firstLine="709"/>
        <w:jc w:val="both"/>
        <w:rPr>
          <w:color w:val="000000"/>
          <w:sz w:val="28"/>
          <w:szCs w:val="28"/>
        </w:rPr>
      </w:pPr>
      <w:r w:rsidRPr="001576BD">
        <w:rPr>
          <w:color w:val="000000"/>
          <w:sz w:val="28"/>
          <w:szCs w:val="28"/>
        </w:rPr>
        <w:t xml:space="preserve">«Technique and technological features of separation of spent drilling fluids into liquid and solid phases for the purpose of reuse of separation products», </w:t>
      </w:r>
      <w:proofErr w:type="spellStart"/>
      <w:r w:rsidRPr="001576BD">
        <w:rPr>
          <w:color w:val="000000"/>
          <w:sz w:val="28"/>
          <w:szCs w:val="28"/>
        </w:rPr>
        <w:t>Kaliyev</w:t>
      </w:r>
      <w:proofErr w:type="spellEnd"/>
      <w:r w:rsidRPr="001576BD">
        <w:rPr>
          <w:color w:val="000000"/>
          <w:sz w:val="28"/>
          <w:szCs w:val="28"/>
        </w:rPr>
        <w:t xml:space="preserve"> B.Z., Mauletbekova B.K., </w:t>
      </w:r>
      <w:proofErr w:type="spellStart"/>
      <w:r w:rsidRPr="001576BD">
        <w:rPr>
          <w:color w:val="000000"/>
          <w:sz w:val="28"/>
          <w:szCs w:val="28"/>
        </w:rPr>
        <w:t>Karmanov</w:t>
      </w:r>
      <w:proofErr w:type="spellEnd"/>
      <w:r w:rsidRPr="001576BD">
        <w:rPr>
          <w:color w:val="000000"/>
          <w:sz w:val="28"/>
          <w:szCs w:val="28"/>
        </w:rPr>
        <w:t xml:space="preserve">  T.D., </w:t>
      </w:r>
      <w:proofErr w:type="spellStart"/>
      <w:r w:rsidRPr="001576BD">
        <w:rPr>
          <w:color w:val="000000"/>
          <w:sz w:val="28"/>
          <w:szCs w:val="28"/>
        </w:rPr>
        <w:t>Zhautikov</w:t>
      </w:r>
      <w:proofErr w:type="spellEnd"/>
      <w:r w:rsidRPr="001576BD">
        <w:rPr>
          <w:color w:val="000000"/>
          <w:sz w:val="28"/>
          <w:szCs w:val="28"/>
        </w:rPr>
        <w:t xml:space="preserve"> B.A., </w:t>
      </w:r>
      <w:proofErr w:type="spellStart"/>
      <w:r w:rsidRPr="001576BD">
        <w:rPr>
          <w:color w:val="000000"/>
          <w:sz w:val="28"/>
          <w:szCs w:val="28"/>
        </w:rPr>
        <w:t>Tataeva</w:t>
      </w:r>
      <w:proofErr w:type="spellEnd"/>
      <w:r w:rsidRPr="001576BD">
        <w:rPr>
          <w:color w:val="000000"/>
          <w:sz w:val="28"/>
          <w:szCs w:val="28"/>
        </w:rPr>
        <w:t xml:space="preserve"> Z.K., News of the National Academy of Sciences of the Republic of Kazakhstan, Series </w:t>
      </w:r>
      <w:r w:rsidRPr="001576BD">
        <w:rPr>
          <w:color w:val="000000"/>
          <w:sz w:val="28"/>
          <w:szCs w:val="28"/>
        </w:rPr>
        <w:lastRenderedPageBreak/>
        <w:t xml:space="preserve">of Geology and Technical Sciences, 2024, 1, </w:t>
      </w:r>
      <w:proofErr w:type="spellStart"/>
      <w:r w:rsidRPr="001576BD">
        <w:rPr>
          <w:color w:val="000000"/>
          <w:sz w:val="28"/>
          <w:szCs w:val="28"/>
        </w:rPr>
        <w:t>страницы</w:t>
      </w:r>
      <w:proofErr w:type="spellEnd"/>
      <w:r w:rsidRPr="001576BD">
        <w:rPr>
          <w:color w:val="000000"/>
          <w:sz w:val="28"/>
          <w:szCs w:val="28"/>
        </w:rPr>
        <w:t xml:space="preserve"> 155–163. </w:t>
      </w:r>
      <w:hyperlink r:id="rId25" w:history="1">
        <w:r w:rsidRPr="001576BD">
          <w:rPr>
            <w:rStyle w:val="a3"/>
            <w:sz w:val="28"/>
            <w:szCs w:val="28"/>
          </w:rPr>
          <w:t>https://doi.org/10.32014/2024.2518-170X.372</w:t>
        </w:r>
      </w:hyperlink>
      <w:r w:rsidRPr="001576BD">
        <w:rPr>
          <w:sz w:val="28"/>
          <w:szCs w:val="28"/>
        </w:rPr>
        <w:t xml:space="preserve"> </w:t>
      </w:r>
    </w:p>
    <w:p w14:paraId="723477CC" w14:textId="77C5228D" w:rsidR="00B13CDA" w:rsidRPr="001576BD" w:rsidRDefault="00635CB1" w:rsidP="005C7EB5">
      <w:pPr>
        <w:pStyle w:val="aff"/>
        <w:numPr>
          <w:ilvl w:val="0"/>
          <w:numId w:val="6"/>
        </w:numPr>
        <w:tabs>
          <w:tab w:val="left" w:pos="993"/>
          <w:tab w:val="left" w:pos="1134"/>
        </w:tabs>
        <w:spacing w:after="0" w:line="276" w:lineRule="auto"/>
        <w:ind w:left="0" w:firstLine="709"/>
        <w:jc w:val="both"/>
        <w:rPr>
          <w:color w:val="000000"/>
          <w:sz w:val="28"/>
          <w:szCs w:val="28"/>
        </w:rPr>
      </w:pPr>
      <w:r w:rsidRPr="001576BD">
        <w:rPr>
          <w:color w:val="000000"/>
          <w:sz w:val="28"/>
          <w:szCs w:val="28"/>
        </w:rPr>
        <w:t>«N</w:t>
      </w:r>
      <w:r w:rsidR="006A5F61" w:rsidRPr="001576BD">
        <w:rPr>
          <w:color w:val="000000"/>
          <w:sz w:val="28"/>
          <w:szCs w:val="28"/>
        </w:rPr>
        <w:t>ew technology of uncover the ore horizon by the method of in-situ leaching for uranium mining</w:t>
      </w:r>
      <w:r w:rsidRPr="001576BD">
        <w:rPr>
          <w:color w:val="000000"/>
          <w:sz w:val="28"/>
          <w:szCs w:val="28"/>
        </w:rPr>
        <w:t xml:space="preserve">», </w:t>
      </w:r>
      <w:proofErr w:type="spellStart"/>
      <w:r w:rsidRPr="001576BD">
        <w:rPr>
          <w:color w:val="000000"/>
          <w:sz w:val="28"/>
          <w:szCs w:val="28"/>
        </w:rPr>
        <w:t>Kuandykov</w:t>
      </w:r>
      <w:proofErr w:type="spellEnd"/>
      <w:r w:rsidRPr="001576BD">
        <w:rPr>
          <w:color w:val="000000"/>
          <w:sz w:val="28"/>
          <w:szCs w:val="28"/>
        </w:rPr>
        <w:t xml:space="preserve"> T.A., </w:t>
      </w:r>
      <w:proofErr w:type="spellStart"/>
      <w:r w:rsidRPr="001576BD">
        <w:rPr>
          <w:color w:val="000000"/>
          <w:sz w:val="28"/>
          <w:szCs w:val="28"/>
        </w:rPr>
        <w:t>Karmanov</w:t>
      </w:r>
      <w:proofErr w:type="spellEnd"/>
      <w:r w:rsidRPr="001576BD">
        <w:rPr>
          <w:color w:val="000000"/>
          <w:sz w:val="28"/>
          <w:szCs w:val="28"/>
        </w:rPr>
        <w:t xml:space="preserve"> T.D., </w:t>
      </w:r>
      <w:proofErr w:type="spellStart"/>
      <w:r w:rsidRPr="001576BD">
        <w:rPr>
          <w:color w:val="000000"/>
          <w:sz w:val="28"/>
          <w:szCs w:val="28"/>
        </w:rPr>
        <w:t>Kuldeyev</w:t>
      </w:r>
      <w:proofErr w:type="spellEnd"/>
      <w:r w:rsidRPr="001576BD">
        <w:rPr>
          <w:color w:val="000000"/>
          <w:sz w:val="28"/>
          <w:szCs w:val="28"/>
        </w:rPr>
        <w:t xml:space="preserve"> E.I., </w:t>
      </w:r>
      <w:proofErr w:type="spellStart"/>
      <w:r w:rsidRPr="001576BD">
        <w:rPr>
          <w:color w:val="000000"/>
          <w:sz w:val="28"/>
          <w:szCs w:val="28"/>
        </w:rPr>
        <w:t>Yelemessov</w:t>
      </w:r>
      <w:proofErr w:type="spellEnd"/>
      <w:r w:rsidRPr="001576BD">
        <w:rPr>
          <w:color w:val="000000"/>
          <w:sz w:val="28"/>
          <w:szCs w:val="28"/>
        </w:rPr>
        <w:t xml:space="preserve"> K.K., </w:t>
      </w:r>
      <w:proofErr w:type="spellStart"/>
      <w:r w:rsidRPr="001576BD">
        <w:rPr>
          <w:color w:val="000000"/>
          <w:sz w:val="28"/>
          <w:szCs w:val="28"/>
        </w:rPr>
        <w:t>Kaliev</w:t>
      </w:r>
      <w:proofErr w:type="spellEnd"/>
      <w:r w:rsidRPr="001576BD">
        <w:rPr>
          <w:color w:val="000000"/>
          <w:sz w:val="28"/>
          <w:szCs w:val="28"/>
        </w:rPr>
        <w:t xml:space="preserve"> B.Z., News of the National Academy of Sciences of the Republic of Kazakhstan, Series of Geology and Technical Sciences, 2022, 2022(3), </w:t>
      </w:r>
      <w:proofErr w:type="spellStart"/>
      <w:r w:rsidRPr="001576BD">
        <w:rPr>
          <w:color w:val="000000"/>
          <w:sz w:val="28"/>
          <w:szCs w:val="28"/>
        </w:rPr>
        <w:t>страницы</w:t>
      </w:r>
      <w:proofErr w:type="spellEnd"/>
      <w:r w:rsidRPr="001576BD">
        <w:rPr>
          <w:color w:val="000000"/>
          <w:sz w:val="28"/>
          <w:szCs w:val="28"/>
        </w:rPr>
        <w:t xml:space="preserve"> 142–154. </w:t>
      </w:r>
      <w:r w:rsidR="006A5F61" w:rsidRPr="001576BD">
        <w:rPr>
          <w:color w:val="555555"/>
          <w:sz w:val="28"/>
          <w:szCs w:val="28"/>
          <w:shd w:val="clear" w:color="auto" w:fill="FFFFFF"/>
        </w:rPr>
        <w:t>DOI: </w:t>
      </w:r>
      <w:hyperlink r:id="rId26" w:tgtFrame="_blank" w:history="1">
        <w:r w:rsidR="006A5F61" w:rsidRPr="001576BD">
          <w:rPr>
            <w:rStyle w:val="a3"/>
            <w:sz w:val="28"/>
            <w:szCs w:val="28"/>
            <w:bdr w:val="none" w:sz="0" w:space="0" w:color="auto" w:frame="1"/>
            <w:shd w:val="clear" w:color="auto" w:fill="FFFFFF"/>
          </w:rPr>
          <w:t>10.32014/2022.2518-170X.186</w:t>
        </w:r>
      </w:hyperlink>
      <w:r w:rsidR="006A5F61" w:rsidRPr="001576BD">
        <w:rPr>
          <w:sz w:val="28"/>
          <w:szCs w:val="28"/>
        </w:rPr>
        <w:t xml:space="preserve"> </w:t>
      </w:r>
    </w:p>
    <w:p w14:paraId="2420E475" w14:textId="77777777" w:rsidR="00CD44BD" w:rsidRPr="001576BD" w:rsidRDefault="00F51B7F" w:rsidP="005C7EB5">
      <w:pPr>
        <w:pStyle w:val="aff"/>
        <w:numPr>
          <w:ilvl w:val="0"/>
          <w:numId w:val="6"/>
        </w:numPr>
        <w:tabs>
          <w:tab w:val="left" w:pos="993"/>
          <w:tab w:val="left" w:pos="1134"/>
        </w:tabs>
        <w:spacing w:after="0" w:line="276" w:lineRule="auto"/>
        <w:ind w:left="0" w:firstLine="709"/>
        <w:jc w:val="both"/>
        <w:rPr>
          <w:color w:val="000000"/>
          <w:sz w:val="28"/>
          <w:szCs w:val="28"/>
        </w:rPr>
      </w:pPr>
      <w:r w:rsidRPr="001576BD">
        <w:rPr>
          <w:color w:val="000000"/>
          <w:sz w:val="28"/>
          <w:szCs w:val="28"/>
        </w:rPr>
        <w:t xml:space="preserve">«The use of airlift during drilling of technological wells», </w:t>
      </w:r>
      <w:proofErr w:type="spellStart"/>
      <w:r w:rsidRPr="001576BD">
        <w:rPr>
          <w:color w:val="000000"/>
          <w:sz w:val="28"/>
          <w:szCs w:val="28"/>
        </w:rPr>
        <w:t>Karmanov</w:t>
      </w:r>
      <w:proofErr w:type="spellEnd"/>
      <w:r w:rsidRPr="001576BD">
        <w:rPr>
          <w:color w:val="000000"/>
          <w:sz w:val="28"/>
          <w:szCs w:val="28"/>
        </w:rPr>
        <w:t xml:space="preserve"> T.D., </w:t>
      </w:r>
      <w:proofErr w:type="spellStart"/>
      <w:r w:rsidRPr="001576BD">
        <w:rPr>
          <w:color w:val="000000"/>
          <w:sz w:val="28"/>
          <w:szCs w:val="28"/>
        </w:rPr>
        <w:t>Kaliyev</w:t>
      </w:r>
      <w:proofErr w:type="spellEnd"/>
      <w:r w:rsidRPr="001576BD">
        <w:rPr>
          <w:color w:val="000000"/>
          <w:sz w:val="28"/>
          <w:szCs w:val="28"/>
        </w:rPr>
        <w:t xml:space="preserve"> B.Z., </w:t>
      </w:r>
      <w:proofErr w:type="spellStart"/>
      <w:r w:rsidRPr="001576BD">
        <w:rPr>
          <w:color w:val="000000"/>
          <w:sz w:val="28"/>
          <w:szCs w:val="28"/>
        </w:rPr>
        <w:t>Assanov</w:t>
      </w:r>
      <w:proofErr w:type="spellEnd"/>
      <w:r w:rsidRPr="001576BD">
        <w:rPr>
          <w:color w:val="000000"/>
          <w:sz w:val="28"/>
          <w:szCs w:val="28"/>
        </w:rPr>
        <w:t xml:space="preserve"> N.S., IOP Conference Series: Materials Science and Engineering, 2021, 1047(1), 012163. </w:t>
      </w:r>
      <w:r w:rsidR="00CD44BD" w:rsidRPr="001576BD">
        <w:rPr>
          <w:sz w:val="28"/>
          <w:szCs w:val="28"/>
        </w:rPr>
        <w:t xml:space="preserve">doi:10.1088/1757-899X/1047/1/012163 </w:t>
      </w:r>
    </w:p>
    <w:p w14:paraId="3D003561" w14:textId="778BF0BC" w:rsidR="006A5F61" w:rsidRPr="001576BD" w:rsidRDefault="000C0696" w:rsidP="00A55AD2">
      <w:pPr>
        <w:pStyle w:val="aff"/>
        <w:numPr>
          <w:ilvl w:val="0"/>
          <w:numId w:val="6"/>
        </w:numPr>
        <w:tabs>
          <w:tab w:val="left" w:pos="993"/>
          <w:tab w:val="left" w:pos="1134"/>
        </w:tabs>
        <w:spacing w:after="0" w:line="276" w:lineRule="auto"/>
        <w:ind w:left="0" w:firstLine="709"/>
        <w:jc w:val="both"/>
        <w:rPr>
          <w:sz w:val="28"/>
          <w:szCs w:val="28"/>
        </w:rPr>
      </w:pPr>
      <w:r w:rsidRPr="001576BD">
        <w:rPr>
          <w:sz w:val="28"/>
          <w:szCs w:val="28"/>
        </w:rPr>
        <w:t xml:space="preserve">«Technical Means of Maintaining Wells on a Set Route», </w:t>
      </w:r>
      <w:proofErr w:type="spellStart"/>
      <w:r w:rsidRPr="001576BD">
        <w:rPr>
          <w:sz w:val="28"/>
          <w:szCs w:val="28"/>
        </w:rPr>
        <w:t>Karmanov</w:t>
      </w:r>
      <w:proofErr w:type="spellEnd"/>
      <w:r w:rsidRPr="001576BD">
        <w:rPr>
          <w:sz w:val="28"/>
          <w:szCs w:val="28"/>
        </w:rPr>
        <w:t xml:space="preserve"> T.D., </w:t>
      </w:r>
      <w:proofErr w:type="spellStart"/>
      <w:r w:rsidRPr="001576BD">
        <w:rPr>
          <w:sz w:val="28"/>
          <w:szCs w:val="28"/>
        </w:rPr>
        <w:t>Kaliev</w:t>
      </w:r>
      <w:proofErr w:type="spellEnd"/>
      <w:r w:rsidRPr="001576BD">
        <w:rPr>
          <w:sz w:val="28"/>
          <w:szCs w:val="28"/>
        </w:rPr>
        <w:t xml:space="preserve"> B.Z., </w:t>
      </w:r>
      <w:proofErr w:type="spellStart"/>
      <w:r w:rsidRPr="001576BD">
        <w:rPr>
          <w:sz w:val="28"/>
          <w:szCs w:val="28"/>
        </w:rPr>
        <w:t>Nugumanov</w:t>
      </w:r>
      <w:proofErr w:type="spellEnd"/>
      <w:r w:rsidRPr="001576BD">
        <w:rPr>
          <w:sz w:val="28"/>
          <w:szCs w:val="28"/>
        </w:rPr>
        <w:t xml:space="preserve"> K.K., </w:t>
      </w:r>
      <w:proofErr w:type="spellStart"/>
      <w:r w:rsidRPr="001576BD">
        <w:rPr>
          <w:sz w:val="28"/>
          <w:szCs w:val="28"/>
        </w:rPr>
        <w:t>Chelpanov</w:t>
      </w:r>
      <w:proofErr w:type="spellEnd"/>
      <w:r w:rsidRPr="001576BD">
        <w:rPr>
          <w:sz w:val="28"/>
          <w:szCs w:val="28"/>
        </w:rPr>
        <w:t xml:space="preserve"> I.B., </w:t>
      </w:r>
      <w:proofErr w:type="spellStart"/>
      <w:r w:rsidRPr="001576BD">
        <w:rPr>
          <w:sz w:val="28"/>
          <w:szCs w:val="28"/>
        </w:rPr>
        <w:t>Kochetkov</w:t>
      </w:r>
      <w:proofErr w:type="spellEnd"/>
      <w:r w:rsidRPr="001576BD">
        <w:rPr>
          <w:sz w:val="28"/>
          <w:szCs w:val="28"/>
        </w:rPr>
        <w:t xml:space="preserve"> A.V, Chemical and Petroleum Engineering, 2016, 52(7-8), </w:t>
      </w:r>
      <w:proofErr w:type="spellStart"/>
      <w:r w:rsidRPr="001576BD">
        <w:rPr>
          <w:sz w:val="28"/>
          <w:szCs w:val="28"/>
        </w:rPr>
        <w:t>страницы</w:t>
      </w:r>
      <w:proofErr w:type="spellEnd"/>
      <w:r w:rsidRPr="001576BD">
        <w:rPr>
          <w:sz w:val="28"/>
          <w:szCs w:val="28"/>
        </w:rPr>
        <w:t xml:space="preserve"> 578–581</w:t>
      </w:r>
      <w:r w:rsidR="00EA31CC" w:rsidRPr="001576BD">
        <w:rPr>
          <w:sz w:val="28"/>
          <w:szCs w:val="28"/>
        </w:rPr>
        <w:t xml:space="preserve">. </w:t>
      </w:r>
      <w:r w:rsidR="00EA31CC" w:rsidRPr="001576BD">
        <w:rPr>
          <w:color w:val="555555"/>
          <w:sz w:val="28"/>
          <w:szCs w:val="28"/>
          <w:shd w:val="clear" w:color="auto" w:fill="FFFFFF"/>
        </w:rPr>
        <w:t>DOI: </w:t>
      </w:r>
      <w:hyperlink r:id="rId27" w:tgtFrame="_blank" w:history="1">
        <w:r w:rsidR="00EA31CC" w:rsidRPr="001576BD">
          <w:rPr>
            <w:rStyle w:val="a3"/>
            <w:sz w:val="28"/>
            <w:szCs w:val="28"/>
            <w:bdr w:val="none" w:sz="0" w:space="0" w:color="auto" w:frame="1"/>
            <w:shd w:val="clear" w:color="auto" w:fill="FFFFFF"/>
          </w:rPr>
          <w:t>10.1007/s10556-016-0236-z</w:t>
        </w:r>
      </w:hyperlink>
      <w:r w:rsidR="00EA31CC" w:rsidRPr="005C7EB5">
        <w:rPr>
          <w:sz w:val="28"/>
          <w:szCs w:val="28"/>
        </w:rPr>
        <w:t xml:space="preserve"> </w:t>
      </w:r>
    </w:p>
    <w:p w14:paraId="4E9F4BB7" w14:textId="22F7D773" w:rsidR="00EA31CC" w:rsidRPr="001576BD" w:rsidRDefault="009739FB" w:rsidP="00A55AD2">
      <w:pPr>
        <w:pStyle w:val="aff"/>
        <w:numPr>
          <w:ilvl w:val="0"/>
          <w:numId w:val="6"/>
        </w:numPr>
        <w:tabs>
          <w:tab w:val="left" w:pos="993"/>
          <w:tab w:val="left" w:pos="1134"/>
        </w:tabs>
        <w:spacing w:after="0" w:line="276" w:lineRule="auto"/>
        <w:ind w:left="0" w:firstLine="709"/>
        <w:jc w:val="both"/>
        <w:rPr>
          <w:sz w:val="28"/>
          <w:szCs w:val="28"/>
        </w:rPr>
      </w:pPr>
      <w:r w:rsidRPr="001576BD">
        <w:rPr>
          <w:sz w:val="28"/>
          <w:szCs w:val="28"/>
        </w:rPr>
        <w:t xml:space="preserve">«Development of a </w:t>
      </w:r>
      <w:proofErr w:type="spellStart"/>
      <w:r w:rsidRPr="001576BD">
        <w:rPr>
          <w:sz w:val="28"/>
          <w:szCs w:val="28"/>
        </w:rPr>
        <w:t>Vibrowave</w:t>
      </w:r>
      <w:proofErr w:type="spellEnd"/>
      <w:r w:rsidRPr="001576BD">
        <w:rPr>
          <w:sz w:val="28"/>
          <w:szCs w:val="28"/>
        </w:rPr>
        <w:t xml:space="preserve"> Generator for </w:t>
      </w:r>
      <w:proofErr w:type="spellStart"/>
      <w:r w:rsidRPr="001576BD">
        <w:rPr>
          <w:sz w:val="28"/>
          <w:szCs w:val="28"/>
        </w:rPr>
        <w:t>Vibroimpact</w:t>
      </w:r>
      <w:proofErr w:type="spellEnd"/>
      <w:r w:rsidRPr="001576BD">
        <w:rPr>
          <w:sz w:val="28"/>
          <w:szCs w:val="28"/>
        </w:rPr>
        <w:t xml:space="preserve"> on Bottom-Hole Formation Zone», </w:t>
      </w:r>
      <w:proofErr w:type="spellStart"/>
      <w:r w:rsidRPr="001576BD">
        <w:rPr>
          <w:sz w:val="28"/>
          <w:szCs w:val="28"/>
        </w:rPr>
        <w:t>Karmanov</w:t>
      </w:r>
      <w:proofErr w:type="spellEnd"/>
      <w:r w:rsidRPr="001576BD">
        <w:rPr>
          <w:sz w:val="28"/>
          <w:szCs w:val="28"/>
        </w:rPr>
        <w:t xml:space="preserve"> T.D., </w:t>
      </w:r>
      <w:proofErr w:type="spellStart"/>
      <w:r w:rsidRPr="001576BD">
        <w:rPr>
          <w:sz w:val="28"/>
          <w:szCs w:val="28"/>
        </w:rPr>
        <w:t>Kaliev</w:t>
      </w:r>
      <w:proofErr w:type="spellEnd"/>
      <w:r w:rsidRPr="001576BD">
        <w:rPr>
          <w:sz w:val="28"/>
          <w:szCs w:val="28"/>
        </w:rPr>
        <w:t xml:space="preserve"> B.Z., </w:t>
      </w:r>
      <w:proofErr w:type="spellStart"/>
      <w:r w:rsidRPr="001576BD">
        <w:rPr>
          <w:sz w:val="28"/>
          <w:szCs w:val="28"/>
        </w:rPr>
        <w:t>Chelpanov</w:t>
      </w:r>
      <w:proofErr w:type="spellEnd"/>
      <w:r w:rsidRPr="001576BD">
        <w:rPr>
          <w:sz w:val="28"/>
          <w:szCs w:val="28"/>
        </w:rPr>
        <w:t xml:space="preserve"> I.B., </w:t>
      </w:r>
      <w:proofErr w:type="spellStart"/>
      <w:r w:rsidRPr="001576BD">
        <w:rPr>
          <w:sz w:val="28"/>
          <w:szCs w:val="28"/>
        </w:rPr>
        <w:t>Kochetkov</w:t>
      </w:r>
      <w:proofErr w:type="spellEnd"/>
      <w:r w:rsidRPr="001576BD">
        <w:rPr>
          <w:sz w:val="28"/>
          <w:szCs w:val="28"/>
        </w:rPr>
        <w:t xml:space="preserve"> A.V., Chemical and Petroleum Engineering, 2016, 52(3-4), </w:t>
      </w:r>
      <w:proofErr w:type="spellStart"/>
      <w:r w:rsidRPr="001576BD">
        <w:rPr>
          <w:sz w:val="28"/>
          <w:szCs w:val="28"/>
        </w:rPr>
        <w:t>страницы</w:t>
      </w:r>
      <w:proofErr w:type="spellEnd"/>
      <w:r w:rsidRPr="001576BD">
        <w:rPr>
          <w:sz w:val="28"/>
          <w:szCs w:val="28"/>
        </w:rPr>
        <w:t xml:space="preserve"> 164–166. </w:t>
      </w:r>
      <w:hyperlink r:id="rId28" w:history="1">
        <w:r w:rsidRPr="001576BD">
          <w:rPr>
            <w:rStyle w:val="a3"/>
            <w:sz w:val="28"/>
            <w:szCs w:val="28"/>
          </w:rPr>
          <w:t>https://doi.org/10.1007/s10556-016-0168-7</w:t>
        </w:r>
      </w:hyperlink>
      <w:r w:rsidRPr="001576BD">
        <w:rPr>
          <w:sz w:val="28"/>
          <w:szCs w:val="28"/>
          <w:lang w:val="ru-RU"/>
        </w:rPr>
        <w:t xml:space="preserve"> </w:t>
      </w:r>
    </w:p>
    <w:p w14:paraId="19111738" w14:textId="1D425262" w:rsidR="009739FB" w:rsidRPr="001576BD" w:rsidRDefault="005F2ACA" w:rsidP="00A55AD2">
      <w:pPr>
        <w:pStyle w:val="aff"/>
        <w:numPr>
          <w:ilvl w:val="0"/>
          <w:numId w:val="6"/>
        </w:numPr>
        <w:tabs>
          <w:tab w:val="left" w:pos="993"/>
          <w:tab w:val="left" w:pos="1134"/>
        </w:tabs>
        <w:spacing w:after="0" w:line="276" w:lineRule="auto"/>
        <w:ind w:left="0" w:firstLine="709"/>
        <w:jc w:val="both"/>
        <w:rPr>
          <w:sz w:val="28"/>
          <w:szCs w:val="28"/>
        </w:rPr>
      </w:pPr>
      <w:r w:rsidRPr="001576BD">
        <w:rPr>
          <w:sz w:val="28"/>
          <w:szCs w:val="28"/>
        </w:rPr>
        <w:t xml:space="preserve">«Proper selection of drill string bottom-hole assembly for directional well drilling», </w:t>
      </w:r>
      <w:proofErr w:type="spellStart"/>
      <w:r w:rsidRPr="001576BD">
        <w:rPr>
          <w:sz w:val="28"/>
          <w:szCs w:val="28"/>
        </w:rPr>
        <w:t>Zaurbekov</w:t>
      </w:r>
      <w:proofErr w:type="spellEnd"/>
      <w:r w:rsidRPr="001576BD">
        <w:rPr>
          <w:sz w:val="28"/>
          <w:szCs w:val="28"/>
        </w:rPr>
        <w:t xml:space="preserve"> S.A., </w:t>
      </w:r>
      <w:proofErr w:type="spellStart"/>
      <w:r w:rsidRPr="001576BD">
        <w:rPr>
          <w:sz w:val="28"/>
          <w:szCs w:val="28"/>
        </w:rPr>
        <w:t>Kaliev</w:t>
      </w:r>
      <w:proofErr w:type="spellEnd"/>
      <w:r w:rsidRPr="001576BD">
        <w:rPr>
          <w:sz w:val="28"/>
          <w:szCs w:val="28"/>
        </w:rPr>
        <w:t xml:space="preserve"> B.Z., </w:t>
      </w:r>
      <w:proofErr w:type="spellStart"/>
      <w:r w:rsidRPr="001576BD">
        <w:rPr>
          <w:sz w:val="28"/>
          <w:szCs w:val="28"/>
        </w:rPr>
        <w:t>Zh</w:t>
      </w:r>
      <w:proofErr w:type="spellEnd"/>
      <w:r w:rsidRPr="001576BD">
        <w:rPr>
          <w:sz w:val="28"/>
          <w:szCs w:val="28"/>
        </w:rPr>
        <w:t xml:space="preserve"> </w:t>
      </w:r>
      <w:proofErr w:type="spellStart"/>
      <w:r w:rsidRPr="001576BD">
        <w:rPr>
          <w:sz w:val="28"/>
          <w:szCs w:val="28"/>
        </w:rPr>
        <w:t>Muzaparov</w:t>
      </w:r>
      <w:proofErr w:type="spellEnd"/>
      <w:r w:rsidRPr="001576BD">
        <w:rPr>
          <w:sz w:val="28"/>
          <w:szCs w:val="28"/>
        </w:rPr>
        <w:t xml:space="preserve"> M., Kadyrov Z.N., </w:t>
      </w:r>
      <w:proofErr w:type="spellStart"/>
      <w:r w:rsidRPr="001576BD">
        <w:rPr>
          <w:sz w:val="28"/>
          <w:szCs w:val="28"/>
        </w:rPr>
        <w:t>Kochetkov</w:t>
      </w:r>
      <w:proofErr w:type="spellEnd"/>
      <w:r w:rsidRPr="001576BD">
        <w:rPr>
          <w:sz w:val="28"/>
          <w:szCs w:val="28"/>
        </w:rPr>
        <w:t xml:space="preserve"> A.V., Chemical and Petroleum Engineering, 2015, 50(9-10), </w:t>
      </w:r>
      <w:proofErr w:type="spellStart"/>
      <w:r w:rsidRPr="001576BD">
        <w:rPr>
          <w:sz w:val="28"/>
          <w:szCs w:val="28"/>
        </w:rPr>
        <w:t>страницы</w:t>
      </w:r>
      <w:proofErr w:type="spellEnd"/>
      <w:r w:rsidRPr="001576BD">
        <w:rPr>
          <w:sz w:val="28"/>
          <w:szCs w:val="28"/>
        </w:rPr>
        <w:t xml:space="preserve"> 583–587. </w:t>
      </w:r>
      <w:r w:rsidR="00A672D5" w:rsidRPr="001576BD">
        <w:rPr>
          <w:color w:val="555555"/>
          <w:sz w:val="28"/>
          <w:szCs w:val="28"/>
          <w:shd w:val="clear" w:color="auto" w:fill="FFFFFF"/>
        </w:rPr>
        <w:t>DOI: </w:t>
      </w:r>
      <w:hyperlink r:id="rId29" w:tgtFrame="_blank" w:history="1">
        <w:r w:rsidR="00A672D5" w:rsidRPr="001576BD">
          <w:rPr>
            <w:rStyle w:val="a3"/>
            <w:sz w:val="28"/>
            <w:szCs w:val="28"/>
            <w:bdr w:val="none" w:sz="0" w:space="0" w:color="auto" w:frame="1"/>
            <w:shd w:val="clear" w:color="auto" w:fill="FFFFFF"/>
          </w:rPr>
          <w:t>10.1007/s10556-014-9945-3</w:t>
        </w:r>
      </w:hyperlink>
      <w:r w:rsidR="00A672D5" w:rsidRPr="001576BD">
        <w:rPr>
          <w:sz w:val="28"/>
          <w:szCs w:val="28"/>
          <w:lang w:val="ru-RU"/>
        </w:rPr>
        <w:t xml:space="preserve"> </w:t>
      </w:r>
    </w:p>
    <w:p w14:paraId="145F3493" w14:textId="2F9CC62F" w:rsidR="00392AC2" w:rsidRPr="001576BD" w:rsidRDefault="007D6BD7" w:rsidP="00636DA8">
      <w:pPr>
        <w:pStyle w:val="aff"/>
        <w:numPr>
          <w:ilvl w:val="0"/>
          <w:numId w:val="6"/>
        </w:numPr>
        <w:tabs>
          <w:tab w:val="left" w:pos="993"/>
          <w:tab w:val="left" w:pos="1134"/>
        </w:tabs>
        <w:spacing w:after="0" w:line="276" w:lineRule="auto"/>
        <w:ind w:left="0" w:firstLine="709"/>
        <w:jc w:val="both"/>
        <w:rPr>
          <w:sz w:val="28"/>
          <w:szCs w:val="28"/>
        </w:rPr>
      </w:pPr>
      <w:r w:rsidRPr="001576BD">
        <w:rPr>
          <w:sz w:val="28"/>
          <w:szCs w:val="28"/>
        </w:rPr>
        <w:t xml:space="preserve">«Multifunctional valve for the arrangement of submersible downhole pumps in downhole oil production», </w:t>
      </w:r>
      <w:proofErr w:type="spellStart"/>
      <w:r w:rsidRPr="001576BD">
        <w:rPr>
          <w:sz w:val="28"/>
          <w:szCs w:val="28"/>
        </w:rPr>
        <w:t>Myrzakhmetov</w:t>
      </w:r>
      <w:proofErr w:type="spellEnd"/>
      <w:r w:rsidRPr="001576BD">
        <w:rPr>
          <w:sz w:val="28"/>
          <w:szCs w:val="28"/>
        </w:rPr>
        <w:t xml:space="preserve"> B.А., </w:t>
      </w:r>
      <w:proofErr w:type="spellStart"/>
      <w:r w:rsidRPr="001576BD">
        <w:rPr>
          <w:sz w:val="28"/>
          <w:szCs w:val="28"/>
        </w:rPr>
        <w:t>Kuandykov</w:t>
      </w:r>
      <w:proofErr w:type="spellEnd"/>
      <w:r w:rsidRPr="001576BD">
        <w:rPr>
          <w:sz w:val="28"/>
          <w:szCs w:val="28"/>
        </w:rPr>
        <w:t xml:space="preserve"> T.A., Mauletbekova B.K., </w:t>
      </w:r>
      <w:proofErr w:type="spellStart"/>
      <w:r w:rsidRPr="001576BD">
        <w:rPr>
          <w:sz w:val="28"/>
          <w:szCs w:val="28"/>
        </w:rPr>
        <w:t>Balgayev</w:t>
      </w:r>
      <w:proofErr w:type="spellEnd"/>
      <w:r w:rsidRPr="001576BD">
        <w:rPr>
          <w:sz w:val="28"/>
          <w:szCs w:val="28"/>
        </w:rPr>
        <w:t xml:space="preserve"> D.Y., </w:t>
      </w:r>
      <w:proofErr w:type="spellStart"/>
      <w:r w:rsidRPr="001576BD">
        <w:rPr>
          <w:sz w:val="28"/>
          <w:szCs w:val="28"/>
        </w:rPr>
        <w:t>Nurkas</w:t>
      </w:r>
      <w:proofErr w:type="spellEnd"/>
      <w:r w:rsidRPr="001576BD">
        <w:rPr>
          <w:sz w:val="28"/>
          <w:szCs w:val="28"/>
        </w:rPr>
        <w:t xml:space="preserve"> J.B., News of the National Academy of Sciences of the Republic of Kazakhstan, Series of Geology and Technical Sciences, 2024, 2024(2), </w:t>
      </w:r>
      <w:proofErr w:type="spellStart"/>
      <w:r w:rsidRPr="001576BD">
        <w:rPr>
          <w:sz w:val="28"/>
          <w:szCs w:val="28"/>
        </w:rPr>
        <w:t>страницы</w:t>
      </w:r>
      <w:proofErr w:type="spellEnd"/>
      <w:r w:rsidRPr="001576BD">
        <w:rPr>
          <w:sz w:val="28"/>
          <w:szCs w:val="28"/>
        </w:rPr>
        <w:t xml:space="preserve"> 156–168. </w:t>
      </w:r>
      <w:hyperlink r:id="rId30" w:history="1">
        <w:r w:rsidR="006621FE" w:rsidRPr="001576BD">
          <w:rPr>
            <w:rStyle w:val="a3"/>
            <w:rFonts w:eastAsia="Times New Roman"/>
            <w:sz w:val="28"/>
            <w:szCs w:val="28"/>
            <w:shd w:val="clear" w:color="auto" w:fill="FFFFFF"/>
            <w:lang w:val="kk-KZ" w:eastAsia="ar-SA"/>
          </w:rPr>
          <w:t>https://doi.org/10.32014/2024.2518-170X.400</w:t>
        </w:r>
      </w:hyperlink>
      <w:r w:rsidR="006621FE" w:rsidRPr="001576BD">
        <w:rPr>
          <w:rFonts w:eastAsia="Times New Roman"/>
          <w:b/>
          <w:bCs/>
          <w:color w:val="767676"/>
          <w:sz w:val="28"/>
          <w:szCs w:val="28"/>
          <w:shd w:val="clear" w:color="auto" w:fill="FFFFFF"/>
          <w:lang w:val="kk-KZ" w:eastAsia="ar-SA"/>
        </w:rPr>
        <w:t xml:space="preserve"> </w:t>
      </w:r>
    </w:p>
    <w:p w14:paraId="2C6BB40B" w14:textId="36AAF029" w:rsidR="006621FE" w:rsidRPr="001576BD" w:rsidRDefault="000908E9" w:rsidP="00636DA8">
      <w:pPr>
        <w:pStyle w:val="aff"/>
        <w:numPr>
          <w:ilvl w:val="0"/>
          <w:numId w:val="6"/>
        </w:numPr>
        <w:tabs>
          <w:tab w:val="left" w:pos="993"/>
          <w:tab w:val="left" w:pos="1134"/>
        </w:tabs>
        <w:spacing w:after="0" w:line="276" w:lineRule="auto"/>
        <w:ind w:left="0" w:firstLine="709"/>
        <w:jc w:val="both"/>
        <w:rPr>
          <w:sz w:val="28"/>
          <w:szCs w:val="28"/>
        </w:rPr>
      </w:pPr>
      <w:r w:rsidRPr="001576BD">
        <w:rPr>
          <w:sz w:val="28"/>
          <w:szCs w:val="28"/>
        </w:rPr>
        <w:t xml:space="preserve">«Peculiarities of drilling hard rocks using hydraulic shock technology» | </w:t>
      </w:r>
      <w:proofErr w:type="spellStart"/>
      <w:r w:rsidRPr="001576BD">
        <w:rPr>
          <w:sz w:val="28"/>
          <w:szCs w:val="28"/>
        </w:rPr>
        <w:t>Особливості</w:t>
      </w:r>
      <w:proofErr w:type="spellEnd"/>
      <w:r w:rsidRPr="001576BD">
        <w:rPr>
          <w:sz w:val="28"/>
          <w:szCs w:val="28"/>
        </w:rPr>
        <w:t xml:space="preserve"> </w:t>
      </w:r>
      <w:proofErr w:type="spellStart"/>
      <w:r w:rsidRPr="001576BD">
        <w:rPr>
          <w:sz w:val="28"/>
          <w:szCs w:val="28"/>
        </w:rPr>
        <w:t>буріння</w:t>
      </w:r>
      <w:proofErr w:type="spellEnd"/>
      <w:r w:rsidRPr="001576BD">
        <w:rPr>
          <w:sz w:val="28"/>
          <w:szCs w:val="28"/>
        </w:rPr>
        <w:t xml:space="preserve"> </w:t>
      </w:r>
      <w:proofErr w:type="spellStart"/>
      <w:r w:rsidRPr="001576BD">
        <w:rPr>
          <w:sz w:val="28"/>
          <w:szCs w:val="28"/>
        </w:rPr>
        <w:t>твердих</w:t>
      </w:r>
      <w:proofErr w:type="spellEnd"/>
      <w:r w:rsidRPr="001576BD">
        <w:rPr>
          <w:sz w:val="28"/>
          <w:szCs w:val="28"/>
        </w:rPr>
        <w:t xml:space="preserve"> </w:t>
      </w:r>
      <w:proofErr w:type="spellStart"/>
      <w:r w:rsidRPr="001576BD">
        <w:rPr>
          <w:sz w:val="28"/>
          <w:szCs w:val="28"/>
        </w:rPr>
        <w:t>порід</w:t>
      </w:r>
      <w:proofErr w:type="spellEnd"/>
      <w:r w:rsidRPr="001576BD">
        <w:rPr>
          <w:sz w:val="28"/>
          <w:szCs w:val="28"/>
        </w:rPr>
        <w:t xml:space="preserve"> </w:t>
      </w:r>
      <w:proofErr w:type="spellStart"/>
      <w:r w:rsidRPr="001576BD">
        <w:rPr>
          <w:sz w:val="28"/>
          <w:szCs w:val="28"/>
        </w:rPr>
        <w:t>із</w:t>
      </w:r>
      <w:proofErr w:type="spellEnd"/>
      <w:r w:rsidRPr="001576BD">
        <w:rPr>
          <w:sz w:val="28"/>
          <w:szCs w:val="28"/>
        </w:rPr>
        <w:t xml:space="preserve"> </w:t>
      </w:r>
      <w:proofErr w:type="spellStart"/>
      <w:r w:rsidRPr="001576BD">
        <w:rPr>
          <w:sz w:val="28"/>
          <w:szCs w:val="28"/>
        </w:rPr>
        <w:t>застосуванням</w:t>
      </w:r>
      <w:proofErr w:type="spellEnd"/>
      <w:r w:rsidRPr="001576BD">
        <w:rPr>
          <w:sz w:val="28"/>
          <w:szCs w:val="28"/>
        </w:rPr>
        <w:t xml:space="preserve"> </w:t>
      </w:r>
      <w:proofErr w:type="spellStart"/>
      <w:r w:rsidRPr="001576BD">
        <w:rPr>
          <w:sz w:val="28"/>
          <w:szCs w:val="28"/>
        </w:rPr>
        <w:t>гідроударної</w:t>
      </w:r>
      <w:proofErr w:type="spellEnd"/>
      <w:r w:rsidRPr="001576BD">
        <w:rPr>
          <w:sz w:val="28"/>
          <w:szCs w:val="28"/>
        </w:rPr>
        <w:t xml:space="preserve"> </w:t>
      </w:r>
      <w:proofErr w:type="spellStart"/>
      <w:r w:rsidRPr="001576BD">
        <w:rPr>
          <w:sz w:val="28"/>
          <w:szCs w:val="28"/>
        </w:rPr>
        <w:t>технології</w:t>
      </w:r>
      <w:proofErr w:type="spellEnd"/>
      <w:r w:rsidRPr="001576BD">
        <w:rPr>
          <w:sz w:val="28"/>
          <w:szCs w:val="28"/>
        </w:rPr>
        <w:t xml:space="preserve">, </w:t>
      </w:r>
      <w:proofErr w:type="spellStart"/>
      <w:r w:rsidRPr="001576BD">
        <w:rPr>
          <w:sz w:val="28"/>
          <w:szCs w:val="28"/>
        </w:rPr>
        <w:t>Akhymbayeva</w:t>
      </w:r>
      <w:proofErr w:type="spellEnd"/>
      <w:r w:rsidRPr="001576BD">
        <w:rPr>
          <w:sz w:val="28"/>
          <w:szCs w:val="28"/>
        </w:rPr>
        <w:t xml:space="preserve"> B., </w:t>
      </w:r>
      <w:proofErr w:type="spellStart"/>
      <w:r w:rsidRPr="001576BD">
        <w:rPr>
          <w:sz w:val="28"/>
          <w:szCs w:val="28"/>
        </w:rPr>
        <w:t>Nauryzbayeva</w:t>
      </w:r>
      <w:proofErr w:type="spellEnd"/>
      <w:r w:rsidRPr="001576BD">
        <w:rPr>
          <w:sz w:val="28"/>
          <w:szCs w:val="28"/>
        </w:rPr>
        <w:t xml:space="preserve"> D., Mauletbekova B., Ismailova J., </w:t>
      </w:r>
      <w:proofErr w:type="spellStart"/>
      <w:r w:rsidRPr="001576BD">
        <w:rPr>
          <w:sz w:val="28"/>
          <w:szCs w:val="28"/>
        </w:rPr>
        <w:t>Naukovyi</w:t>
      </w:r>
      <w:proofErr w:type="spellEnd"/>
      <w:r w:rsidRPr="001576BD">
        <w:rPr>
          <w:sz w:val="28"/>
          <w:szCs w:val="28"/>
        </w:rPr>
        <w:t xml:space="preserve"> </w:t>
      </w:r>
      <w:proofErr w:type="spellStart"/>
      <w:r w:rsidRPr="001576BD">
        <w:rPr>
          <w:sz w:val="28"/>
          <w:szCs w:val="28"/>
        </w:rPr>
        <w:t>Visnyk</w:t>
      </w:r>
      <w:proofErr w:type="spellEnd"/>
      <w:r w:rsidRPr="001576BD">
        <w:rPr>
          <w:sz w:val="28"/>
          <w:szCs w:val="28"/>
        </w:rPr>
        <w:t xml:space="preserve"> </w:t>
      </w:r>
      <w:proofErr w:type="spellStart"/>
      <w:r w:rsidRPr="001576BD">
        <w:rPr>
          <w:sz w:val="28"/>
          <w:szCs w:val="28"/>
        </w:rPr>
        <w:t>Natsionalnoho</w:t>
      </w:r>
      <w:proofErr w:type="spellEnd"/>
      <w:r w:rsidRPr="001576BD">
        <w:rPr>
          <w:sz w:val="28"/>
          <w:szCs w:val="28"/>
        </w:rPr>
        <w:t xml:space="preserve"> </w:t>
      </w:r>
      <w:proofErr w:type="spellStart"/>
      <w:r w:rsidRPr="001576BD">
        <w:rPr>
          <w:sz w:val="28"/>
          <w:szCs w:val="28"/>
        </w:rPr>
        <w:t>Hirnychoho</w:t>
      </w:r>
      <w:proofErr w:type="spellEnd"/>
      <w:r w:rsidRPr="001576BD">
        <w:rPr>
          <w:sz w:val="28"/>
          <w:szCs w:val="28"/>
        </w:rPr>
        <w:t xml:space="preserve"> </w:t>
      </w:r>
      <w:proofErr w:type="spellStart"/>
      <w:r w:rsidRPr="001576BD">
        <w:rPr>
          <w:sz w:val="28"/>
          <w:szCs w:val="28"/>
        </w:rPr>
        <w:t>Universytetu</w:t>
      </w:r>
      <w:proofErr w:type="spellEnd"/>
      <w:r w:rsidRPr="001576BD">
        <w:rPr>
          <w:sz w:val="28"/>
          <w:szCs w:val="28"/>
        </w:rPr>
        <w:t xml:space="preserve">, 2022, (5), </w:t>
      </w:r>
      <w:proofErr w:type="spellStart"/>
      <w:r w:rsidRPr="001576BD">
        <w:rPr>
          <w:sz w:val="28"/>
          <w:szCs w:val="28"/>
        </w:rPr>
        <w:t>страницы</w:t>
      </w:r>
      <w:proofErr w:type="spellEnd"/>
      <w:r w:rsidRPr="001576BD">
        <w:rPr>
          <w:sz w:val="28"/>
          <w:szCs w:val="28"/>
        </w:rPr>
        <w:t xml:space="preserve"> 20–25. </w:t>
      </w:r>
      <w:r w:rsidRPr="001576BD">
        <w:rPr>
          <w:color w:val="555555"/>
          <w:sz w:val="28"/>
          <w:szCs w:val="28"/>
          <w:shd w:val="clear" w:color="auto" w:fill="FFFFFF"/>
        </w:rPr>
        <w:t>DOI: </w:t>
      </w:r>
      <w:hyperlink r:id="rId31" w:tgtFrame="_blank" w:history="1">
        <w:r w:rsidRPr="001576BD">
          <w:rPr>
            <w:rStyle w:val="a3"/>
            <w:sz w:val="28"/>
            <w:szCs w:val="28"/>
            <w:bdr w:val="none" w:sz="0" w:space="0" w:color="auto" w:frame="1"/>
            <w:shd w:val="clear" w:color="auto" w:fill="FFFFFF"/>
          </w:rPr>
          <w:t>10.33271/</w:t>
        </w:r>
        <w:proofErr w:type="spellStart"/>
        <w:r w:rsidRPr="001576BD">
          <w:rPr>
            <w:rStyle w:val="a3"/>
            <w:sz w:val="28"/>
            <w:szCs w:val="28"/>
            <w:bdr w:val="none" w:sz="0" w:space="0" w:color="auto" w:frame="1"/>
            <w:shd w:val="clear" w:color="auto" w:fill="FFFFFF"/>
          </w:rPr>
          <w:t>nvngu</w:t>
        </w:r>
        <w:proofErr w:type="spellEnd"/>
        <w:r w:rsidRPr="001576BD">
          <w:rPr>
            <w:rStyle w:val="a3"/>
            <w:sz w:val="28"/>
            <w:szCs w:val="28"/>
            <w:bdr w:val="none" w:sz="0" w:space="0" w:color="auto" w:frame="1"/>
            <w:shd w:val="clear" w:color="auto" w:fill="FFFFFF"/>
          </w:rPr>
          <w:t>/2022-5/020</w:t>
        </w:r>
      </w:hyperlink>
      <w:r w:rsidRPr="001576BD">
        <w:rPr>
          <w:sz w:val="28"/>
          <w:szCs w:val="28"/>
          <w:lang w:val="ru-RU"/>
        </w:rPr>
        <w:t xml:space="preserve"> </w:t>
      </w:r>
    </w:p>
    <w:p w14:paraId="56CC242B" w14:textId="12E9735E" w:rsidR="000908E9" w:rsidRPr="001576BD" w:rsidRDefault="00C06E58" w:rsidP="001576BD">
      <w:pPr>
        <w:pStyle w:val="aff"/>
        <w:numPr>
          <w:ilvl w:val="0"/>
          <w:numId w:val="6"/>
        </w:numPr>
        <w:tabs>
          <w:tab w:val="left" w:pos="993"/>
          <w:tab w:val="left" w:pos="1134"/>
        </w:tabs>
        <w:spacing w:after="0" w:line="276" w:lineRule="auto"/>
        <w:ind w:left="0" w:firstLine="709"/>
        <w:jc w:val="both"/>
        <w:rPr>
          <w:sz w:val="28"/>
          <w:szCs w:val="28"/>
        </w:rPr>
      </w:pPr>
      <w:r w:rsidRPr="001576BD">
        <w:rPr>
          <w:sz w:val="28"/>
          <w:szCs w:val="28"/>
        </w:rPr>
        <w:t xml:space="preserve">«The process of crack propagation during rotary percussion drilling of hard rocks», </w:t>
      </w:r>
      <w:proofErr w:type="spellStart"/>
      <w:r w:rsidRPr="001576BD">
        <w:rPr>
          <w:sz w:val="28"/>
          <w:szCs w:val="28"/>
        </w:rPr>
        <w:t>Akhymbayeva</w:t>
      </w:r>
      <w:proofErr w:type="spellEnd"/>
      <w:r w:rsidRPr="001576BD">
        <w:rPr>
          <w:sz w:val="28"/>
          <w:szCs w:val="28"/>
        </w:rPr>
        <w:t xml:space="preserve"> B.S., </w:t>
      </w:r>
      <w:proofErr w:type="spellStart"/>
      <w:r w:rsidRPr="001576BD">
        <w:rPr>
          <w:sz w:val="28"/>
          <w:szCs w:val="28"/>
        </w:rPr>
        <w:t>Akhymbayev</w:t>
      </w:r>
      <w:proofErr w:type="spellEnd"/>
      <w:r w:rsidRPr="001576BD">
        <w:rPr>
          <w:sz w:val="28"/>
          <w:szCs w:val="28"/>
        </w:rPr>
        <w:t xml:space="preserve"> D.G., </w:t>
      </w:r>
      <w:proofErr w:type="spellStart"/>
      <w:r w:rsidRPr="001576BD">
        <w:rPr>
          <w:sz w:val="28"/>
          <w:szCs w:val="28"/>
        </w:rPr>
        <w:t>Nauryzbayeva</w:t>
      </w:r>
      <w:proofErr w:type="spellEnd"/>
      <w:r w:rsidRPr="001576BD">
        <w:rPr>
          <w:sz w:val="28"/>
          <w:szCs w:val="28"/>
        </w:rPr>
        <w:t xml:space="preserve"> D.K., Mauletbekova B.K., Periodicals of Engineering and Natural Sciences, 2021, 9(4), </w:t>
      </w:r>
      <w:proofErr w:type="spellStart"/>
      <w:r w:rsidRPr="001576BD">
        <w:rPr>
          <w:sz w:val="28"/>
          <w:szCs w:val="28"/>
        </w:rPr>
        <w:t>страницы</w:t>
      </w:r>
      <w:proofErr w:type="spellEnd"/>
      <w:r w:rsidRPr="001576BD">
        <w:rPr>
          <w:sz w:val="28"/>
          <w:szCs w:val="28"/>
        </w:rPr>
        <w:t xml:space="preserve"> 392–416. </w:t>
      </w:r>
      <w:r w:rsidRPr="001576BD">
        <w:rPr>
          <w:color w:val="555555"/>
          <w:sz w:val="28"/>
          <w:szCs w:val="28"/>
          <w:shd w:val="clear" w:color="auto" w:fill="FFFFFF"/>
        </w:rPr>
        <w:t>DOI: </w:t>
      </w:r>
      <w:hyperlink r:id="rId32" w:tgtFrame="_blank" w:history="1">
        <w:r w:rsidRPr="001576BD">
          <w:rPr>
            <w:rStyle w:val="a3"/>
            <w:sz w:val="28"/>
            <w:szCs w:val="28"/>
            <w:bdr w:val="none" w:sz="0" w:space="0" w:color="auto" w:frame="1"/>
            <w:shd w:val="clear" w:color="auto" w:fill="FFFFFF"/>
          </w:rPr>
          <w:t>10.21533/pen.v9i4.2295</w:t>
        </w:r>
      </w:hyperlink>
    </w:p>
    <w:p w14:paraId="20FB8816" w14:textId="611F63C4" w:rsidR="00C06E58" w:rsidRPr="001576BD" w:rsidRDefault="00C06E58" w:rsidP="001576BD">
      <w:pPr>
        <w:pStyle w:val="aff"/>
        <w:numPr>
          <w:ilvl w:val="0"/>
          <w:numId w:val="6"/>
        </w:numPr>
        <w:tabs>
          <w:tab w:val="left" w:pos="993"/>
          <w:tab w:val="left" w:pos="1134"/>
        </w:tabs>
        <w:spacing w:after="0" w:line="276" w:lineRule="auto"/>
        <w:ind w:left="0" w:firstLine="709"/>
        <w:jc w:val="both"/>
        <w:rPr>
          <w:sz w:val="28"/>
          <w:szCs w:val="28"/>
        </w:rPr>
      </w:pPr>
      <w:r w:rsidRPr="001576BD">
        <w:rPr>
          <w:sz w:val="28"/>
          <w:szCs w:val="28"/>
        </w:rPr>
        <w:t xml:space="preserve">«Employment of mud-pulse generator for improvement of efficiency of a wellbore producing in complex mining and geological conditions», </w:t>
      </w:r>
      <w:proofErr w:type="spellStart"/>
      <w:r w:rsidRPr="001576BD">
        <w:rPr>
          <w:sz w:val="28"/>
          <w:szCs w:val="28"/>
        </w:rPr>
        <w:t>Akhymbayeva</w:t>
      </w:r>
      <w:proofErr w:type="spellEnd"/>
      <w:r w:rsidRPr="001576BD">
        <w:rPr>
          <w:sz w:val="28"/>
          <w:szCs w:val="28"/>
        </w:rPr>
        <w:t xml:space="preserve"> </w:t>
      </w:r>
      <w:r w:rsidRPr="001576BD">
        <w:rPr>
          <w:sz w:val="28"/>
          <w:szCs w:val="28"/>
        </w:rPr>
        <w:lastRenderedPageBreak/>
        <w:t xml:space="preserve">B., Petroleum Research, 2024, 9(1), </w:t>
      </w:r>
      <w:proofErr w:type="spellStart"/>
      <w:r w:rsidRPr="001576BD">
        <w:rPr>
          <w:sz w:val="28"/>
          <w:szCs w:val="28"/>
        </w:rPr>
        <w:t>страницы</w:t>
      </w:r>
      <w:proofErr w:type="spellEnd"/>
      <w:r w:rsidRPr="001576BD">
        <w:rPr>
          <w:sz w:val="28"/>
          <w:szCs w:val="28"/>
        </w:rPr>
        <w:t xml:space="preserve"> 92–97. </w:t>
      </w:r>
      <w:r w:rsidRPr="001576BD">
        <w:rPr>
          <w:color w:val="555555"/>
          <w:sz w:val="28"/>
          <w:szCs w:val="28"/>
          <w:shd w:val="clear" w:color="auto" w:fill="FFFFFF"/>
        </w:rPr>
        <w:t>DOI: </w:t>
      </w:r>
      <w:hyperlink r:id="rId33" w:tgtFrame="_blank" w:history="1">
        <w:r w:rsidRPr="001576BD">
          <w:rPr>
            <w:rStyle w:val="a3"/>
            <w:sz w:val="28"/>
            <w:szCs w:val="28"/>
            <w:bdr w:val="none" w:sz="0" w:space="0" w:color="auto" w:frame="1"/>
            <w:shd w:val="clear" w:color="auto" w:fill="FFFFFF"/>
          </w:rPr>
          <w:t>10.1016/j.ptlrs.2023.07.004</w:t>
        </w:r>
      </w:hyperlink>
      <w:r w:rsidRPr="001576BD">
        <w:rPr>
          <w:sz w:val="28"/>
          <w:szCs w:val="28"/>
          <w:lang w:val="ru-RU"/>
        </w:rPr>
        <w:t xml:space="preserve"> </w:t>
      </w:r>
    </w:p>
    <w:p w14:paraId="0C434E8B" w14:textId="350C8FED" w:rsidR="002D01A6" w:rsidRPr="001576BD" w:rsidRDefault="00F32634" w:rsidP="001576BD">
      <w:pPr>
        <w:pStyle w:val="aff"/>
        <w:numPr>
          <w:ilvl w:val="0"/>
          <w:numId w:val="6"/>
        </w:numPr>
        <w:tabs>
          <w:tab w:val="left" w:pos="993"/>
          <w:tab w:val="left" w:pos="1134"/>
        </w:tabs>
        <w:spacing w:after="0" w:line="276" w:lineRule="auto"/>
        <w:ind w:left="0" w:firstLine="709"/>
        <w:jc w:val="both"/>
        <w:rPr>
          <w:sz w:val="28"/>
          <w:szCs w:val="28"/>
        </w:rPr>
      </w:pPr>
      <w:r w:rsidRPr="001576BD">
        <w:rPr>
          <w:sz w:val="28"/>
          <w:szCs w:val="28"/>
        </w:rPr>
        <w:t xml:space="preserve">«Protection of downhole pumping equipment in case of high sand production», </w:t>
      </w:r>
      <w:proofErr w:type="spellStart"/>
      <w:r w:rsidRPr="001576BD">
        <w:rPr>
          <w:sz w:val="28"/>
          <w:szCs w:val="28"/>
        </w:rPr>
        <w:t>Myrzakhmetov</w:t>
      </w:r>
      <w:proofErr w:type="spellEnd"/>
      <w:r w:rsidRPr="001576BD">
        <w:rPr>
          <w:sz w:val="28"/>
          <w:szCs w:val="28"/>
        </w:rPr>
        <w:t xml:space="preserve"> B.A., </w:t>
      </w:r>
      <w:proofErr w:type="spellStart"/>
      <w:r w:rsidRPr="001576BD">
        <w:rPr>
          <w:sz w:val="28"/>
          <w:szCs w:val="28"/>
        </w:rPr>
        <w:t>Nurkas</w:t>
      </w:r>
      <w:proofErr w:type="spellEnd"/>
      <w:r w:rsidRPr="001576BD">
        <w:rPr>
          <w:sz w:val="28"/>
          <w:szCs w:val="28"/>
        </w:rPr>
        <w:t xml:space="preserve"> Z.B., </w:t>
      </w:r>
      <w:proofErr w:type="spellStart"/>
      <w:r w:rsidRPr="001576BD">
        <w:rPr>
          <w:sz w:val="28"/>
          <w:szCs w:val="28"/>
        </w:rPr>
        <w:t>Sultabaev</w:t>
      </w:r>
      <w:proofErr w:type="spellEnd"/>
      <w:r w:rsidRPr="001576BD">
        <w:rPr>
          <w:sz w:val="28"/>
          <w:szCs w:val="28"/>
        </w:rPr>
        <w:t xml:space="preserve"> A.E., </w:t>
      </w:r>
      <w:proofErr w:type="spellStart"/>
      <w:r w:rsidRPr="001576BD">
        <w:rPr>
          <w:sz w:val="28"/>
          <w:szCs w:val="28"/>
        </w:rPr>
        <w:t>Gornyi</w:t>
      </w:r>
      <w:proofErr w:type="spellEnd"/>
      <w:r w:rsidRPr="001576BD">
        <w:rPr>
          <w:sz w:val="28"/>
          <w:szCs w:val="28"/>
        </w:rPr>
        <w:t xml:space="preserve"> </w:t>
      </w:r>
      <w:proofErr w:type="spellStart"/>
      <w:r w:rsidRPr="001576BD">
        <w:rPr>
          <w:sz w:val="28"/>
          <w:szCs w:val="28"/>
        </w:rPr>
        <w:t>Zhurnal</w:t>
      </w:r>
      <w:proofErr w:type="spellEnd"/>
      <w:r w:rsidRPr="001576BD">
        <w:rPr>
          <w:sz w:val="28"/>
          <w:szCs w:val="28"/>
        </w:rPr>
        <w:t xml:space="preserve">, 2022, 2022(7), </w:t>
      </w:r>
      <w:proofErr w:type="spellStart"/>
      <w:r w:rsidRPr="001576BD">
        <w:rPr>
          <w:sz w:val="28"/>
          <w:szCs w:val="28"/>
        </w:rPr>
        <w:t>страницы</w:t>
      </w:r>
      <w:proofErr w:type="spellEnd"/>
      <w:r w:rsidRPr="001576BD">
        <w:rPr>
          <w:sz w:val="28"/>
          <w:szCs w:val="28"/>
        </w:rPr>
        <w:t xml:space="preserve"> 82–86. DOI</w:t>
      </w:r>
      <w:r w:rsidRPr="001576BD">
        <w:rPr>
          <w:sz w:val="28"/>
          <w:szCs w:val="28"/>
          <w:lang w:val="ru-RU"/>
        </w:rPr>
        <w:t xml:space="preserve">: </w:t>
      </w:r>
      <w:r w:rsidRPr="001576BD">
        <w:rPr>
          <w:sz w:val="28"/>
          <w:szCs w:val="28"/>
        </w:rPr>
        <w:t>10.17580/gzh.2022.07.14</w:t>
      </w:r>
      <w:r w:rsidRPr="001576BD">
        <w:rPr>
          <w:sz w:val="28"/>
          <w:szCs w:val="28"/>
          <w:lang w:val="ru-RU"/>
        </w:rPr>
        <w:t xml:space="preserve"> </w:t>
      </w:r>
    </w:p>
    <w:p w14:paraId="1395E450" w14:textId="77777777" w:rsidR="00515978" w:rsidRPr="001576BD" w:rsidRDefault="00F32634" w:rsidP="001576BD">
      <w:pPr>
        <w:pStyle w:val="aff"/>
        <w:numPr>
          <w:ilvl w:val="0"/>
          <w:numId w:val="6"/>
        </w:numPr>
        <w:tabs>
          <w:tab w:val="left" w:pos="993"/>
          <w:tab w:val="left" w:pos="1134"/>
        </w:tabs>
        <w:spacing w:after="0" w:line="276" w:lineRule="auto"/>
        <w:ind w:left="0" w:firstLine="709"/>
        <w:jc w:val="both"/>
        <w:rPr>
          <w:sz w:val="28"/>
          <w:szCs w:val="28"/>
        </w:rPr>
      </w:pPr>
      <w:r w:rsidRPr="001576BD">
        <w:rPr>
          <w:sz w:val="28"/>
          <w:szCs w:val="28"/>
        </w:rPr>
        <w:t xml:space="preserve">«Substantiation of the methodology for modeling and calculating the optimal operating modes of a tandem pumping installation when mining uranium», </w:t>
      </w:r>
      <w:proofErr w:type="spellStart"/>
      <w:r w:rsidRPr="001576BD">
        <w:rPr>
          <w:sz w:val="28"/>
          <w:szCs w:val="28"/>
        </w:rPr>
        <w:t>Myrzakhmetov</w:t>
      </w:r>
      <w:proofErr w:type="spellEnd"/>
      <w:r w:rsidRPr="001576BD">
        <w:rPr>
          <w:sz w:val="28"/>
          <w:szCs w:val="28"/>
        </w:rPr>
        <w:t xml:space="preserve"> B., </w:t>
      </w:r>
      <w:proofErr w:type="spellStart"/>
      <w:r w:rsidRPr="001576BD">
        <w:rPr>
          <w:sz w:val="28"/>
          <w:szCs w:val="28"/>
        </w:rPr>
        <w:t>Sultabayev</w:t>
      </w:r>
      <w:proofErr w:type="spellEnd"/>
      <w:r w:rsidRPr="001576BD">
        <w:rPr>
          <w:sz w:val="28"/>
          <w:szCs w:val="28"/>
        </w:rPr>
        <w:t xml:space="preserve"> A., </w:t>
      </w:r>
      <w:proofErr w:type="spellStart"/>
      <w:r w:rsidRPr="001576BD">
        <w:rPr>
          <w:sz w:val="28"/>
          <w:szCs w:val="28"/>
        </w:rPr>
        <w:t>Toktamissova</w:t>
      </w:r>
      <w:proofErr w:type="spellEnd"/>
      <w:r w:rsidRPr="001576BD">
        <w:rPr>
          <w:sz w:val="28"/>
          <w:szCs w:val="28"/>
        </w:rPr>
        <w:t xml:space="preserve"> S., Mining of Mineral Deposits, 2020, 14(4), </w:t>
      </w:r>
      <w:proofErr w:type="spellStart"/>
      <w:r w:rsidRPr="001576BD">
        <w:rPr>
          <w:sz w:val="28"/>
          <w:szCs w:val="28"/>
        </w:rPr>
        <w:t>страницы</w:t>
      </w:r>
      <w:proofErr w:type="spellEnd"/>
      <w:r w:rsidRPr="001576BD">
        <w:rPr>
          <w:sz w:val="28"/>
          <w:szCs w:val="28"/>
        </w:rPr>
        <w:t xml:space="preserve"> 59–65. </w:t>
      </w:r>
      <w:r w:rsidR="00921388" w:rsidRPr="001576BD">
        <w:rPr>
          <w:color w:val="555555"/>
          <w:sz w:val="28"/>
          <w:szCs w:val="28"/>
          <w:shd w:val="clear" w:color="auto" w:fill="FFFFFF"/>
        </w:rPr>
        <w:t>DOI: </w:t>
      </w:r>
      <w:hyperlink r:id="rId34" w:tgtFrame="_blank" w:history="1">
        <w:r w:rsidR="00921388" w:rsidRPr="001576BD">
          <w:rPr>
            <w:rStyle w:val="a3"/>
            <w:sz w:val="28"/>
            <w:szCs w:val="28"/>
            <w:bdr w:val="none" w:sz="0" w:space="0" w:color="auto" w:frame="1"/>
            <w:shd w:val="clear" w:color="auto" w:fill="FFFFFF"/>
          </w:rPr>
          <w:t>10.33271/mining14.04.059</w:t>
        </w:r>
      </w:hyperlink>
      <w:r w:rsidR="00921388" w:rsidRPr="001576BD">
        <w:rPr>
          <w:sz w:val="28"/>
          <w:szCs w:val="28"/>
        </w:rPr>
        <w:t xml:space="preserve"> </w:t>
      </w:r>
    </w:p>
    <w:p w14:paraId="122F9959" w14:textId="77777777" w:rsidR="002A0ECB" w:rsidRPr="002A0ECB" w:rsidRDefault="00515978" w:rsidP="002A0ECB">
      <w:pPr>
        <w:pStyle w:val="aff"/>
        <w:numPr>
          <w:ilvl w:val="0"/>
          <w:numId w:val="6"/>
        </w:numPr>
        <w:tabs>
          <w:tab w:val="left" w:pos="993"/>
          <w:tab w:val="left" w:pos="1134"/>
        </w:tabs>
        <w:spacing w:after="0" w:line="276" w:lineRule="auto"/>
        <w:ind w:left="0" w:firstLine="709"/>
        <w:jc w:val="both"/>
        <w:rPr>
          <w:rStyle w:val="a3"/>
          <w:color w:val="auto"/>
          <w:sz w:val="28"/>
          <w:szCs w:val="28"/>
          <w:u w:val="none"/>
        </w:rPr>
      </w:pPr>
      <w:r w:rsidRPr="001576BD">
        <w:rPr>
          <w:sz w:val="28"/>
          <w:szCs w:val="28"/>
        </w:rPr>
        <w:t xml:space="preserve">«Stimulation of Thickening and Dewatering of Tailings </w:t>
      </w:r>
      <w:proofErr w:type="spellStart"/>
      <w:r w:rsidRPr="001576BD">
        <w:rPr>
          <w:sz w:val="28"/>
          <w:szCs w:val="28"/>
        </w:rPr>
        <w:t>Slimeby</w:t>
      </w:r>
      <w:proofErr w:type="spellEnd"/>
      <w:r w:rsidRPr="001576BD">
        <w:rPr>
          <w:sz w:val="28"/>
          <w:szCs w:val="28"/>
        </w:rPr>
        <w:t xml:space="preserve"> Ultra-Flocculation», </w:t>
      </w:r>
      <w:proofErr w:type="spellStart"/>
      <w:r w:rsidRPr="001576BD">
        <w:rPr>
          <w:sz w:val="28"/>
          <w:szCs w:val="28"/>
        </w:rPr>
        <w:t>Tusupbaev</w:t>
      </w:r>
      <w:proofErr w:type="spellEnd"/>
      <w:r w:rsidRPr="001576BD">
        <w:rPr>
          <w:sz w:val="28"/>
          <w:szCs w:val="28"/>
        </w:rPr>
        <w:t xml:space="preserve"> N.K., </w:t>
      </w:r>
      <w:proofErr w:type="spellStart"/>
      <w:r w:rsidRPr="001576BD">
        <w:rPr>
          <w:sz w:val="28"/>
          <w:szCs w:val="28"/>
        </w:rPr>
        <w:t>Medyanik</w:t>
      </w:r>
      <w:proofErr w:type="spellEnd"/>
      <w:r w:rsidRPr="001576BD">
        <w:rPr>
          <w:sz w:val="28"/>
          <w:szCs w:val="28"/>
        </w:rPr>
        <w:t xml:space="preserve"> N.L., </w:t>
      </w:r>
      <w:proofErr w:type="spellStart"/>
      <w:r w:rsidRPr="001576BD">
        <w:rPr>
          <w:sz w:val="28"/>
          <w:szCs w:val="28"/>
        </w:rPr>
        <w:t>Esengaziev</w:t>
      </w:r>
      <w:proofErr w:type="spellEnd"/>
      <w:r w:rsidRPr="001576BD">
        <w:rPr>
          <w:sz w:val="28"/>
          <w:szCs w:val="28"/>
        </w:rPr>
        <w:t xml:space="preserve"> A.M., </w:t>
      </w:r>
      <w:proofErr w:type="spellStart"/>
      <w:r w:rsidRPr="001576BD">
        <w:rPr>
          <w:sz w:val="28"/>
          <w:szCs w:val="28"/>
        </w:rPr>
        <w:t>Bilyalova</w:t>
      </w:r>
      <w:proofErr w:type="spellEnd"/>
      <w:r w:rsidRPr="001576BD">
        <w:rPr>
          <w:sz w:val="28"/>
          <w:szCs w:val="28"/>
        </w:rPr>
        <w:t xml:space="preserve"> S.M., </w:t>
      </w:r>
      <w:proofErr w:type="spellStart"/>
      <w:r w:rsidRPr="001576BD">
        <w:rPr>
          <w:sz w:val="28"/>
          <w:szCs w:val="28"/>
        </w:rPr>
        <w:t>Ertaev</w:t>
      </w:r>
      <w:proofErr w:type="spellEnd"/>
      <w:r w:rsidRPr="001576BD">
        <w:rPr>
          <w:sz w:val="28"/>
          <w:szCs w:val="28"/>
        </w:rPr>
        <w:t xml:space="preserve"> M.A., Journal of Mining Science, 2020, 56(4), </w:t>
      </w:r>
      <w:proofErr w:type="spellStart"/>
      <w:r w:rsidRPr="001576BD">
        <w:rPr>
          <w:sz w:val="28"/>
          <w:szCs w:val="28"/>
        </w:rPr>
        <w:t>страницы</w:t>
      </w:r>
      <w:proofErr w:type="spellEnd"/>
      <w:r w:rsidRPr="001576BD">
        <w:rPr>
          <w:sz w:val="28"/>
          <w:szCs w:val="28"/>
        </w:rPr>
        <w:t xml:space="preserve"> 642–647, </w:t>
      </w:r>
      <w:r w:rsidRPr="001576BD">
        <w:rPr>
          <w:color w:val="555555"/>
          <w:sz w:val="28"/>
          <w:szCs w:val="28"/>
          <w:shd w:val="clear" w:color="auto" w:fill="FFFFFF"/>
        </w:rPr>
        <w:t>DOI:</w:t>
      </w:r>
      <w:hyperlink r:id="rId35" w:tgtFrame="_blank" w:history="1">
        <w:r w:rsidRPr="001576BD">
          <w:rPr>
            <w:rStyle w:val="a3"/>
            <w:sz w:val="28"/>
            <w:szCs w:val="28"/>
            <w:bdr w:val="none" w:sz="0" w:space="0" w:color="auto" w:frame="1"/>
            <w:shd w:val="clear" w:color="auto" w:fill="FFFFFF"/>
          </w:rPr>
          <w:t>10.1134/S1062739120046922</w:t>
        </w:r>
      </w:hyperlink>
    </w:p>
    <w:p w14:paraId="45B89106" w14:textId="77777777" w:rsidR="00CF4EAE" w:rsidRDefault="002A0ECB" w:rsidP="00CF4EAE">
      <w:pPr>
        <w:pStyle w:val="aff"/>
        <w:numPr>
          <w:ilvl w:val="0"/>
          <w:numId w:val="6"/>
        </w:numPr>
        <w:tabs>
          <w:tab w:val="left" w:pos="993"/>
          <w:tab w:val="left" w:pos="1134"/>
        </w:tabs>
        <w:spacing w:after="0" w:line="276" w:lineRule="auto"/>
        <w:ind w:left="0" w:firstLine="709"/>
        <w:jc w:val="both"/>
        <w:rPr>
          <w:sz w:val="28"/>
          <w:szCs w:val="28"/>
        </w:rPr>
      </w:pPr>
      <w:r w:rsidRPr="002A0ECB">
        <w:rPr>
          <w:sz w:val="28"/>
          <w:szCs w:val="28"/>
        </w:rPr>
        <w:t xml:space="preserve">«Treatment of drilling fluid waste during oil and gas drilling: a review», Yang J., Sun J., Wang R., Qu Y., Environmental Science and Pollution Research., February 2023, </w:t>
      </w:r>
      <w:r>
        <w:rPr>
          <w:sz w:val="28"/>
          <w:szCs w:val="28"/>
          <w:lang w:val="ru-RU"/>
        </w:rPr>
        <w:t>т</w:t>
      </w:r>
      <w:proofErr w:type="spellStart"/>
      <w:r w:rsidRPr="002A0ECB">
        <w:rPr>
          <w:sz w:val="28"/>
          <w:szCs w:val="28"/>
        </w:rPr>
        <w:t>ом</w:t>
      </w:r>
      <w:proofErr w:type="spellEnd"/>
      <w:r w:rsidRPr="002A0ECB">
        <w:rPr>
          <w:sz w:val="28"/>
          <w:szCs w:val="28"/>
        </w:rPr>
        <w:t xml:space="preserve"> 30, </w:t>
      </w:r>
      <w:proofErr w:type="spellStart"/>
      <w:r w:rsidRPr="002A0ECB">
        <w:rPr>
          <w:sz w:val="28"/>
          <w:szCs w:val="28"/>
        </w:rPr>
        <w:t>Выпуск</w:t>
      </w:r>
      <w:proofErr w:type="spellEnd"/>
      <w:r w:rsidRPr="002A0ECB">
        <w:rPr>
          <w:sz w:val="28"/>
          <w:szCs w:val="28"/>
        </w:rPr>
        <w:t xml:space="preserve"> 8, </w:t>
      </w:r>
      <w:r>
        <w:rPr>
          <w:sz w:val="28"/>
          <w:szCs w:val="28"/>
          <w:lang w:val="ru-RU"/>
        </w:rPr>
        <w:t>с</w:t>
      </w:r>
      <w:r w:rsidRPr="002A0ECB">
        <w:rPr>
          <w:sz w:val="28"/>
          <w:szCs w:val="28"/>
        </w:rPr>
        <w:t xml:space="preserve">тр.19662 </w:t>
      </w:r>
      <w:r>
        <w:rPr>
          <w:sz w:val="28"/>
          <w:szCs w:val="28"/>
        </w:rPr>
        <w:t>–</w:t>
      </w:r>
      <w:r w:rsidRPr="002A0ECB">
        <w:rPr>
          <w:sz w:val="28"/>
          <w:szCs w:val="28"/>
        </w:rPr>
        <w:t xml:space="preserve"> 19682, </w:t>
      </w:r>
      <w:hyperlink r:id="rId36" w:history="1">
        <w:r w:rsidR="00B61185" w:rsidRPr="00200FD8">
          <w:rPr>
            <w:rStyle w:val="a3"/>
            <w:sz w:val="28"/>
            <w:szCs w:val="28"/>
          </w:rPr>
          <w:t>https://doi.org/10.1007/s11356-022-25114-x</w:t>
        </w:r>
      </w:hyperlink>
      <w:r w:rsidRPr="002A0ECB">
        <w:rPr>
          <w:sz w:val="28"/>
          <w:szCs w:val="28"/>
        </w:rPr>
        <w:t xml:space="preserve"> </w:t>
      </w:r>
    </w:p>
    <w:p w14:paraId="1CD2F1FD" w14:textId="77777777" w:rsidR="00474D7F" w:rsidRDefault="00B61185" w:rsidP="00474D7F">
      <w:pPr>
        <w:pStyle w:val="aff"/>
        <w:numPr>
          <w:ilvl w:val="0"/>
          <w:numId w:val="6"/>
        </w:numPr>
        <w:tabs>
          <w:tab w:val="left" w:pos="993"/>
          <w:tab w:val="left" w:pos="1134"/>
        </w:tabs>
        <w:spacing w:after="0" w:line="276" w:lineRule="auto"/>
        <w:ind w:left="0" w:firstLine="709"/>
        <w:jc w:val="both"/>
        <w:rPr>
          <w:sz w:val="28"/>
          <w:szCs w:val="28"/>
        </w:rPr>
      </w:pPr>
      <w:r w:rsidRPr="00CF4EAE">
        <w:rPr>
          <w:sz w:val="28"/>
          <w:szCs w:val="28"/>
        </w:rPr>
        <w:t>«A review of the current options for the treatment and safe disposal of drill cuttings»,</w:t>
      </w:r>
      <w:r w:rsidR="00CF4EAE" w:rsidRPr="00CF4EAE">
        <w:rPr>
          <w:sz w:val="28"/>
          <w:szCs w:val="28"/>
        </w:rPr>
        <w:t xml:space="preserve"> Ball A.S., Stewart R.J., </w:t>
      </w:r>
      <w:proofErr w:type="spellStart"/>
      <w:r w:rsidR="00CF4EAE" w:rsidRPr="00CF4EAE">
        <w:rPr>
          <w:sz w:val="28"/>
          <w:szCs w:val="28"/>
        </w:rPr>
        <w:t>Schliephake</w:t>
      </w:r>
      <w:proofErr w:type="spellEnd"/>
      <w:r w:rsidR="00CF4EAE" w:rsidRPr="00CF4EAE">
        <w:rPr>
          <w:sz w:val="28"/>
          <w:szCs w:val="28"/>
        </w:rPr>
        <w:t xml:space="preserve"> K., (2012) Waste Management and Research, 30 (5), pp. 457-473., </w:t>
      </w:r>
      <w:hyperlink r:id="rId37" w:history="1">
        <w:r w:rsidR="00CF4EAE" w:rsidRPr="00200FD8">
          <w:rPr>
            <w:rStyle w:val="a3"/>
            <w:sz w:val="28"/>
            <w:szCs w:val="28"/>
          </w:rPr>
          <w:t>https://doi.org/10.1177/0734242X114198</w:t>
        </w:r>
      </w:hyperlink>
      <w:r w:rsidR="00CF4EAE" w:rsidRPr="00CF4EAE">
        <w:rPr>
          <w:sz w:val="28"/>
          <w:szCs w:val="28"/>
        </w:rPr>
        <w:t xml:space="preserve"> </w:t>
      </w:r>
    </w:p>
    <w:p w14:paraId="6798C43F" w14:textId="77777777" w:rsidR="00A03F46" w:rsidRDefault="00474D7F" w:rsidP="00A03F46">
      <w:pPr>
        <w:pStyle w:val="aff"/>
        <w:numPr>
          <w:ilvl w:val="0"/>
          <w:numId w:val="6"/>
        </w:numPr>
        <w:tabs>
          <w:tab w:val="left" w:pos="993"/>
          <w:tab w:val="left" w:pos="1134"/>
        </w:tabs>
        <w:spacing w:after="0" w:line="276" w:lineRule="auto"/>
        <w:ind w:left="0" w:firstLine="709"/>
        <w:jc w:val="both"/>
        <w:rPr>
          <w:sz w:val="28"/>
          <w:szCs w:val="28"/>
        </w:rPr>
      </w:pPr>
      <w:r w:rsidRPr="00474D7F">
        <w:rPr>
          <w:sz w:val="28"/>
          <w:szCs w:val="28"/>
        </w:rPr>
        <w:t xml:space="preserve">«Drilling fluid disposal», Nesbitt, Lyle E., Sanders, Joe A., (1981) JPT, Journal of Petroleum Technology, 33 (12), pp. 2377-2381., </w:t>
      </w:r>
      <w:hyperlink r:id="rId38" w:history="1">
        <w:r w:rsidRPr="00474D7F">
          <w:rPr>
            <w:rStyle w:val="a3"/>
            <w:sz w:val="28"/>
            <w:szCs w:val="28"/>
          </w:rPr>
          <w:t>https://doi.org/10.2118/10098-PA</w:t>
        </w:r>
      </w:hyperlink>
      <w:r w:rsidRPr="00474D7F">
        <w:rPr>
          <w:sz w:val="28"/>
          <w:szCs w:val="28"/>
        </w:rPr>
        <w:t xml:space="preserve"> </w:t>
      </w:r>
    </w:p>
    <w:p w14:paraId="4A1EF8E5" w14:textId="77777777" w:rsidR="007D1C7C" w:rsidRDefault="00A03F46" w:rsidP="007D1C7C">
      <w:pPr>
        <w:pStyle w:val="aff"/>
        <w:numPr>
          <w:ilvl w:val="0"/>
          <w:numId w:val="6"/>
        </w:numPr>
        <w:tabs>
          <w:tab w:val="left" w:pos="993"/>
          <w:tab w:val="left" w:pos="1134"/>
        </w:tabs>
        <w:spacing w:after="0" w:line="276" w:lineRule="auto"/>
        <w:ind w:left="0" w:firstLine="709"/>
        <w:jc w:val="both"/>
        <w:rPr>
          <w:sz w:val="28"/>
          <w:szCs w:val="28"/>
        </w:rPr>
      </w:pPr>
      <w:proofErr w:type="spellStart"/>
      <w:r w:rsidRPr="00A03F46">
        <w:rPr>
          <w:sz w:val="28"/>
          <w:szCs w:val="28"/>
        </w:rPr>
        <w:t>Dianjie</w:t>
      </w:r>
      <w:proofErr w:type="spellEnd"/>
      <w:r w:rsidRPr="00A03F46">
        <w:rPr>
          <w:sz w:val="28"/>
          <w:szCs w:val="28"/>
        </w:rPr>
        <w:t xml:space="preserve"> Sui</w:t>
      </w:r>
      <w:r w:rsidR="00C17675" w:rsidRPr="00C17675">
        <w:rPr>
          <w:sz w:val="28"/>
          <w:szCs w:val="28"/>
        </w:rPr>
        <w:t>.</w:t>
      </w:r>
      <w:r w:rsidRPr="00A03F46">
        <w:rPr>
          <w:sz w:val="28"/>
          <w:szCs w:val="28"/>
        </w:rPr>
        <w:t xml:space="preserve">, </w:t>
      </w:r>
      <w:proofErr w:type="spellStart"/>
      <w:r w:rsidRPr="00A03F46">
        <w:rPr>
          <w:sz w:val="28"/>
          <w:szCs w:val="28"/>
        </w:rPr>
        <w:t>Mingwang</w:t>
      </w:r>
      <w:proofErr w:type="spellEnd"/>
      <w:r w:rsidRPr="00A03F46">
        <w:rPr>
          <w:sz w:val="28"/>
          <w:szCs w:val="28"/>
        </w:rPr>
        <w:t xml:space="preserve"> Zhan</w:t>
      </w:r>
      <w:r w:rsidR="00C17675" w:rsidRPr="00C17675">
        <w:rPr>
          <w:sz w:val="28"/>
          <w:szCs w:val="28"/>
        </w:rPr>
        <w:t>.</w:t>
      </w:r>
      <w:r w:rsidRPr="00A03F46">
        <w:rPr>
          <w:sz w:val="28"/>
          <w:szCs w:val="28"/>
        </w:rPr>
        <w:t xml:space="preserve">, </w:t>
      </w:r>
      <w:proofErr w:type="spellStart"/>
      <w:r w:rsidRPr="00A03F46">
        <w:rPr>
          <w:sz w:val="28"/>
          <w:szCs w:val="28"/>
        </w:rPr>
        <w:t>Dianxue</w:t>
      </w:r>
      <w:proofErr w:type="spellEnd"/>
      <w:r w:rsidRPr="00A03F46">
        <w:rPr>
          <w:sz w:val="28"/>
          <w:szCs w:val="28"/>
        </w:rPr>
        <w:t xml:space="preserve"> Sui</w:t>
      </w:r>
      <w:r w:rsidR="00C17675" w:rsidRPr="00C17675">
        <w:rPr>
          <w:sz w:val="28"/>
          <w:szCs w:val="28"/>
        </w:rPr>
        <w:t>.</w:t>
      </w:r>
      <w:r w:rsidRPr="00C17675">
        <w:rPr>
          <w:sz w:val="28"/>
          <w:szCs w:val="28"/>
        </w:rPr>
        <w:t>,</w:t>
      </w:r>
      <w:r w:rsidRPr="00A03F46">
        <w:rPr>
          <w:sz w:val="28"/>
          <w:szCs w:val="28"/>
        </w:rPr>
        <w:t xml:space="preserve"> </w:t>
      </w:r>
      <w:proofErr w:type="spellStart"/>
      <w:r w:rsidRPr="00A03F46">
        <w:rPr>
          <w:sz w:val="28"/>
          <w:szCs w:val="28"/>
        </w:rPr>
        <w:t>Fulei</w:t>
      </w:r>
      <w:proofErr w:type="spellEnd"/>
      <w:r w:rsidRPr="00A03F46">
        <w:rPr>
          <w:sz w:val="28"/>
          <w:szCs w:val="28"/>
        </w:rPr>
        <w:t xml:space="preserve"> Zhao., «Regulations and methods for disposal of waste drilling fluid», IOP Conference Series: Earth and Environmental Science, Volume 631, 3</w:t>
      </w:r>
      <w:r w:rsidRPr="00C17675">
        <w:rPr>
          <w:sz w:val="28"/>
          <w:szCs w:val="28"/>
          <w:vertAlign w:val="superscript"/>
        </w:rPr>
        <w:t xml:space="preserve">rd </w:t>
      </w:r>
      <w:r w:rsidRPr="00A03F46">
        <w:rPr>
          <w:sz w:val="28"/>
          <w:szCs w:val="28"/>
        </w:rPr>
        <w:t xml:space="preserve">International Conference on Air Pollution and Environmental Engineering 28-29 September 2020, Xi'an, China., DOI 10.1088/1755-1315/631/1/012045  </w:t>
      </w:r>
    </w:p>
    <w:p w14:paraId="72987537" w14:textId="77777777" w:rsidR="001E0815" w:rsidRDefault="00B1648E" w:rsidP="001E0815">
      <w:pPr>
        <w:pStyle w:val="aff"/>
        <w:numPr>
          <w:ilvl w:val="0"/>
          <w:numId w:val="6"/>
        </w:numPr>
        <w:tabs>
          <w:tab w:val="left" w:pos="993"/>
          <w:tab w:val="left" w:pos="1134"/>
        </w:tabs>
        <w:spacing w:after="0" w:line="276" w:lineRule="auto"/>
        <w:ind w:left="0" w:firstLine="709"/>
        <w:jc w:val="both"/>
        <w:rPr>
          <w:sz w:val="28"/>
          <w:szCs w:val="28"/>
        </w:rPr>
      </w:pPr>
      <w:r w:rsidRPr="007D1C7C">
        <w:rPr>
          <w:sz w:val="28"/>
          <w:szCs w:val="28"/>
        </w:rPr>
        <w:t xml:space="preserve">«Mine Design, Planning and Sustainable Exploitation in the Digital Age», </w:t>
      </w:r>
      <w:r w:rsidR="007D1C7C" w:rsidRPr="007D1C7C">
        <w:rPr>
          <w:sz w:val="28"/>
          <w:szCs w:val="28"/>
        </w:rPr>
        <w:t xml:space="preserve">A.J.S. (Sam) Spearing., </w:t>
      </w:r>
      <w:proofErr w:type="spellStart"/>
      <w:r w:rsidR="007D1C7C" w:rsidRPr="007D1C7C">
        <w:rPr>
          <w:sz w:val="28"/>
          <w:szCs w:val="28"/>
        </w:rPr>
        <w:t>Liqiang</w:t>
      </w:r>
      <w:proofErr w:type="spellEnd"/>
      <w:r w:rsidR="007D1C7C" w:rsidRPr="007D1C7C">
        <w:rPr>
          <w:sz w:val="28"/>
          <w:szCs w:val="28"/>
        </w:rPr>
        <w:t xml:space="preserve"> Ma., Cong-An Ma., 1</w:t>
      </w:r>
      <w:r w:rsidR="007D1C7C" w:rsidRPr="007D1C7C">
        <w:rPr>
          <w:sz w:val="28"/>
          <w:szCs w:val="28"/>
          <w:vertAlign w:val="superscript"/>
        </w:rPr>
        <w:t>st</w:t>
      </w:r>
      <w:r w:rsidR="007D1C7C" w:rsidRPr="007D1C7C">
        <w:rPr>
          <w:sz w:val="28"/>
          <w:szCs w:val="28"/>
        </w:rPr>
        <w:t xml:space="preserve"> Edition First Published 2022., </w:t>
      </w:r>
      <w:r w:rsidR="007D1C7C">
        <w:rPr>
          <w:sz w:val="28"/>
          <w:szCs w:val="28"/>
        </w:rPr>
        <w:t>p</w:t>
      </w:r>
      <w:r w:rsidR="007D1C7C" w:rsidRPr="007D1C7C">
        <w:rPr>
          <w:sz w:val="28"/>
          <w:szCs w:val="28"/>
        </w:rPr>
        <w:t>ages</w:t>
      </w:r>
      <w:r w:rsidR="007D1C7C">
        <w:rPr>
          <w:sz w:val="28"/>
          <w:szCs w:val="28"/>
        </w:rPr>
        <w:t xml:space="preserve"> </w:t>
      </w:r>
      <w:r w:rsidR="007D1C7C" w:rsidRPr="007D1C7C">
        <w:rPr>
          <w:sz w:val="28"/>
          <w:szCs w:val="28"/>
        </w:rPr>
        <w:t xml:space="preserve">446., </w:t>
      </w:r>
      <w:hyperlink r:id="rId39" w:history="1">
        <w:r w:rsidR="007D1C7C" w:rsidRPr="00200FD8">
          <w:rPr>
            <w:rStyle w:val="a3"/>
            <w:sz w:val="28"/>
            <w:szCs w:val="28"/>
          </w:rPr>
          <w:t>https://doi.org/10.1201/9781003185680</w:t>
        </w:r>
      </w:hyperlink>
      <w:r w:rsidR="007D1C7C" w:rsidRPr="007D1C7C">
        <w:rPr>
          <w:sz w:val="28"/>
          <w:szCs w:val="28"/>
        </w:rPr>
        <w:t xml:space="preserve">  </w:t>
      </w:r>
    </w:p>
    <w:p w14:paraId="4E0100B4" w14:textId="77777777" w:rsidR="008D2EA1" w:rsidRDefault="00FA5C97" w:rsidP="008D2EA1">
      <w:pPr>
        <w:pStyle w:val="aff"/>
        <w:numPr>
          <w:ilvl w:val="0"/>
          <w:numId w:val="6"/>
        </w:numPr>
        <w:tabs>
          <w:tab w:val="left" w:pos="993"/>
          <w:tab w:val="left" w:pos="1134"/>
        </w:tabs>
        <w:spacing w:after="0" w:line="276" w:lineRule="auto"/>
        <w:ind w:left="0" w:firstLine="709"/>
        <w:jc w:val="both"/>
        <w:rPr>
          <w:sz w:val="28"/>
          <w:szCs w:val="28"/>
        </w:rPr>
      </w:pPr>
      <w:r w:rsidRPr="001E0815">
        <w:rPr>
          <w:sz w:val="28"/>
          <w:szCs w:val="28"/>
        </w:rPr>
        <w:t xml:space="preserve">«Drill cuttings in the environment: possible ways to improve their properties», Ekaterina I. </w:t>
      </w:r>
      <w:proofErr w:type="spellStart"/>
      <w:r w:rsidRPr="001E0815">
        <w:rPr>
          <w:sz w:val="28"/>
          <w:szCs w:val="28"/>
        </w:rPr>
        <w:t>Kovaleva</w:t>
      </w:r>
      <w:proofErr w:type="spellEnd"/>
      <w:r w:rsidR="003026BE" w:rsidRPr="001E0815">
        <w:rPr>
          <w:sz w:val="28"/>
          <w:szCs w:val="28"/>
        </w:rPr>
        <w:t xml:space="preserve">., </w:t>
      </w:r>
      <w:r w:rsidRPr="001E0815">
        <w:rPr>
          <w:sz w:val="28"/>
          <w:szCs w:val="28"/>
        </w:rPr>
        <w:t xml:space="preserve">M. V. </w:t>
      </w:r>
      <w:proofErr w:type="spellStart"/>
      <w:r w:rsidRPr="001E0815">
        <w:rPr>
          <w:sz w:val="28"/>
          <w:szCs w:val="28"/>
        </w:rPr>
        <w:t>Guchok</w:t>
      </w:r>
      <w:proofErr w:type="spellEnd"/>
      <w:r w:rsidR="003026BE" w:rsidRPr="001E0815">
        <w:rPr>
          <w:sz w:val="28"/>
          <w:szCs w:val="28"/>
        </w:rPr>
        <w:t xml:space="preserve">., </w:t>
      </w:r>
      <w:r w:rsidRPr="001E0815">
        <w:rPr>
          <w:sz w:val="28"/>
          <w:szCs w:val="28"/>
        </w:rPr>
        <w:t xml:space="preserve">V. A. </w:t>
      </w:r>
      <w:proofErr w:type="spellStart"/>
      <w:r w:rsidRPr="001E0815">
        <w:rPr>
          <w:sz w:val="28"/>
          <w:szCs w:val="28"/>
        </w:rPr>
        <w:t>Terekhova</w:t>
      </w:r>
      <w:proofErr w:type="spellEnd"/>
      <w:r w:rsidR="003026BE" w:rsidRPr="001E0815">
        <w:rPr>
          <w:sz w:val="28"/>
          <w:szCs w:val="28"/>
        </w:rPr>
        <w:t xml:space="preserve">., </w:t>
      </w:r>
      <w:r w:rsidRPr="001E0815">
        <w:rPr>
          <w:sz w:val="28"/>
          <w:szCs w:val="28"/>
        </w:rPr>
        <w:t>V. V. Demin</w:t>
      </w:r>
      <w:r w:rsidR="003026BE" w:rsidRPr="001E0815">
        <w:rPr>
          <w:sz w:val="28"/>
          <w:szCs w:val="28"/>
        </w:rPr>
        <w:t xml:space="preserve">., </w:t>
      </w:r>
      <w:r w:rsidRPr="001E0815">
        <w:rPr>
          <w:sz w:val="28"/>
          <w:szCs w:val="28"/>
        </w:rPr>
        <w:t xml:space="preserve">S. </w:t>
      </w:r>
      <w:proofErr w:type="spellStart"/>
      <w:r w:rsidRPr="001E0815">
        <w:rPr>
          <w:sz w:val="28"/>
          <w:szCs w:val="28"/>
        </w:rPr>
        <w:t>Ya</w:t>
      </w:r>
      <w:proofErr w:type="spellEnd"/>
      <w:r w:rsidRPr="001E0815">
        <w:rPr>
          <w:sz w:val="28"/>
          <w:szCs w:val="28"/>
        </w:rPr>
        <w:t xml:space="preserve">. </w:t>
      </w:r>
      <w:proofErr w:type="spellStart"/>
      <w:r w:rsidRPr="001E0815">
        <w:rPr>
          <w:sz w:val="28"/>
          <w:szCs w:val="28"/>
        </w:rPr>
        <w:t>Trofimov</w:t>
      </w:r>
      <w:proofErr w:type="spellEnd"/>
      <w:r w:rsidR="003026BE" w:rsidRPr="001E0815">
        <w:rPr>
          <w:sz w:val="28"/>
          <w:szCs w:val="28"/>
        </w:rPr>
        <w:t xml:space="preserve">., </w:t>
      </w:r>
      <w:r w:rsidR="001E0815" w:rsidRPr="001E0815">
        <w:rPr>
          <w:sz w:val="28"/>
          <w:szCs w:val="28"/>
        </w:rPr>
        <w:t>Published: 29 September 2020., Volume 21, pages 1974–1988</w:t>
      </w:r>
      <w:r w:rsidR="006B3C5F" w:rsidRPr="006B3C5F">
        <w:rPr>
          <w:sz w:val="28"/>
          <w:szCs w:val="28"/>
        </w:rPr>
        <w:t xml:space="preserve">., </w:t>
      </w:r>
      <w:hyperlink r:id="rId40" w:history="1">
        <w:r w:rsidR="006B3C5F" w:rsidRPr="00200FD8">
          <w:rPr>
            <w:rStyle w:val="a3"/>
            <w:sz w:val="28"/>
            <w:szCs w:val="28"/>
          </w:rPr>
          <w:t>https://doi.org/10.1007/s11368-020-02787-w</w:t>
        </w:r>
      </w:hyperlink>
      <w:r w:rsidR="006B3C5F" w:rsidRPr="006B3C5F">
        <w:rPr>
          <w:sz w:val="28"/>
          <w:szCs w:val="28"/>
        </w:rPr>
        <w:t xml:space="preserve"> </w:t>
      </w:r>
    </w:p>
    <w:p w14:paraId="4DFAEE68" w14:textId="77777777" w:rsidR="002F507E" w:rsidRDefault="003C2A01" w:rsidP="002F507E">
      <w:pPr>
        <w:pStyle w:val="aff"/>
        <w:numPr>
          <w:ilvl w:val="0"/>
          <w:numId w:val="6"/>
        </w:numPr>
        <w:tabs>
          <w:tab w:val="left" w:pos="993"/>
          <w:tab w:val="left" w:pos="1134"/>
        </w:tabs>
        <w:spacing w:after="0" w:line="276" w:lineRule="auto"/>
        <w:ind w:left="0" w:firstLine="709"/>
        <w:jc w:val="both"/>
        <w:rPr>
          <w:sz w:val="28"/>
          <w:szCs w:val="28"/>
        </w:rPr>
      </w:pPr>
      <w:r w:rsidRPr="008D2EA1">
        <w:rPr>
          <w:sz w:val="28"/>
          <w:szCs w:val="28"/>
        </w:rPr>
        <w:t xml:space="preserve">«Characterization of pre-treated drill cutting waste and its use as fine aggregate in concrete», </w:t>
      </w:r>
      <w:proofErr w:type="spellStart"/>
      <w:r w:rsidR="00196D50" w:rsidRPr="00196D50">
        <w:rPr>
          <w:sz w:val="28"/>
          <w:szCs w:val="28"/>
        </w:rPr>
        <w:t>Joatilde</w:t>
      </w:r>
      <w:proofErr w:type="spellEnd"/>
      <w:r w:rsidR="00196D50" w:rsidRPr="00196D50">
        <w:rPr>
          <w:sz w:val="28"/>
          <w:szCs w:val="28"/>
        </w:rPr>
        <w:t xml:space="preserve">., O. L. </w:t>
      </w:r>
      <w:proofErr w:type="spellStart"/>
      <w:r w:rsidR="00196D50" w:rsidRPr="00196D50">
        <w:rPr>
          <w:sz w:val="28"/>
          <w:szCs w:val="28"/>
        </w:rPr>
        <w:t>Calmon</w:t>
      </w:r>
      <w:proofErr w:type="spellEnd"/>
      <w:r w:rsidR="00196D50" w:rsidRPr="00196D50">
        <w:rPr>
          <w:sz w:val="28"/>
          <w:szCs w:val="28"/>
        </w:rPr>
        <w:t xml:space="preserve">., Fern., O. A. </w:t>
      </w:r>
      <w:proofErr w:type="spellStart"/>
      <w:r w:rsidR="00196D50" w:rsidRPr="00196D50">
        <w:rPr>
          <w:sz w:val="28"/>
          <w:szCs w:val="28"/>
        </w:rPr>
        <w:t>Tristatilde</w:t>
      </w:r>
      <w:proofErr w:type="spellEnd"/>
      <w:r w:rsidR="00196D50" w:rsidRPr="00196D50">
        <w:rPr>
          <w:sz w:val="28"/>
          <w:szCs w:val="28"/>
        </w:rPr>
        <w:t xml:space="preserve">., </w:t>
      </w:r>
      <w:proofErr w:type="spellStart"/>
      <w:r w:rsidR="00196D50" w:rsidRPr="00196D50">
        <w:rPr>
          <w:sz w:val="28"/>
          <w:szCs w:val="28"/>
        </w:rPr>
        <w:t>Poline</w:t>
      </w:r>
      <w:proofErr w:type="spellEnd"/>
      <w:r w:rsidR="00196D50" w:rsidRPr="00196D50">
        <w:rPr>
          <w:sz w:val="28"/>
          <w:szCs w:val="28"/>
        </w:rPr>
        <w:t xml:space="preserve"> Fern., </w:t>
      </w:r>
      <w:proofErr w:type="spellStart"/>
      <w:r w:rsidR="00196D50" w:rsidRPr="00196D50">
        <w:rPr>
          <w:sz w:val="28"/>
          <w:szCs w:val="28"/>
        </w:rPr>
        <w:t>Fialho</w:t>
      </w:r>
      <w:proofErr w:type="spellEnd"/>
      <w:r w:rsidR="00196D50" w:rsidRPr="00196D50">
        <w:rPr>
          <w:sz w:val="28"/>
          <w:szCs w:val="28"/>
        </w:rPr>
        <w:t xml:space="preserve">, G. L. Vieira., J. L. Teixeira., </w:t>
      </w:r>
      <w:r w:rsidR="0087187F" w:rsidRPr="00114C9C">
        <w:rPr>
          <w:sz w:val="28"/>
          <w:szCs w:val="28"/>
        </w:rPr>
        <w:t xml:space="preserve">Vol.11(9), pp. 461-470, September 2017., </w:t>
      </w:r>
      <w:hyperlink r:id="rId41" w:history="1">
        <w:r w:rsidR="0087187F" w:rsidRPr="00114C9C">
          <w:rPr>
            <w:rStyle w:val="a3"/>
            <w:sz w:val="28"/>
            <w:szCs w:val="28"/>
          </w:rPr>
          <w:t>https://doi.org/10.5897/AJEST2015.1910</w:t>
        </w:r>
      </w:hyperlink>
      <w:r w:rsidR="0087187F" w:rsidRPr="00114C9C">
        <w:rPr>
          <w:sz w:val="28"/>
          <w:szCs w:val="28"/>
        </w:rPr>
        <w:t xml:space="preserve"> </w:t>
      </w:r>
    </w:p>
    <w:p w14:paraId="4C8754FA" w14:textId="22025170" w:rsidR="00BA4376" w:rsidRPr="002F507E" w:rsidRDefault="00B10703" w:rsidP="002F507E">
      <w:pPr>
        <w:pStyle w:val="aff"/>
        <w:numPr>
          <w:ilvl w:val="0"/>
          <w:numId w:val="6"/>
        </w:numPr>
        <w:tabs>
          <w:tab w:val="left" w:pos="993"/>
          <w:tab w:val="left" w:pos="1134"/>
        </w:tabs>
        <w:spacing w:after="0" w:line="276" w:lineRule="auto"/>
        <w:ind w:left="0" w:firstLine="709"/>
        <w:jc w:val="both"/>
        <w:rPr>
          <w:sz w:val="28"/>
          <w:szCs w:val="28"/>
        </w:rPr>
      </w:pPr>
      <w:r w:rsidRPr="002F507E">
        <w:rPr>
          <w:sz w:val="28"/>
          <w:szCs w:val="28"/>
          <w:lang w:val="ru-RU"/>
        </w:rPr>
        <w:lastRenderedPageBreak/>
        <w:t xml:space="preserve">Н. К. </w:t>
      </w:r>
      <w:proofErr w:type="spellStart"/>
      <w:r w:rsidRPr="002F507E">
        <w:rPr>
          <w:sz w:val="28"/>
          <w:szCs w:val="28"/>
          <w:lang w:val="ru-RU"/>
        </w:rPr>
        <w:t>Тусупбаев</w:t>
      </w:r>
      <w:proofErr w:type="spellEnd"/>
      <w:r w:rsidRPr="002F507E">
        <w:rPr>
          <w:sz w:val="28"/>
          <w:szCs w:val="28"/>
          <w:lang w:val="ru-RU"/>
        </w:rPr>
        <w:t xml:space="preserve">., Ж. А. </w:t>
      </w:r>
      <w:proofErr w:type="spellStart"/>
      <w:r w:rsidRPr="002F507E">
        <w:rPr>
          <w:sz w:val="28"/>
          <w:szCs w:val="28"/>
          <w:lang w:val="ru-RU"/>
        </w:rPr>
        <w:t>Ержанова</w:t>
      </w:r>
      <w:proofErr w:type="spellEnd"/>
      <w:r w:rsidRPr="002F507E">
        <w:rPr>
          <w:sz w:val="28"/>
          <w:szCs w:val="28"/>
          <w:lang w:val="ru-RU"/>
        </w:rPr>
        <w:t xml:space="preserve">., С. М. </w:t>
      </w:r>
      <w:proofErr w:type="spellStart"/>
      <w:r w:rsidRPr="002F507E">
        <w:rPr>
          <w:sz w:val="28"/>
          <w:szCs w:val="28"/>
          <w:lang w:val="ru-RU"/>
        </w:rPr>
        <w:t>Билялова</w:t>
      </w:r>
      <w:proofErr w:type="spellEnd"/>
      <w:r w:rsidRPr="002F507E">
        <w:rPr>
          <w:sz w:val="28"/>
          <w:szCs w:val="28"/>
          <w:lang w:val="ru-RU"/>
        </w:rPr>
        <w:t xml:space="preserve">., Г. А. </w:t>
      </w:r>
      <w:proofErr w:type="spellStart"/>
      <w:r w:rsidRPr="002F507E">
        <w:rPr>
          <w:sz w:val="28"/>
          <w:szCs w:val="28"/>
          <w:lang w:val="ru-RU"/>
        </w:rPr>
        <w:t>Тойланбай</w:t>
      </w:r>
      <w:proofErr w:type="spellEnd"/>
      <w:r w:rsidRPr="002F507E">
        <w:rPr>
          <w:sz w:val="28"/>
          <w:szCs w:val="28"/>
          <w:lang w:val="ru-RU"/>
        </w:rPr>
        <w:t xml:space="preserve"> «Флокуляция суспензии кварца в присутствии </w:t>
      </w:r>
      <w:proofErr w:type="spellStart"/>
      <w:r w:rsidRPr="002F507E">
        <w:rPr>
          <w:sz w:val="28"/>
          <w:szCs w:val="28"/>
          <w:lang w:val="ru-RU"/>
        </w:rPr>
        <w:t>суперфлокулянтов</w:t>
      </w:r>
      <w:proofErr w:type="spellEnd"/>
      <w:r w:rsidRPr="002F507E">
        <w:rPr>
          <w:sz w:val="28"/>
          <w:szCs w:val="28"/>
          <w:lang w:val="ru-RU"/>
        </w:rPr>
        <w:t xml:space="preserve"> различного заряда», Комплексное использование минерального сырья. №4., 2018., </w:t>
      </w:r>
      <w:r w:rsidRPr="002F507E">
        <w:rPr>
          <w:sz w:val="28"/>
          <w:szCs w:val="28"/>
        </w:rPr>
        <w:t>ISSN</w:t>
      </w:r>
      <w:r w:rsidRPr="002F507E">
        <w:rPr>
          <w:sz w:val="28"/>
          <w:szCs w:val="28"/>
          <w:lang w:val="ru-RU"/>
        </w:rPr>
        <w:t xml:space="preserve"> 2224-5243 (</w:t>
      </w:r>
      <w:r w:rsidRPr="002F507E">
        <w:rPr>
          <w:sz w:val="28"/>
          <w:szCs w:val="28"/>
        </w:rPr>
        <w:t>Print</w:t>
      </w:r>
      <w:r w:rsidRPr="002F507E">
        <w:rPr>
          <w:sz w:val="28"/>
          <w:szCs w:val="28"/>
          <w:lang w:val="ru-RU"/>
        </w:rPr>
        <w:t xml:space="preserve">), </w:t>
      </w:r>
      <w:hyperlink r:id="rId42" w:history="1">
        <w:r w:rsidRPr="002F507E">
          <w:rPr>
            <w:rStyle w:val="a3"/>
            <w:sz w:val="28"/>
            <w:szCs w:val="28"/>
          </w:rPr>
          <w:t>https</w:t>
        </w:r>
        <w:r w:rsidRPr="002F507E">
          <w:rPr>
            <w:rStyle w:val="a3"/>
            <w:sz w:val="28"/>
            <w:szCs w:val="28"/>
            <w:lang w:val="ru-RU"/>
          </w:rPr>
          <w:t>://</w:t>
        </w:r>
        <w:proofErr w:type="spellStart"/>
        <w:r w:rsidRPr="002F507E">
          <w:rPr>
            <w:rStyle w:val="a3"/>
            <w:sz w:val="28"/>
            <w:szCs w:val="28"/>
          </w:rPr>
          <w:t>doi</w:t>
        </w:r>
        <w:proofErr w:type="spellEnd"/>
        <w:r w:rsidRPr="002F507E">
          <w:rPr>
            <w:rStyle w:val="a3"/>
            <w:sz w:val="28"/>
            <w:szCs w:val="28"/>
            <w:lang w:val="ru-RU"/>
          </w:rPr>
          <w:t>.</w:t>
        </w:r>
        <w:r w:rsidRPr="002F507E">
          <w:rPr>
            <w:rStyle w:val="a3"/>
            <w:sz w:val="28"/>
            <w:szCs w:val="28"/>
          </w:rPr>
          <w:t>org</w:t>
        </w:r>
        <w:r w:rsidRPr="002F507E">
          <w:rPr>
            <w:rStyle w:val="a3"/>
            <w:sz w:val="28"/>
            <w:szCs w:val="28"/>
            <w:lang w:val="ru-RU"/>
          </w:rPr>
          <w:t>/10.31643/2018/6445.26</w:t>
        </w:r>
      </w:hyperlink>
      <w:r w:rsidRPr="002F507E">
        <w:rPr>
          <w:sz w:val="28"/>
          <w:szCs w:val="28"/>
          <w:lang w:val="ru-RU"/>
        </w:rPr>
        <w:t xml:space="preserve">  </w:t>
      </w:r>
    </w:p>
    <w:p w14:paraId="3416B037" w14:textId="764B47C2" w:rsidR="00655D2D" w:rsidRPr="001576BD" w:rsidRDefault="00BA4376" w:rsidP="001576BD">
      <w:pPr>
        <w:pStyle w:val="aff"/>
        <w:numPr>
          <w:ilvl w:val="0"/>
          <w:numId w:val="6"/>
        </w:numPr>
        <w:tabs>
          <w:tab w:val="left" w:pos="993"/>
          <w:tab w:val="left" w:pos="1134"/>
        </w:tabs>
        <w:spacing w:after="0" w:line="276" w:lineRule="auto"/>
        <w:ind w:left="0" w:firstLine="709"/>
        <w:jc w:val="both"/>
        <w:rPr>
          <w:sz w:val="28"/>
          <w:szCs w:val="28"/>
          <w:lang w:val="ru-RU"/>
        </w:rPr>
      </w:pPr>
      <w:r w:rsidRPr="001576BD">
        <w:rPr>
          <w:sz w:val="28"/>
          <w:szCs w:val="28"/>
          <w:lang w:val="ru-RU"/>
        </w:rPr>
        <w:t>Е.В. Аверкина., Э. В. Шакирова., Л.А. Бутакова «Влияние реагентов-флокулянтов на параметры глинистых суспензий», Иркутский национальный исследовательский технический университет, г. Иркутск, Россия, Науки о Земле и недропользование, 2020;43(2):230-241, DOI:</w:t>
      </w:r>
      <w:r w:rsidR="00A91620">
        <w:rPr>
          <w:sz w:val="28"/>
          <w:szCs w:val="28"/>
          <w:lang w:val="ru-RU"/>
        </w:rPr>
        <w:t xml:space="preserve"> </w:t>
      </w:r>
      <w:hyperlink r:id="rId43" w:history="1">
        <w:r w:rsidR="0020281D" w:rsidRPr="00200FD8">
          <w:rPr>
            <w:rStyle w:val="a3"/>
            <w:sz w:val="28"/>
            <w:szCs w:val="28"/>
            <w:lang w:val="ru-RU"/>
          </w:rPr>
          <w:t>http://dx.doi.org/10.21285/2686-9993-2020-43-2-230-241</w:t>
        </w:r>
      </w:hyperlink>
      <w:r w:rsidR="007F3C36" w:rsidRPr="001576BD">
        <w:rPr>
          <w:sz w:val="28"/>
          <w:szCs w:val="28"/>
          <w:lang w:val="ru-RU"/>
        </w:rPr>
        <w:t xml:space="preserve"> </w:t>
      </w:r>
      <w:r w:rsidRPr="001576BD">
        <w:rPr>
          <w:sz w:val="28"/>
          <w:szCs w:val="28"/>
          <w:lang w:val="ru-RU"/>
        </w:rPr>
        <w:t xml:space="preserve"> </w:t>
      </w:r>
    </w:p>
    <w:p w14:paraId="5602D4C9" w14:textId="77777777" w:rsidR="002647A9" w:rsidRPr="002647A9" w:rsidRDefault="00655D2D" w:rsidP="002647A9">
      <w:pPr>
        <w:pStyle w:val="aff"/>
        <w:numPr>
          <w:ilvl w:val="0"/>
          <w:numId w:val="6"/>
        </w:numPr>
        <w:tabs>
          <w:tab w:val="left" w:pos="993"/>
          <w:tab w:val="left" w:pos="1134"/>
        </w:tabs>
        <w:spacing w:after="0" w:line="276" w:lineRule="auto"/>
        <w:ind w:left="0" w:firstLine="709"/>
        <w:jc w:val="both"/>
        <w:rPr>
          <w:rStyle w:val="a3"/>
          <w:color w:val="auto"/>
          <w:sz w:val="28"/>
          <w:szCs w:val="28"/>
          <w:u w:val="none"/>
          <w:lang w:val="ru-RU"/>
        </w:rPr>
      </w:pPr>
      <w:r w:rsidRPr="001576BD">
        <w:rPr>
          <w:sz w:val="28"/>
          <w:szCs w:val="28"/>
          <w:lang w:val="ru-RU"/>
        </w:rPr>
        <w:t xml:space="preserve">Н.К. </w:t>
      </w:r>
      <w:proofErr w:type="spellStart"/>
      <w:r w:rsidRPr="001576BD">
        <w:rPr>
          <w:sz w:val="28"/>
          <w:szCs w:val="28"/>
          <w:lang w:val="ru-RU"/>
        </w:rPr>
        <w:t>Тусупбаев</w:t>
      </w:r>
      <w:proofErr w:type="spellEnd"/>
      <w:r w:rsidRPr="001576BD">
        <w:rPr>
          <w:sz w:val="28"/>
          <w:szCs w:val="28"/>
          <w:lang w:val="ru-RU"/>
        </w:rPr>
        <w:t xml:space="preserve">, Н.Л. </w:t>
      </w:r>
      <w:proofErr w:type="spellStart"/>
      <w:r w:rsidRPr="001576BD">
        <w:rPr>
          <w:sz w:val="28"/>
          <w:szCs w:val="28"/>
          <w:lang w:val="ru-RU"/>
        </w:rPr>
        <w:t>Медяник</w:t>
      </w:r>
      <w:proofErr w:type="spellEnd"/>
      <w:r w:rsidRPr="001576BD">
        <w:rPr>
          <w:sz w:val="28"/>
          <w:szCs w:val="28"/>
          <w:lang w:val="ru-RU"/>
        </w:rPr>
        <w:t xml:space="preserve">, А.М. </w:t>
      </w:r>
      <w:proofErr w:type="spellStart"/>
      <w:r w:rsidRPr="001576BD">
        <w:rPr>
          <w:sz w:val="28"/>
          <w:szCs w:val="28"/>
          <w:lang w:val="ru-RU"/>
        </w:rPr>
        <w:t>Есенгазиев</w:t>
      </w:r>
      <w:proofErr w:type="spellEnd"/>
      <w:r w:rsidRPr="001576BD">
        <w:rPr>
          <w:sz w:val="28"/>
          <w:szCs w:val="28"/>
          <w:lang w:val="ru-RU"/>
        </w:rPr>
        <w:t xml:space="preserve">, С.М. </w:t>
      </w:r>
      <w:proofErr w:type="spellStart"/>
      <w:r w:rsidRPr="001576BD">
        <w:rPr>
          <w:sz w:val="28"/>
          <w:szCs w:val="28"/>
          <w:lang w:val="ru-RU"/>
        </w:rPr>
        <w:t>Билялова</w:t>
      </w:r>
      <w:proofErr w:type="spellEnd"/>
      <w:r w:rsidRPr="001576BD">
        <w:rPr>
          <w:sz w:val="28"/>
          <w:szCs w:val="28"/>
          <w:lang w:val="ru-RU"/>
        </w:rPr>
        <w:t xml:space="preserve">, М.А. </w:t>
      </w:r>
      <w:proofErr w:type="spellStart"/>
      <w:r w:rsidRPr="001576BD">
        <w:rPr>
          <w:sz w:val="28"/>
          <w:szCs w:val="28"/>
          <w:lang w:val="ru-RU"/>
        </w:rPr>
        <w:t>Ертаев</w:t>
      </w:r>
      <w:proofErr w:type="spellEnd"/>
      <w:r w:rsidRPr="001576BD">
        <w:rPr>
          <w:sz w:val="28"/>
          <w:szCs w:val="28"/>
          <w:lang w:val="ru-RU"/>
        </w:rPr>
        <w:t xml:space="preserve"> «Интенсификация процессов сгущения и обезвоживания хвостовой пульпы </w:t>
      </w:r>
      <w:proofErr w:type="spellStart"/>
      <w:r w:rsidRPr="001576BD">
        <w:rPr>
          <w:sz w:val="28"/>
          <w:szCs w:val="28"/>
          <w:lang w:val="ru-RU"/>
        </w:rPr>
        <w:t>ультрафлокуляционной</w:t>
      </w:r>
      <w:proofErr w:type="spellEnd"/>
      <w:r w:rsidRPr="001576BD">
        <w:rPr>
          <w:sz w:val="28"/>
          <w:szCs w:val="28"/>
          <w:lang w:val="ru-RU"/>
        </w:rPr>
        <w:t xml:space="preserve"> обработкой», Физико-технические проблемы разработки полезных ископаемых, 2020 г. №4, стр.149-156, </w:t>
      </w:r>
      <w:r w:rsidRPr="001576BD">
        <w:rPr>
          <w:color w:val="000000"/>
          <w:sz w:val="28"/>
          <w:szCs w:val="28"/>
          <w:shd w:val="clear" w:color="auto" w:fill="FFFFFF"/>
        </w:rPr>
        <w:t>DOI</w:t>
      </w:r>
      <w:r w:rsidRPr="001576BD">
        <w:rPr>
          <w:color w:val="000000"/>
          <w:sz w:val="28"/>
          <w:szCs w:val="28"/>
          <w:shd w:val="clear" w:color="auto" w:fill="FFFFFF"/>
          <w:lang w:val="ru-RU"/>
        </w:rPr>
        <w:t>:</w:t>
      </w:r>
      <w:r w:rsidRPr="001576BD">
        <w:rPr>
          <w:color w:val="000000"/>
          <w:sz w:val="28"/>
          <w:szCs w:val="28"/>
          <w:shd w:val="clear" w:color="auto" w:fill="FFFFFF"/>
        </w:rPr>
        <w:t> </w:t>
      </w:r>
      <w:hyperlink r:id="rId44" w:history="1">
        <w:r w:rsidRPr="001576BD">
          <w:rPr>
            <w:rStyle w:val="a3"/>
            <w:rFonts w:eastAsia="Consolas"/>
            <w:color w:val="000080"/>
            <w:sz w:val="28"/>
            <w:szCs w:val="28"/>
            <w:shd w:val="clear" w:color="auto" w:fill="FFFFFF"/>
            <w:lang w:val="ru-RU"/>
          </w:rPr>
          <w:t>10.15372/</w:t>
        </w:r>
        <w:r w:rsidRPr="001576BD">
          <w:rPr>
            <w:rStyle w:val="a3"/>
            <w:rFonts w:eastAsia="Consolas"/>
            <w:color w:val="000080"/>
            <w:sz w:val="28"/>
            <w:szCs w:val="28"/>
            <w:shd w:val="clear" w:color="auto" w:fill="FFFFFF"/>
          </w:rPr>
          <w:t>FTPRPI</w:t>
        </w:r>
        <w:r w:rsidRPr="001576BD">
          <w:rPr>
            <w:rStyle w:val="a3"/>
            <w:rFonts w:eastAsia="Consolas"/>
            <w:color w:val="000080"/>
            <w:sz w:val="28"/>
            <w:szCs w:val="28"/>
            <w:shd w:val="clear" w:color="auto" w:fill="FFFFFF"/>
            <w:lang w:val="ru-RU"/>
          </w:rPr>
          <w:t>20200414</w:t>
        </w:r>
      </w:hyperlink>
    </w:p>
    <w:p w14:paraId="46D3B148" w14:textId="6DCE57BA" w:rsidR="002647A9" w:rsidRPr="002647A9" w:rsidRDefault="002647A9" w:rsidP="002647A9">
      <w:pPr>
        <w:pStyle w:val="aff"/>
        <w:numPr>
          <w:ilvl w:val="0"/>
          <w:numId w:val="6"/>
        </w:numPr>
        <w:tabs>
          <w:tab w:val="left" w:pos="993"/>
          <w:tab w:val="left" w:pos="1134"/>
        </w:tabs>
        <w:spacing w:after="0" w:line="276" w:lineRule="auto"/>
        <w:ind w:left="0" w:firstLine="709"/>
        <w:jc w:val="both"/>
        <w:rPr>
          <w:sz w:val="28"/>
          <w:szCs w:val="28"/>
          <w:lang w:val="ru-RU"/>
        </w:rPr>
      </w:pPr>
      <w:r w:rsidRPr="002647A9">
        <w:rPr>
          <w:sz w:val="28"/>
          <w:szCs w:val="28"/>
          <w:lang w:val="ru-RU"/>
        </w:rPr>
        <w:t>«</w:t>
      </w:r>
      <w:r w:rsidRPr="002647A9">
        <w:rPr>
          <w:sz w:val="28"/>
          <w:szCs w:val="28"/>
        </w:rPr>
        <w:t>Operation</w:t>
      </w:r>
      <w:r w:rsidRPr="002647A9">
        <w:rPr>
          <w:sz w:val="28"/>
          <w:szCs w:val="28"/>
          <w:lang w:val="ru-RU"/>
        </w:rPr>
        <w:t xml:space="preserve"> </w:t>
      </w:r>
      <w:r w:rsidRPr="002647A9">
        <w:rPr>
          <w:sz w:val="28"/>
          <w:szCs w:val="28"/>
        </w:rPr>
        <w:t>of</w:t>
      </w:r>
      <w:r w:rsidRPr="002647A9">
        <w:rPr>
          <w:sz w:val="28"/>
          <w:szCs w:val="28"/>
          <w:lang w:val="ru-RU"/>
        </w:rPr>
        <w:t xml:space="preserve"> </w:t>
      </w:r>
      <w:r w:rsidRPr="002647A9">
        <w:rPr>
          <w:sz w:val="28"/>
          <w:szCs w:val="28"/>
        </w:rPr>
        <w:t>downhole</w:t>
      </w:r>
      <w:r w:rsidRPr="002647A9">
        <w:rPr>
          <w:sz w:val="28"/>
          <w:szCs w:val="28"/>
          <w:lang w:val="ru-RU"/>
        </w:rPr>
        <w:t xml:space="preserve"> </w:t>
      </w:r>
      <w:r w:rsidRPr="002647A9">
        <w:rPr>
          <w:sz w:val="28"/>
          <w:szCs w:val="28"/>
        </w:rPr>
        <w:t>pumps</w:t>
      </w:r>
      <w:r w:rsidRPr="002647A9">
        <w:rPr>
          <w:sz w:val="28"/>
          <w:szCs w:val="28"/>
          <w:lang w:val="ru-RU"/>
        </w:rPr>
        <w:t xml:space="preserve"> </w:t>
      </w:r>
      <w:r w:rsidRPr="002647A9">
        <w:rPr>
          <w:sz w:val="28"/>
          <w:szCs w:val="28"/>
        </w:rPr>
        <w:t>under</w:t>
      </w:r>
      <w:r w:rsidRPr="002647A9">
        <w:rPr>
          <w:sz w:val="28"/>
          <w:szCs w:val="28"/>
          <w:lang w:val="ru-RU"/>
        </w:rPr>
        <w:t xml:space="preserve"> </w:t>
      </w:r>
      <w:r w:rsidRPr="002647A9">
        <w:rPr>
          <w:sz w:val="28"/>
          <w:szCs w:val="28"/>
        </w:rPr>
        <w:t>sanding</w:t>
      </w:r>
      <w:r w:rsidRPr="002647A9">
        <w:rPr>
          <w:sz w:val="28"/>
          <w:szCs w:val="28"/>
          <w:lang w:val="ru-RU"/>
        </w:rPr>
        <w:t xml:space="preserve"> </w:t>
      </w:r>
      <w:r w:rsidRPr="002647A9">
        <w:rPr>
          <w:sz w:val="28"/>
          <w:szCs w:val="28"/>
        </w:rPr>
        <w:t>conditions</w:t>
      </w:r>
      <w:r w:rsidRPr="002647A9">
        <w:rPr>
          <w:sz w:val="28"/>
          <w:szCs w:val="28"/>
          <w:lang w:val="ru-RU"/>
        </w:rPr>
        <w:t xml:space="preserve">», </w:t>
      </w:r>
      <w:r w:rsidRPr="002647A9">
        <w:rPr>
          <w:sz w:val="28"/>
          <w:szCs w:val="28"/>
        </w:rPr>
        <w:t>B</w:t>
      </w:r>
      <w:r w:rsidRPr="002647A9">
        <w:rPr>
          <w:sz w:val="28"/>
          <w:szCs w:val="28"/>
          <w:lang w:val="ru-RU"/>
        </w:rPr>
        <w:t>.</w:t>
      </w:r>
      <w:r w:rsidRPr="002647A9">
        <w:rPr>
          <w:sz w:val="28"/>
          <w:szCs w:val="28"/>
        </w:rPr>
        <w:t>A</w:t>
      </w:r>
      <w:r w:rsidRPr="002647A9">
        <w:rPr>
          <w:sz w:val="28"/>
          <w:szCs w:val="28"/>
          <w:lang w:val="ru-RU"/>
        </w:rPr>
        <w:t xml:space="preserve">. </w:t>
      </w:r>
      <w:proofErr w:type="spellStart"/>
      <w:r w:rsidRPr="002647A9">
        <w:rPr>
          <w:sz w:val="28"/>
          <w:szCs w:val="28"/>
        </w:rPr>
        <w:t>Myrzakhmetov</w:t>
      </w:r>
      <w:proofErr w:type="spellEnd"/>
      <w:r w:rsidRPr="002647A9">
        <w:rPr>
          <w:sz w:val="28"/>
          <w:szCs w:val="28"/>
          <w:lang w:val="ru-RU"/>
        </w:rPr>
        <w:t>.,</w:t>
      </w:r>
      <w:r w:rsidRPr="002647A9">
        <w:rPr>
          <w:lang w:val="ru-RU"/>
        </w:rPr>
        <w:t xml:space="preserve"> </w:t>
      </w:r>
      <w:r w:rsidRPr="002647A9">
        <w:rPr>
          <w:sz w:val="28"/>
          <w:szCs w:val="28"/>
          <w:lang w:val="ru-RU"/>
        </w:rPr>
        <w:t>А.</w:t>
      </w:r>
      <w:r w:rsidRPr="002647A9">
        <w:rPr>
          <w:sz w:val="28"/>
          <w:szCs w:val="28"/>
        </w:rPr>
        <w:t>V</w:t>
      </w:r>
      <w:r w:rsidRPr="002647A9">
        <w:rPr>
          <w:sz w:val="28"/>
          <w:szCs w:val="28"/>
          <w:lang w:val="ru-RU"/>
        </w:rPr>
        <w:t xml:space="preserve">. </w:t>
      </w:r>
      <w:proofErr w:type="spellStart"/>
      <w:r w:rsidRPr="002647A9">
        <w:rPr>
          <w:sz w:val="28"/>
          <w:szCs w:val="28"/>
        </w:rPr>
        <w:t>Sladkowski</w:t>
      </w:r>
      <w:proofErr w:type="spellEnd"/>
      <w:r w:rsidRPr="002647A9">
        <w:rPr>
          <w:sz w:val="28"/>
          <w:szCs w:val="28"/>
          <w:lang w:val="ru-RU"/>
        </w:rPr>
        <w:t xml:space="preserve">., </w:t>
      </w:r>
      <w:r w:rsidRPr="002647A9">
        <w:rPr>
          <w:sz w:val="28"/>
          <w:szCs w:val="28"/>
        </w:rPr>
        <w:t>G</w:t>
      </w:r>
      <w:r w:rsidRPr="002647A9">
        <w:rPr>
          <w:sz w:val="28"/>
          <w:szCs w:val="28"/>
          <w:lang w:val="ru-RU"/>
        </w:rPr>
        <w:t>.</w:t>
      </w:r>
      <w:r w:rsidRPr="002647A9">
        <w:rPr>
          <w:sz w:val="28"/>
          <w:szCs w:val="28"/>
        </w:rPr>
        <w:t>A</w:t>
      </w:r>
      <w:r w:rsidRPr="002647A9">
        <w:rPr>
          <w:sz w:val="28"/>
          <w:szCs w:val="28"/>
          <w:lang w:val="ru-RU"/>
        </w:rPr>
        <w:t xml:space="preserve">. </w:t>
      </w:r>
      <w:proofErr w:type="spellStart"/>
      <w:r w:rsidRPr="002647A9">
        <w:rPr>
          <w:sz w:val="28"/>
          <w:szCs w:val="28"/>
        </w:rPr>
        <w:t>Mashatayeva</w:t>
      </w:r>
      <w:proofErr w:type="spellEnd"/>
      <w:r w:rsidRPr="002647A9">
        <w:rPr>
          <w:sz w:val="28"/>
          <w:szCs w:val="28"/>
          <w:lang w:val="ru-RU"/>
        </w:rPr>
        <w:t xml:space="preserve">., </w:t>
      </w:r>
      <w:r w:rsidRPr="002647A9">
        <w:rPr>
          <w:sz w:val="28"/>
          <w:szCs w:val="28"/>
        </w:rPr>
        <w:t>B</w:t>
      </w:r>
      <w:r w:rsidRPr="002647A9">
        <w:rPr>
          <w:sz w:val="28"/>
          <w:szCs w:val="28"/>
          <w:lang w:val="ru-RU"/>
        </w:rPr>
        <w:t>.</w:t>
      </w:r>
      <w:r w:rsidRPr="002647A9">
        <w:rPr>
          <w:sz w:val="28"/>
          <w:szCs w:val="28"/>
        </w:rPr>
        <w:t>K</w:t>
      </w:r>
      <w:r w:rsidRPr="002647A9">
        <w:rPr>
          <w:sz w:val="28"/>
          <w:szCs w:val="28"/>
          <w:lang w:val="ru-RU"/>
        </w:rPr>
        <w:t xml:space="preserve">. </w:t>
      </w:r>
      <w:r w:rsidRPr="002647A9">
        <w:rPr>
          <w:sz w:val="28"/>
          <w:szCs w:val="28"/>
        </w:rPr>
        <w:t>Mauletbekova</w:t>
      </w:r>
      <w:r w:rsidRPr="002647A9">
        <w:rPr>
          <w:sz w:val="28"/>
          <w:szCs w:val="28"/>
          <w:lang w:val="ru-RU"/>
        </w:rPr>
        <w:t xml:space="preserve">., </w:t>
      </w:r>
      <w:r w:rsidR="00B86753">
        <w:rPr>
          <w:sz w:val="28"/>
          <w:szCs w:val="28"/>
          <w:lang w:val="ru-RU"/>
        </w:rPr>
        <w:t>ж</w:t>
      </w:r>
      <w:r>
        <w:rPr>
          <w:sz w:val="28"/>
          <w:szCs w:val="28"/>
          <w:lang w:val="ru-RU"/>
        </w:rPr>
        <w:t>урнал</w:t>
      </w:r>
      <w:r w:rsidRPr="002647A9">
        <w:rPr>
          <w:sz w:val="28"/>
          <w:szCs w:val="28"/>
          <w:lang w:val="ru-RU"/>
        </w:rPr>
        <w:t xml:space="preserve"> «Н</w:t>
      </w:r>
      <w:r w:rsidR="00476947" w:rsidRPr="002647A9">
        <w:rPr>
          <w:sz w:val="28"/>
          <w:szCs w:val="28"/>
          <w:lang w:val="ru-RU"/>
        </w:rPr>
        <w:t>ефть и газ</w:t>
      </w:r>
      <w:r w:rsidRPr="002647A9">
        <w:rPr>
          <w:sz w:val="28"/>
          <w:szCs w:val="28"/>
          <w:lang w:val="ru-RU"/>
        </w:rPr>
        <w:t xml:space="preserve">»., 2024 </w:t>
      </w:r>
      <w:r>
        <w:rPr>
          <w:sz w:val="28"/>
          <w:szCs w:val="28"/>
          <w:lang w:val="ru-RU"/>
        </w:rPr>
        <w:t>г</w:t>
      </w:r>
      <w:r w:rsidRPr="002647A9">
        <w:rPr>
          <w:sz w:val="28"/>
          <w:szCs w:val="28"/>
          <w:lang w:val="ru-RU"/>
        </w:rPr>
        <w:t xml:space="preserve">., 3 (141)., </w:t>
      </w:r>
      <w:r>
        <w:rPr>
          <w:sz w:val="28"/>
          <w:szCs w:val="28"/>
          <w:lang w:val="ru-RU"/>
        </w:rPr>
        <w:t xml:space="preserve">стр. 88-101., </w:t>
      </w:r>
      <w:hyperlink r:id="rId45" w:history="1">
        <w:r w:rsidR="00476947" w:rsidRPr="00200FD8">
          <w:rPr>
            <w:rStyle w:val="a3"/>
            <w:sz w:val="28"/>
            <w:szCs w:val="28"/>
            <w:lang w:val="ru-RU"/>
          </w:rPr>
          <w:t>https://doi.org/10.37878/2708-0080/2024-3.07</w:t>
        </w:r>
      </w:hyperlink>
      <w:r w:rsidR="00476947">
        <w:rPr>
          <w:sz w:val="28"/>
          <w:szCs w:val="28"/>
          <w:lang w:val="ru-RU"/>
        </w:rPr>
        <w:t xml:space="preserve"> </w:t>
      </w:r>
    </w:p>
    <w:p w14:paraId="67193D97" w14:textId="4521DC62" w:rsidR="00682EC1" w:rsidRPr="001576BD" w:rsidRDefault="00682EC1" w:rsidP="001576BD">
      <w:pPr>
        <w:pStyle w:val="aff"/>
        <w:numPr>
          <w:ilvl w:val="0"/>
          <w:numId w:val="6"/>
        </w:numPr>
        <w:tabs>
          <w:tab w:val="left" w:pos="993"/>
          <w:tab w:val="left" w:pos="1134"/>
        </w:tabs>
        <w:spacing w:after="0" w:line="276" w:lineRule="auto"/>
        <w:ind w:left="0" w:firstLine="709"/>
        <w:jc w:val="both"/>
        <w:rPr>
          <w:sz w:val="28"/>
          <w:szCs w:val="28"/>
          <w:lang w:val="ru-RU"/>
        </w:rPr>
      </w:pPr>
      <w:r w:rsidRPr="001576BD">
        <w:rPr>
          <w:sz w:val="28"/>
          <w:szCs w:val="28"/>
          <w:lang w:val="ru-RU"/>
        </w:rPr>
        <w:t>Т. Карманов., Б. Калиев «Перспективная технология бурения технологических скважин подземного скважинного выщелачивания урана», Промышленность Казахстана, №1 (113) 2021, стр.35-38, ISSN 16</w:t>
      </w:r>
      <w:r w:rsidR="004214D0">
        <w:rPr>
          <w:sz w:val="28"/>
          <w:szCs w:val="28"/>
          <w:lang w:val="ru-RU"/>
        </w:rPr>
        <w:t>129</w:t>
      </w:r>
      <w:r w:rsidRPr="001576BD">
        <w:rPr>
          <w:sz w:val="28"/>
          <w:szCs w:val="28"/>
          <w:lang w:val="ru-RU"/>
        </w:rPr>
        <w:t>08-8425</w:t>
      </w:r>
    </w:p>
    <w:p w14:paraId="5F086564" w14:textId="596A1467" w:rsidR="00682EC1" w:rsidRDefault="00682EC1" w:rsidP="001576BD">
      <w:pPr>
        <w:pStyle w:val="aff"/>
        <w:numPr>
          <w:ilvl w:val="0"/>
          <w:numId w:val="6"/>
        </w:numPr>
        <w:tabs>
          <w:tab w:val="left" w:pos="993"/>
          <w:tab w:val="left" w:pos="1134"/>
        </w:tabs>
        <w:spacing w:after="0" w:line="276" w:lineRule="auto"/>
        <w:ind w:left="0" w:firstLine="709"/>
        <w:jc w:val="both"/>
        <w:rPr>
          <w:sz w:val="28"/>
          <w:szCs w:val="28"/>
          <w:lang w:val="ru-RU"/>
        </w:rPr>
      </w:pPr>
      <w:r w:rsidRPr="001576BD">
        <w:rPr>
          <w:sz w:val="28"/>
          <w:szCs w:val="28"/>
          <w:lang w:val="ru-RU"/>
        </w:rPr>
        <w:t xml:space="preserve">Ш. </w:t>
      </w:r>
      <w:proofErr w:type="spellStart"/>
      <w:r w:rsidRPr="001576BD">
        <w:rPr>
          <w:sz w:val="28"/>
          <w:szCs w:val="28"/>
          <w:lang w:val="ru-RU"/>
        </w:rPr>
        <w:t>Абиболла</w:t>
      </w:r>
      <w:proofErr w:type="spellEnd"/>
      <w:r w:rsidRPr="001576BD">
        <w:rPr>
          <w:sz w:val="28"/>
          <w:szCs w:val="28"/>
          <w:lang w:val="ru-RU"/>
        </w:rPr>
        <w:t>., Б. Калиев., Т. Карманов «Состав бурового раствора при бурении технологических скважин в неустойчивых глинистых породах», Промышленность Казахстана, №1 (113) 2021, стр.73-75, ISSN 1608-8425</w:t>
      </w:r>
    </w:p>
    <w:p w14:paraId="24EB44DF" w14:textId="77777777" w:rsidR="00C21DD0" w:rsidRDefault="004214D0" w:rsidP="00C21DD0">
      <w:pPr>
        <w:pStyle w:val="aff"/>
        <w:numPr>
          <w:ilvl w:val="0"/>
          <w:numId w:val="6"/>
        </w:numPr>
        <w:tabs>
          <w:tab w:val="left" w:pos="993"/>
          <w:tab w:val="left" w:pos="1134"/>
        </w:tabs>
        <w:spacing w:after="0" w:line="276" w:lineRule="auto"/>
        <w:ind w:left="0" w:firstLine="709"/>
        <w:jc w:val="both"/>
        <w:rPr>
          <w:sz w:val="28"/>
          <w:szCs w:val="28"/>
          <w:lang w:val="ru-RU"/>
        </w:rPr>
      </w:pPr>
      <w:r w:rsidRPr="004214D0">
        <w:rPr>
          <w:sz w:val="28"/>
          <w:szCs w:val="28"/>
          <w:lang w:val="ru-RU"/>
        </w:rPr>
        <w:t xml:space="preserve">Г. Г. </w:t>
      </w:r>
      <w:proofErr w:type="spellStart"/>
      <w:r w:rsidRPr="004214D0">
        <w:rPr>
          <w:sz w:val="28"/>
          <w:szCs w:val="28"/>
          <w:lang w:val="ru-RU"/>
        </w:rPr>
        <w:t>Ягафарова</w:t>
      </w:r>
      <w:proofErr w:type="spellEnd"/>
      <w:r>
        <w:rPr>
          <w:sz w:val="28"/>
          <w:szCs w:val="28"/>
          <w:lang w:val="ru-RU"/>
        </w:rPr>
        <w:t xml:space="preserve">., </w:t>
      </w:r>
      <w:r w:rsidRPr="004214D0">
        <w:rPr>
          <w:sz w:val="28"/>
          <w:szCs w:val="28"/>
          <w:lang w:val="ru-RU"/>
        </w:rPr>
        <w:t>Д. В. Рахматуллин</w:t>
      </w:r>
      <w:r>
        <w:rPr>
          <w:sz w:val="28"/>
          <w:szCs w:val="28"/>
          <w:lang w:val="ru-RU"/>
        </w:rPr>
        <w:t xml:space="preserve">., </w:t>
      </w:r>
      <w:r w:rsidRPr="004214D0">
        <w:rPr>
          <w:sz w:val="28"/>
          <w:szCs w:val="28"/>
          <w:lang w:val="ru-RU"/>
        </w:rPr>
        <w:t xml:space="preserve">А. Н. </w:t>
      </w:r>
      <w:proofErr w:type="spellStart"/>
      <w:r w:rsidRPr="004214D0">
        <w:rPr>
          <w:sz w:val="28"/>
          <w:szCs w:val="28"/>
          <w:lang w:val="ru-RU"/>
        </w:rPr>
        <w:t>Инсапов</w:t>
      </w:r>
      <w:proofErr w:type="spellEnd"/>
      <w:r>
        <w:rPr>
          <w:sz w:val="28"/>
          <w:szCs w:val="28"/>
          <w:lang w:val="ru-RU"/>
        </w:rPr>
        <w:t xml:space="preserve">., </w:t>
      </w:r>
      <w:r w:rsidRPr="004214D0">
        <w:rPr>
          <w:sz w:val="28"/>
          <w:szCs w:val="28"/>
          <w:lang w:val="ru-RU"/>
        </w:rPr>
        <w:t>Г. М. Кузнецова</w:t>
      </w:r>
      <w:r>
        <w:rPr>
          <w:sz w:val="28"/>
          <w:szCs w:val="28"/>
          <w:lang w:val="ru-RU"/>
        </w:rPr>
        <w:t xml:space="preserve">., </w:t>
      </w:r>
      <w:r w:rsidRPr="004214D0">
        <w:rPr>
          <w:sz w:val="28"/>
          <w:szCs w:val="28"/>
          <w:lang w:val="ru-RU"/>
        </w:rPr>
        <w:t xml:space="preserve">Н. Р. </w:t>
      </w:r>
      <w:proofErr w:type="spellStart"/>
      <w:r w:rsidRPr="004214D0">
        <w:rPr>
          <w:sz w:val="28"/>
          <w:szCs w:val="28"/>
          <w:lang w:val="ru-RU"/>
        </w:rPr>
        <w:t>Мирсаитов</w:t>
      </w:r>
      <w:proofErr w:type="spellEnd"/>
      <w:r>
        <w:rPr>
          <w:sz w:val="28"/>
          <w:szCs w:val="28"/>
          <w:lang w:val="ru-RU"/>
        </w:rPr>
        <w:t xml:space="preserve"> «С</w:t>
      </w:r>
      <w:r w:rsidRPr="004214D0">
        <w:rPr>
          <w:sz w:val="28"/>
          <w:szCs w:val="28"/>
          <w:lang w:val="ru-RU"/>
        </w:rPr>
        <w:t>овременные методы утилизации буровых отходов</w:t>
      </w:r>
      <w:r>
        <w:rPr>
          <w:sz w:val="28"/>
          <w:szCs w:val="28"/>
          <w:lang w:val="ru-RU"/>
        </w:rPr>
        <w:t>», журнал «</w:t>
      </w:r>
      <w:r w:rsidRPr="004214D0">
        <w:rPr>
          <w:sz w:val="28"/>
          <w:szCs w:val="28"/>
          <w:lang w:val="ru-RU"/>
        </w:rPr>
        <w:t>Экология и промышленная безопасность</w:t>
      </w:r>
      <w:r>
        <w:rPr>
          <w:sz w:val="28"/>
          <w:szCs w:val="28"/>
          <w:lang w:val="ru-RU"/>
        </w:rPr>
        <w:t xml:space="preserve">», </w:t>
      </w:r>
      <w:r w:rsidRPr="004214D0">
        <w:rPr>
          <w:sz w:val="28"/>
          <w:szCs w:val="28"/>
          <w:lang w:val="ru-RU"/>
        </w:rPr>
        <w:t>2018</w:t>
      </w:r>
      <w:r>
        <w:rPr>
          <w:sz w:val="28"/>
          <w:szCs w:val="28"/>
          <w:lang w:val="ru-RU"/>
        </w:rPr>
        <w:t xml:space="preserve"> г.</w:t>
      </w:r>
      <w:r w:rsidRPr="004214D0">
        <w:rPr>
          <w:sz w:val="28"/>
          <w:szCs w:val="28"/>
          <w:lang w:val="ru-RU"/>
        </w:rPr>
        <w:t>, т</w:t>
      </w:r>
      <w:r>
        <w:rPr>
          <w:sz w:val="28"/>
          <w:szCs w:val="28"/>
          <w:lang w:val="ru-RU"/>
        </w:rPr>
        <w:t>ом</w:t>
      </w:r>
      <w:r w:rsidRPr="004214D0">
        <w:rPr>
          <w:sz w:val="28"/>
          <w:szCs w:val="28"/>
          <w:lang w:val="ru-RU"/>
        </w:rPr>
        <w:t xml:space="preserve"> 16, №2</w:t>
      </w:r>
      <w:r>
        <w:rPr>
          <w:sz w:val="28"/>
          <w:szCs w:val="28"/>
          <w:lang w:val="ru-RU"/>
        </w:rPr>
        <w:t>., стр.123-129</w:t>
      </w:r>
    </w:p>
    <w:p w14:paraId="20AFEEE3" w14:textId="77777777" w:rsidR="00060793" w:rsidRDefault="00C21DD0" w:rsidP="00060793">
      <w:pPr>
        <w:pStyle w:val="aff"/>
        <w:numPr>
          <w:ilvl w:val="0"/>
          <w:numId w:val="6"/>
        </w:numPr>
        <w:tabs>
          <w:tab w:val="left" w:pos="993"/>
          <w:tab w:val="left" w:pos="1134"/>
        </w:tabs>
        <w:spacing w:after="0" w:line="276" w:lineRule="auto"/>
        <w:ind w:left="0" w:firstLine="709"/>
        <w:jc w:val="both"/>
        <w:rPr>
          <w:sz w:val="28"/>
          <w:szCs w:val="28"/>
          <w:lang w:val="ru-RU"/>
        </w:rPr>
      </w:pPr>
      <w:r>
        <w:rPr>
          <w:sz w:val="28"/>
          <w:szCs w:val="28"/>
          <w:lang w:val="ru-RU"/>
        </w:rPr>
        <w:t>Пашко П.Б., «</w:t>
      </w:r>
      <w:r w:rsidRPr="00C21DD0">
        <w:rPr>
          <w:sz w:val="28"/>
          <w:szCs w:val="28"/>
          <w:lang w:val="ru-RU"/>
        </w:rPr>
        <w:t xml:space="preserve">Обоснование параметров </w:t>
      </w:r>
      <w:proofErr w:type="spellStart"/>
      <w:r w:rsidRPr="00C21DD0">
        <w:rPr>
          <w:sz w:val="28"/>
          <w:szCs w:val="28"/>
          <w:lang w:val="ru-RU"/>
        </w:rPr>
        <w:t>диспергатора</w:t>
      </w:r>
      <w:proofErr w:type="spellEnd"/>
      <w:r w:rsidRPr="00C21DD0">
        <w:rPr>
          <w:sz w:val="28"/>
          <w:szCs w:val="28"/>
          <w:lang w:val="ru-RU"/>
        </w:rPr>
        <w:t xml:space="preserve"> для получения и регенерации эмульсии механизированных крепей</w:t>
      </w:r>
      <w:r>
        <w:rPr>
          <w:sz w:val="28"/>
          <w:szCs w:val="28"/>
          <w:lang w:val="ru-RU"/>
        </w:rPr>
        <w:t>», журнал «Уголь», 2021 г., стр. 10-14</w:t>
      </w:r>
    </w:p>
    <w:p w14:paraId="59F50343" w14:textId="77777777" w:rsidR="008F6D3B" w:rsidRDefault="00635EAF" w:rsidP="008F6D3B">
      <w:pPr>
        <w:pStyle w:val="aff"/>
        <w:numPr>
          <w:ilvl w:val="0"/>
          <w:numId w:val="6"/>
        </w:numPr>
        <w:tabs>
          <w:tab w:val="left" w:pos="993"/>
          <w:tab w:val="left" w:pos="1134"/>
        </w:tabs>
        <w:spacing w:after="0" w:line="276" w:lineRule="auto"/>
        <w:ind w:left="0" w:firstLine="709"/>
        <w:jc w:val="both"/>
        <w:rPr>
          <w:sz w:val="28"/>
          <w:szCs w:val="28"/>
          <w:lang w:val="ru-RU"/>
        </w:rPr>
      </w:pPr>
      <w:r w:rsidRPr="00060793">
        <w:rPr>
          <w:sz w:val="28"/>
          <w:szCs w:val="28"/>
          <w:lang w:val="ru-RU"/>
        </w:rPr>
        <w:t>А.А.</w:t>
      </w:r>
      <w:r w:rsidR="003A6129">
        <w:rPr>
          <w:sz w:val="28"/>
          <w:szCs w:val="28"/>
          <w:lang w:val="ru-RU"/>
        </w:rPr>
        <w:t xml:space="preserve"> </w:t>
      </w:r>
      <w:proofErr w:type="spellStart"/>
      <w:r w:rsidRPr="00060793">
        <w:rPr>
          <w:sz w:val="28"/>
          <w:szCs w:val="28"/>
          <w:lang w:val="ru-RU"/>
        </w:rPr>
        <w:t>Фигурак</w:t>
      </w:r>
      <w:proofErr w:type="spellEnd"/>
      <w:r w:rsidRPr="00060793">
        <w:rPr>
          <w:sz w:val="28"/>
          <w:szCs w:val="28"/>
          <w:lang w:val="ru-RU"/>
        </w:rPr>
        <w:t>., В.Г.</w:t>
      </w:r>
      <w:r w:rsidR="003A6129">
        <w:rPr>
          <w:sz w:val="28"/>
          <w:szCs w:val="28"/>
          <w:lang w:val="ru-RU"/>
        </w:rPr>
        <w:t xml:space="preserve"> </w:t>
      </w:r>
      <w:proofErr w:type="spellStart"/>
      <w:r w:rsidRPr="00060793">
        <w:rPr>
          <w:sz w:val="28"/>
          <w:szCs w:val="28"/>
          <w:lang w:val="ru-RU"/>
        </w:rPr>
        <w:t>Заливин</w:t>
      </w:r>
      <w:proofErr w:type="spellEnd"/>
      <w:r w:rsidRPr="00060793">
        <w:rPr>
          <w:sz w:val="28"/>
          <w:szCs w:val="28"/>
          <w:lang w:val="ru-RU"/>
        </w:rPr>
        <w:t xml:space="preserve">., «Устройство для гидродинамической обработки буровых растворов», </w:t>
      </w:r>
      <w:r w:rsidR="00060793" w:rsidRPr="00060793">
        <w:rPr>
          <w:sz w:val="28"/>
          <w:szCs w:val="28"/>
          <w:lang w:val="ru-RU"/>
        </w:rPr>
        <w:t>Известия Сибирского отделения Секции наук о Земле, РАЕН № 1, (40), 2012 г.</w:t>
      </w:r>
      <w:r w:rsidR="008230F8">
        <w:rPr>
          <w:sz w:val="28"/>
          <w:szCs w:val="28"/>
          <w:lang w:val="ru-RU"/>
        </w:rPr>
        <w:t>, стр.104-109</w:t>
      </w:r>
    </w:p>
    <w:p w14:paraId="4C5DA951" w14:textId="77777777" w:rsidR="002A4E15" w:rsidRDefault="008F6D3B" w:rsidP="002A4E15">
      <w:pPr>
        <w:pStyle w:val="aff"/>
        <w:numPr>
          <w:ilvl w:val="0"/>
          <w:numId w:val="6"/>
        </w:numPr>
        <w:tabs>
          <w:tab w:val="left" w:pos="993"/>
          <w:tab w:val="left" w:pos="1134"/>
        </w:tabs>
        <w:spacing w:after="0" w:line="276" w:lineRule="auto"/>
        <w:ind w:left="0" w:firstLine="709"/>
        <w:jc w:val="both"/>
        <w:rPr>
          <w:sz w:val="28"/>
          <w:szCs w:val="28"/>
          <w:lang w:val="ru-RU"/>
        </w:rPr>
      </w:pPr>
      <w:r w:rsidRPr="008F6D3B">
        <w:rPr>
          <w:sz w:val="28"/>
          <w:szCs w:val="28"/>
          <w:lang w:val="ru-RU"/>
        </w:rPr>
        <w:t xml:space="preserve">«Анализ </w:t>
      </w:r>
      <w:proofErr w:type="spellStart"/>
      <w:r w:rsidRPr="008F6D3B">
        <w:rPr>
          <w:sz w:val="28"/>
          <w:szCs w:val="28"/>
          <w:lang w:val="ru-RU"/>
        </w:rPr>
        <w:t>прoвeдeния</w:t>
      </w:r>
      <w:proofErr w:type="spellEnd"/>
      <w:r w:rsidRPr="008F6D3B">
        <w:rPr>
          <w:sz w:val="28"/>
          <w:szCs w:val="28"/>
          <w:lang w:val="ru-RU"/>
        </w:rPr>
        <w:t xml:space="preserve"> </w:t>
      </w:r>
      <w:proofErr w:type="spellStart"/>
      <w:r w:rsidRPr="008F6D3B">
        <w:rPr>
          <w:sz w:val="28"/>
          <w:szCs w:val="28"/>
          <w:lang w:val="ru-RU"/>
        </w:rPr>
        <w:t>лaбoрaтoрных</w:t>
      </w:r>
      <w:proofErr w:type="spellEnd"/>
      <w:r w:rsidRPr="008F6D3B">
        <w:rPr>
          <w:sz w:val="28"/>
          <w:szCs w:val="28"/>
          <w:lang w:val="ru-RU"/>
        </w:rPr>
        <w:t xml:space="preserve"> </w:t>
      </w:r>
      <w:proofErr w:type="spellStart"/>
      <w:r w:rsidRPr="008F6D3B">
        <w:rPr>
          <w:sz w:val="28"/>
          <w:szCs w:val="28"/>
          <w:lang w:val="ru-RU"/>
        </w:rPr>
        <w:t>иccлeдoвaний</w:t>
      </w:r>
      <w:proofErr w:type="spellEnd"/>
      <w:r w:rsidRPr="008F6D3B">
        <w:rPr>
          <w:sz w:val="28"/>
          <w:szCs w:val="28"/>
          <w:lang w:val="ru-RU"/>
        </w:rPr>
        <w:t xml:space="preserve"> гидрофобных эмульсий для обеспечения водоизоляционных работ на нефтяных месторождениях», Б.С. </w:t>
      </w:r>
      <w:proofErr w:type="spellStart"/>
      <w:r w:rsidRPr="008F6D3B">
        <w:rPr>
          <w:sz w:val="28"/>
          <w:szCs w:val="28"/>
          <w:lang w:val="ru-RU"/>
        </w:rPr>
        <w:t>Ахымбаева</w:t>
      </w:r>
      <w:proofErr w:type="spellEnd"/>
      <w:r w:rsidRPr="008F6D3B">
        <w:rPr>
          <w:sz w:val="28"/>
          <w:szCs w:val="28"/>
          <w:lang w:val="ru-RU"/>
        </w:rPr>
        <w:t xml:space="preserve">., С.З. </w:t>
      </w:r>
      <w:proofErr w:type="spellStart"/>
      <w:r w:rsidRPr="008F6D3B">
        <w:rPr>
          <w:sz w:val="28"/>
          <w:szCs w:val="28"/>
          <w:lang w:val="ru-RU"/>
        </w:rPr>
        <w:t>Кабдулов</w:t>
      </w:r>
      <w:proofErr w:type="spellEnd"/>
      <w:r w:rsidRPr="008F6D3B">
        <w:rPr>
          <w:sz w:val="28"/>
          <w:szCs w:val="28"/>
          <w:lang w:val="ru-RU"/>
        </w:rPr>
        <w:t xml:space="preserve">., Б.К. </w:t>
      </w:r>
      <w:proofErr w:type="spellStart"/>
      <w:r w:rsidRPr="008F6D3B">
        <w:rPr>
          <w:sz w:val="28"/>
          <w:szCs w:val="28"/>
          <w:lang w:val="ru-RU"/>
        </w:rPr>
        <w:t>Маулетбекова</w:t>
      </w:r>
      <w:proofErr w:type="spellEnd"/>
      <w:r w:rsidRPr="008F6D3B">
        <w:rPr>
          <w:sz w:val="28"/>
          <w:szCs w:val="28"/>
          <w:lang w:val="ru-RU"/>
        </w:rPr>
        <w:t xml:space="preserve">., А.Х. Сыздыков., А.Т. </w:t>
      </w:r>
      <w:proofErr w:type="spellStart"/>
      <w:r w:rsidRPr="008F6D3B">
        <w:rPr>
          <w:sz w:val="28"/>
          <w:szCs w:val="28"/>
          <w:lang w:val="ru-RU"/>
        </w:rPr>
        <w:t>Бакешева</w:t>
      </w:r>
      <w:proofErr w:type="spellEnd"/>
      <w:r w:rsidRPr="008F6D3B">
        <w:rPr>
          <w:sz w:val="28"/>
          <w:szCs w:val="28"/>
          <w:lang w:val="ru-RU"/>
        </w:rPr>
        <w:t xml:space="preserve">., Журнал </w:t>
      </w:r>
      <w:r>
        <w:rPr>
          <w:sz w:val="28"/>
          <w:szCs w:val="28"/>
          <w:lang w:val="ru-RU"/>
        </w:rPr>
        <w:t>«</w:t>
      </w:r>
      <w:r w:rsidRPr="008F6D3B">
        <w:rPr>
          <w:sz w:val="28"/>
          <w:szCs w:val="28"/>
          <w:lang w:val="ru-RU"/>
        </w:rPr>
        <w:t>Нефть и газ</w:t>
      </w:r>
      <w:r w:rsidR="002A4E15">
        <w:rPr>
          <w:sz w:val="28"/>
          <w:szCs w:val="28"/>
          <w:lang w:val="ru-RU"/>
        </w:rPr>
        <w:t xml:space="preserve">»., </w:t>
      </w:r>
      <w:r w:rsidRPr="008F6D3B">
        <w:rPr>
          <w:sz w:val="28"/>
          <w:szCs w:val="28"/>
          <w:lang w:val="ru-RU"/>
        </w:rPr>
        <w:t>2024</w:t>
      </w:r>
      <w:r w:rsidR="002A4E15">
        <w:rPr>
          <w:sz w:val="28"/>
          <w:szCs w:val="28"/>
          <w:lang w:val="ru-RU"/>
        </w:rPr>
        <w:t xml:space="preserve"> г</w:t>
      </w:r>
      <w:r>
        <w:rPr>
          <w:sz w:val="28"/>
          <w:szCs w:val="28"/>
          <w:lang w:val="ru-RU"/>
        </w:rPr>
        <w:t xml:space="preserve">., </w:t>
      </w:r>
      <w:r w:rsidRPr="008F6D3B">
        <w:rPr>
          <w:sz w:val="28"/>
          <w:szCs w:val="28"/>
          <w:lang w:val="ru-RU"/>
        </w:rPr>
        <w:t>1 (139), страницы 39-51</w:t>
      </w:r>
      <w:r>
        <w:rPr>
          <w:sz w:val="28"/>
          <w:szCs w:val="28"/>
          <w:lang w:val="ru-RU"/>
        </w:rPr>
        <w:t xml:space="preserve">., </w:t>
      </w:r>
      <w:hyperlink r:id="rId46" w:history="1">
        <w:r w:rsidRPr="00200FD8">
          <w:rPr>
            <w:rStyle w:val="a3"/>
            <w:sz w:val="28"/>
            <w:szCs w:val="28"/>
            <w:lang w:val="ru-RU"/>
          </w:rPr>
          <w:t>https://doi.org/10.37878/2708-0080/2024-1.03</w:t>
        </w:r>
      </w:hyperlink>
      <w:r>
        <w:rPr>
          <w:sz w:val="28"/>
          <w:szCs w:val="28"/>
          <w:lang w:val="ru-RU"/>
        </w:rPr>
        <w:t xml:space="preserve"> </w:t>
      </w:r>
    </w:p>
    <w:p w14:paraId="5065D1A1" w14:textId="77777777" w:rsidR="002825C5" w:rsidRDefault="002A4E15" w:rsidP="002825C5">
      <w:pPr>
        <w:pStyle w:val="aff"/>
        <w:numPr>
          <w:ilvl w:val="0"/>
          <w:numId w:val="6"/>
        </w:numPr>
        <w:tabs>
          <w:tab w:val="left" w:pos="993"/>
          <w:tab w:val="left" w:pos="1134"/>
        </w:tabs>
        <w:spacing w:after="0" w:line="276" w:lineRule="auto"/>
        <w:ind w:left="0" w:firstLine="709"/>
        <w:jc w:val="both"/>
        <w:rPr>
          <w:sz w:val="28"/>
          <w:szCs w:val="28"/>
        </w:rPr>
      </w:pPr>
      <w:r w:rsidRPr="002A4E15">
        <w:rPr>
          <w:sz w:val="28"/>
          <w:szCs w:val="28"/>
        </w:rPr>
        <w:lastRenderedPageBreak/>
        <w:t>«Theoretical studies of the process of crack formation during rotational impact drilling».,</w:t>
      </w:r>
      <w:r w:rsidR="004E7F61" w:rsidRPr="004E7F61">
        <w:t xml:space="preserve"> </w:t>
      </w:r>
      <w:r w:rsidR="004E7F61" w:rsidRPr="004E7F61">
        <w:rPr>
          <w:sz w:val="28"/>
          <w:szCs w:val="28"/>
        </w:rPr>
        <w:t xml:space="preserve">B.S. </w:t>
      </w:r>
      <w:proofErr w:type="spellStart"/>
      <w:r w:rsidR="004E7F61" w:rsidRPr="004E7F61">
        <w:rPr>
          <w:sz w:val="28"/>
          <w:szCs w:val="28"/>
        </w:rPr>
        <w:t>Akhymbayeva</w:t>
      </w:r>
      <w:proofErr w:type="spellEnd"/>
      <w:r w:rsidR="004E7F61" w:rsidRPr="004E7F61">
        <w:rPr>
          <w:sz w:val="28"/>
          <w:szCs w:val="28"/>
        </w:rPr>
        <w:t xml:space="preserve">., </w:t>
      </w:r>
      <w:r w:rsidRPr="002A4E15">
        <w:rPr>
          <w:sz w:val="28"/>
          <w:szCs w:val="28"/>
        </w:rPr>
        <w:t xml:space="preserve">S.Z. </w:t>
      </w:r>
      <w:proofErr w:type="spellStart"/>
      <w:r w:rsidRPr="002A4E15">
        <w:rPr>
          <w:sz w:val="28"/>
          <w:szCs w:val="28"/>
        </w:rPr>
        <w:t>Kabdulov</w:t>
      </w:r>
      <w:proofErr w:type="spellEnd"/>
      <w:r w:rsidRPr="002A4E15">
        <w:rPr>
          <w:sz w:val="28"/>
          <w:szCs w:val="28"/>
        </w:rPr>
        <w:t xml:space="preserve">., B.K. Mauletbekova., T.A. </w:t>
      </w:r>
      <w:proofErr w:type="spellStart"/>
      <w:r w:rsidRPr="002A4E15">
        <w:rPr>
          <w:sz w:val="28"/>
          <w:szCs w:val="28"/>
        </w:rPr>
        <w:t>Kuandykov</w:t>
      </w:r>
      <w:proofErr w:type="spellEnd"/>
      <w:r w:rsidRPr="002A4E15">
        <w:rPr>
          <w:sz w:val="28"/>
          <w:szCs w:val="28"/>
        </w:rPr>
        <w:t xml:space="preserve">., G.A. </w:t>
      </w:r>
      <w:proofErr w:type="spellStart"/>
      <w:r w:rsidRPr="002A4E15">
        <w:rPr>
          <w:sz w:val="28"/>
          <w:szCs w:val="28"/>
        </w:rPr>
        <w:t>Mashatayeva</w:t>
      </w:r>
      <w:proofErr w:type="spellEnd"/>
      <w:r w:rsidRPr="002A4E15">
        <w:rPr>
          <w:sz w:val="28"/>
          <w:szCs w:val="28"/>
        </w:rPr>
        <w:t xml:space="preserve">., </w:t>
      </w:r>
      <w:proofErr w:type="spellStart"/>
      <w:r w:rsidRPr="002A4E15">
        <w:rPr>
          <w:sz w:val="28"/>
          <w:szCs w:val="28"/>
        </w:rPr>
        <w:t>Журнал</w:t>
      </w:r>
      <w:proofErr w:type="spellEnd"/>
      <w:r w:rsidRPr="002A4E15">
        <w:rPr>
          <w:sz w:val="28"/>
          <w:szCs w:val="28"/>
        </w:rPr>
        <w:t xml:space="preserve"> «</w:t>
      </w:r>
      <w:proofErr w:type="spellStart"/>
      <w:r w:rsidRPr="002A4E15">
        <w:rPr>
          <w:sz w:val="28"/>
          <w:szCs w:val="28"/>
        </w:rPr>
        <w:t>Нефть</w:t>
      </w:r>
      <w:proofErr w:type="spellEnd"/>
      <w:r w:rsidRPr="002A4E15">
        <w:rPr>
          <w:sz w:val="28"/>
          <w:szCs w:val="28"/>
        </w:rPr>
        <w:t xml:space="preserve"> и </w:t>
      </w:r>
      <w:proofErr w:type="spellStart"/>
      <w:r w:rsidRPr="002A4E15">
        <w:rPr>
          <w:sz w:val="28"/>
          <w:szCs w:val="28"/>
        </w:rPr>
        <w:t>газ</w:t>
      </w:r>
      <w:proofErr w:type="spellEnd"/>
      <w:r w:rsidRPr="002A4E15">
        <w:rPr>
          <w:sz w:val="28"/>
          <w:szCs w:val="28"/>
        </w:rPr>
        <w:t xml:space="preserve">»., 2024 </w:t>
      </w:r>
      <w:r>
        <w:rPr>
          <w:sz w:val="28"/>
          <w:szCs w:val="28"/>
          <w:lang w:val="ru-RU"/>
        </w:rPr>
        <w:t>г</w:t>
      </w:r>
      <w:r w:rsidRPr="002A4E15">
        <w:rPr>
          <w:sz w:val="28"/>
          <w:szCs w:val="28"/>
        </w:rPr>
        <w:t xml:space="preserve">., 2 (140), </w:t>
      </w:r>
      <w:proofErr w:type="spellStart"/>
      <w:r w:rsidRPr="002A4E15">
        <w:rPr>
          <w:sz w:val="28"/>
          <w:szCs w:val="28"/>
        </w:rPr>
        <w:t>страницы</w:t>
      </w:r>
      <w:proofErr w:type="spellEnd"/>
      <w:r w:rsidRPr="002A4E15">
        <w:rPr>
          <w:sz w:val="28"/>
          <w:szCs w:val="28"/>
        </w:rPr>
        <w:t xml:space="preserve"> 93-106., </w:t>
      </w:r>
      <w:hyperlink r:id="rId47" w:history="1">
        <w:r w:rsidRPr="00200FD8">
          <w:rPr>
            <w:rStyle w:val="a3"/>
            <w:sz w:val="28"/>
            <w:szCs w:val="28"/>
          </w:rPr>
          <w:t>https://doi.org/10.37878/2708-0080/2024-2.09</w:t>
        </w:r>
      </w:hyperlink>
      <w:r w:rsidRPr="002A4E15">
        <w:rPr>
          <w:sz w:val="28"/>
          <w:szCs w:val="28"/>
        </w:rPr>
        <w:t xml:space="preserve"> </w:t>
      </w:r>
    </w:p>
    <w:p w14:paraId="6072060B" w14:textId="77777777" w:rsidR="001940AD" w:rsidRDefault="001300BF" w:rsidP="001940AD">
      <w:pPr>
        <w:pStyle w:val="aff"/>
        <w:numPr>
          <w:ilvl w:val="0"/>
          <w:numId w:val="6"/>
        </w:numPr>
        <w:tabs>
          <w:tab w:val="left" w:pos="993"/>
          <w:tab w:val="left" w:pos="1134"/>
        </w:tabs>
        <w:spacing w:after="0" w:line="276" w:lineRule="auto"/>
        <w:ind w:left="0" w:firstLine="709"/>
        <w:jc w:val="both"/>
        <w:rPr>
          <w:sz w:val="28"/>
          <w:szCs w:val="28"/>
          <w:lang w:val="ru-RU"/>
        </w:rPr>
      </w:pPr>
      <w:r w:rsidRPr="002825C5">
        <w:rPr>
          <w:sz w:val="28"/>
          <w:szCs w:val="28"/>
          <w:lang w:val="ru-RU"/>
        </w:rPr>
        <w:t xml:space="preserve">«Анализ проявления трещин в горных породах при </w:t>
      </w:r>
      <w:proofErr w:type="spellStart"/>
      <w:r w:rsidRPr="002825C5">
        <w:rPr>
          <w:sz w:val="28"/>
          <w:szCs w:val="28"/>
          <w:lang w:val="ru-RU"/>
        </w:rPr>
        <w:t>гидроударном</w:t>
      </w:r>
      <w:proofErr w:type="spellEnd"/>
      <w:r w:rsidRPr="002825C5">
        <w:rPr>
          <w:sz w:val="28"/>
          <w:szCs w:val="28"/>
          <w:lang w:val="ru-RU"/>
        </w:rPr>
        <w:t xml:space="preserve"> бурении»., Б.С. </w:t>
      </w:r>
      <w:proofErr w:type="spellStart"/>
      <w:r w:rsidRPr="002825C5">
        <w:rPr>
          <w:sz w:val="28"/>
          <w:szCs w:val="28"/>
          <w:lang w:val="ru-RU"/>
        </w:rPr>
        <w:t>Ахымбаева</w:t>
      </w:r>
      <w:proofErr w:type="spellEnd"/>
      <w:r w:rsidRPr="002825C5">
        <w:rPr>
          <w:sz w:val="28"/>
          <w:szCs w:val="28"/>
          <w:lang w:val="ru-RU"/>
        </w:rPr>
        <w:t xml:space="preserve">., С. З. </w:t>
      </w:r>
      <w:proofErr w:type="spellStart"/>
      <w:r w:rsidRPr="002825C5">
        <w:rPr>
          <w:sz w:val="28"/>
          <w:szCs w:val="28"/>
          <w:lang w:val="ru-RU"/>
        </w:rPr>
        <w:t>Кабдулов</w:t>
      </w:r>
      <w:proofErr w:type="spellEnd"/>
      <w:r w:rsidRPr="002825C5">
        <w:rPr>
          <w:sz w:val="28"/>
          <w:szCs w:val="28"/>
          <w:lang w:val="ru-RU"/>
        </w:rPr>
        <w:t xml:space="preserve">., Б. К. </w:t>
      </w:r>
      <w:proofErr w:type="spellStart"/>
      <w:r w:rsidRPr="002825C5">
        <w:rPr>
          <w:sz w:val="28"/>
          <w:szCs w:val="28"/>
          <w:lang w:val="ru-RU"/>
        </w:rPr>
        <w:t>Маулетбекова</w:t>
      </w:r>
      <w:proofErr w:type="spellEnd"/>
      <w:r w:rsidRPr="002825C5">
        <w:rPr>
          <w:sz w:val="28"/>
          <w:szCs w:val="28"/>
          <w:lang w:val="ru-RU"/>
        </w:rPr>
        <w:t xml:space="preserve">., А. Х. Сыздыков., А. Т. </w:t>
      </w:r>
      <w:proofErr w:type="spellStart"/>
      <w:r w:rsidRPr="002825C5">
        <w:rPr>
          <w:sz w:val="28"/>
          <w:szCs w:val="28"/>
          <w:lang w:val="ru-RU"/>
        </w:rPr>
        <w:t>Бакешева</w:t>
      </w:r>
      <w:proofErr w:type="spellEnd"/>
      <w:r w:rsidRPr="002825C5">
        <w:rPr>
          <w:sz w:val="28"/>
          <w:szCs w:val="28"/>
          <w:lang w:val="ru-RU"/>
        </w:rPr>
        <w:t>., Журнал «Н</w:t>
      </w:r>
      <w:r w:rsidR="002825C5" w:rsidRPr="002825C5">
        <w:rPr>
          <w:sz w:val="28"/>
          <w:szCs w:val="28"/>
          <w:lang w:val="ru-RU"/>
        </w:rPr>
        <w:t>ефть и газ</w:t>
      </w:r>
      <w:r w:rsidRPr="002825C5">
        <w:rPr>
          <w:sz w:val="28"/>
          <w:szCs w:val="28"/>
          <w:lang w:val="ru-RU"/>
        </w:rPr>
        <w:t>»., 2023</w:t>
      </w:r>
      <w:r w:rsidR="002825C5" w:rsidRPr="002825C5">
        <w:rPr>
          <w:sz w:val="28"/>
          <w:szCs w:val="28"/>
          <w:lang w:val="ru-RU"/>
        </w:rPr>
        <w:t xml:space="preserve"> г., </w:t>
      </w:r>
      <w:r w:rsidRPr="002825C5">
        <w:rPr>
          <w:sz w:val="28"/>
          <w:szCs w:val="28"/>
          <w:lang w:val="ru-RU"/>
        </w:rPr>
        <w:t xml:space="preserve">6 (138), страницы 73-82., </w:t>
      </w:r>
      <w:hyperlink r:id="rId48" w:history="1">
        <w:r w:rsidR="002825C5" w:rsidRPr="00200FD8">
          <w:rPr>
            <w:rStyle w:val="a3"/>
            <w:sz w:val="28"/>
            <w:szCs w:val="28"/>
            <w:lang w:val="ru-RU"/>
          </w:rPr>
          <w:t>https://doi.org/10.37878/2708-0080/2023-6.06</w:t>
        </w:r>
      </w:hyperlink>
      <w:r w:rsidR="002825C5">
        <w:rPr>
          <w:sz w:val="28"/>
          <w:szCs w:val="28"/>
          <w:lang w:val="ru-RU"/>
        </w:rPr>
        <w:t xml:space="preserve"> </w:t>
      </w:r>
    </w:p>
    <w:p w14:paraId="41FBFE31" w14:textId="77777777" w:rsidR="00D604FB" w:rsidRDefault="001940AD" w:rsidP="00D604FB">
      <w:pPr>
        <w:pStyle w:val="aff"/>
        <w:numPr>
          <w:ilvl w:val="0"/>
          <w:numId w:val="6"/>
        </w:numPr>
        <w:tabs>
          <w:tab w:val="left" w:pos="993"/>
          <w:tab w:val="left" w:pos="1134"/>
        </w:tabs>
        <w:spacing w:after="0" w:line="276" w:lineRule="auto"/>
        <w:ind w:left="0" w:firstLine="709"/>
        <w:jc w:val="both"/>
        <w:rPr>
          <w:sz w:val="28"/>
          <w:szCs w:val="28"/>
        </w:rPr>
      </w:pPr>
      <w:r w:rsidRPr="001940AD">
        <w:rPr>
          <w:sz w:val="28"/>
          <w:szCs w:val="28"/>
        </w:rPr>
        <w:t xml:space="preserve">«Features of drilling horizontal wells with gas-liquid shock-ejector shells in difficult mining and geological conditions», B.S. </w:t>
      </w:r>
      <w:proofErr w:type="spellStart"/>
      <w:r w:rsidRPr="001940AD">
        <w:rPr>
          <w:sz w:val="28"/>
          <w:szCs w:val="28"/>
        </w:rPr>
        <w:t>Akhymbayeva</w:t>
      </w:r>
      <w:proofErr w:type="spellEnd"/>
      <w:r w:rsidRPr="001940AD">
        <w:rPr>
          <w:sz w:val="28"/>
          <w:szCs w:val="28"/>
        </w:rPr>
        <w:t xml:space="preserve">., S.Z. </w:t>
      </w:r>
      <w:proofErr w:type="spellStart"/>
      <w:r w:rsidRPr="001940AD">
        <w:rPr>
          <w:sz w:val="28"/>
          <w:szCs w:val="28"/>
        </w:rPr>
        <w:t>Kabdulov</w:t>
      </w:r>
      <w:proofErr w:type="spellEnd"/>
      <w:r w:rsidRPr="001940AD">
        <w:rPr>
          <w:sz w:val="28"/>
          <w:szCs w:val="28"/>
        </w:rPr>
        <w:t xml:space="preserve">., B.A. </w:t>
      </w:r>
      <w:proofErr w:type="spellStart"/>
      <w:r w:rsidRPr="001940AD">
        <w:rPr>
          <w:sz w:val="28"/>
          <w:szCs w:val="28"/>
        </w:rPr>
        <w:t>Myrzakhmetov</w:t>
      </w:r>
      <w:proofErr w:type="spellEnd"/>
      <w:r w:rsidRPr="001940AD">
        <w:rPr>
          <w:sz w:val="28"/>
          <w:szCs w:val="28"/>
        </w:rPr>
        <w:t xml:space="preserve">., B.Z. </w:t>
      </w:r>
      <w:proofErr w:type="spellStart"/>
      <w:r w:rsidRPr="001940AD">
        <w:rPr>
          <w:sz w:val="28"/>
          <w:szCs w:val="28"/>
        </w:rPr>
        <w:t>Kaliyev</w:t>
      </w:r>
      <w:proofErr w:type="spellEnd"/>
      <w:r w:rsidRPr="001940AD">
        <w:rPr>
          <w:sz w:val="28"/>
          <w:szCs w:val="28"/>
        </w:rPr>
        <w:t xml:space="preserve">., T.A. </w:t>
      </w:r>
      <w:proofErr w:type="spellStart"/>
      <w:r w:rsidRPr="001940AD">
        <w:rPr>
          <w:sz w:val="28"/>
          <w:szCs w:val="28"/>
        </w:rPr>
        <w:t>Kuandykov</w:t>
      </w:r>
      <w:proofErr w:type="spellEnd"/>
      <w:r w:rsidRPr="001940AD">
        <w:rPr>
          <w:sz w:val="28"/>
          <w:szCs w:val="28"/>
        </w:rPr>
        <w:t xml:space="preserve">., </w:t>
      </w:r>
      <w:proofErr w:type="spellStart"/>
      <w:r w:rsidRPr="001940AD">
        <w:rPr>
          <w:sz w:val="28"/>
          <w:szCs w:val="28"/>
        </w:rPr>
        <w:t>Журнал</w:t>
      </w:r>
      <w:proofErr w:type="spellEnd"/>
      <w:r w:rsidRPr="001940AD">
        <w:rPr>
          <w:sz w:val="28"/>
          <w:szCs w:val="28"/>
        </w:rPr>
        <w:t xml:space="preserve"> </w:t>
      </w:r>
      <w:r w:rsidR="00E47E93" w:rsidRPr="00E47E93">
        <w:rPr>
          <w:sz w:val="28"/>
          <w:szCs w:val="28"/>
        </w:rPr>
        <w:t>«</w:t>
      </w:r>
      <w:proofErr w:type="spellStart"/>
      <w:r w:rsidRPr="001940AD">
        <w:rPr>
          <w:sz w:val="28"/>
          <w:szCs w:val="28"/>
        </w:rPr>
        <w:t>Н</w:t>
      </w:r>
      <w:r w:rsidR="00E47E93" w:rsidRPr="001940AD">
        <w:rPr>
          <w:sz w:val="28"/>
          <w:szCs w:val="28"/>
        </w:rPr>
        <w:t>ефть</w:t>
      </w:r>
      <w:proofErr w:type="spellEnd"/>
      <w:r w:rsidR="00E47E93" w:rsidRPr="001940AD">
        <w:rPr>
          <w:sz w:val="28"/>
          <w:szCs w:val="28"/>
        </w:rPr>
        <w:t xml:space="preserve"> и </w:t>
      </w:r>
      <w:proofErr w:type="spellStart"/>
      <w:r w:rsidR="00E47E93" w:rsidRPr="001940AD">
        <w:rPr>
          <w:sz w:val="28"/>
          <w:szCs w:val="28"/>
        </w:rPr>
        <w:t>газ</w:t>
      </w:r>
      <w:proofErr w:type="spellEnd"/>
      <w:r w:rsidR="00E47E93" w:rsidRPr="00E47E93">
        <w:rPr>
          <w:sz w:val="28"/>
          <w:szCs w:val="28"/>
        </w:rPr>
        <w:t xml:space="preserve">»., </w:t>
      </w:r>
      <w:r w:rsidRPr="001940AD">
        <w:rPr>
          <w:sz w:val="28"/>
          <w:szCs w:val="28"/>
        </w:rPr>
        <w:t xml:space="preserve"> 2024</w:t>
      </w:r>
      <w:r w:rsidR="00E47E93" w:rsidRPr="00E47E93">
        <w:rPr>
          <w:sz w:val="28"/>
          <w:szCs w:val="28"/>
        </w:rPr>
        <w:t xml:space="preserve"> </w:t>
      </w:r>
      <w:r w:rsidR="00E47E93">
        <w:rPr>
          <w:sz w:val="28"/>
          <w:szCs w:val="28"/>
          <w:lang w:val="ru-RU"/>
        </w:rPr>
        <w:t>г</w:t>
      </w:r>
      <w:r w:rsidR="00E47E93" w:rsidRPr="00E47E93">
        <w:rPr>
          <w:sz w:val="28"/>
          <w:szCs w:val="28"/>
        </w:rPr>
        <w:t>.,</w:t>
      </w:r>
      <w:r w:rsidRPr="001940AD">
        <w:rPr>
          <w:sz w:val="28"/>
          <w:szCs w:val="28"/>
        </w:rPr>
        <w:t xml:space="preserve"> 2 (140), </w:t>
      </w:r>
      <w:proofErr w:type="spellStart"/>
      <w:r w:rsidRPr="001940AD">
        <w:rPr>
          <w:sz w:val="28"/>
          <w:szCs w:val="28"/>
        </w:rPr>
        <w:t>страницы</w:t>
      </w:r>
      <w:proofErr w:type="spellEnd"/>
      <w:r w:rsidRPr="001940AD">
        <w:rPr>
          <w:sz w:val="28"/>
          <w:szCs w:val="28"/>
        </w:rPr>
        <w:t xml:space="preserve"> 60-70., </w:t>
      </w:r>
      <w:hyperlink r:id="rId49" w:history="1">
        <w:r w:rsidRPr="001940AD">
          <w:rPr>
            <w:rStyle w:val="a3"/>
            <w:sz w:val="28"/>
            <w:szCs w:val="28"/>
          </w:rPr>
          <w:t>https://doi.org/10.37878/2708-0080/2024-2.06</w:t>
        </w:r>
      </w:hyperlink>
      <w:r w:rsidRPr="001940AD">
        <w:rPr>
          <w:sz w:val="28"/>
          <w:szCs w:val="28"/>
        </w:rPr>
        <w:t xml:space="preserve"> </w:t>
      </w:r>
    </w:p>
    <w:p w14:paraId="69B50A11" w14:textId="77777777" w:rsidR="00D604FB" w:rsidRDefault="00D604FB" w:rsidP="00F02383">
      <w:pPr>
        <w:pStyle w:val="aff"/>
        <w:numPr>
          <w:ilvl w:val="0"/>
          <w:numId w:val="6"/>
        </w:numPr>
        <w:tabs>
          <w:tab w:val="left" w:pos="993"/>
          <w:tab w:val="left" w:pos="1134"/>
        </w:tabs>
        <w:spacing w:after="0" w:line="276" w:lineRule="auto"/>
        <w:ind w:left="0" w:firstLine="709"/>
        <w:jc w:val="both"/>
        <w:rPr>
          <w:sz w:val="28"/>
          <w:szCs w:val="28"/>
          <w:lang w:val="ru-RU"/>
        </w:rPr>
      </w:pPr>
      <w:r w:rsidRPr="00D604FB">
        <w:rPr>
          <w:sz w:val="28"/>
          <w:szCs w:val="28"/>
          <w:lang w:val="kk-KZ"/>
        </w:rPr>
        <w:t>«</w:t>
      </w:r>
      <w:r w:rsidRPr="00D604FB">
        <w:rPr>
          <w:sz w:val="28"/>
          <w:szCs w:val="28"/>
          <w:lang w:val="ru-RU"/>
        </w:rPr>
        <w:t xml:space="preserve">Добыча   урана методом подземного  выщелачивания», В. А. </w:t>
      </w:r>
      <w:proofErr w:type="spellStart"/>
      <w:r w:rsidRPr="00D604FB">
        <w:rPr>
          <w:sz w:val="28"/>
          <w:szCs w:val="28"/>
          <w:lang w:val="ru-RU"/>
        </w:rPr>
        <w:t>Мамилова</w:t>
      </w:r>
      <w:proofErr w:type="spellEnd"/>
      <w:r w:rsidRPr="00D604FB">
        <w:rPr>
          <w:sz w:val="28"/>
          <w:szCs w:val="28"/>
          <w:lang w:val="ru-RU"/>
        </w:rPr>
        <w:t xml:space="preserve">., </w:t>
      </w:r>
      <w:r>
        <w:rPr>
          <w:sz w:val="28"/>
          <w:szCs w:val="28"/>
          <w:lang w:val="ru-RU"/>
        </w:rPr>
        <w:sym w:font="Symbol" w:char="F02D"/>
      </w:r>
      <w:r w:rsidRPr="00D604FB">
        <w:rPr>
          <w:sz w:val="28"/>
          <w:szCs w:val="28"/>
          <w:lang w:val="ru-RU"/>
        </w:rPr>
        <w:t xml:space="preserve"> издательство М.: </w:t>
      </w:r>
      <w:proofErr w:type="spellStart"/>
      <w:r w:rsidRPr="00D604FB">
        <w:rPr>
          <w:sz w:val="28"/>
          <w:szCs w:val="28"/>
          <w:lang w:val="ru-RU"/>
        </w:rPr>
        <w:t>Атомиздат</w:t>
      </w:r>
      <w:proofErr w:type="spellEnd"/>
      <w:r w:rsidRPr="00D604FB">
        <w:rPr>
          <w:sz w:val="28"/>
          <w:szCs w:val="28"/>
          <w:lang w:val="ru-RU"/>
        </w:rPr>
        <w:t xml:space="preserve">, 1980, 248 стр. </w:t>
      </w:r>
    </w:p>
    <w:p w14:paraId="7D56E294" w14:textId="20CCBE80" w:rsidR="0084221B" w:rsidRPr="00D604FB" w:rsidRDefault="00F77FD6" w:rsidP="00F02383">
      <w:pPr>
        <w:pStyle w:val="aff"/>
        <w:numPr>
          <w:ilvl w:val="0"/>
          <w:numId w:val="6"/>
        </w:numPr>
        <w:tabs>
          <w:tab w:val="left" w:pos="993"/>
          <w:tab w:val="left" w:pos="1134"/>
        </w:tabs>
        <w:spacing w:after="0" w:line="276" w:lineRule="auto"/>
        <w:ind w:left="0" w:firstLine="709"/>
        <w:jc w:val="both"/>
        <w:rPr>
          <w:sz w:val="28"/>
          <w:szCs w:val="28"/>
          <w:lang w:val="ru-RU"/>
        </w:rPr>
      </w:pPr>
      <w:r w:rsidRPr="00D604FB">
        <w:rPr>
          <w:sz w:val="28"/>
          <w:szCs w:val="28"/>
          <w:lang w:val="ru-RU"/>
        </w:rPr>
        <w:t xml:space="preserve">Патент </w:t>
      </w:r>
      <w:r w:rsidR="00307A57" w:rsidRPr="00D604FB">
        <w:rPr>
          <w:sz w:val="28"/>
          <w:szCs w:val="28"/>
          <w:lang w:val="ru-RU"/>
        </w:rPr>
        <w:t xml:space="preserve">РК </w:t>
      </w:r>
      <w:r w:rsidRPr="00D604FB">
        <w:rPr>
          <w:sz w:val="28"/>
          <w:szCs w:val="28"/>
          <w:lang w:val="ru-RU"/>
        </w:rPr>
        <w:t>№8018</w:t>
      </w:r>
      <w:r w:rsidR="00307A57" w:rsidRPr="00D604FB">
        <w:rPr>
          <w:sz w:val="28"/>
          <w:szCs w:val="28"/>
          <w:lang w:val="ru-RU"/>
        </w:rPr>
        <w:t xml:space="preserve"> от 28.04.2023 г.</w:t>
      </w:r>
      <w:r w:rsidRPr="00D604FB">
        <w:rPr>
          <w:sz w:val="28"/>
          <w:szCs w:val="28"/>
          <w:lang w:val="ru-RU"/>
        </w:rPr>
        <w:t>,</w:t>
      </w:r>
      <w:r w:rsidR="00307A57" w:rsidRPr="00D604FB">
        <w:rPr>
          <w:sz w:val="28"/>
          <w:szCs w:val="28"/>
          <w:lang w:val="ru-RU"/>
        </w:rPr>
        <w:t xml:space="preserve"> бюллетень №»17, «Способ утилизации отработанного бурового раствора и установка для его реализации», </w:t>
      </w:r>
      <w:proofErr w:type="spellStart"/>
      <w:r w:rsidRPr="00D604FB">
        <w:rPr>
          <w:sz w:val="28"/>
          <w:szCs w:val="28"/>
          <w:lang w:val="ru-RU"/>
        </w:rPr>
        <w:t>Т.К.Карманов</w:t>
      </w:r>
      <w:proofErr w:type="spellEnd"/>
      <w:r w:rsidRPr="00D604FB">
        <w:rPr>
          <w:sz w:val="28"/>
          <w:szCs w:val="28"/>
          <w:lang w:val="ru-RU"/>
        </w:rPr>
        <w:t xml:space="preserve">, Н.К. </w:t>
      </w:r>
      <w:proofErr w:type="spellStart"/>
      <w:r w:rsidRPr="00D604FB">
        <w:rPr>
          <w:sz w:val="28"/>
          <w:szCs w:val="28"/>
          <w:lang w:val="ru-RU"/>
        </w:rPr>
        <w:t>Тусупбаев</w:t>
      </w:r>
      <w:proofErr w:type="spellEnd"/>
      <w:r w:rsidRPr="00D604FB">
        <w:rPr>
          <w:sz w:val="28"/>
          <w:szCs w:val="28"/>
          <w:lang w:val="ru-RU"/>
        </w:rPr>
        <w:t xml:space="preserve">, Н.С. Асанов, Б.З. Калиев, М.Т. </w:t>
      </w:r>
      <w:proofErr w:type="spellStart"/>
      <w:r w:rsidRPr="00D604FB">
        <w:rPr>
          <w:sz w:val="28"/>
          <w:szCs w:val="28"/>
          <w:lang w:val="ru-RU"/>
        </w:rPr>
        <w:t>Оралбеков</w:t>
      </w:r>
      <w:proofErr w:type="spellEnd"/>
    </w:p>
    <w:p w14:paraId="2138454D" w14:textId="73361880" w:rsidR="008230F8" w:rsidRPr="0084221B" w:rsidRDefault="006826EF" w:rsidP="004E7F61">
      <w:pPr>
        <w:pStyle w:val="aff"/>
        <w:numPr>
          <w:ilvl w:val="0"/>
          <w:numId w:val="6"/>
        </w:numPr>
        <w:tabs>
          <w:tab w:val="left" w:pos="993"/>
          <w:tab w:val="left" w:pos="1134"/>
        </w:tabs>
        <w:spacing w:after="0" w:line="276" w:lineRule="auto"/>
        <w:ind w:left="0" w:firstLine="709"/>
        <w:jc w:val="both"/>
        <w:rPr>
          <w:sz w:val="28"/>
          <w:szCs w:val="28"/>
          <w:lang w:val="ru-RU"/>
        </w:rPr>
      </w:pPr>
      <w:r w:rsidRPr="0084221B">
        <w:rPr>
          <w:sz w:val="28"/>
          <w:szCs w:val="28"/>
          <w:lang w:val="ru-RU"/>
        </w:rPr>
        <w:t>Авторское свидетельство СССР №921613, МПК B01F 11/00,</w:t>
      </w:r>
      <w:r w:rsidR="00A30D70" w:rsidRPr="0084221B">
        <w:rPr>
          <w:sz w:val="28"/>
          <w:szCs w:val="28"/>
          <w:lang w:val="ru-RU"/>
        </w:rPr>
        <w:t xml:space="preserve"> «</w:t>
      </w:r>
      <w:proofErr w:type="spellStart"/>
      <w:r w:rsidR="00A30D70" w:rsidRPr="0084221B">
        <w:rPr>
          <w:sz w:val="28"/>
          <w:szCs w:val="28"/>
          <w:lang w:val="ru-RU"/>
        </w:rPr>
        <w:t>Диспергатор</w:t>
      </w:r>
      <w:proofErr w:type="spellEnd"/>
      <w:r w:rsidR="00A30D70" w:rsidRPr="0084221B">
        <w:rPr>
          <w:sz w:val="28"/>
          <w:szCs w:val="28"/>
          <w:lang w:val="ru-RU"/>
        </w:rPr>
        <w:t xml:space="preserve"> буровых растворов»,</w:t>
      </w:r>
      <w:r w:rsidRPr="0084221B">
        <w:rPr>
          <w:sz w:val="28"/>
          <w:szCs w:val="28"/>
          <w:lang w:val="ru-RU"/>
        </w:rPr>
        <w:t xml:space="preserve"> С.Р. Убайдуллаев, Т.К. </w:t>
      </w:r>
      <w:proofErr w:type="spellStart"/>
      <w:r w:rsidRPr="0084221B">
        <w:rPr>
          <w:sz w:val="28"/>
          <w:szCs w:val="28"/>
          <w:lang w:val="ru-RU"/>
        </w:rPr>
        <w:t>Карабаев</w:t>
      </w:r>
      <w:proofErr w:type="spellEnd"/>
      <w:r w:rsidRPr="0084221B">
        <w:rPr>
          <w:sz w:val="28"/>
          <w:szCs w:val="28"/>
          <w:lang w:val="ru-RU"/>
        </w:rPr>
        <w:t xml:space="preserve">., Ю.П. </w:t>
      </w:r>
      <w:proofErr w:type="spellStart"/>
      <w:r w:rsidRPr="0084221B">
        <w:rPr>
          <w:sz w:val="28"/>
          <w:szCs w:val="28"/>
          <w:lang w:val="ru-RU"/>
        </w:rPr>
        <w:t>Номикосов</w:t>
      </w:r>
      <w:proofErr w:type="spellEnd"/>
      <w:r w:rsidRPr="0084221B">
        <w:rPr>
          <w:sz w:val="28"/>
          <w:szCs w:val="28"/>
          <w:lang w:val="ru-RU"/>
        </w:rPr>
        <w:t>., А.Е. Ольгин., опубликовано: 23.04.1982 г., бюллетень №15</w:t>
      </w:r>
    </w:p>
    <w:p w14:paraId="168081B4" w14:textId="76A12772" w:rsidR="00AC68DF" w:rsidRDefault="00980D46" w:rsidP="00AC68DF">
      <w:pPr>
        <w:pStyle w:val="aff"/>
        <w:numPr>
          <w:ilvl w:val="0"/>
          <w:numId w:val="6"/>
        </w:numPr>
        <w:tabs>
          <w:tab w:val="left" w:pos="993"/>
          <w:tab w:val="left" w:pos="1134"/>
        </w:tabs>
        <w:spacing w:after="0" w:line="276" w:lineRule="auto"/>
        <w:ind w:left="0" w:firstLine="709"/>
        <w:jc w:val="both"/>
        <w:rPr>
          <w:sz w:val="28"/>
          <w:szCs w:val="28"/>
          <w:lang w:val="ru-RU"/>
        </w:rPr>
      </w:pPr>
      <w:r w:rsidRPr="00980D46">
        <w:rPr>
          <w:sz w:val="28"/>
          <w:szCs w:val="28"/>
          <w:lang w:val="ru-RU"/>
        </w:rPr>
        <w:t>Авт</w:t>
      </w:r>
      <w:r>
        <w:rPr>
          <w:sz w:val="28"/>
          <w:szCs w:val="28"/>
          <w:lang w:val="ru-RU"/>
        </w:rPr>
        <w:t xml:space="preserve">орское </w:t>
      </w:r>
      <w:r w:rsidRPr="00980D46">
        <w:rPr>
          <w:sz w:val="28"/>
          <w:szCs w:val="28"/>
          <w:lang w:val="ru-RU"/>
        </w:rPr>
        <w:t>свидетельство СССР №1111802 А, МКИ6  В01F 5/06.,</w:t>
      </w:r>
      <w:r w:rsidR="00AC68DF">
        <w:rPr>
          <w:sz w:val="28"/>
          <w:szCs w:val="28"/>
          <w:lang w:val="ru-RU"/>
        </w:rPr>
        <w:t xml:space="preserve"> </w:t>
      </w:r>
      <w:r w:rsidR="00A30D70">
        <w:rPr>
          <w:sz w:val="28"/>
          <w:szCs w:val="28"/>
          <w:lang w:val="ru-RU"/>
        </w:rPr>
        <w:t xml:space="preserve">«Гидродинамический </w:t>
      </w:r>
      <w:proofErr w:type="spellStart"/>
      <w:r w:rsidR="00A30D70">
        <w:rPr>
          <w:sz w:val="28"/>
          <w:szCs w:val="28"/>
          <w:lang w:val="ru-RU"/>
        </w:rPr>
        <w:t>диспергатор</w:t>
      </w:r>
      <w:proofErr w:type="spellEnd"/>
      <w:r w:rsidR="00A30D70">
        <w:rPr>
          <w:sz w:val="28"/>
          <w:szCs w:val="28"/>
          <w:lang w:val="ru-RU"/>
        </w:rPr>
        <w:t xml:space="preserve">», </w:t>
      </w:r>
      <w:r w:rsidRPr="00980D46">
        <w:rPr>
          <w:sz w:val="28"/>
          <w:szCs w:val="28"/>
          <w:lang w:val="ru-RU"/>
        </w:rPr>
        <w:t xml:space="preserve">А.А. </w:t>
      </w:r>
      <w:proofErr w:type="spellStart"/>
      <w:r w:rsidRPr="00980D46">
        <w:rPr>
          <w:sz w:val="28"/>
          <w:szCs w:val="28"/>
          <w:lang w:val="ru-RU"/>
        </w:rPr>
        <w:t>Фигурак</w:t>
      </w:r>
      <w:proofErr w:type="spellEnd"/>
      <w:r w:rsidRPr="00980D46">
        <w:rPr>
          <w:sz w:val="28"/>
          <w:szCs w:val="28"/>
          <w:lang w:val="ru-RU"/>
        </w:rPr>
        <w:t xml:space="preserve">, </w:t>
      </w:r>
      <w:proofErr w:type="spellStart"/>
      <w:r w:rsidRPr="00980D46">
        <w:rPr>
          <w:sz w:val="28"/>
          <w:szCs w:val="28"/>
          <w:lang w:val="ru-RU"/>
        </w:rPr>
        <w:t>Ирк</w:t>
      </w:r>
      <w:proofErr w:type="spellEnd"/>
      <w:r w:rsidRPr="00980D46">
        <w:rPr>
          <w:sz w:val="28"/>
          <w:szCs w:val="28"/>
          <w:lang w:val="ru-RU"/>
        </w:rPr>
        <w:t xml:space="preserve">. отд. </w:t>
      </w:r>
      <w:proofErr w:type="spellStart"/>
      <w:r w:rsidRPr="00980D46">
        <w:rPr>
          <w:sz w:val="28"/>
          <w:szCs w:val="28"/>
          <w:lang w:val="ru-RU"/>
        </w:rPr>
        <w:t>ВНИИМиТР</w:t>
      </w:r>
      <w:proofErr w:type="spellEnd"/>
      <w:r w:rsidRPr="00980D46">
        <w:rPr>
          <w:sz w:val="28"/>
          <w:szCs w:val="28"/>
          <w:lang w:val="ru-RU"/>
        </w:rPr>
        <w:t>, опубликовано 07.09.1984 г.,</w:t>
      </w:r>
      <w:r>
        <w:rPr>
          <w:sz w:val="28"/>
          <w:szCs w:val="28"/>
          <w:lang w:val="ru-RU"/>
        </w:rPr>
        <w:t xml:space="preserve"> </w:t>
      </w:r>
      <w:r w:rsidRPr="00980D46">
        <w:rPr>
          <w:sz w:val="28"/>
          <w:szCs w:val="28"/>
          <w:lang w:val="ru-RU"/>
        </w:rPr>
        <w:t>бюллетень №33</w:t>
      </w:r>
    </w:p>
    <w:p w14:paraId="09368139" w14:textId="2344F189" w:rsidR="00AC68DF" w:rsidRDefault="00AC68DF" w:rsidP="004E7F61">
      <w:pPr>
        <w:pStyle w:val="aff"/>
        <w:numPr>
          <w:ilvl w:val="0"/>
          <w:numId w:val="6"/>
        </w:numPr>
        <w:tabs>
          <w:tab w:val="left" w:pos="993"/>
          <w:tab w:val="left" w:pos="1134"/>
        </w:tabs>
        <w:spacing w:after="0" w:line="276" w:lineRule="auto"/>
        <w:ind w:left="0" w:firstLine="709"/>
        <w:jc w:val="both"/>
        <w:rPr>
          <w:sz w:val="28"/>
          <w:szCs w:val="28"/>
          <w:lang w:val="ru-RU"/>
        </w:rPr>
      </w:pPr>
      <w:r w:rsidRPr="00AC68DF">
        <w:rPr>
          <w:sz w:val="28"/>
          <w:szCs w:val="28"/>
          <w:lang w:val="ru-RU"/>
        </w:rPr>
        <w:t>Патент №2321779 С1, МПК F15D 1/04.,</w:t>
      </w:r>
      <w:r w:rsidR="001903F3">
        <w:rPr>
          <w:sz w:val="28"/>
          <w:szCs w:val="28"/>
          <w:lang w:val="ru-RU"/>
        </w:rPr>
        <w:t xml:space="preserve"> «</w:t>
      </w:r>
      <w:proofErr w:type="spellStart"/>
      <w:r w:rsidR="001903F3">
        <w:rPr>
          <w:sz w:val="28"/>
          <w:szCs w:val="28"/>
          <w:lang w:val="ru-RU"/>
        </w:rPr>
        <w:t>Завихритель</w:t>
      </w:r>
      <w:proofErr w:type="spellEnd"/>
      <w:r w:rsidR="001903F3">
        <w:rPr>
          <w:sz w:val="28"/>
          <w:szCs w:val="28"/>
          <w:lang w:val="ru-RU"/>
        </w:rPr>
        <w:t xml:space="preserve">», </w:t>
      </w:r>
      <w:r w:rsidRPr="00AC68DF">
        <w:rPr>
          <w:sz w:val="28"/>
          <w:szCs w:val="28"/>
          <w:lang w:val="ru-RU"/>
        </w:rPr>
        <w:t xml:space="preserve">В.И. </w:t>
      </w:r>
      <w:proofErr w:type="spellStart"/>
      <w:r w:rsidRPr="00AC68DF">
        <w:rPr>
          <w:sz w:val="28"/>
          <w:szCs w:val="28"/>
          <w:lang w:val="ru-RU"/>
        </w:rPr>
        <w:t>Велькин</w:t>
      </w:r>
      <w:proofErr w:type="spellEnd"/>
      <w:r w:rsidRPr="00AC68DF">
        <w:rPr>
          <w:sz w:val="28"/>
          <w:szCs w:val="28"/>
          <w:lang w:val="ru-RU"/>
        </w:rPr>
        <w:t xml:space="preserve">., А.В. Школьников., М.П. Кириллов., М.В. </w:t>
      </w:r>
      <w:proofErr w:type="spellStart"/>
      <w:r w:rsidRPr="00AC68DF">
        <w:rPr>
          <w:sz w:val="28"/>
          <w:szCs w:val="28"/>
          <w:lang w:val="ru-RU"/>
        </w:rPr>
        <w:t>Ачкеев</w:t>
      </w:r>
      <w:proofErr w:type="spellEnd"/>
      <w:r w:rsidRPr="00AC68DF">
        <w:rPr>
          <w:sz w:val="28"/>
          <w:szCs w:val="28"/>
          <w:lang w:val="ru-RU"/>
        </w:rPr>
        <w:t>., А.А. Гурин., опубликовано 10.04.2008 г., бюллетень №10</w:t>
      </w:r>
    </w:p>
    <w:p w14:paraId="2DDBAFD6" w14:textId="77777777" w:rsidR="00BE33F0" w:rsidRDefault="004F4147" w:rsidP="00BE33F0">
      <w:pPr>
        <w:pStyle w:val="aff"/>
        <w:numPr>
          <w:ilvl w:val="0"/>
          <w:numId w:val="6"/>
        </w:numPr>
        <w:tabs>
          <w:tab w:val="left" w:pos="993"/>
          <w:tab w:val="left" w:pos="1134"/>
        </w:tabs>
        <w:spacing w:after="0" w:line="276" w:lineRule="auto"/>
        <w:ind w:left="0" w:firstLine="709"/>
        <w:jc w:val="both"/>
        <w:rPr>
          <w:sz w:val="28"/>
          <w:szCs w:val="28"/>
          <w:lang w:val="ru-RU"/>
        </w:rPr>
      </w:pPr>
      <w:r w:rsidRPr="004F4147">
        <w:rPr>
          <w:sz w:val="28"/>
          <w:szCs w:val="28"/>
          <w:lang w:val="ru-RU"/>
        </w:rPr>
        <w:t xml:space="preserve">Патент №2403460 С1, МПК F15D 1/02., «Трубная вставка для закручивания потока», </w:t>
      </w:r>
      <w:proofErr w:type="spellStart"/>
      <w:r w:rsidRPr="004F4147">
        <w:rPr>
          <w:sz w:val="28"/>
          <w:szCs w:val="28"/>
          <w:lang w:val="ru-RU"/>
        </w:rPr>
        <w:t>Г.А.Шаталов</w:t>
      </w:r>
      <w:proofErr w:type="spellEnd"/>
      <w:r w:rsidRPr="004F4147">
        <w:rPr>
          <w:sz w:val="28"/>
          <w:szCs w:val="28"/>
          <w:lang w:val="ru-RU"/>
        </w:rPr>
        <w:t xml:space="preserve">., В.К. </w:t>
      </w:r>
      <w:proofErr w:type="spellStart"/>
      <w:r w:rsidRPr="004F4147">
        <w:rPr>
          <w:sz w:val="28"/>
          <w:szCs w:val="28"/>
          <w:lang w:val="ru-RU"/>
        </w:rPr>
        <w:t>Зенькович</w:t>
      </w:r>
      <w:proofErr w:type="spellEnd"/>
      <w:r w:rsidRPr="004F4147">
        <w:rPr>
          <w:sz w:val="28"/>
          <w:szCs w:val="28"/>
          <w:lang w:val="ru-RU"/>
        </w:rPr>
        <w:t>, опубликовано 10.11.2010 г., бюллетень №31</w:t>
      </w:r>
    </w:p>
    <w:p w14:paraId="4DFA96DA" w14:textId="4EC7417F" w:rsidR="00D22C0A" w:rsidRDefault="00BE33F0" w:rsidP="00D22C0A">
      <w:pPr>
        <w:pStyle w:val="aff"/>
        <w:numPr>
          <w:ilvl w:val="0"/>
          <w:numId w:val="6"/>
        </w:numPr>
        <w:tabs>
          <w:tab w:val="left" w:pos="993"/>
          <w:tab w:val="left" w:pos="1134"/>
        </w:tabs>
        <w:spacing w:after="0" w:line="276" w:lineRule="auto"/>
        <w:ind w:left="0" w:firstLine="709"/>
        <w:jc w:val="both"/>
        <w:rPr>
          <w:sz w:val="28"/>
          <w:szCs w:val="28"/>
          <w:lang w:val="ru-RU"/>
        </w:rPr>
      </w:pPr>
      <w:r w:rsidRPr="00BE33F0">
        <w:rPr>
          <w:sz w:val="28"/>
          <w:szCs w:val="28"/>
          <w:lang w:val="ru-RU"/>
        </w:rPr>
        <w:t>Патент №</w:t>
      </w:r>
      <w:r w:rsidRPr="00E46638">
        <w:rPr>
          <w:sz w:val="28"/>
          <w:szCs w:val="28"/>
          <w:lang w:val="ru-RU"/>
        </w:rPr>
        <w:t>2</w:t>
      </w:r>
      <w:r w:rsidR="00E81B8B">
        <w:rPr>
          <w:sz w:val="28"/>
          <w:szCs w:val="28"/>
          <w:lang w:val="ru-RU"/>
        </w:rPr>
        <w:t> </w:t>
      </w:r>
      <w:r w:rsidRPr="00E46638">
        <w:rPr>
          <w:sz w:val="28"/>
          <w:szCs w:val="28"/>
          <w:lang w:val="ru-RU"/>
        </w:rPr>
        <w:t>457</w:t>
      </w:r>
      <w:r w:rsidR="00E81B8B">
        <w:rPr>
          <w:sz w:val="28"/>
          <w:szCs w:val="28"/>
          <w:lang w:val="ru-RU"/>
        </w:rPr>
        <w:t xml:space="preserve"> </w:t>
      </w:r>
      <w:r w:rsidRPr="00E46638">
        <w:rPr>
          <w:sz w:val="28"/>
          <w:szCs w:val="28"/>
          <w:lang w:val="ru-RU"/>
        </w:rPr>
        <w:t xml:space="preserve">014 С2, МПК F15D 1/04., «Устройство для изменения направления движения потоков жидкостей и газов», К.А. Белокур., В.Д. Таратута., Г.С. </w:t>
      </w:r>
      <w:proofErr w:type="spellStart"/>
      <w:r w:rsidRPr="00E46638">
        <w:rPr>
          <w:sz w:val="28"/>
          <w:szCs w:val="28"/>
          <w:lang w:val="ru-RU"/>
        </w:rPr>
        <w:t>Серга</w:t>
      </w:r>
      <w:proofErr w:type="spellEnd"/>
      <w:r w:rsidRPr="00E46638">
        <w:rPr>
          <w:sz w:val="28"/>
          <w:szCs w:val="28"/>
          <w:lang w:val="ru-RU"/>
        </w:rPr>
        <w:t>,  опубликовано 27.07.2012 г., бюллетень №2</w:t>
      </w:r>
      <w:r w:rsidR="00930DE3" w:rsidRPr="00E46638">
        <w:rPr>
          <w:sz w:val="28"/>
          <w:szCs w:val="28"/>
          <w:lang w:val="ru-RU"/>
        </w:rPr>
        <w:t>1</w:t>
      </w:r>
    </w:p>
    <w:p w14:paraId="0757437E" w14:textId="77777777" w:rsidR="00E56D46" w:rsidRDefault="00E46638" w:rsidP="00E56D46">
      <w:pPr>
        <w:pStyle w:val="aff"/>
        <w:numPr>
          <w:ilvl w:val="0"/>
          <w:numId w:val="6"/>
        </w:numPr>
        <w:tabs>
          <w:tab w:val="left" w:pos="993"/>
          <w:tab w:val="left" w:pos="1134"/>
        </w:tabs>
        <w:spacing w:after="0" w:line="276" w:lineRule="auto"/>
        <w:ind w:left="0" w:firstLine="709"/>
        <w:jc w:val="both"/>
        <w:rPr>
          <w:sz w:val="28"/>
          <w:szCs w:val="28"/>
          <w:lang w:val="ru-RU"/>
        </w:rPr>
      </w:pPr>
      <w:r w:rsidRPr="00D22C0A">
        <w:rPr>
          <w:sz w:val="28"/>
          <w:szCs w:val="28"/>
          <w:lang w:val="ru-RU"/>
        </w:rPr>
        <w:t>Авторское свидетельство SU</w:t>
      </w:r>
      <w:r w:rsidRPr="00D22C0A">
        <w:rPr>
          <w:rFonts w:ascii="Arial" w:hAnsi="Arial" w:cs="Arial"/>
          <w:b/>
          <w:bCs/>
          <w:color w:val="15ADA8"/>
          <w:sz w:val="28"/>
          <w:szCs w:val="28"/>
          <w:shd w:val="clear" w:color="auto" w:fill="FFFFFF"/>
          <w:lang w:val="ru-RU"/>
        </w:rPr>
        <w:t xml:space="preserve"> </w:t>
      </w:r>
      <w:r w:rsidRPr="00D22C0A">
        <w:rPr>
          <w:sz w:val="28"/>
          <w:szCs w:val="28"/>
          <w:shd w:val="clear" w:color="auto" w:fill="FFFFFF"/>
          <w:lang w:val="ru-RU"/>
        </w:rPr>
        <w:t>1 677</w:t>
      </w:r>
      <w:r w:rsidRPr="00D22C0A">
        <w:rPr>
          <w:sz w:val="28"/>
          <w:szCs w:val="28"/>
          <w:shd w:val="clear" w:color="auto" w:fill="FFFFFF"/>
        </w:rPr>
        <w:t> </w:t>
      </w:r>
      <w:r w:rsidRPr="00D22C0A">
        <w:rPr>
          <w:sz w:val="28"/>
          <w:szCs w:val="28"/>
          <w:shd w:val="clear" w:color="auto" w:fill="FFFFFF"/>
          <w:lang w:val="ru-RU"/>
        </w:rPr>
        <w:t>052</w:t>
      </w:r>
      <w:r w:rsidRPr="00D22C0A">
        <w:rPr>
          <w:sz w:val="28"/>
          <w:szCs w:val="28"/>
          <w:lang w:val="ru-RU"/>
        </w:rPr>
        <w:t xml:space="preserve"> A1,</w:t>
      </w:r>
      <w:r w:rsidRPr="00D22C0A">
        <w:rPr>
          <w:lang w:val="ru-RU"/>
        </w:rPr>
        <w:t xml:space="preserve"> </w:t>
      </w:r>
      <w:r w:rsidRPr="00D22C0A">
        <w:rPr>
          <w:sz w:val="28"/>
          <w:szCs w:val="28"/>
          <w:lang w:val="ru-RU"/>
        </w:rPr>
        <w:t xml:space="preserve">МПК C09K 8/20 «Способ ликвидации отработанного бурового раствора на водной основе», </w:t>
      </w:r>
      <w:proofErr w:type="spellStart"/>
      <w:r w:rsidRPr="00D22C0A">
        <w:rPr>
          <w:sz w:val="28"/>
          <w:szCs w:val="28"/>
          <w:lang w:val="ru-RU"/>
        </w:rPr>
        <w:t>А.Ф.Надеин</w:t>
      </w:r>
      <w:proofErr w:type="spellEnd"/>
      <w:r w:rsidRPr="00D22C0A">
        <w:rPr>
          <w:sz w:val="28"/>
          <w:szCs w:val="28"/>
          <w:lang w:val="ru-RU"/>
        </w:rPr>
        <w:t>., Ю.И. Кузьмин., опубликовано 15.09.1991 г., бюллетень №34</w:t>
      </w:r>
    </w:p>
    <w:p w14:paraId="46487F10" w14:textId="77777777" w:rsidR="00FF51BA" w:rsidRDefault="00A105D8" w:rsidP="00FF51BA">
      <w:pPr>
        <w:pStyle w:val="aff"/>
        <w:numPr>
          <w:ilvl w:val="0"/>
          <w:numId w:val="6"/>
        </w:numPr>
        <w:tabs>
          <w:tab w:val="left" w:pos="993"/>
          <w:tab w:val="left" w:pos="1134"/>
        </w:tabs>
        <w:spacing w:after="0" w:line="276" w:lineRule="auto"/>
        <w:ind w:left="0" w:firstLine="709"/>
        <w:jc w:val="both"/>
        <w:rPr>
          <w:sz w:val="28"/>
          <w:szCs w:val="28"/>
          <w:lang w:val="ru-RU"/>
        </w:rPr>
      </w:pPr>
      <w:r w:rsidRPr="00E56D46">
        <w:rPr>
          <w:sz w:val="28"/>
          <w:szCs w:val="28"/>
          <w:lang w:val="ru-RU"/>
        </w:rPr>
        <w:t>Патент №</w:t>
      </w:r>
      <w:r w:rsidR="00E56D46" w:rsidRPr="00E56D46">
        <w:rPr>
          <w:lang w:val="ru-RU"/>
        </w:rPr>
        <w:t xml:space="preserve"> </w:t>
      </w:r>
      <w:r w:rsidR="00E56D46" w:rsidRPr="00E56D46">
        <w:rPr>
          <w:sz w:val="28"/>
          <w:szCs w:val="28"/>
          <w:lang w:val="ru-RU"/>
        </w:rPr>
        <w:t>2 583 963</w:t>
      </w:r>
      <w:r w:rsidRPr="00E56D46">
        <w:rPr>
          <w:sz w:val="28"/>
          <w:szCs w:val="28"/>
          <w:lang w:val="ru-RU"/>
        </w:rPr>
        <w:t xml:space="preserve"> С2, МПК </w:t>
      </w:r>
      <w:r w:rsidR="00E56D46" w:rsidRPr="00E56D46">
        <w:rPr>
          <w:sz w:val="28"/>
          <w:szCs w:val="28"/>
          <w:lang w:val="ru-RU"/>
        </w:rPr>
        <w:t>C08J 11/10</w:t>
      </w:r>
      <w:r w:rsidRPr="00E56D46">
        <w:rPr>
          <w:sz w:val="28"/>
          <w:szCs w:val="28"/>
          <w:lang w:val="ru-RU"/>
        </w:rPr>
        <w:t>., «</w:t>
      </w:r>
      <w:r w:rsidR="00E56D46" w:rsidRPr="00E56D46">
        <w:rPr>
          <w:sz w:val="28"/>
          <w:szCs w:val="28"/>
          <w:lang w:val="ru-RU"/>
        </w:rPr>
        <w:t>Способ утилизации отработанного бурового раствора</w:t>
      </w:r>
      <w:r w:rsidRPr="00E56D46">
        <w:rPr>
          <w:sz w:val="28"/>
          <w:szCs w:val="28"/>
          <w:lang w:val="ru-RU"/>
        </w:rPr>
        <w:t xml:space="preserve">», </w:t>
      </w:r>
      <w:r w:rsidR="00E56D46">
        <w:rPr>
          <w:sz w:val="28"/>
          <w:szCs w:val="28"/>
          <w:lang w:val="ru-RU"/>
        </w:rPr>
        <w:t>Е.В. Максина., В.В. Ермаков.,</w:t>
      </w:r>
      <w:r w:rsidR="00CC5540">
        <w:rPr>
          <w:sz w:val="28"/>
          <w:szCs w:val="28"/>
          <w:lang w:val="ru-RU"/>
        </w:rPr>
        <w:t xml:space="preserve"> о</w:t>
      </w:r>
      <w:r w:rsidRPr="00E56D46">
        <w:rPr>
          <w:sz w:val="28"/>
          <w:szCs w:val="28"/>
          <w:lang w:val="ru-RU"/>
        </w:rPr>
        <w:t xml:space="preserve">публиковано </w:t>
      </w:r>
      <w:r w:rsidR="00E56D46">
        <w:rPr>
          <w:sz w:val="28"/>
          <w:szCs w:val="28"/>
          <w:lang w:val="ru-RU"/>
        </w:rPr>
        <w:t>05.10</w:t>
      </w:r>
      <w:r w:rsidRPr="00E56D46">
        <w:rPr>
          <w:sz w:val="28"/>
          <w:szCs w:val="28"/>
          <w:lang w:val="ru-RU"/>
        </w:rPr>
        <w:t>.20</w:t>
      </w:r>
      <w:r w:rsidR="00E56D46">
        <w:rPr>
          <w:sz w:val="28"/>
          <w:szCs w:val="28"/>
          <w:lang w:val="ru-RU"/>
        </w:rPr>
        <w:t>16</w:t>
      </w:r>
      <w:r w:rsidRPr="00E56D46">
        <w:rPr>
          <w:sz w:val="28"/>
          <w:szCs w:val="28"/>
          <w:lang w:val="ru-RU"/>
        </w:rPr>
        <w:t xml:space="preserve"> г., бюллетень №</w:t>
      </w:r>
      <w:r w:rsidR="00E56D46">
        <w:rPr>
          <w:sz w:val="28"/>
          <w:szCs w:val="28"/>
          <w:lang w:val="ru-RU"/>
        </w:rPr>
        <w:t>14</w:t>
      </w:r>
    </w:p>
    <w:p w14:paraId="78E6987D" w14:textId="77777777" w:rsidR="00052824" w:rsidRDefault="00FF51BA" w:rsidP="00052824">
      <w:pPr>
        <w:pStyle w:val="aff"/>
        <w:numPr>
          <w:ilvl w:val="0"/>
          <w:numId w:val="6"/>
        </w:numPr>
        <w:tabs>
          <w:tab w:val="left" w:pos="993"/>
          <w:tab w:val="left" w:pos="1134"/>
        </w:tabs>
        <w:spacing w:after="0" w:line="276" w:lineRule="auto"/>
        <w:ind w:left="0" w:firstLine="709"/>
        <w:jc w:val="both"/>
        <w:rPr>
          <w:sz w:val="28"/>
          <w:szCs w:val="28"/>
          <w:lang w:val="ru-RU"/>
        </w:rPr>
      </w:pPr>
      <w:r w:rsidRPr="004A4459">
        <w:rPr>
          <w:sz w:val="28"/>
          <w:szCs w:val="28"/>
          <w:lang w:val="ru-RU"/>
        </w:rPr>
        <w:lastRenderedPageBreak/>
        <w:t xml:space="preserve">Патент № 2 229 494 С1, МПК C09K 8/02., «Способ утилизации отработанного бурового раствора», Зобнин И.В., Ананьев А.Н., Долгих А.Е., Лиховидов А.В., </w:t>
      </w:r>
      <w:proofErr w:type="spellStart"/>
      <w:r w:rsidRPr="004A4459">
        <w:rPr>
          <w:sz w:val="28"/>
          <w:szCs w:val="28"/>
          <w:lang w:val="ru-RU"/>
        </w:rPr>
        <w:t>Канонеров</w:t>
      </w:r>
      <w:proofErr w:type="spellEnd"/>
      <w:r w:rsidRPr="004A4459">
        <w:rPr>
          <w:sz w:val="28"/>
          <w:szCs w:val="28"/>
          <w:lang w:val="ru-RU"/>
        </w:rPr>
        <w:t xml:space="preserve"> В.П., опубликовано 27.05.2004 г.</w:t>
      </w:r>
    </w:p>
    <w:p w14:paraId="64AC5544" w14:textId="507DA93B" w:rsidR="00256030" w:rsidRPr="00096D9E" w:rsidRDefault="00BA16FE" w:rsidP="00096D9E">
      <w:pPr>
        <w:pStyle w:val="aff"/>
        <w:numPr>
          <w:ilvl w:val="0"/>
          <w:numId w:val="6"/>
        </w:numPr>
        <w:tabs>
          <w:tab w:val="left" w:pos="993"/>
          <w:tab w:val="left" w:pos="1134"/>
        </w:tabs>
        <w:spacing w:after="0" w:line="276" w:lineRule="auto"/>
        <w:ind w:left="0" w:firstLine="709"/>
        <w:jc w:val="both"/>
        <w:rPr>
          <w:sz w:val="28"/>
          <w:szCs w:val="28"/>
          <w:lang w:val="ru-RU"/>
        </w:rPr>
      </w:pPr>
      <w:r w:rsidRPr="00052824">
        <w:rPr>
          <w:sz w:val="28"/>
          <w:szCs w:val="28"/>
          <w:lang w:val="ru-RU"/>
        </w:rPr>
        <w:t xml:space="preserve">Патент №2 047 728 С1, МПК E21B21/06., «Установка для обработки отходов бурения», А.С. </w:t>
      </w:r>
      <w:proofErr w:type="spellStart"/>
      <w:r w:rsidRPr="00052824">
        <w:rPr>
          <w:sz w:val="28"/>
          <w:szCs w:val="28"/>
          <w:lang w:val="ru-RU"/>
        </w:rPr>
        <w:t>Кульнев</w:t>
      </w:r>
      <w:proofErr w:type="spellEnd"/>
      <w:r w:rsidRPr="00052824">
        <w:rPr>
          <w:sz w:val="28"/>
          <w:szCs w:val="28"/>
          <w:lang w:val="ru-RU"/>
        </w:rPr>
        <w:t xml:space="preserve">., Ю.В. Шеметов., Г.В. </w:t>
      </w:r>
      <w:proofErr w:type="spellStart"/>
      <w:r w:rsidRPr="00052824">
        <w:rPr>
          <w:sz w:val="28"/>
          <w:szCs w:val="28"/>
          <w:lang w:val="ru-RU"/>
        </w:rPr>
        <w:t>Зазеркин</w:t>
      </w:r>
      <w:proofErr w:type="spellEnd"/>
      <w:r w:rsidRPr="00052824">
        <w:rPr>
          <w:sz w:val="28"/>
          <w:szCs w:val="28"/>
          <w:lang w:val="ru-RU"/>
        </w:rPr>
        <w:t>., С.К. Михалев., опубликовано 10.11.1995 г.</w:t>
      </w:r>
    </w:p>
    <w:p w14:paraId="0703C674"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6FA28999"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249C6F38"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25F3B330"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2E85EAB8"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6FF0CD58"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72F047DF"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7A87D211"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669EBFEA"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5F3A6C87"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5CC25D5F"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31DAB5F4"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74A45357"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25403B91"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4704E361"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3DA0FFC7"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4F7240C6"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43E74162"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16B87B11"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057CE2A2"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12B44166"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61B2DFFC"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28D49A1E"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6967FCE8"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1A5A23BA"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5A5CA775"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6E0C945C"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0633FA6B"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7AC8958A"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1C018683"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5C8ED230"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375394BD"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257D7BD0" w14:textId="77777777" w:rsidR="009E47E1" w:rsidRDefault="009E47E1" w:rsidP="001576BD">
      <w:pPr>
        <w:pStyle w:val="aff"/>
        <w:tabs>
          <w:tab w:val="left" w:pos="993"/>
          <w:tab w:val="left" w:pos="1134"/>
        </w:tabs>
        <w:spacing w:after="0" w:line="276" w:lineRule="auto"/>
        <w:ind w:left="709"/>
        <w:jc w:val="right"/>
        <w:rPr>
          <w:sz w:val="28"/>
          <w:szCs w:val="28"/>
          <w:lang w:val="ru-RU"/>
        </w:rPr>
      </w:pPr>
    </w:p>
    <w:p w14:paraId="30EE5988" w14:textId="17C7B088" w:rsidR="00C86427" w:rsidRDefault="006305C5" w:rsidP="001576BD">
      <w:pPr>
        <w:pStyle w:val="aff"/>
        <w:tabs>
          <w:tab w:val="left" w:pos="993"/>
          <w:tab w:val="left" w:pos="1134"/>
        </w:tabs>
        <w:spacing w:after="0" w:line="276" w:lineRule="auto"/>
        <w:ind w:left="709"/>
        <w:jc w:val="right"/>
        <w:rPr>
          <w:sz w:val="28"/>
          <w:szCs w:val="28"/>
          <w:lang w:val="ru-RU"/>
        </w:rPr>
      </w:pPr>
      <w:proofErr w:type="spellStart"/>
      <w:r w:rsidRPr="006305C5">
        <w:rPr>
          <w:sz w:val="28"/>
          <w:szCs w:val="28"/>
          <w:lang w:val="ru-RU"/>
        </w:rPr>
        <w:lastRenderedPageBreak/>
        <w:t>Қосымша</w:t>
      </w:r>
      <w:proofErr w:type="spellEnd"/>
      <w:r w:rsidRPr="006305C5">
        <w:rPr>
          <w:sz w:val="28"/>
          <w:szCs w:val="28"/>
          <w:lang w:val="ru-RU"/>
        </w:rPr>
        <w:t xml:space="preserve"> 1</w:t>
      </w:r>
    </w:p>
    <w:p w14:paraId="62CC125E" w14:textId="77777777" w:rsidR="006305C5" w:rsidRPr="001576BD" w:rsidRDefault="006305C5" w:rsidP="001576BD">
      <w:pPr>
        <w:pStyle w:val="aff"/>
        <w:tabs>
          <w:tab w:val="left" w:pos="993"/>
          <w:tab w:val="left" w:pos="1134"/>
        </w:tabs>
        <w:spacing w:after="0" w:line="276" w:lineRule="auto"/>
        <w:ind w:left="709"/>
        <w:jc w:val="right"/>
        <w:rPr>
          <w:sz w:val="28"/>
          <w:szCs w:val="28"/>
          <w:lang w:val="ru-RU"/>
        </w:rPr>
      </w:pPr>
    </w:p>
    <w:p w14:paraId="3FE10283" w14:textId="29D31548" w:rsidR="00C86427" w:rsidRDefault="006305C5" w:rsidP="001D6CAB">
      <w:pPr>
        <w:pStyle w:val="aff"/>
        <w:tabs>
          <w:tab w:val="left" w:pos="993"/>
          <w:tab w:val="left" w:pos="1134"/>
        </w:tabs>
        <w:spacing w:after="0" w:line="276" w:lineRule="auto"/>
        <w:ind w:left="709"/>
        <w:jc w:val="center"/>
        <w:rPr>
          <w:sz w:val="28"/>
          <w:szCs w:val="28"/>
          <w:lang w:val="ru-RU"/>
        </w:rPr>
      </w:pPr>
      <w:proofErr w:type="spellStart"/>
      <w:r w:rsidRPr="006305C5">
        <w:rPr>
          <w:sz w:val="28"/>
          <w:szCs w:val="28"/>
          <w:lang w:val="ru-RU"/>
        </w:rPr>
        <w:t>Ресми</w:t>
      </w:r>
      <w:proofErr w:type="spellEnd"/>
      <w:r w:rsidRPr="006305C5">
        <w:rPr>
          <w:sz w:val="28"/>
          <w:szCs w:val="28"/>
          <w:lang w:val="ru-RU"/>
        </w:rPr>
        <w:t xml:space="preserve"> </w:t>
      </w:r>
      <w:proofErr w:type="spellStart"/>
      <w:r w:rsidRPr="006305C5">
        <w:rPr>
          <w:sz w:val="28"/>
          <w:szCs w:val="28"/>
          <w:lang w:val="ru-RU"/>
        </w:rPr>
        <w:t>сараптаманың</w:t>
      </w:r>
      <w:proofErr w:type="spellEnd"/>
      <w:r w:rsidRPr="006305C5">
        <w:rPr>
          <w:sz w:val="28"/>
          <w:szCs w:val="28"/>
          <w:lang w:val="ru-RU"/>
        </w:rPr>
        <w:t xml:space="preserve"> </w:t>
      </w:r>
      <w:proofErr w:type="spellStart"/>
      <w:r w:rsidRPr="006305C5">
        <w:rPr>
          <w:sz w:val="28"/>
          <w:szCs w:val="28"/>
          <w:lang w:val="ru-RU"/>
        </w:rPr>
        <w:t>оң</w:t>
      </w:r>
      <w:proofErr w:type="spellEnd"/>
      <w:r w:rsidRPr="006305C5">
        <w:rPr>
          <w:sz w:val="28"/>
          <w:szCs w:val="28"/>
          <w:lang w:val="ru-RU"/>
        </w:rPr>
        <w:t xml:space="preserve"> </w:t>
      </w:r>
      <w:proofErr w:type="spellStart"/>
      <w:r w:rsidRPr="006305C5">
        <w:rPr>
          <w:sz w:val="28"/>
          <w:szCs w:val="28"/>
          <w:lang w:val="ru-RU"/>
        </w:rPr>
        <w:t>нәтижесі</w:t>
      </w:r>
      <w:proofErr w:type="spellEnd"/>
      <w:r w:rsidRPr="006305C5">
        <w:rPr>
          <w:sz w:val="28"/>
          <w:szCs w:val="28"/>
          <w:lang w:val="ru-RU"/>
        </w:rPr>
        <w:t xml:space="preserve"> </w:t>
      </w:r>
      <w:proofErr w:type="spellStart"/>
      <w:r w:rsidRPr="006305C5">
        <w:rPr>
          <w:sz w:val="28"/>
          <w:szCs w:val="28"/>
          <w:lang w:val="ru-RU"/>
        </w:rPr>
        <w:t>туралы</w:t>
      </w:r>
      <w:proofErr w:type="spellEnd"/>
      <w:r w:rsidRPr="006305C5">
        <w:rPr>
          <w:sz w:val="28"/>
          <w:szCs w:val="28"/>
          <w:lang w:val="ru-RU"/>
        </w:rPr>
        <w:t xml:space="preserve"> </w:t>
      </w:r>
      <w:proofErr w:type="spellStart"/>
      <w:r w:rsidRPr="006305C5">
        <w:rPr>
          <w:sz w:val="28"/>
          <w:szCs w:val="28"/>
          <w:lang w:val="ru-RU"/>
        </w:rPr>
        <w:t>хабарлама</w:t>
      </w:r>
      <w:proofErr w:type="spellEnd"/>
    </w:p>
    <w:p w14:paraId="21E43D0E" w14:textId="77777777" w:rsidR="001D6CAB" w:rsidRPr="006305C5" w:rsidRDefault="001D6CAB" w:rsidP="001576BD">
      <w:pPr>
        <w:pStyle w:val="aff"/>
        <w:tabs>
          <w:tab w:val="left" w:pos="993"/>
          <w:tab w:val="left" w:pos="1134"/>
        </w:tabs>
        <w:spacing w:after="0" w:line="276" w:lineRule="auto"/>
        <w:ind w:left="709"/>
        <w:jc w:val="right"/>
        <w:rPr>
          <w:sz w:val="28"/>
          <w:szCs w:val="28"/>
          <w:lang w:val="ru-RU"/>
        </w:rPr>
      </w:pPr>
    </w:p>
    <w:p w14:paraId="5C781A9A" w14:textId="61A14CC0" w:rsidR="00C86427" w:rsidRPr="001576BD" w:rsidRDefault="00C86427" w:rsidP="001576BD">
      <w:pPr>
        <w:pStyle w:val="aff"/>
        <w:tabs>
          <w:tab w:val="left" w:pos="993"/>
          <w:tab w:val="left" w:pos="1134"/>
        </w:tabs>
        <w:spacing w:after="0" w:line="276" w:lineRule="auto"/>
        <w:ind w:left="0"/>
        <w:jc w:val="center"/>
        <w:rPr>
          <w:sz w:val="28"/>
          <w:szCs w:val="28"/>
          <w:lang w:val="ru-RU"/>
        </w:rPr>
      </w:pPr>
      <w:r w:rsidRPr="001576BD">
        <w:rPr>
          <w:noProof/>
          <w:sz w:val="28"/>
          <w:szCs w:val="28"/>
          <w:lang w:val="kk-KZ"/>
        </w:rPr>
        <w:drawing>
          <wp:inline distT="0" distB="0" distL="0" distR="0" wp14:anchorId="210606A4" wp14:editId="3A717743">
            <wp:extent cx="5307106" cy="7557893"/>
            <wp:effectExtent l="0" t="0" r="8255" b="5080"/>
            <wp:docPr id="18" name="Рисунок 16" descr="Изображение выглядит как текст, электроника, снимок экрана, программное обеспечение&#10;&#10;Автоматически созданное описание">
              <a:extLst xmlns:a="http://schemas.openxmlformats.org/drawingml/2006/main">
                <a:ext uri="{FF2B5EF4-FFF2-40B4-BE49-F238E27FC236}">
                  <a16:creationId xmlns:a16="http://schemas.microsoft.com/office/drawing/2014/main" id="{15B179F2-1F25-4434-826C-1CF3441CA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15B179F2-1F25-4434-826C-1CF3441CAB08}"/>
                        </a:ext>
                      </a:extLst>
                    </pic:cNvPr>
                    <pic:cNvPicPr>
                      <a:picLocks noChangeAspect="1"/>
                    </pic:cNvPicPr>
                  </pic:nvPicPr>
                  <pic:blipFill rotWithShape="1">
                    <a:blip r:embed="rId50"/>
                    <a:srcRect l="36655" t="10710" r="35946" b="26187"/>
                    <a:stretch/>
                  </pic:blipFill>
                  <pic:spPr>
                    <a:xfrm>
                      <a:off x="0" y="0"/>
                      <a:ext cx="5313733" cy="7567330"/>
                    </a:xfrm>
                    <a:prstGeom prst="rect">
                      <a:avLst/>
                    </a:prstGeom>
                  </pic:spPr>
                </pic:pic>
              </a:graphicData>
            </a:graphic>
          </wp:inline>
        </w:drawing>
      </w:r>
    </w:p>
    <w:p w14:paraId="040A4F86" w14:textId="1B89E9DD" w:rsidR="00203F7D" w:rsidRDefault="00203F7D" w:rsidP="001576BD">
      <w:pPr>
        <w:pStyle w:val="aff"/>
        <w:tabs>
          <w:tab w:val="left" w:pos="993"/>
          <w:tab w:val="left" w:pos="1134"/>
        </w:tabs>
        <w:spacing w:after="0" w:line="276" w:lineRule="auto"/>
        <w:ind w:left="709"/>
        <w:jc w:val="both"/>
        <w:rPr>
          <w:sz w:val="28"/>
          <w:szCs w:val="28"/>
          <w:lang w:val="ru-RU"/>
        </w:rPr>
      </w:pPr>
    </w:p>
    <w:p w14:paraId="54287E21" w14:textId="69F99CD3" w:rsidR="00203F7D" w:rsidRDefault="00203F7D" w:rsidP="009E47E1">
      <w:pPr>
        <w:tabs>
          <w:tab w:val="left" w:pos="993"/>
          <w:tab w:val="left" w:pos="1134"/>
        </w:tabs>
        <w:spacing w:line="276" w:lineRule="auto"/>
        <w:jc w:val="both"/>
        <w:rPr>
          <w:sz w:val="28"/>
          <w:szCs w:val="28"/>
          <w:lang w:val="ru-RU"/>
        </w:rPr>
      </w:pPr>
    </w:p>
    <w:p w14:paraId="28023B45" w14:textId="77777777" w:rsidR="009E47E1" w:rsidRPr="009E47E1" w:rsidRDefault="009E47E1" w:rsidP="009E47E1">
      <w:pPr>
        <w:tabs>
          <w:tab w:val="left" w:pos="993"/>
          <w:tab w:val="left" w:pos="1134"/>
        </w:tabs>
        <w:spacing w:line="276" w:lineRule="auto"/>
        <w:jc w:val="both"/>
        <w:rPr>
          <w:sz w:val="28"/>
          <w:szCs w:val="28"/>
          <w:lang w:val="ru-RU"/>
        </w:rPr>
      </w:pPr>
    </w:p>
    <w:p w14:paraId="7C8E7DA9" w14:textId="4C070A04" w:rsidR="006305C5" w:rsidRDefault="006305C5" w:rsidP="001D6CAB">
      <w:pPr>
        <w:pStyle w:val="aff"/>
        <w:tabs>
          <w:tab w:val="left" w:pos="993"/>
          <w:tab w:val="left" w:pos="1134"/>
        </w:tabs>
        <w:spacing w:after="0" w:line="276" w:lineRule="auto"/>
        <w:ind w:left="0"/>
        <w:jc w:val="right"/>
        <w:rPr>
          <w:sz w:val="28"/>
          <w:szCs w:val="28"/>
          <w:lang w:val="ru-RU"/>
        </w:rPr>
      </w:pPr>
      <w:proofErr w:type="spellStart"/>
      <w:r w:rsidRPr="006305C5">
        <w:rPr>
          <w:sz w:val="28"/>
          <w:szCs w:val="28"/>
          <w:lang w:val="ru-RU"/>
        </w:rPr>
        <w:lastRenderedPageBreak/>
        <w:t>Қосымша</w:t>
      </w:r>
      <w:proofErr w:type="spellEnd"/>
      <w:r w:rsidRPr="006305C5">
        <w:rPr>
          <w:sz w:val="28"/>
          <w:szCs w:val="28"/>
          <w:lang w:val="ru-RU"/>
        </w:rPr>
        <w:t xml:space="preserve"> </w:t>
      </w:r>
      <w:r>
        <w:rPr>
          <w:sz w:val="28"/>
          <w:szCs w:val="28"/>
          <w:lang w:val="ru-RU"/>
        </w:rPr>
        <w:t>2</w:t>
      </w:r>
    </w:p>
    <w:p w14:paraId="451823AE" w14:textId="77777777" w:rsidR="001D6CAB" w:rsidRDefault="001D6CAB" w:rsidP="001D6CAB">
      <w:pPr>
        <w:pStyle w:val="aff"/>
        <w:tabs>
          <w:tab w:val="left" w:pos="993"/>
          <w:tab w:val="left" w:pos="1134"/>
        </w:tabs>
        <w:spacing w:after="0" w:line="276" w:lineRule="auto"/>
        <w:ind w:left="0"/>
        <w:jc w:val="right"/>
        <w:rPr>
          <w:sz w:val="28"/>
          <w:szCs w:val="28"/>
          <w:lang w:val="ru-RU"/>
        </w:rPr>
      </w:pPr>
    </w:p>
    <w:p w14:paraId="6C3A0EC4" w14:textId="0A556500" w:rsidR="001D6CAB" w:rsidRDefault="006305C5" w:rsidP="001D6CAB">
      <w:pPr>
        <w:pStyle w:val="aff"/>
        <w:tabs>
          <w:tab w:val="left" w:pos="993"/>
          <w:tab w:val="left" w:pos="1134"/>
        </w:tabs>
        <w:spacing w:after="0" w:line="276" w:lineRule="auto"/>
        <w:ind w:left="0"/>
        <w:jc w:val="center"/>
        <w:rPr>
          <w:sz w:val="28"/>
          <w:szCs w:val="28"/>
          <w:lang w:val="ru-RU"/>
        </w:rPr>
      </w:pPr>
      <w:proofErr w:type="spellStart"/>
      <w:r>
        <w:rPr>
          <w:sz w:val="28"/>
          <w:szCs w:val="28"/>
          <w:lang w:val="ru-RU"/>
        </w:rPr>
        <w:t>Ыдырат</w:t>
      </w:r>
      <w:proofErr w:type="spellEnd"/>
      <w:r>
        <w:rPr>
          <w:sz w:val="28"/>
          <w:szCs w:val="28"/>
          <w:lang w:val="kk-KZ"/>
        </w:rPr>
        <w:t>қышьың қ</w:t>
      </w:r>
      <w:proofErr w:type="spellStart"/>
      <w:r w:rsidRPr="006305C5">
        <w:rPr>
          <w:sz w:val="28"/>
          <w:szCs w:val="28"/>
          <w:lang w:val="ru-RU"/>
        </w:rPr>
        <w:t>ұрастыру</w:t>
      </w:r>
      <w:proofErr w:type="spellEnd"/>
      <w:r w:rsidRPr="006305C5">
        <w:rPr>
          <w:sz w:val="28"/>
          <w:szCs w:val="28"/>
          <w:lang w:val="ru-RU"/>
        </w:rPr>
        <w:t xml:space="preserve"> </w:t>
      </w:r>
      <w:proofErr w:type="spellStart"/>
      <w:r w:rsidRPr="006305C5">
        <w:rPr>
          <w:sz w:val="28"/>
          <w:szCs w:val="28"/>
          <w:lang w:val="ru-RU"/>
        </w:rPr>
        <w:t>сызбасы</w:t>
      </w:r>
      <w:proofErr w:type="spellEnd"/>
    </w:p>
    <w:p w14:paraId="091064C7" w14:textId="77777777" w:rsidR="001D6CAB" w:rsidRDefault="001D6CAB" w:rsidP="001D6CAB">
      <w:pPr>
        <w:pStyle w:val="aff"/>
        <w:tabs>
          <w:tab w:val="left" w:pos="993"/>
          <w:tab w:val="left" w:pos="1134"/>
        </w:tabs>
        <w:spacing w:after="0" w:line="276" w:lineRule="auto"/>
        <w:ind w:left="0"/>
        <w:jc w:val="center"/>
        <w:rPr>
          <w:sz w:val="28"/>
          <w:szCs w:val="28"/>
          <w:lang w:val="ru-RU"/>
        </w:rPr>
      </w:pPr>
    </w:p>
    <w:p w14:paraId="0E403315" w14:textId="4A1D9716" w:rsidR="00203F7D" w:rsidRPr="001576BD" w:rsidRDefault="00203F7D" w:rsidP="001D6CAB">
      <w:pPr>
        <w:pStyle w:val="aff"/>
        <w:tabs>
          <w:tab w:val="left" w:pos="993"/>
          <w:tab w:val="left" w:pos="1134"/>
        </w:tabs>
        <w:spacing w:after="0" w:line="276" w:lineRule="auto"/>
        <w:ind w:left="0"/>
        <w:jc w:val="center"/>
        <w:rPr>
          <w:sz w:val="28"/>
          <w:szCs w:val="28"/>
          <w:lang w:val="ru-RU"/>
        </w:rPr>
      </w:pPr>
      <w:r w:rsidRPr="001576BD">
        <w:rPr>
          <w:noProof/>
          <w:sz w:val="28"/>
          <w:szCs w:val="28"/>
          <w:lang w:val="ru-RU"/>
        </w:rPr>
        <w:drawing>
          <wp:inline distT="0" distB="0" distL="0" distR="0" wp14:anchorId="7910971D" wp14:editId="13330461">
            <wp:extent cx="5937885" cy="5056094"/>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02943" cy="5111490"/>
                    </a:xfrm>
                    <a:prstGeom prst="rect">
                      <a:avLst/>
                    </a:prstGeom>
                    <a:noFill/>
                    <a:ln>
                      <a:noFill/>
                    </a:ln>
                  </pic:spPr>
                </pic:pic>
              </a:graphicData>
            </a:graphic>
          </wp:inline>
        </w:drawing>
      </w:r>
    </w:p>
    <w:p w14:paraId="252C9CF8" w14:textId="77777777" w:rsidR="00B01833" w:rsidRPr="001576BD" w:rsidRDefault="00B01833" w:rsidP="001576BD">
      <w:pPr>
        <w:pStyle w:val="aff"/>
        <w:tabs>
          <w:tab w:val="left" w:pos="993"/>
          <w:tab w:val="left" w:pos="1134"/>
        </w:tabs>
        <w:spacing w:after="0" w:line="276" w:lineRule="auto"/>
        <w:ind w:left="0"/>
        <w:jc w:val="right"/>
        <w:rPr>
          <w:sz w:val="28"/>
          <w:szCs w:val="28"/>
          <w:lang w:val="ru-RU"/>
        </w:rPr>
      </w:pPr>
    </w:p>
    <w:p w14:paraId="694894CA" w14:textId="77777777" w:rsidR="00B01833" w:rsidRPr="001576BD" w:rsidRDefault="00B01833" w:rsidP="001576BD">
      <w:pPr>
        <w:pStyle w:val="aff"/>
        <w:tabs>
          <w:tab w:val="left" w:pos="993"/>
          <w:tab w:val="left" w:pos="1134"/>
        </w:tabs>
        <w:spacing w:after="0" w:line="276" w:lineRule="auto"/>
        <w:ind w:left="0"/>
        <w:jc w:val="right"/>
        <w:rPr>
          <w:sz w:val="28"/>
          <w:szCs w:val="28"/>
          <w:lang w:val="ru-RU"/>
        </w:rPr>
      </w:pPr>
    </w:p>
    <w:p w14:paraId="11429234" w14:textId="77777777" w:rsidR="00B01833" w:rsidRPr="001576BD" w:rsidRDefault="00B01833" w:rsidP="001576BD">
      <w:pPr>
        <w:pStyle w:val="aff"/>
        <w:tabs>
          <w:tab w:val="left" w:pos="993"/>
          <w:tab w:val="left" w:pos="1134"/>
        </w:tabs>
        <w:spacing w:after="0" w:line="276" w:lineRule="auto"/>
        <w:ind w:left="0"/>
        <w:jc w:val="right"/>
        <w:rPr>
          <w:sz w:val="28"/>
          <w:szCs w:val="28"/>
          <w:lang w:val="ru-RU"/>
        </w:rPr>
      </w:pPr>
    </w:p>
    <w:p w14:paraId="1C6F19E9" w14:textId="77777777" w:rsidR="00B01833" w:rsidRPr="001576BD" w:rsidRDefault="00B01833" w:rsidP="001576BD">
      <w:pPr>
        <w:pStyle w:val="aff"/>
        <w:tabs>
          <w:tab w:val="left" w:pos="993"/>
          <w:tab w:val="left" w:pos="1134"/>
        </w:tabs>
        <w:spacing w:after="0" w:line="276" w:lineRule="auto"/>
        <w:ind w:left="0"/>
        <w:jc w:val="right"/>
        <w:rPr>
          <w:sz w:val="28"/>
          <w:szCs w:val="28"/>
          <w:lang w:val="ru-RU"/>
        </w:rPr>
      </w:pPr>
    </w:p>
    <w:p w14:paraId="0E9DE5A0" w14:textId="77777777" w:rsidR="00B01833" w:rsidRPr="001576BD" w:rsidRDefault="00B01833" w:rsidP="001576BD">
      <w:pPr>
        <w:pStyle w:val="aff"/>
        <w:tabs>
          <w:tab w:val="left" w:pos="993"/>
          <w:tab w:val="left" w:pos="1134"/>
        </w:tabs>
        <w:spacing w:after="0" w:line="276" w:lineRule="auto"/>
        <w:ind w:left="0"/>
        <w:jc w:val="right"/>
        <w:rPr>
          <w:sz w:val="28"/>
          <w:szCs w:val="28"/>
          <w:lang w:val="ru-RU"/>
        </w:rPr>
      </w:pPr>
    </w:p>
    <w:p w14:paraId="4F039911" w14:textId="77777777" w:rsidR="00B01833" w:rsidRPr="001576BD" w:rsidRDefault="00B01833" w:rsidP="001576BD">
      <w:pPr>
        <w:pStyle w:val="aff"/>
        <w:tabs>
          <w:tab w:val="left" w:pos="993"/>
          <w:tab w:val="left" w:pos="1134"/>
        </w:tabs>
        <w:spacing w:after="0" w:line="276" w:lineRule="auto"/>
        <w:ind w:left="0"/>
        <w:jc w:val="right"/>
        <w:rPr>
          <w:sz w:val="28"/>
          <w:szCs w:val="28"/>
          <w:lang w:val="ru-RU"/>
        </w:rPr>
      </w:pPr>
    </w:p>
    <w:p w14:paraId="127D4F86" w14:textId="77777777" w:rsidR="00B01833" w:rsidRPr="001576BD" w:rsidRDefault="00B01833" w:rsidP="001576BD">
      <w:pPr>
        <w:pStyle w:val="aff"/>
        <w:tabs>
          <w:tab w:val="left" w:pos="993"/>
          <w:tab w:val="left" w:pos="1134"/>
        </w:tabs>
        <w:spacing w:after="0" w:line="276" w:lineRule="auto"/>
        <w:ind w:left="0"/>
        <w:jc w:val="right"/>
        <w:rPr>
          <w:sz w:val="28"/>
          <w:szCs w:val="28"/>
          <w:lang w:val="ru-RU"/>
        </w:rPr>
      </w:pPr>
    </w:p>
    <w:p w14:paraId="4D69F34E" w14:textId="77777777" w:rsidR="00B01833" w:rsidRPr="001576BD" w:rsidRDefault="00B01833" w:rsidP="001576BD">
      <w:pPr>
        <w:pStyle w:val="aff"/>
        <w:tabs>
          <w:tab w:val="left" w:pos="993"/>
          <w:tab w:val="left" w:pos="1134"/>
        </w:tabs>
        <w:spacing w:after="0" w:line="276" w:lineRule="auto"/>
        <w:ind w:left="0"/>
        <w:jc w:val="right"/>
        <w:rPr>
          <w:sz w:val="28"/>
          <w:szCs w:val="28"/>
          <w:lang w:val="ru-RU"/>
        </w:rPr>
      </w:pPr>
    </w:p>
    <w:p w14:paraId="65B175C6" w14:textId="77777777" w:rsidR="00B01833" w:rsidRPr="001576BD" w:rsidRDefault="00B01833" w:rsidP="001576BD">
      <w:pPr>
        <w:pStyle w:val="aff"/>
        <w:tabs>
          <w:tab w:val="left" w:pos="993"/>
          <w:tab w:val="left" w:pos="1134"/>
        </w:tabs>
        <w:spacing w:after="0" w:line="276" w:lineRule="auto"/>
        <w:ind w:left="0"/>
        <w:jc w:val="right"/>
        <w:rPr>
          <w:sz w:val="28"/>
          <w:szCs w:val="28"/>
          <w:lang w:val="ru-RU"/>
        </w:rPr>
      </w:pPr>
    </w:p>
    <w:p w14:paraId="75ADC493" w14:textId="77777777" w:rsidR="00B01833" w:rsidRPr="001576BD" w:rsidRDefault="00B01833" w:rsidP="001576BD">
      <w:pPr>
        <w:pStyle w:val="aff"/>
        <w:tabs>
          <w:tab w:val="left" w:pos="993"/>
          <w:tab w:val="left" w:pos="1134"/>
        </w:tabs>
        <w:spacing w:after="0" w:line="276" w:lineRule="auto"/>
        <w:ind w:left="0"/>
        <w:jc w:val="right"/>
        <w:rPr>
          <w:sz w:val="28"/>
          <w:szCs w:val="28"/>
          <w:lang w:val="ru-RU"/>
        </w:rPr>
      </w:pPr>
    </w:p>
    <w:p w14:paraId="10E2EAE9" w14:textId="2962BBD0" w:rsidR="00B01833" w:rsidRPr="001576BD" w:rsidRDefault="00B01833" w:rsidP="001576BD">
      <w:pPr>
        <w:pStyle w:val="aff"/>
        <w:tabs>
          <w:tab w:val="left" w:pos="993"/>
          <w:tab w:val="left" w:pos="1134"/>
        </w:tabs>
        <w:spacing w:after="0" w:line="276" w:lineRule="auto"/>
        <w:ind w:left="0"/>
        <w:jc w:val="right"/>
        <w:rPr>
          <w:sz w:val="28"/>
          <w:szCs w:val="28"/>
          <w:lang w:val="ru-RU"/>
        </w:rPr>
      </w:pPr>
    </w:p>
    <w:p w14:paraId="4BCBDC0D" w14:textId="77777777" w:rsidR="00B01833" w:rsidRPr="001576BD" w:rsidRDefault="00B01833" w:rsidP="001576BD">
      <w:pPr>
        <w:pStyle w:val="aff"/>
        <w:tabs>
          <w:tab w:val="left" w:pos="993"/>
          <w:tab w:val="left" w:pos="1134"/>
        </w:tabs>
        <w:spacing w:after="0" w:line="276" w:lineRule="auto"/>
        <w:ind w:left="0"/>
        <w:jc w:val="right"/>
        <w:rPr>
          <w:sz w:val="28"/>
          <w:szCs w:val="28"/>
          <w:lang w:val="ru-RU"/>
        </w:rPr>
      </w:pPr>
    </w:p>
    <w:p w14:paraId="6B41FC7E" w14:textId="77777777" w:rsidR="00B01833" w:rsidRPr="001576BD" w:rsidRDefault="00B01833" w:rsidP="001576BD">
      <w:pPr>
        <w:pStyle w:val="aff"/>
        <w:tabs>
          <w:tab w:val="left" w:pos="993"/>
          <w:tab w:val="left" w:pos="1134"/>
        </w:tabs>
        <w:spacing w:after="0" w:line="276" w:lineRule="auto"/>
        <w:ind w:left="0"/>
        <w:jc w:val="right"/>
        <w:rPr>
          <w:sz w:val="28"/>
          <w:szCs w:val="28"/>
          <w:lang w:val="ru-RU"/>
        </w:rPr>
      </w:pPr>
    </w:p>
    <w:p w14:paraId="3BEE1B64" w14:textId="54F6ED79" w:rsidR="006305C5" w:rsidRDefault="006305C5" w:rsidP="001D6CAB">
      <w:pPr>
        <w:pStyle w:val="aff"/>
        <w:tabs>
          <w:tab w:val="left" w:pos="993"/>
          <w:tab w:val="left" w:pos="1134"/>
        </w:tabs>
        <w:spacing w:after="0" w:line="276" w:lineRule="auto"/>
        <w:ind w:left="0"/>
        <w:jc w:val="right"/>
        <w:rPr>
          <w:sz w:val="28"/>
          <w:szCs w:val="28"/>
          <w:lang w:val="ru-RU"/>
        </w:rPr>
      </w:pPr>
      <w:proofErr w:type="spellStart"/>
      <w:r w:rsidRPr="006305C5">
        <w:rPr>
          <w:sz w:val="28"/>
          <w:szCs w:val="28"/>
          <w:lang w:val="ru-RU"/>
        </w:rPr>
        <w:lastRenderedPageBreak/>
        <w:t>Қосымша</w:t>
      </w:r>
      <w:proofErr w:type="spellEnd"/>
      <w:r w:rsidRPr="006305C5">
        <w:rPr>
          <w:sz w:val="28"/>
          <w:szCs w:val="28"/>
          <w:lang w:val="ru-RU"/>
        </w:rPr>
        <w:t xml:space="preserve"> </w:t>
      </w:r>
      <w:r>
        <w:rPr>
          <w:sz w:val="28"/>
          <w:szCs w:val="28"/>
          <w:lang w:val="ru-RU"/>
        </w:rPr>
        <w:t>3</w:t>
      </w:r>
    </w:p>
    <w:p w14:paraId="20012A3A" w14:textId="77777777" w:rsidR="001D6CAB" w:rsidRDefault="001D6CAB" w:rsidP="001D6CAB">
      <w:pPr>
        <w:pStyle w:val="aff"/>
        <w:tabs>
          <w:tab w:val="left" w:pos="993"/>
          <w:tab w:val="left" w:pos="1134"/>
        </w:tabs>
        <w:spacing w:after="0" w:line="276" w:lineRule="auto"/>
        <w:ind w:left="0"/>
        <w:jc w:val="right"/>
        <w:rPr>
          <w:sz w:val="28"/>
          <w:szCs w:val="28"/>
          <w:lang w:val="ru-RU"/>
        </w:rPr>
      </w:pPr>
    </w:p>
    <w:p w14:paraId="1DB9ADF6" w14:textId="5AFB2683" w:rsidR="00B01833" w:rsidRPr="001576BD" w:rsidRDefault="006305C5" w:rsidP="001576BD">
      <w:pPr>
        <w:pStyle w:val="aff"/>
        <w:tabs>
          <w:tab w:val="left" w:pos="993"/>
          <w:tab w:val="left" w:pos="1134"/>
        </w:tabs>
        <w:spacing w:after="0" w:line="276" w:lineRule="auto"/>
        <w:ind w:left="0"/>
        <w:jc w:val="center"/>
        <w:rPr>
          <w:sz w:val="28"/>
          <w:szCs w:val="28"/>
          <w:lang w:val="ru-RU"/>
        </w:rPr>
      </w:pPr>
      <w:proofErr w:type="spellStart"/>
      <w:r w:rsidRPr="006305C5">
        <w:rPr>
          <w:sz w:val="28"/>
          <w:szCs w:val="28"/>
          <w:lang w:val="ru-RU"/>
        </w:rPr>
        <w:t>Пластинаның</w:t>
      </w:r>
      <w:proofErr w:type="spellEnd"/>
      <w:r w:rsidRPr="006305C5">
        <w:rPr>
          <w:sz w:val="28"/>
          <w:szCs w:val="28"/>
          <w:lang w:val="ru-RU"/>
        </w:rPr>
        <w:t xml:space="preserve"> </w:t>
      </w:r>
      <w:proofErr w:type="spellStart"/>
      <w:r w:rsidRPr="006305C5">
        <w:rPr>
          <w:sz w:val="28"/>
          <w:szCs w:val="28"/>
          <w:lang w:val="ru-RU"/>
        </w:rPr>
        <w:t>сызбасы</w:t>
      </w:r>
      <w:proofErr w:type="spellEnd"/>
      <w:r w:rsidR="00B01833" w:rsidRPr="001576BD">
        <w:rPr>
          <w:noProof/>
          <w:sz w:val="28"/>
          <w:szCs w:val="28"/>
          <w:lang w:val="ru-RU"/>
        </w:rPr>
        <w:drawing>
          <wp:inline distT="0" distB="0" distL="0" distR="0" wp14:anchorId="7CAD7063" wp14:editId="42B2C8B2">
            <wp:extent cx="5064369" cy="7164361"/>
            <wp:effectExtent l="0" t="0" r="3175" b="0"/>
            <wp:docPr id="25" name="Рисунок 25" descr="Изображение выглядит как текст, диаграмма, рисунок,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1597" cy="7202880"/>
                    </a:xfrm>
                    <a:prstGeom prst="rect">
                      <a:avLst/>
                    </a:prstGeom>
                    <a:noFill/>
                    <a:ln>
                      <a:noFill/>
                    </a:ln>
                  </pic:spPr>
                </pic:pic>
              </a:graphicData>
            </a:graphic>
          </wp:inline>
        </w:drawing>
      </w:r>
    </w:p>
    <w:p w14:paraId="12EC9FF7" w14:textId="5213DFC7"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5F7CB8B9" w14:textId="4EC76C78"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53991A93" w14:textId="1292B642"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32BB2DD3" w14:textId="67BDC2CB" w:rsidR="006305C5" w:rsidRDefault="006305C5" w:rsidP="006305C5">
      <w:pPr>
        <w:tabs>
          <w:tab w:val="left" w:pos="993"/>
          <w:tab w:val="left" w:pos="1134"/>
        </w:tabs>
        <w:spacing w:line="276" w:lineRule="auto"/>
        <w:jc w:val="both"/>
        <w:rPr>
          <w:sz w:val="28"/>
          <w:szCs w:val="28"/>
          <w:lang w:val="ru-RU"/>
        </w:rPr>
      </w:pPr>
    </w:p>
    <w:p w14:paraId="75E6C9C6" w14:textId="77777777" w:rsidR="001D6CAB" w:rsidRPr="009E47E1" w:rsidRDefault="001D6CAB" w:rsidP="006305C5">
      <w:pPr>
        <w:tabs>
          <w:tab w:val="left" w:pos="993"/>
          <w:tab w:val="left" w:pos="1134"/>
        </w:tabs>
        <w:spacing w:line="276" w:lineRule="auto"/>
        <w:jc w:val="both"/>
        <w:rPr>
          <w:sz w:val="28"/>
          <w:szCs w:val="28"/>
          <w:lang w:val="ru-RU"/>
        </w:rPr>
      </w:pPr>
    </w:p>
    <w:p w14:paraId="51D9D65C" w14:textId="31D79D94" w:rsidR="006305C5" w:rsidRDefault="006305C5" w:rsidP="001D6CAB">
      <w:pPr>
        <w:pStyle w:val="aff"/>
        <w:tabs>
          <w:tab w:val="left" w:pos="993"/>
          <w:tab w:val="left" w:pos="1134"/>
        </w:tabs>
        <w:spacing w:after="0" w:line="276" w:lineRule="auto"/>
        <w:ind w:left="0"/>
        <w:jc w:val="right"/>
        <w:rPr>
          <w:sz w:val="28"/>
          <w:szCs w:val="28"/>
          <w:lang w:val="ru-RU"/>
        </w:rPr>
      </w:pPr>
      <w:proofErr w:type="spellStart"/>
      <w:r w:rsidRPr="006305C5">
        <w:rPr>
          <w:sz w:val="28"/>
          <w:szCs w:val="28"/>
          <w:lang w:val="ru-RU"/>
        </w:rPr>
        <w:lastRenderedPageBreak/>
        <w:t>Қосымша</w:t>
      </w:r>
      <w:proofErr w:type="spellEnd"/>
      <w:r w:rsidRPr="006305C5">
        <w:rPr>
          <w:sz w:val="28"/>
          <w:szCs w:val="28"/>
          <w:lang w:val="ru-RU"/>
        </w:rPr>
        <w:t xml:space="preserve"> </w:t>
      </w:r>
      <w:r>
        <w:rPr>
          <w:sz w:val="28"/>
          <w:szCs w:val="28"/>
          <w:lang w:val="ru-RU"/>
        </w:rPr>
        <w:t>4</w:t>
      </w:r>
    </w:p>
    <w:p w14:paraId="37C4F8EE" w14:textId="77777777" w:rsidR="001D6CAB" w:rsidRDefault="001D6CAB" w:rsidP="001D6CAB">
      <w:pPr>
        <w:pStyle w:val="aff"/>
        <w:tabs>
          <w:tab w:val="left" w:pos="993"/>
          <w:tab w:val="left" w:pos="1134"/>
        </w:tabs>
        <w:spacing w:after="0" w:line="276" w:lineRule="auto"/>
        <w:ind w:left="0"/>
        <w:jc w:val="right"/>
        <w:rPr>
          <w:sz w:val="28"/>
          <w:szCs w:val="28"/>
          <w:lang w:val="ru-RU"/>
        </w:rPr>
      </w:pPr>
    </w:p>
    <w:p w14:paraId="25820855" w14:textId="167A7FB1" w:rsidR="00B01833" w:rsidRPr="001576BD" w:rsidRDefault="006305C5" w:rsidP="001576BD">
      <w:pPr>
        <w:pStyle w:val="aff"/>
        <w:tabs>
          <w:tab w:val="left" w:pos="993"/>
          <w:tab w:val="left" w:pos="1134"/>
        </w:tabs>
        <w:spacing w:after="0" w:line="276" w:lineRule="auto"/>
        <w:ind w:left="709"/>
        <w:jc w:val="center"/>
        <w:rPr>
          <w:sz w:val="28"/>
          <w:szCs w:val="28"/>
          <w:lang w:val="ru-RU"/>
        </w:rPr>
      </w:pPr>
      <w:proofErr w:type="spellStart"/>
      <w:r w:rsidRPr="006305C5">
        <w:rPr>
          <w:sz w:val="28"/>
          <w:szCs w:val="28"/>
          <w:lang w:val="ru-RU"/>
        </w:rPr>
        <w:t>Басқарушы</w:t>
      </w:r>
      <w:proofErr w:type="spellEnd"/>
      <w:r w:rsidRPr="006305C5">
        <w:rPr>
          <w:sz w:val="28"/>
          <w:szCs w:val="28"/>
          <w:lang w:val="ru-RU"/>
        </w:rPr>
        <w:t xml:space="preserve"> </w:t>
      </w:r>
      <w:proofErr w:type="spellStart"/>
      <w:r w:rsidRPr="006305C5">
        <w:rPr>
          <w:sz w:val="28"/>
          <w:szCs w:val="28"/>
          <w:lang w:val="ru-RU"/>
        </w:rPr>
        <w:t>шлангтардың</w:t>
      </w:r>
      <w:proofErr w:type="spellEnd"/>
      <w:r w:rsidRPr="006305C5">
        <w:rPr>
          <w:sz w:val="28"/>
          <w:szCs w:val="28"/>
          <w:lang w:val="ru-RU"/>
        </w:rPr>
        <w:t xml:space="preserve"> </w:t>
      </w:r>
      <w:proofErr w:type="spellStart"/>
      <w:r w:rsidRPr="006305C5">
        <w:rPr>
          <w:sz w:val="28"/>
          <w:szCs w:val="28"/>
          <w:lang w:val="ru-RU"/>
        </w:rPr>
        <w:t>сызбасы</w:t>
      </w:r>
      <w:proofErr w:type="spellEnd"/>
      <w:r w:rsidR="00203F7D" w:rsidRPr="001576BD">
        <w:rPr>
          <w:noProof/>
          <w:sz w:val="28"/>
          <w:szCs w:val="28"/>
          <w:lang w:val="ru-RU"/>
        </w:rPr>
        <w:drawing>
          <wp:inline distT="0" distB="0" distL="0" distR="0" wp14:anchorId="5ECF4AB0" wp14:editId="550F28B1">
            <wp:extent cx="5398292" cy="7636748"/>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3877" cy="7644649"/>
                    </a:xfrm>
                    <a:prstGeom prst="rect">
                      <a:avLst/>
                    </a:prstGeom>
                    <a:noFill/>
                    <a:ln>
                      <a:noFill/>
                    </a:ln>
                  </pic:spPr>
                </pic:pic>
              </a:graphicData>
            </a:graphic>
          </wp:inline>
        </w:drawing>
      </w:r>
    </w:p>
    <w:p w14:paraId="271D7408" w14:textId="7D4329B0" w:rsidR="00B01833" w:rsidRPr="001576BD" w:rsidRDefault="00B01833" w:rsidP="001576BD">
      <w:pPr>
        <w:pStyle w:val="aff"/>
        <w:tabs>
          <w:tab w:val="left" w:pos="993"/>
          <w:tab w:val="left" w:pos="1134"/>
        </w:tabs>
        <w:spacing w:after="0" w:line="276" w:lineRule="auto"/>
        <w:ind w:left="709"/>
        <w:jc w:val="right"/>
        <w:rPr>
          <w:sz w:val="28"/>
          <w:szCs w:val="28"/>
          <w:lang w:val="ru-RU"/>
        </w:rPr>
      </w:pPr>
    </w:p>
    <w:p w14:paraId="14A33B8D" w14:textId="77777777" w:rsidR="00194E6E" w:rsidRPr="001576BD" w:rsidRDefault="00194E6E" w:rsidP="001576BD">
      <w:pPr>
        <w:pStyle w:val="aff"/>
        <w:tabs>
          <w:tab w:val="left" w:pos="993"/>
          <w:tab w:val="left" w:pos="1134"/>
        </w:tabs>
        <w:spacing w:after="0" w:line="276" w:lineRule="auto"/>
        <w:ind w:left="709"/>
        <w:jc w:val="right"/>
        <w:rPr>
          <w:sz w:val="28"/>
          <w:szCs w:val="28"/>
          <w:lang w:val="ru-RU"/>
        </w:rPr>
      </w:pPr>
    </w:p>
    <w:p w14:paraId="0CCAA561" w14:textId="77777777" w:rsidR="006305C5" w:rsidRPr="009E47E1" w:rsidRDefault="006305C5" w:rsidP="006305C5">
      <w:pPr>
        <w:tabs>
          <w:tab w:val="left" w:pos="993"/>
          <w:tab w:val="left" w:pos="1134"/>
        </w:tabs>
        <w:spacing w:line="276" w:lineRule="auto"/>
        <w:jc w:val="both"/>
        <w:rPr>
          <w:sz w:val="28"/>
          <w:szCs w:val="28"/>
          <w:lang w:val="ru-RU"/>
        </w:rPr>
      </w:pPr>
    </w:p>
    <w:p w14:paraId="553728FE" w14:textId="1A8E84DA" w:rsidR="006305C5" w:rsidRDefault="006305C5" w:rsidP="001D6CAB">
      <w:pPr>
        <w:pStyle w:val="aff"/>
        <w:tabs>
          <w:tab w:val="left" w:pos="993"/>
          <w:tab w:val="left" w:pos="1134"/>
        </w:tabs>
        <w:spacing w:after="0" w:line="276" w:lineRule="auto"/>
        <w:ind w:left="0"/>
        <w:jc w:val="right"/>
        <w:rPr>
          <w:sz w:val="28"/>
          <w:szCs w:val="28"/>
          <w:lang w:val="ru-RU"/>
        </w:rPr>
      </w:pPr>
      <w:proofErr w:type="spellStart"/>
      <w:r w:rsidRPr="006305C5">
        <w:rPr>
          <w:sz w:val="28"/>
          <w:szCs w:val="28"/>
          <w:lang w:val="ru-RU"/>
        </w:rPr>
        <w:lastRenderedPageBreak/>
        <w:t>Қосымша</w:t>
      </w:r>
      <w:proofErr w:type="spellEnd"/>
      <w:r w:rsidRPr="006305C5">
        <w:rPr>
          <w:sz w:val="28"/>
          <w:szCs w:val="28"/>
          <w:lang w:val="ru-RU"/>
        </w:rPr>
        <w:t xml:space="preserve"> </w:t>
      </w:r>
      <w:r>
        <w:rPr>
          <w:sz w:val="28"/>
          <w:szCs w:val="28"/>
          <w:lang w:val="ru-RU"/>
        </w:rPr>
        <w:t>5</w:t>
      </w:r>
    </w:p>
    <w:p w14:paraId="688B501F" w14:textId="77777777" w:rsidR="001D6CAB" w:rsidRDefault="001D6CAB" w:rsidP="006305C5">
      <w:pPr>
        <w:pStyle w:val="aff"/>
        <w:tabs>
          <w:tab w:val="left" w:pos="993"/>
          <w:tab w:val="left" w:pos="1134"/>
        </w:tabs>
        <w:spacing w:after="0" w:line="276" w:lineRule="auto"/>
        <w:ind w:left="0"/>
        <w:jc w:val="center"/>
        <w:rPr>
          <w:sz w:val="28"/>
          <w:szCs w:val="28"/>
          <w:lang w:val="ru-RU"/>
        </w:rPr>
      </w:pPr>
    </w:p>
    <w:p w14:paraId="36819F27" w14:textId="46EFD171" w:rsidR="00B01833" w:rsidRPr="001576BD" w:rsidRDefault="006305C5" w:rsidP="001576BD">
      <w:pPr>
        <w:pStyle w:val="aff"/>
        <w:tabs>
          <w:tab w:val="left" w:pos="993"/>
          <w:tab w:val="left" w:pos="1134"/>
        </w:tabs>
        <w:spacing w:after="0" w:line="276" w:lineRule="auto"/>
        <w:ind w:left="0"/>
        <w:jc w:val="center"/>
        <w:rPr>
          <w:sz w:val="28"/>
          <w:szCs w:val="28"/>
          <w:lang w:val="ru-RU"/>
        </w:rPr>
      </w:pPr>
      <w:proofErr w:type="spellStart"/>
      <w:r w:rsidRPr="006305C5">
        <w:rPr>
          <w:sz w:val="28"/>
          <w:szCs w:val="28"/>
          <w:lang w:val="ru-RU"/>
        </w:rPr>
        <w:t>Тығынның</w:t>
      </w:r>
      <w:proofErr w:type="spellEnd"/>
      <w:r w:rsidRPr="006305C5">
        <w:rPr>
          <w:sz w:val="28"/>
          <w:szCs w:val="28"/>
          <w:lang w:val="ru-RU"/>
        </w:rPr>
        <w:t xml:space="preserve"> </w:t>
      </w:r>
      <w:proofErr w:type="spellStart"/>
      <w:r w:rsidRPr="006305C5">
        <w:rPr>
          <w:sz w:val="28"/>
          <w:szCs w:val="28"/>
          <w:lang w:val="ru-RU"/>
        </w:rPr>
        <w:t>сызбасы</w:t>
      </w:r>
      <w:proofErr w:type="spellEnd"/>
    </w:p>
    <w:p w14:paraId="7AB6300D" w14:textId="68433E79" w:rsidR="00B01833" w:rsidRPr="001576BD" w:rsidRDefault="00B01833" w:rsidP="001576BD">
      <w:pPr>
        <w:pStyle w:val="aff"/>
        <w:tabs>
          <w:tab w:val="left" w:pos="993"/>
          <w:tab w:val="left" w:pos="1134"/>
        </w:tabs>
        <w:spacing w:after="0" w:line="276" w:lineRule="auto"/>
        <w:ind w:left="0"/>
        <w:jc w:val="center"/>
        <w:rPr>
          <w:sz w:val="28"/>
          <w:szCs w:val="28"/>
          <w:lang w:val="ru-RU"/>
        </w:rPr>
      </w:pPr>
      <w:r w:rsidRPr="001576BD">
        <w:rPr>
          <w:noProof/>
          <w:sz w:val="28"/>
          <w:szCs w:val="28"/>
          <w:lang w:val="ru-RU"/>
        </w:rPr>
        <w:drawing>
          <wp:inline distT="0" distB="0" distL="0" distR="0" wp14:anchorId="62BCFE74" wp14:editId="30899060">
            <wp:extent cx="5891530" cy="4371033"/>
            <wp:effectExtent l="0" t="0" r="0" b="0"/>
            <wp:docPr id="24" name="Рисунок 24" descr="Изображение выглядит как текст, диаграмма, круг,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28521" cy="4398477"/>
                    </a:xfrm>
                    <a:prstGeom prst="rect">
                      <a:avLst/>
                    </a:prstGeom>
                    <a:noFill/>
                    <a:ln>
                      <a:noFill/>
                    </a:ln>
                  </pic:spPr>
                </pic:pic>
              </a:graphicData>
            </a:graphic>
          </wp:inline>
        </w:drawing>
      </w:r>
    </w:p>
    <w:p w14:paraId="76C08B4F" w14:textId="7F489BFF"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1F957030" w14:textId="42FDA04D"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16FB9306" w14:textId="4C4419FB"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6BA592FD" w14:textId="4A04E7D3"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393E637E" w14:textId="297BAA72"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0846B0CF" w14:textId="1AF99D10"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750B3A90" w14:textId="4AD298A7"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0C371FB4" w14:textId="39C7F87C"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47947A73" w14:textId="262A599B"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41BC6241" w14:textId="7312345F"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1C701BC5" w14:textId="13E626C4"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7F69EAA4" w14:textId="55305861"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3ABB5802" w14:textId="77777777" w:rsidR="00194E6E" w:rsidRPr="001576BD" w:rsidRDefault="00194E6E" w:rsidP="001576BD">
      <w:pPr>
        <w:pStyle w:val="aff"/>
        <w:tabs>
          <w:tab w:val="left" w:pos="993"/>
          <w:tab w:val="left" w:pos="1134"/>
        </w:tabs>
        <w:spacing w:after="0" w:line="276" w:lineRule="auto"/>
        <w:ind w:left="0"/>
        <w:jc w:val="center"/>
        <w:rPr>
          <w:sz w:val="28"/>
          <w:szCs w:val="28"/>
          <w:lang w:val="ru-RU"/>
        </w:rPr>
      </w:pPr>
    </w:p>
    <w:p w14:paraId="5D3D6F06" w14:textId="18D919D7"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5BC10CB8" w14:textId="1811D0DA"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7F3B3450" w14:textId="7D1D9210" w:rsidR="006305C5" w:rsidRDefault="006305C5" w:rsidP="006305C5">
      <w:pPr>
        <w:tabs>
          <w:tab w:val="left" w:pos="993"/>
          <w:tab w:val="left" w:pos="1134"/>
        </w:tabs>
        <w:spacing w:line="276" w:lineRule="auto"/>
        <w:jc w:val="both"/>
        <w:rPr>
          <w:sz w:val="28"/>
          <w:szCs w:val="28"/>
          <w:lang w:val="ru-RU"/>
        </w:rPr>
      </w:pPr>
    </w:p>
    <w:p w14:paraId="72796692" w14:textId="77777777" w:rsidR="001D6CAB" w:rsidRPr="009E47E1" w:rsidRDefault="001D6CAB" w:rsidP="006305C5">
      <w:pPr>
        <w:tabs>
          <w:tab w:val="left" w:pos="993"/>
          <w:tab w:val="left" w:pos="1134"/>
        </w:tabs>
        <w:spacing w:line="276" w:lineRule="auto"/>
        <w:jc w:val="both"/>
        <w:rPr>
          <w:sz w:val="28"/>
          <w:szCs w:val="28"/>
          <w:lang w:val="ru-RU"/>
        </w:rPr>
      </w:pPr>
    </w:p>
    <w:p w14:paraId="1D52E577" w14:textId="438DA68E" w:rsidR="006305C5" w:rsidRDefault="006305C5" w:rsidP="001D6CAB">
      <w:pPr>
        <w:pStyle w:val="aff"/>
        <w:tabs>
          <w:tab w:val="left" w:pos="993"/>
          <w:tab w:val="left" w:pos="1134"/>
        </w:tabs>
        <w:spacing w:after="0" w:line="276" w:lineRule="auto"/>
        <w:ind w:left="0"/>
        <w:jc w:val="right"/>
        <w:rPr>
          <w:sz w:val="28"/>
          <w:szCs w:val="28"/>
          <w:lang w:val="ru-RU"/>
        </w:rPr>
      </w:pPr>
      <w:proofErr w:type="spellStart"/>
      <w:r w:rsidRPr="006305C5">
        <w:rPr>
          <w:sz w:val="28"/>
          <w:szCs w:val="28"/>
          <w:lang w:val="ru-RU"/>
        </w:rPr>
        <w:lastRenderedPageBreak/>
        <w:t>Қосымша</w:t>
      </w:r>
      <w:proofErr w:type="spellEnd"/>
      <w:r w:rsidRPr="006305C5">
        <w:rPr>
          <w:sz w:val="28"/>
          <w:szCs w:val="28"/>
          <w:lang w:val="ru-RU"/>
        </w:rPr>
        <w:t xml:space="preserve"> </w:t>
      </w:r>
      <w:r>
        <w:rPr>
          <w:sz w:val="28"/>
          <w:szCs w:val="28"/>
          <w:lang w:val="ru-RU"/>
        </w:rPr>
        <w:t>6</w:t>
      </w:r>
    </w:p>
    <w:p w14:paraId="2C3B61A4" w14:textId="77777777" w:rsidR="001D6CAB" w:rsidRDefault="001D6CAB" w:rsidP="001D6CAB">
      <w:pPr>
        <w:pStyle w:val="aff"/>
        <w:tabs>
          <w:tab w:val="left" w:pos="993"/>
          <w:tab w:val="left" w:pos="1134"/>
        </w:tabs>
        <w:spacing w:after="0" w:line="276" w:lineRule="auto"/>
        <w:ind w:left="0"/>
        <w:jc w:val="right"/>
        <w:rPr>
          <w:sz w:val="28"/>
          <w:szCs w:val="28"/>
          <w:lang w:val="ru-RU"/>
        </w:rPr>
      </w:pPr>
    </w:p>
    <w:p w14:paraId="3B2DF32C" w14:textId="3C1F7674" w:rsidR="00B01833" w:rsidRPr="001576BD" w:rsidRDefault="006305C5" w:rsidP="001D6CAB">
      <w:pPr>
        <w:pStyle w:val="aff"/>
        <w:tabs>
          <w:tab w:val="left" w:pos="993"/>
          <w:tab w:val="left" w:pos="1134"/>
        </w:tabs>
        <w:spacing w:after="0" w:line="276" w:lineRule="auto"/>
        <w:ind w:left="0"/>
        <w:jc w:val="center"/>
        <w:rPr>
          <w:sz w:val="28"/>
          <w:szCs w:val="28"/>
          <w:lang w:val="ru-RU"/>
        </w:rPr>
      </w:pPr>
      <w:r>
        <w:rPr>
          <w:sz w:val="28"/>
          <w:szCs w:val="28"/>
          <w:lang w:val="ru-RU"/>
        </w:rPr>
        <w:t xml:space="preserve">Пластина </w:t>
      </w:r>
      <w:proofErr w:type="spellStart"/>
      <w:r>
        <w:rPr>
          <w:sz w:val="28"/>
          <w:szCs w:val="28"/>
          <w:lang w:val="ru-RU"/>
        </w:rPr>
        <w:t>сызбасы</w:t>
      </w:r>
      <w:proofErr w:type="spellEnd"/>
    </w:p>
    <w:p w14:paraId="350E4452" w14:textId="71EF276A" w:rsidR="00B01833" w:rsidRPr="001576BD" w:rsidRDefault="00B01833" w:rsidP="001576BD">
      <w:pPr>
        <w:pStyle w:val="aff"/>
        <w:tabs>
          <w:tab w:val="left" w:pos="993"/>
          <w:tab w:val="left" w:pos="1134"/>
        </w:tabs>
        <w:spacing w:after="0" w:line="276" w:lineRule="auto"/>
        <w:ind w:left="0"/>
        <w:jc w:val="center"/>
        <w:rPr>
          <w:sz w:val="28"/>
          <w:szCs w:val="28"/>
          <w:lang w:val="ru-RU"/>
        </w:rPr>
      </w:pPr>
      <w:r w:rsidRPr="001576BD">
        <w:rPr>
          <w:noProof/>
          <w:sz w:val="28"/>
          <w:szCs w:val="28"/>
          <w:lang w:val="ru-RU"/>
        </w:rPr>
        <w:drawing>
          <wp:inline distT="0" distB="0" distL="0" distR="0" wp14:anchorId="7F814AA3" wp14:editId="6835C5B9">
            <wp:extent cx="5213611" cy="7375490"/>
            <wp:effectExtent l="0" t="0" r="6350" b="0"/>
            <wp:docPr id="26" name="Рисунок 26" descr="Изображение выглядит как текст, диаграмма, рисунок,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1330" cy="7442995"/>
                    </a:xfrm>
                    <a:prstGeom prst="rect">
                      <a:avLst/>
                    </a:prstGeom>
                    <a:noFill/>
                    <a:ln>
                      <a:noFill/>
                    </a:ln>
                  </pic:spPr>
                </pic:pic>
              </a:graphicData>
            </a:graphic>
          </wp:inline>
        </w:drawing>
      </w:r>
    </w:p>
    <w:p w14:paraId="7EC80C35" w14:textId="2DEDA100"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10463BF1" w14:textId="71765634"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63D5F7EF" w14:textId="22956D28"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1DBBEB17" w14:textId="77777777" w:rsidR="006305C5" w:rsidRPr="009E47E1" w:rsidRDefault="006305C5" w:rsidP="006305C5">
      <w:pPr>
        <w:tabs>
          <w:tab w:val="left" w:pos="993"/>
          <w:tab w:val="left" w:pos="1134"/>
        </w:tabs>
        <w:spacing w:line="276" w:lineRule="auto"/>
        <w:jc w:val="both"/>
        <w:rPr>
          <w:sz w:val="28"/>
          <w:szCs w:val="28"/>
          <w:lang w:val="ru-RU"/>
        </w:rPr>
      </w:pPr>
    </w:p>
    <w:p w14:paraId="4D369371" w14:textId="3660EB7F" w:rsidR="006305C5" w:rsidRDefault="006305C5" w:rsidP="00753CC5">
      <w:pPr>
        <w:pStyle w:val="aff"/>
        <w:tabs>
          <w:tab w:val="left" w:pos="993"/>
          <w:tab w:val="left" w:pos="1134"/>
        </w:tabs>
        <w:spacing w:after="0" w:line="276" w:lineRule="auto"/>
        <w:ind w:left="0"/>
        <w:jc w:val="right"/>
        <w:rPr>
          <w:sz w:val="28"/>
          <w:szCs w:val="28"/>
          <w:lang w:val="ru-RU"/>
        </w:rPr>
      </w:pPr>
      <w:proofErr w:type="spellStart"/>
      <w:r w:rsidRPr="006305C5">
        <w:rPr>
          <w:sz w:val="28"/>
          <w:szCs w:val="28"/>
          <w:lang w:val="ru-RU"/>
        </w:rPr>
        <w:lastRenderedPageBreak/>
        <w:t>Қосымша</w:t>
      </w:r>
      <w:proofErr w:type="spellEnd"/>
      <w:r w:rsidRPr="006305C5">
        <w:rPr>
          <w:sz w:val="28"/>
          <w:szCs w:val="28"/>
          <w:lang w:val="ru-RU"/>
        </w:rPr>
        <w:t xml:space="preserve"> </w:t>
      </w:r>
      <w:r>
        <w:rPr>
          <w:sz w:val="28"/>
          <w:szCs w:val="28"/>
          <w:lang w:val="ru-RU"/>
        </w:rPr>
        <w:t>7</w:t>
      </w:r>
    </w:p>
    <w:p w14:paraId="3F3735BD" w14:textId="77777777" w:rsidR="001D6CAB" w:rsidRDefault="001D6CAB" w:rsidP="006305C5">
      <w:pPr>
        <w:pStyle w:val="aff"/>
        <w:tabs>
          <w:tab w:val="left" w:pos="993"/>
          <w:tab w:val="left" w:pos="1134"/>
        </w:tabs>
        <w:spacing w:after="0" w:line="276" w:lineRule="auto"/>
        <w:ind w:left="0"/>
        <w:jc w:val="center"/>
        <w:rPr>
          <w:sz w:val="28"/>
          <w:szCs w:val="28"/>
          <w:lang w:val="ru-RU"/>
        </w:rPr>
      </w:pPr>
    </w:p>
    <w:p w14:paraId="65625DD0" w14:textId="615A3858" w:rsidR="00203F7D" w:rsidRPr="001576BD" w:rsidRDefault="006305C5" w:rsidP="001576BD">
      <w:pPr>
        <w:pStyle w:val="aff"/>
        <w:tabs>
          <w:tab w:val="left" w:pos="993"/>
          <w:tab w:val="left" w:pos="1134"/>
        </w:tabs>
        <w:spacing w:after="0" w:line="276" w:lineRule="auto"/>
        <w:ind w:left="0"/>
        <w:jc w:val="center"/>
        <w:rPr>
          <w:sz w:val="28"/>
          <w:szCs w:val="28"/>
          <w:lang w:val="ru-RU"/>
        </w:rPr>
      </w:pPr>
      <w:r>
        <w:rPr>
          <w:sz w:val="28"/>
          <w:szCs w:val="28"/>
          <w:lang w:val="ru-RU"/>
        </w:rPr>
        <w:t xml:space="preserve">Фиксатор </w:t>
      </w:r>
      <w:proofErr w:type="spellStart"/>
      <w:r>
        <w:rPr>
          <w:sz w:val="28"/>
          <w:szCs w:val="28"/>
          <w:lang w:val="ru-RU"/>
        </w:rPr>
        <w:t>сызбасы</w:t>
      </w:r>
      <w:proofErr w:type="spellEnd"/>
      <w:r w:rsidRPr="001576BD">
        <w:rPr>
          <w:noProof/>
          <w:sz w:val="28"/>
          <w:szCs w:val="28"/>
          <w:lang w:val="ru-RU"/>
        </w:rPr>
        <w:t xml:space="preserve"> </w:t>
      </w:r>
      <w:r w:rsidR="00203F7D" w:rsidRPr="001576BD">
        <w:rPr>
          <w:noProof/>
          <w:sz w:val="28"/>
          <w:szCs w:val="28"/>
          <w:lang w:val="ru-RU"/>
        </w:rPr>
        <w:drawing>
          <wp:inline distT="0" distB="0" distL="0" distR="0" wp14:anchorId="79F29B14" wp14:editId="6E0D7BE7">
            <wp:extent cx="5836092" cy="825608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5078" cy="8282946"/>
                    </a:xfrm>
                    <a:prstGeom prst="rect">
                      <a:avLst/>
                    </a:prstGeom>
                    <a:noFill/>
                    <a:ln>
                      <a:noFill/>
                    </a:ln>
                  </pic:spPr>
                </pic:pic>
              </a:graphicData>
            </a:graphic>
          </wp:inline>
        </w:drawing>
      </w:r>
    </w:p>
    <w:p w14:paraId="0CE50965" w14:textId="77777777" w:rsidR="00B01833" w:rsidRPr="001576BD" w:rsidRDefault="00B01833" w:rsidP="001576BD">
      <w:pPr>
        <w:pStyle w:val="aff"/>
        <w:tabs>
          <w:tab w:val="left" w:pos="993"/>
          <w:tab w:val="left" w:pos="1134"/>
        </w:tabs>
        <w:spacing w:after="0" w:line="276" w:lineRule="auto"/>
        <w:ind w:left="0"/>
        <w:jc w:val="center"/>
        <w:rPr>
          <w:sz w:val="28"/>
          <w:szCs w:val="28"/>
          <w:lang w:val="ru-RU"/>
        </w:rPr>
      </w:pPr>
    </w:p>
    <w:p w14:paraId="6FD0D90E" w14:textId="4432BD4E" w:rsidR="006305C5" w:rsidRDefault="006305C5" w:rsidP="000A4E31">
      <w:pPr>
        <w:pStyle w:val="aff"/>
        <w:tabs>
          <w:tab w:val="left" w:pos="993"/>
          <w:tab w:val="left" w:pos="1134"/>
        </w:tabs>
        <w:spacing w:after="0" w:line="276" w:lineRule="auto"/>
        <w:ind w:left="0"/>
        <w:jc w:val="right"/>
        <w:rPr>
          <w:sz w:val="28"/>
          <w:szCs w:val="28"/>
          <w:lang w:val="ru-RU"/>
        </w:rPr>
      </w:pPr>
      <w:proofErr w:type="spellStart"/>
      <w:r w:rsidRPr="006305C5">
        <w:rPr>
          <w:sz w:val="28"/>
          <w:szCs w:val="28"/>
          <w:lang w:val="ru-RU"/>
        </w:rPr>
        <w:lastRenderedPageBreak/>
        <w:t>Қосымша</w:t>
      </w:r>
      <w:proofErr w:type="spellEnd"/>
      <w:r w:rsidRPr="006305C5">
        <w:rPr>
          <w:sz w:val="28"/>
          <w:szCs w:val="28"/>
          <w:lang w:val="ru-RU"/>
        </w:rPr>
        <w:t xml:space="preserve"> </w:t>
      </w:r>
      <w:r>
        <w:rPr>
          <w:sz w:val="28"/>
          <w:szCs w:val="28"/>
          <w:lang w:val="ru-RU"/>
        </w:rPr>
        <w:t>8</w:t>
      </w:r>
    </w:p>
    <w:p w14:paraId="69952888" w14:textId="77777777" w:rsidR="000A4E31" w:rsidRDefault="000A4E31" w:rsidP="000A4E31">
      <w:pPr>
        <w:pStyle w:val="aff"/>
        <w:tabs>
          <w:tab w:val="left" w:pos="993"/>
          <w:tab w:val="left" w:pos="1134"/>
        </w:tabs>
        <w:spacing w:after="0" w:line="276" w:lineRule="auto"/>
        <w:ind w:left="0"/>
        <w:jc w:val="right"/>
        <w:rPr>
          <w:sz w:val="28"/>
          <w:szCs w:val="28"/>
          <w:lang w:val="ru-RU"/>
        </w:rPr>
      </w:pPr>
    </w:p>
    <w:p w14:paraId="1BA8C5E2" w14:textId="6FB7BD25" w:rsidR="00203F7D" w:rsidRPr="001576BD" w:rsidRDefault="006305C5" w:rsidP="000A4E31">
      <w:pPr>
        <w:pStyle w:val="aff"/>
        <w:tabs>
          <w:tab w:val="left" w:pos="993"/>
          <w:tab w:val="left" w:pos="1134"/>
        </w:tabs>
        <w:spacing w:after="0" w:line="276" w:lineRule="auto"/>
        <w:ind w:left="0"/>
        <w:jc w:val="center"/>
        <w:rPr>
          <w:sz w:val="28"/>
          <w:szCs w:val="28"/>
          <w:lang w:val="ru-RU"/>
        </w:rPr>
      </w:pPr>
      <w:r w:rsidRPr="006305C5">
        <w:rPr>
          <w:sz w:val="28"/>
          <w:szCs w:val="28"/>
          <w:lang w:val="ru-RU"/>
        </w:rPr>
        <w:t xml:space="preserve">Стенд </w:t>
      </w:r>
      <w:proofErr w:type="spellStart"/>
      <w:r w:rsidRPr="006305C5">
        <w:rPr>
          <w:sz w:val="28"/>
          <w:szCs w:val="28"/>
          <w:lang w:val="ru-RU"/>
        </w:rPr>
        <w:t>тақтасына</w:t>
      </w:r>
      <w:proofErr w:type="spellEnd"/>
      <w:r w:rsidRPr="006305C5">
        <w:rPr>
          <w:sz w:val="28"/>
          <w:szCs w:val="28"/>
          <w:lang w:val="ru-RU"/>
        </w:rPr>
        <w:t xml:space="preserve"> </w:t>
      </w:r>
      <w:proofErr w:type="spellStart"/>
      <w:r w:rsidRPr="006305C5">
        <w:rPr>
          <w:sz w:val="28"/>
          <w:szCs w:val="28"/>
          <w:lang w:val="ru-RU"/>
        </w:rPr>
        <w:t>арналған</w:t>
      </w:r>
      <w:proofErr w:type="spellEnd"/>
      <w:r w:rsidRPr="006305C5">
        <w:rPr>
          <w:sz w:val="28"/>
          <w:szCs w:val="28"/>
          <w:lang w:val="ru-RU"/>
        </w:rPr>
        <w:t xml:space="preserve"> </w:t>
      </w:r>
      <w:proofErr w:type="spellStart"/>
      <w:r>
        <w:rPr>
          <w:sz w:val="28"/>
          <w:szCs w:val="28"/>
          <w:lang w:val="ru-RU"/>
        </w:rPr>
        <w:t>пластинаны</w:t>
      </w:r>
      <w:proofErr w:type="spellEnd"/>
      <w:r>
        <w:rPr>
          <w:sz w:val="28"/>
          <w:szCs w:val="28"/>
          <w:lang w:val="kk-KZ"/>
        </w:rPr>
        <w:t xml:space="preserve">ң </w:t>
      </w:r>
      <w:proofErr w:type="spellStart"/>
      <w:r>
        <w:rPr>
          <w:sz w:val="28"/>
          <w:szCs w:val="28"/>
          <w:lang w:val="ru-RU"/>
        </w:rPr>
        <w:t>сызбасы</w:t>
      </w:r>
      <w:proofErr w:type="spellEnd"/>
      <w:r w:rsidR="00203F7D" w:rsidRPr="001576BD">
        <w:rPr>
          <w:noProof/>
          <w:sz w:val="28"/>
          <w:szCs w:val="28"/>
          <w:lang w:val="ru-RU"/>
        </w:rPr>
        <w:drawing>
          <wp:inline distT="0" distB="0" distL="0" distR="0" wp14:anchorId="2AF1BF40" wp14:editId="5858A662">
            <wp:extent cx="5923915" cy="442127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7403" cy="4423878"/>
                    </a:xfrm>
                    <a:prstGeom prst="rect">
                      <a:avLst/>
                    </a:prstGeom>
                    <a:noFill/>
                    <a:ln>
                      <a:noFill/>
                    </a:ln>
                  </pic:spPr>
                </pic:pic>
              </a:graphicData>
            </a:graphic>
          </wp:inline>
        </w:drawing>
      </w:r>
    </w:p>
    <w:sectPr w:rsidR="00203F7D" w:rsidRPr="001576BD" w:rsidSect="001576BD">
      <w:footnotePr>
        <w:pos w:val="beneathText"/>
      </w:footnotePr>
      <w:pgSz w:w="11906" w:h="16838" w:code="9"/>
      <w:pgMar w:top="1134" w:right="850" w:bottom="1134" w:left="1701" w:header="720" w:footer="4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00A7B" w14:textId="77777777" w:rsidR="009137D9" w:rsidRDefault="009137D9">
      <w:r>
        <w:separator/>
      </w:r>
    </w:p>
  </w:endnote>
  <w:endnote w:type="continuationSeparator" w:id="0">
    <w:p w14:paraId="1D028A09" w14:textId="77777777" w:rsidR="009137D9" w:rsidRDefault="00913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8568F" w14:textId="77777777" w:rsidR="009137D9" w:rsidRDefault="009137D9">
      <w:r>
        <w:separator/>
      </w:r>
    </w:p>
  </w:footnote>
  <w:footnote w:type="continuationSeparator" w:id="0">
    <w:p w14:paraId="6CDFB9D8" w14:textId="77777777" w:rsidR="009137D9" w:rsidRDefault="009137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name w:val="WW8Num4"/>
    <w:lvl w:ilvl="0">
      <w:start w:val="1"/>
      <w:numFmt w:val="none"/>
      <w:suff w:val="nothing"/>
      <w:lvlText w:val=""/>
      <w:lvlJc w:val="left"/>
      <w:pPr>
        <w:tabs>
          <w:tab w:val="num" w:pos="568"/>
        </w:tabs>
        <w:ind w:left="568" w:firstLine="0"/>
      </w:pPr>
    </w:lvl>
    <w:lvl w:ilvl="1">
      <w:start w:val="1"/>
      <w:numFmt w:val="none"/>
      <w:suff w:val="nothing"/>
      <w:lvlText w:val=""/>
      <w:lvlJc w:val="left"/>
      <w:pPr>
        <w:tabs>
          <w:tab w:val="num" w:pos="568"/>
        </w:tabs>
        <w:ind w:left="568" w:firstLine="0"/>
      </w:pPr>
    </w:lvl>
    <w:lvl w:ilvl="2">
      <w:start w:val="1"/>
      <w:numFmt w:val="none"/>
      <w:suff w:val="nothing"/>
      <w:lvlText w:val=""/>
      <w:lvlJc w:val="left"/>
      <w:pPr>
        <w:tabs>
          <w:tab w:val="num" w:pos="568"/>
        </w:tabs>
        <w:ind w:left="568" w:firstLine="0"/>
      </w:pPr>
    </w:lvl>
    <w:lvl w:ilvl="3">
      <w:start w:val="1"/>
      <w:numFmt w:val="none"/>
      <w:suff w:val="nothing"/>
      <w:lvlText w:val=""/>
      <w:lvlJc w:val="left"/>
      <w:pPr>
        <w:tabs>
          <w:tab w:val="num" w:pos="568"/>
        </w:tabs>
        <w:ind w:left="568" w:firstLine="0"/>
      </w:pPr>
    </w:lvl>
    <w:lvl w:ilvl="4">
      <w:start w:val="1"/>
      <w:numFmt w:val="none"/>
      <w:suff w:val="nothing"/>
      <w:lvlText w:val=""/>
      <w:lvlJc w:val="left"/>
      <w:pPr>
        <w:tabs>
          <w:tab w:val="num" w:pos="568"/>
        </w:tabs>
        <w:ind w:left="568" w:firstLine="0"/>
      </w:pPr>
    </w:lvl>
    <w:lvl w:ilvl="5">
      <w:start w:val="1"/>
      <w:numFmt w:val="none"/>
      <w:suff w:val="nothing"/>
      <w:lvlText w:val=""/>
      <w:lvlJc w:val="left"/>
      <w:pPr>
        <w:tabs>
          <w:tab w:val="num" w:pos="568"/>
        </w:tabs>
        <w:ind w:left="568" w:firstLine="0"/>
      </w:pPr>
    </w:lvl>
    <w:lvl w:ilvl="6">
      <w:start w:val="1"/>
      <w:numFmt w:val="none"/>
      <w:suff w:val="nothing"/>
      <w:lvlText w:val=""/>
      <w:lvlJc w:val="left"/>
      <w:pPr>
        <w:tabs>
          <w:tab w:val="num" w:pos="568"/>
        </w:tabs>
        <w:ind w:left="568" w:firstLine="0"/>
      </w:pPr>
    </w:lvl>
    <w:lvl w:ilvl="7">
      <w:start w:val="1"/>
      <w:numFmt w:val="none"/>
      <w:suff w:val="nothing"/>
      <w:lvlText w:val=""/>
      <w:lvlJc w:val="left"/>
      <w:pPr>
        <w:tabs>
          <w:tab w:val="num" w:pos="568"/>
        </w:tabs>
        <w:ind w:left="568" w:firstLine="0"/>
      </w:pPr>
    </w:lvl>
    <w:lvl w:ilvl="8">
      <w:start w:val="1"/>
      <w:numFmt w:val="none"/>
      <w:suff w:val="nothing"/>
      <w:lvlText w:val=""/>
      <w:lvlJc w:val="left"/>
      <w:pPr>
        <w:tabs>
          <w:tab w:val="num" w:pos="568"/>
        </w:tabs>
        <w:ind w:left="568" w:firstLine="0"/>
      </w:pPr>
    </w:lvl>
  </w:abstractNum>
  <w:abstractNum w:abstractNumId="1" w15:restartNumberingAfterBreak="0">
    <w:nsid w:val="03E33ED6"/>
    <w:multiLevelType w:val="hybridMultilevel"/>
    <w:tmpl w:val="47225884"/>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 w15:restartNumberingAfterBreak="0">
    <w:nsid w:val="0E6E3843"/>
    <w:multiLevelType w:val="hybridMultilevel"/>
    <w:tmpl w:val="1E342FD4"/>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 w15:restartNumberingAfterBreak="0">
    <w:nsid w:val="0EE92756"/>
    <w:multiLevelType w:val="hybridMultilevel"/>
    <w:tmpl w:val="823A4D4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8D60132"/>
    <w:multiLevelType w:val="hybridMultilevel"/>
    <w:tmpl w:val="0F441C56"/>
    <w:lvl w:ilvl="0" w:tplc="549A0BAE">
      <w:start w:val="1"/>
      <w:numFmt w:val="bullet"/>
      <w:lvlText w:val=""/>
      <w:lvlJc w:val="left"/>
      <w:pPr>
        <w:ind w:left="1429" w:hanging="360"/>
      </w:pPr>
      <w:rPr>
        <w:rFonts w:ascii="Symbol" w:hAnsi="Symbol" w:cs="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cs="Wingdings" w:hint="default"/>
      </w:rPr>
    </w:lvl>
    <w:lvl w:ilvl="3" w:tplc="20000001" w:tentative="1">
      <w:start w:val="1"/>
      <w:numFmt w:val="bullet"/>
      <w:lvlText w:val=""/>
      <w:lvlJc w:val="left"/>
      <w:pPr>
        <w:ind w:left="3589" w:hanging="360"/>
      </w:pPr>
      <w:rPr>
        <w:rFonts w:ascii="Symbol" w:hAnsi="Symbol" w:cs="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cs="Wingdings" w:hint="default"/>
      </w:rPr>
    </w:lvl>
    <w:lvl w:ilvl="6" w:tplc="20000001" w:tentative="1">
      <w:start w:val="1"/>
      <w:numFmt w:val="bullet"/>
      <w:lvlText w:val=""/>
      <w:lvlJc w:val="left"/>
      <w:pPr>
        <w:ind w:left="5749" w:hanging="360"/>
      </w:pPr>
      <w:rPr>
        <w:rFonts w:ascii="Symbol" w:hAnsi="Symbol" w:cs="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cs="Wingdings" w:hint="default"/>
      </w:rPr>
    </w:lvl>
  </w:abstractNum>
  <w:abstractNum w:abstractNumId="5" w15:restartNumberingAfterBreak="0">
    <w:nsid w:val="19BB5CC0"/>
    <w:multiLevelType w:val="hybridMultilevel"/>
    <w:tmpl w:val="D278F6E0"/>
    <w:lvl w:ilvl="0" w:tplc="62D03384">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6" w15:restartNumberingAfterBreak="0">
    <w:nsid w:val="1B263A90"/>
    <w:multiLevelType w:val="multilevel"/>
    <w:tmpl w:val="B79C7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B67720"/>
    <w:multiLevelType w:val="hybridMultilevel"/>
    <w:tmpl w:val="BB483D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83C35A4"/>
    <w:multiLevelType w:val="multilevel"/>
    <w:tmpl w:val="4FF6154E"/>
    <w:lvl w:ilvl="0">
      <w:start w:val="1"/>
      <w:numFmt w:val="decimal"/>
      <w:lvlText w:val="%1."/>
      <w:lvlJc w:val="left"/>
      <w:pPr>
        <w:ind w:left="1428" w:hanging="360"/>
      </w:pPr>
    </w:lvl>
    <w:lvl w:ilvl="1">
      <w:start w:val="1"/>
      <w:numFmt w:val="decimal"/>
      <w:isLgl/>
      <w:lvlText w:val="%1.%2"/>
      <w:lvlJc w:val="left"/>
      <w:pPr>
        <w:ind w:left="1488"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9" w15:restartNumberingAfterBreak="0">
    <w:nsid w:val="36DA0C3E"/>
    <w:multiLevelType w:val="hybridMultilevel"/>
    <w:tmpl w:val="83DCED8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A981245"/>
    <w:multiLevelType w:val="hybridMultilevel"/>
    <w:tmpl w:val="049E8B68"/>
    <w:lvl w:ilvl="0" w:tplc="20000011">
      <w:start w:val="1"/>
      <w:numFmt w:val="decimal"/>
      <w:lvlText w:val="%1)"/>
      <w:lvlJc w:val="left"/>
      <w:pPr>
        <w:ind w:left="720" w:hanging="360"/>
      </w:pPr>
      <w:rPr>
        <w:rFonts w:hint="default"/>
        <w:b w:val="0"/>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CC9255B"/>
    <w:multiLevelType w:val="hybridMultilevel"/>
    <w:tmpl w:val="B5CCFD26"/>
    <w:lvl w:ilvl="0" w:tplc="51F82868">
      <w:start w:val="1"/>
      <w:numFmt w:val="decimal"/>
      <w:lvlText w:val="%1."/>
      <w:lvlJc w:val="left"/>
      <w:pPr>
        <w:ind w:left="720"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0A54512"/>
    <w:multiLevelType w:val="multilevel"/>
    <w:tmpl w:val="42064AE2"/>
    <w:lvl w:ilvl="0">
      <w:start w:val="1"/>
      <w:numFmt w:val="decimal"/>
      <w:lvlText w:val="%1."/>
      <w:lvlJc w:val="left"/>
      <w:pPr>
        <w:ind w:left="1148" w:hanging="44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13" w15:restartNumberingAfterBreak="0">
    <w:nsid w:val="4BF52954"/>
    <w:multiLevelType w:val="hybridMultilevel"/>
    <w:tmpl w:val="54EC36BE"/>
    <w:lvl w:ilvl="0" w:tplc="549A0BAE">
      <w:start w:val="1"/>
      <w:numFmt w:val="bullet"/>
      <w:lvlText w:val=""/>
      <w:lvlJc w:val="left"/>
      <w:pPr>
        <w:ind w:left="1495" w:hanging="360"/>
      </w:pPr>
      <w:rPr>
        <w:rFonts w:ascii="Symbol" w:hAnsi="Symbol" w:cs="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cs="Wingdings" w:hint="default"/>
      </w:rPr>
    </w:lvl>
    <w:lvl w:ilvl="3" w:tplc="20000001" w:tentative="1">
      <w:start w:val="1"/>
      <w:numFmt w:val="bullet"/>
      <w:lvlText w:val=""/>
      <w:lvlJc w:val="left"/>
      <w:pPr>
        <w:ind w:left="3588" w:hanging="360"/>
      </w:pPr>
      <w:rPr>
        <w:rFonts w:ascii="Symbol" w:hAnsi="Symbol" w:cs="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cs="Wingdings" w:hint="default"/>
      </w:rPr>
    </w:lvl>
    <w:lvl w:ilvl="6" w:tplc="20000001" w:tentative="1">
      <w:start w:val="1"/>
      <w:numFmt w:val="bullet"/>
      <w:lvlText w:val=""/>
      <w:lvlJc w:val="left"/>
      <w:pPr>
        <w:ind w:left="5748" w:hanging="360"/>
      </w:pPr>
      <w:rPr>
        <w:rFonts w:ascii="Symbol" w:hAnsi="Symbol" w:cs="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cs="Wingdings" w:hint="default"/>
      </w:rPr>
    </w:lvl>
  </w:abstractNum>
  <w:abstractNum w:abstractNumId="14" w15:restartNumberingAfterBreak="0">
    <w:nsid w:val="4C0F2F29"/>
    <w:multiLevelType w:val="hybridMultilevel"/>
    <w:tmpl w:val="8C2CEFCC"/>
    <w:lvl w:ilvl="0" w:tplc="3556A7C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15:restartNumberingAfterBreak="0">
    <w:nsid w:val="56DC0C9F"/>
    <w:multiLevelType w:val="hybridMultilevel"/>
    <w:tmpl w:val="9F02BEE6"/>
    <w:lvl w:ilvl="0" w:tplc="549A0BAE">
      <w:start w:val="1"/>
      <w:numFmt w:val="bullet"/>
      <w:lvlText w:val=""/>
      <w:lvlJc w:val="left"/>
      <w:pPr>
        <w:ind w:left="1428" w:hanging="360"/>
      </w:pPr>
      <w:rPr>
        <w:rFonts w:ascii="Symbol" w:hAnsi="Symbol" w:cs="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cs="Wingdings" w:hint="default"/>
      </w:rPr>
    </w:lvl>
    <w:lvl w:ilvl="3" w:tplc="20000001" w:tentative="1">
      <w:start w:val="1"/>
      <w:numFmt w:val="bullet"/>
      <w:lvlText w:val=""/>
      <w:lvlJc w:val="left"/>
      <w:pPr>
        <w:ind w:left="3588" w:hanging="360"/>
      </w:pPr>
      <w:rPr>
        <w:rFonts w:ascii="Symbol" w:hAnsi="Symbol" w:cs="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cs="Wingdings" w:hint="default"/>
      </w:rPr>
    </w:lvl>
    <w:lvl w:ilvl="6" w:tplc="20000001" w:tentative="1">
      <w:start w:val="1"/>
      <w:numFmt w:val="bullet"/>
      <w:lvlText w:val=""/>
      <w:lvlJc w:val="left"/>
      <w:pPr>
        <w:ind w:left="5748" w:hanging="360"/>
      </w:pPr>
      <w:rPr>
        <w:rFonts w:ascii="Symbol" w:hAnsi="Symbol" w:cs="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cs="Wingdings" w:hint="default"/>
      </w:rPr>
    </w:lvl>
  </w:abstractNum>
  <w:abstractNum w:abstractNumId="16" w15:restartNumberingAfterBreak="0">
    <w:nsid w:val="58144BC0"/>
    <w:multiLevelType w:val="hybridMultilevel"/>
    <w:tmpl w:val="4EA6936E"/>
    <w:lvl w:ilvl="0" w:tplc="549A0BAE">
      <w:start w:val="1"/>
      <w:numFmt w:val="bullet"/>
      <w:lvlText w:val=""/>
      <w:lvlJc w:val="left"/>
      <w:pPr>
        <w:ind w:left="1428" w:hanging="360"/>
      </w:pPr>
      <w:rPr>
        <w:rFonts w:ascii="Symbol" w:hAnsi="Symbol" w:cs="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cs="Wingdings" w:hint="default"/>
      </w:rPr>
    </w:lvl>
    <w:lvl w:ilvl="3" w:tplc="20000001" w:tentative="1">
      <w:start w:val="1"/>
      <w:numFmt w:val="bullet"/>
      <w:lvlText w:val=""/>
      <w:lvlJc w:val="left"/>
      <w:pPr>
        <w:ind w:left="3588" w:hanging="360"/>
      </w:pPr>
      <w:rPr>
        <w:rFonts w:ascii="Symbol" w:hAnsi="Symbol" w:cs="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cs="Wingdings" w:hint="default"/>
      </w:rPr>
    </w:lvl>
    <w:lvl w:ilvl="6" w:tplc="20000001" w:tentative="1">
      <w:start w:val="1"/>
      <w:numFmt w:val="bullet"/>
      <w:lvlText w:val=""/>
      <w:lvlJc w:val="left"/>
      <w:pPr>
        <w:ind w:left="5748" w:hanging="360"/>
      </w:pPr>
      <w:rPr>
        <w:rFonts w:ascii="Symbol" w:hAnsi="Symbol" w:cs="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cs="Wingdings" w:hint="default"/>
      </w:rPr>
    </w:lvl>
  </w:abstractNum>
  <w:abstractNum w:abstractNumId="17" w15:restartNumberingAfterBreak="0">
    <w:nsid w:val="5E9B2AE5"/>
    <w:multiLevelType w:val="hybridMultilevel"/>
    <w:tmpl w:val="6D82791C"/>
    <w:lvl w:ilvl="0" w:tplc="14E850B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F214865"/>
    <w:multiLevelType w:val="hybridMultilevel"/>
    <w:tmpl w:val="9F8C2D52"/>
    <w:lvl w:ilvl="0" w:tplc="C08E9682">
      <w:start w:val="2"/>
      <w:numFmt w:val="bullet"/>
      <w:lvlText w:val="–"/>
      <w:lvlJc w:val="left"/>
      <w:pPr>
        <w:ind w:left="1068" w:hanging="360"/>
      </w:pPr>
      <w:rPr>
        <w:rFonts w:ascii="Times New Roman" w:eastAsia="Times New Roman"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cs="Wingdings" w:hint="default"/>
      </w:rPr>
    </w:lvl>
    <w:lvl w:ilvl="3" w:tplc="20000001" w:tentative="1">
      <w:start w:val="1"/>
      <w:numFmt w:val="bullet"/>
      <w:lvlText w:val=""/>
      <w:lvlJc w:val="left"/>
      <w:pPr>
        <w:ind w:left="3228" w:hanging="360"/>
      </w:pPr>
      <w:rPr>
        <w:rFonts w:ascii="Symbol" w:hAnsi="Symbol" w:cs="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cs="Wingdings" w:hint="default"/>
      </w:rPr>
    </w:lvl>
    <w:lvl w:ilvl="6" w:tplc="20000001" w:tentative="1">
      <w:start w:val="1"/>
      <w:numFmt w:val="bullet"/>
      <w:lvlText w:val=""/>
      <w:lvlJc w:val="left"/>
      <w:pPr>
        <w:ind w:left="5388" w:hanging="360"/>
      </w:pPr>
      <w:rPr>
        <w:rFonts w:ascii="Symbol" w:hAnsi="Symbol" w:cs="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cs="Wingdings" w:hint="default"/>
      </w:rPr>
    </w:lvl>
  </w:abstractNum>
  <w:abstractNum w:abstractNumId="19" w15:restartNumberingAfterBreak="0">
    <w:nsid w:val="62023AFC"/>
    <w:multiLevelType w:val="hybridMultilevel"/>
    <w:tmpl w:val="807ECDBE"/>
    <w:lvl w:ilvl="0" w:tplc="20000011">
      <w:start w:val="1"/>
      <w:numFmt w:val="decimal"/>
      <w:lvlText w:val="%1)"/>
      <w:lvlJc w:val="left"/>
      <w:pPr>
        <w:ind w:left="1428" w:hanging="360"/>
      </w:pPr>
    </w:lvl>
    <w:lvl w:ilvl="1" w:tplc="20000019" w:tentative="1">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20" w15:restartNumberingAfterBreak="0">
    <w:nsid w:val="649D147B"/>
    <w:multiLevelType w:val="multilevel"/>
    <w:tmpl w:val="54ACA48A"/>
    <w:lvl w:ilvl="0">
      <w:start w:val="1"/>
      <w:numFmt w:val="decimal"/>
      <w:lvlText w:val="%1."/>
      <w:lvlJc w:val="left"/>
      <w:pPr>
        <w:ind w:left="1069" w:hanging="360"/>
      </w:pPr>
      <w:rPr>
        <w:rFonts w:hint="default"/>
      </w:rPr>
    </w:lvl>
    <w:lvl w:ilvl="1">
      <w:start w:val="3"/>
      <w:numFmt w:val="decimal"/>
      <w:isLgl/>
      <w:lvlText w:val="%1.%2"/>
      <w:lvlJc w:val="left"/>
      <w:pPr>
        <w:ind w:left="1199" w:hanging="490"/>
      </w:pPr>
      <w:rPr>
        <w:rFonts w:hint="default"/>
        <w:b/>
        <w:bCs/>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15:restartNumberingAfterBreak="0">
    <w:nsid w:val="680C6C32"/>
    <w:multiLevelType w:val="hybridMultilevel"/>
    <w:tmpl w:val="B8DAF0D2"/>
    <w:lvl w:ilvl="0" w:tplc="7ED070DA">
      <w:start w:val="1"/>
      <w:numFmt w:val="decimal"/>
      <w:lvlText w:val="%1)"/>
      <w:lvlJc w:val="left"/>
      <w:pPr>
        <w:ind w:left="2485" w:hanging="360"/>
      </w:pPr>
      <w:rPr>
        <w:rFonts w:hint="default"/>
      </w:rPr>
    </w:lvl>
    <w:lvl w:ilvl="1" w:tplc="20000019" w:tentative="1">
      <w:start w:val="1"/>
      <w:numFmt w:val="lowerLetter"/>
      <w:lvlText w:val="%2."/>
      <w:lvlJc w:val="left"/>
      <w:pPr>
        <w:ind w:left="3205" w:hanging="360"/>
      </w:pPr>
    </w:lvl>
    <w:lvl w:ilvl="2" w:tplc="2000001B" w:tentative="1">
      <w:start w:val="1"/>
      <w:numFmt w:val="lowerRoman"/>
      <w:lvlText w:val="%3."/>
      <w:lvlJc w:val="right"/>
      <w:pPr>
        <w:ind w:left="3925" w:hanging="180"/>
      </w:pPr>
    </w:lvl>
    <w:lvl w:ilvl="3" w:tplc="2000000F" w:tentative="1">
      <w:start w:val="1"/>
      <w:numFmt w:val="decimal"/>
      <w:lvlText w:val="%4."/>
      <w:lvlJc w:val="left"/>
      <w:pPr>
        <w:ind w:left="4645" w:hanging="360"/>
      </w:pPr>
    </w:lvl>
    <w:lvl w:ilvl="4" w:tplc="20000019" w:tentative="1">
      <w:start w:val="1"/>
      <w:numFmt w:val="lowerLetter"/>
      <w:lvlText w:val="%5."/>
      <w:lvlJc w:val="left"/>
      <w:pPr>
        <w:ind w:left="5365" w:hanging="360"/>
      </w:pPr>
    </w:lvl>
    <w:lvl w:ilvl="5" w:tplc="2000001B" w:tentative="1">
      <w:start w:val="1"/>
      <w:numFmt w:val="lowerRoman"/>
      <w:lvlText w:val="%6."/>
      <w:lvlJc w:val="right"/>
      <w:pPr>
        <w:ind w:left="6085" w:hanging="180"/>
      </w:pPr>
    </w:lvl>
    <w:lvl w:ilvl="6" w:tplc="2000000F" w:tentative="1">
      <w:start w:val="1"/>
      <w:numFmt w:val="decimal"/>
      <w:lvlText w:val="%7."/>
      <w:lvlJc w:val="left"/>
      <w:pPr>
        <w:ind w:left="6805" w:hanging="360"/>
      </w:pPr>
    </w:lvl>
    <w:lvl w:ilvl="7" w:tplc="20000019" w:tentative="1">
      <w:start w:val="1"/>
      <w:numFmt w:val="lowerLetter"/>
      <w:lvlText w:val="%8."/>
      <w:lvlJc w:val="left"/>
      <w:pPr>
        <w:ind w:left="7525" w:hanging="360"/>
      </w:pPr>
    </w:lvl>
    <w:lvl w:ilvl="8" w:tplc="2000001B" w:tentative="1">
      <w:start w:val="1"/>
      <w:numFmt w:val="lowerRoman"/>
      <w:lvlText w:val="%9."/>
      <w:lvlJc w:val="right"/>
      <w:pPr>
        <w:ind w:left="8245" w:hanging="180"/>
      </w:pPr>
    </w:lvl>
  </w:abstractNum>
  <w:abstractNum w:abstractNumId="22" w15:restartNumberingAfterBreak="0">
    <w:nsid w:val="6F0848AE"/>
    <w:multiLevelType w:val="hybridMultilevel"/>
    <w:tmpl w:val="C64AA99C"/>
    <w:lvl w:ilvl="0" w:tplc="A8AC7960">
      <w:start w:val="1"/>
      <w:numFmt w:val="decimal"/>
      <w:lvlText w:val="%1)"/>
      <w:lvlJc w:val="left"/>
      <w:pPr>
        <w:ind w:left="1088" w:hanging="38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3" w15:restartNumberingAfterBreak="0">
    <w:nsid w:val="7E474F1F"/>
    <w:multiLevelType w:val="multilevel"/>
    <w:tmpl w:val="514A0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6"/>
  </w:num>
  <w:num w:numId="3">
    <w:abstractNumId w:val="1"/>
  </w:num>
  <w:num w:numId="4">
    <w:abstractNumId w:val="13"/>
  </w:num>
  <w:num w:numId="5">
    <w:abstractNumId w:val="21"/>
  </w:num>
  <w:num w:numId="6">
    <w:abstractNumId w:val="11"/>
  </w:num>
  <w:num w:numId="7">
    <w:abstractNumId w:val="12"/>
  </w:num>
  <w:num w:numId="8">
    <w:abstractNumId w:val="8"/>
  </w:num>
  <w:num w:numId="9">
    <w:abstractNumId w:val="19"/>
  </w:num>
  <w:num w:numId="10">
    <w:abstractNumId w:val="5"/>
  </w:num>
  <w:num w:numId="11">
    <w:abstractNumId w:val="18"/>
  </w:num>
  <w:num w:numId="12">
    <w:abstractNumId w:val="9"/>
  </w:num>
  <w:num w:numId="13">
    <w:abstractNumId w:val="10"/>
  </w:num>
  <w:num w:numId="14">
    <w:abstractNumId w:val="15"/>
  </w:num>
  <w:num w:numId="15">
    <w:abstractNumId w:val="4"/>
  </w:num>
  <w:num w:numId="16">
    <w:abstractNumId w:val="20"/>
  </w:num>
  <w:num w:numId="17">
    <w:abstractNumId w:val="16"/>
  </w:num>
  <w:num w:numId="18">
    <w:abstractNumId w:val="3"/>
  </w:num>
  <w:num w:numId="19">
    <w:abstractNumId w:val="2"/>
  </w:num>
  <w:num w:numId="20">
    <w:abstractNumId w:val="7"/>
  </w:num>
  <w:num w:numId="21">
    <w:abstractNumId w:val="22"/>
  </w:num>
  <w:num w:numId="22">
    <w:abstractNumId w:val="14"/>
  </w:num>
  <w:num w:numId="2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proofState w:spelling="clean"/>
  <w:documentProtection w:edit="trackedChanges" w:enforcement="0"/>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61F"/>
    <w:rsid w:val="00000514"/>
    <w:rsid w:val="00000D69"/>
    <w:rsid w:val="0000117F"/>
    <w:rsid w:val="00001247"/>
    <w:rsid w:val="00001906"/>
    <w:rsid w:val="00001B84"/>
    <w:rsid w:val="000021B6"/>
    <w:rsid w:val="00002431"/>
    <w:rsid w:val="0000265E"/>
    <w:rsid w:val="00002E74"/>
    <w:rsid w:val="00002F4A"/>
    <w:rsid w:val="000042C4"/>
    <w:rsid w:val="00004383"/>
    <w:rsid w:val="000046FC"/>
    <w:rsid w:val="00004A39"/>
    <w:rsid w:val="00004E82"/>
    <w:rsid w:val="00005781"/>
    <w:rsid w:val="00005BCB"/>
    <w:rsid w:val="0000655F"/>
    <w:rsid w:val="000065B4"/>
    <w:rsid w:val="0000666B"/>
    <w:rsid w:val="000068F9"/>
    <w:rsid w:val="00006B4C"/>
    <w:rsid w:val="00007010"/>
    <w:rsid w:val="0000746E"/>
    <w:rsid w:val="00007559"/>
    <w:rsid w:val="000076BD"/>
    <w:rsid w:val="0001000E"/>
    <w:rsid w:val="000103BE"/>
    <w:rsid w:val="000103C1"/>
    <w:rsid w:val="00010EED"/>
    <w:rsid w:val="00011969"/>
    <w:rsid w:val="00011CF5"/>
    <w:rsid w:val="000123A3"/>
    <w:rsid w:val="00012F38"/>
    <w:rsid w:val="00012F9F"/>
    <w:rsid w:val="000132BF"/>
    <w:rsid w:val="000139A9"/>
    <w:rsid w:val="00013C18"/>
    <w:rsid w:val="00013C88"/>
    <w:rsid w:val="00014427"/>
    <w:rsid w:val="00014551"/>
    <w:rsid w:val="0001459A"/>
    <w:rsid w:val="00014C1A"/>
    <w:rsid w:val="0001526F"/>
    <w:rsid w:val="00015809"/>
    <w:rsid w:val="000162CE"/>
    <w:rsid w:val="00016BD7"/>
    <w:rsid w:val="00016CAA"/>
    <w:rsid w:val="00016DBE"/>
    <w:rsid w:val="00016F9B"/>
    <w:rsid w:val="000173B2"/>
    <w:rsid w:val="00017776"/>
    <w:rsid w:val="000177D1"/>
    <w:rsid w:val="00017B86"/>
    <w:rsid w:val="00017F4E"/>
    <w:rsid w:val="0002018B"/>
    <w:rsid w:val="0002021B"/>
    <w:rsid w:val="000213A1"/>
    <w:rsid w:val="0002140D"/>
    <w:rsid w:val="00021B3C"/>
    <w:rsid w:val="00021F02"/>
    <w:rsid w:val="00021FD6"/>
    <w:rsid w:val="0002232D"/>
    <w:rsid w:val="0002276B"/>
    <w:rsid w:val="00022B23"/>
    <w:rsid w:val="00022B81"/>
    <w:rsid w:val="00023662"/>
    <w:rsid w:val="000236F3"/>
    <w:rsid w:val="000237CE"/>
    <w:rsid w:val="000238C9"/>
    <w:rsid w:val="00023A7B"/>
    <w:rsid w:val="00023F7C"/>
    <w:rsid w:val="00023F8D"/>
    <w:rsid w:val="00024151"/>
    <w:rsid w:val="00024C93"/>
    <w:rsid w:val="000253A3"/>
    <w:rsid w:val="0002560D"/>
    <w:rsid w:val="00025992"/>
    <w:rsid w:val="00025ACD"/>
    <w:rsid w:val="00025C52"/>
    <w:rsid w:val="00025D91"/>
    <w:rsid w:val="000260A9"/>
    <w:rsid w:val="0002611C"/>
    <w:rsid w:val="000263F4"/>
    <w:rsid w:val="0002667D"/>
    <w:rsid w:val="000269B8"/>
    <w:rsid w:val="00026B38"/>
    <w:rsid w:val="00026CE5"/>
    <w:rsid w:val="0002797A"/>
    <w:rsid w:val="00030377"/>
    <w:rsid w:val="000305D2"/>
    <w:rsid w:val="0003078E"/>
    <w:rsid w:val="0003084A"/>
    <w:rsid w:val="00030995"/>
    <w:rsid w:val="00030AAA"/>
    <w:rsid w:val="00030CD4"/>
    <w:rsid w:val="00030E7A"/>
    <w:rsid w:val="0003131B"/>
    <w:rsid w:val="00031D2C"/>
    <w:rsid w:val="0003252A"/>
    <w:rsid w:val="00032CE1"/>
    <w:rsid w:val="00033287"/>
    <w:rsid w:val="0003353E"/>
    <w:rsid w:val="0003389D"/>
    <w:rsid w:val="000344B6"/>
    <w:rsid w:val="00034999"/>
    <w:rsid w:val="00034DAD"/>
    <w:rsid w:val="00034DE7"/>
    <w:rsid w:val="00035307"/>
    <w:rsid w:val="00035342"/>
    <w:rsid w:val="00035982"/>
    <w:rsid w:val="00035C6F"/>
    <w:rsid w:val="00035E4C"/>
    <w:rsid w:val="00036418"/>
    <w:rsid w:val="0003667B"/>
    <w:rsid w:val="000366E9"/>
    <w:rsid w:val="00036895"/>
    <w:rsid w:val="000371BB"/>
    <w:rsid w:val="00037721"/>
    <w:rsid w:val="00037A90"/>
    <w:rsid w:val="0004001E"/>
    <w:rsid w:val="000401A1"/>
    <w:rsid w:val="0004051B"/>
    <w:rsid w:val="0004057A"/>
    <w:rsid w:val="00040BE6"/>
    <w:rsid w:val="000411C1"/>
    <w:rsid w:val="000411FA"/>
    <w:rsid w:val="00041521"/>
    <w:rsid w:val="0004171E"/>
    <w:rsid w:val="000418C2"/>
    <w:rsid w:val="00041DB3"/>
    <w:rsid w:val="000420CE"/>
    <w:rsid w:val="00042121"/>
    <w:rsid w:val="00042A4D"/>
    <w:rsid w:val="000435FC"/>
    <w:rsid w:val="000437E7"/>
    <w:rsid w:val="00043F22"/>
    <w:rsid w:val="000444C7"/>
    <w:rsid w:val="00044794"/>
    <w:rsid w:val="00044DD3"/>
    <w:rsid w:val="00045535"/>
    <w:rsid w:val="00045B0D"/>
    <w:rsid w:val="000462C5"/>
    <w:rsid w:val="000466C4"/>
    <w:rsid w:val="00046777"/>
    <w:rsid w:val="000469F6"/>
    <w:rsid w:val="000473B9"/>
    <w:rsid w:val="000474EA"/>
    <w:rsid w:val="00047742"/>
    <w:rsid w:val="000479DC"/>
    <w:rsid w:val="00047B33"/>
    <w:rsid w:val="00047CA7"/>
    <w:rsid w:val="00047F13"/>
    <w:rsid w:val="0005028E"/>
    <w:rsid w:val="000505AD"/>
    <w:rsid w:val="00050B93"/>
    <w:rsid w:val="00050C1E"/>
    <w:rsid w:val="00050F2A"/>
    <w:rsid w:val="00051211"/>
    <w:rsid w:val="0005137E"/>
    <w:rsid w:val="00051466"/>
    <w:rsid w:val="00051AE6"/>
    <w:rsid w:val="00051E23"/>
    <w:rsid w:val="00051FF5"/>
    <w:rsid w:val="00052824"/>
    <w:rsid w:val="00052A4C"/>
    <w:rsid w:val="00052A9A"/>
    <w:rsid w:val="00052EA6"/>
    <w:rsid w:val="0005323A"/>
    <w:rsid w:val="00053E91"/>
    <w:rsid w:val="00054171"/>
    <w:rsid w:val="00054A27"/>
    <w:rsid w:val="00054A2E"/>
    <w:rsid w:val="00054C85"/>
    <w:rsid w:val="000552A8"/>
    <w:rsid w:val="0005532C"/>
    <w:rsid w:val="000554D1"/>
    <w:rsid w:val="00055710"/>
    <w:rsid w:val="00055920"/>
    <w:rsid w:val="00055CF1"/>
    <w:rsid w:val="000561DD"/>
    <w:rsid w:val="0005643F"/>
    <w:rsid w:val="00056A66"/>
    <w:rsid w:val="00056CBD"/>
    <w:rsid w:val="00056FAB"/>
    <w:rsid w:val="000575A2"/>
    <w:rsid w:val="000579EF"/>
    <w:rsid w:val="00057C61"/>
    <w:rsid w:val="00057E49"/>
    <w:rsid w:val="000600F6"/>
    <w:rsid w:val="00060146"/>
    <w:rsid w:val="00060793"/>
    <w:rsid w:val="000608E2"/>
    <w:rsid w:val="00060CC3"/>
    <w:rsid w:val="00060CDB"/>
    <w:rsid w:val="000616FD"/>
    <w:rsid w:val="00061762"/>
    <w:rsid w:val="000617FC"/>
    <w:rsid w:val="00061E29"/>
    <w:rsid w:val="00061F93"/>
    <w:rsid w:val="0006201B"/>
    <w:rsid w:val="00062202"/>
    <w:rsid w:val="000622A9"/>
    <w:rsid w:val="0006270F"/>
    <w:rsid w:val="00062798"/>
    <w:rsid w:val="0006361E"/>
    <w:rsid w:val="00063A37"/>
    <w:rsid w:val="00063E5D"/>
    <w:rsid w:val="00064C5B"/>
    <w:rsid w:val="000654D3"/>
    <w:rsid w:val="0006559A"/>
    <w:rsid w:val="00065C8C"/>
    <w:rsid w:val="00065ED4"/>
    <w:rsid w:val="000660D8"/>
    <w:rsid w:val="00066A7F"/>
    <w:rsid w:val="00066B5A"/>
    <w:rsid w:val="00066E97"/>
    <w:rsid w:val="00066F29"/>
    <w:rsid w:val="00067115"/>
    <w:rsid w:val="00067410"/>
    <w:rsid w:val="000674F4"/>
    <w:rsid w:val="000675F8"/>
    <w:rsid w:val="0006765E"/>
    <w:rsid w:val="00067D27"/>
    <w:rsid w:val="00067D9A"/>
    <w:rsid w:val="000700B3"/>
    <w:rsid w:val="00070800"/>
    <w:rsid w:val="00070EC0"/>
    <w:rsid w:val="00070F28"/>
    <w:rsid w:val="0007198F"/>
    <w:rsid w:val="00071BBB"/>
    <w:rsid w:val="00072551"/>
    <w:rsid w:val="00072556"/>
    <w:rsid w:val="00072AC3"/>
    <w:rsid w:val="00072C04"/>
    <w:rsid w:val="00072CEA"/>
    <w:rsid w:val="00072D6F"/>
    <w:rsid w:val="00072EEA"/>
    <w:rsid w:val="00073907"/>
    <w:rsid w:val="00074369"/>
    <w:rsid w:val="0007500A"/>
    <w:rsid w:val="00075037"/>
    <w:rsid w:val="00075718"/>
    <w:rsid w:val="0007575F"/>
    <w:rsid w:val="000758C3"/>
    <w:rsid w:val="00075EC7"/>
    <w:rsid w:val="00076EAB"/>
    <w:rsid w:val="00076ED5"/>
    <w:rsid w:val="00076F7B"/>
    <w:rsid w:val="0007750B"/>
    <w:rsid w:val="00077CC2"/>
    <w:rsid w:val="00077F45"/>
    <w:rsid w:val="000803CC"/>
    <w:rsid w:val="00080694"/>
    <w:rsid w:val="00080A6F"/>
    <w:rsid w:val="00080A9C"/>
    <w:rsid w:val="00080C0C"/>
    <w:rsid w:val="000819A0"/>
    <w:rsid w:val="00081BD7"/>
    <w:rsid w:val="00081C50"/>
    <w:rsid w:val="00081E4C"/>
    <w:rsid w:val="00081E75"/>
    <w:rsid w:val="00082023"/>
    <w:rsid w:val="00082060"/>
    <w:rsid w:val="0008211C"/>
    <w:rsid w:val="00082177"/>
    <w:rsid w:val="000821C2"/>
    <w:rsid w:val="0008225C"/>
    <w:rsid w:val="000825FB"/>
    <w:rsid w:val="000827CB"/>
    <w:rsid w:val="00082959"/>
    <w:rsid w:val="000829DF"/>
    <w:rsid w:val="00083290"/>
    <w:rsid w:val="0008363A"/>
    <w:rsid w:val="00083D59"/>
    <w:rsid w:val="00084040"/>
    <w:rsid w:val="00084249"/>
    <w:rsid w:val="000845D0"/>
    <w:rsid w:val="000847BF"/>
    <w:rsid w:val="00084F46"/>
    <w:rsid w:val="00085081"/>
    <w:rsid w:val="000851BB"/>
    <w:rsid w:val="000853BF"/>
    <w:rsid w:val="000855D5"/>
    <w:rsid w:val="000859C6"/>
    <w:rsid w:val="00085CE0"/>
    <w:rsid w:val="00086505"/>
    <w:rsid w:val="0008693E"/>
    <w:rsid w:val="00086AB0"/>
    <w:rsid w:val="00086C7B"/>
    <w:rsid w:val="00086D13"/>
    <w:rsid w:val="0008702A"/>
    <w:rsid w:val="00087A87"/>
    <w:rsid w:val="00090875"/>
    <w:rsid w:val="000908E9"/>
    <w:rsid w:val="0009098F"/>
    <w:rsid w:val="00090EE8"/>
    <w:rsid w:val="00090FC2"/>
    <w:rsid w:val="00091021"/>
    <w:rsid w:val="00091062"/>
    <w:rsid w:val="000911B2"/>
    <w:rsid w:val="00091252"/>
    <w:rsid w:val="000912AE"/>
    <w:rsid w:val="0009133A"/>
    <w:rsid w:val="000915F2"/>
    <w:rsid w:val="0009177F"/>
    <w:rsid w:val="000918AE"/>
    <w:rsid w:val="0009211B"/>
    <w:rsid w:val="000922FB"/>
    <w:rsid w:val="000926BD"/>
    <w:rsid w:val="00092E7B"/>
    <w:rsid w:val="00092E9B"/>
    <w:rsid w:val="0009339A"/>
    <w:rsid w:val="00093474"/>
    <w:rsid w:val="00093DFC"/>
    <w:rsid w:val="00093F70"/>
    <w:rsid w:val="00093FDE"/>
    <w:rsid w:val="00094027"/>
    <w:rsid w:val="000941F1"/>
    <w:rsid w:val="000944D5"/>
    <w:rsid w:val="000949CC"/>
    <w:rsid w:val="00094B10"/>
    <w:rsid w:val="000957E9"/>
    <w:rsid w:val="00095DF4"/>
    <w:rsid w:val="00095E3E"/>
    <w:rsid w:val="00095E5F"/>
    <w:rsid w:val="000960C3"/>
    <w:rsid w:val="00096103"/>
    <w:rsid w:val="00096415"/>
    <w:rsid w:val="0009660F"/>
    <w:rsid w:val="00096CB2"/>
    <w:rsid w:val="00096D9E"/>
    <w:rsid w:val="0009718D"/>
    <w:rsid w:val="00097A02"/>
    <w:rsid w:val="00097DEE"/>
    <w:rsid w:val="00097DF6"/>
    <w:rsid w:val="00097F94"/>
    <w:rsid w:val="000A0158"/>
    <w:rsid w:val="000A0358"/>
    <w:rsid w:val="000A0E29"/>
    <w:rsid w:val="000A13D6"/>
    <w:rsid w:val="000A1912"/>
    <w:rsid w:val="000A1CD8"/>
    <w:rsid w:val="000A1E09"/>
    <w:rsid w:val="000A218E"/>
    <w:rsid w:val="000A21B6"/>
    <w:rsid w:val="000A22FF"/>
    <w:rsid w:val="000A23F7"/>
    <w:rsid w:val="000A2932"/>
    <w:rsid w:val="000A299F"/>
    <w:rsid w:val="000A2E44"/>
    <w:rsid w:val="000A3AF6"/>
    <w:rsid w:val="000A3CB7"/>
    <w:rsid w:val="000A3D4E"/>
    <w:rsid w:val="000A3E3B"/>
    <w:rsid w:val="000A43A2"/>
    <w:rsid w:val="000A4616"/>
    <w:rsid w:val="000A4919"/>
    <w:rsid w:val="000A4AEB"/>
    <w:rsid w:val="000A4E31"/>
    <w:rsid w:val="000A5126"/>
    <w:rsid w:val="000A5228"/>
    <w:rsid w:val="000A55CB"/>
    <w:rsid w:val="000A566A"/>
    <w:rsid w:val="000A5788"/>
    <w:rsid w:val="000A62BD"/>
    <w:rsid w:val="000A678D"/>
    <w:rsid w:val="000A6CA2"/>
    <w:rsid w:val="000A6CCC"/>
    <w:rsid w:val="000A7A3F"/>
    <w:rsid w:val="000B0145"/>
    <w:rsid w:val="000B113E"/>
    <w:rsid w:val="000B1469"/>
    <w:rsid w:val="000B1B40"/>
    <w:rsid w:val="000B1F02"/>
    <w:rsid w:val="000B248F"/>
    <w:rsid w:val="000B2544"/>
    <w:rsid w:val="000B2663"/>
    <w:rsid w:val="000B2CA8"/>
    <w:rsid w:val="000B2DC5"/>
    <w:rsid w:val="000B303F"/>
    <w:rsid w:val="000B3256"/>
    <w:rsid w:val="000B3516"/>
    <w:rsid w:val="000B3785"/>
    <w:rsid w:val="000B3CF6"/>
    <w:rsid w:val="000B3E9B"/>
    <w:rsid w:val="000B3F27"/>
    <w:rsid w:val="000B40EE"/>
    <w:rsid w:val="000B4166"/>
    <w:rsid w:val="000B4AAB"/>
    <w:rsid w:val="000B50A0"/>
    <w:rsid w:val="000B5127"/>
    <w:rsid w:val="000B52A0"/>
    <w:rsid w:val="000B52B5"/>
    <w:rsid w:val="000B590F"/>
    <w:rsid w:val="000B59BA"/>
    <w:rsid w:val="000B5B96"/>
    <w:rsid w:val="000B6109"/>
    <w:rsid w:val="000B6961"/>
    <w:rsid w:val="000B7147"/>
    <w:rsid w:val="000B7356"/>
    <w:rsid w:val="000B7C19"/>
    <w:rsid w:val="000C0696"/>
    <w:rsid w:val="000C103A"/>
    <w:rsid w:val="000C124A"/>
    <w:rsid w:val="000C136E"/>
    <w:rsid w:val="000C173A"/>
    <w:rsid w:val="000C1854"/>
    <w:rsid w:val="000C18D8"/>
    <w:rsid w:val="000C19D7"/>
    <w:rsid w:val="000C2305"/>
    <w:rsid w:val="000C289E"/>
    <w:rsid w:val="000C2A95"/>
    <w:rsid w:val="000C2C10"/>
    <w:rsid w:val="000C2C6D"/>
    <w:rsid w:val="000C2E24"/>
    <w:rsid w:val="000C2E9A"/>
    <w:rsid w:val="000C2F43"/>
    <w:rsid w:val="000C3835"/>
    <w:rsid w:val="000C3880"/>
    <w:rsid w:val="000C3BA2"/>
    <w:rsid w:val="000C3D78"/>
    <w:rsid w:val="000C481A"/>
    <w:rsid w:val="000C4834"/>
    <w:rsid w:val="000C5050"/>
    <w:rsid w:val="000C5115"/>
    <w:rsid w:val="000C53C8"/>
    <w:rsid w:val="000C55F0"/>
    <w:rsid w:val="000C581B"/>
    <w:rsid w:val="000C5B84"/>
    <w:rsid w:val="000C5F15"/>
    <w:rsid w:val="000C5F27"/>
    <w:rsid w:val="000C5F43"/>
    <w:rsid w:val="000C6AA6"/>
    <w:rsid w:val="000C6BFF"/>
    <w:rsid w:val="000C6C4E"/>
    <w:rsid w:val="000C70D9"/>
    <w:rsid w:val="000C73CC"/>
    <w:rsid w:val="000C7745"/>
    <w:rsid w:val="000D06BD"/>
    <w:rsid w:val="000D0A77"/>
    <w:rsid w:val="000D1019"/>
    <w:rsid w:val="000D184C"/>
    <w:rsid w:val="000D2A7F"/>
    <w:rsid w:val="000D2AA0"/>
    <w:rsid w:val="000D2BAF"/>
    <w:rsid w:val="000D3098"/>
    <w:rsid w:val="000D3335"/>
    <w:rsid w:val="000D3567"/>
    <w:rsid w:val="000D36E4"/>
    <w:rsid w:val="000D482B"/>
    <w:rsid w:val="000D494D"/>
    <w:rsid w:val="000D4A95"/>
    <w:rsid w:val="000D583C"/>
    <w:rsid w:val="000D59A9"/>
    <w:rsid w:val="000D5B31"/>
    <w:rsid w:val="000D6079"/>
    <w:rsid w:val="000D63C1"/>
    <w:rsid w:val="000D64CD"/>
    <w:rsid w:val="000D64DE"/>
    <w:rsid w:val="000D6933"/>
    <w:rsid w:val="000D69E3"/>
    <w:rsid w:val="000D6AA6"/>
    <w:rsid w:val="000D7038"/>
    <w:rsid w:val="000D75EC"/>
    <w:rsid w:val="000D76B0"/>
    <w:rsid w:val="000D76F5"/>
    <w:rsid w:val="000D7FB8"/>
    <w:rsid w:val="000E0597"/>
    <w:rsid w:val="000E10B6"/>
    <w:rsid w:val="000E10E9"/>
    <w:rsid w:val="000E123B"/>
    <w:rsid w:val="000E1393"/>
    <w:rsid w:val="000E1886"/>
    <w:rsid w:val="000E1FC5"/>
    <w:rsid w:val="000E2302"/>
    <w:rsid w:val="000E2EE7"/>
    <w:rsid w:val="000E2FF7"/>
    <w:rsid w:val="000E34D1"/>
    <w:rsid w:val="000E39F8"/>
    <w:rsid w:val="000E3E47"/>
    <w:rsid w:val="000E4320"/>
    <w:rsid w:val="000E4335"/>
    <w:rsid w:val="000E4CFF"/>
    <w:rsid w:val="000E5458"/>
    <w:rsid w:val="000E54C3"/>
    <w:rsid w:val="000E56FD"/>
    <w:rsid w:val="000E5A1B"/>
    <w:rsid w:val="000E5E48"/>
    <w:rsid w:val="000E65E7"/>
    <w:rsid w:val="000E6F3D"/>
    <w:rsid w:val="000E721B"/>
    <w:rsid w:val="000E7230"/>
    <w:rsid w:val="000E7280"/>
    <w:rsid w:val="000E7332"/>
    <w:rsid w:val="000E751E"/>
    <w:rsid w:val="000E7768"/>
    <w:rsid w:val="000E7901"/>
    <w:rsid w:val="000E7C90"/>
    <w:rsid w:val="000E7E91"/>
    <w:rsid w:val="000E7EA8"/>
    <w:rsid w:val="000F07A6"/>
    <w:rsid w:val="000F09E9"/>
    <w:rsid w:val="000F0DD2"/>
    <w:rsid w:val="000F11AD"/>
    <w:rsid w:val="000F1288"/>
    <w:rsid w:val="000F12F5"/>
    <w:rsid w:val="000F1795"/>
    <w:rsid w:val="000F1911"/>
    <w:rsid w:val="000F19D8"/>
    <w:rsid w:val="000F1E11"/>
    <w:rsid w:val="000F1F08"/>
    <w:rsid w:val="000F2348"/>
    <w:rsid w:val="000F29BC"/>
    <w:rsid w:val="000F2B0E"/>
    <w:rsid w:val="000F2E49"/>
    <w:rsid w:val="000F2F94"/>
    <w:rsid w:val="000F304C"/>
    <w:rsid w:val="000F3086"/>
    <w:rsid w:val="000F33CA"/>
    <w:rsid w:val="000F33FE"/>
    <w:rsid w:val="000F3FC8"/>
    <w:rsid w:val="000F413E"/>
    <w:rsid w:val="000F4682"/>
    <w:rsid w:val="000F4D63"/>
    <w:rsid w:val="000F5210"/>
    <w:rsid w:val="000F52A3"/>
    <w:rsid w:val="000F5ABA"/>
    <w:rsid w:val="000F5B46"/>
    <w:rsid w:val="000F64B3"/>
    <w:rsid w:val="000F65DA"/>
    <w:rsid w:val="000F67DA"/>
    <w:rsid w:val="000F6B0B"/>
    <w:rsid w:val="000F7570"/>
    <w:rsid w:val="000F75A0"/>
    <w:rsid w:val="000F7ACD"/>
    <w:rsid w:val="000F7B34"/>
    <w:rsid w:val="001001DB"/>
    <w:rsid w:val="001007B5"/>
    <w:rsid w:val="00100C70"/>
    <w:rsid w:val="001016E7"/>
    <w:rsid w:val="001018E4"/>
    <w:rsid w:val="00101FAE"/>
    <w:rsid w:val="001020E4"/>
    <w:rsid w:val="00102176"/>
    <w:rsid w:val="001021F9"/>
    <w:rsid w:val="00102371"/>
    <w:rsid w:val="001024A4"/>
    <w:rsid w:val="00102560"/>
    <w:rsid w:val="001026D2"/>
    <w:rsid w:val="0010276D"/>
    <w:rsid w:val="00102846"/>
    <w:rsid w:val="0010286E"/>
    <w:rsid w:val="00102CFC"/>
    <w:rsid w:val="00102D42"/>
    <w:rsid w:val="00102DA1"/>
    <w:rsid w:val="00102F3F"/>
    <w:rsid w:val="00102FF6"/>
    <w:rsid w:val="0010356D"/>
    <w:rsid w:val="00103785"/>
    <w:rsid w:val="00103916"/>
    <w:rsid w:val="00103998"/>
    <w:rsid w:val="00103A6E"/>
    <w:rsid w:val="00103CCC"/>
    <w:rsid w:val="00103DA5"/>
    <w:rsid w:val="00104547"/>
    <w:rsid w:val="00104584"/>
    <w:rsid w:val="00104B0B"/>
    <w:rsid w:val="00104FF4"/>
    <w:rsid w:val="0010508F"/>
    <w:rsid w:val="00105B65"/>
    <w:rsid w:val="0010633B"/>
    <w:rsid w:val="001077F7"/>
    <w:rsid w:val="00107CC0"/>
    <w:rsid w:val="00107DAC"/>
    <w:rsid w:val="00107DCB"/>
    <w:rsid w:val="00110866"/>
    <w:rsid w:val="00110C9F"/>
    <w:rsid w:val="001114B8"/>
    <w:rsid w:val="001117CA"/>
    <w:rsid w:val="00111836"/>
    <w:rsid w:val="00112503"/>
    <w:rsid w:val="00112797"/>
    <w:rsid w:val="00112D03"/>
    <w:rsid w:val="001130AD"/>
    <w:rsid w:val="00113221"/>
    <w:rsid w:val="00113971"/>
    <w:rsid w:val="00113D00"/>
    <w:rsid w:val="00113E31"/>
    <w:rsid w:val="00114258"/>
    <w:rsid w:val="0011448A"/>
    <w:rsid w:val="001149D8"/>
    <w:rsid w:val="00114C9C"/>
    <w:rsid w:val="00114DEB"/>
    <w:rsid w:val="00114EBA"/>
    <w:rsid w:val="00115237"/>
    <w:rsid w:val="0011574D"/>
    <w:rsid w:val="00115BBF"/>
    <w:rsid w:val="00115BD1"/>
    <w:rsid w:val="0011617A"/>
    <w:rsid w:val="0011637B"/>
    <w:rsid w:val="0011638B"/>
    <w:rsid w:val="0011644F"/>
    <w:rsid w:val="0011705E"/>
    <w:rsid w:val="001170BA"/>
    <w:rsid w:val="001179D3"/>
    <w:rsid w:val="00117B64"/>
    <w:rsid w:val="00117E3F"/>
    <w:rsid w:val="0012057D"/>
    <w:rsid w:val="0012061E"/>
    <w:rsid w:val="00120D6A"/>
    <w:rsid w:val="00120E2C"/>
    <w:rsid w:val="00120EDC"/>
    <w:rsid w:val="001210A6"/>
    <w:rsid w:val="0012134B"/>
    <w:rsid w:val="001213FC"/>
    <w:rsid w:val="0012158A"/>
    <w:rsid w:val="0012191D"/>
    <w:rsid w:val="00121FE6"/>
    <w:rsid w:val="00122041"/>
    <w:rsid w:val="001221D5"/>
    <w:rsid w:val="00122858"/>
    <w:rsid w:val="00122974"/>
    <w:rsid w:val="00122BAE"/>
    <w:rsid w:val="00122FB8"/>
    <w:rsid w:val="00123151"/>
    <w:rsid w:val="00123407"/>
    <w:rsid w:val="00123591"/>
    <w:rsid w:val="001236A9"/>
    <w:rsid w:val="001237E4"/>
    <w:rsid w:val="00123AA9"/>
    <w:rsid w:val="00123CD1"/>
    <w:rsid w:val="00123DA8"/>
    <w:rsid w:val="001240F4"/>
    <w:rsid w:val="0012490C"/>
    <w:rsid w:val="00124C86"/>
    <w:rsid w:val="00125268"/>
    <w:rsid w:val="00125B22"/>
    <w:rsid w:val="00125F40"/>
    <w:rsid w:val="00125F44"/>
    <w:rsid w:val="0012620A"/>
    <w:rsid w:val="00126260"/>
    <w:rsid w:val="00126356"/>
    <w:rsid w:val="001266DE"/>
    <w:rsid w:val="00127062"/>
    <w:rsid w:val="001270A8"/>
    <w:rsid w:val="001271B3"/>
    <w:rsid w:val="001272DD"/>
    <w:rsid w:val="001277F4"/>
    <w:rsid w:val="001300BF"/>
    <w:rsid w:val="001301F3"/>
    <w:rsid w:val="001303A2"/>
    <w:rsid w:val="0013054A"/>
    <w:rsid w:val="001305EE"/>
    <w:rsid w:val="00130757"/>
    <w:rsid w:val="00130BE0"/>
    <w:rsid w:val="00130CA7"/>
    <w:rsid w:val="00130E8D"/>
    <w:rsid w:val="0013100A"/>
    <w:rsid w:val="00131218"/>
    <w:rsid w:val="0013137E"/>
    <w:rsid w:val="00131C84"/>
    <w:rsid w:val="00131DAF"/>
    <w:rsid w:val="001320E5"/>
    <w:rsid w:val="001320EB"/>
    <w:rsid w:val="00132148"/>
    <w:rsid w:val="0013231B"/>
    <w:rsid w:val="001329C3"/>
    <w:rsid w:val="00132FDA"/>
    <w:rsid w:val="001331F9"/>
    <w:rsid w:val="00133265"/>
    <w:rsid w:val="00133468"/>
    <w:rsid w:val="00133BBE"/>
    <w:rsid w:val="00133EC6"/>
    <w:rsid w:val="001341A0"/>
    <w:rsid w:val="001356A5"/>
    <w:rsid w:val="001356A6"/>
    <w:rsid w:val="00135DDF"/>
    <w:rsid w:val="00136133"/>
    <w:rsid w:val="00136434"/>
    <w:rsid w:val="0013652C"/>
    <w:rsid w:val="0013662F"/>
    <w:rsid w:val="00136E97"/>
    <w:rsid w:val="00137291"/>
    <w:rsid w:val="001373DE"/>
    <w:rsid w:val="00137604"/>
    <w:rsid w:val="0013787F"/>
    <w:rsid w:val="00137D9D"/>
    <w:rsid w:val="00137EC8"/>
    <w:rsid w:val="001405EE"/>
    <w:rsid w:val="00140BF4"/>
    <w:rsid w:val="00140E88"/>
    <w:rsid w:val="00140F63"/>
    <w:rsid w:val="001411F4"/>
    <w:rsid w:val="00141753"/>
    <w:rsid w:val="001417B3"/>
    <w:rsid w:val="00141A89"/>
    <w:rsid w:val="00141E0B"/>
    <w:rsid w:val="0014208B"/>
    <w:rsid w:val="00142AE5"/>
    <w:rsid w:val="00142D9C"/>
    <w:rsid w:val="0014339B"/>
    <w:rsid w:val="001439F8"/>
    <w:rsid w:val="00143EF5"/>
    <w:rsid w:val="0014418F"/>
    <w:rsid w:val="00144636"/>
    <w:rsid w:val="00144B53"/>
    <w:rsid w:val="00144BCA"/>
    <w:rsid w:val="00144D59"/>
    <w:rsid w:val="00145938"/>
    <w:rsid w:val="00145B1C"/>
    <w:rsid w:val="00145BE8"/>
    <w:rsid w:val="00145ED0"/>
    <w:rsid w:val="00145F00"/>
    <w:rsid w:val="00146307"/>
    <w:rsid w:val="0014640A"/>
    <w:rsid w:val="001464F5"/>
    <w:rsid w:val="00146603"/>
    <w:rsid w:val="001468B4"/>
    <w:rsid w:val="00147310"/>
    <w:rsid w:val="001474FE"/>
    <w:rsid w:val="001477E3"/>
    <w:rsid w:val="001500F9"/>
    <w:rsid w:val="00150122"/>
    <w:rsid w:val="001501BD"/>
    <w:rsid w:val="001507CC"/>
    <w:rsid w:val="0015085C"/>
    <w:rsid w:val="001508C5"/>
    <w:rsid w:val="00150AC4"/>
    <w:rsid w:val="00150D48"/>
    <w:rsid w:val="0015140B"/>
    <w:rsid w:val="00151646"/>
    <w:rsid w:val="0015204B"/>
    <w:rsid w:val="00152292"/>
    <w:rsid w:val="00152DD2"/>
    <w:rsid w:val="0015310C"/>
    <w:rsid w:val="0015317B"/>
    <w:rsid w:val="00153633"/>
    <w:rsid w:val="00153B55"/>
    <w:rsid w:val="00153F8D"/>
    <w:rsid w:val="001540AE"/>
    <w:rsid w:val="001541E7"/>
    <w:rsid w:val="00154842"/>
    <w:rsid w:val="001548DA"/>
    <w:rsid w:val="00154945"/>
    <w:rsid w:val="00154AC3"/>
    <w:rsid w:val="001551E2"/>
    <w:rsid w:val="00155306"/>
    <w:rsid w:val="001554A7"/>
    <w:rsid w:val="001554FE"/>
    <w:rsid w:val="001557F3"/>
    <w:rsid w:val="00155BD8"/>
    <w:rsid w:val="00155FF1"/>
    <w:rsid w:val="001563DB"/>
    <w:rsid w:val="00156525"/>
    <w:rsid w:val="001568A4"/>
    <w:rsid w:val="00156965"/>
    <w:rsid w:val="00156AA9"/>
    <w:rsid w:val="00156DE1"/>
    <w:rsid w:val="001571FC"/>
    <w:rsid w:val="0015724B"/>
    <w:rsid w:val="001573A1"/>
    <w:rsid w:val="001576BD"/>
    <w:rsid w:val="00157838"/>
    <w:rsid w:val="00157AE3"/>
    <w:rsid w:val="00160011"/>
    <w:rsid w:val="0016012C"/>
    <w:rsid w:val="00160ACF"/>
    <w:rsid w:val="001614FB"/>
    <w:rsid w:val="001616EC"/>
    <w:rsid w:val="00161876"/>
    <w:rsid w:val="00161A48"/>
    <w:rsid w:val="00161BB6"/>
    <w:rsid w:val="0016236C"/>
    <w:rsid w:val="00162764"/>
    <w:rsid w:val="001633C4"/>
    <w:rsid w:val="00163543"/>
    <w:rsid w:val="0016364A"/>
    <w:rsid w:val="00163ED0"/>
    <w:rsid w:val="0016437C"/>
    <w:rsid w:val="0016464B"/>
    <w:rsid w:val="00165320"/>
    <w:rsid w:val="0016561D"/>
    <w:rsid w:val="0016596A"/>
    <w:rsid w:val="00165B6A"/>
    <w:rsid w:val="001667FC"/>
    <w:rsid w:val="00166ABA"/>
    <w:rsid w:val="00166C1D"/>
    <w:rsid w:val="00166D6D"/>
    <w:rsid w:val="00166F13"/>
    <w:rsid w:val="00167541"/>
    <w:rsid w:val="001678BE"/>
    <w:rsid w:val="00167C6E"/>
    <w:rsid w:val="00170047"/>
    <w:rsid w:val="00170D6F"/>
    <w:rsid w:val="001713E8"/>
    <w:rsid w:val="0017170C"/>
    <w:rsid w:val="00171A7B"/>
    <w:rsid w:val="001724B5"/>
    <w:rsid w:val="001726EA"/>
    <w:rsid w:val="00172A3C"/>
    <w:rsid w:val="00172CE8"/>
    <w:rsid w:val="001733F9"/>
    <w:rsid w:val="00173445"/>
    <w:rsid w:val="001738C4"/>
    <w:rsid w:val="001738E0"/>
    <w:rsid w:val="0017392E"/>
    <w:rsid w:val="00173E05"/>
    <w:rsid w:val="00173FBC"/>
    <w:rsid w:val="001748D5"/>
    <w:rsid w:val="00174F67"/>
    <w:rsid w:val="0017508A"/>
    <w:rsid w:val="001751E3"/>
    <w:rsid w:val="0017556B"/>
    <w:rsid w:val="001755EB"/>
    <w:rsid w:val="00175D89"/>
    <w:rsid w:val="001760D2"/>
    <w:rsid w:val="00176499"/>
    <w:rsid w:val="00176535"/>
    <w:rsid w:val="00176BA4"/>
    <w:rsid w:val="00176BE5"/>
    <w:rsid w:val="001772AA"/>
    <w:rsid w:val="001773AC"/>
    <w:rsid w:val="0017753D"/>
    <w:rsid w:val="00177749"/>
    <w:rsid w:val="00177BA1"/>
    <w:rsid w:val="00177F8F"/>
    <w:rsid w:val="0018095D"/>
    <w:rsid w:val="00180C60"/>
    <w:rsid w:val="001814AB"/>
    <w:rsid w:val="00181906"/>
    <w:rsid w:val="00181B38"/>
    <w:rsid w:val="00181C73"/>
    <w:rsid w:val="00181C8E"/>
    <w:rsid w:val="00181D88"/>
    <w:rsid w:val="00181E4C"/>
    <w:rsid w:val="00181E6B"/>
    <w:rsid w:val="00182065"/>
    <w:rsid w:val="001827A4"/>
    <w:rsid w:val="00182B0D"/>
    <w:rsid w:val="00182C67"/>
    <w:rsid w:val="00183005"/>
    <w:rsid w:val="001838A3"/>
    <w:rsid w:val="001839A9"/>
    <w:rsid w:val="00183DD7"/>
    <w:rsid w:val="001841AF"/>
    <w:rsid w:val="001843BA"/>
    <w:rsid w:val="001847F7"/>
    <w:rsid w:val="001848EF"/>
    <w:rsid w:val="0018535F"/>
    <w:rsid w:val="0018545F"/>
    <w:rsid w:val="00185795"/>
    <w:rsid w:val="00185A41"/>
    <w:rsid w:val="00185D73"/>
    <w:rsid w:val="00186C2F"/>
    <w:rsid w:val="00186D39"/>
    <w:rsid w:val="00186D84"/>
    <w:rsid w:val="00187420"/>
    <w:rsid w:val="001874DE"/>
    <w:rsid w:val="001875AC"/>
    <w:rsid w:val="0018784D"/>
    <w:rsid w:val="00187A02"/>
    <w:rsid w:val="00187E33"/>
    <w:rsid w:val="001903F3"/>
    <w:rsid w:val="00190DB9"/>
    <w:rsid w:val="0019216F"/>
    <w:rsid w:val="001922BB"/>
    <w:rsid w:val="00192641"/>
    <w:rsid w:val="001926FB"/>
    <w:rsid w:val="00192931"/>
    <w:rsid w:val="001932B6"/>
    <w:rsid w:val="00194036"/>
    <w:rsid w:val="00194040"/>
    <w:rsid w:val="001940AD"/>
    <w:rsid w:val="00194456"/>
    <w:rsid w:val="001945FC"/>
    <w:rsid w:val="0019465C"/>
    <w:rsid w:val="001948C0"/>
    <w:rsid w:val="00194E6E"/>
    <w:rsid w:val="0019520B"/>
    <w:rsid w:val="001953CE"/>
    <w:rsid w:val="00195430"/>
    <w:rsid w:val="0019543C"/>
    <w:rsid w:val="00195991"/>
    <w:rsid w:val="00195A82"/>
    <w:rsid w:val="00195DA4"/>
    <w:rsid w:val="00195FD5"/>
    <w:rsid w:val="00196503"/>
    <w:rsid w:val="0019650F"/>
    <w:rsid w:val="00196D50"/>
    <w:rsid w:val="00196EB2"/>
    <w:rsid w:val="00197AA9"/>
    <w:rsid w:val="00197BF0"/>
    <w:rsid w:val="001A04DC"/>
    <w:rsid w:val="001A06F5"/>
    <w:rsid w:val="001A0866"/>
    <w:rsid w:val="001A0D0E"/>
    <w:rsid w:val="001A1229"/>
    <w:rsid w:val="001A12B6"/>
    <w:rsid w:val="001A170A"/>
    <w:rsid w:val="001A1D30"/>
    <w:rsid w:val="001A1E4B"/>
    <w:rsid w:val="001A1F85"/>
    <w:rsid w:val="001A2030"/>
    <w:rsid w:val="001A28B4"/>
    <w:rsid w:val="001A2D8E"/>
    <w:rsid w:val="001A3280"/>
    <w:rsid w:val="001A3970"/>
    <w:rsid w:val="001A3A27"/>
    <w:rsid w:val="001A4B76"/>
    <w:rsid w:val="001A4D70"/>
    <w:rsid w:val="001A4FC0"/>
    <w:rsid w:val="001A5381"/>
    <w:rsid w:val="001A57C9"/>
    <w:rsid w:val="001A582E"/>
    <w:rsid w:val="001A5996"/>
    <w:rsid w:val="001A5CC3"/>
    <w:rsid w:val="001A637E"/>
    <w:rsid w:val="001A660D"/>
    <w:rsid w:val="001A67C3"/>
    <w:rsid w:val="001A68A8"/>
    <w:rsid w:val="001A6FD6"/>
    <w:rsid w:val="001A7048"/>
    <w:rsid w:val="001A71D9"/>
    <w:rsid w:val="001A74B6"/>
    <w:rsid w:val="001A754E"/>
    <w:rsid w:val="001A7673"/>
    <w:rsid w:val="001A76B4"/>
    <w:rsid w:val="001A7C97"/>
    <w:rsid w:val="001B002D"/>
    <w:rsid w:val="001B0856"/>
    <w:rsid w:val="001B09A0"/>
    <w:rsid w:val="001B0C9B"/>
    <w:rsid w:val="001B0D10"/>
    <w:rsid w:val="001B13D3"/>
    <w:rsid w:val="001B190B"/>
    <w:rsid w:val="001B1CBE"/>
    <w:rsid w:val="001B1FBB"/>
    <w:rsid w:val="001B2352"/>
    <w:rsid w:val="001B23CA"/>
    <w:rsid w:val="001B2437"/>
    <w:rsid w:val="001B26A2"/>
    <w:rsid w:val="001B2B90"/>
    <w:rsid w:val="001B2C19"/>
    <w:rsid w:val="001B2E05"/>
    <w:rsid w:val="001B3590"/>
    <w:rsid w:val="001B38EA"/>
    <w:rsid w:val="001B39C4"/>
    <w:rsid w:val="001B3A0B"/>
    <w:rsid w:val="001B4001"/>
    <w:rsid w:val="001B469A"/>
    <w:rsid w:val="001B4AAE"/>
    <w:rsid w:val="001B4D00"/>
    <w:rsid w:val="001B509D"/>
    <w:rsid w:val="001B5372"/>
    <w:rsid w:val="001B5B07"/>
    <w:rsid w:val="001B62A1"/>
    <w:rsid w:val="001B66EB"/>
    <w:rsid w:val="001B67CA"/>
    <w:rsid w:val="001B68ED"/>
    <w:rsid w:val="001B6905"/>
    <w:rsid w:val="001B6B68"/>
    <w:rsid w:val="001B6E1F"/>
    <w:rsid w:val="001B6E67"/>
    <w:rsid w:val="001B6FAC"/>
    <w:rsid w:val="001B71FC"/>
    <w:rsid w:val="001B7215"/>
    <w:rsid w:val="001B721D"/>
    <w:rsid w:val="001B7336"/>
    <w:rsid w:val="001B7F09"/>
    <w:rsid w:val="001C0617"/>
    <w:rsid w:val="001C0659"/>
    <w:rsid w:val="001C06AA"/>
    <w:rsid w:val="001C0AC1"/>
    <w:rsid w:val="001C0DC3"/>
    <w:rsid w:val="001C0E5E"/>
    <w:rsid w:val="001C1037"/>
    <w:rsid w:val="001C16EF"/>
    <w:rsid w:val="001C17D6"/>
    <w:rsid w:val="001C19A5"/>
    <w:rsid w:val="001C1C0C"/>
    <w:rsid w:val="001C1F07"/>
    <w:rsid w:val="001C2049"/>
    <w:rsid w:val="001C236C"/>
    <w:rsid w:val="001C28C5"/>
    <w:rsid w:val="001C2CB4"/>
    <w:rsid w:val="001C2E7A"/>
    <w:rsid w:val="001C2F49"/>
    <w:rsid w:val="001C35C8"/>
    <w:rsid w:val="001C3903"/>
    <w:rsid w:val="001C3BB7"/>
    <w:rsid w:val="001C421D"/>
    <w:rsid w:val="001C42D7"/>
    <w:rsid w:val="001C453E"/>
    <w:rsid w:val="001C4686"/>
    <w:rsid w:val="001C4769"/>
    <w:rsid w:val="001C5101"/>
    <w:rsid w:val="001C54EE"/>
    <w:rsid w:val="001C561B"/>
    <w:rsid w:val="001C6CAC"/>
    <w:rsid w:val="001C6DE7"/>
    <w:rsid w:val="001C7227"/>
    <w:rsid w:val="001C74B8"/>
    <w:rsid w:val="001C7D60"/>
    <w:rsid w:val="001C7F2B"/>
    <w:rsid w:val="001D01AB"/>
    <w:rsid w:val="001D01B8"/>
    <w:rsid w:val="001D05EA"/>
    <w:rsid w:val="001D0681"/>
    <w:rsid w:val="001D0E15"/>
    <w:rsid w:val="001D1344"/>
    <w:rsid w:val="001D1675"/>
    <w:rsid w:val="001D16B0"/>
    <w:rsid w:val="001D1723"/>
    <w:rsid w:val="001D195C"/>
    <w:rsid w:val="001D197F"/>
    <w:rsid w:val="001D1F88"/>
    <w:rsid w:val="001D20FE"/>
    <w:rsid w:val="001D226E"/>
    <w:rsid w:val="001D2AB3"/>
    <w:rsid w:val="001D2C5A"/>
    <w:rsid w:val="001D3044"/>
    <w:rsid w:val="001D30F9"/>
    <w:rsid w:val="001D3C0A"/>
    <w:rsid w:val="001D3DCF"/>
    <w:rsid w:val="001D422A"/>
    <w:rsid w:val="001D45DD"/>
    <w:rsid w:val="001D48BF"/>
    <w:rsid w:val="001D4C12"/>
    <w:rsid w:val="001D524B"/>
    <w:rsid w:val="001D54E9"/>
    <w:rsid w:val="001D570E"/>
    <w:rsid w:val="001D5CC1"/>
    <w:rsid w:val="001D5D50"/>
    <w:rsid w:val="001D6CAB"/>
    <w:rsid w:val="001D6DE4"/>
    <w:rsid w:val="001D6EF0"/>
    <w:rsid w:val="001D71B3"/>
    <w:rsid w:val="001D77FC"/>
    <w:rsid w:val="001E01AF"/>
    <w:rsid w:val="001E01E3"/>
    <w:rsid w:val="001E031A"/>
    <w:rsid w:val="001E05D3"/>
    <w:rsid w:val="001E0815"/>
    <w:rsid w:val="001E1583"/>
    <w:rsid w:val="001E188F"/>
    <w:rsid w:val="001E2972"/>
    <w:rsid w:val="001E3001"/>
    <w:rsid w:val="001E3762"/>
    <w:rsid w:val="001E4744"/>
    <w:rsid w:val="001E4784"/>
    <w:rsid w:val="001E4DD2"/>
    <w:rsid w:val="001E53F1"/>
    <w:rsid w:val="001E54D4"/>
    <w:rsid w:val="001E54E9"/>
    <w:rsid w:val="001E5800"/>
    <w:rsid w:val="001E5B9E"/>
    <w:rsid w:val="001E60AB"/>
    <w:rsid w:val="001E614F"/>
    <w:rsid w:val="001E620F"/>
    <w:rsid w:val="001E6224"/>
    <w:rsid w:val="001E65EF"/>
    <w:rsid w:val="001E65F5"/>
    <w:rsid w:val="001E68E0"/>
    <w:rsid w:val="001E68FC"/>
    <w:rsid w:val="001E6B1E"/>
    <w:rsid w:val="001E6E1D"/>
    <w:rsid w:val="001E753D"/>
    <w:rsid w:val="001E757F"/>
    <w:rsid w:val="001E7695"/>
    <w:rsid w:val="001E792A"/>
    <w:rsid w:val="001E797A"/>
    <w:rsid w:val="001E79A4"/>
    <w:rsid w:val="001E7AEA"/>
    <w:rsid w:val="001E7CCA"/>
    <w:rsid w:val="001E7D9D"/>
    <w:rsid w:val="001F00DD"/>
    <w:rsid w:val="001F0510"/>
    <w:rsid w:val="001F0879"/>
    <w:rsid w:val="001F0A62"/>
    <w:rsid w:val="001F0AB3"/>
    <w:rsid w:val="001F0B44"/>
    <w:rsid w:val="001F0DED"/>
    <w:rsid w:val="001F0EEF"/>
    <w:rsid w:val="001F157F"/>
    <w:rsid w:val="001F1894"/>
    <w:rsid w:val="001F216E"/>
    <w:rsid w:val="001F2281"/>
    <w:rsid w:val="001F2369"/>
    <w:rsid w:val="001F289E"/>
    <w:rsid w:val="001F2D15"/>
    <w:rsid w:val="001F2D77"/>
    <w:rsid w:val="001F2FCA"/>
    <w:rsid w:val="001F35E7"/>
    <w:rsid w:val="001F3727"/>
    <w:rsid w:val="001F3ADA"/>
    <w:rsid w:val="001F3DAC"/>
    <w:rsid w:val="001F40C7"/>
    <w:rsid w:val="001F4596"/>
    <w:rsid w:val="001F45BA"/>
    <w:rsid w:val="001F4A2B"/>
    <w:rsid w:val="001F4B6E"/>
    <w:rsid w:val="001F4C47"/>
    <w:rsid w:val="001F4C91"/>
    <w:rsid w:val="001F4D00"/>
    <w:rsid w:val="001F4F49"/>
    <w:rsid w:val="001F4F98"/>
    <w:rsid w:val="001F55A0"/>
    <w:rsid w:val="001F55C7"/>
    <w:rsid w:val="001F56E5"/>
    <w:rsid w:val="001F586A"/>
    <w:rsid w:val="001F5C55"/>
    <w:rsid w:val="001F5D9C"/>
    <w:rsid w:val="001F62C4"/>
    <w:rsid w:val="001F6531"/>
    <w:rsid w:val="001F6AD3"/>
    <w:rsid w:val="001F6D13"/>
    <w:rsid w:val="001F77A5"/>
    <w:rsid w:val="001F7A3D"/>
    <w:rsid w:val="0020001B"/>
    <w:rsid w:val="002002C6"/>
    <w:rsid w:val="00200606"/>
    <w:rsid w:val="002008DE"/>
    <w:rsid w:val="002014D6"/>
    <w:rsid w:val="0020154D"/>
    <w:rsid w:val="002018D5"/>
    <w:rsid w:val="00201B1C"/>
    <w:rsid w:val="00202022"/>
    <w:rsid w:val="002027D7"/>
    <w:rsid w:val="0020281D"/>
    <w:rsid w:val="00202CCD"/>
    <w:rsid w:val="00202CEA"/>
    <w:rsid w:val="002030F4"/>
    <w:rsid w:val="00203958"/>
    <w:rsid w:val="00203F7D"/>
    <w:rsid w:val="00204CD8"/>
    <w:rsid w:val="00204D9A"/>
    <w:rsid w:val="0020595E"/>
    <w:rsid w:val="00205DF1"/>
    <w:rsid w:val="002061CB"/>
    <w:rsid w:val="00206448"/>
    <w:rsid w:val="0020667D"/>
    <w:rsid w:val="00207417"/>
    <w:rsid w:val="002077DE"/>
    <w:rsid w:val="00207DF7"/>
    <w:rsid w:val="00207E46"/>
    <w:rsid w:val="00207F71"/>
    <w:rsid w:val="00207F9C"/>
    <w:rsid w:val="00210279"/>
    <w:rsid w:val="002107C9"/>
    <w:rsid w:val="00210C42"/>
    <w:rsid w:val="00210CAC"/>
    <w:rsid w:val="00211DF7"/>
    <w:rsid w:val="00211E72"/>
    <w:rsid w:val="00212499"/>
    <w:rsid w:val="002124DD"/>
    <w:rsid w:val="002126A7"/>
    <w:rsid w:val="0021390D"/>
    <w:rsid w:val="00213AFE"/>
    <w:rsid w:val="00213B41"/>
    <w:rsid w:val="002142A7"/>
    <w:rsid w:val="00214DBE"/>
    <w:rsid w:val="002152ED"/>
    <w:rsid w:val="002159B4"/>
    <w:rsid w:val="00215AFD"/>
    <w:rsid w:val="00215BE2"/>
    <w:rsid w:val="002167E8"/>
    <w:rsid w:val="00216FA7"/>
    <w:rsid w:val="002170FD"/>
    <w:rsid w:val="00217143"/>
    <w:rsid w:val="00217169"/>
    <w:rsid w:val="0021750D"/>
    <w:rsid w:val="002176D4"/>
    <w:rsid w:val="0021799F"/>
    <w:rsid w:val="00217B1F"/>
    <w:rsid w:val="00217B58"/>
    <w:rsid w:val="00217D5C"/>
    <w:rsid w:val="00217E97"/>
    <w:rsid w:val="00220379"/>
    <w:rsid w:val="00220B71"/>
    <w:rsid w:val="00220C9E"/>
    <w:rsid w:val="00220E6D"/>
    <w:rsid w:val="0022196A"/>
    <w:rsid w:val="00221A57"/>
    <w:rsid w:val="00221DD3"/>
    <w:rsid w:val="00221F30"/>
    <w:rsid w:val="00222054"/>
    <w:rsid w:val="0022213A"/>
    <w:rsid w:val="002221FE"/>
    <w:rsid w:val="00222213"/>
    <w:rsid w:val="00222999"/>
    <w:rsid w:val="002229DF"/>
    <w:rsid w:val="00222C5A"/>
    <w:rsid w:val="00222CE9"/>
    <w:rsid w:val="00222E5C"/>
    <w:rsid w:val="00222F45"/>
    <w:rsid w:val="002231A6"/>
    <w:rsid w:val="0022347B"/>
    <w:rsid w:val="00223653"/>
    <w:rsid w:val="0022427A"/>
    <w:rsid w:val="0022439C"/>
    <w:rsid w:val="00224C85"/>
    <w:rsid w:val="00224E20"/>
    <w:rsid w:val="0022533F"/>
    <w:rsid w:val="00225815"/>
    <w:rsid w:val="00226038"/>
    <w:rsid w:val="00226065"/>
    <w:rsid w:val="002264CC"/>
    <w:rsid w:val="00226521"/>
    <w:rsid w:val="00226AA9"/>
    <w:rsid w:val="00227864"/>
    <w:rsid w:val="00227B2D"/>
    <w:rsid w:val="00227C1F"/>
    <w:rsid w:val="00230466"/>
    <w:rsid w:val="00230643"/>
    <w:rsid w:val="00230764"/>
    <w:rsid w:val="00230769"/>
    <w:rsid w:val="00230CCB"/>
    <w:rsid w:val="0023135D"/>
    <w:rsid w:val="0023153B"/>
    <w:rsid w:val="002319C2"/>
    <w:rsid w:val="00231A38"/>
    <w:rsid w:val="00231A3E"/>
    <w:rsid w:val="00231D11"/>
    <w:rsid w:val="002320EE"/>
    <w:rsid w:val="00232266"/>
    <w:rsid w:val="002327B0"/>
    <w:rsid w:val="00232964"/>
    <w:rsid w:val="002329BB"/>
    <w:rsid w:val="00232AA5"/>
    <w:rsid w:val="00232E88"/>
    <w:rsid w:val="0023394E"/>
    <w:rsid w:val="00233D0A"/>
    <w:rsid w:val="00233DF0"/>
    <w:rsid w:val="00233ECE"/>
    <w:rsid w:val="0023444F"/>
    <w:rsid w:val="00234D0D"/>
    <w:rsid w:val="00234D1E"/>
    <w:rsid w:val="00234EA5"/>
    <w:rsid w:val="00235204"/>
    <w:rsid w:val="002355C3"/>
    <w:rsid w:val="00235F26"/>
    <w:rsid w:val="002361D9"/>
    <w:rsid w:val="00236358"/>
    <w:rsid w:val="0023635A"/>
    <w:rsid w:val="002364FE"/>
    <w:rsid w:val="00236881"/>
    <w:rsid w:val="00236AC3"/>
    <w:rsid w:val="00236E29"/>
    <w:rsid w:val="00236EC5"/>
    <w:rsid w:val="002373CA"/>
    <w:rsid w:val="0023759B"/>
    <w:rsid w:val="00237A15"/>
    <w:rsid w:val="00237BA7"/>
    <w:rsid w:val="00237E26"/>
    <w:rsid w:val="00240183"/>
    <w:rsid w:val="00240877"/>
    <w:rsid w:val="00240C2C"/>
    <w:rsid w:val="00240FAD"/>
    <w:rsid w:val="00241046"/>
    <w:rsid w:val="00241471"/>
    <w:rsid w:val="002416B3"/>
    <w:rsid w:val="0024179D"/>
    <w:rsid w:val="00241921"/>
    <w:rsid w:val="00241D71"/>
    <w:rsid w:val="0024221E"/>
    <w:rsid w:val="00242373"/>
    <w:rsid w:val="002426F6"/>
    <w:rsid w:val="002427BC"/>
    <w:rsid w:val="0024281D"/>
    <w:rsid w:val="00242B1E"/>
    <w:rsid w:val="00242D57"/>
    <w:rsid w:val="00242D81"/>
    <w:rsid w:val="00242E52"/>
    <w:rsid w:val="002431AC"/>
    <w:rsid w:val="002432AB"/>
    <w:rsid w:val="00243654"/>
    <w:rsid w:val="002437A5"/>
    <w:rsid w:val="00243DA9"/>
    <w:rsid w:val="00243EF2"/>
    <w:rsid w:val="00244205"/>
    <w:rsid w:val="002447BC"/>
    <w:rsid w:val="002449D8"/>
    <w:rsid w:val="00244D6E"/>
    <w:rsid w:val="00245142"/>
    <w:rsid w:val="0024582B"/>
    <w:rsid w:val="00245973"/>
    <w:rsid w:val="00245D2C"/>
    <w:rsid w:val="00245F17"/>
    <w:rsid w:val="0024600E"/>
    <w:rsid w:val="00246AED"/>
    <w:rsid w:val="00246B09"/>
    <w:rsid w:val="00246F5B"/>
    <w:rsid w:val="00247126"/>
    <w:rsid w:val="00247132"/>
    <w:rsid w:val="002474CA"/>
    <w:rsid w:val="0024799B"/>
    <w:rsid w:val="00247C58"/>
    <w:rsid w:val="00247DEC"/>
    <w:rsid w:val="00247E06"/>
    <w:rsid w:val="00247F81"/>
    <w:rsid w:val="00250465"/>
    <w:rsid w:val="00250703"/>
    <w:rsid w:val="0025075E"/>
    <w:rsid w:val="00250E9D"/>
    <w:rsid w:val="00250EF4"/>
    <w:rsid w:val="0025122C"/>
    <w:rsid w:val="002512C6"/>
    <w:rsid w:val="0025149B"/>
    <w:rsid w:val="00251713"/>
    <w:rsid w:val="00251F72"/>
    <w:rsid w:val="0025259E"/>
    <w:rsid w:val="00252950"/>
    <w:rsid w:val="00252F58"/>
    <w:rsid w:val="00253395"/>
    <w:rsid w:val="002533A5"/>
    <w:rsid w:val="00253638"/>
    <w:rsid w:val="00253766"/>
    <w:rsid w:val="0025414B"/>
    <w:rsid w:val="002546D4"/>
    <w:rsid w:val="00254751"/>
    <w:rsid w:val="00254A89"/>
    <w:rsid w:val="00254D63"/>
    <w:rsid w:val="00254F0A"/>
    <w:rsid w:val="002550CD"/>
    <w:rsid w:val="0025580D"/>
    <w:rsid w:val="00255BA7"/>
    <w:rsid w:val="00256030"/>
    <w:rsid w:val="00256062"/>
    <w:rsid w:val="00256AED"/>
    <w:rsid w:val="0025769B"/>
    <w:rsid w:val="00257838"/>
    <w:rsid w:val="00257A5A"/>
    <w:rsid w:val="00257F99"/>
    <w:rsid w:val="00260019"/>
    <w:rsid w:val="0026001E"/>
    <w:rsid w:val="00260133"/>
    <w:rsid w:val="0026031C"/>
    <w:rsid w:val="0026056A"/>
    <w:rsid w:val="002605C9"/>
    <w:rsid w:val="002607CE"/>
    <w:rsid w:val="00260AF1"/>
    <w:rsid w:val="00260C74"/>
    <w:rsid w:val="00261096"/>
    <w:rsid w:val="0026130E"/>
    <w:rsid w:val="002615BE"/>
    <w:rsid w:val="00261867"/>
    <w:rsid w:val="002619BB"/>
    <w:rsid w:val="00261E70"/>
    <w:rsid w:val="00262016"/>
    <w:rsid w:val="00262C87"/>
    <w:rsid w:val="0026326B"/>
    <w:rsid w:val="0026355F"/>
    <w:rsid w:val="00263B0C"/>
    <w:rsid w:val="0026404B"/>
    <w:rsid w:val="00264426"/>
    <w:rsid w:val="00264673"/>
    <w:rsid w:val="002647A9"/>
    <w:rsid w:val="00264826"/>
    <w:rsid w:val="00264BA2"/>
    <w:rsid w:val="002650C9"/>
    <w:rsid w:val="00265817"/>
    <w:rsid w:val="00265B91"/>
    <w:rsid w:val="0026604F"/>
    <w:rsid w:val="002660C3"/>
    <w:rsid w:val="002661CB"/>
    <w:rsid w:val="00266274"/>
    <w:rsid w:val="0026664A"/>
    <w:rsid w:val="002668FF"/>
    <w:rsid w:val="00266D27"/>
    <w:rsid w:val="00266ED2"/>
    <w:rsid w:val="00266F2C"/>
    <w:rsid w:val="002670DB"/>
    <w:rsid w:val="00267183"/>
    <w:rsid w:val="00267D66"/>
    <w:rsid w:val="00267E73"/>
    <w:rsid w:val="00267EEE"/>
    <w:rsid w:val="00270056"/>
    <w:rsid w:val="00270090"/>
    <w:rsid w:val="00271483"/>
    <w:rsid w:val="00271626"/>
    <w:rsid w:val="002718EF"/>
    <w:rsid w:val="002719BD"/>
    <w:rsid w:val="002719BF"/>
    <w:rsid w:val="002720C1"/>
    <w:rsid w:val="00272348"/>
    <w:rsid w:val="002727F8"/>
    <w:rsid w:val="002728E7"/>
    <w:rsid w:val="00272D4E"/>
    <w:rsid w:val="00273122"/>
    <w:rsid w:val="00273AB6"/>
    <w:rsid w:val="00273B0C"/>
    <w:rsid w:val="0027414E"/>
    <w:rsid w:val="00274183"/>
    <w:rsid w:val="00274348"/>
    <w:rsid w:val="00274BA3"/>
    <w:rsid w:val="00274E1C"/>
    <w:rsid w:val="00274F23"/>
    <w:rsid w:val="00275060"/>
    <w:rsid w:val="00275832"/>
    <w:rsid w:val="00275BEE"/>
    <w:rsid w:val="0027634D"/>
    <w:rsid w:val="002763AC"/>
    <w:rsid w:val="0027689F"/>
    <w:rsid w:val="00276A4C"/>
    <w:rsid w:val="00276B79"/>
    <w:rsid w:val="00276E93"/>
    <w:rsid w:val="00277293"/>
    <w:rsid w:val="0027791F"/>
    <w:rsid w:val="00277BEB"/>
    <w:rsid w:val="00277D13"/>
    <w:rsid w:val="00277F55"/>
    <w:rsid w:val="002805C8"/>
    <w:rsid w:val="00280F5F"/>
    <w:rsid w:val="002811FB"/>
    <w:rsid w:val="00281C88"/>
    <w:rsid w:val="002825C5"/>
    <w:rsid w:val="00282908"/>
    <w:rsid w:val="00282D3F"/>
    <w:rsid w:val="00282DE9"/>
    <w:rsid w:val="002837DB"/>
    <w:rsid w:val="00283D06"/>
    <w:rsid w:val="002844BF"/>
    <w:rsid w:val="002846D7"/>
    <w:rsid w:val="00284918"/>
    <w:rsid w:val="00284E9E"/>
    <w:rsid w:val="00284FEF"/>
    <w:rsid w:val="00285567"/>
    <w:rsid w:val="002859EF"/>
    <w:rsid w:val="00285C04"/>
    <w:rsid w:val="00285CA3"/>
    <w:rsid w:val="00285DA3"/>
    <w:rsid w:val="00285EEC"/>
    <w:rsid w:val="00286833"/>
    <w:rsid w:val="00286908"/>
    <w:rsid w:val="0028739A"/>
    <w:rsid w:val="00287ADC"/>
    <w:rsid w:val="00287B7E"/>
    <w:rsid w:val="00287C73"/>
    <w:rsid w:val="00287D7D"/>
    <w:rsid w:val="00290574"/>
    <w:rsid w:val="002907B3"/>
    <w:rsid w:val="002907B8"/>
    <w:rsid w:val="002909D4"/>
    <w:rsid w:val="002909FF"/>
    <w:rsid w:val="00290E28"/>
    <w:rsid w:val="00290F09"/>
    <w:rsid w:val="0029160B"/>
    <w:rsid w:val="002919D0"/>
    <w:rsid w:val="00291A64"/>
    <w:rsid w:val="00291AFC"/>
    <w:rsid w:val="00291E24"/>
    <w:rsid w:val="00291F84"/>
    <w:rsid w:val="00291FA9"/>
    <w:rsid w:val="00292266"/>
    <w:rsid w:val="00292A55"/>
    <w:rsid w:val="0029372E"/>
    <w:rsid w:val="0029376D"/>
    <w:rsid w:val="002941B0"/>
    <w:rsid w:val="00294486"/>
    <w:rsid w:val="00294C8D"/>
    <w:rsid w:val="002950E0"/>
    <w:rsid w:val="0029515F"/>
    <w:rsid w:val="00295333"/>
    <w:rsid w:val="00295D72"/>
    <w:rsid w:val="00295DA7"/>
    <w:rsid w:val="00295FAE"/>
    <w:rsid w:val="00296049"/>
    <w:rsid w:val="0029681F"/>
    <w:rsid w:val="00296FD0"/>
    <w:rsid w:val="00296FD6"/>
    <w:rsid w:val="00297349"/>
    <w:rsid w:val="00297432"/>
    <w:rsid w:val="0029743B"/>
    <w:rsid w:val="00297647"/>
    <w:rsid w:val="00297F13"/>
    <w:rsid w:val="002A037C"/>
    <w:rsid w:val="002A046F"/>
    <w:rsid w:val="002A04CE"/>
    <w:rsid w:val="002A06B2"/>
    <w:rsid w:val="002A073E"/>
    <w:rsid w:val="002A0A48"/>
    <w:rsid w:val="002A0E11"/>
    <w:rsid w:val="002A0ECB"/>
    <w:rsid w:val="002A0FB3"/>
    <w:rsid w:val="002A10F4"/>
    <w:rsid w:val="002A1888"/>
    <w:rsid w:val="002A1BE5"/>
    <w:rsid w:val="002A1FCC"/>
    <w:rsid w:val="002A21ED"/>
    <w:rsid w:val="002A25E3"/>
    <w:rsid w:val="002A2958"/>
    <w:rsid w:val="002A2961"/>
    <w:rsid w:val="002A2B7B"/>
    <w:rsid w:val="002A2C5F"/>
    <w:rsid w:val="002A2CB6"/>
    <w:rsid w:val="002A2F47"/>
    <w:rsid w:val="002A315D"/>
    <w:rsid w:val="002A3178"/>
    <w:rsid w:val="002A3606"/>
    <w:rsid w:val="002A3676"/>
    <w:rsid w:val="002A3797"/>
    <w:rsid w:val="002A38E5"/>
    <w:rsid w:val="002A3A3F"/>
    <w:rsid w:val="002A44B2"/>
    <w:rsid w:val="002A45F1"/>
    <w:rsid w:val="002A4DB0"/>
    <w:rsid w:val="002A4E15"/>
    <w:rsid w:val="002A5259"/>
    <w:rsid w:val="002A5293"/>
    <w:rsid w:val="002A5810"/>
    <w:rsid w:val="002A5A28"/>
    <w:rsid w:val="002A6205"/>
    <w:rsid w:val="002A624A"/>
    <w:rsid w:val="002A6324"/>
    <w:rsid w:val="002A6446"/>
    <w:rsid w:val="002A67B0"/>
    <w:rsid w:val="002A67F7"/>
    <w:rsid w:val="002A69F0"/>
    <w:rsid w:val="002A7839"/>
    <w:rsid w:val="002A78BB"/>
    <w:rsid w:val="002A7901"/>
    <w:rsid w:val="002B0160"/>
    <w:rsid w:val="002B0183"/>
    <w:rsid w:val="002B03A8"/>
    <w:rsid w:val="002B073C"/>
    <w:rsid w:val="002B1041"/>
    <w:rsid w:val="002B141D"/>
    <w:rsid w:val="002B1DFD"/>
    <w:rsid w:val="002B1E9A"/>
    <w:rsid w:val="002B2E9F"/>
    <w:rsid w:val="002B38B0"/>
    <w:rsid w:val="002B4405"/>
    <w:rsid w:val="002B4F8D"/>
    <w:rsid w:val="002B531C"/>
    <w:rsid w:val="002B575D"/>
    <w:rsid w:val="002B5F92"/>
    <w:rsid w:val="002B6419"/>
    <w:rsid w:val="002B6431"/>
    <w:rsid w:val="002B6675"/>
    <w:rsid w:val="002B66A3"/>
    <w:rsid w:val="002B6814"/>
    <w:rsid w:val="002B6CCB"/>
    <w:rsid w:val="002B6CF6"/>
    <w:rsid w:val="002B76B5"/>
    <w:rsid w:val="002B7AD7"/>
    <w:rsid w:val="002B7BC1"/>
    <w:rsid w:val="002B7DA3"/>
    <w:rsid w:val="002C026D"/>
    <w:rsid w:val="002C12DF"/>
    <w:rsid w:val="002C14FF"/>
    <w:rsid w:val="002C1F6A"/>
    <w:rsid w:val="002C22A5"/>
    <w:rsid w:val="002C2315"/>
    <w:rsid w:val="002C25F1"/>
    <w:rsid w:val="002C315E"/>
    <w:rsid w:val="002C371D"/>
    <w:rsid w:val="002C388F"/>
    <w:rsid w:val="002C38EE"/>
    <w:rsid w:val="002C39B5"/>
    <w:rsid w:val="002C3C63"/>
    <w:rsid w:val="002C42DE"/>
    <w:rsid w:val="002C44B9"/>
    <w:rsid w:val="002C45FF"/>
    <w:rsid w:val="002C46E7"/>
    <w:rsid w:val="002C4C5A"/>
    <w:rsid w:val="002C5181"/>
    <w:rsid w:val="002C57AF"/>
    <w:rsid w:val="002C57D3"/>
    <w:rsid w:val="002C5937"/>
    <w:rsid w:val="002C5CDA"/>
    <w:rsid w:val="002C5E55"/>
    <w:rsid w:val="002C5E88"/>
    <w:rsid w:val="002C605A"/>
    <w:rsid w:val="002C6CF9"/>
    <w:rsid w:val="002C6D74"/>
    <w:rsid w:val="002C6E3C"/>
    <w:rsid w:val="002C7324"/>
    <w:rsid w:val="002C74B1"/>
    <w:rsid w:val="002D0107"/>
    <w:rsid w:val="002D01A6"/>
    <w:rsid w:val="002D0AA6"/>
    <w:rsid w:val="002D0FE4"/>
    <w:rsid w:val="002D18C6"/>
    <w:rsid w:val="002D236F"/>
    <w:rsid w:val="002D23C7"/>
    <w:rsid w:val="002D2480"/>
    <w:rsid w:val="002D2893"/>
    <w:rsid w:val="002D2F1A"/>
    <w:rsid w:val="002D32F1"/>
    <w:rsid w:val="002D3E60"/>
    <w:rsid w:val="002D3F01"/>
    <w:rsid w:val="002D430D"/>
    <w:rsid w:val="002D50C8"/>
    <w:rsid w:val="002D5AC2"/>
    <w:rsid w:val="002D5CB7"/>
    <w:rsid w:val="002D61CC"/>
    <w:rsid w:val="002D61D6"/>
    <w:rsid w:val="002D67C4"/>
    <w:rsid w:val="002D6DCE"/>
    <w:rsid w:val="002D7214"/>
    <w:rsid w:val="002D7695"/>
    <w:rsid w:val="002D7B35"/>
    <w:rsid w:val="002D7E74"/>
    <w:rsid w:val="002D7EEC"/>
    <w:rsid w:val="002E0806"/>
    <w:rsid w:val="002E0A6D"/>
    <w:rsid w:val="002E0B61"/>
    <w:rsid w:val="002E0E45"/>
    <w:rsid w:val="002E13CC"/>
    <w:rsid w:val="002E18DD"/>
    <w:rsid w:val="002E27C0"/>
    <w:rsid w:val="002E2825"/>
    <w:rsid w:val="002E2AA8"/>
    <w:rsid w:val="002E2C0B"/>
    <w:rsid w:val="002E2CBE"/>
    <w:rsid w:val="002E2DB7"/>
    <w:rsid w:val="002E2E00"/>
    <w:rsid w:val="002E3181"/>
    <w:rsid w:val="002E3455"/>
    <w:rsid w:val="002E349F"/>
    <w:rsid w:val="002E3E1E"/>
    <w:rsid w:val="002E4427"/>
    <w:rsid w:val="002E49FB"/>
    <w:rsid w:val="002E4DAB"/>
    <w:rsid w:val="002E4DB0"/>
    <w:rsid w:val="002E4F31"/>
    <w:rsid w:val="002E4F96"/>
    <w:rsid w:val="002E519C"/>
    <w:rsid w:val="002E5467"/>
    <w:rsid w:val="002E57A6"/>
    <w:rsid w:val="002E5BBF"/>
    <w:rsid w:val="002E6EE2"/>
    <w:rsid w:val="002E6FC1"/>
    <w:rsid w:val="002E74F5"/>
    <w:rsid w:val="002E7BC5"/>
    <w:rsid w:val="002F064F"/>
    <w:rsid w:val="002F0737"/>
    <w:rsid w:val="002F07F0"/>
    <w:rsid w:val="002F082B"/>
    <w:rsid w:val="002F091A"/>
    <w:rsid w:val="002F09AB"/>
    <w:rsid w:val="002F0EDE"/>
    <w:rsid w:val="002F10DA"/>
    <w:rsid w:val="002F16B4"/>
    <w:rsid w:val="002F172D"/>
    <w:rsid w:val="002F2072"/>
    <w:rsid w:val="002F2A67"/>
    <w:rsid w:val="002F2B45"/>
    <w:rsid w:val="002F2F2F"/>
    <w:rsid w:val="002F337C"/>
    <w:rsid w:val="002F342C"/>
    <w:rsid w:val="002F374B"/>
    <w:rsid w:val="002F38FA"/>
    <w:rsid w:val="002F394F"/>
    <w:rsid w:val="002F3D9E"/>
    <w:rsid w:val="002F4123"/>
    <w:rsid w:val="002F4799"/>
    <w:rsid w:val="002F507E"/>
    <w:rsid w:val="002F558B"/>
    <w:rsid w:val="002F57E1"/>
    <w:rsid w:val="002F5A66"/>
    <w:rsid w:val="002F5F24"/>
    <w:rsid w:val="002F602A"/>
    <w:rsid w:val="002F63A4"/>
    <w:rsid w:val="002F640C"/>
    <w:rsid w:val="002F6BA2"/>
    <w:rsid w:val="002F6C13"/>
    <w:rsid w:val="002F6E8A"/>
    <w:rsid w:val="002F72B0"/>
    <w:rsid w:val="002F7B9B"/>
    <w:rsid w:val="002F7EC9"/>
    <w:rsid w:val="002F7EFF"/>
    <w:rsid w:val="003000F3"/>
    <w:rsid w:val="00300318"/>
    <w:rsid w:val="003014EF"/>
    <w:rsid w:val="00301A5C"/>
    <w:rsid w:val="00301B0A"/>
    <w:rsid w:val="00302384"/>
    <w:rsid w:val="0030260D"/>
    <w:rsid w:val="0030265D"/>
    <w:rsid w:val="003026BE"/>
    <w:rsid w:val="0030343B"/>
    <w:rsid w:val="00303532"/>
    <w:rsid w:val="00303BA6"/>
    <w:rsid w:val="00303BBA"/>
    <w:rsid w:val="00303CA1"/>
    <w:rsid w:val="00303FE6"/>
    <w:rsid w:val="0030424A"/>
    <w:rsid w:val="00304293"/>
    <w:rsid w:val="00304390"/>
    <w:rsid w:val="00304E81"/>
    <w:rsid w:val="00305531"/>
    <w:rsid w:val="00305DB2"/>
    <w:rsid w:val="00306066"/>
    <w:rsid w:val="00306C1E"/>
    <w:rsid w:val="00306CF3"/>
    <w:rsid w:val="00306EEA"/>
    <w:rsid w:val="003075B5"/>
    <w:rsid w:val="0030772B"/>
    <w:rsid w:val="00307A57"/>
    <w:rsid w:val="00307EC7"/>
    <w:rsid w:val="00310021"/>
    <w:rsid w:val="0031025C"/>
    <w:rsid w:val="00310965"/>
    <w:rsid w:val="00310DC9"/>
    <w:rsid w:val="003111F6"/>
    <w:rsid w:val="0031187B"/>
    <w:rsid w:val="00311B0D"/>
    <w:rsid w:val="00312A4E"/>
    <w:rsid w:val="003139E9"/>
    <w:rsid w:val="00313E68"/>
    <w:rsid w:val="00314A33"/>
    <w:rsid w:val="00314B17"/>
    <w:rsid w:val="00315191"/>
    <w:rsid w:val="0031536E"/>
    <w:rsid w:val="0031578E"/>
    <w:rsid w:val="00315C6F"/>
    <w:rsid w:val="00316ACE"/>
    <w:rsid w:val="00317054"/>
    <w:rsid w:val="003170F7"/>
    <w:rsid w:val="00317515"/>
    <w:rsid w:val="003175EC"/>
    <w:rsid w:val="00317733"/>
    <w:rsid w:val="00317854"/>
    <w:rsid w:val="00317D2A"/>
    <w:rsid w:val="00320418"/>
    <w:rsid w:val="00320A00"/>
    <w:rsid w:val="00320D4C"/>
    <w:rsid w:val="00320FD5"/>
    <w:rsid w:val="003216FA"/>
    <w:rsid w:val="003217E0"/>
    <w:rsid w:val="0032197C"/>
    <w:rsid w:val="00321D2E"/>
    <w:rsid w:val="003226FB"/>
    <w:rsid w:val="0032283F"/>
    <w:rsid w:val="00322B85"/>
    <w:rsid w:val="00322CAD"/>
    <w:rsid w:val="00323163"/>
    <w:rsid w:val="00323181"/>
    <w:rsid w:val="00323487"/>
    <w:rsid w:val="00323E7E"/>
    <w:rsid w:val="003241DB"/>
    <w:rsid w:val="00324702"/>
    <w:rsid w:val="003249A5"/>
    <w:rsid w:val="00324CDF"/>
    <w:rsid w:val="00325125"/>
    <w:rsid w:val="003253FF"/>
    <w:rsid w:val="003255CC"/>
    <w:rsid w:val="0032595D"/>
    <w:rsid w:val="00325DB9"/>
    <w:rsid w:val="00325DE7"/>
    <w:rsid w:val="00325E37"/>
    <w:rsid w:val="00325F1D"/>
    <w:rsid w:val="0032609C"/>
    <w:rsid w:val="003266A1"/>
    <w:rsid w:val="00326793"/>
    <w:rsid w:val="00326D49"/>
    <w:rsid w:val="00326F3A"/>
    <w:rsid w:val="00327577"/>
    <w:rsid w:val="0032773C"/>
    <w:rsid w:val="00327EAA"/>
    <w:rsid w:val="00330165"/>
    <w:rsid w:val="00330598"/>
    <w:rsid w:val="0033099D"/>
    <w:rsid w:val="00330A1A"/>
    <w:rsid w:val="003310BA"/>
    <w:rsid w:val="003315B3"/>
    <w:rsid w:val="00331789"/>
    <w:rsid w:val="0033181E"/>
    <w:rsid w:val="00331C91"/>
    <w:rsid w:val="00331E7F"/>
    <w:rsid w:val="003332F9"/>
    <w:rsid w:val="00333383"/>
    <w:rsid w:val="0033349A"/>
    <w:rsid w:val="003334E4"/>
    <w:rsid w:val="003336D7"/>
    <w:rsid w:val="0033376B"/>
    <w:rsid w:val="00333846"/>
    <w:rsid w:val="00333D21"/>
    <w:rsid w:val="00333DC7"/>
    <w:rsid w:val="00333FCF"/>
    <w:rsid w:val="00334B3A"/>
    <w:rsid w:val="00334D72"/>
    <w:rsid w:val="0033532B"/>
    <w:rsid w:val="003354AD"/>
    <w:rsid w:val="00335672"/>
    <w:rsid w:val="003358C7"/>
    <w:rsid w:val="00336161"/>
    <w:rsid w:val="00336249"/>
    <w:rsid w:val="003363EA"/>
    <w:rsid w:val="003363FA"/>
    <w:rsid w:val="0033652B"/>
    <w:rsid w:val="00336CA8"/>
    <w:rsid w:val="00336DEE"/>
    <w:rsid w:val="003370FB"/>
    <w:rsid w:val="0033736C"/>
    <w:rsid w:val="003373EF"/>
    <w:rsid w:val="00337CDB"/>
    <w:rsid w:val="003402EF"/>
    <w:rsid w:val="003409F6"/>
    <w:rsid w:val="00341078"/>
    <w:rsid w:val="0034109D"/>
    <w:rsid w:val="003410B2"/>
    <w:rsid w:val="003413FD"/>
    <w:rsid w:val="00341804"/>
    <w:rsid w:val="00341C7F"/>
    <w:rsid w:val="0034280C"/>
    <w:rsid w:val="0034284A"/>
    <w:rsid w:val="00343371"/>
    <w:rsid w:val="003436C2"/>
    <w:rsid w:val="003437F8"/>
    <w:rsid w:val="0034380B"/>
    <w:rsid w:val="003439B8"/>
    <w:rsid w:val="003439ED"/>
    <w:rsid w:val="00343A66"/>
    <w:rsid w:val="00343B28"/>
    <w:rsid w:val="00343D5B"/>
    <w:rsid w:val="00343FFE"/>
    <w:rsid w:val="0034418C"/>
    <w:rsid w:val="003444FE"/>
    <w:rsid w:val="00345001"/>
    <w:rsid w:val="00345823"/>
    <w:rsid w:val="003461A6"/>
    <w:rsid w:val="003464AF"/>
    <w:rsid w:val="0034671D"/>
    <w:rsid w:val="003468A6"/>
    <w:rsid w:val="003468EE"/>
    <w:rsid w:val="00346908"/>
    <w:rsid w:val="003476B9"/>
    <w:rsid w:val="00347A8F"/>
    <w:rsid w:val="00347B8C"/>
    <w:rsid w:val="00350191"/>
    <w:rsid w:val="003505DD"/>
    <w:rsid w:val="0035063E"/>
    <w:rsid w:val="00351619"/>
    <w:rsid w:val="00351A8E"/>
    <w:rsid w:val="0035200E"/>
    <w:rsid w:val="003524B3"/>
    <w:rsid w:val="003528A0"/>
    <w:rsid w:val="00352BC0"/>
    <w:rsid w:val="00352EA6"/>
    <w:rsid w:val="00352FA9"/>
    <w:rsid w:val="00353A77"/>
    <w:rsid w:val="00354397"/>
    <w:rsid w:val="00354547"/>
    <w:rsid w:val="003547EB"/>
    <w:rsid w:val="0035483D"/>
    <w:rsid w:val="00354A43"/>
    <w:rsid w:val="00354B4D"/>
    <w:rsid w:val="003550A1"/>
    <w:rsid w:val="00355278"/>
    <w:rsid w:val="00355433"/>
    <w:rsid w:val="0035588D"/>
    <w:rsid w:val="003558B5"/>
    <w:rsid w:val="003560D4"/>
    <w:rsid w:val="00356247"/>
    <w:rsid w:val="003565B3"/>
    <w:rsid w:val="003566F6"/>
    <w:rsid w:val="00356A80"/>
    <w:rsid w:val="00356C38"/>
    <w:rsid w:val="00357285"/>
    <w:rsid w:val="00357383"/>
    <w:rsid w:val="00357B93"/>
    <w:rsid w:val="00357BD5"/>
    <w:rsid w:val="00357F36"/>
    <w:rsid w:val="003602FC"/>
    <w:rsid w:val="00360371"/>
    <w:rsid w:val="0036045E"/>
    <w:rsid w:val="00360509"/>
    <w:rsid w:val="0036061D"/>
    <w:rsid w:val="00360669"/>
    <w:rsid w:val="00360D03"/>
    <w:rsid w:val="00360D92"/>
    <w:rsid w:val="00361973"/>
    <w:rsid w:val="00362139"/>
    <w:rsid w:val="00362226"/>
    <w:rsid w:val="003625AE"/>
    <w:rsid w:val="003626B3"/>
    <w:rsid w:val="00362913"/>
    <w:rsid w:val="00362B2B"/>
    <w:rsid w:val="00362CFC"/>
    <w:rsid w:val="00362D88"/>
    <w:rsid w:val="00362F64"/>
    <w:rsid w:val="00362F65"/>
    <w:rsid w:val="0036304E"/>
    <w:rsid w:val="003630BE"/>
    <w:rsid w:val="0036310C"/>
    <w:rsid w:val="003632F4"/>
    <w:rsid w:val="00363D2A"/>
    <w:rsid w:val="00363FE8"/>
    <w:rsid w:val="00364C79"/>
    <w:rsid w:val="00365557"/>
    <w:rsid w:val="00365CC6"/>
    <w:rsid w:val="00365D45"/>
    <w:rsid w:val="003663B4"/>
    <w:rsid w:val="00366444"/>
    <w:rsid w:val="0036647C"/>
    <w:rsid w:val="003666EC"/>
    <w:rsid w:val="00366F45"/>
    <w:rsid w:val="00367667"/>
    <w:rsid w:val="00367671"/>
    <w:rsid w:val="003676D1"/>
    <w:rsid w:val="003678D0"/>
    <w:rsid w:val="0036797E"/>
    <w:rsid w:val="00367C4D"/>
    <w:rsid w:val="00367E85"/>
    <w:rsid w:val="00367F3D"/>
    <w:rsid w:val="00370181"/>
    <w:rsid w:val="0037031A"/>
    <w:rsid w:val="0037077F"/>
    <w:rsid w:val="00370F41"/>
    <w:rsid w:val="00371161"/>
    <w:rsid w:val="00371DE9"/>
    <w:rsid w:val="00371F14"/>
    <w:rsid w:val="0037252E"/>
    <w:rsid w:val="00372801"/>
    <w:rsid w:val="00372A82"/>
    <w:rsid w:val="00373058"/>
    <w:rsid w:val="00373069"/>
    <w:rsid w:val="003732A4"/>
    <w:rsid w:val="00373BFA"/>
    <w:rsid w:val="003743BE"/>
    <w:rsid w:val="00374652"/>
    <w:rsid w:val="003746A7"/>
    <w:rsid w:val="00374776"/>
    <w:rsid w:val="00374C9A"/>
    <w:rsid w:val="00374D63"/>
    <w:rsid w:val="00374E52"/>
    <w:rsid w:val="00374EAA"/>
    <w:rsid w:val="003750FC"/>
    <w:rsid w:val="003751B6"/>
    <w:rsid w:val="00375ACE"/>
    <w:rsid w:val="00375D59"/>
    <w:rsid w:val="0037641B"/>
    <w:rsid w:val="00376451"/>
    <w:rsid w:val="00376959"/>
    <w:rsid w:val="00376E6E"/>
    <w:rsid w:val="0037704B"/>
    <w:rsid w:val="00377218"/>
    <w:rsid w:val="00377242"/>
    <w:rsid w:val="003775B9"/>
    <w:rsid w:val="00377636"/>
    <w:rsid w:val="00377ECE"/>
    <w:rsid w:val="003800C5"/>
    <w:rsid w:val="00380419"/>
    <w:rsid w:val="00380655"/>
    <w:rsid w:val="003806E3"/>
    <w:rsid w:val="00380D98"/>
    <w:rsid w:val="0038108C"/>
    <w:rsid w:val="00381099"/>
    <w:rsid w:val="00381649"/>
    <w:rsid w:val="00381699"/>
    <w:rsid w:val="003821E1"/>
    <w:rsid w:val="0038229B"/>
    <w:rsid w:val="003829CA"/>
    <w:rsid w:val="00382D4D"/>
    <w:rsid w:val="00383F46"/>
    <w:rsid w:val="0038427D"/>
    <w:rsid w:val="003843FF"/>
    <w:rsid w:val="00384566"/>
    <w:rsid w:val="00384692"/>
    <w:rsid w:val="00384AE3"/>
    <w:rsid w:val="00385420"/>
    <w:rsid w:val="00385502"/>
    <w:rsid w:val="00385C10"/>
    <w:rsid w:val="00385EF5"/>
    <w:rsid w:val="00386033"/>
    <w:rsid w:val="003860D7"/>
    <w:rsid w:val="003861C6"/>
    <w:rsid w:val="00386287"/>
    <w:rsid w:val="003867E2"/>
    <w:rsid w:val="0038687F"/>
    <w:rsid w:val="003868EE"/>
    <w:rsid w:val="00386C46"/>
    <w:rsid w:val="00387684"/>
    <w:rsid w:val="00387720"/>
    <w:rsid w:val="003878FF"/>
    <w:rsid w:val="00387B82"/>
    <w:rsid w:val="003900D9"/>
    <w:rsid w:val="0039016C"/>
    <w:rsid w:val="00390185"/>
    <w:rsid w:val="003907A6"/>
    <w:rsid w:val="00390933"/>
    <w:rsid w:val="00390A81"/>
    <w:rsid w:val="00390D76"/>
    <w:rsid w:val="00390F74"/>
    <w:rsid w:val="003912B4"/>
    <w:rsid w:val="0039204D"/>
    <w:rsid w:val="00392737"/>
    <w:rsid w:val="003929CF"/>
    <w:rsid w:val="00392AC2"/>
    <w:rsid w:val="00392AF7"/>
    <w:rsid w:val="00392C49"/>
    <w:rsid w:val="00393450"/>
    <w:rsid w:val="00393C02"/>
    <w:rsid w:val="00393DBF"/>
    <w:rsid w:val="00393F93"/>
    <w:rsid w:val="00393F97"/>
    <w:rsid w:val="003941AC"/>
    <w:rsid w:val="003943D1"/>
    <w:rsid w:val="00394E76"/>
    <w:rsid w:val="003951C1"/>
    <w:rsid w:val="00395AB0"/>
    <w:rsid w:val="00395E37"/>
    <w:rsid w:val="00395EDD"/>
    <w:rsid w:val="003961E8"/>
    <w:rsid w:val="003962C5"/>
    <w:rsid w:val="0039647B"/>
    <w:rsid w:val="003965EA"/>
    <w:rsid w:val="00396E5E"/>
    <w:rsid w:val="003973C0"/>
    <w:rsid w:val="00397B6B"/>
    <w:rsid w:val="00397E1D"/>
    <w:rsid w:val="00397ED5"/>
    <w:rsid w:val="003A007F"/>
    <w:rsid w:val="003A02C9"/>
    <w:rsid w:val="003A06B1"/>
    <w:rsid w:val="003A0B1D"/>
    <w:rsid w:val="003A0D34"/>
    <w:rsid w:val="003A187F"/>
    <w:rsid w:val="003A1BFD"/>
    <w:rsid w:val="003A2AC6"/>
    <w:rsid w:val="003A4029"/>
    <w:rsid w:val="003A500C"/>
    <w:rsid w:val="003A51BA"/>
    <w:rsid w:val="003A520C"/>
    <w:rsid w:val="003A5361"/>
    <w:rsid w:val="003A58F3"/>
    <w:rsid w:val="003A5CD2"/>
    <w:rsid w:val="003A6129"/>
    <w:rsid w:val="003A631B"/>
    <w:rsid w:val="003A6390"/>
    <w:rsid w:val="003A6627"/>
    <w:rsid w:val="003A67CD"/>
    <w:rsid w:val="003A73CE"/>
    <w:rsid w:val="003A7928"/>
    <w:rsid w:val="003A7BDD"/>
    <w:rsid w:val="003B03A5"/>
    <w:rsid w:val="003B1281"/>
    <w:rsid w:val="003B1E93"/>
    <w:rsid w:val="003B258F"/>
    <w:rsid w:val="003B34EB"/>
    <w:rsid w:val="003B379C"/>
    <w:rsid w:val="003B3CFE"/>
    <w:rsid w:val="003B3EA3"/>
    <w:rsid w:val="003B3F35"/>
    <w:rsid w:val="003B4124"/>
    <w:rsid w:val="003B424B"/>
    <w:rsid w:val="003B4B9E"/>
    <w:rsid w:val="003B51B4"/>
    <w:rsid w:val="003B52C4"/>
    <w:rsid w:val="003B531C"/>
    <w:rsid w:val="003B577E"/>
    <w:rsid w:val="003B5867"/>
    <w:rsid w:val="003B5B13"/>
    <w:rsid w:val="003B7218"/>
    <w:rsid w:val="003B73B5"/>
    <w:rsid w:val="003B7BC4"/>
    <w:rsid w:val="003B7C85"/>
    <w:rsid w:val="003B7E46"/>
    <w:rsid w:val="003B7F52"/>
    <w:rsid w:val="003C0020"/>
    <w:rsid w:val="003C0B81"/>
    <w:rsid w:val="003C119D"/>
    <w:rsid w:val="003C126D"/>
    <w:rsid w:val="003C19D1"/>
    <w:rsid w:val="003C1AA6"/>
    <w:rsid w:val="003C1B3B"/>
    <w:rsid w:val="003C1ED0"/>
    <w:rsid w:val="003C2006"/>
    <w:rsid w:val="003C24FD"/>
    <w:rsid w:val="003C2A01"/>
    <w:rsid w:val="003C2CD1"/>
    <w:rsid w:val="003C2EBA"/>
    <w:rsid w:val="003C433C"/>
    <w:rsid w:val="003C43A3"/>
    <w:rsid w:val="003C4558"/>
    <w:rsid w:val="003C4959"/>
    <w:rsid w:val="003C4F27"/>
    <w:rsid w:val="003C4FE4"/>
    <w:rsid w:val="003C5309"/>
    <w:rsid w:val="003C531E"/>
    <w:rsid w:val="003C58C0"/>
    <w:rsid w:val="003C5981"/>
    <w:rsid w:val="003C5D93"/>
    <w:rsid w:val="003C6659"/>
    <w:rsid w:val="003C6C52"/>
    <w:rsid w:val="003C7200"/>
    <w:rsid w:val="003C7343"/>
    <w:rsid w:val="003C737B"/>
    <w:rsid w:val="003C7386"/>
    <w:rsid w:val="003C742F"/>
    <w:rsid w:val="003C76CB"/>
    <w:rsid w:val="003C7880"/>
    <w:rsid w:val="003D111C"/>
    <w:rsid w:val="003D12ED"/>
    <w:rsid w:val="003D13A2"/>
    <w:rsid w:val="003D14C2"/>
    <w:rsid w:val="003D1578"/>
    <w:rsid w:val="003D1B2C"/>
    <w:rsid w:val="003D1E32"/>
    <w:rsid w:val="003D1E4B"/>
    <w:rsid w:val="003D1F37"/>
    <w:rsid w:val="003D22C2"/>
    <w:rsid w:val="003D233B"/>
    <w:rsid w:val="003D2D5D"/>
    <w:rsid w:val="003D2E39"/>
    <w:rsid w:val="003D3333"/>
    <w:rsid w:val="003D34F7"/>
    <w:rsid w:val="003D370F"/>
    <w:rsid w:val="003D37CC"/>
    <w:rsid w:val="003D3C47"/>
    <w:rsid w:val="003D3C73"/>
    <w:rsid w:val="003D3F77"/>
    <w:rsid w:val="003D4583"/>
    <w:rsid w:val="003D48B0"/>
    <w:rsid w:val="003D4AE0"/>
    <w:rsid w:val="003D4B7A"/>
    <w:rsid w:val="003D4C5D"/>
    <w:rsid w:val="003D55DD"/>
    <w:rsid w:val="003D56FF"/>
    <w:rsid w:val="003D579A"/>
    <w:rsid w:val="003D5E5F"/>
    <w:rsid w:val="003D66EA"/>
    <w:rsid w:val="003D6A37"/>
    <w:rsid w:val="003D726B"/>
    <w:rsid w:val="003D799C"/>
    <w:rsid w:val="003E018C"/>
    <w:rsid w:val="003E0485"/>
    <w:rsid w:val="003E04CB"/>
    <w:rsid w:val="003E0D5B"/>
    <w:rsid w:val="003E0DA3"/>
    <w:rsid w:val="003E0E87"/>
    <w:rsid w:val="003E0EA2"/>
    <w:rsid w:val="003E0ED8"/>
    <w:rsid w:val="003E176E"/>
    <w:rsid w:val="003E1A3E"/>
    <w:rsid w:val="003E1B4F"/>
    <w:rsid w:val="003E1CAE"/>
    <w:rsid w:val="003E1EB8"/>
    <w:rsid w:val="003E2558"/>
    <w:rsid w:val="003E28D7"/>
    <w:rsid w:val="003E29F7"/>
    <w:rsid w:val="003E317D"/>
    <w:rsid w:val="003E35B2"/>
    <w:rsid w:val="003E3DCD"/>
    <w:rsid w:val="003E3F7B"/>
    <w:rsid w:val="003E448D"/>
    <w:rsid w:val="003E4597"/>
    <w:rsid w:val="003E4626"/>
    <w:rsid w:val="003E4905"/>
    <w:rsid w:val="003E4BB0"/>
    <w:rsid w:val="003E4EE6"/>
    <w:rsid w:val="003E526D"/>
    <w:rsid w:val="003E5BCF"/>
    <w:rsid w:val="003E6171"/>
    <w:rsid w:val="003E672E"/>
    <w:rsid w:val="003E6BE9"/>
    <w:rsid w:val="003E7226"/>
    <w:rsid w:val="003E762C"/>
    <w:rsid w:val="003E7CD4"/>
    <w:rsid w:val="003E7FBA"/>
    <w:rsid w:val="003F00D2"/>
    <w:rsid w:val="003F02BD"/>
    <w:rsid w:val="003F0687"/>
    <w:rsid w:val="003F0E3E"/>
    <w:rsid w:val="003F112F"/>
    <w:rsid w:val="003F130C"/>
    <w:rsid w:val="003F1635"/>
    <w:rsid w:val="003F169B"/>
    <w:rsid w:val="003F1895"/>
    <w:rsid w:val="003F1AB0"/>
    <w:rsid w:val="003F1C16"/>
    <w:rsid w:val="003F247E"/>
    <w:rsid w:val="003F2A05"/>
    <w:rsid w:val="003F35AB"/>
    <w:rsid w:val="003F3B70"/>
    <w:rsid w:val="003F3C9C"/>
    <w:rsid w:val="003F3FB6"/>
    <w:rsid w:val="003F3FC4"/>
    <w:rsid w:val="003F45FF"/>
    <w:rsid w:val="003F4C0E"/>
    <w:rsid w:val="003F4C3F"/>
    <w:rsid w:val="003F4E19"/>
    <w:rsid w:val="003F5490"/>
    <w:rsid w:val="003F5809"/>
    <w:rsid w:val="003F5A1C"/>
    <w:rsid w:val="003F60D2"/>
    <w:rsid w:val="003F6621"/>
    <w:rsid w:val="003F6919"/>
    <w:rsid w:val="003F6B18"/>
    <w:rsid w:val="003F6C3B"/>
    <w:rsid w:val="003F6F2D"/>
    <w:rsid w:val="003F7C70"/>
    <w:rsid w:val="003F7C82"/>
    <w:rsid w:val="003F7CF8"/>
    <w:rsid w:val="00400164"/>
    <w:rsid w:val="004001EC"/>
    <w:rsid w:val="004003C0"/>
    <w:rsid w:val="00400B60"/>
    <w:rsid w:val="00400B64"/>
    <w:rsid w:val="004011B4"/>
    <w:rsid w:val="004013D9"/>
    <w:rsid w:val="00401696"/>
    <w:rsid w:val="004017CC"/>
    <w:rsid w:val="00401B63"/>
    <w:rsid w:val="00401C76"/>
    <w:rsid w:val="00401DE6"/>
    <w:rsid w:val="0040271A"/>
    <w:rsid w:val="00403922"/>
    <w:rsid w:val="00403F22"/>
    <w:rsid w:val="004040BA"/>
    <w:rsid w:val="00405313"/>
    <w:rsid w:val="00405320"/>
    <w:rsid w:val="004053E6"/>
    <w:rsid w:val="004055B9"/>
    <w:rsid w:val="00405A36"/>
    <w:rsid w:val="00405DB4"/>
    <w:rsid w:val="00405EF0"/>
    <w:rsid w:val="004064B1"/>
    <w:rsid w:val="004067E5"/>
    <w:rsid w:val="004067FC"/>
    <w:rsid w:val="0040695B"/>
    <w:rsid w:val="004070FC"/>
    <w:rsid w:val="004071C6"/>
    <w:rsid w:val="00407515"/>
    <w:rsid w:val="00407624"/>
    <w:rsid w:val="00407D70"/>
    <w:rsid w:val="00407D7D"/>
    <w:rsid w:val="004100DC"/>
    <w:rsid w:val="004101F7"/>
    <w:rsid w:val="00410C4C"/>
    <w:rsid w:val="004110F4"/>
    <w:rsid w:val="004114A7"/>
    <w:rsid w:val="0041189A"/>
    <w:rsid w:val="0041196A"/>
    <w:rsid w:val="00412224"/>
    <w:rsid w:val="0041225D"/>
    <w:rsid w:val="00412839"/>
    <w:rsid w:val="00412A2B"/>
    <w:rsid w:val="00412B41"/>
    <w:rsid w:val="00412C48"/>
    <w:rsid w:val="0041323E"/>
    <w:rsid w:val="00413756"/>
    <w:rsid w:val="004137AE"/>
    <w:rsid w:val="00413AF5"/>
    <w:rsid w:val="00413C24"/>
    <w:rsid w:val="0041409B"/>
    <w:rsid w:val="00414637"/>
    <w:rsid w:val="004146A4"/>
    <w:rsid w:val="004149F5"/>
    <w:rsid w:val="0041543A"/>
    <w:rsid w:val="00415B08"/>
    <w:rsid w:val="00415E35"/>
    <w:rsid w:val="004160B5"/>
    <w:rsid w:val="0041675B"/>
    <w:rsid w:val="00416E78"/>
    <w:rsid w:val="004174D5"/>
    <w:rsid w:val="00417C7F"/>
    <w:rsid w:val="00417F45"/>
    <w:rsid w:val="00420064"/>
    <w:rsid w:val="00420066"/>
    <w:rsid w:val="00420420"/>
    <w:rsid w:val="0042046A"/>
    <w:rsid w:val="004204F4"/>
    <w:rsid w:val="00420AE9"/>
    <w:rsid w:val="004210E7"/>
    <w:rsid w:val="004214D0"/>
    <w:rsid w:val="00421ADF"/>
    <w:rsid w:val="00422306"/>
    <w:rsid w:val="00422582"/>
    <w:rsid w:val="00422850"/>
    <w:rsid w:val="00422880"/>
    <w:rsid w:val="00422E4E"/>
    <w:rsid w:val="00422F2A"/>
    <w:rsid w:val="004232BD"/>
    <w:rsid w:val="0042333F"/>
    <w:rsid w:val="00423541"/>
    <w:rsid w:val="004235B6"/>
    <w:rsid w:val="004238EE"/>
    <w:rsid w:val="004245C1"/>
    <w:rsid w:val="004255CB"/>
    <w:rsid w:val="00425BA6"/>
    <w:rsid w:val="00425F8A"/>
    <w:rsid w:val="004264DF"/>
    <w:rsid w:val="00426587"/>
    <w:rsid w:val="0042679C"/>
    <w:rsid w:val="00426AA4"/>
    <w:rsid w:val="00426B19"/>
    <w:rsid w:val="00426B55"/>
    <w:rsid w:val="00426BA4"/>
    <w:rsid w:val="00426F46"/>
    <w:rsid w:val="004270AA"/>
    <w:rsid w:val="00427690"/>
    <w:rsid w:val="0042790C"/>
    <w:rsid w:val="00427C91"/>
    <w:rsid w:val="00427EA2"/>
    <w:rsid w:val="004300F2"/>
    <w:rsid w:val="004301FA"/>
    <w:rsid w:val="00430622"/>
    <w:rsid w:val="00430A66"/>
    <w:rsid w:val="00430AC8"/>
    <w:rsid w:val="00430B54"/>
    <w:rsid w:val="00430D8E"/>
    <w:rsid w:val="004310D4"/>
    <w:rsid w:val="00431213"/>
    <w:rsid w:val="00431297"/>
    <w:rsid w:val="004316CA"/>
    <w:rsid w:val="004316F9"/>
    <w:rsid w:val="00431A51"/>
    <w:rsid w:val="00432082"/>
    <w:rsid w:val="00432B5B"/>
    <w:rsid w:val="00432D84"/>
    <w:rsid w:val="00433447"/>
    <w:rsid w:val="00433735"/>
    <w:rsid w:val="0043379C"/>
    <w:rsid w:val="0043388B"/>
    <w:rsid w:val="00433A30"/>
    <w:rsid w:val="00433BA7"/>
    <w:rsid w:val="00433BE4"/>
    <w:rsid w:val="00433F00"/>
    <w:rsid w:val="00434051"/>
    <w:rsid w:val="004342BB"/>
    <w:rsid w:val="0043492E"/>
    <w:rsid w:val="00435127"/>
    <w:rsid w:val="0043692B"/>
    <w:rsid w:val="00436C6C"/>
    <w:rsid w:val="00436CCA"/>
    <w:rsid w:val="00437087"/>
    <w:rsid w:val="00437A02"/>
    <w:rsid w:val="00437A2D"/>
    <w:rsid w:val="00437CAA"/>
    <w:rsid w:val="00437E52"/>
    <w:rsid w:val="004415A8"/>
    <w:rsid w:val="004418EB"/>
    <w:rsid w:val="00441C82"/>
    <w:rsid w:val="0044251F"/>
    <w:rsid w:val="00442550"/>
    <w:rsid w:val="0044265D"/>
    <w:rsid w:val="004426AF"/>
    <w:rsid w:val="004429D3"/>
    <w:rsid w:val="004438A0"/>
    <w:rsid w:val="004439A2"/>
    <w:rsid w:val="00443D42"/>
    <w:rsid w:val="00443FED"/>
    <w:rsid w:val="00444054"/>
    <w:rsid w:val="004440AE"/>
    <w:rsid w:val="004449C0"/>
    <w:rsid w:val="00444D5C"/>
    <w:rsid w:val="00444D5F"/>
    <w:rsid w:val="00444EDC"/>
    <w:rsid w:val="00445550"/>
    <w:rsid w:val="00445749"/>
    <w:rsid w:val="00445A24"/>
    <w:rsid w:val="00445A3E"/>
    <w:rsid w:val="00445ABB"/>
    <w:rsid w:val="00445DDD"/>
    <w:rsid w:val="004460F8"/>
    <w:rsid w:val="00446811"/>
    <w:rsid w:val="00446A36"/>
    <w:rsid w:val="00447452"/>
    <w:rsid w:val="00447A64"/>
    <w:rsid w:val="004507A0"/>
    <w:rsid w:val="00450E8C"/>
    <w:rsid w:val="0045182E"/>
    <w:rsid w:val="004519C0"/>
    <w:rsid w:val="00451E54"/>
    <w:rsid w:val="004522DA"/>
    <w:rsid w:val="0045247B"/>
    <w:rsid w:val="00452550"/>
    <w:rsid w:val="004526C0"/>
    <w:rsid w:val="00452996"/>
    <w:rsid w:val="00452F97"/>
    <w:rsid w:val="0045355E"/>
    <w:rsid w:val="00453853"/>
    <w:rsid w:val="00453920"/>
    <w:rsid w:val="00453CBE"/>
    <w:rsid w:val="0045404D"/>
    <w:rsid w:val="00454518"/>
    <w:rsid w:val="0045488C"/>
    <w:rsid w:val="00454963"/>
    <w:rsid w:val="004549DC"/>
    <w:rsid w:val="00454C8D"/>
    <w:rsid w:val="004552E7"/>
    <w:rsid w:val="00455525"/>
    <w:rsid w:val="00455EBA"/>
    <w:rsid w:val="00456050"/>
    <w:rsid w:val="0045622F"/>
    <w:rsid w:val="0045696A"/>
    <w:rsid w:val="0045698E"/>
    <w:rsid w:val="00456A58"/>
    <w:rsid w:val="00456CFB"/>
    <w:rsid w:val="00457717"/>
    <w:rsid w:val="00460517"/>
    <w:rsid w:val="0046088D"/>
    <w:rsid w:val="00460B93"/>
    <w:rsid w:val="00461362"/>
    <w:rsid w:val="00461E49"/>
    <w:rsid w:val="00461EB5"/>
    <w:rsid w:val="00462484"/>
    <w:rsid w:val="00462ACA"/>
    <w:rsid w:val="00462DA5"/>
    <w:rsid w:val="00462F5E"/>
    <w:rsid w:val="00463094"/>
    <w:rsid w:val="00463648"/>
    <w:rsid w:val="00463742"/>
    <w:rsid w:val="00463E94"/>
    <w:rsid w:val="00463F61"/>
    <w:rsid w:val="00464064"/>
    <w:rsid w:val="004645EE"/>
    <w:rsid w:val="00464FC2"/>
    <w:rsid w:val="00465090"/>
    <w:rsid w:val="0046570D"/>
    <w:rsid w:val="00465BEA"/>
    <w:rsid w:val="004660B2"/>
    <w:rsid w:val="00466174"/>
    <w:rsid w:val="00466346"/>
    <w:rsid w:val="00466831"/>
    <w:rsid w:val="00466CA7"/>
    <w:rsid w:val="00467022"/>
    <w:rsid w:val="00467385"/>
    <w:rsid w:val="0046799E"/>
    <w:rsid w:val="00467B8C"/>
    <w:rsid w:val="00467C29"/>
    <w:rsid w:val="00467D09"/>
    <w:rsid w:val="00467FF0"/>
    <w:rsid w:val="0047007B"/>
    <w:rsid w:val="0047045E"/>
    <w:rsid w:val="004704D8"/>
    <w:rsid w:val="004705B9"/>
    <w:rsid w:val="004707EF"/>
    <w:rsid w:val="00470DF1"/>
    <w:rsid w:val="0047126D"/>
    <w:rsid w:val="004713F3"/>
    <w:rsid w:val="00472166"/>
    <w:rsid w:val="00472456"/>
    <w:rsid w:val="00472890"/>
    <w:rsid w:val="00472BA5"/>
    <w:rsid w:val="00472F88"/>
    <w:rsid w:val="0047315B"/>
    <w:rsid w:val="004733D6"/>
    <w:rsid w:val="00473AB5"/>
    <w:rsid w:val="00473CB3"/>
    <w:rsid w:val="00474071"/>
    <w:rsid w:val="00474177"/>
    <w:rsid w:val="004742C1"/>
    <w:rsid w:val="00474D7F"/>
    <w:rsid w:val="00474E27"/>
    <w:rsid w:val="004754A5"/>
    <w:rsid w:val="00475699"/>
    <w:rsid w:val="00475A49"/>
    <w:rsid w:val="00475B81"/>
    <w:rsid w:val="00475C88"/>
    <w:rsid w:val="00476687"/>
    <w:rsid w:val="00476843"/>
    <w:rsid w:val="00476947"/>
    <w:rsid w:val="00476D8A"/>
    <w:rsid w:val="004772E8"/>
    <w:rsid w:val="004775D3"/>
    <w:rsid w:val="0047774A"/>
    <w:rsid w:val="0047792D"/>
    <w:rsid w:val="00477A0D"/>
    <w:rsid w:val="00477DE8"/>
    <w:rsid w:val="0048016E"/>
    <w:rsid w:val="00480730"/>
    <w:rsid w:val="004809E5"/>
    <w:rsid w:val="0048155D"/>
    <w:rsid w:val="004818E9"/>
    <w:rsid w:val="00481C96"/>
    <w:rsid w:val="00482277"/>
    <w:rsid w:val="0048264E"/>
    <w:rsid w:val="00482DC8"/>
    <w:rsid w:val="00483AB2"/>
    <w:rsid w:val="00483AE7"/>
    <w:rsid w:val="00483DEA"/>
    <w:rsid w:val="00484112"/>
    <w:rsid w:val="00484354"/>
    <w:rsid w:val="00484670"/>
    <w:rsid w:val="00484793"/>
    <w:rsid w:val="00484C56"/>
    <w:rsid w:val="00484DD2"/>
    <w:rsid w:val="00484F3E"/>
    <w:rsid w:val="00485103"/>
    <w:rsid w:val="0048571B"/>
    <w:rsid w:val="00485C88"/>
    <w:rsid w:val="00485E0A"/>
    <w:rsid w:val="00486DCA"/>
    <w:rsid w:val="0048757B"/>
    <w:rsid w:val="00491071"/>
    <w:rsid w:val="0049119E"/>
    <w:rsid w:val="0049126D"/>
    <w:rsid w:val="004912BC"/>
    <w:rsid w:val="0049150E"/>
    <w:rsid w:val="004918C9"/>
    <w:rsid w:val="00491AE3"/>
    <w:rsid w:val="00491CC6"/>
    <w:rsid w:val="00491D56"/>
    <w:rsid w:val="00491F36"/>
    <w:rsid w:val="00492BF8"/>
    <w:rsid w:val="00492D4B"/>
    <w:rsid w:val="0049317D"/>
    <w:rsid w:val="00493259"/>
    <w:rsid w:val="00493560"/>
    <w:rsid w:val="00493FE4"/>
    <w:rsid w:val="00494147"/>
    <w:rsid w:val="0049427E"/>
    <w:rsid w:val="004947B8"/>
    <w:rsid w:val="00494B5C"/>
    <w:rsid w:val="00494C27"/>
    <w:rsid w:val="0049526A"/>
    <w:rsid w:val="0049537D"/>
    <w:rsid w:val="004954EE"/>
    <w:rsid w:val="0049581A"/>
    <w:rsid w:val="00495E73"/>
    <w:rsid w:val="0049636C"/>
    <w:rsid w:val="00497829"/>
    <w:rsid w:val="004A01B0"/>
    <w:rsid w:val="004A088D"/>
    <w:rsid w:val="004A166E"/>
    <w:rsid w:val="004A1764"/>
    <w:rsid w:val="004A1B95"/>
    <w:rsid w:val="004A1DE4"/>
    <w:rsid w:val="004A1EB2"/>
    <w:rsid w:val="004A203A"/>
    <w:rsid w:val="004A27F9"/>
    <w:rsid w:val="004A2C12"/>
    <w:rsid w:val="004A2ECB"/>
    <w:rsid w:val="004A2FB6"/>
    <w:rsid w:val="004A3460"/>
    <w:rsid w:val="004A3DDF"/>
    <w:rsid w:val="004A4097"/>
    <w:rsid w:val="004A4459"/>
    <w:rsid w:val="004A457E"/>
    <w:rsid w:val="004A4595"/>
    <w:rsid w:val="004A4F79"/>
    <w:rsid w:val="004A538F"/>
    <w:rsid w:val="004A53FA"/>
    <w:rsid w:val="004A57D9"/>
    <w:rsid w:val="004A5A9D"/>
    <w:rsid w:val="004A5FB3"/>
    <w:rsid w:val="004A60E8"/>
    <w:rsid w:val="004A6125"/>
    <w:rsid w:val="004A623E"/>
    <w:rsid w:val="004A6301"/>
    <w:rsid w:val="004A6518"/>
    <w:rsid w:val="004A6B92"/>
    <w:rsid w:val="004A6D60"/>
    <w:rsid w:val="004A736C"/>
    <w:rsid w:val="004A7617"/>
    <w:rsid w:val="004A77B7"/>
    <w:rsid w:val="004A7912"/>
    <w:rsid w:val="004A7CA0"/>
    <w:rsid w:val="004B03D2"/>
    <w:rsid w:val="004B0773"/>
    <w:rsid w:val="004B1302"/>
    <w:rsid w:val="004B14AD"/>
    <w:rsid w:val="004B1632"/>
    <w:rsid w:val="004B19EA"/>
    <w:rsid w:val="004B1AB0"/>
    <w:rsid w:val="004B20FD"/>
    <w:rsid w:val="004B3151"/>
    <w:rsid w:val="004B3158"/>
    <w:rsid w:val="004B322B"/>
    <w:rsid w:val="004B3771"/>
    <w:rsid w:val="004B3F0D"/>
    <w:rsid w:val="004B4196"/>
    <w:rsid w:val="004B4EDB"/>
    <w:rsid w:val="004B511E"/>
    <w:rsid w:val="004B5320"/>
    <w:rsid w:val="004B53A2"/>
    <w:rsid w:val="004B5816"/>
    <w:rsid w:val="004B5E6B"/>
    <w:rsid w:val="004B5E72"/>
    <w:rsid w:val="004B5EFD"/>
    <w:rsid w:val="004B5F9F"/>
    <w:rsid w:val="004B63F8"/>
    <w:rsid w:val="004C0BE2"/>
    <w:rsid w:val="004C0E75"/>
    <w:rsid w:val="004C274C"/>
    <w:rsid w:val="004C282E"/>
    <w:rsid w:val="004C289E"/>
    <w:rsid w:val="004C3231"/>
    <w:rsid w:val="004C39B7"/>
    <w:rsid w:val="004C40AF"/>
    <w:rsid w:val="004C40D4"/>
    <w:rsid w:val="004C4187"/>
    <w:rsid w:val="004C4425"/>
    <w:rsid w:val="004C4B99"/>
    <w:rsid w:val="004C5428"/>
    <w:rsid w:val="004C58EF"/>
    <w:rsid w:val="004C63B4"/>
    <w:rsid w:val="004C6445"/>
    <w:rsid w:val="004C6686"/>
    <w:rsid w:val="004C69A1"/>
    <w:rsid w:val="004C6C9A"/>
    <w:rsid w:val="004C6F9F"/>
    <w:rsid w:val="004C7084"/>
    <w:rsid w:val="004C7423"/>
    <w:rsid w:val="004C77FC"/>
    <w:rsid w:val="004C7A23"/>
    <w:rsid w:val="004D0347"/>
    <w:rsid w:val="004D0691"/>
    <w:rsid w:val="004D09AD"/>
    <w:rsid w:val="004D0B1C"/>
    <w:rsid w:val="004D0C51"/>
    <w:rsid w:val="004D0D39"/>
    <w:rsid w:val="004D0EB4"/>
    <w:rsid w:val="004D106D"/>
    <w:rsid w:val="004D11D8"/>
    <w:rsid w:val="004D1597"/>
    <w:rsid w:val="004D1BBC"/>
    <w:rsid w:val="004D255B"/>
    <w:rsid w:val="004D260F"/>
    <w:rsid w:val="004D2735"/>
    <w:rsid w:val="004D2E5B"/>
    <w:rsid w:val="004D32C5"/>
    <w:rsid w:val="004D3D05"/>
    <w:rsid w:val="004D3E51"/>
    <w:rsid w:val="004D499C"/>
    <w:rsid w:val="004D4E0F"/>
    <w:rsid w:val="004D56CC"/>
    <w:rsid w:val="004D58B0"/>
    <w:rsid w:val="004D6291"/>
    <w:rsid w:val="004D6C32"/>
    <w:rsid w:val="004D6CEC"/>
    <w:rsid w:val="004D75A6"/>
    <w:rsid w:val="004D767F"/>
    <w:rsid w:val="004D798D"/>
    <w:rsid w:val="004D7E97"/>
    <w:rsid w:val="004E01C1"/>
    <w:rsid w:val="004E0282"/>
    <w:rsid w:val="004E0795"/>
    <w:rsid w:val="004E093F"/>
    <w:rsid w:val="004E13D6"/>
    <w:rsid w:val="004E15AB"/>
    <w:rsid w:val="004E1A56"/>
    <w:rsid w:val="004E1B13"/>
    <w:rsid w:val="004E1D6F"/>
    <w:rsid w:val="004E1DBA"/>
    <w:rsid w:val="004E1DD6"/>
    <w:rsid w:val="004E1F07"/>
    <w:rsid w:val="004E2363"/>
    <w:rsid w:val="004E2C72"/>
    <w:rsid w:val="004E2E78"/>
    <w:rsid w:val="004E2FF8"/>
    <w:rsid w:val="004E3287"/>
    <w:rsid w:val="004E371D"/>
    <w:rsid w:val="004E3A50"/>
    <w:rsid w:val="004E3BAD"/>
    <w:rsid w:val="004E3BFC"/>
    <w:rsid w:val="004E4C47"/>
    <w:rsid w:val="004E4D49"/>
    <w:rsid w:val="004E527F"/>
    <w:rsid w:val="004E5286"/>
    <w:rsid w:val="004E5578"/>
    <w:rsid w:val="004E5716"/>
    <w:rsid w:val="004E6089"/>
    <w:rsid w:val="004E608F"/>
    <w:rsid w:val="004E655F"/>
    <w:rsid w:val="004E66BB"/>
    <w:rsid w:val="004E6C69"/>
    <w:rsid w:val="004E78EB"/>
    <w:rsid w:val="004E7C8B"/>
    <w:rsid w:val="004E7F61"/>
    <w:rsid w:val="004F035C"/>
    <w:rsid w:val="004F0D17"/>
    <w:rsid w:val="004F11FA"/>
    <w:rsid w:val="004F1303"/>
    <w:rsid w:val="004F1B1A"/>
    <w:rsid w:val="004F227F"/>
    <w:rsid w:val="004F259D"/>
    <w:rsid w:val="004F2631"/>
    <w:rsid w:val="004F2DB5"/>
    <w:rsid w:val="004F31C4"/>
    <w:rsid w:val="004F3323"/>
    <w:rsid w:val="004F3615"/>
    <w:rsid w:val="004F37B4"/>
    <w:rsid w:val="004F3C40"/>
    <w:rsid w:val="004F3D2D"/>
    <w:rsid w:val="004F3EA1"/>
    <w:rsid w:val="004F4103"/>
    <w:rsid w:val="004F4147"/>
    <w:rsid w:val="004F447C"/>
    <w:rsid w:val="004F51AC"/>
    <w:rsid w:val="004F54BC"/>
    <w:rsid w:val="004F560E"/>
    <w:rsid w:val="004F5634"/>
    <w:rsid w:val="004F5A22"/>
    <w:rsid w:val="004F5A82"/>
    <w:rsid w:val="004F6077"/>
    <w:rsid w:val="004F60AA"/>
    <w:rsid w:val="004F64E4"/>
    <w:rsid w:val="004F681D"/>
    <w:rsid w:val="004F6859"/>
    <w:rsid w:val="004F6A6C"/>
    <w:rsid w:val="004F71F3"/>
    <w:rsid w:val="004F7358"/>
    <w:rsid w:val="004F7428"/>
    <w:rsid w:val="004F7439"/>
    <w:rsid w:val="004F74BA"/>
    <w:rsid w:val="004F76B7"/>
    <w:rsid w:val="004F76BB"/>
    <w:rsid w:val="004F7743"/>
    <w:rsid w:val="004F77E4"/>
    <w:rsid w:val="004F7EB1"/>
    <w:rsid w:val="00500131"/>
    <w:rsid w:val="00500510"/>
    <w:rsid w:val="00500589"/>
    <w:rsid w:val="005008DD"/>
    <w:rsid w:val="00500D50"/>
    <w:rsid w:val="00500E1A"/>
    <w:rsid w:val="00500FBD"/>
    <w:rsid w:val="00501651"/>
    <w:rsid w:val="005018DB"/>
    <w:rsid w:val="00501C2C"/>
    <w:rsid w:val="00502246"/>
    <w:rsid w:val="0050227D"/>
    <w:rsid w:val="0050230A"/>
    <w:rsid w:val="005026B0"/>
    <w:rsid w:val="00502AE9"/>
    <w:rsid w:val="00502EA4"/>
    <w:rsid w:val="00503CE1"/>
    <w:rsid w:val="00503DD7"/>
    <w:rsid w:val="00504177"/>
    <w:rsid w:val="005041A0"/>
    <w:rsid w:val="00504231"/>
    <w:rsid w:val="005044C6"/>
    <w:rsid w:val="00504522"/>
    <w:rsid w:val="0050460A"/>
    <w:rsid w:val="00504810"/>
    <w:rsid w:val="00504D54"/>
    <w:rsid w:val="00504F35"/>
    <w:rsid w:val="005050D4"/>
    <w:rsid w:val="0050511C"/>
    <w:rsid w:val="005051C9"/>
    <w:rsid w:val="0050526E"/>
    <w:rsid w:val="0050590D"/>
    <w:rsid w:val="005065CC"/>
    <w:rsid w:val="00506DE7"/>
    <w:rsid w:val="00506F37"/>
    <w:rsid w:val="0050728C"/>
    <w:rsid w:val="00507A9A"/>
    <w:rsid w:val="00507E0A"/>
    <w:rsid w:val="005105F4"/>
    <w:rsid w:val="005106F8"/>
    <w:rsid w:val="00510964"/>
    <w:rsid w:val="00510FB7"/>
    <w:rsid w:val="0051131D"/>
    <w:rsid w:val="005114CC"/>
    <w:rsid w:val="00511DBE"/>
    <w:rsid w:val="00511F94"/>
    <w:rsid w:val="005125CB"/>
    <w:rsid w:val="00512A71"/>
    <w:rsid w:val="00512C66"/>
    <w:rsid w:val="00513469"/>
    <w:rsid w:val="00513472"/>
    <w:rsid w:val="005134DA"/>
    <w:rsid w:val="005138BC"/>
    <w:rsid w:val="00513AA8"/>
    <w:rsid w:val="00513CBF"/>
    <w:rsid w:val="00514049"/>
    <w:rsid w:val="005144F6"/>
    <w:rsid w:val="005146C1"/>
    <w:rsid w:val="0051489C"/>
    <w:rsid w:val="00514DB8"/>
    <w:rsid w:val="0051576E"/>
    <w:rsid w:val="00515978"/>
    <w:rsid w:val="005159BD"/>
    <w:rsid w:val="00515EF6"/>
    <w:rsid w:val="00516323"/>
    <w:rsid w:val="005163F2"/>
    <w:rsid w:val="0051647E"/>
    <w:rsid w:val="0051659B"/>
    <w:rsid w:val="00516E52"/>
    <w:rsid w:val="005174F0"/>
    <w:rsid w:val="00517532"/>
    <w:rsid w:val="005203AF"/>
    <w:rsid w:val="0052088F"/>
    <w:rsid w:val="005208D8"/>
    <w:rsid w:val="00520BE6"/>
    <w:rsid w:val="0052100B"/>
    <w:rsid w:val="005213CF"/>
    <w:rsid w:val="00521483"/>
    <w:rsid w:val="00521688"/>
    <w:rsid w:val="0052187D"/>
    <w:rsid w:val="005218FD"/>
    <w:rsid w:val="005219DB"/>
    <w:rsid w:val="00521B12"/>
    <w:rsid w:val="00521C10"/>
    <w:rsid w:val="00521F34"/>
    <w:rsid w:val="005224A4"/>
    <w:rsid w:val="005224B9"/>
    <w:rsid w:val="005229BF"/>
    <w:rsid w:val="005230A3"/>
    <w:rsid w:val="0052311A"/>
    <w:rsid w:val="005232B3"/>
    <w:rsid w:val="00523626"/>
    <w:rsid w:val="00523786"/>
    <w:rsid w:val="00523819"/>
    <w:rsid w:val="00523875"/>
    <w:rsid w:val="00523896"/>
    <w:rsid w:val="005238A2"/>
    <w:rsid w:val="0052404E"/>
    <w:rsid w:val="00524288"/>
    <w:rsid w:val="00524A1B"/>
    <w:rsid w:val="00525343"/>
    <w:rsid w:val="005258EE"/>
    <w:rsid w:val="00525A90"/>
    <w:rsid w:val="00525BA6"/>
    <w:rsid w:val="00526222"/>
    <w:rsid w:val="00526225"/>
    <w:rsid w:val="00527013"/>
    <w:rsid w:val="005271D1"/>
    <w:rsid w:val="005272C3"/>
    <w:rsid w:val="0052742D"/>
    <w:rsid w:val="005276C3"/>
    <w:rsid w:val="00527876"/>
    <w:rsid w:val="00527B47"/>
    <w:rsid w:val="00527B9C"/>
    <w:rsid w:val="00527DFF"/>
    <w:rsid w:val="00527EC0"/>
    <w:rsid w:val="00527FE7"/>
    <w:rsid w:val="005303BB"/>
    <w:rsid w:val="00530674"/>
    <w:rsid w:val="00530A83"/>
    <w:rsid w:val="00530AD0"/>
    <w:rsid w:val="00530AD3"/>
    <w:rsid w:val="00530BA2"/>
    <w:rsid w:val="00530BEC"/>
    <w:rsid w:val="005310D6"/>
    <w:rsid w:val="005311A2"/>
    <w:rsid w:val="005311D3"/>
    <w:rsid w:val="00532253"/>
    <w:rsid w:val="0053230B"/>
    <w:rsid w:val="00532DFD"/>
    <w:rsid w:val="00533093"/>
    <w:rsid w:val="00534215"/>
    <w:rsid w:val="0053422A"/>
    <w:rsid w:val="00534FF4"/>
    <w:rsid w:val="005350B2"/>
    <w:rsid w:val="00535287"/>
    <w:rsid w:val="005352AD"/>
    <w:rsid w:val="005353E6"/>
    <w:rsid w:val="00535610"/>
    <w:rsid w:val="00535E19"/>
    <w:rsid w:val="00535E2B"/>
    <w:rsid w:val="00536312"/>
    <w:rsid w:val="00536D0B"/>
    <w:rsid w:val="005376C5"/>
    <w:rsid w:val="00540A06"/>
    <w:rsid w:val="00540EC2"/>
    <w:rsid w:val="00541242"/>
    <w:rsid w:val="005417E6"/>
    <w:rsid w:val="00541B40"/>
    <w:rsid w:val="00542026"/>
    <w:rsid w:val="00543106"/>
    <w:rsid w:val="005431B4"/>
    <w:rsid w:val="00543289"/>
    <w:rsid w:val="005432BF"/>
    <w:rsid w:val="005436DE"/>
    <w:rsid w:val="00543E68"/>
    <w:rsid w:val="00543FEC"/>
    <w:rsid w:val="00544055"/>
    <w:rsid w:val="00544645"/>
    <w:rsid w:val="00544755"/>
    <w:rsid w:val="00544A17"/>
    <w:rsid w:val="00544E36"/>
    <w:rsid w:val="00544EA0"/>
    <w:rsid w:val="005451E7"/>
    <w:rsid w:val="0054585B"/>
    <w:rsid w:val="00545939"/>
    <w:rsid w:val="00546999"/>
    <w:rsid w:val="00546B56"/>
    <w:rsid w:val="00546F2C"/>
    <w:rsid w:val="005471A8"/>
    <w:rsid w:val="0054765B"/>
    <w:rsid w:val="0054778C"/>
    <w:rsid w:val="00547A10"/>
    <w:rsid w:val="00547A3E"/>
    <w:rsid w:val="00547AC2"/>
    <w:rsid w:val="00550509"/>
    <w:rsid w:val="00550D24"/>
    <w:rsid w:val="00550E77"/>
    <w:rsid w:val="00550F6B"/>
    <w:rsid w:val="00550F70"/>
    <w:rsid w:val="00551B2B"/>
    <w:rsid w:val="00552492"/>
    <w:rsid w:val="0055287C"/>
    <w:rsid w:val="0055288F"/>
    <w:rsid w:val="00552A52"/>
    <w:rsid w:val="00552DFF"/>
    <w:rsid w:val="00552EA1"/>
    <w:rsid w:val="00553534"/>
    <w:rsid w:val="005535B3"/>
    <w:rsid w:val="00553A73"/>
    <w:rsid w:val="00554079"/>
    <w:rsid w:val="005545FE"/>
    <w:rsid w:val="005548F8"/>
    <w:rsid w:val="0055504A"/>
    <w:rsid w:val="005556BA"/>
    <w:rsid w:val="005557E9"/>
    <w:rsid w:val="00555863"/>
    <w:rsid w:val="00555E2B"/>
    <w:rsid w:val="00556002"/>
    <w:rsid w:val="00556258"/>
    <w:rsid w:val="00556350"/>
    <w:rsid w:val="00556361"/>
    <w:rsid w:val="005563D0"/>
    <w:rsid w:val="005568FC"/>
    <w:rsid w:val="00556A6B"/>
    <w:rsid w:val="00556ED7"/>
    <w:rsid w:val="0055702F"/>
    <w:rsid w:val="00557081"/>
    <w:rsid w:val="0055713E"/>
    <w:rsid w:val="005575DC"/>
    <w:rsid w:val="00557868"/>
    <w:rsid w:val="00557FF2"/>
    <w:rsid w:val="005600B0"/>
    <w:rsid w:val="005605EF"/>
    <w:rsid w:val="0056084E"/>
    <w:rsid w:val="005608D5"/>
    <w:rsid w:val="00560DDB"/>
    <w:rsid w:val="00560E5A"/>
    <w:rsid w:val="00561B72"/>
    <w:rsid w:val="0056307C"/>
    <w:rsid w:val="0056324E"/>
    <w:rsid w:val="005634C1"/>
    <w:rsid w:val="00563948"/>
    <w:rsid w:val="00563AC9"/>
    <w:rsid w:val="00563E75"/>
    <w:rsid w:val="00564203"/>
    <w:rsid w:val="0056433C"/>
    <w:rsid w:val="00564725"/>
    <w:rsid w:val="005647C8"/>
    <w:rsid w:val="005647ED"/>
    <w:rsid w:val="00564834"/>
    <w:rsid w:val="00564B71"/>
    <w:rsid w:val="00564DC2"/>
    <w:rsid w:val="0056503B"/>
    <w:rsid w:val="005650C5"/>
    <w:rsid w:val="00565300"/>
    <w:rsid w:val="00565546"/>
    <w:rsid w:val="005655E6"/>
    <w:rsid w:val="005655F4"/>
    <w:rsid w:val="00565891"/>
    <w:rsid w:val="00565946"/>
    <w:rsid w:val="00565D03"/>
    <w:rsid w:val="00565D46"/>
    <w:rsid w:val="00565D54"/>
    <w:rsid w:val="00565F0C"/>
    <w:rsid w:val="0056609E"/>
    <w:rsid w:val="005660B0"/>
    <w:rsid w:val="00566258"/>
    <w:rsid w:val="00566A26"/>
    <w:rsid w:val="00566B8C"/>
    <w:rsid w:val="00567356"/>
    <w:rsid w:val="005673A7"/>
    <w:rsid w:val="00567891"/>
    <w:rsid w:val="00567A0B"/>
    <w:rsid w:val="00567D08"/>
    <w:rsid w:val="00567DB2"/>
    <w:rsid w:val="005701B6"/>
    <w:rsid w:val="005704BF"/>
    <w:rsid w:val="005705A3"/>
    <w:rsid w:val="005707E2"/>
    <w:rsid w:val="00570870"/>
    <w:rsid w:val="00570BD3"/>
    <w:rsid w:val="00570E01"/>
    <w:rsid w:val="00570FFC"/>
    <w:rsid w:val="005715F2"/>
    <w:rsid w:val="005718F3"/>
    <w:rsid w:val="00571E3B"/>
    <w:rsid w:val="00572465"/>
    <w:rsid w:val="005730E4"/>
    <w:rsid w:val="00573111"/>
    <w:rsid w:val="005731CC"/>
    <w:rsid w:val="005735E7"/>
    <w:rsid w:val="005736FF"/>
    <w:rsid w:val="00573762"/>
    <w:rsid w:val="00573E48"/>
    <w:rsid w:val="00573F77"/>
    <w:rsid w:val="00574183"/>
    <w:rsid w:val="00574F28"/>
    <w:rsid w:val="00575280"/>
    <w:rsid w:val="00575A21"/>
    <w:rsid w:val="00575C6A"/>
    <w:rsid w:val="00576233"/>
    <w:rsid w:val="00576238"/>
    <w:rsid w:val="00576322"/>
    <w:rsid w:val="00576367"/>
    <w:rsid w:val="00576633"/>
    <w:rsid w:val="00577917"/>
    <w:rsid w:val="005779C8"/>
    <w:rsid w:val="00577A43"/>
    <w:rsid w:val="00577C02"/>
    <w:rsid w:val="00577EBF"/>
    <w:rsid w:val="005802EB"/>
    <w:rsid w:val="00580476"/>
    <w:rsid w:val="00580531"/>
    <w:rsid w:val="005808D0"/>
    <w:rsid w:val="00580971"/>
    <w:rsid w:val="00580D5B"/>
    <w:rsid w:val="00580DA5"/>
    <w:rsid w:val="005810F3"/>
    <w:rsid w:val="005815D3"/>
    <w:rsid w:val="00581850"/>
    <w:rsid w:val="00581C7E"/>
    <w:rsid w:val="00581DA4"/>
    <w:rsid w:val="005823C6"/>
    <w:rsid w:val="005824C7"/>
    <w:rsid w:val="00582810"/>
    <w:rsid w:val="00582CE0"/>
    <w:rsid w:val="0058308E"/>
    <w:rsid w:val="005831C5"/>
    <w:rsid w:val="005841EC"/>
    <w:rsid w:val="00584336"/>
    <w:rsid w:val="0058452D"/>
    <w:rsid w:val="0058484C"/>
    <w:rsid w:val="00584B2F"/>
    <w:rsid w:val="00584C4D"/>
    <w:rsid w:val="00584CF5"/>
    <w:rsid w:val="00584D5E"/>
    <w:rsid w:val="005852E2"/>
    <w:rsid w:val="0058547B"/>
    <w:rsid w:val="00585A9F"/>
    <w:rsid w:val="00585C81"/>
    <w:rsid w:val="00585D00"/>
    <w:rsid w:val="00586970"/>
    <w:rsid w:val="00586B67"/>
    <w:rsid w:val="00586BB7"/>
    <w:rsid w:val="00586BBF"/>
    <w:rsid w:val="005874CB"/>
    <w:rsid w:val="00587746"/>
    <w:rsid w:val="00590221"/>
    <w:rsid w:val="0059044C"/>
    <w:rsid w:val="0059059F"/>
    <w:rsid w:val="0059093F"/>
    <w:rsid w:val="00590B1A"/>
    <w:rsid w:val="00590CCD"/>
    <w:rsid w:val="00590EEF"/>
    <w:rsid w:val="005916F7"/>
    <w:rsid w:val="0059172A"/>
    <w:rsid w:val="005917A4"/>
    <w:rsid w:val="00591CA7"/>
    <w:rsid w:val="00591CB5"/>
    <w:rsid w:val="00591F90"/>
    <w:rsid w:val="00592118"/>
    <w:rsid w:val="0059341E"/>
    <w:rsid w:val="00594B2A"/>
    <w:rsid w:val="005950B0"/>
    <w:rsid w:val="0059519E"/>
    <w:rsid w:val="00595385"/>
    <w:rsid w:val="0059554D"/>
    <w:rsid w:val="00595736"/>
    <w:rsid w:val="00596086"/>
    <w:rsid w:val="00596500"/>
    <w:rsid w:val="005967D3"/>
    <w:rsid w:val="005969B3"/>
    <w:rsid w:val="00596B72"/>
    <w:rsid w:val="00596CB0"/>
    <w:rsid w:val="00596EC8"/>
    <w:rsid w:val="00596FD1"/>
    <w:rsid w:val="005970CB"/>
    <w:rsid w:val="005973E8"/>
    <w:rsid w:val="005977A8"/>
    <w:rsid w:val="005978BF"/>
    <w:rsid w:val="005A0071"/>
    <w:rsid w:val="005A01B9"/>
    <w:rsid w:val="005A0540"/>
    <w:rsid w:val="005A074D"/>
    <w:rsid w:val="005A084E"/>
    <w:rsid w:val="005A08F4"/>
    <w:rsid w:val="005A0968"/>
    <w:rsid w:val="005A0E1C"/>
    <w:rsid w:val="005A1107"/>
    <w:rsid w:val="005A1550"/>
    <w:rsid w:val="005A16BA"/>
    <w:rsid w:val="005A1C4F"/>
    <w:rsid w:val="005A1E20"/>
    <w:rsid w:val="005A28CD"/>
    <w:rsid w:val="005A29A9"/>
    <w:rsid w:val="005A2B01"/>
    <w:rsid w:val="005A35BF"/>
    <w:rsid w:val="005A3BAC"/>
    <w:rsid w:val="005A3C72"/>
    <w:rsid w:val="005A3CE5"/>
    <w:rsid w:val="005A42EE"/>
    <w:rsid w:val="005A432E"/>
    <w:rsid w:val="005A4365"/>
    <w:rsid w:val="005A443B"/>
    <w:rsid w:val="005A4DC4"/>
    <w:rsid w:val="005A4E44"/>
    <w:rsid w:val="005A5183"/>
    <w:rsid w:val="005A59E2"/>
    <w:rsid w:val="005A6D05"/>
    <w:rsid w:val="005A6EE8"/>
    <w:rsid w:val="005A6F48"/>
    <w:rsid w:val="005A717D"/>
    <w:rsid w:val="005A761F"/>
    <w:rsid w:val="005A7706"/>
    <w:rsid w:val="005A780E"/>
    <w:rsid w:val="005A7C94"/>
    <w:rsid w:val="005B0017"/>
    <w:rsid w:val="005B017E"/>
    <w:rsid w:val="005B0381"/>
    <w:rsid w:val="005B0691"/>
    <w:rsid w:val="005B1148"/>
    <w:rsid w:val="005B1AB4"/>
    <w:rsid w:val="005B1BF2"/>
    <w:rsid w:val="005B1F7B"/>
    <w:rsid w:val="005B2BAC"/>
    <w:rsid w:val="005B318C"/>
    <w:rsid w:val="005B3668"/>
    <w:rsid w:val="005B3680"/>
    <w:rsid w:val="005B3C2B"/>
    <w:rsid w:val="005B3C5F"/>
    <w:rsid w:val="005B512E"/>
    <w:rsid w:val="005B5381"/>
    <w:rsid w:val="005B55C0"/>
    <w:rsid w:val="005B56F0"/>
    <w:rsid w:val="005B5BF1"/>
    <w:rsid w:val="005B6309"/>
    <w:rsid w:val="005B6577"/>
    <w:rsid w:val="005B674C"/>
    <w:rsid w:val="005B6F34"/>
    <w:rsid w:val="005B73D5"/>
    <w:rsid w:val="005B76C4"/>
    <w:rsid w:val="005B76EE"/>
    <w:rsid w:val="005B77C3"/>
    <w:rsid w:val="005B7BE3"/>
    <w:rsid w:val="005B7FA8"/>
    <w:rsid w:val="005C06ED"/>
    <w:rsid w:val="005C0831"/>
    <w:rsid w:val="005C0ADB"/>
    <w:rsid w:val="005C0DA1"/>
    <w:rsid w:val="005C1345"/>
    <w:rsid w:val="005C14E0"/>
    <w:rsid w:val="005C18E8"/>
    <w:rsid w:val="005C1906"/>
    <w:rsid w:val="005C1A67"/>
    <w:rsid w:val="005C1B4E"/>
    <w:rsid w:val="005C1B55"/>
    <w:rsid w:val="005C1B69"/>
    <w:rsid w:val="005C1DAF"/>
    <w:rsid w:val="005C23BD"/>
    <w:rsid w:val="005C23E7"/>
    <w:rsid w:val="005C27A3"/>
    <w:rsid w:val="005C27BF"/>
    <w:rsid w:val="005C379B"/>
    <w:rsid w:val="005C3CAB"/>
    <w:rsid w:val="005C3D53"/>
    <w:rsid w:val="005C3D7F"/>
    <w:rsid w:val="005C3E6F"/>
    <w:rsid w:val="005C40B7"/>
    <w:rsid w:val="005C40D9"/>
    <w:rsid w:val="005C49A1"/>
    <w:rsid w:val="005C4AFB"/>
    <w:rsid w:val="005C4DF9"/>
    <w:rsid w:val="005C4E87"/>
    <w:rsid w:val="005C5677"/>
    <w:rsid w:val="005C5916"/>
    <w:rsid w:val="005C5B93"/>
    <w:rsid w:val="005C6C8A"/>
    <w:rsid w:val="005C6DCD"/>
    <w:rsid w:val="005C7EA3"/>
    <w:rsid w:val="005C7EB5"/>
    <w:rsid w:val="005C7F18"/>
    <w:rsid w:val="005D0121"/>
    <w:rsid w:val="005D01EC"/>
    <w:rsid w:val="005D033F"/>
    <w:rsid w:val="005D0415"/>
    <w:rsid w:val="005D041D"/>
    <w:rsid w:val="005D0570"/>
    <w:rsid w:val="005D090D"/>
    <w:rsid w:val="005D0E0D"/>
    <w:rsid w:val="005D13F7"/>
    <w:rsid w:val="005D18D6"/>
    <w:rsid w:val="005D1ADF"/>
    <w:rsid w:val="005D1B33"/>
    <w:rsid w:val="005D203B"/>
    <w:rsid w:val="005D259A"/>
    <w:rsid w:val="005D270C"/>
    <w:rsid w:val="005D3060"/>
    <w:rsid w:val="005D340D"/>
    <w:rsid w:val="005D34D7"/>
    <w:rsid w:val="005D361F"/>
    <w:rsid w:val="005D39D5"/>
    <w:rsid w:val="005D3E65"/>
    <w:rsid w:val="005D4091"/>
    <w:rsid w:val="005D42D6"/>
    <w:rsid w:val="005D4303"/>
    <w:rsid w:val="005D46C8"/>
    <w:rsid w:val="005D47B9"/>
    <w:rsid w:val="005D49A3"/>
    <w:rsid w:val="005D4B6A"/>
    <w:rsid w:val="005D4D0E"/>
    <w:rsid w:val="005D575D"/>
    <w:rsid w:val="005D5B4E"/>
    <w:rsid w:val="005D676C"/>
    <w:rsid w:val="005D6A52"/>
    <w:rsid w:val="005D6C08"/>
    <w:rsid w:val="005D6DD5"/>
    <w:rsid w:val="005D6FBA"/>
    <w:rsid w:val="005D7426"/>
    <w:rsid w:val="005D76FE"/>
    <w:rsid w:val="005D7818"/>
    <w:rsid w:val="005D7A3B"/>
    <w:rsid w:val="005E1400"/>
    <w:rsid w:val="005E1484"/>
    <w:rsid w:val="005E186F"/>
    <w:rsid w:val="005E1A31"/>
    <w:rsid w:val="005E1A4A"/>
    <w:rsid w:val="005E28EC"/>
    <w:rsid w:val="005E2EF5"/>
    <w:rsid w:val="005E2F17"/>
    <w:rsid w:val="005E2FC4"/>
    <w:rsid w:val="005E3176"/>
    <w:rsid w:val="005E3242"/>
    <w:rsid w:val="005E4BE3"/>
    <w:rsid w:val="005E5238"/>
    <w:rsid w:val="005E549A"/>
    <w:rsid w:val="005E5905"/>
    <w:rsid w:val="005E59DE"/>
    <w:rsid w:val="005E617A"/>
    <w:rsid w:val="005E660C"/>
    <w:rsid w:val="005E6639"/>
    <w:rsid w:val="005E6E29"/>
    <w:rsid w:val="005E6F7F"/>
    <w:rsid w:val="005E7381"/>
    <w:rsid w:val="005E73FB"/>
    <w:rsid w:val="005E763A"/>
    <w:rsid w:val="005E77BE"/>
    <w:rsid w:val="005E77F2"/>
    <w:rsid w:val="005E7AF9"/>
    <w:rsid w:val="005E7BA9"/>
    <w:rsid w:val="005E7C09"/>
    <w:rsid w:val="005E7C39"/>
    <w:rsid w:val="005E7F51"/>
    <w:rsid w:val="005F042C"/>
    <w:rsid w:val="005F0621"/>
    <w:rsid w:val="005F0654"/>
    <w:rsid w:val="005F07BB"/>
    <w:rsid w:val="005F0853"/>
    <w:rsid w:val="005F0C55"/>
    <w:rsid w:val="005F0F49"/>
    <w:rsid w:val="005F13FB"/>
    <w:rsid w:val="005F1922"/>
    <w:rsid w:val="005F20A8"/>
    <w:rsid w:val="005F2194"/>
    <w:rsid w:val="005F2ACA"/>
    <w:rsid w:val="005F2E0D"/>
    <w:rsid w:val="005F2E87"/>
    <w:rsid w:val="005F3696"/>
    <w:rsid w:val="005F3771"/>
    <w:rsid w:val="005F380B"/>
    <w:rsid w:val="005F3857"/>
    <w:rsid w:val="005F3F41"/>
    <w:rsid w:val="005F3F90"/>
    <w:rsid w:val="005F46BC"/>
    <w:rsid w:val="005F4F02"/>
    <w:rsid w:val="005F5003"/>
    <w:rsid w:val="005F52DE"/>
    <w:rsid w:val="005F561F"/>
    <w:rsid w:val="005F565A"/>
    <w:rsid w:val="005F5718"/>
    <w:rsid w:val="005F5F84"/>
    <w:rsid w:val="005F5FED"/>
    <w:rsid w:val="005F626E"/>
    <w:rsid w:val="005F6BC0"/>
    <w:rsid w:val="005F6BDA"/>
    <w:rsid w:val="005F6E4F"/>
    <w:rsid w:val="005F6E84"/>
    <w:rsid w:val="005F6FF7"/>
    <w:rsid w:val="005F772F"/>
    <w:rsid w:val="005F7AD0"/>
    <w:rsid w:val="005F7B8C"/>
    <w:rsid w:val="0060005E"/>
    <w:rsid w:val="00600407"/>
    <w:rsid w:val="0060087F"/>
    <w:rsid w:val="00600966"/>
    <w:rsid w:val="00600AEA"/>
    <w:rsid w:val="00600E14"/>
    <w:rsid w:val="006016C2"/>
    <w:rsid w:val="006017DF"/>
    <w:rsid w:val="00601ADC"/>
    <w:rsid w:val="00601DE2"/>
    <w:rsid w:val="006023A1"/>
    <w:rsid w:val="006023B1"/>
    <w:rsid w:val="006025EA"/>
    <w:rsid w:val="00602657"/>
    <w:rsid w:val="0060294E"/>
    <w:rsid w:val="006029C3"/>
    <w:rsid w:val="0060339F"/>
    <w:rsid w:val="00603AF2"/>
    <w:rsid w:val="006040CE"/>
    <w:rsid w:val="00604205"/>
    <w:rsid w:val="0060438D"/>
    <w:rsid w:val="00604695"/>
    <w:rsid w:val="00604714"/>
    <w:rsid w:val="00604A67"/>
    <w:rsid w:val="00605016"/>
    <w:rsid w:val="00605017"/>
    <w:rsid w:val="006055C0"/>
    <w:rsid w:val="0060560B"/>
    <w:rsid w:val="00605C54"/>
    <w:rsid w:val="00605E8E"/>
    <w:rsid w:val="00605FD8"/>
    <w:rsid w:val="00606145"/>
    <w:rsid w:val="006061A6"/>
    <w:rsid w:val="00606329"/>
    <w:rsid w:val="00606784"/>
    <w:rsid w:val="00606A2B"/>
    <w:rsid w:val="0060798F"/>
    <w:rsid w:val="00607D9A"/>
    <w:rsid w:val="0061026E"/>
    <w:rsid w:val="006104C8"/>
    <w:rsid w:val="006109B2"/>
    <w:rsid w:val="00610A2F"/>
    <w:rsid w:val="00610EA8"/>
    <w:rsid w:val="00611325"/>
    <w:rsid w:val="0061146E"/>
    <w:rsid w:val="00611A7B"/>
    <w:rsid w:val="00611BB3"/>
    <w:rsid w:val="00611CE2"/>
    <w:rsid w:val="00611FD8"/>
    <w:rsid w:val="00612681"/>
    <w:rsid w:val="006126B6"/>
    <w:rsid w:val="00612852"/>
    <w:rsid w:val="00612BEE"/>
    <w:rsid w:val="00612E02"/>
    <w:rsid w:val="0061310A"/>
    <w:rsid w:val="00613A1F"/>
    <w:rsid w:val="00613B65"/>
    <w:rsid w:val="006142F9"/>
    <w:rsid w:val="00614DC1"/>
    <w:rsid w:val="006151D6"/>
    <w:rsid w:val="006159CB"/>
    <w:rsid w:val="006159E6"/>
    <w:rsid w:val="00615AF7"/>
    <w:rsid w:val="00616145"/>
    <w:rsid w:val="0061620D"/>
    <w:rsid w:val="006169ED"/>
    <w:rsid w:val="0061787E"/>
    <w:rsid w:val="00617994"/>
    <w:rsid w:val="006179F5"/>
    <w:rsid w:val="00617C69"/>
    <w:rsid w:val="00620582"/>
    <w:rsid w:val="00620C19"/>
    <w:rsid w:val="00620CCF"/>
    <w:rsid w:val="00620CEE"/>
    <w:rsid w:val="00620DE7"/>
    <w:rsid w:val="00620FCD"/>
    <w:rsid w:val="00621715"/>
    <w:rsid w:val="00621AF8"/>
    <w:rsid w:val="00621D71"/>
    <w:rsid w:val="00621EE1"/>
    <w:rsid w:val="006223CC"/>
    <w:rsid w:val="00622930"/>
    <w:rsid w:val="00622A07"/>
    <w:rsid w:val="00622F0B"/>
    <w:rsid w:val="006230C6"/>
    <w:rsid w:val="006231CD"/>
    <w:rsid w:val="006231ED"/>
    <w:rsid w:val="00623A58"/>
    <w:rsid w:val="00623B80"/>
    <w:rsid w:val="00623C66"/>
    <w:rsid w:val="00624214"/>
    <w:rsid w:val="00624923"/>
    <w:rsid w:val="006249B4"/>
    <w:rsid w:val="0062544E"/>
    <w:rsid w:val="00625B2D"/>
    <w:rsid w:val="00626469"/>
    <w:rsid w:val="006264E3"/>
    <w:rsid w:val="006267EC"/>
    <w:rsid w:val="006269B2"/>
    <w:rsid w:val="00626A1C"/>
    <w:rsid w:val="00626C35"/>
    <w:rsid w:val="00626C8D"/>
    <w:rsid w:val="00626DB7"/>
    <w:rsid w:val="0062746D"/>
    <w:rsid w:val="00627689"/>
    <w:rsid w:val="006279F8"/>
    <w:rsid w:val="00627AE4"/>
    <w:rsid w:val="00627BEC"/>
    <w:rsid w:val="00630160"/>
    <w:rsid w:val="00630457"/>
    <w:rsid w:val="006305C5"/>
    <w:rsid w:val="00630B23"/>
    <w:rsid w:val="00630C37"/>
    <w:rsid w:val="00630D16"/>
    <w:rsid w:val="00630EA6"/>
    <w:rsid w:val="00631F5D"/>
    <w:rsid w:val="00632061"/>
    <w:rsid w:val="0063222F"/>
    <w:rsid w:val="00633065"/>
    <w:rsid w:val="00633517"/>
    <w:rsid w:val="00633519"/>
    <w:rsid w:val="0063398E"/>
    <w:rsid w:val="00633C70"/>
    <w:rsid w:val="0063410C"/>
    <w:rsid w:val="00634AB1"/>
    <w:rsid w:val="00634F7D"/>
    <w:rsid w:val="006351FB"/>
    <w:rsid w:val="006352F5"/>
    <w:rsid w:val="00635378"/>
    <w:rsid w:val="00635613"/>
    <w:rsid w:val="00635CB1"/>
    <w:rsid w:val="00635EAF"/>
    <w:rsid w:val="00636027"/>
    <w:rsid w:val="006362BE"/>
    <w:rsid w:val="00636913"/>
    <w:rsid w:val="00636A5A"/>
    <w:rsid w:val="00636DA8"/>
    <w:rsid w:val="00636E7E"/>
    <w:rsid w:val="00637A69"/>
    <w:rsid w:val="00637ACE"/>
    <w:rsid w:val="00637E58"/>
    <w:rsid w:val="00640432"/>
    <w:rsid w:val="00640547"/>
    <w:rsid w:val="00640E8C"/>
    <w:rsid w:val="00640FDA"/>
    <w:rsid w:val="00641724"/>
    <w:rsid w:val="006419A5"/>
    <w:rsid w:val="00641F99"/>
    <w:rsid w:val="00642673"/>
    <w:rsid w:val="00642699"/>
    <w:rsid w:val="00642809"/>
    <w:rsid w:val="00642896"/>
    <w:rsid w:val="00642B7E"/>
    <w:rsid w:val="00642CC6"/>
    <w:rsid w:val="00642FBF"/>
    <w:rsid w:val="006430CD"/>
    <w:rsid w:val="006440CE"/>
    <w:rsid w:val="00644247"/>
    <w:rsid w:val="006446BF"/>
    <w:rsid w:val="006447A6"/>
    <w:rsid w:val="006447B3"/>
    <w:rsid w:val="00644B0F"/>
    <w:rsid w:val="00645381"/>
    <w:rsid w:val="006453AA"/>
    <w:rsid w:val="0064553B"/>
    <w:rsid w:val="00645B33"/>
    <w:rsid w:val="00645B68"/>
    <w:rsid w:val="006460A4"/>
    <w:rsid w:val="0064628D"/>
    <w:rsid w:val="00646749"/>
    <w:rsid w:val="00646E08"/>
    <w:rsid w:val="0064701F"/>
    <w:rsid w:val="006475A7"/>
    <w:rsid w:val="00647612"/>
    <w:rsid w:val="00647DC2"/>
    <w:rsid w:val="00647ED2"/>
    <w:rsid w:val="00650004"/>
    <w:rsid w:val="00650520"/>
    <w:rsid w:val="00650550"/>
    <w:rsid w:val="00651169"/>
    <w:rsid w:val="006519C0"/>
    <w:rsid w:val="006519F4"/>
    <w:rsid w:val="00651A3A"/>
    <w:rsid w:val="00651BCF"/>
    <w:rsid w:val="00651C18"/>
    <w:rsid w:val="00651C6B"/>
    <w:rsid w:val="00651CCE"/>
    <w:rsid w:val="00652343"/>
    <w:rsid w:val="006523A5"/>
    <w:rsid w:val="006527AD"/>
    <w:rsid w:val="006532C7"/>
    <w:rsid w:val="0065364B"/>
    <w:rsid w:val="00653847"/>
    <w:rsid w:val="006540DF"/>
    <w:rsid w:val="006543A1"/>
    <w:rsid w:val="006543E8"/>
    <w:rsid w:val="0065441E"/>
    <w:rsid w:val="0065477A"/>
    <w:rsid w:val="006551AF"/>
    <w:rsid w:val="0065542E"/>
    <w:rsid w:val="00655ADC"/>
    <w:rsid w:val="00655D2D"/>
    <w:rsid w:val="00655D57"/>
    <w:rsid w:val="00656070"/>
    <w:rsid w:val="0065633C"/>
    <w:rsid w:val="006564E1"/>
    <w:rsid w:val="006565D2"/>
    <w:rsid w:val="006567B3"/>
    <w:rsid w:val="00656892"/>
    <w:rsid w:val="00656CFF"/>
    <w:rsid w:val="00656EA9"/>
    <w:rsid w:val="00657799"/>
    <w:rsid w:val="00657977"/>
    <w:rsid w:val="00657B21"/>
    <w:rsid w:val="00657C08"/>
    <w:rsid w:val="00657E1B"/>
    <w:rsid w:val="0066004E"/>
    <w:rsid w:val="006609A7"/>
    <w:rsid w:val="00660A14"/>
    <w:rsid w:val="00661022"/>
    <w:rsid w:val="006611DE"/>
    <w:rsid w:val="00661536"/>
    <w:rsid w:val="0066196C"/>
    <w:rsid w:val="006621FE"/>
    <w:rsid w:val="00662698"/>
    <w:rsid w:val="006626B0"/>
    <w:rsid w:val="00662F66"/>
    <w:rsid w:val="00663090"/>
    <w:rsid w:val="006634B4"/>
    <w:rsid w:val="00663921"/>
    <w:rsid w:val="00663A6D"/>
    <w:rsid w:val="00663B67"/>
    <w:rsid w:val="00663D3A"/>
    <w:rsid w:val="006646AA"/>
    <w:rsid w:val="0066475C"/>
    <w:rsid w:val="0066489A"/>
    <w:rsid w:val="00664E1E"/>
    <w:rsid w:val="00664E27"/>
    <w:rsid w:val="00664ED3"/>
    <w:rsid w:val="00664F7A"/>
    <w:rsid w:val="00665417"/>
    <w:rsid w:val="006655FC"/>
    <w:rsid w:val="0066595E"/>
    <w:rsid w:val="00665971"/>
    <w:rsid w:val="00665B35"/>
    <w:rsid w:val="00665CEB"/>
    <w:rsid w:val="00665ECB"/>
    <w:rsid w:val="00666148"/>
    <w:rsid w:val="00666BCB"/>
    <w:rsid w:val="00666DA1"/>
    <w:rsid w:val="00667153"/>
    <w:rsid w:val="00667B4E"/>
    <w:rsid w:val="006700D1"/>
    <w:rsid w:val="00670229"/>
    <w:rsid w:val="0067027D"/>
    <w:rsid w:val="006705B2"/>
    <w:rsid w:val="00670A40"/>
    <w:rsid w:val="006713EC"/>
    <w:rsid w:val="00671726"/>
    <w:rsid w:val="00671A25"/>
    <w:rsid w:val="00671F5B"/>
    <w:rsid w:val="00672566"/>
    <w:rsid w:val="00672AA8"/>
    <w:rsid w:val="00673181"/>
    <w:rsid w:val="006731C7"/>
    <w:rsid w:val="00673517"/>
    <w:rsid w:val="00673A19"/>
    <w:rsid w:val="00673DD1"/>
    <w:rsid w:val="00673E3B"/>
    <w:rsid w:val="0067435F"/>
    <w:rsid w:val="00674663"/>
    <w:rsid w:val="0067473E"/>
    <w:rsid w:val="00674CF8"/>
    <w:rsid w:val="00674FFC"/>
    <w:rsid w:val="006750EE"/>
    <w:rsid w:val="006754D8"/>
    <w:rsid w:val="006760D5"/>
    <w:rsid w:val="00676129"/>
    <w:rsid w:val="00676139"/>
    <w:rsid w:val="00676378"/>
    <w:rsid w:val="006764AC"/>
    <w:rsid w:val="00676646"/>
    <w:rsid w:val="006767C2"/>
    <w:rsid w:val="0067680B"/>
    <w:rsid w:val="00676F04"/>
    <w:rsid w:val="00677233"/>
    <w:rsid w:val="006772DE"/>
    <w:rsid w:val="006778F6"/>
    <w:rsid w:val="00677B80"/>
    <w:rsid w:val="00677C47"/>
    <w:rsid w:val="00677DC7"/>
    <w:rsid w:val="006803EE"/>
    <w:rsid w:val="0068047D"/>
    <w:rsid w:val="006808A6"/>
    <w:rsid w:val="006809A2"/>
    <w:rsid w:val="0068126B"/>
    <w:rsid w:val="00681936"/>
    <w:rsid w:val="00681F71"/>
    <w:rsid w:val="0068212F"/>
    <w:rsid w:val="006826EF"/>
    <w:rsid w:val="0068297B"/>
    <w:rsid w:val="00682A46"/>
    <w:rsid w:val="00682A48"/>
    <w:rsid w:val="00682DBF"/>
    <w:rsid w:val="00682E17"/>
    <w:rsid w:val="00682EC1"/>
    <w:rsid w:val="00682F00"/>
    <w:rsid w:val="00683416"/>
    <w:rsid w:val="0068347C"/>
    <w:rsid w:val="00683588"/>
    <w:rsid w:val="006835AA"/>
    <w:rsid w:val="00683951"/>
    <w:rsid w:val="00683A97"/>
    <w:rsid w:val="00683AA5"/>
    <w:rsid w:val="0068458A"/>
    <w:rsid w:val="00684613"/>
    <w:rsid w:val="00684766"/>
    <w:rsid w:val="00684DC8"/>
    <w:rsid w:val="00684F45"/>
    <w:rsid w:val="00685C5B"/>
    <w:rsid w:val="00685DCE"/>
    <w:rsid w:val="006860EF"/>
    <w:rsid w:val="006863F4"/>
    <w:rsid w:val="00686892"/>
    <w:rsid w:val="00686AED"/>
    <w:rsid w:val="00686E7F"/>
    <w:rsid w:val="00686EE3"/>
    <w:rsid w:val="0068733E"/>
    <w:rsid w:val="006873D6"/>
    <w:rsid w:val="0068740C"/>
    <w:rsid w:val="0068755D"/>
    <w:rsid w:val="006877AA"/>
    <w:rsid w:val="00687A17"/>
    <w:rsid w:val="00687AC4"/>
    <w:rsid w:val="00687C69"/>
    <w:rsid w:val="00690038"/>
    <w:rsid w:val="006900DD"/>
    <w:rsid w:val="0069064D"/>
    <w:rsid w:val="00690A47"/>
    <w:rsid w:val="00691768"/>
    <w:rsid w:val="00691B60"/>
    <w:rsid w:val="00692301"/>
    <w:rsid w:val="00692993"/>
    <w:rsid w:val="00692DA2"/>
    <w:rsid w:val="00692E1A"/>
    <w:rsid w:val="006938E6"/>
    <w:rsid w:val="00693D6F"/>
    <w:rsid w:val="00693E7D"/>
    <w:rsid w:val="006946BE"/>
    <w:rsid w:val="00694A42"/>
    <w:rsid w:val="00694B61"/>
    <w:rsid w:val="00694CB9"/>
    <w:rsid w:val="00694F33"/>
    <w:rsid w:val="00695E7C"/>
    <w:rsid w:val="00696BAB"/>
    <w:rsid w:val="00696D95"/>
    <w:rsid w:val="00696F9D"/>
    <w:rsid w:val="006971A6"/>
    <w:rsid w:val="0069762A"/>
    <w:rsid w:val="0069785F"/>
    <w:rsid w:val="0069799E"/>
    <w:rsid w:val="00697D3D"/>
    <w:rsid w:val="006A0FBA"/>
    <w:rsid w:val="006A10A6"/>
    <w:rsid w:val="006A14A5"/>
    <w:rsid w:val="006A15E1"/>
    <w:rsid w:val="006A1889"/>
    <w:rsid w:val="006A1AE3"/>
    <w:rsid w:val="006A1B96"/>
    <w:rsid w:val="006A2460"/>
    <w:rsid w:val="006A2546"/>
    <w:rsid w:val="006A26D9"/>
    <w:rsid w:val="006A27F8"/>
    <w:rsid w:val="006A2C60"/>
    <w:rsid w:val="006A34B5"/>
    <w:rsid w:val="006A3994"/>
    <w:rsid w:val="006A475A"/>
    <w:rsid w:val="006A4C3E"/>
    <w:rsid w:val="006A54B1"/>
    <w:rsid w:val="006A5A21"/>
    <w:rsid w:val="006A5C69"/>
    <w:rsid w:val="006A5F61"/>
    <w:rsid w:val="006A639C"/>
    <w:rsid w:val="006A741F"/>
    <w:rsid w:val="006A784D"/>
    <w:rsid w:val="006A7973"/>
    <w:rsid w:val="006A7DE4"/>
    <w:rsid w:val="006B0118"/>
    <w:rsid w:val="006B0180"/>
    <w:rsid w:val="006B0335"/>
    <w:rsid w:val="006B05A0"/>
    <w:rsid w:val="006B0685"/>
    <w:rsid w:val="006B0785"/>
    <w:rsid w:val="006B0FD2"/>
    <w:rsid w:val="006B11D4"/>
    <w:rsid w:val="006B1A29"/>
    <w:rsid w:val="006B1C38"/>
    <w:rsid w:val="006B27F1"/>
    <w:rsid w:val="006B28B9"/>
    <w:rsid w:val="006B2C23"/>
    <w:rsid w:val="006B2CA6"/>
    <w:rsid w:val="006B2EBA"/>
    <w:rsid w:val="006B3015"/>
    <w:rsid w:val="006B321D"/>
    <w:rsid w:val="006B33EB"/>
    <w:rsid w:val="006B3BA0"/>
    <w:rsid w:val="006B3C0B"/>
    <w:rsid w:val="006B3C5F"/>
    <w:rsid w:val="006B3DBA"/>
    <w:rsid w:val="006B4662"/>
    <w:rsid w:val="006B4A26"/>
    <w:rsid w:val="006B4B21"/>
    <w:rsid w:val="006B4F7D"/>
    <w:rsid w:val="006B596F"/>
    <w:rsid w:val="006B60A5"/>
    <w:rsid w:val="006B6641"/>
    <w:rsid w:val="006B6692"/>
    <w:rsid w:val="006B7282"/>
    <w:rsid w:val="006B73F8"/>
    <w:rsid w:val="006B7650"/>
    <w:rsid w:val="006B775D"/>
    <w:rsid w:val="006B78F5"/>
    <w:rsid w:val="006B7A31"/>
    <w:rsid w:val="006B7C54"/>
    <w:rsid w:val="006C0144"/>
    <w:rsid w:val="006C0238"/>
    <w:rsid w:val="006C0427"/>
    <w:rsid w:val="006C063A"/>
    <w:rsid w:val="006C06B1"/>
    <w:rsid w:val="006C07E5"/>
    <w:rsid w:val="006C090A"/>
    <w:rsid w:val="006C10AB"/>
    <w:rsid w:val="006C127F"/>
    <w:rsid w:val="006C1827"/>
    <w:rsid w:val="006C188D"/>
    <w:rsid w:val="006C218B"/>
    <w:rsid w:val="006C2514"/>
    <w:rsid w:val="006C251B"/>
    <w:rsid w:val="006C267F"/>
    <w:rsid w:val="006C2E3F"/>
    <w:rsid w:val="006C3035"/>
    <w:rsid w:val="006C32F3"/>
    <w:rsid w:val="006C334F"/>
    <w:rsid w:val="006C365C"/>
    <w:rsid w:val="006C368D"/>
    <w:rsid w:val="006C37DB"/>
    <w:rsid w:val="006C3959"/>
    <w:rsid w:val="006C3CA1"/>
    <w:rsid w:val="006C3EBE"/>
    <w:rsid w:val="006C4113"/>
    <w:rsid w:val="006C465B"/>
    <w:rsid w:val="006C4684"/>
    <w:rsid w:val="006C4709"/>
    <w:rsid w:val="006C49E3"/>
    <w:rsid w:val="006C4DD2"/>
    <w:rsid w:val="006C5186"/>
    <w:rsid w:val="006C5589"/>
    <w:rsid w:val="006C69F0"/>
    <w:rsid w:val="006C6DD9"/>
    <w:rsid w:val="006C6F40"/>
    <w:rsid w:val="006C723D"/>
    <w:rsid w:val="006C7986"/>
    <w:rsid w:val="006D01A9"/>
    <w:rsid w:val="006D0785"/>
    <w:rsid w:val="006D0BAA"/>
    <w:rsid w:val="006D0BF9"/>
    <w:rsid w:val="006D0CFB"/>
    <w:rsid w:val="006D1515"/>
    <w:rsid w:val="006D1D6F"/>
    <w:rsid w:val="006D1D86"/>
    <w:rsid w:val="006D1E91"/>
    <w:rsid w:val="006D21AC"/>
    <w:rsid w:val="006D2688"/>
    <w:rsid w:val="006D278B"/>
    <w:rsid w:val="006D2B08"/>
    <w:rsid w:val="006D2E4C"/>
    <w:rsid w:val="006D329F"/>
    <w:rsid w:val="006D3446"/>
    <w:rsid w:val="006D35E9"/>
    <w:rsid w:val="006D3DB9"/>
    <w:rsid w:val="006D3FAD"/>
    <w:rsid w:val="006D47D6"/>
    <w:rsid w:val="006D49C1"/>
    <w:rsid w:val="006D4A83"/>
    <w:rsid w:val="006D5293"/>
    <w:rsid w:val="006D57DC"/>
    <w:rsid w:val="006D5BB9"/>
    <w:rsid w:val="006D5D65"/>
    <w:rsid w:val="006D5DAD"/>
    <w:rsid w:val="006D6879"/>
    <w:rsid w:val="006D6AD0"/>
    <w:rsid w:val="006D6B0D"/>
    <w:rsid w:val="006D6E55"/>
    <w:rsid w:val="006D7608"/>
    <w:rsid w:val="006D7993"/>
    <w:rsid w:val="006D79A1"/>
    <w:rsid w:val="006D7F05"/>
    <w:rsid w:val="006D7FD6"/>
    <w:rsid w:val="006E00B2"/>
    <w:rsid w:val="006E0118"/>
    <w:rsid w:val="006E02C5"/>
    <w:rsid w:val="006E04CC"/>
    <w:rsid w:val="006E06E6"/>
    <w:rsid w:val="006E0B09"/>
    <w:rsid w:val="006E0B87"/>
    <w:rsid w:val="006E0DBD"/>
    <w:rsid w:val="006E0DDA"/>
    <w:rsid w:val="006E1091"/>
    <w:rsid w:val="006E1A08"/>
    <w:rsid w:val="006E28D0"/>
    <w:rsid w:val="006E2AAC"/>
    <w:rsid w:val="006E2E67"/>
    <w:rsid w:val="006E326D"/>
    <w:rsid w:val="006E34FF"/>
    <w:rsid w:val="006E3826"/>
    <w:rsid w:val="006E386B"/>
    <w:rsid w:val="006E3917"/>
    <w:rsid w:val="006E39E9"/>
    <w:rsid w:val="006E3BD3"/>
    <w:rsid w:val="006E3C1D"/>
    <w:rsid w:val="006E3F31"/>
    <w:rsid w:val="006E4041"/>
    <w:rsid w:val="006E42F5"/>
    <w:rsid w:val="006E47DA"/>
    <w:rsid w:val="006E4B50"/>
    <w:rsid w:val="006E4D1E"/>
    <w:rsid w:val="006E5920"/>
    <w:rsid w:val="006E59D2"/>
    <w:rsid w:val="006E5C0F"/>
    <w:rsid w:val="006E5EE8"/>
    <w:rsid w:val="006E6173"/>
    <w:rsid w:val="006E63F3"/>
    <w:rsid w:val="006E682A"/>
    <w:rsid w:val="006E72D4"/>
    <w:rsid w:val="006E7928"/>
    <w:rsid w:val="006E7C5E"/>
    <w:rsid w:val="006E7F4A"/>
    <w:rsid w:val="006F0513"/>
    <w:rsid w:val="006F074A"/>
    <w:rsid w:val="006F0CC0"/>
    <w:rsid w:val="006F1045"/>
    <w:rsid w:val="006F1092"/>
    <w:rsid w:val="006F1351"/>
    <w:rsid w:val="006F1688"/>
    <w:rsid w:val="006F1692"/>
    <w:rsid w:val="006F1B35"/>
    <w:rsid w:val="006F1CC0"/>
    <w:rsid w:val="006F222C"/>
    <w:rsid w:val="006F26E1"/>
    <w:rsid w:val="006F270E"/>
    <w:rsid w:val="006F311D"/>
    <w:rsid w:val="006F3197"/>
    <w:rsid w:val="006F3540"/>
    <w:rsid w:val="006F3657"/>
    <w:rsid w:val="006F3A5B"/>
    <w:rsid w:val="006F3D29"/>
    <w:rsid w:val="006F3EAE"/>
    <w:rsid w:val="006F3FBC"/>
    <w:rsid w:val="006F47D1"/>
    <w:rsid w:val="006F4C8F"/>
    <w:rsid w:val="006F4D19"/>
    <w:rsid w:val="006F532F"/>
    <w:rsid w:val="006F535B"/>
    <w:rsid w:val="006F5439"/>
    <w:rsid w:val="006F5539"/>
    <w:rsid w:val="006F5CCF"/>
    <w:rsid w:val="006F5FE8"/>
    <w:rsid w:val="006F6054"/>
    <w:rsid w:val="006F6FBE"/>
    <w:rsid w:val="006F7201"/>
    <w:rsid w:val="006F775F"/>
    <w:rsid w:val="006F7CDF"/>
    <w:rsid w:val="00700153"/>
    <w:rsid w:val="00700A6C"/>
    <w:rsid w:val="00700FAE"/>
    <w:rsid w:val="00701026"/>
    <w:rsid w:val="00701386"/>
    <w:rsid w:val="00701413"/>
    <w:rsid w:val="00701C0C"/>
    <w:rsid w:val="00702336"/>
    <w:rsid w:val="007024D1"/>
    <w:rsid w:val="007025F9"/>
    <w:rsid w:val="0070283A"/>
    <w:rsid w:val="00702F44"/>
    <w:rsid w:val="00704313"/>
    <w:rsid w:val="0070440A"/>
    <w:rsid w:val="00704923"/>
    <w:rsid w:val="00705012"/>
    <w:rsid w:val="0070506D"/>
    <w:rsid w:val="0070535D"/>
    <w:rsid w:val="00705583"/>
    <w:rsid w:val="00705AF7"/>
    <w:rsid w:val="007061C7"/>
    <w:rsid w:val="0070678D"/>
    <w:rsid w:val="007068C2"/>
    <w:rsid w:val="00706932"/>
    <w:rsid w:val="00706CC9"/>
    <w:rsid w:val="0070759C"/>
    <w:rsid w:val="00707A03"/>
    <w:rsid w:val="00707DF2"/>
    <w:rsid w:val="0071073F"/>
    <w:rsid w:val="007107D5"/>
    <w:rsid w:val="00710BCB"/>
    <w:rsid w:val="007114FE"/>
    <w:rsid w:val="00711629"/>
    <w:rsid w:val="00711921"/>
    <w:rsid w:val="00711C0F"/>
    <w:rsid w:val="00711CFE"/>
    <w:rsid w:val="00711D9B"/>
    <w:rsid w:val="00711E3C"/>
    <w:rsid w:val="007122E5"/>
    <w:rsid w:val="00712326"/>
    <w:rsid w:val="0071254E"/>
    <w:rsid w:val="007128ED"/>
    <w:rsid w:val="00712A7E"/>
    <w:rsid w:val="00712C8C"/>
    <w:rsid w:val="00713411"/>
    <w:rsid w:val="0071358F"/>
    <w:rsid w:val="007136BD"/>
    <w:rsid w:val="00713D64"/>
    <w:rsid w:val="00713DCD"/>
    <w:rsid w:val="00714986"/>
    <w:rsid w:val="00714D29"/>
    <w:rsid w:val="00715752"/>
    <w:rsid w:val="0071575E"/>
    <w:rsid w:val="0071588A"/>
    <w:rsid w:val="00715BF1"/>
    <w:rsid w:val="00715CD1"/>
    <w:rsid w:val="00715D88"/>
    <w:rsid w:val="00715E2B"/>
    <w:rsid w:val="00715E52"/>
    <w:rsid w:val="0071632F"/>
    <w:rsid w:val="0071695A"/>
    <w:rsid w:val="00716CD8"/>
    <w:rsid w:val="00716DEA"/>
    <w:rsid w:val="00716E9D"/>
    <w:rsid w:val="0071734C"/>
    <w:rsid w:val="00717652"/>
    <w:rsid w:val="00717872"/>
    <w:rsid w:val="007179AD"/>
    <w:rsid w:val="00720BCF"/>
    <w:rsid w:val="0072111E"/>
    <w:rsid w:val="00721123"/>
    <w:rsid w:val="00721A9E"/>
    <w:rsid w:val="00721E62"/>
    <w:rsid w:val="00722174"/>
    <w:rsid w:val="0072230A"/>
    <w:rsid w:val="00722814"/>
    <w:rsid w:val="007228ED"/>
    <w:rsid w:val="00722CAD"/>
    <w:rsid w:val="00722F0E"/>
    <w:rsid w:val="0072320F"/>
    <w:rsid w:val="007234FE"/>
    <w:rsid w:val="0072361D"/>
    <w:rsid w:val="00723A77"/>
    <w:rsid w:val="00723C0D"/>
    <w:rsid w:val="00723ED4"/>
    <w:rsid w:val="00723F90"/>
    <w:rsid w:val="007240A8"/>
    <w:rsid w:val="0072478A"/>
    <w:rsid w:val="00724C77"/>
    <w:rsid w:val="0072530E"/>
    <w:rsid w:val="007256C1"/>
    <w:rsid w:val="007257C2"/>
    <w:rsid w:val="00725E9B"/>
    <w:rsid w:val="00726302"/>
    <w:rsid w:val="007264F0"/>
    <w:rsid w:val="007267AA"/>
    <w:rsid w:val="00726C6E"/>
    <w:rsid w:val="0072749A"/>
    <w:rsid w:val="00727A2B"/>
    <w:rsid w:val="00727B69"/>
    <w:rsid w:val="007300F8"/>
    <w:rsid w:val="00730194"/>
    <w:rsid w:val="007304E9"/>
    <w:rsid w:val="007307AB"/>
    <w:rsid w:val="007309E1"/>
    <w:rsid w:val="007311FB"/>
    <w:rsid w:val="007313C9"/>
    <w:rsid w:val="007314AD"/>
    <w:rsid w:val="0073154A"/>
    <w:rsid w:val="00731816"/>
    <w:rsid w:val="0073186C"/>
    <w:rsid w:val="00731C83"/>
    <w:rsid w:val="00731D13"/>
    <w:rsid w:val="00731FF1"/>
    <w:rsid w:val="0073206F"/>
    <w:rsid w:val="007325EC"/>
    <w:rsid w:val="0073261E"/>
    <w:rsid w:val="00732803"/>
    <w:rsid w:val="00732EF2"/>
    <w:rsid w:val="0073349B"/>
    <w:rsid w:val="007338DA"/>
    <w:rsid w:val="00733A01"/>
    <w:rsid w:val="00733AC2"/>
    <w:rsid w:val="00733C4A"/>
    <w:rsid w:val="00733E3F"/>
    <w:rsid w:val="00733EA7"/>
    <w:rsid w:val="007348E7"/>
    <w:rsid w:val="00734A1C"/>
    <w:rsid w:val="0073534C"/>
    <w:rsid w:val="007356F7"/>
    <w:rsid w:val="007358E7"/>
    <w:rsid w:val="00735A7A"/>
    <w:rsid w:val="00735AF9"/>
    <w:rsid w:val="00735CE9"/>
    <w:rsid w:val="00736093"/>
    <w:rsid w:val="0073623E"/>
    <w:rsid w:val="0073660E"/>
    <w:rsid w:val="00736D05"/>
    <w:rsid w:val="00736DEE"/>
    <w:rsid w:val="007370ED"/>
    <w:rsid w:val="007374C4"/>
    <w:rsid w:val="007375B6"/>
    <w:rsid w:val="00737D50"/>
    <w:rsid w:val="007417FD"/>
    <w:rsid w:val="00741860"/>
    <w:rsid w:val="00741FD9"/>
    <w:rsid w:val="00742399"/>
    <w:rsid w:val="00742492"/>
    <w:rsid w:val="0074282A"/>
    <w:rsid w:val="007430C9"/>
    <w:rsid w:val="00743470"/>
    <w:rsid w:val="007434B9"/>
    <w:rsid w:val="0074382E"/>
    <w:rsid w:val="0074389B"/>
    <w:rsid w:val="00743B17"/>
    <w:rsid w:val="00743B41"/>
    <w:rsid w:val="00743E01"/>
    <w:rsid w:val="00744199"/>
    <w:rsid w:val="007454D0"/>
    <w:rsid w:val="00745787"/>
    <w:rsid w:val="00745A86"/>
    <w:rsid w:val="00746437"/>
    <w:rsid w:val="00746A98"/>
    <w:rsid w:val="00746DCA"/>
    <w:rsid w:val="00747286"/>
    <w:rsid w:val="00747838"/>
    <w:rsid w:val="00747942"/>
    <w:rsid w:val="00747E4D"/>
    <w:rsid w:val="00747ED6"/>
    <w:rsid w:val="00750332"/>
    <w:rsid w:val="00750333"/>
    <w:rsid w:val="00750758"/>
    <w:rsid w:val="00750822"/>
    <w:rsid w:val="00750B3A"/>
    <w:rsid w:val="00751054"/>
    <w:rsid w:val="007510AD"/>
    <w:rsid w:val="00751349"/>
    <w:rsid w:val="007514D5"/>
    <w:rsid w:val="00751843"/>
    <w:rsid w:val="00751B11"/>
    <w:rsid w:val="00751CAB"/>
    <w:rsid w:val="0075216D"/>
    <w:rsid w:val="0075218E"/>
    <w:rsid w:val="007528BB"/>
    <w:rsid w:val="00753601"/>
    <w:rsid w:val="00753B65"/>
    <w:rsid w:val="00753C3C"/>
    <w:rsid w:val="00753CC5"/>
    <w:rsid w:val="00754029"/>
    <w:rsid w:val="00754147"/>
    <w:rsid w:val="007542C2"/>
    <w:rsid w:val="00754300"/>
    <w:rsid w:val="007543EC"/>
    <w:rsid w:val="0075489D"/>
    <w:rsid w:val="00754A5B"/>
    <w:rsid w:val="00754C6C"/>
    <w:rsid w:val="0075516C"/>
    <w:rsid w:val="0075520F"/>
    <w:rsid w:val="0075529A"/>
    <w:rsid w:val="00755424"/>
    <w:rsid w:val="00755B24"/>
    <w:rsid w:val="00755CF2"/>
    <w:rsid w:val="007560EB"/>
    <w:rsid w:val="00756573"/>
    <w:rsid w:val="00756EFA"/>
    <w:rsid w:val="007571B6"/>
    <w:rsid w:val="00757412"/>
    <w:rsid w:val="007575C5"/>
    <w:rsid w:val="00757940"/>
    <w:rsid w:val="00757DFE"/>
    <w:rsid w:val="00757EFF"/>
    <w:rsid w:val="00757F2A"/>
    <w:rsid w:val="0076023D"/>
    <w:rsid w:val="00760A06"/>
    <w:rsid w:val="00760D9B"/>
    <w:rsid w:val="00760DE1"/>
    <w:rsid w:val="00761250"/>
    <w:rsid w:val="0076136E"/>
    <w:rsid w:val="00761B36"/>
    <w:rsid w:val="00761CA2"/>
    <w:rsid w:val="00762413"/>
    <w:rsid w:val="00763261"/>
    <w:rsid w:val="007632B8"/>
    <w:rsid w:val="0076352F"/>
    <w:rsid w:val="00763906"/>
    <w:rsid w:val="00763F09"/>
    <w:rsid w:val="007646DA"/>
    <w:rsid w:val="00764970"/>
    <w:rsid w:val="00764CCB"/>
    <w:rsid w:val="00764EAA"/>
    <w:rsid w:val="007655CD"/>
    <w:rsid w:val="007657E4"/>
    <w:rsid w:val="00765AA5"/>
    <w:rsid w:val="00765B89"/>
    <w:rsid w:val="00765FE2"/>
    <w:rsid w:val="007661AA"/>
    <w:rsid w:val="007663A6"/>
    <w:rsid w:val="007663A9"/>
    <w:rsid w:val="0076649C"/>
    <w:rsid w:val="007667AE"/>
    <w:rsid w:val="00766CAD"/>
    <w:rsid w:val="007674B4"/>
    <w:rsid w:val="007676F5"/>
    <w:rsid w:val="00767B4F"/>
    <w:rsid w:val="00770035"/>
    <w:rsid w:val="0077017F"/>
    <w:rsid w:val="00770315"/>
    <w:rsid w:val="0077084B"/>
    <w:rsid w:val="007708E3"/>
    <w:rsid w:val="00770946"/>
    <w:rsid w:val="00770ACC"/>
    <w:rsid w:val="007711DF"/>
    <w:rsid w:val="00771418"/>
    <w:rsid w:val="00772155"/>
    <w:rsid w:val="0077233E"/>
    <w:rsid w:val="007723A7"/>
    <w:rsid w:val="0077259A"/>
    <w:rsid w:val="0077276F"/>
    <w:rsid w:val="007728D1"/>
    <w:rsid w:val="00772D5A"/>
    <w:rsid w:val="007730F3"/>
    <w:rsid w:val="0077398A"/>
    <w:rsid w:val="00773CF1"/>
    <w:rsid w:val="0077402C"/>
    <w:rsid w:val="0077405C"/>
    <w:rsid w:val="00774465"/>
    <w:rsid w:val="00774608"/>
    <w:rsid w:val="0077499B"/>
    <w:rsid w:val="00774CE6"/>
    <w:rsid w:val="00774DDB"/>
    <w:rsid w:val="00774FA1"/>
    <w:rsid w:val="007751AA"/>
    <w:rsid w:val="0077569C"/>
    <w:rsid w:val="00775784"/>
    <w:rsid w:val="00775899"/>
    <w:rsid w:val="007759A5"/>
    <w:rsid w:val="007759D5"/>
    <w:rsid w:val="00775A36"/>
    <w:rsid w:val="00775BF4"/>
    <w:rsid w:val="00775CEF"/>
    <w:rsid w:val="00775D63"/>
    <w:rsid w:val="00775FC0"/>
    <w:rsid w:val="00776408"/>
    <w:rsid w:val="00776511"/>
    <w:rsid w:val="007775DC"/>
    <w:rsid w:val="0077769F"/>
    <w:rsid w:val="00777D0A"/>
    <w:rsid w:val="00780559"/>
    <w:rsid w:val="007805DA"/>
    <w:rsid w:val="00780701"/>
    <w:rsid w:val="007814C4"/>
    <w:rsid w:val="00781809"/>
    <w:rsid w:val="00781F6E"/>
    <w:rsid w:val="0078224F"/>
    <w:rsid w:val="007823C4"/>
    <w:rsid w:val="007826BF"/>
    <w:rsid w:val="007826D5"/>
    <w:rsid w:val="00782FD1"/>
    <w:rsid w:val="0078340E"/>
    <w:rsid w:val="0078359E"/>
    <w:rsid w:val="007837F5"/>
    <w:rsid w:val="0078494C"/>
    <w:rsid w:val="00784983"/>
    <w:rsid w:val="00784E81"/>
    <w:rsid w:val="0078514C"/>
    <w:rsid w:val="00785689"/>
    <w:rsid w:val="00785C3B"/>
    <w:rsid w:val="00785D0D"/>
    <w:rsid w:val="00785F85"/>
    <w:rsid w:val="007862D3"/>
    <w:rsid w:val="0078638B"/>
    <w:rsid w:val="00786550"/>
    <w:rsid w:val="007868D2"/>
    <w:rsid w:val="00786DE0"/>
    <w:rsid w:val="00786FB7"/>
    <w:rsid w:val="0078705E"/>
    <w:rsid w:val="00787322"/>
    <w:rsid w:val="00787371"/>
    <w:rsid w:val="0078755F"/>
    <w:rsid w:val="00787B61"/>
    <w:rsid w:val="00787C3F"/>
    <w:rsid w:val="00790040"/>
    <w:rsid w:val="007901EA"/>
    <w:rsid w:val="00790501"/>
    <w:rsid w:val="0079071E"/>
    <w:rsid w:val="0079092E"/>
    <w:rsid w:val="00790DFB"/>
    <w:rsid w:val="007912E4"/>
    <w:rsid w:val="00791A71"/>
    <w:rsid w:val="00791BA2"/>
    <w:rsid w:val="00792678"/>
    <w:rsid w:val="00792753"/>
    <w:rsid w:val="00792BE4"/>
    <w:rsid w:val="00793034"/>
    <w:rsid w:val="00793226"/>
    <w:rsid w:val="00793242"/>
    <w:rsid w:val="007934D2"/>
    <w:rsid w:val="007934DD"/>
    <w:rsid w:val="007935AB"/>
    <w:rsid w:val="00793AF2"/>
    <w:rsid w:val="007944B7"/>
    <w:rsid w:val="0079464D"/>
    <w:rsid w:val="00794979"/>
    <w:rsid w:val="0079497D"/>
    <w:rsid w:val="00794A97"/>
    <w:rsid w:val="00794D63"/>
    <w:rsid w:val="007950AB"/>
    <w:rsid w:val="0079588F"/>
    <w:rsid w:val="00795FAD"/>
    <w:rsid w:val="0079631A"/>
    <w:rsid w:val="0079654B"/>
    <w:rsid w:val="007965EA"/>
    <w:rsid w:val="0079679A"/>
    <w:rsid w:val="00796DB2"/>
    <w:rsid w:val="007972DB"/>
    <w:rsid w:val="0079742F"/>
    <w:rsid w:val="007974D5"/>
    <w:rsid w:val="007976E0"/>
    <w:rsid w:val="00797774"/>
    <w:rsid w:val="00797B4A"/>
    <w:rsid w:val="00797F82"/>
    <w:rsid w:val="007A005A"/>
    <w:rsid w:val="007A0D24"/>
    <w:rsid w:val="007A11F6"/>
    <w:rsid w:val="007A1292"/>
    <w:rsid w:val="007A1694"/>
    <w:rsid w:val="007A1798"/>
    <w:rsid w:val="007A1F12"/>
    <w:rsid w:val="007A1F9F"/>
    <w:rsid w:val="007A25D1"/>
    <w:rsid w:val="007A2CB2"/>
    <w:rsid w:val="007A30FA"/>
    <w:rsid w:val="007A3DCB"/>
    <w:rsid w:val="007A3E44"/>
    <w:rsid w:val="007A400A"/>
    <w:rsid w:val="007A463A"/>
    <w:rsid w:val="007A489E"/>
    <w:rsid w:val="007A4A0C"/>
    <w:rsid w:val="007A4A10"/>
    <w:rsid w:val="007A4C45"/>
    <w:rsid w:val="007A5558"/>
    <w:rsid w:val="007A5D47"/>
    <w:rsid w:val="007A6171"/>
    <w:rsid w:val="007A6634"/>
    <w:rsid w:val="007A669A"/>
    <w:rsid w:val="007A6920"/>
    <w:rsid w:val="007A6FD6"/>
    <w:rsid w:val="007A75A4"/>
    <w:rsid w:val="007A75AF"/>
    <w:rsid w:val="007A7741"/>
    <w:rsid w:val="007A785F"/>
    <w:rsid w:val="007A78ED"/>
    <w:rsid w:val="007A7AAC"/>
    <w:rsid w:val="007A7CE5"/>
    <w:rsid w:val="007B053B"/>
    <w:rsid w:val="007B0AF1"/>
    <w:rsid w:val="007B0D0F"/>
    <w:rsid w:val="007B19BD"/>
    <w:rsid w:val="007B1A2F"/>
    <w:rsid w:val="007B1B88"/>
    <w:rsid w:val="007B1C00"/>
    <w:rsid w:val="007B1C3F"/>
    <w:rsid w:val="007B1E21"/>
    <w:rsid w:val="007B1FDD"/>
    <w:rsid w:val="007B21B2"/>
    <w:rsid w:val="007B27AE"/>
    <w:rsid w:val="007B2E3A"/>
    <w:rsid w:val="007B2F13"/>
    <w:rsid w:val="007B30C8"/>
    <w:rsid w:val="007B3185"/>
    <w:rsid w:val="007B325C"/>
    <w:rsid w:val="007B374E"/>
    <w:rsid w:val="007B3BD6"/>
    <w:rsid w:val="007B4086"/>
    <w:rsid w:val="007B421F"/>
    <w:rsid w:val="007B4521"/>
    <w:rsid w:val="007B4BA4"/>
    <w:rsid w:val="007B4EDE"/>
    <w:rsid w:val="007B52AB"/>
    <w:rsid w:val="007B5607"/>
    <w:rsid w:val="007B56C3"/>
    <w:rsid w:val="007B5949"/>
    <w:rsid w:val="007B6A39"/>
    <w:rsid w:val="007B6F13"/>
    <w:rsid w:val="007B7319"/>
    <w:rsid w:val="007B73BC"/>
    <w:rsid w:val="007B73D3"/>
    <w:rsid w:val="007B7486"/>
    <w:rsid w:val="007B74E9"/>
    <w:rsid w:val="007B7544"/>
    <w:rsid w:val="007B7620"/>
    <w:rsid w:val="007B7649"/>
    <w:rsid w:val="007C00E7"/>
    <w:rsid w:val="007C07B6"/>
    <w:rsid w:val="007C07E5"/>
    <w:rsid w:val="007C1037"/>
    <w:rsid w:val="007C1544"/>
    <w:rsid w:val="007C2187"/>
    <w:rsid w:val="007C233B"/>
    <w:rsid w:val="007C23B1"/>
    <w:rsid w:val="007C25AF"/>
    <w:rsid w:val="007C2B90"/>
    <w:rsid w:val="007C2D00"/>
    <w:rsid w:val="007C30B6"/>
    <w:rsid w:val="007C30FA"/>
    <w:rsid w:val="007C3130"/>
    <w:rsid w:val="007C331E"/>
    <w:rsid w:val="007C5384"/>
    <w:rsid w:val="007C5578"/>
    <w:rsid w:val="007C5770"/>
    <w:rsid w:val="007C5EC3"/>
    <w:rsid w:val="007C5FF8"/>
    <w:rsid w:val="007C62F2"/>
    <w:rsid w:val="007C69C9"/>
    <w:rsid w:val="007C6C1D"/>
    <w:rsid w:val="007C708F"/>
    <w:rsid w:val="007C70F1"/>
    <w:rsid w:val="007C7BFD"/>
    <w:rsid w:val="007D008B"/>
    <w:rsid w:val="007D0170"/>
    <w:rsid w:val="007D03D3"/>
    <w:rsid w:val="007D0B3A"/>
    <w:rsid w:val="007D0B9F"/>
    <w:rsid w:val="007D0E8D"/>
    <w:rsid w:val="007D141B"/>
    <w:rsid w:val="007D14C8"/>
    <w:rsid w:val="007D1520"/>
    <w:rsid w:val="007D1ADD"/>
    <w:rsid w:val="007D1C7C"/>
    <w:rsid w:val="007D2613"/>
    <w:rsid w:val="007D33BC"/>
    <w:rsid w:val="007D3594"/>
    <w:rsid w:val="007D3852"/>
    <w:rsid w:val="007D3940"/>
    <w:rsid w:val="007D3979"/>
    <w:rsid w:val="007D3AAD"/>
    <w:rsid w:val="007D3D10"/>
    <w:rsid w:val="007D41BE"/>
    <w:rsid w:val="007D4387"/>
    <w:rsid w:val="007D4405"/>
    <w:rsid w:val="007D4A5A"/>
    <w:rsid w:val="007D4C74"/>
    <w:rsid w:val="007D4D14"/>
    <w:rsid w:val="007D4F24"/>
    <w:rsid w:val="007D5069"/>
    <w:rsid w:val="007D510B"/>
    <w:rsid w:val="007D5FB4"/>
    <w:rsid w:val="007D676F"/>
    <w:rsid w:val="007D6899"/>
    <w:rsid w:val="007D6909"/>
    <w:rsid w:val="007D6BD7"/>
    <w:rsid w:val="007D6D99"/>
    <w:rsid w:val="007D716D"/>
    <w:rsid w:val="007D7636"/>
    <w:rsid w:val="007D78D7"/>
    <w:rsid w:val="007E039E"/>
    <w:rsid w:val="007E0557"/>
    <w:rsid w:val="007E1E90"/>
    <w:rsid w:val="007E1EBB"/>
    <w:rsid w:val="007E1F1F"/>
    <w:rsid w:val="007E20C0"/>
    <w:rsid w:val="007E20D7"/>
    <w:rsid w:val="007E2293"/>
    <w:rsid w:val="007E242A"/>
    <w:rsid w:val="007E2461"/>
    <w:rsid w:val="007E29C9"/>
    <w:rsid w:val="007E2D45"/>
    <w:rsid w:val="007E2E85"/>
    <w:rsid w:val="007E2EFB"/>
    <w:rsid w:val="007E311D"/>
    <w:rsid w:val="007E3423"/>
    <w:rsid w:val="007E42C1"/>
    <w:rsid w:val="007E466A"/>
    <w:rsid w:val="007E4DCD"/>
    <w:rsid w:val="007E5387"/>
    <w:rsid w:val="007E5551"/>
    <w:rsid w:val="007E59DC"/>
    <w:rsid w:val="007E59FC"/>
    <w:rsid w:val="007E5A71"/>
    <w:rsid w:val="007E5BF8"/>
    <w:rsid w:val="007E5C4A"/>
    <w:rsid w:val="007E5F92"/>
    <w:rsid w:val="007E61F4"/>
    <w:rsid w:val="007E6350"/>
    <w:rsid w:val="007E664B"/>
    <w:rsid w:val="007E66B9"/>
    <w:rsid w:val="007E6C2F"/>
    <w:rsid w:val="007E6D36"/>
    <w:rsid w:val="007E6F5D"/>
    <w:rsid w:val="007E6F93"/>
    <w:rsid w:val="007E781A"/>
    <w:rsid w:val="007E7822"/>
    <w:rsid w:val="007E7E6A"/>
    <w:rsid w:val="007F02D1"/>
    <w:rsid w:val="007F0767"/>
    <w:rsid w:val="007F08BC"/>
    <w:rsid w:val="007F0E78"/>
    <w:rsid w:val="007F10CD"/>
    <w:rsid w:val="007F1643"/>
    <w:rsid w:val="007F1913"/>
    <w:rsid w:val="007F1BF4"/>
    <w:rsid w:val="007F20E5"/>
    <w:rsid w:val="007F2189"/>
    <w:rsid w:val="007F3BF8"/>
    <w:rsid w:val="007F3C36"/>
    <w:rsid w:val="007F3ED7"/>
    <w:rsid w:val="007F3FA2"/>
    <w:rsid w:val="007F4317"/>
    <w:rsid w:val="007F455D"/>
    <w:rsid w:val="007F470C"/>
    <w:rsid w:val="007F4B45"/>
    <w:rsid w:val="007F4D77"/>
    <w:rsid w:val="007F4E11"/>
    <w:rsid w:val="007F5220"/>
    <w:rsid w:val="007F52ED"/>
    <w:rsid w:val="007F5D26"/>
    <w:rsid w:val="007F63E5"/>
    <w:rsid w:val="007F69C5"/>
    <w:rsid w:val="007F6AC5"/>
    <w:rsid w:val="007F7467"/>
    <w:rsid w:val="007F7493"/>
    <w:rsid w:val="007F752C"/>
    <w:rsid w:val="007F771D"/>
    <w:rsid w:val="00800C71"/>
    <w:rsid w:val="00801593"/>
    <w:rsid w:val="00801BB4"/>
    <w:rsid w:val="008023DD"/>
    <w:rsid w:val="008027D6"/>
    <w:rsid w:val="00802A68"/>
    <w:rsid w:val="00802C09"/>
    <w:rsid w:val="00802DD3"/>
    <w:rsid w:val="0080348B"/>
    <w:rsid w:val="00803503"/>
    <w:rsid w:val="008035D9"/>
    <w:rsid w:val="00803779"/>
    <w:rsid w:val="008039EA"/>
    <w:rsid w:val="008042A9"/>
    <w:rsid w:val="008048B9"/>
    <w:rsid w:val="008048DB"/>
    <w:rsid w:val="0080497F"/>
    <w:rsid w:val="00804C6E"/>
    <w:rsid w:val="00804EA8"/>
    <w:rsid w:val="00805209"/>
    <w:rsid w:val="0080536D"/>
    <w:rsid w:val="008056B2"/>
    <w:rsid w:val="0080576B"/>
    <w:rsid w:val="00805924"/>
    <w:rsid w:val="00805ABB"/>
    <w:rsid w:val="00805E88"/>
    <w:rsid w:val="00805FAE"/>
    <w:rsid w:val="0080659E"/>
    <w:rsid w:val="0080681A"/>
    <w:rsid w:val="00806CD9"/>
    <w:rsid w:val="00806DDD"/>
    <w:rsid w:val="0080721A"/>
    <w:rsid w:val="00807834"/>
    <w:rsid w:val="00810232"/>
    <w:rsid w:val="008108BE"/>
    <w:rsid w:val="00810A36"/>
    <w:rsid w:val="00810F78"/>
    <w:rsid w:val="00810FB5"/>
    <w:rsid w:val="00811283"/>
    <w:rsid w:val="008113EC"/>
    <w:rsid w:val="008114B5"/>
    <w:rsid w:val="00811B91"/>
    <w:rsid w:val="008121AB"/>
    <w:rsid w:val="008121E2"/>
    <w:rsid w:val="008122E6"/>
    <w:rsid w:val="008125B1"/>
    <w:rsid w:val="008127A2"/>
    <w:rsid w:val="00812B54"/>
    <w:rsid w:val="00812C7C"/>
    <w:rsid w:val="00812CCA"/>
    <w:rsid w:val="00813299"/>
    <w:rsid w:val="008133F2"/>
    <w:rsid w:val="0081361D"/>
    <w:rsid w:val="008142D7"/>
    <w:rsid w:val="008146AC"/>
    <w:rsid w:val="0081482B"/>
    <w:rsid w:val="00814831"/>
    <w:rsid w:val="00814834"/>
    <w:rsid w:val="00814874"/>
    <w:rsid w:val="00814D92"/>
    <w:rsid w:val="00814F5B"/>
    <w:rsid w:val="0081516C"/>
    <w:rsid w:val="00815234"/>
    <w:rsid w:val="00815359"/>
    <w:rsid w:val="008157B5"/>
    <w:rsid w:val="00815AD5"/>
    <w:rsid w:val="00815C4E"/>
    <w:rsid w:val="00815CFB"/>
    <w:rsid w:val="0081600F"/>
    <w:rsid w:val="00816653"/>
    <w:rsid w:val="008168C3"/>
    <w:rsid w:val="00816AA9"/>
    <w:rsid w:val="00816F98"/>
    <w:rsid w:val="008170DF"/>
    <w:rsid w:val="00817526"/>
    <w:rsid w:val="00817582"/>
    <w:rsid w:val="00817590"/>
    <w:rsid w:val="008176BC"/>
    <w:rsid w:val="00817D0D"/>
    <w:rsid w:val="00817DC4"/>
    <w:rsid w:val="00817E9C"/>
    <w:rsid w:val="0082048F"/>
    <w:rsid w:val="00820610"/>
    <w:rsid w:val="00820846"/>
    <w:rsid w:val="008208BE"/>
    <w:rsid w:val="00820D15"/>
    <w:rsid w:val="008210CE"/>
    <w:rsid w:val="00821166"/>
    <w:rsid w:val="008211AC"/>
    <w:rsid w:val="008211E4"/>
    <w:rsid w:val="00821216"/>
    <w:rsid w:val="008216D7"/>
    <w:rsid w:val="00821AD9"/>
    <w:rsid w:val="00821BF6"/>
    <w:rsid w:val="00821D13"/>
    <w:rsid w:val="00821E10"/>
    <w:rsid w:val="00821F87"/>
    <w:rsid w:val="00822068"/>
    <w:rsid w:val="00822C1C"/>
    <w:rsid w:val="00822F2D"/>
    <w:rsid w:val="00823073"/>
    <w:rsid w:val="008230F8"/>
    <w:rsid w:val="00823378"/>
    <w:rsid w:val="008233A4"/>
    <w:rsid w:val="0082350F"/>
    <w:rsid w:val="00823AF7"/>
    <w:rsid w:val="00824070"/>
    <w:rsid w:val="00824345"/>
    <w:rsid w:val="0082447C"/>
    <w:rsid w:val="00824619"/>
    <w:rsid w:val="008246C3"/>
    <w:rsid w:val="0082479C"/>
    <w:rsid w:val="008247AE"/>
    <w:rsid w:val="00824C08"/>
    <w:rsid w:val="00824D68"/>
    <w:rsid w:val="00824D9E"/>
    <w:rsid w:val="00824E28"/>
    <w:rsid w:val="00824F1B"/>
    <w:rsid w:val="00824F31"/>
    <w:rsid w:val="0082569F"/>
    <w:rsid w:val="008257D4"/>
    <w:rsid w:val="00825A3B"/>
    <w:rsid w:val="0082618D"/>
    <w:rsid w:val="008261A2"/>
    <w:rsid w:val="008262A7"/>
    <w:rsid w:val="008262E3"/>
    <w:rsid w:val="00826407"/>
    <w:rsid w:val="008265E9"/>
    <w:rsid w:val="0082690F"/>
    <w:rsid w:val="00826A58"/>
    <w:rsid w:val="00826EF7"/>
    <w:rsid w:val="0082734D"/>
    <w:rsid w:val="008273E1"/>
    <w:rsid w:val="008275B2"/>
    <w:rsid w:val="00827C1A"/>
    <w:rsid w:val="0083007F"/>
    <w:rsid w:val="008307D8"/>
    <w:rsid w:val="008308CC"/>
    <w:rsid w:val="00830F1B"/>
    <w:rsid w:val="00831797"/>
    <w:rsid w:val="00831BD8"/>
    <w:rsid w:val="00831C3B"/>
    <w:rsid w:val="00832168"/>
    <w:rsid w:val="00832C22"/>
    <w:rsid w:val="00832E3F"/>
    <w:rsid w:val="00832ECC"/>
    <w:rsid w:val="00833026"/>
    <w:rsid w:val="00833170"/>
    <w:rsid w:val="00833502"/>
    <w:rsid w:val="008337FC"/>
    <w:rsid w:val="008338CE"/>
    <w:rsid w:val="008339F0"/>
    <w:rsid w:val="00833A66"/>
    <w:rsid w:val="00834A32"/>
    <w:rsid w:val="00834B46"/>
    <w:rsid w:val="00834DA6"/>
    <w:rsid w:val="00834E5E"/>
    <w:rsid w:val="00834F40"/>
    <w:rsid w:val="00834F76"/>
    <w:rsid w:val="008350C4"/>
    <w:rsid w:val="00835899"/>
    <w:rsid w:val="008358C5"/>
    <w:rsid w:val="00835CD9"/>
    <w:rsid w:val="00836029"/>
    <w:rsid w:val="0083612D"/>
    <w:rsid w:val="00836412"/>
    <w:rsid w:val="0083681E"/>
    <w:rsid w:val="0083691C"/>
    <w:rsid w:val="00836AE3"/>
    <w:rsid w:val="0083739F"/>
    <w:rsid w:val="008376D6"/>
    <w:rsid w:val="008379FB"/>
    <w:rsid w:val="00837AA0"/>
    <w:rsid w:val="00837B85"/>
    <w:rsid w:val="008401B4"/>
    <w:rsid w:val="0084057E"/>
    <w:rsid w:val="008406DB"/>
    <w:rsid w:val="0084095E"/>
    <w:rsid w:val="00841BC8"/>
    <w:rsid w:val="008421C6"/>
    <w:rsid w:val="0084221B"/>
    <w:rsid w:val="00842492"/>
    <w:rsid w:val="0084283A"/>
    <w:rsid w:val="00842BC6"/>
    <w:rsid w:val="00842DC6"/>
    <w:rsid w:val="00843071"/>
    <w:rsid w:val="00843213"/>
    <w:rsid w:val="008433AF"/>
    <w:rsid w:val="00843D18"/>
    <w:rsid w:val="00844CA2"/>
    <w:rsid w:val="00844FCB"/>
    <w:rsid w:val="008457FA"/>
    <w:rsid w:val="00845B3E"/>
    <w:rsid w:val="00845C09"/>
    <w:rsid w:val="00845DC5"/>
    <w:rsid w:val="00845FCF"/>
    <w:rsid w:val="00846532"/>
    <w:rsid w:val="008468B1"/>
    <w:rsid w:val="00847345"/>
    <w:rsid w:val="0084743C"/>
    <w:rsid w:val="008478C2"/>
    <w:rsid w:val="00850930"/>
    <w:rsid w:val="00850976"/>
    <w:rsid w:val="00850AD0"/>
    <w:rsid w:val="0085109D"/>
    <w:rsid w:val="008510CC"/>
    <w:rsid w:val="008512AC"/>
    <w:rsid w:val="00851555"/>
    <w:rsid w:val="0085295D"/>
    <w:rsid w:val="00852A84"/>
    <w:rsid w:val="00852EB1"/>
    <w:rsid w:val="008538AA"/>
    <w:rsid w:val="00853EA1"/>
    <w:rsid w:val="00854306"/>
    <w:rsid w:val="00854770"/>
    <w:rsid w:val="00854B26"/>
    <w:rsid w:val="00855143"/>
    <w:rsid w:val="0085563E"/>
    <w:rsid w:val="008561FE"/>
    <w:rsid w:val="008563A8"/>
    <w:rsid w:val="008567AB"/>
    <w:rsid w:val="0085692B"/>
    <w:rsid w:val="00856B79"/>
    <w:rsid w:val="00856B9C"/>
    <w:rsid w:val="00856D4A"/>
    <w:rsid w:val="00857105"/>
    <w:rsid w:val="00857692"/>
    <w:rsid w:val="0085794B"/>
    <w:rsid w:val="0086025A"/>
    <w:rsid w:val="00860760"/>
    <w:rsid w:val="00860847"/>
    <w:rsid w:val="00860D86"/>
    <w:rsid w:val="00861215"/>
    <w:rsid w:val="0086212A"/>
    <w:rsid w:val="008623DD"/>
    <w:rsid w:val="00862600"/>
    <w:rsid w:val="0086282C"/>
    <w:rsid w:val="00862C88"/>
    <w:rsid w:val="008630BA"/>
    <w:rsid w:val="0086340A"/>
    <w:rsid w:val="008637BB"/>
    <w:rsid w:val="008637C0"/>
    <w:rsid w:val="00863F4A"/>
    <w:rsid w:val="008640A0"/>
    <w:rsid w:val="0086455E"/>
    <w:rsid w:val="0086463B"/>
    <w:rsid w:val="0086467B"/>
    <w:rsid w:val="00864770"/>
    <w:rsid w:val="008648BD"/>
    <w:rsid w:val="00864C28"/>
    <w:rsid w:val="008650C1"/>
    <w:rsid w:val="00865136"/>
    <w:rsid w:val="008655E6"/>
    <w:rsid w:val="0086580E"/>
    <w:rsid w:val="00866352"/>
    <w:rsid w:val="008667C6"/>
    <w:rsid w:val="00866BE5"/>
    <w:rsid w:val="00866E82"/>
    <w:rsid w:val="00866F56"/>
    <w:rsid w:val="00867064"/>
    <w:rsid w:val="0086731B"/>
    <w:rsid w:val="008673D8"/>
    <w:rsid w:val="008700D3"/>
    <w:rsid w:val="00870948"/>
    <w:rsid w:val="00870CD5"/>
    <w:rsid w:val="00870F82"/>
    <w:rsid w:val="0087160C"/>
    <w:rsid w:val="0087187F"/>
    <w:rsid w:val="00872C4A"/>
    <w:rsid w:val="00872E49"/>
    <w:rsid w:val="00872F73"/>
    <w:rsid w:val="0087372A"/>
    <w:rsid w:val="008737F3"/>
    <w:rsid w:val="00873843"/>
    <w:rsid w:val="00873EAB"/>
    <w:rsid w:val="0087433F"/>
    <w:rsid w:val="00874636"/>
    <w:rsid w:val="00874BE9"/>
    <w:rsid w:val="00874F0D"/>
    <w:rsid w:val="0087518D"/>
    <w:rsid w:val="00875B5E"/>
    <w:rsid w:val="00875C2B"/>
    <w:rsid w:val="00875F04"/>
    <w:rsid w:val="0087650C"/>
    <w:rsid w:val="008767E5"/>
    <w:rsid w:val="008768EE"/>
    <w:rsid w:val="00877478"/>
    <w:rsid w:val="00877481"/>
    <w:rsid w:val="00877C39"/>
    <w:rsid w:val="008803B7"/>
    <w:rsid w:val="008803D8"/>
    <w:rsid w:val="00880E49"/>
    <w:rsid w:val="00880EB9"/>
    <w:rsid w:val="0088100A"/>
    <w:rsid w:val="008813B5"/>
    <w:rsid w:val="00881708"/>
    <w:rsid w:val="008817E5"/>
    <w:rsid w:val="008819FF"/>
    <w:rsid w:val="00881CA4"/>
    <w:rsid w:val="008827C9"/>
    <w:rsid w:val="00882E81"/>
    <w:rsid w:val="00883238"/>
    <w:rsid w:val="00883265"/>
    <w:rsid w:val="0088332D"/>
    <w:rsid w:val="008835AB"/>
    <w:rsid w:val="00883772"/>
    <w:rsid w:val="00883AF3"/>
    <w:rsid w:val="00883BD1"/>
    <w:rsid w:val="00883CC7"/>
    <w:rsid w:val="008840AA"/>
    <w:rsid w:val="00884521"/>
    <w:rsid w:val="00884C7A"/>
    <w:rsid w:val="00884D00"/>
    <w:rsid w:val="00884EB3"/>
    <w:rsid w:val="00884EF5"/>
    <w:rsid w:val="00884EFB"/>
    <w:rsid w:val="00884F05"/>
    <w:rsid w:val="00884F15"/>
    <w:rsid w:val="008851B4"/>
    <w:rsid w:val="00886006"/>
    <w:rsid w:val="008866F3"/>
    <w:rsid w:val="008867CA"/>
    <w:rsid w:val="0088681B"/>
    <w:rsid w:val="00886E6F"/>
    <w:rsid w:val="00887072"/>
    <w:rsid w:val="008871F4"/>
    <w:rsid w:val="008872F6"/>
    <w:rsid w:val="00887E5A"/>
    <w:rsid w:val="00890245"/>
    <w:rsid w:val="0089049C"/>
    <w:rsid w:val="00890975"/>
    <w:rsid w:val="00890BE6"/>
    <w:rsid w:val="00890C9E"/>
    <w:rsid w:val="0089118F"/>
    <w:rsid w:val="0089128F"/>
    <w:rsid w:val="0089147B"/>
    <w:rsid w:val="00891878"/>
    <w:rsid w:val="00891880"/>
    <w:rsid w:val="00891B8F"/>
    <w:rsid w:val="00891D9C"/>
    <w:rsid w:val="00892037"/>
    <w:rsid w:val="0089227F"/>
    <w:rsid w:val="00892D0B"/>
    <w:rsid w:val="00892FB6"/>
    <w:rsid w:val="00893184"/>
    <w:rsid w:val="0089328E"/>
    <w:rsid w:val="00893354"/>
    <w:rsid w:val="00893B97"/>
    <w:rsid w:val="00893CEB"/>
    <w:rsid w:val="00893FE9"/>
    <w:rsid w:val="008942BD"/>
    <w:rsid w:val="00894A81"/>
    <w:rsid w:val="00894B7D"/>
    <w:rsid w:val="00894C6D"/>
    <w:rsid w:val="00894DCD"/>
    <w:rsid w:val="00894E90"/>
    <w:rsid w:val="00894F09"/>
    <w:rsid w:val="00894FDC"/>
    <w:rsid w:val="008950C3"/>
    <w:rsid w:val="00895155"/>
    <w:rsid w:val="008952CE"/>
    <w:rsid w:val="008953C4"/>
    <w:rsid w:val="00896844"/>
    <w:rsid w:val="00896BED"/>
    <w:rsid w:val="00896EB1"/>
    <w:rsid w:val="0089751B"/>
    <w:rsid w:val="00897571"/>
    <w:rsid w:val="00897BAD"/>
    <w:rsid w:val="008A019A"/>
    <w:rsid w:val="008A0EE8"/>
    <w:rsid w:val="008A113E"/>
    <w:rsid w:val="008A1170"/>
    <w:rsid w:val="008A1535"/>
    <w:rsid w:val="008A160A"/>
    <w:rsid w:val="008A1779"/>
    <w:rsid w:val="008A1822"/>
    <w:rsid w:val="008A2695"/>
    <w:rsid w:val="008A28D4"/>
    <w:rsid w:val="008A2A24"/>
    <w:rsid w:val="008A2B05"/>
    <w:rsid w:val="008A2D10"/>
    <w:rsid w:val="008A3763"/>
    <w:rsid w:val="008A384A"/>
    <w:rsid w:val="008A40E6"/>
    <w:rsid w:val="008A42EF"/>
    <w:rsid w:val="008A4404"/>
    <w:rsid w:val="008A4CBB"/>
    <w:rsid w:val="008A4EE7"/>
    <w:rsid w:val="008A504C"/>
    <w:rsid w:val="008A5486"/>
    <w:rsid w:val="008A565F"/>
    <w:rsid w:val="008A5A65"/>
    <w:rsid w:val="008A5EA6"/>
    <w:rsid w:val="008A5FF1"/>
    <w:rsid w:val="008A60E6"/>
    <w:rsid w:val="008A617C"/>
    <w:rsid w:val="008A7A1A"/>
    <w:rsid w:val="008A7BA5"/>
    <w:rsid w:val="008A7D62"/>
    <w:rsid w:val="008B006F"/>
    <w:rsid w:val="008B0760"/>
    <w:rsid w:val="008B0F48"/>
    <w:rsid w:val="008B14E2"/>
    <w:rsid w:val="008B1A58"/>
    <w:rsid w:val="008B1EED"/>
    <w:rsid w:val="008B2A56"/>
    <w:rsid w:val="008B3133"/>
    <w:rsid w:val="008B32DF"/>
    <w:rsid w:val="008B3375"/>
    <w:rsid w:val="008B364B"/>
    <w:rsid w:val="008B3CA8"/>
    <w:rsid w:val="008B3E44"/>
    <w:rsid w:val="008B3E5F"/>
    <w:rsid w:val="008B3F73"/>
    <w:rsid w:val="008B406E"/>
    <w:rsid w:val="008B41AB"/>
    <w:rsid w:val="008B433D"/>
    <w:rsid w:val="008B445E"/>
    <w:rsid w:val="008B4BA3"/>
    <w:rsid w:val="008B4C46"/>
    <w:rsid w:val="008B4E24"/>
    <w:rsid w:val="008B5369"/>
    <w:rsid w:val="008B559A"/>
    <w:rsid w:val="008B5CB7"/>
    <w:rsid w:val="008B5E95"/>
    <w:rsid w:val="008B6092"/>
    <w:rsid w:val="008B60B9"/>
    <w:rsid w:val="008B63AC"/>
    <w:rsid w:val="008B6830"/>
    <w:rsid w:val="008B6C3F"/>
    <w:rsid w:val="008B6C9E"/>
    <w:rsid w:val="008B736E"/>
    <w:rsid w:val="008B7936"/>
    <w:rsid w:val="008B79AB"/>
    <w:rsid w:val="008C0025"/>
    <w:rsid w:val="008C040B"/>
    <w:rsid w:val="008C0523"/>
    <w:rsid w:val="008C084E"/>
    <w:rsid w:val="008C0A02"/>
    <w:rsid w:val="008C0AF9"/>
    <w:rsid w:val="008C0B7A"/>
    <w:rsid w:val="008C0DC9"/>
    <w:rsid w:val="008C0E46"/>
    <w:rsid w:val="008C1114"/>
    <w:rsid w:val="008C112E"/>
    <w:rsid w:val="008C13C0"/>
    <w:rsid w:val="008C1584"/>
    <w:rsid w:val="008C1B4E"/>
    <w:rsid w:val="008C1D1B"/>
    <w:rsid w:val="008C1FE5"/>
    <w:rsid w:val="008C201E"/>
    <w:rsid w:val="008C2041"/>
    <w:rsid w:val="008C2259"/>
    <w:rsid w:val="008C290A"/>
    <w:rsid w:val="008C2C1E"/>
    <w:rsid w:val="008C2DAF"/>
    <w:rsid w:val="008C2E85"/>
    <w:rsid w:val="008C3157"/>
    <w:rsid w:val="008C38F1"/>
    <w:rsid w:val="008C3BEE"/>
    <w:rsid w:val="008C3D03"/>
    <w:rsid w:val="008C3F37"/>
    <w:rsid w:val="008C41D6"/>
    <w:rsid w:val="008C477C"/>
    <w:rsid w:val="008C47E5"/>
    <w:rsid w:val="008C4C32"/>
    <w:rsid w:val="008C5941"/>
    <w:rsid w:val="008C6075"/>
    <w:rsid w:val="008C61FC"/>
    <w:rsid w:val="008C6727"/>
    <w:rsid w:val="008C6827"/>
    <w:rsid w:val="008C6A35"/>
    <w:rsid w:val="008C6BA5"/>
    <w:rsid w:val="008C7152"/>
    <w:rsid w:val="008C71B6"/>
    <w:rsid w:val="008C7776"/>
    <w:rsid w:val="008C7858"/>
    <w:rsid w:val="008C7AFF"/>
    <w:rsid w:val="008D082B"/>
    <w:rsid w:val="008D0D81"/>
    <w:rsid w:val="008D1028"/>
    <w:rsid w:val="008D10B8"/>
    <w:rsid w:val="008D1206"/>
    <w:rsid w:val="008D1364"/>
    <w:rsid w:val="008D1564"/>
    <w:rsid w:val="008D1D4E"/>
    <w:rsid w:val="008D1F28"/>
    <w:rsid w:val="008D21A8"/>
    <w:rsid w:val="008D2811"/>
    <w:rsid w:val="008D2EA1"/>
    <w:rsid w:val="008D318A"/>
    <w:rsid w:val="008D3418"/>
    <w:rsid w:val="008D38DA"/>
    <w:rsid w:val="008D3A56"/>
    <w:rsid w:val="008D4137"/>
    <w:rsid w:val="008D44AF"/>
    <w:rsid w:val="008D4739"/>
    <w:rsid w:val="008D4814"/>
    <w:rsid w:val="008D4B5A"/>
    <w:rsid w:val="008D4CD8"/>
    <w:rsid w:val="008D4E38"/>
    <w:rsid w:val="008D4FA5"/>
    <w:rsid w:val="008D5007"/>
    <w:rsid w:val="008D5288"/>
    <w:rsid w:val="008D615D"/>
    <w:rsid w:val="008D6714"/>
    <w:rsid w:val="008D696C"/>
    <w:rsid w:val="008D6C6E"/>
    <w:rsid w:val="008D6DAB"/>
    <w:rsid w:val="008D6ECF"/>
    <w:rsid w:val="008D6F5A"/>
    <w:rsid w:val="008D7185"/>
    <w:rsid w:val="008D724C"/>
    <w:rsid w:val="008D72C3"/>
    <w:rsid w:val="008D7BB8"/>
    <w:rsid w:val="008D7C61"/>
    <w:rsid w:val="008D7E8C"/>
    <w:rsid w:val="008D7FBE"/>
    <w:rsid w:val="008E005D"/>
    <w:rsid w:val="008E00BF"/>
    <w:rsid w:val="008E00C6"/>
    <w:rsid w:val="008E01DF"/>
    <w:rsid w:val="008E043A"/>
    <w:rsid w:val="008E12B4"/>
    <w:rsid w:val="008E1DFD"/>
    <w:rsid w:val="008E1EAC"/>
    <w:rsid w:val="008E1FB7"/>
    <w:rsid w:val="008E2166"/>
    <w:rsid w:val="008E254C"/>
    <w:rsid w:val="008E255D"/>
    <w:rsid w:val="008E25CB"/>
    <w:rsid w:val="008E2845"/>
    <w:rsid w:val="008E2C95"/>
    <w:rsid w:val="008E2F65"/>
    <w:rsid w:val="008E3227"/>
    <w:rsid w:val="008E349F"/>
    <w:rsid w:val="008E35AF"/>
    <w:rsid w:val="008E3623"/>
    <w:rsid w:val="008E3955"/>
    <w:rsid w:val="008E3CF2"/>
    <w:rsid w:val="008E3DB6"/>
    <w:rsid w:val="008E3E8B"/>
    <w:rsid w:val="008E3FE4"/>
    <w:rsid w:val="008E403D"/>
    <w:rsid w:val="008E481C"/>
    <w:rsid w:val="008E4867"/>
    <w:rsid w:val="008E48B4"/>
    <w:rsid w:val="008E4A20"/>
    <w:rsid w:val="008E4D33"/>
    <w:rsid w:val="008E4F26"/>
    <w:rsid w:val="008E5289"/>
    <w:rsid w:val="008E54A2"/>
    <w:rsid w:val="008E55AB"/>
    <w:rsid w:val="008E5610"/>
    <w:rsid w:val="008E598F"/>
    <w:rsid w:val="008E5AFC"/>
    <w:rsid w:val="008E5BA6"/>
    <w:rsid w:val="008E5C42"/>
    <w:rsid w:val="008E6316"/>
    <w:rsid w:val="008E6341"/>
    <w:rsid w:val="008E69A1"/>
    <w:rsid w:val="008E6CDE"/>
    <w:rsid w:val="008E708C"/>
    <w:rsid w:val="008E723B"/>
    <w:rsid w:val="008E7409"/>
    <w:rsid w:val="008E75EA"/>
    <w:rsid w:val="008E7EDC"/>
    <w:rsid w:val="008F0292"/>
    <w:rsid w:val="008F0F9D"/>
    <w:rsid w:val="008F156E"/>
    <w:rsid w:val="008F1A14"/>
    <w:rsid w:val="008F1A7B"/>
    <w:rsid w:val="008F21E8"/>
    <w:rsid w:val="008F2381"/>
    <w:rsid w:val="008F268F"/>
    <w:rsid w:val="008F283C"/>
    <w:rsid w:val="008F2E0C"/>
    <w:rsid w:val="008F3145"/>
    <w:rsid w:val="008F31A5"/>
    <w:rsid w:val="008F3245"/>
    <w:rsid w:val="008F32E0"/>
    <w:rsid w:val="008F3333"/>
    <w:rsid w:val="008F34CE"/>
    <w:rsid w:val="008F3BEA"/>
    <w:rsid w:val="008F3D42"/>
    <w:rsid w:val="008F4890"/>
    <w:rsid w:val="008F4FDE"/>
    <w:rsid w:val="008F500A"/>
    <w:rsid w:val="008F5CDF"/>
    <w:rsid w:val="008F6353"/>
    <w:rsid w:val="008F636E"/>
    <w:rsid w:val="008F6728"/>
    <w:rsid w:val="008F6BF4"/>
    <w:rsid w:val="008F6D3B"/>
    <w:rsid w:val="008F6DA8"/>
    <w:rsid w:val="008F74AA"/>
    <w:rsid w:val="008F7929"/>
    <w:rsid w:val="009003BD"/>
    <w:rsid w:val="00900C0E"/>
    <w:rsid w:val="00900C86"/>
    <w:rsid w:val="00900DD2"/>
    <w:rsid w:val="00901129"/>
    <w:rsid w:val="00901828"/>
    <w:rsid w:val="00902998"/>
    <w:rsid w:val="00902BCB"/>
    <w:rsid w:val="00902F48"/>
    <w:rsid w:val="0090321E"/>
    <w:rsid w:val="009038C9"/>
    <w:rsid w:val="00903907"/>
    <w:rsid w:val="0090399F"/>
    <w:rsid w:val="00903B88"/>
    <w:rsid w:val="00903BDC"/>
    <w:rsid w:val="00903C53"/>
    <w:rsid w:val="00903C8B"/>
    <w:rsid w:val="00903D36"/>
    <w:rsid w:val="00904120"/>
    <w:rsid w:val="00904470"/>
    <w:rsid w:val="00904B1D"/>
    <w:rsid w:val="00904ECC"/>
    <w:rsid w:val="009052BF"/>
    <w:rsid w:val="00905326"/>
    <w:rsid w:val="009053D6"/>
    <w:rsid w:val="0090548A"/>
    <w:rsid w:val="00905990"/>
    <w:rsid w:val="00905C80"/>
    <w:rsid w:val="00905EE6"/>
    <w:rsid w:val="00905F39"/>
    <w:rsid w:val="00905F59"/>
    <w:rsid w:val="00906668"/>
    <w:rsid w:val="00906932"/>
    <w:rsid w:val="009069FC"/>
    <w:rsid w:val="00906A47"/>
    <w:rsid w:val="00906C94"/>
    <w:rsid w:val="00906EAD"/>
    <w:rsid w:val="00907240"/>
    <w:rsid w:val="00907639"/>
    <w:rsid w:val="0090799F"/>
    <w:rsid w:val="00907D53"/>
    <w:rsid w:val="00907E2E"/>
    <w:rsid w:val="0091044E"/>
    <w:rsid w:val="00910808"/>
    <w:rsid w:val="00910CD2"/>
    <w:rsid w:val="0091138E"/>
    <w:rsid w:val="00911CEA"/>
    <w:rsid w:val="00911CEB"/>
    <w:rsid w:val="009123B2"/>
    <w:rsid w:val="0091295F"/>
    <w:rsid w:val="00912AC9"/>
    <w:rsid w:val="0091335B"/>
    <w:rsid w:val="009137D9"/>
    <w:rsid w:val="009141E2"/>
    <w:rsid w:val="00914895"/>
    <w:rsid w:val="00914A7D"/>
    <w:rsid w:val="00914C15"/>
    <w:rsid w:val="00915354"/>
    <w:rsid w:val="00915CD2"/>
    <w:rsid w:val="00915ED9"/>
    <w:rsid w:val="00916583"/>
    <w:rsid w:val="0091688D"/>
    <w:rsid w:val="009169C1"/>
    <w:rsid w:val="00916FB7"/>
    <w:rsid w:val="0091714F"/>
    <w:rsid w:val="009172D9"/>
    <w:rsid w:val="009172E1"/>
    <w:rsid w:val="009175A3"/>
    <w:rsid w:val="009175EC"/>
    <w:rsid w:val="00917E9A"/>
    <w:rsid w:val="00917F6F"/>
    <w:rsid w:val="009203DC"/>
    <w:rsid w:val="009205E1"/>
    <w:rsid w:val="009207B2"/>
    <w:rsid w:val="00920A9F"/>
    <w:rsid w:val="00920B8A"/>
    <w:rsid w:val="009211C5"/>
    <w:rsid w:val="00921388"/>
    <w:rsid w:val="009216B9"/>
    <w:rsid w:val="00921801"/>
    <w:rsid w:val="00921861"/>
    <w:rsid w:val="00922EC6"/>
    <w:rsid w:val="00922F55"/>
    <w:rsid w:val="00923CEB"/>
    <w:rsid w:val="009242DB"/>
    <w:rsid w:val="009246A0"/>
    <w:rsid w:val="009249A6"/>
    <w:rsid w:val="00924A6D"/>
    <w:rsid w:val="00924D3E"/>
    <w:rsid w:val="00924F44"/>
    <w:rsid w:val="00924F74"/>
    <w:rsid w:val="00925161"/>
    <w:rsid w:val="0092596F"/>
    <w:rsid w:val="009260E0"/>
    <w:rsid w:val="00926216"/>
    <w:rsid w:val="0092647A"/>
    <w:rsid w:val="009264B2"/>
    <w:rsid w:val="00926D0B"/>
    <w:rsid w:val="00926FB7"/>
    <w:rsid w:val="0092706F"/>
    <w:rsid w:val="00927A4B"/>
    <w:rsid w:val="0093000E"/>
    <w:rsid w:val="00930868"/>
    <w:rsid w:val="00930934"/>
    <w:rsid w:val="00930B93"/>
    <w:rsid w:val="00930DE3"/>
    <w:rsid w:val="00931388"/>
    <w:rsid w:val="00931BA7"/>
    <w:rsid w:val="00931E8B"/>
    <w:rsid w:val="00931FC4"/>
    <w:rsid w:val="00932082"/>
    <w:rsid w:val="00932089"/>
    <w:rsid w:val="0093273A"/>
    <w:rsid w:val="009329D6"/>
    <w:rsid w:val="00932CFF"/>
    <w:rsid w:val="00932E87"/>
    <w:rsid w:val="009330F7"/>
    <w:rsid w:val="009336A8"/>
    <w:rsid w:val="009339CB"/>
    <w:rsid w:val="00933DA9"/>
    <w:rsid w:val="00934A85"/>
    <w:rsid w:val="00935B46"/>
    <w:rsid w:val="00935E8A"/>
    <w:rsid w:val="009361AE"/>
    <w:rsid w:val="009361CB"/>
    <w:rsid w:val="009369A7"/>
    <w:rsid w:val="009369D3"/>
    <w:rsid w:val="00936B8E"/>
    <w:rsid w:val="00937A55"/>
    <w:rsid w:val="00937C57"/>
    <w:rsid w:val="00937C79"/>
    <w:rsid w:val="0094042D"/>
    <w:rsid w:val="00940462"/>
    <w:rsid w:val="00940545"/>
    <w:rsid w:val="0094063A"/>
    <w:rsid w:val="0094071A"/>
    <w:rsid w:val="0094112A"/>
    <w:rsid w:val="00941795"/>
    <w:rsid w:val="00941FCA"/>
    <w:rsid w:val="009431CD"/>
    <w:rsid w:val="0094409C"/>
    <w:rsid w:val="0094419C"/>
    <w:rsid w:val="00944264"/>
    <w:rsid w:val="0094444B"/>
    <w:rsid w:val="0094498E"/>
    <w:rsid w:val="00944EE7"/>
    <w:rsid w:val="009452E6"/>
    <w:rsid w:val="009454A7"/>
    <w:rsid w:val="00945C50"/>
    <w:rsid w:val="00945DBB"/>
    <w:rsid w:val="00945E1A"/>
    <w:rsid w:val="009460F4"/>
    <w:rsid w:val="0094637A"/>
    <w:rsid w:val="009463D1"/>
    <w:rsid w:val="00946656"/>
    <w:rsid w:val="0094693A"/>
    <w:rsid w:val="00946CA6"/>
    <w:rsid w:val="00946EF2"/>
    <w:rsid w:val="0094720A"/>
    <w:rsid w:val="0094748C"/>
    <w:rsid w:val="00947997"/>
    <w:rsid w:val="00947CEA"/>
    <w:rsid w:val="0095041C"/>
    <w:rsid w:val="00950696"/>
    <w:rsid w:val="009506B1"/>
    <w:rsid w:val="00950885"/>
    <w:rsid w:val="009508E9"/>
    <w:rsid w:val="00951024"/>
    <w:rsid w:val="009510A8"/>
    <w:rsid w:val="009512FB"/>
    <w:rsid w:val="0095141D"/>
    <w:rsid w:val="00951558"/>
    <w:rsid w:val="009518A3"/>
    <w:rsid w:val="00951BD9"/>
    <w:rsid w:val="00951D2E"/>
    <w:rsid w:val="009523CF"/>
    <w:rsid w:val="00952655"/>
    <w:rsid w:val="00952749"/>
    <w:rsid w:val="00952B8C"/>
    <w:rsid w:val="00952EA7"/>
    <w:rsid w:val="00952F1A"/>
    <w:rsid w:val="009533CE"/>
    <w:rsid w:val="0095361A"/>
    <w:rsid w:val="00953698"/>
    <w:rsid w:val="009537C2"/>
    <w:rsid w:val="0095399B"/>
    <w:rsid w:val="00953BCB"/>
    <w:rsid w:val="00954329"/>
    <w:rsid w:val="0095477A"/>
    <w:rsid w:val="00954832"/>
    <w:rsid w:val="0095484D"/>
    <w:rsid w:val="00954CF3"/>
    <w:rsid w:val="00954E12"/>
    <w:rsid w:val="0095503D"/>
    <w:rsid w:val="009550AF"/>
    <w:rsid w:val="0095538E"/>
    <w:rsid w:val="009555D3"/>
    <w:rsid w:val="00956211"/>
    <w:rsid w:val="00956705"/>
    <w:rsid w:val="00956990"/>
    <w:rsid w:val="0095705A"/>
    <w:rsid w:val="00957A2D"/>
    <w:rsid w:val="00957E08"/>
    <w:rsid w:val="009602BA"/>
    <w:rsid w:val="009609D3"/>
    <w:rsid w:val="00960DA4"/>
    <w:rsid w:val="009610BC"/>
    <w:rsid w:val="009611FF"/>
    <w:rsid w:val="00961D96"/>
    <w:rsid w:val="009620B2"/>
    <w:rsid w:val="009620F9"/>
    <w:rsid w:val="00962577"/>
    <w:rsid w:val="0096263D"/>
    <w:rsid w:val="00962668"/>
    <w:rsid w:val="0096276C"/>
    <w:rsid w:val="00962848"/>
    <w:rsid w:val="00962A34"/>
    <w:rsid w:val="00963042"/>
    <w:rsid w:val="009630B5"/>
    <w:rsid w:val="0096329F"/>
    <w:rsid w:val="00963B20"/>
    <w:rsid w:val="00963D15"/>
    <w:rsid w:val="00964083"/>
    <w:rsid w:val="00964434"/>
    <w:rsid w:val="00964ADF"/>
    <w:rsid w:val="009650CA"/>
    <w:rsid w:val="00965689"/>
    <w:rsid w:val="009657B6"/>
    <w:rsid w:val="00965DFC"/>
    <w:rsid w:val="009663C4"/>
    <w:rsid w:val="0096656B"/>
    <w:rsid w:val="00966A0D"/>
    <w:rsid w:val="00966D68"/>
    <w:rsid w:val="00966DAE"/>
    <w:rsid w:val="00967138"/>
    <w:rsid w:val="00967416"/>
    <w:rsid w:val="009676F1"/>
    <w:rsid w:val="00967EC5"/>
    <w:rsid w:val="009700B6"/>
    <w:rsid w:val="00970BA9"/>
    <w:rsid w:val="00970D00"/>
    <w:rsid w:val="0097131C"/>
    <w:rsid w:val="0097173B"/>
    <w:rsid w:val="00971973"/>
    <w:rsid w:val="00971FC5"/>
    <w:rsid w:val="00972176"/>
    <w:rsid w:val="00972790"/>
    <w:rsid w:val="009728B8"/>
    <w:rsid w:val="0097363A"/>
    <w:rsid w:val="009739FB"/>
    <w:rsid w:val="00973AD0"/>
    <w:rsid w:val="00974155"/>
    <w:rsid w:val="00974371"/>
    <w:rsid w:val="009743FF"/>
    <w:rsid w:val="00974442"/>
    <w:rsid w:val="00974794"/>
    <w:rsid w:val="009749D4"/>
    <w:rsid w:val="00974AC9"/>
    <w:rsid w:val="0097539A"/>
    <w:rsid w:val="009757D9"/>
    <w:rsid w:val="009758A2"/>
    <w:rsid w:val="00975B22"/>
    <w:rsid w:val="00975D59"/>
    <w:rsid w:val="00975E5A"/>
    <w:rsid w:val="0097615F"/>
    <w:rsid w:val="00976217"/>
    <w:rsid w:val="0097640C"/>
    <w:rsid w:val="009766AB"/>
    <w:rsid w:val="009766FF"/>
    <w:rsid w:val="00976917"/>
    <w:rsid w:val="0097717C"/>
    <w:rsid w:val="009774BD"/>
    <w:rsid w:val="0097751C"/>
    <w:rsid w:val="009779E6"/>
    <w:rsid w:val="00977EA5"/>
    <w:rsid w:val="00980342"/>
    <w:rsid w:val="00980C26"/>
    <w:rsid w:val="00980D46"/>
    <w:rsid w:val="00981135"/>
    <w:rsid w:val="00981180"/>
    <w:rsid w:val="009813ED"/>
    <w:rsid w:val="0098144A"/>
    <w:rsid w:val="009816BB"/>
    <w:rsid w:val="00981ABB"/>
    <w:rsid w:val="00981C09"/>
    <w:rsid w:val="00981E34"/>
    <w:rsid w:val="009821FF"/>
    <w:rsid w:val="009829E3"/>
    <w:rsid w:val="00982FAD"/>
    <w:rsid w:val="00983128"/>
    <w:rsid w:val="009834C4"/>
    <w:rsid w:val="009834D0"/>
    <w:rsid w:val="0098432C"/>
    <w:rsid w:val="0098455E"/>
    <w:rsid w:val="00984620"/>
    <w:rsid w:val="0098475B"/>
    <w:rsid w:val="009848AC"/>
    <w:rsid w:val="00984B02"/>
    <w:rsid w:val="00984EA8"/>
    <w:rsid w:val="00984F53"/>
    <w:rsid w:val="00984F9A"/>
    <w:rsid w:val="009855EF"/>
    <w:rsid w:val="009860E5"/>
    <w:rsid w:val="00986368"/>
    <w:rsid w:val="00986ACA"/>
    <w:rsid w:val="00986DDF"/>
    <w:rsid w:val="00986F14"/>
    <w:rsid w:val="00986F4C"/>
    <w:rsid w:val="00987127"/>
    <w:rsid w:val="0098745B"/>
    <w:rsid w:val="009875C7"/>
    <w:rsid w:val="009875C9"/>
    <w:rsid w:val="00987690"/>
    <w:rsid w:val="00987C52"/>
    <w:rsid w:val="00987C94"/>
    <w:rsid w:val="00987CC5"/>
    <w:rsid w:val="009900CA"/>
    <w:rsid w:val="009901F1"/>
    <w:rsid w:val="00990A24"/>
    <w:rsid w:val="00990DD7"/>
    <w:rsid w:val="00990FD1"/>
    <w:rsid w:val="009912A0"/>
    <w:rsid w:val="00991711"/>
    <w:rsid w:val="00991858"/>
    <w:rsid w:val="00991879"/>
    <w:rsid w:val="00991C2D"/>
    <w:rsid w:val="009925C4"/>
    <w:rsid w:val="00992712"/>
    <w:rsid w:val="009928CD"/>
    <w:rsid w:val="00992B77"/>
    <w:rsid w:val="009939DE"/>
    <w:rsid w:val="00993BC7"/>
    <w:rsid w:val="009941E8"/>
    <w:rsid w:val="009957D1"/>
    <w:rsid w:val="00995AB3"/>
    <w:rsid w:val="00995BA6"/>
    <w:rsid w:val="009964AD"/>
    <w:rsid w:val="00997242"/>
    <w:rsid w:val="009972E6"/>
    <w:rsid w:val="00997595"/>
    <w:rsid w:val="009975D9"/>
    <w:rsid w:val="0099774F"/>
    <w:rsid w:val="0099793A"/>
    <w:rsid w:val="00997AB5"/>
    <w:rsid w:val="00997DEA"/>
    <w:rsid w:val="009A08A2"/>
    <w:rsid w:val="009A10E1"/>
    <w:rsid w:val="009A1556"/>
    <w:rsid w:val="009A1579"/>
    <w:rsid w:val="009A191B"/>
    <w:rsid w:val="009A19B9"/>
    <w:rsid w:val="009A2256"/>
    <w:rsid w:val="009A2414"/>
    <w:rsid w:val="009A2826"/>
    <w:rsid w:val="009A2FBE"/>
    <w:rsid w:val="009A316E"/>
    <w:rsid w:val="009A32C7"/>
    <w:rsid w:val="009A3875"/>
    <w:rsid w:val="009A3B12"/>
    <w:rsid w:val="009A3BA3"/>
    <w:rsid w:val="009A3CC4"/>
    <w:rsid w:val="009A3F48"/>
    <w:rsid w:val="009A416C"/>
    <w:rsid w:val="009A4DA7"/>
    <w:rsid w:val="009A539D"/>
    <w:rsid w:val="009A5670"/>
    <w:rsid w:val="009A5CF7"/>
    <w:rsid w:val="009A625F"/>
    <w:rsid w:val="009A6521"/>
    <w:rsid w:val="009A67A1"/>
    <w:rsid w:val="009A686E"/>
    <w:rsid w:val="009A6A9E"/>
    <w:rsid w:val="009A702F"/>
    <w:rsid w:val="009A70DE"/>
    <w:rsid w:val="009A72B4"/>
    <w:rsid w:val="009A7521"/>
    <w:rsid w:val="009A7559"/>
    <w:rsid w:val="009A7DDE"/>
    <w:rsid w:val="009B005C"/>
    <w:rsid w:val="009B0164"/>
    <w:rsid w:val="009B0287"/>
    <w:rsid w:val="009B06B5"/>
    <w:rsid w:val="009B0B14"/>
    <w:rsid w:val="009B0CC7"/>
    <w:rsid w:val="009B1368"/>
    <w:rsid w:val="009B1807"/>
    <w:rsid w:val="009B1C78"/>
    <w:rsid w:val="009B2116"/>
    <w:rsid w:val="009B215E"/>
    <w:rsid w:val="009B234E"/>
    <w:rsid w:val="009B238B"/>
    <w:rsid w:val="009B24D1"/>
    <w:rsid w:val="009B256B"/>
    <w:rsid w:val="009B2599"/>
    <w:rsid w:val="009B2AF4"/>
    <w:rsid w:val="009B2FC8"/>
    <w:rsid w:val="009B3DF1"/>
    <w:rsid w:val="009B4719"/>
    <w:rsid w:val="009B50C5"/>
    <w:rsid w:val="009B50F5"/>
    <w:rsid w:val="009B5615"/>
    <w:rsid w:val="009B56F2"/>
    <w:rsid w:val="009B5A77"/>
    <w:rsid w:val="009B649C"/>
    <w:rsid w:val="009B6D1F"/>
    <w:rsid w:val="009B6E63"/>
    <w:rsid w:val="009B7000"/>
    <w:rsid w:val="009B724A"/>
    <w:rsid w:val="009B72F3"/>
    <w:rsid w:val="009B7521"/>
    <w:rsid w:val="009B7D06"/>
    <w:rsid w:val="009C0306"/>
    <w:rsid w:val="009C09CF"/>
    <w:rsid w:val="009C0B44"/>
    <w:rsid w:val="009C0BCF"/>
    <w:rsid w:val="009C113A"/>
    <w:rsid w:val="009C15A0"/>
    <w:rsid w:val="009C15F6"/>
    <w:rsid w:val="009C194B"/>
    <w:rsid w:val="009C1B78"/>
    <w:rsid w:val="009C1EFC"/>
    <w:rsid w:val="009C26BB"/>
    <w:rsid w:val="009C298C"/>
    <w:rsid w:val="009C32B2"/>
    <w:rsid w:val="009C38D7"/>
    <w:rsid w:val="009C390A"/>
    <w:rsid w:val="009C3B05"/>
    <w:rsid w:val="009C3C06"/>
    <w:rsid w:val="009C3E6A"/>
    <w:rsid w:val="009C42F0"/>
    <w:rsid w:val="009C449D"/>
    <w:rsid w:val="009C478A"/>
    <w:rsid w:val="009C51C1"/>
    <w:rsid w:val="009C5588"/>
    <w:rsid w:val="009C5A57"/>
    <w:rsid w:val="009C5EC3"/>
    <w:rsid w:val="009C5F6F"/>
    <w:rsid w:val="009C5F77"/>
    <w:rsid w:val="009C613F"/>
    <w:rsid w:val="009C6D8A"/>
    <w:rsid w:val="009C6E7F"/>
    <w:rsid w:val="009C6ED4"/>
    <w:rsid w:val="009C6ED7"/>
    <w:rsid w:val="009C79D4"/>
    <w:rsid w:val="009D0176"/>
    <w:rsid w:val="009D01D0"/>
    <w:rsid w:val="009D059D"/>
    <w:rsid w:val="009D0617"/>
    <w:rsid w:val="009D0CEA"/>
    <w:rsid w:val="009D11F1"/>
    <w:rsid w:val="009D13B5"/>
    <w:rsid w:val="009D13F6"/>
    <w:rsid w:val="009D1686"/>
    <w:rsid w:val="009D16F3"/>
    <w:rsid w:val="009D19ED"/>
    <w:rsid w:val="009D23EC"/>
    <w:rsid w:val="009D2615"/>
    <w:rsid w:val="009D343C"/>
    <w:rsid w:val="009D3DB2"/>
    <w:rsid w:val="009D40EB"/>
    <w:rsid w:val="009D459F"/>
    <w:rsid w:val="009D4825"/>
    <w:rsid w:val="009D4E18"/>
    <w:rsid w:val="009D5767"/>
    <w:rsid w:val="009D5DAF"/>
    <w:rsid w:val="009D5F85"/>
    <w:rsid w:val="009D5FE8"/>
    <w:rsid w:val="009D6488"/>
    <w:rsid w:val="009D7073"/>
    <w:rsid w:val="009D7390"/>
    <w:rsid w:val="009D75CF"/>
    <w:rsid w:val="009D7736"/>
    <w:rsid w:val="009E053D"/>
    <w:rsid w:val="009E071D"/>
    <w:rsid w:val="009E0970"/>
    <w:rsid w:val="009E0B85"/>
    <w:rsid w:val="009E0F8C"/>
    <w:rsid w:val="009E1007"/>
    <w:rsid w:val="009E11A3"/>
    <w:rsid w:val="009E1590"/>
    <w:rsid w:val="009E1DEA"/>
    <w:rsid w:val="009E1FA3"/>
    <w:rsid w:val="009E24C1"/>
    <w:rsid w:val="009E25D0"/>
    <w:rsid w:val="009E290D"/>
    <w:rsid w:val="009E31EC"/>
    <w:rsid w:val="009E3211"/>
    <w:rsid w:val="009E3865"/>
    <w:rsid w:val="009E3AFA"/>
    <w:rsid w:val="009E3C0D"/>
    <w:rsid w:val="009E4218"/>
    <w:rsid w:val="009E447F"/>
    <w:rsid w:val="009E4502"/>
    <w:rsid w:val="009E4667"/>
    <w:rsid w:val="009E467D"/>
    <w:rsid w:val="009E47E1"/>
    <w:rsid w:val="009E53F6"/>
    <w:rsid w:val="009E548F"/>
    <w:rsid w:val="009E54DE"/>
    <w:rsid w:val="009E599B"/>
    <w:rsid w:val="009E620B"/>
    <w:rsid w:val="009E6282"/>
    <w:rsid w:val="009E6758"/>
    <w:rsid w:val="009E69A2"/>
    <w:rsid w:val="009E6C23"/>
    <w:rsid w:val="009E7343"/>
    <w:rsid w:val="009E73B2"/>
    <w:rsid w:val="009E7A53"/>
    <w:rsid w:val="009E7D75"/>
    <w:rsid w:val="009E7E27"/>
    <w:rsid w:val="009E7EB8"/>
    <w:rsid w:val="009F04BC"/>
    <w:rsid w:val="009F0840"/>
    <w:rsid w:val="009F091B"/>
    <w:rsid w:val="009F0951"/>
    <w:rsid w:val="009F0ECB"/>
    <w:rsid w:val="009F1036"/>
    <w:rsid w:val="009F14A8"/>
    <w:rsid w:val="009F174D"/>
    <w:rsid w:val="009F189B"/>
    <w:rsid w:val="009F1A82"/>
    <w:rsid w:val="009F1B86"/>
    <w:rsid w:val="009F1BD7"/>
    <w:rsid w:val="009F1BDD"/>
    <w:rsid w:val="009F239E"/>
    <w:rsid w:val="009F2427"/>
    <w:rsid w:val="009F259E"/>
    <w:rsid w:val="009F2FB2"/>
    <w:rsid w:val="009F33D2"/>
    <w:rsid w:val="009F369C"/>
    <w:rsid w:val="009F3DCD"/>
    <w:rsid w:val="009F3EAB"/>
    <w:rsid w:val="009F44D3"/>
    <w:rsid w:val="009F4FF9"/>
    <w:rsid w:val="009F534D"/>
    <w:rsid w:val="009F56B3"/>
    <w:rsid w:val="009F5F55"/>
    <w:rsid w:val="009F61AC"/>
    <w:rsid w:val="009F61D3"/>
    <w:rsid w:val="009F6453"/>
    <w:rsid w:val="009F6FC8"/>
    <w:rsid w:val="009F713A"/>
    <w:rsid w:val="009F7268"/>
    <w:rsid w:val="009F772D"/>
    <w:rsid w:val="009F7B91"/>
    <w:rsid w:val="00A000D1"/>
    <w:rsid w:val="00A0076A"/>
    <w:rsid w:val="00A00994"/>
    <w:rsid w:val="00A00CC6"/>
    <w:rsid w:val="00A00F3A"/>
    <w:rsid w:val="00A0143A"/>
    <w:rsid w:val="00A0144D"/>
    <w:rsid w:val="00A014B5"/>
    <w:rsid w:val="00A016FD"/>
    <w:rsid w:val="00A01920"/>
    <w:rsid w:val="00A02307"/>
    <w:rsid w:val="00A0259C"/>
    <w:rsid w:val="00A02D9F"/>
    <w:rsid w:val="00A02DF9"/>
    <w:rsid w:val="00A03411"/>
    <w:rsid w:val="00A0386B"/>
    <w:rsid w:val="00A0391E"/>
    <w:rsid w:val="00A03DF0"/>
    <w:rsid w:val="00A03F43"/>
    <w:rsid w:val="00A03F46"/>
    <w:rsid w:val="00A0402D"/>
    <w:rsid w:val="00A04073"/>
    <w:rsid w:val="00A04C2A"/>
    <w:rsid w:val="00A0524A"/>
    <w:rsid w:val="00A05ABD"/>
    <w:rsid w:val="00A05AEC"/>
    <w:rsid w:val="00A06F01"/>
    <w:rsid w:val="00A070EE"/>
    <w:rsid w:val="00A07758"/>
    <w:rsid w:val="00A07931"/>
    <w:rsid w:val="00A07B59"/>
    <w:rsid w:val="00A105D8"/>
    <w:rsid w:val="00A10942"/>
    <w:rsid w:val="00A10C4E"/>
    <w:rsid w:val="00A10D44"/>
    <w:rsid w:val="00A10F46"/>
    <w:rsid w:val="00A11200"/>
    <w:rsid w:val="00A11779"/>
    <w:rsid w:val="00A11C2D"/>
    <w:rsid w:val="00A122EC"/>
    <w:rsid w:val="00A122F8"/>
    <w:rsid w:val="00A127F9"/>
    <w:rsid w:val="00A12997"/>
    <w:rsid w:val="00A12C51"/>
    <w:rsid w:val="00A12CCC"/>
    <w:rsid w:val="00A1316E"/>
    <w:rsid w:val="00A1318E"/>
    <w:rsid w:val="00A13735"/>
    <w:rsid w:val="00A13D91"/>
    <w:rsid w:val="00A14B32"/>
    <w:rsid w:val="00A151A1"/>
    <w:rsid w:val="00A15488"/>
    <w:rsid w:val="00A155F1"/>
    <w:rsid w:val="00A1582C"/>
    <w:rsid w:val="00A1588E"/>
    <w:rsid w:val="00A15EE1"/>
    <w:rsid w:val="00A16072"/>
    <w:rsid w:val="00A164A5"/>
    <w:rsid w:val="00A166A1"/>
    <w:rsid w:val="00A168BA"/>
    <w:rsid w:val="00A16F1E"/>
    <w:rsid w:val="00A17048"/>
    <w:rsid w:val="00A1771C"/>
    <w:rsid w:val="00A1787F"/>
    <w:rsid w:val="00A17B21"/>
    <w:rsid w:val="00A17B3B"/>
    <w:rsid w:val="00A202C4"/>
    <w:rsid w:val="00A20CB3"/>
    <w:rsid w:val="00A21161"/>
    <w:rsid w:val="00A211E2"/>
    <w:rsid w:val="00A21AA5"/>
    <w:rsid w:val="00A21EE3"/>
    <w:rsid w:val="00A21F0E"/>
    <w:rsid w:val="00A2261F"/>
    <w:rsid w:val="00A22CC3"/>
    <w:rsid w:val="00A22D1C"/>
    <w:rsid w:val="00A23003"/>
    <w:rsid w:val="00A233C4"/>
    <w:rsid w:val="00A238BA"/>
    <w:rsid w:val="00A2403A"/>
    <w:rsid w:val="00A243F7"/>
    <w:rsid w:val="00A24925"/>
    <w:rsid w:val="00A24C40"/>
    <w:rsid w:val="00A24D64"/>
    <w:rsid w:val="00A2508C"/>
    <w:rsid w:val="00A25265"/>
    <w:rsid w:val="00A252EF"/>
    <w:rsid w:val="00A25D3F"/>
    <w:rsid w:val="00A26016"/>
    <w:rsid w:val="00A26A0E"/>
    <w:rsid w:val="00A26FBC"/>
    <w:rsid w:val="00A27139"/>
    <w:rsid w:val="00A2713A"/>
    <w:rsid w:val="00A27B97"/>
    <w:rsid w:val="00A27C41"/>
    <w:rsid w:val="00A27F71"/>
    <w:rsid w:val="00A30386"/>
    <w:rsid w:val="00A30698"/>
    <w:rsid w:val="00A307D6"/>
    <w:rsid w:val="00A3081D"/>
    <w:rsid w:val="00A3087C"/>
    <w:rsid w:val="00A30A5F"/>
    <w:rsid w:val="00A30D70"/>
    <w:rsid w:val="00A3143E"/>
    <w:rsid w:val="00A31694"/>
    <w:rsid w:val="00A31B4F"/>
    <w:rsid w:val="00A3225D"/>
    <w:rsid w:val="00A3261C"/>
    <w:rsid w:val="00A32D7D"/>
    <w:rsid w:val="00A32E29"/>
    <w:rsid w:val="00A33960"/>
    <w:rsid w:val="00A33AD7"/>
    <w:rsid w:val="00A33BE3"/>
    <w:rsid w:val="00A33D90"/>
    <w:rsid w:val="00A3466C"/>
    <w:rsid w:val="00A35244"/>
    <w:rsid w:val="00A35C94"/>
    <w:rsid w:val="00A360E0"/>
    <w:rsid w:val="00A361CA"/>
    <w:rsid w:val="00A361EC"/>
    <w:rsid w:val="00A3651A"/>
    <w:rsid w:val="00A36A0B"/>
    <w:rsid w:val="00A36DAC"/>
    <w:rsid w:val="00A36E03"/>
    <w:rsid w:val="00A36EF1"/>
    <w:rsid w:val="00A375D5"/>
    <w:rsid w:val="00A37643"/>
    <w:rsid w:val="00A377B2"/>
    <w:rsid w:val="00A37A13"/>
    <w:rsid w:val="00A415AA"/>
    <w:rsid w:val="00A41BE4"/>
    <w:rsid w:val="00A42114"/>
    <w:rsid w:val="00A42670"/>
    <w:rsid w:val="00A42BD0"/>
    <w:rsid w:val="00A42F45"/>
    <w:rsid w:val="00A43459"/>
    <w:rsid w:val="00A435D6"/>
    <w:rsid w:val="00A43D7F"/>
    <w:rsid w:val="00A43D81"/>
    <w:rsid w:val="00A44E38"/>
    <w:rsid w:val="00A45695"/>
    <w:rsid w:val="00A45756"/>
    <w:rsid w:val="00A458F9"/>
    <w:rsid w:val="00A4605B"/>
    <w:rsid w:val="00A4605F"/>
    <w:rsid w:val="00A460B9"/>
    <w:rsid w:val="00A46290"/>
    <w:rsid w:val="00A46AFA"/>
    <w:rsid w:val="00A47275"/>
    <w:rsid w:val="00A47467"/>
    <w:rsid w:val="00A475DC"/>
    <w:rsid w:val="00A47605"/>
    <w:rsid w:val="00A47A69"/>
    <w:rsid w:val="00A47AC0"/>
    <w:rsid w:val="00A47B94"/>
    <w:rsid w:val="00A5013C"/>
    <w:rsid w:val="00A5055B"/>
    <w:rsid w:val="00A506D5"/>
    <w:rsid w:val="00A50D78"/>
    <w:rsid w:val="00A52203"/>
    <w:rsid w:val="00A5227B"/>
    <w:rsid w:val="00A52976"/>
    <w:rsid w:val="00A52C92"/>
    <w:rsid w:val="00A52E82"/>
    <w:rsid w:val="00A52F04"/>
    <w:rsid w:val="00A52FE9"/>
    <w:rsid w:val="00A53094"/>
    <w:rsid w:val="00A539BE"/>
    <w:rsid w:val="00A53B8C"/>
    <w:rsid w:val="00A54104"/>
    <w:rsid w:val="00A542A6"/>
    <w:rsid w:val="00A54461"/>
    <w:rsid w:val="00A547A3"/>
    <w:rsid w:val="00A55AD2"/>
    <w:rsid w:val="00A55B3A"/>
    <w:rsid w:val="00A55E43"/>
    <w:rsid w:val="00A56222"/>
    <w:rsid w:val="00A56684"/>
    <w:rsid w:val="00A56F2D"/>
    <w:rsid w:val="00A570A3"/>
    <w:rsid w:val="00A57516"/>
    <w:rsid w:val="00A57A8B"/>
    <w:rsid w:val="00A60374"/>
    <w:rsid w:val="00A60681"/>
    <w:rsid w:val="00A60C5E"/>
    <w:rsid w:val="00A6112E"/>
    <w:rsid w:val="00A612C9"/>
    <w:rsid w:val="00A61328"/>
    <w:rsid w:val="00A6158F"/>
    <w:rsid w:val="00A61822"/>
    <w:rsid w:val="00A622F5"/>
    <w:rsid w:val="00A62462"/>
    <w:rsid w:val="00A62555"/>
    <w:rsid w:val="00A625C3"/>
    <w:rsid w:val="00A627C9"/>
    <w:rsid w:val="00A62D20"/>
    <w:rsid w:val="00A630DD"/>
    <w:rsid w:val="00A63389"/>
    <w:rsid w:val="00A63661"/>
    <w:rsid w:val="00A63B8C"/>
    <w:rsid w:val="00A641E0"/>
    <w:rsid w:val="00A64416"/>
    <w:rsid w:val="00A64944"/>
    <w:rsid w:val="00A6516F"/>
    <w:rsid w:val="00A65365"/>
    <w:rsid w:val="00A657ED"/>
    <w:rsid w:val="00A65833"/>
    <w:rsid w:val="00A66035"/>
    <w:rsid w:val="00A666BD"/>
    <w:rsid w:val="00A666BF"/>
    <w:rsid w:val="00A66D92"/>
    <w:rsid w:val="00A67082"/>
    <w:rsid w:val="00A672D5"/>
    <w:rsid w:val="00A677CD"/>
    <w:rsid w:val="00A678DE"/>
    <w:rsid w:val="00A70203"/>
    <w:rsid w:val="00A7034B"/>
    <w:rsid w:val="00A703F7"/>
    <w:rsid w:val="00A70F0A"/>
    <w:rsid w:val="00A71B2E"/>
    <w:rsid w:val="00A71B64"/>
    <w:rsid w:val="00A72035"/>
    <w:rsid w:val="00A72382"/>
    <w:rsid w:val="00A7248D"/>
    <w:rsid w:val="00A72693"/>
    <w:rsid w:val="00A7406B"/>
    <w:rsid w:val="00A7411F"/>
    <w:rsid w:val="00A74155"/>
    <w:rsid w:val="00A74375"/>
    <w:rsid w:val="00A7491E"/>
    <w:rsid w:val="00A74A75"/>
    <w:rsid w:val="00A74FA9"/>
    <w:rsid w:val="00A7520A"/>
    <w:rsid w:val="00A752E5"/>
    <w:rsid w:val="00A753DE"/>
    <w:rsid w:val="00A7550A"/>
    <w:rsid w:val="00A756FB"/>
    <w:rsid w:val="00A75A43"/>
    <w:rsid w:val="00A75AEF"/>
    <w:rsid w:val="00A75D1D"/>
    <w:rsid w:val="00A75E39"/>
    <w:rsid w:val="00A760C7"/>
    <w:rsid w:val="00A76268"/>
    <w:rsid w:val="00A772A3"/>
    <w:rsid w:val="00A77817"/>
    <w:rsid w:val="00A80031"/>
    <w:rsid w:val="00A80312"/>
    <w:rsid w:val="00A805EE"/>
    <w:rsid w:val="00A807F8"/>
    <w:rsid w:val="00A80951"/>
    <w:rsid w:val="00A80F85"/>
    <w:rsid w:val="00A80FA4"/>
    <w:rsid w:val="00A81CAE"/>
    <w:rsid w:val="00A81DC5"/>
    <w:rsid w:val="00A82154"/>
    <w:rsid w:val="00A821F4"/>
    <w:rsid w:val="00A828F5"/>
    <w:rsid w:val="00A82A66"/>
    <w:rsid w:val="00A833B8"/>
    <w:rsid w:val="00A83642"/>
    <w:rsid w:val="00A838B7"/>
    <w:rsid w:val="00A83A54"/>
    <w:rsid w:val="00A83A5A"/>
    <w:rsid w:val="00A83CEB"/>
    <w:rsid w:val="00A840A0"/>
    <w:rsid w:val="00A845F9"/>
    <w:rsid w:val="00A8463B"/>
    <w:rsid w:val="00A84AE2"/>
    <w:rsid w:val="00A84EEA"/>
    <w:rsid w:val="00A852E6"/>
    <w:rsid w:val="00A85416"/>
    <w:rsid w:val="00A85805"/>
    <w:rsid w:val="00A8589A"/>
    <w:rsid w:val="00A85D5E"/>
    <w:rsid w:val="00A85F46"/>
    <w:rsid w:val="00A864E6"/>
    <w:rsid w:val="00A865F8"/>
    <w:rsid w:val="00A867A2"/>
    <w:rsid w:val="00A8687B"/>
    <w:rsid w:val="00A869D3"/>
    <w:rsid w:val="00A86B5C"/>
    <w:rsid w:val="00A86B99"/>
    <w:rsid w:val="00A87058"/>
    <w:rsid w:val="00A870F9"/>
    <w:rsid w:val="00A87351"/>
    <w:rsid w:val="00A87B7A"/>
    <w:rsid w:val="00A87C00"/>
    <w:rsid w:val="00A87CC7"/>
    <w:rsid w:val="00A90067"/>
    <w:rsid w:val="00A9009A"/>
    <w:rsid w:val="00A90121"/>
    <w:rsid w:val="00A90AED"/>
    <w:rsid w:val="00A91108"/>
    <w:rsid w:val="00A914E8"/>
    <w:rsid w:val="00A91620"/>
    <w:rsid w:val="00A917E6"/>
    <w:rsid w:val="00A91B5C"/>
    <w:rsid w:val="00A91F31"/>
    <w:rsid w:val="00A921ED"/>
    <w:rsid w:val="00A9225B"/>
    <w:rsid w:val="00A928C2"/>
    <w:rsid w:val="00A92C24"/>
    <w:rsid w:val="00A92DC4"/>
    <w:rsid w:val="00A92DE4"/>
    <w:rsid w:val="00A9333B"/>
    <w:rsid w:val="00A9335A"/>
    <w:rsid w:val="00A936EE"/>
    <w:rsid w:val="00A93EE6"/>
    <w:rsid w:val="00A940A9"/>
    <w:rsid w:val="00A94530"/>
    <w:rsid w:val="00A949A1"/>
    <w:rsid w:val="00A94A20"/>
    <w:rsid w:val="00A94B35"/>
    <w:rsid w:val="00A94C0C"/>
    <w:rsid w:val="00A94C36"/>
    <w:rsid w:val="00A94DF7"/>
    <w:rsid w:val="00A94E29"/>
    <w:rsid w:val="00A94E4A"/>
    <w:rsid w:val="00A95121"/>
    <w:rsid w:val="00A95234"/>
    <w:rsid w:val="00A9586B"/>
    <w:rsid w:val="00A96292"/>
    <w:rsid w:val="00A962EC"/>
    <w:rsid w:val="00A96365"/>
    <w:rsid w:val="00A964AA"/>
    <w:rsid w:val="00A967DA"/>
    <w:rsid w:val="00A96EBE"/>
    <w:rsid w:val="00A97113"/>
    <w:rsid w:val="00A9763F"/>
    <w:rsid w:val="00A97C69"/>
    <w:rsid w:val="00A97E6B"/>
    <w:rsid w:val="00AA0000"/>
    <w:rsid w:val="00AA0A69"/>
    <w:rsid w:val="00AA0AFA"/>
    <w:rsid w:val="00AA0B4F"/>
    <w:rsid w:val="00AA0FF3"/>
    <w:rsid w:val="00AA1055"/>
    <w:rsid w:val="00AA1088"/>
    <w:rsid w:val="00AA11C7"/>
    <w:rsid w:val="00AA14DA"/>
    <w:rsid w:val="00AA1EF2"/>
    <w:rsid w:val="00AA24A4"/>
    <w:rsid w:val="00AA2562"/>
    <w:rsid w:val="00AA2669"/>
    <w:rsid w:val="00AA2B0D"/>
    <w:rsid w:val="00AA2BE8"/>
    <w:rsid w:val="00AA3843"/>
    <w:rsid w:val="00AA3E01"/>
    <w:rsid w:val="00AA3E24"/>
    <w:rsid w:val="00AA4A27"/>
    <w:rsid w:val="00AA4C5F"/>
    <w:rsid w:val="00AA50AA"/>
    <w:rsid w:val="00AA563C"/>
    <w:rsid w:val="00AA565F"/>
    <w:rsid w:val="00AA57F9"/>
    <w:rsid w:val="00AA59AF"/>
    <w:rsid w:val="00AA5A64"/>
    <w:rsid w:val="00AA5C6C"/>
    <w:rsid w:val="00AA5DDA"/>
    <w:rsid w:val="00AA6436"/>
    <w:rsid w:val="00AA64FE"/>
    <w:rsid w:val="00AA6618"/>
    <w:rsid w:val="00AA68FD"/>
    <w:rsid w:val="00AA69E6"/>
    <w:rsid w:val="00AA6B1E"/>
    <w:rsid w:val="00AA6EE2"/>
    <w:rsid w:val="00AA7564"/>
    <w:rsid w:val="00AA7649"/>
    <w:rsid w:val="00AA773F"/>
    <w:rsid w:val="00AA7761"/>
    <w:rsid w:val="00AA7BD5"/>
    <w:rsid w:val="00AA7F6D"/>
    <w:rsid w:val="00AA7F87"/>
    <w:rsid w:val="00AB0D3C"/>
    <w:rsid w:val="00AB0D79"/>
    <w:rsid w:val="00AB0FF5"/>
    <w:rsid w:val="00AB130E"/>
    <w:rsid w:val="00AB13E9"/>
    <w:rsid w:val="00AB1C83"/>
    <w:rsid w:val="00AB1D1E"/>
    <w:rsid w:val="00AB24AC"/>
    <w:rsid w:val="00AB29A1"/>
    <w:rsid w:val="00AB313C"/>
    <w:rsid w:val="00AB316B"/>
    <w:rsid w:val="00AB3357"/>
    <w:rsid w:val="00AB3637"/>
    <w:rsid w:val="00AB37DA"/>
    <w:rsid w:val="00AB396A"/>
    <w:rsid w:val="00AB3B13"/>
    <w:rsid w:val="00AB3BA0"/>
    <w:rsid w:val="00AB3C8F"/>
    <w:rsid w:val="00AB3C90"/>
    <w:rsid w:val="00AB418A"/>
    <w:rsid w:val="00AB41D6"/>
    <w:rsid w:val="00AB4384"/>
    <w:rsid w:val="00AB464D"/>
    <w:rsid w:val="00AB4C32"/>
    <w:rsid w:val="00AB4D83"/>
    <w:rsid w:val="00AB52FC"/>
    <w:rsid w:val="00AB5AF7"/>
    <w:rsid w:val="00AB5D0F"/>
    <w:rsid w:val="00AB63C5"/>
    <w:rsid w:val="00AB6511"/>
    <w:rsid w:val="00AB6ED5"/>
    <w:rsid w:val="00AB6F82"/>
    <w:rsid w:val="00AB7073"/>
    <w:rsid w:val="00AB75FC"/>
    <w:rsid w:val="00AB7775"/>
    <w:rsid w:val="00AB79C7"/>
    <w:rsid w:val="00AB7AE3"/>
    <w:rsid w:val="00AB7EE0"/>
    <w:rsid w:val="00AB7F3B"/>
    <w:rsid w:val="00AC0498"/>
    <w:rsid w:val="00AC0CE2"/>
    <w:rsid w:val="00AC15BF"/>
    <w:rsid w:val="00AC1AAE"/>
    <w:rsid w:val="00AC1BCB"/>
    <w:rsid w:val="00AC2515"/>
    <w:rsid w:val="00AC2EE7"/>
    <w:rsid w:val="00AC3C7D"/>
    <w:rsid w:val="00AC3C9C"/>
    <w:rsid w:val="00AC3F7B"/>
    <w:rsid w:val="00AC423B"/>
    <w:rsid w:val="00AC43CA"/>
    <w:rsid w:val="00AC448C"/>
    <w:rsid w:val="00AC5071"/>
    <w:rsid w:val="00AC5520"/>
    <w:rsid w:val="00AC572A"/>
    <w:rsid w:val="00AC5851"/>
    <w:rsid w:val="00AC5F80"/>
    <w:rsid w:val="00AC5FC0"/>
    <w:rsid w:val="00AC67FE"/>
    <w:rsid w:val="00AC68DF"/>
    <w:rsid w:val="00AC6BCF"/>
    <w:rsid w:val="00AC6CBC"/>
    <w:rsid w:val="00AC6D8C"/>
    <w:rsid w:val="00AC6E62"/>
    <w:rsid w:val="00AC7155"/>
    <w:rsid w:val="00AC7255"/>
    <w:rsid w:val="00AC7295"/>
    <w:rsid w:val="00AC757B"/>
    <w:rsid w:val="00AC7733"/>
    <w:rsid w:val="00AD02C6"/>
    <w:rsid w:val="00AD054E"/>
    <w:rsid w:val="00AD0552"/>
    <w:rsid w:val="00AD0B7A"/>
    <w:rsid w:val="00AD0BE8"/>
    <w:rsid w:val="00AD0BEA"/>
    <w:rsid w:val="00AD0E8D"/>
    <w:rsid w:val="00AD0F2F"/>
    <w:rsid w:val="00AD0F60"/>
    <w:rsid w:val="00AD138F"/>
    <w:rsid w:val="00AD1ABD"/>
    <w:rsid w:val="00AD1B36"/>
    <w:rsid w:val="00AD1FB5"/>
    <w:rsid w:val="00AD20A4"/>
    <w:rsid w:val="00AD22B7"/>
    <w:rsid w:val="00AD2A0C"/>
    <w:rsid w:val="00AD2D43"/>
    <w:rsid w:val="00AD3504"/>
    <w:rsid w:val="00AD3795"/>
    <w:rsid w:val="00AD40B3"/>
    <w:rsid w:val="00AD43F9"/>
    <w:rsid w:val="00AD5140"/>
    <w:rsid w:val="00AD6848"/>
    <w:rsid w:val="00AD68A4"/>
    <w:rsid w:val="00AD718D"/>
    <w:rsid w:val="00AD7D3B"/>
    <w:rsid w:val="00AE03E0"/>
    <w:rsid w:val="00AE0589"/>
    <w:rsid w:val="00AE08C5"/>
    <w:rsid w:val="00AE1398"/>
    <w:rsid w:val="00AE1A5A"/>
    <w:rsid w:val="00AE1A5F"/>
    <w:rsid w:val="00AE1DF7"/>
    <w:rsid w:val="00AE23B7"/>
    <w:rsid w:val="00AE27A4"/>
    <w:rsid w:val="00AE283B"/>
    <w:rsid w:val="00AE2A64"/>
    <w:rsid w:val="00AE2E41"/>
    <w:rsid w:val="00AE358A"/>
    <w:rsid w:val="00AE362F"/>
    <w:rsid w:val="00AE38C4"/>
    <w:rsid w:val="00AE3F3E"/>
    <w:rsid w:val="00AE5232"/>
    <w:rsid w:val="00AE52D2"/>
    <w:rsid w:val="00AE64D2"/>
    <w:rsid w:val="00AE6F1F"/>
    <w:rsid w:val="00AE7231"/>
    <w:rsid w:val="00AE72BA"/>
    <w:rsid w:val="00AE7B3B"/>
    <w:rsid w:val="00AE7E61"/>
    <w:rsid w:val="00AE7F92"/>
    <w:rsid w:val="00AF0495"/>
    <w:rsid w:val="00AF0E35"/>
    <w:rsid w:val="00AF1003"/>
    <w:rsid w:val="00AF1F8A"/>
    <w:rsid w:val="00AF2481"/>
    <w:rsid w:val="00AF2C5E"/>
    <w:rsid w:val="00AF2D28"/>
    <w:rsid w:val="00AF2FD7"/>
    <w:rsid w:val="00AF34F1"/>
    <w:rsid w:val="00AF3854"/>
    <w:rsid w:val="00AF3A79"/>
    <w:rsid w:val="00AF3F37"/>
    <w:rsid w:val="00AF3FE4"/>
    <w:rsid w:val="00AF3FF0"/>
    <w:rsid w:val="00AF4B03"/>
    <w:rsid w:val="00AF4E6D"/>
    <w:rsid w:val="00AF50E6"/>
    <w:rsid w:val="00AF5257"/>
    <w:rsid w:val="00AF5502"/>
    <w:rsid w:val="00AF5546"/>
    <w:rsid w:val="00AF5B3E"/>
    <w:rsid w:val="00AF62C1"/>
    <w:rsid w:val="00AF6305"/>
    <w:rsid w:val="00AF66D5"/>
    <w:rsid w:val="00AF7365"/>
    <w:rsid w:val="00B0032E"/>
    <w:rsid w:val="00B00B44"/>
    <w:rsid w:val="00B00B86"/>
    <w:rsid w:val="00B00EBB"/>
    <w:rsid w:val="00B00FE8"/>
    <w:rsid w:val="00B01791"/>
    <w:rsid w:val="00B01833"/>
    <w:rsid w:val="00B01862"/>
    <w:rsid w:val="00B01B05"/>
    <w:rsid w:val="00B01D0F"/>
    <w:rsid w:val="00B01D1C"/>
    <w:rsid w:val="00B02008"/>
    <w:rsid w:val="00B023BE"/>
    <w:rsid w:val="00B02737"/>
    <w:rsid w:val="00B04039"/>
    <w:rsid w:val="00B04564"/>
    <w:rsid w:val="00B04A10"/>
    <w:rsid w:val="00B04C22"/>
    <w:rsid w:val="00B04E89"/>
    <w:rsid w:val="00B05109"/>
    <w:rsid w:val="00B051DA"/>
    <w:rsid w:val="00B05333"/>
    <w:rsid w:val="00B0570E"/>
    <w:rsid w:val="00B06A0C"/>
    <w:rsid w:val="00B07071"/>
    <w:rsid w:val="00B070A8"/>
    <w:rsid w:val="00B07264"/>
    <w:rsid w:val="00B07E42"/>
    <w:rsid w:val="00B10250"/>
    <w:rsid w:val="00B10703"/>
    <w:rsid w:val="00B107C9"/>
    <w:rsid w:val="00B1096E"/>
    <w:rsid w:val="00B10E64"/>
    <w:rsid w:val="00B11185"/>
    <w:rsid w:val="00B11290"/>
    <w:rsid w:val="00B113CF"/>
    <w:rsid w:val="00B1164E"/>
    <w:rsid w:val="00B116D1"/>
    <w:rsid w:val="00B11886"/>
    <w:rsid w:val="00B1239A"/>
    <w:rsid w:val="00B12625"/>
    <w:rsid w:val="00B12802"/>
    <w:rsid w:val="00B12D18"/>
    <w:rsid w:val="00B12ED0"/>
    <w:rsid w:val="00B1311F"/>
    <w:rsid w:val="00B13296"/>
    <w:rsid w:val="00B13731"/>
    <w:rsid w:val="00B139B8"/>
    <w:rsid w:val="00B13CDA"/>
    <w:rsid w:val="00B13E95"/>
    <w:rsid w:val="00B14224"/>
    <w:rsid w:val="00B144EA"/>
    <w:rsid w:val="00B14560"/>
    <w:rsid w:val="00B14917"/>
    <w:rsid w:val="00B14BE6"/>
    <w:rsid w:val="00B151CC"/>
    <w:rsid w:val="00B15331"/>
    <w:rsid w:val="00B153B7"/>
    <w:rsid w:val="00B15B5C"/>
    <w:rsid w:val="00B15EA5"/>
    <w:rsid w:val="00B15F23"/>
    <w:rsid w:val="00B1648E"/>
    <w:rsid w:val="00B1660D"/>
    <w:rsid w:val="00B16616"/>
    <w:rsid w:val="00B16761"/>
    <w:rsid w:val="00B172D0"/>
    <w:rsid w:val="00B177A5"/>
    <w:rsid w:val="00B177E4"/>
    <w:rsid w:val="00B20081"/>
    <w:rsid w:val="00B2038E"/>
    <w:rsid w:val="00B203AE"/>
    <w:rsid w:val="00B20795"/>
    <w:rsid w:val="00B20AA0"/>
    <w:rsid w:val="00B20C91"/>
    <w:rsid w:val="00B21717"/>
    <w:rsid w:val="00B21E77"/>
    <w:rsid w:val="00B21F6C"/>
    <w:rsid w:val="00B220B6"/>
    <w:rsid w:val="00B228D5"/>
    <w:rsid w:val="00B22A86"/>
    <w:rsid w:val="00B22BEC"/>
    <w:rsid w:val="00B22ED5"/>
    <w:rsid w:val="00B23055"/>
    <w:rsid w:val="00B230DD"/>
    <w:rsid w:val="00B2338F"/>
    <w:rsid w:val="00B234B6"/>
    <w:rsid w:val="00B238D2"/>
    <w:rsid w:val="00B238D9"/>
    <w:rsid w:val="00B23F69"/>
    <w:rsid w:val="00B2465C"/>
    <w:rsid w:val="00B24A7A"/>
    <w:rsid w:val="00B24C1D"/>
    <w:rsid w:val="00B258EA"/>
    <w:rsid w:val="00B259BC"/>
    <w:rsid w:val="00B25B33"/>
    <w:rsid w:val="00B2656F"/>
    <w:rsid w:val="00B267D2"/>
    <w:rsid w:val="00B26937"/>
    <w:rsid w:val="00B269F0"/>
    <w:rsid w:val="00B27492"/>
    <w:rsid w:val="00B27533"/>
    <w:rsid w:val="00B2773E"/>
    <w:rsid w:val="00B27A16"/>
    <w:rsid w:val="00B30062"/>
    <w:rsid w:val="00B30101"/>
    <w:rsid w:val="00B302E9"/>
    <w:rsid w:val="00B30532"/>
    <w:rsid w:val="00B30781"/>
    <w:rsid w:val="00B30EF3"/>
    <w:rsid w:val="00B30FC6"/>
    <w:rsid w:val="00B31BDA"/>
    <w:rsid w:val="00B31D48"/>
    <w:rsid w:val="00B3257F"/>
    <w:rsid w:val="00B32D6B"/>
    <w:rsid w:val="00B3302D"/>
    <w:rsid w:val="00B3367D"/>
    <w:rsid w:val="00B338F4"/>
    <w:rsid w:val="00B3481D"/>
    <w:rsid w:val="00B348DE"/>
    <w:rsid w:val="00B34D0C"/>
    <w:rsid w:val="00B34EFB"/>
    <w:rsid w:val="00B34FFD"/>
    <w:rsid w:val="00B35567"/>
    <w:rsid w:val="00B3567A"/>
    <w:rsid w:val="00B36264"/>
    <w:rsid w:val="00B36A48"/>
    <w:rsid w:val="00B36D8E"/>
    <w:rsid w:val="00B373DF"/>
    <w:rsid w:val="00B37493"/>
    <w:rsid w:val="00B375D1"/>
    <w:rsid w:val="00B37CE6"/>
    <w:rsid w:val="00B37E06"/>
    <w:rsid w:val="00B40B86"/>
    <w:rsid w:val="00B41315"/>
    <w:rsid w:val="00B4137A"/>
    <w:rsid w:val="00B413F0"/>
    <w:rsid w:val="00B41C82"/>
    <w:rsid w:val="00B42270"/>
    <w:rsid w:val="00B4232B"/>
    <w:rsid w:val="00B423D8"/>
    <w:rsid w:val="00B425DC"/>
    <w:rsid w:val="00B428CA"/>
    <w:rsid w:val="00B42AA9"/>
    <w:rsid w:val="00B42F45"/>
    <w:rsid w:val="00B43754"/>
    <w:rsid w:val="00B437FB"/>
    <w:rsid w:val="00B43B99"/>
    <w:rsid w:val="00B43DA2"/>
    <w:rsid w:val="00B43EF8"/>
    <w:rsid w:val="00B442D5"/>
    <w:rsid w:val="00B443AF"/>
    <w:rsid w:val="00B445B7"/>
    <w:rsid w:val="00B44912"/>
    <w:rsid w:val="00B44AB2"/>
    <w:rsid w:val="00B450B7"/>
    <w:rsid w:val="00B450E7"/>
    <w:rsid w:val="00B45383"/>
    <w:rsid w:val="00B4555B"/>
    <w:rsid w:val="00B45566"/>
    <w:rsid w:val="00B4564C"/>
    <w:rsid w:val="00B45D3D"/>
    <w:rsid w:val="00B45FDC"/>
    <w:rsid w:val="00B46F8B"/>
    <w:rsid w:val="00B47105"/>
    <w:rsid w:val="00B4798B"/>
    <w:rsid w:val="00B47A5E"/>
    <w:rsid w:val="00B50599"/>
    <w:rsid w:val="00B505D4"/>
    <w:rsid w:val="00B50664"/>
    <w:rsid w:val="00B50B78"/>
    <w:rsid w:val="00B50E47"/>
    <w:rsid w:val="00B50E8A"/>
    <w:rsid w:val="00B50FEE"/>
    <w:rsid w:val="00B51950"/>
    <w:rsid w:val="00B52904"/>
    <w:rsid w:val="00B5294C"/>
    <w:rsid w:val="00B52D45"/>
    <w:rsid w:val="00B52F89"/>
    <w:rsid w:val="00B53184"/>
    <w:rsid w:val="00B531F4"/>
    <w:rsid w:val="00B5372B"/>
    <w:rsid w:val="00B53A20"/>
    <w:rsid w:val="00B53A4F"/>
    <w:rsid w:val="00B53F1D"/>
    <w:rsid w:val="00B546A2"/>
    <w:rsid w:val="00B54F52"/>
    <w:rsid w:val="00B5514B"/>
    <w:rsid w:val="00B55318"/>
    <w:rsid w:val="00B55A32"/>
    <w:rsid w:val="00B55ECF"/>
    <w:rsid w:val="00B56713"/>
    <w:rsid w:val="00B567F3"/>
    <w:rsid w:val="00B5687B"/>
    <w:rsid w:val="00B56FE9"/>
    <w:rsid w:val="00B5746C"/>
    <w:rsid w:val="00B57C98"/>
    <w:rsid w:val="00B601BA"/>
    <w:rsid w:val="00B60208"/>
    <w:rsid w:val="00B60209"/>
    <w:rsid w:val="00B6061F"/>
    <w:rsid w:val="00B61185"/>
    <w:rsid w:val="00B6125D"/>
    <w:rsid w:val="00B61A3D"/>
    <w:rsid w:val="00B62EC4"/>
    <w:rsid w:val="00B630E9"/>
    <w:rsid w:val="00B63A39"/>
    <w:rsid w:val="00B63CEF"/>
    <w:rsid w:val="00B63EF2"/>
    <w:rsid w:val="00B64047"/>
    <w:rsid w:val="00B64A3F"/>
    <w:rsid w:val="00B64D08"/>
    <w:rsid w:val="00B65462"/>
    <w:rsid w:val="00B657AA"/>
    <w:rsid w:val="00B65C66"/>
    <w:rsid w:val="00B666A7"/>
    <w:rsid w:val="00B6688A"/>
    <w:rsid w:val="00B66A37"/>
    <w:rsid w:val="00B66AD4"/>
    <w:rsid w:val="00B66FC7"/>
    <w:rsid w:val="00B6757B"/>
    <w:rsid w:val="00B678B4"/>
    <w:rsid w:val="00B67A1E"/>
    <w:rsid w:val="00B67AB3"/>
    <w:rsid w:val="00B67C89"/>
    <w:rsid w:val="00B7081D"/>
    <w:rsid w:val="00B7122F"/>
    <w:rsid w:val="00B71286"/>
    <w:rsid w:val="00B71327"/>
    <w:rsid w:val="00B71365"/>
    <w:rsid w:val="00B7176B"/>
    <w:rsid w:val="00B71B2B"/>
    <w:rsid w:val="00B71B47"/>
    <w:rsid w:val="00B72479"/>
    <w:rsid w:val="00B72AE2"/>
    <w:rsid w:val="00B72ED7"/>
    <w:rsid w:val="00B73E0C"/>
    <w:rsid w:val="00B73F6C"/>
    <w:rsid w:val="00B73F74"/>
    <w:rsid w:val="00B7401F"/>
    <w:rsid w:val="00B744AF"/>
    <w:rsid w:val="00B744FC"/>
    <w:rsid w:val="00B745A3"/>
    <w:rsid w:val="00B74CC9"/>
    <w:rsid w:val="00B74E0B"/>
    <w:rsid w:val="00B74FE0"/>
    <w:rsid w:val="00B756A6"/>
    <w:rsid w:val="00B75A8A"/>
    <w:rsid w:val="00B76556"/>
    <w:rsid w:val="00B76632"/>
    <w:rsid w:val="00B766E9"/>
    <w:rsid w:val="00B768A0"/>
    <w:rsid w:val="00B76D01"/>
    <w:rsid w:val="00B76F10"/>
    <w:rsid w:val="00B7710B"/>
    <w:rsid w:val="00B779D9"/>
    <w:rsid w:val="00B80CAD"/>
    <w:rsid w:val="00B80FCC"/>
    <w:rsid w:val="00B8158D"/>
    <w:rsid w:val="00B818B5"/>
    <w:rsid w:val="00B819AD"/>
    <w:rsid w:val="00B82083"/>
    <w:rsid w:val="00B825F2"/>
    <w:rsid w:val="00B82B2B"/>
    <w:rsid w:val="00B82BF7"/>
    <w:rsid w:val="00B82D54"/>
    <w:rsid w:val="00B83127"/>
    <w:rsid w:val="00B835D1"/>
    <w:rsid w:val="00B8362F"/>
    <w:rsid w:val="00B83BCE"/>
    <w:rsid w:val="00B841C3"/>
    <w:rsid w:val="00B844CA"/>
    <w:rsid w:val="00B8467C"/>
    <w:rsid w:val="00B848E6"/>
    <w:rsid w:val="00B84A1A"/>
    <w:rsid w:val="00B84FB0"/>
    <w:rsid w:val="00B85013"/>
    <w:rsid w:val="00B85107"/>
    <w:rsid w:val="00B8518B"/>
    <w:rsid w:val="00B85467"/>
    <w:rsid w:val="00B85910"/>
    <w:rsid w:val="00B85A99"/>
    <w:rsid w:val="00B85B42"/>
    <w:rsid w:val="00B86481"/>
    <w:rsid w:val="00B865EF"/>
    <w:rsid w:val="00B866F6"/>
    <w:rsid w:val="00B86753"/>
    <w:rsid w:val="00B86810"/>
    <w:rsid w:val="00B868CD"/>
    <w:rsid w:val="00B86A8E"/>
    <w:rsid w:val="00B86D2B"/>
    <w:rsid w:val="00B8740C"/>
    <w:rsid w:val="00B87435"/>
    <w:rsid w:val="00B8783A"/>
    <w:rsid w:val="00B90458"/>
    <w:rsid w:val="00B90492"/>
    <w:rsid w:val="00B90680"/>
    <w:rsid w:val="00B90880"/>
    <w:rsid w:val="00B909F7"/>
    <w:rsid w:val="00B90FE4"/>
    <w:rsid w:val="00B9174D"/>
    <w:rsid w:val="00B91A0C"/>
    <w:rsid w:val="00B9202E"/>
    <w:rsid w:val="00B92291"/>
    <w:rsid w:val="00B923B6"/>
    <w:rsid w:val="00B92A77"/>
    <w:rsid w:val="00B92EAC"/>
    <w:rsid w:val="00B930C4"/>
    <w:rsid w:val="00B93264"/>
    <w:rsid w:val="00B93671"/>
    <w:rsid w:val="00B937C8"/>
    <w:rsid w:val="00B939E1"/>
    <w:rsid w:val="00B93A40"/>
    <w:rsid w:val="00B943D7"/>
    <w:rsid w:val="00B944CD"/>
    <w:rsid w:val="00B947C3"/>
    <w:rsid w:val="00B94B93"/>
    <w:rsid w:val="00B95056"/>
    <w:rsid w:val="00B95159"/>
    <w:rsid w:val="00B9527B"/>
    <w:rsid w:val="00B95895"/>
    <w:rsid w:val="00B9592A"/>
    <w:rsid w:val="00B9595D"/>
    <w:rsid w:val="00B96116"/>
    <w:rsid w:val="00B964F6"/>
    <w:rsid w:val="00B96D54"/>
    <w:rsid w:val="00B97C0A"/>
    <w:rsid w:val="00B97EB5"/>
    <w:rsid w:val="00BA0021"/>
    <w:rsid w:val="00BA013D"/>
    <w:rsid w:val="00BA0283"/>
    <w:rsid w:val="00BA07FB"/>
    <w:rsid w:val="00BA0967"/>
    <w:rsid w:val="00BA0D69"/>
    <w:rsid w:val="00BA0D6A"/>
    <w:rsid w:val="00BA0E24"/>
    <w:rsid w:val="00BA1254"/>
    <w:rsid w:val="00BA16FE"/>
    <w:rsid w:val="00BA171B"/>
    <w:rsid w:val="00BA17F4"/>
    <w:rsid w:val="00BA1880"/>
    <w:rsid w:val="00BA32BE"/>
    <w:rsid w:val="00BA3461"/>
    <w:rsid w:val="00BA355A"/>
    <w:rsid w:val="00BA35BE"/>
    <w:rsid w:val="00BA397E"/>
    <w:rsid w:val="00BA399E"/>
    <w:rsid w:val="00BA3A79"/>
    <w:rsid w:val="00BA40A7"/>
    <w:rsid w:val="00BA41A0"/>
    <w:rsid w:val="00BA4344"/>
    <w:rsid w:val="00BA4376"/>
    <w:rsid w:val="00BA45EC"/>
    <w:rsid w:val="00BA4EEE"/>
    <w:rsid w:val="00BA5A36"/>
    <w:rsid w:val="00BA5B26"/>
    <w:rsid w:val="00BA5BE0"/>
    <w:rsid w:val="00BA5D64"/>
    <w:rsid w:val="00BA5ECA"/>
    <w:rsid w:val="00BA6458"/>
    <w:rsid w:val="00BA69E1"/>
    <w:rsid w:val="00BA6A87"/>
    <w:rsid w:val="00BA7128"/>
    <w:rsid w:val="00BA7224"/>
    <w:rsid w:val="00BA739B"/>
    <w:rsid w:val="00BA73BD"/>
    <w:rsid w:val="00BA7437"/>
    <w:rsid w:val="00BA7678"/>
    <w:rsid w:val="00BA7755"/>
    <w:rsid w:val="00BA7D6E"/>
    <w:rsid w:val="00BA7DDF"/>
    <w:rsid w:val="00BB0445"/>
    <w:rsid w:val="00BB0655"/>
    <w:rsid w:val="00BB0825"/>
    <w:rsid w:val="00BB0EAE"/>
    <w:rsid w:val="00BB1D46"/>
    <w:rsid w:val="00BB25D7"/>
    <w:rsid w:val="00BB29D5"/>
    <w:rsid w:val="00BB2A56"/>
    <w:rsid w:val="00BB2B5C"/>
    <w:rsid w:val="00BB2C8B"/>
    <w:rsid w:val="00BB32DC"/>
    <w:rsid w:val="00BB336E"/>
    <w:rsid w:val="00BB36F3"/>
    <w:rsid w:val="00BB3A52"/>
    <w:rsid w:val="00BB4438"/>
    <w:rsid w:val="00BB47C2"/>
    <w:rsid w:val="00BB4920"/>
    <w:rsid w:val="00BB4DE9"/>
    <w:rsid w:val="00BB5307"/>
    <w:rsid w:val="00BB5AD3"/>
    <w:rsid w:val="00BB6341"/>
    <w:rsid w:val="00BB6964"/>
    <w:rsid w:val="00BB6A33"/>
    <w:rsid w:val="00BB6B30"/>
    <w:rsid w:val="00BB6C6F"/>
    <w:rsid w:val="00BB6D56"/>
    <w:rsid w:val="00BB6E2C"/>
    <w:rsid w:val="00BB71F5"/>
    <w:rsid w:val="00BB756E"/>
    <w:rsid w:val="00BB781B"/>
    <w:rsid w:val="00BB7A02"/>
    <w:rsid w:val="00BC00B5"/>
    <w:rsid w:val="00BC05F9"/>
    <w:rsid w:val="00BC0718"/>
    <w:rsid w:val="00BC079F"/>
    <w:rsid w:val="00BC0A2B"/>
    <w:rsid w:val="00BC0D34"/>
    <w:rsid w:val="00BC1231"/>
    <w:rsid w:val="00BC14CB"/>
    <w:rsid w:val="00BC1841"/>
    <w:rsid w:val="00BC198A"/>
    <w:rsid w:val="00BC198D"/>
    <w:rsid w:val="00BC1D9F"/>
    <w:rsid w:val="00BC1F1C"/>
    <w:rsid w:val="00BC263C"/>
    <w:rsid w:val="00BC2DCF"/>
    <w:rsid w:val="00BC2DD1"/>
    <w:rsid w:val="00BC3650"/>
    <w:rsid w:val="00BC391B"/>
    <w:rsid w:val="00BC3D88"/>
    <w:rsid w:val="00BC499C"/>
    <w:rsid w:val="00BC499E"/>
    <w:rsid w:val="00BC4B9A"/>
    <w:rsid w:val="00BC4FA1"/>
    <w:rsid w:val="00BC53BC"/>
    <w:rsid w:val="00BC5641"/>
    <w:rsid w:val="00BC58AC"/>
    <w:rsid w:val="00BC5D56"/>
    <w:rsid w:val="00BC6B8E"/>
    <w:rsid w:val="00BC7698"/>
    <w:rsid w:val="00BC7E82"/>
    <w:rsid w:val="00BD0612"/>
    <w:rsid w:val="00BD06C7"/>
    <w:rsid w:val="00BD0863"/>
    <w:rsid w:val="00BD0B4B"/>
    <w:rsid w:val="00BD0B81"/>
    <w:rsid w:val="00BD0BDA"/>
    <w:rsid w:val="00BD0C85"/>
    <w:rsid w:val="00BD163B"/>
    <w:rsid w:val="00BD1779"/>
    <w:rsid w:val="00BD1E36"/>
    <w:rsid w:val="00BD24EF"/>
    <w:rsid w:val="00BD29EE"/>
    <w:rsid w:val="00BD2B62"/>
    <w:rsid w:val="00BD2BCD"/>
    <w:rsid w:val="00BD31C2"/>
    <w:rsid w:val="00BD31E0"/>
    <w:rsid w:val="00BD3219"/>
    <w:rsid w:val="00BD3994"/>
    <w:rsid w:val="00BD3BE3"/>
    <w:rsid w:val="00BD3CFF"/>
    <w:rsid w:val="00BD3DAE"/>
    <w:rsid w:val="00BD46D7"/>
    <w:rsid w:val="00BD54FE"/>
    <w:rsid w:val="00BD5A57"/>
    <w:rsid w:val="00BD5BFB"/>
    <w:rsid w:val="00BD5D38"/>
    <w:rsid w:val="00BD5DD2"/>
    <w:rsid w:val="00BD6592"/>
    <w:rsid w:val="00BD6D31"/>
    <w:rsid w:val="00BD6E8D"/>
    <w:rsid w:val="00BD7207"/>
    <w:rsid w:val="00BD7582"/>
    <w:rsid w:val="00BD78AB"/>
    <w:rsid w:val="00BD78F1"/>
    <w:rsid w:val="00BE03F3"/>
    <w:rsid w:val="00BE1976"/>
    <w:rsid w:val="00BE1E8A"/>
    <w:rsid w:val="00BE20F4"/>
    <w:rsid w:val="00BE2473"/>
    <w:rsid w:val="00BE27A6"/>
    <w:rsid w:val="00BE27B6"/>
    <w:rsid w:val="00BE29A4"/>
    <w:rsid w:val="00BE2A50"/>
    <w:rsid w:val="00BE2CA5"/>
    <w:rsid w:val="00BE31E7"/>
    <w:rsid w:val="00BE33F0"/>
    <w:rsid w:val="00BE36B9"/>
    <w:rsid w:val="00BE39FE"/>
    <w:rsid w:val="00BE3C31"/>
    <w:rsid w:val="00BE3CA2"/>
    <w:rsid w:val="00BE421F"/>
    <w:rsid w:val="00BE4340"/>
    <w:rsid w:val="00BE4571"/>
    <w:rsid w:val="00BE47E6"/>
    <w:rsid w:val="00BE53C3"/>
    <w:rsid w:val="00BE5499"/>
    <w:rsid w:val="00BE556D"/>
    <w:rsid w:val="00BE56A9"/>
    <w:rsid w:val="00BE5939"/>
    <w:rsid w:val="00BE599D"/>
    <w:rsid w:val="00BE5B15"/>
    <w:rsid w:val="00BE5B4E"/>
    <w:rsid w:val="00BE67A8"/>
    <w:rsid w:val="00BE6CBF"/>
    <w:rsid w:val="00BE71DC"/>
    <w:rsid w:val="00BE7381"/>
    <w:rsid w:val="00BE76F9"/>
    <w:rsid w:val="00BE7B32"/>
    <w:rsid w:val="00BE7E77"/>
    <w:rsid w:val="00BE7EE2"/>
    <w:rsid w:val="00BF033C"/>
    <w:rsid w:val="00BF06E1"/>
    <w:rsid w:val="00BF0926"/>
    <w:rsid w:val="00BF0CAA"/>
    <w:rsid w:val="00BF0CD1"/>
    <w:rsid w:val="00BF0ECC"/>
    <w:rsid w:val="00BF1222"/>
    <w:rsid w:val="00BF1350"/>
    <w:rsid w:val="00BF16B6"/>
    <w:rsid w:val="00BF1705"/>
    <w:rsid w:val="00BF1793"/>
    <w:rsid w:val="00BF1B99"/>
    <w:rsid w:val="00BF1F5E"/>
    <w:rsid w:val="00BF243E"/>
    <w:rsid w:val="00BF293E"/>
    <w:rsid w:val="00BF2CCF"/>
    <w:rsid w:val="00BF2E5F"/>
    <w:rsid w:val="00BF2F4F"/>
    <w:rsid w:val="00BF34E6"/>
    <w:rsid w:val="00BF36A3"/>
    <w:rsid w:val="00BF39D9"/>
    <w:rsid w:val="00BF402F"/>
    <w:rsid w:val="00BF423C"/>
    <w:rsid w:val="00BF42CB"/>
    <w:rsid w:val="00BF46C6"/>
    <w:rsid w:val="00BF4782"/>
    <w:rsid w:val="00BF4800"/>
    <w:rsid w:val="00BF4A2D"/>
    <w:rsid w:val="00BF4AA1"/>
    <w:rsid w:val="00BF5626"/>
    <w:rsid w:val="00BF59EE"/>
    <w:rsid w:val="00BF5A0A"/>
    <w:rsid w:val="00BF6F50"/>
    <w:rsid w:val="00BF6FE2"/>
    <w:rsid w:val="00BF756E"/>
    <w:rsid w:val="00BF76A2"/>
    <w:rsid w:val="00BF7C85"/>
    <w:rsid w:val="00BF7E7B"/>
    <w:rsid w:val="00C0005B"/>
    <w:rsid w:val="00C0024F"/>
    <w:rsid w:val="00C004E3"/>
    <w:rsid w:val="00C0063A"/>
    <w:rsid w:val="00C00CCC"/>
    <w:rsid w:val="00C00D3E"/>
    <w:rsid w:val="00C015AC"/>
    <w:rsid w:val="00C01B87"/>
    <w:rsid w:val="00C01DEC"/>
    <w:rsid w:val="00C01EB6"/>
    <w:rsid w:val="00C02145"/>
    <w:rsid w:val="00C024F6"/>
    <w:rsid w:val="00C02A43"/>
    <w:rsid w:val="00C03B7D"/>
    <w:rsid w:val="00C03EA1"/>
    <w:rsid w:val="00C04046"/>
    <w:rsid w:val="00C04205"/>
    <w:rsid w:val="00C0448E"/>
    <w:rsid w:val="00C049D0"/>
    <w:rsid w:val="00C0573A"/>
    <w:rsid w:val="00C05AE0"/>
    <w:rsid w:val="00C05CAF"/>
    <w:rsid w:val="00C05E67"/>
    <w:rsid w:val="00C06652"/>
    <w:rsid w:val="00C06B86"/>
    <w:rsid w:val="00C06E58"/>
    <w:rsid w:val="00C06E7E"/>
    <w:rsid w:val="00C06F24"/>
    <w:rsid w:val="00C06FDC"/>
    <w:rsid w:val="00C077BB"/>
    <w:rsid w:val="00C07F63"/>
    <w:rsid w:val="00C1021D"/>
    <w:rsid w:val="00C10716"/>
    <w:rsid w:val="00C10DD4"/>
    <w:rsid w:val="00C10DEA"/>
    <w:rsid w:val="00C11227"/>
    <w:rsid w:val="00C1161A"/>
    <w:rsid w:val="00C11667"/>
    <w:rsid w:val="00C11896"/>
    <w:rsid w:val="00C11A06"/>
    <w:rsid w:val="00C11C2D"/>
    <w:rsid w:val="00C11E75"/>
    <w:rsid w:val="00C12152"/>
    <w:rsid w:val="00C12349"/>
    <w:rsid w:val="00C12823"/>
    <w:rsid w:val="00C12BEC"/>
    <w:rsid w:val="00C12E69"/>
    <w:rsid w:val="00C12FAB"/>
    <w:rsid w:val="00C13A87"/>
    <w:rsid w:val="00C140FB"/>
    <w:rsid w:val="00C142DA"/>
    <w:rsid w:val="00C14642"/>
    <w:rsid w:val="00C14A75"/>
    <w:rsid w:val="00C14EA0"/>
    <w:rsid w:val="00C15144"/>
    <w:rsid w:val="00C152DE"/>
    <w:rsid w:val="00C15339"/>
    <w:rsid w:val="00C15BDA"/>
    <w:rsid w:val="00C15D08"/>
    <w:rsid w:val="00C16532"/>
    <w:rsid w:val="00C16869"/>
    <w:rsid w:val="00C1702D"/>
    <w:rsid w:val="00C172A2"/>
    <w:rsid w:val="00C17347"/>
    <w:rsid w:val="00C175A8"/>
    <w:rsid w:val="00C17675"/>
    <w:rsid w:val="00C176D7"/>
    <w:rsid w:val="00C177C5"/>
    <w:rsid w:val="00C17B6A"/>
    <w:rsid w:val="00C20190"/>
    <w:rsid w:val="00C205EF"/>
    <w:rsid w:val="00C206AA"/>
    <w:rsid w:val="00C206D8"/>
    <w:rsid w:val="00C212CD"/>
    <w:rsid w:val="00C2175F"/>
    <w:rsid w:val="00C218A3"/>
    <w:rsid w:val="00C218B4"/>
    <w:rsid w:val="00C219B6"/>
    <w:rsid w:val="00C21A44"/>
    <w:rsid w:val="00C21DD0"/>
    <w:rsid w:val="00C21FC6"/>
    <w:rsid w:val="00C22237"/>
    <w:rsid w:val="00C228B8"/>
    <w:rsid w:val="00C22F9F"/>
    <w:rsid w:val="00C23459"/>
    <w:rsid w:val="00C238D9"/>
    <w:rsid w:val="00C23987"/>
    <w:rsid w:val="00C2398B"/>
    <w:rsid w:val="00C23A4E"/>
    <w:rsid w:val="00C23B68"/>
    <w:rsid w:val="00C23F5B"/>
    <w:rsid w:val="00C24107"/>
    <w:rsid w:val="00C241EF"/>
    <w:rsid w:val="00C2442C"/>
    <w:rsid w:val="00C2485D"/>
    <w:rsid w:val="00C249AE"/>
    <w:rsid w:val="00C24CD0"/>
    <w:rsid w:val="00C24EBE"/>
    <w:rsid w:val="00C2566C"/>
    <w:rsid w:val="00C25A67"/>
    <w:rsid w:val="00C2638B"/>
    <w:rsid w:val="00C264FD"/>
    <w:rsid w:val="00C2658A"/>
    <w:rsid w:val="00C268C9"/>
    <w:rsid w:val="00C2725D"/>
    <w:rsid w:val="00C27271"/>
    <w:rsid w:val="00C2728C"/>
    <w:rsid w:val="00C275CC"/>
    <w:rsid w:val="00C27A34"/>
    <w:rsid w:val="00C27C89"/>
    <w:rsid w:val="00C27D29"/>
    <w:rsid w:val="00C303FD"/>
    <w:rsid w:val="00C305B0"/>
    <w:rsid w:val="00C311C9"/>
    <w:rsid w:val="00C311CA"/>
    <w:rsid w:val="00C31816"/>
    <w:rsid w:val="00C319B8"/>
    <w:rsid w:val="00C31CB2"/>
    <w:rsid w:val="00C31E1C"/>
    <w:rsid w:val="00C321F0"/>
    <w:rsid w:val="00C322DF"/>
    <w:rsid w:val="00C32419"/>
    <w:rsid w:val="00C32669"/>
    <w:rsid w:val="00C32867"/>
    <w:rsid w:val="00C32A7B"/>
    <w:rsid w:val="00C33190"/>
    <w:rsid w:val="00C339DE"/>
    <w:rsid w:val="00C33BFA"/>
    <w:rsid w:val="00C33D67"/>
    <w:rsid w:val="00C3426F"/>
    <w:rsid w:val="00C3427C"/>
    <w:rsid w:val="00C34C48"/>
    <w:rsid w:val="00C35174"/>
    <w:rsid w:val="00C3567D"/>
    <w:rsid w:val="00C356A0"/>
    <w:rsid w:val="00C35F35"/>
    <w:rsid w:val="00C36059"/>
    <w:rsid w:val="00C36184"/>
    <w:rsid w:val="00C36536"/>
    <w:rsid w:val="00C3739F"/>
    <w:rsid w:val="00C3748D"/>
    <w:rsid w:val="00C375B5"/>
    <w:rsid w:val="00C377FC"/>
    <w:rsid w:val="00C37C9C"/>
    <w:rsid w:val="00C400C9"/>
    <w:rsid w:val="00C401EE"/>
    <w:rsid w:val="00C40498"/>
    <w:rsid w:val="00C40CAF"/>
    <w:rsid w:val="00C41055"/>
    <w:rsid w:val="00C4109A"/>
    <w:rsid w:val="00C410FF"/>
    <w:rsid w:val="00C415FE"/>
    <w:rsid w:val="00C41E89"/>
    <w:rsid w:val="00C41FED"/>
    <w:rsid w:val="00C4229E"/>
    <w:rsid w:val="00C422C3"/>
    <w:rsid w:val="00C42807"/>
    <w:rsid w:val="00C4350E"/>
    <w:rsid w:val="00C4362B"/>
    <w:rsid w:val="00C43A3A"/>
    <w:rsid w:val="00C43B57"/>
    <w:rsid w:val="00C43C26"/>
    <w:rsid w:val="00C43DF6"/>
    <w:rsid w:val="00C4406E"/>
    <w:rsid w:val="00C4411A"/>
    <w:rsid w:val="00C4413E"/>
    <w:rsid w:val="00C44332"/>
    <w:rsid w:val="00C4444F"/>
    <w:rsid w:val="00C44557"/>
    <w:rsid w:val="00C4497F"/>
    <w:rsid w:val="00C44AE7"/>
    <w:rsid w:val="00C44C43"/>
    <w:rsid w:val="00C45057"/>
    <w:rsid w:val="00C451AB"/>
    <w:rsid w:val="00C454A8"/>
    <w:rsid w:val="00C45E75"/>
    <w:rsid w:val="00C4615D"/>
    <w:rsid w:val="00C465DB"/>
    <w:rsid w:val="00C46F82"/>
    <w:rsid w:val="00C46FF8"/>
    <w:rsid w:val="00C47043"/>
    <w:rsid w:val="00C47453"/>
    <w:rsid w:val="00C4771B"/>
    <w:rsid w:val="00C477BA"/>
    <w:rsid w:val="00C47F5E"/>
    <w:rsid w:val="00C500C4"/>
    <w:rsid w:val="00C5036C"/>
    <w:rsid w:val="00C503E3"/>
    <w:rsid w:val="00C50586"/>
    <w:rsid w:val="00C505FA"/>
    <w:rsid w:val="00C50B87"/>
    <w:rsid w:val="00C51108"/>
    <w:rsid w:val="00C5116B"/>
    <w:rsid w:val="00C51773"/>
    <w:rsid w:val="00C5202F"/>
    <w:rsid w:val="00C523C1"/>
    <w:rsid w:val="00C52A0D"/>
    <w:rsid w:val="00C52ABE"/>
    <w:rsid w:val="00C52BBC"/>
    <w:rsid w:val="00C52F3C"/>
    <w:rsid w:val="00C53820"/>
    <w:rsid w:val="00C53C03"/>
    <w:rsid w:val="00C53E6F"/>
    <w:rsid w:val="00C54116"/>
    <w:rsid w:val="00C54186"/>
    <w:rsid w:val="00C549AD"/>
    <w:rsid w:val="00C557ED"/>
    <w:rsid w:val="00C55BEE"/>
    <w:rsid w:val="00C55CF6"/>
    <w:rsid w:val="00C564E5"/>
    <w:rsid w:val="00C56E99"/>
    <w:rsid w:val="00C56EA3"/>
    <w:rsid w:val="00C56ECB"/>
    <w:rsid w:val="00C57122"/>
    <w:rsid w:val="00C5712F"/>
    <w:rsid w:val="00C57378"/>
    <w:rsid w:val="00C57ACC"/>
    <w:rsid w:val="00C57C9F"/>
    <w:rsid w:val="00C60388"/>
    <w:rsid w:val="00C60504"/>
    <w:rsid w:val="00C60B67"/>
    <w:rsid w:val="00C61109"/>
    <w:rsid w:val="00C61709"/>
    <w:rsid w:val="00C61E43"/>
    <w:rsid w:val="00C622A4"/>
    <w:rsid w:val="00C622B9"/>
    <w:rsid w:val="00C622FD"/>
    <w:rsid w:val="00C62327"/>
    <w:rsid w:val="00C62385"/>
    <w:rsid w:val="00C62B96"/>
    <w:rsid w:val="00C62BEF"/>
    <w:rsid w:val="00C6323C"/>
    <w:rsid w:val="00C6393B"/>
    <w:rsid w:val="00C63C9B"/>
    <w:rsid w:val="00C64252"/>
    <w:rsid w:val="00C65007"/>
    <w:rsid w:val="00C652C3"/>
    <w:rsid w:val="00C65347"/>
    <w:rsid w:val="00C654DA"/>
    <w:rsid w:val="00C65765"/>
    <w:rsid w:val="00C65909"/>
    <w:rsid w:val="00C659E9"/>
    <w:rsid w:val="00C65DEA"/>
    <w:rsid w:val="00C65FAE"/>
    <w:rsid w:val="00C660D4"/>
    <w:rsid w:val="00C66331"/>
    <w:rsid w:val="00C6649B"/>
    <w:rsid w:val="00C664D1"/>
    <w:rsid w:val="00C66603"/>
    <w:rsid w:val="00C667AF"/>
    <w:rsid w:val="00C66EC0"/>
    <w:rsid w:val="00C66F40"/>
    <w:rsid w:val="00C66F77"/>
    <w:rsid w:val="00C67150"/>
    <w:rsid w:val="00C674E6"/>
    <w:rsid w:val="00C67760"/>
    <w:rsid w:val="00C67BD2"/>
    <w:rsid w:val="00C67D33"/>
    <w:rsid w:val="00C7007B"/>
    <w:rsid w:val="00C70086"/>
    <w:rsid w:val="00C702B9"/>
    <w:rsid w:val="00C70321"/>
    <w:rsid w:val="00C70884"/>
    <w:rsid w:val="00C7090F"/>
    <w:rsid w:val="00C71AC4"/>
    <w:rsid w:val="00C71D85"/>
    <w:rsid w:val="00C72589"/>
    <w:rsid w:val="00C725FD"/>
    <w:rsid w:val="00C72D7A"/>
    <w:rsid w:val="00C73504"/>
    <w:rsid w:val="00C7404D"/>
    <w:rsid w:val="00C7485E"/>
    <w:rsid w:val="00C74986"/>
    <w:rsid w:val="00C74FBF"/>
    <w:rsid w:val="00C75098"/>
    <w:rsid w:val="00C7519D"/>
    <w:rsid w:val="00C75499"/>
    <w:rsid w:val="00C755FD"/>
    <w:rsid w:val="00C75640"/>
    <w:rsid w:val="00C756EC"/>
    <w:rsid w:val="00C762E8"/>
    <w:rsid w:val="00C7644A"/>
    <w:rsid w:val="00C7671B"/>
    <w:rsid w:val="00C769F9"/>
    <w:rsid w:val="00C76B79"/>
    <w:rsid w:val="00C76C1C"/>
    <w:rsid w:val="00C77450"/>
    <w:rsid w:val="00C774FE"/>
    <w:rsid w:val="00C775D9"/>
    <w:rsid w:val="00C7761C"/>
    <w:rsid w:val="00C7786B"/>
    <w:rsid w:val="00C77A22"/>
    <w:rsid w:val="00C77B6E"/>
    <w:rsid w:val="00C77D45"/>
    <w:rsid w:val="00C80AB9"/>
    <w:rsid w:val="00C81168"/>
    <w:rsid w:val="00C81328"/>
    <w:rsid w:val="00C820C4"/>
    <w:rsid w:val="00C821D9"/>
    <w:rsid w:val="00C82426"/>
    <w:rsid w:val="00C82674"/>
    <w:rsid w:val="00C82B32"/>
    <w:rsid w:val="00C82BE1"/>
    <w:rsid w:val="00C82C9B"/>
    <w:rsid w:val="00C83732"/>
    <w:rsid w:val="00C8382B"/>
    <w:rsid w:val="00C84017"/>
    <w:rsid w:val="00C84C16"/>
    <w:rsid w:val="00C84DDD"/>
    <w:rsid w:val="00C84E77"/>
    <w:rsid w:val="00C84F96"/>
    <w:rsid w:val="00C8526B"/>
    <w:rsid w:val="00C856B8"/>
    <w:rsid w:val="00C85805"/>
    <w:rsid w:val="00C85CB4"/>
    <w:rsid w:val="00C85F99"/>
    <w:rsid w:val="00C86427"/>
    <w:rsid w:val="00C86A5B"/>
    <w:rsid w:val="00C86B9B"/>
    <w:rsid w:val="00C86F6B"/>
    <w:rsid w:val="00C873EA"/>
    <w:rsid w:val="00C87F42"/>
    <w:rsid w:val="00C87F7E"/>
    <w:rsid w:val="00C900D3"/>
    <w:rsid w:val="00C90140"/>
    <w:rsid w:val="00C90195"/>
    <w:rsid w:val="00C904E8"/>
    <w:rsid w:val="00C90592"/>
    <w:rsid w:val="00C907B4"/>
    <w:rsid w:val="00C908CC"/>
    <w:rsid w:val="00C90EA8"/>
    <w:rsid w:val="00C92371"/>
    <w:rsid w:val="00C925C7"/>
    <w:rsid w:val="00C92649"/>
    <w:rsid w:val="00C926F5"/>
    <w:rsid w:val="00C92B1C"/>
    <w:rsid w:val="00C92B32"/>
    <w:rsid w:val="00C92C5D"/>
    <w:rsid w:val="00C92DD6"/>
    <w:rsid w:val="00C93603"/>
    <w:rsid w:val="00C93643"/>
    <w:rsid w:val="00C93939"/>
    <w:rsid w:val="00C93A53"/>
    <w:rsid w:val="00C93A80"/>
    <w:rsid w:val="00C93D53"/>
    <w:rsid w:val="00C93F4E"/>
    <w:rsid w:val="00C93F84"/>
    <w:rsid w:val="00C941BA"/>
    <w:rsid w:val="00C946F1"/>
    <w:rsid w:val="00C946FA"/>
    <w:rsid w:val="00C94F73"/>
    <w:rsid w:val="00C951A7"/>
    <w:rsid w:val="00C9578B"/>
    <w:rsid w:val="00C95DDF"/>
    <w:rsid w:val="00C966BE"/>
    <w:rsid w:val="00C96DC9"/>
    <w:rsid w:val="00C97616"/>
    <w:rsid w:val="00C97F36"/>
    <w:rsid w:val="00CA095B"/>
    <w:rsid w:val="00CA0A6F"/>
    <w:rsid w:val="00CA0E13"/>
    <w:rsid w:val="00CA163C"/>
    <w:rsid w:val="00CA181A"/>
    <w:rsid w:val="00CA242A"/>
    <w:rsid w:val="00CA2770"/>
    <w:rsid w:val="00CA27AF"/>
    <w:rsid w:val="00CA2AEB"/>
    <w:rsid w:val="00CA2C73"/>
    <w:rsid w:val="00CA2F84"/>
    <w:rsid w:val="00CA303F"/>
    <w:rsid w:val="00CA3061"/>
    <w:rsid w:val="00CA32D2"/>
    <w:rsid w:val="00CA3434"/>
    <w:rsid w:val="00CA3871"/>
    <w:rsid w:val="00CA3F82"/>
    <w:rsid w:val="00CA47A5"/>
    <w:rsid w:val="00CA4992"/>
    <w:rsid w:val="00CA4BDA"/>
    <w:rsid w:val="00CA4E77"/>
    <w:rsid w:val="00CA4F00"/>
    <w:rsid w:val="00CA51D5"/>
    <w:rsid w:val="00CA5400"/>
    <w:rsid w:val="00CA55D8"/>
    <w:rsid w:val="00CA5A71"/>
    <w:rsid w:val="00CA5B7A"/>
    <w:rsid w:val="00CA5E76"/>
    <w:rsid w:val="00CA5F8C"/>
    <w:rsid w:val="00CA6475"/>
    <w:rsid w:val="00CA649F"/>
    <w:rsid w:val="00CA64C1"/>
    <w:rsid w:val="00CA6941"/>
    <w:rsid w:val="00CA695C"/>
    <w:rsid w:val="00CA6D6D"/>
    <w:rsid w:val="00CA6F06"/>
    <w:rsid w:val="00CA6F5E"/>
    <w:rsid w:val="00CA70F6"/>
    <w:rsid w:val="00CA76C5"/>
    <w:rsid w:val="00CA78FD"/>
    <w:rsid w:val="00CA7F63"/>
    <w:rsid w:val="00CA7FF8"/>
    <w:rsid w:val="00CB010D"/>
    <w:rsid w:val="00CB0648"/>
    <w:rsid w:val="00CB06BC"/>
    <w:rsid w:val="00CB09CB"/>
    <w:rsid w:val="00CB0BC5"/>
    <w:rsid w:val="00CB0E35"/>
    <w:rsid w:val="00CB1030"/>
    <w:rsid w:val="00CB16EF"/>
    <w:rsid w:val="00CB17BA"/>
    <w:rsid w:val="00CB23D8"/>
    <w:rsid w:val="00CB24B9"/>
    <w:rsid w:val="00CB27DC"/>
    <w:rsid w:val="00CB2BB9"/>
    <w:rsid w:val="00CB35BF"/>
    <w:rsid w:val="00CB37CF"/>
    <w:rsid w:val="00CB3FBD"/>
    <w:rsid w:val="00CB3FE3"/>
    <w:rsid w:val="00CB4243"/>
    <w:rsid w:val="00CB42B9"/>
    <w:rsid w:val="00CB4872"/>
    <w:rsid w:val="00CB4D69"/>
    <w:rsid w:val="00CB513E"/>
    <w:rsid w:val="00CB5813"/>
    <w:rsid w:val="00CB5C95"/>
    <w:rsid w:val="00CB5FF2"/>
    <w:rsid w:val="00CB660A"/>
    <w:rsid w:val="00CB6ACA"/>
    <w:rsid w:val="00CB6E46"/>
    <w:rsid w:val="00CB716E"/>
    <w:rsid w:val="00CB74FA"/>
    <w:rsid w:val="00CB76C5"/>
    <w:rsid w:val="00CB784B"/>
    <w:rsid w:val="00CB7BE0"/>
    <w:rsid w:val="00CB7FED"/>
    <w:rsid w:val="00CC022B"/>
    <w:rsid w:val="00CC04F0"/>
    <w:rsid w:val="00CC06FE"/>
    <w:rsid w:val="00CC115C"/>
    <w:rsid w:val="00CC1722"/>
    <w:rsid w:val="00CC172C"/>
    <w:rsid w:val="00CC20CB"/>
    <w:rsid w:val="00CC23ED"/>
    <w:rsid w:val="00CC26E8"/>
    <w:rsid w:val="00CC2749"/>
    <w:rsid w:val="00CC2ABF"/>
    <w:rsid w:val="00CC2B36"/>
    <w:rsid w:val="00CC3C92"/>
    <w:rsid w:val="00CC3F23"/>
    <w:rsid w:val="00CC4116"/>
    <w:rsid w:val="00CC4ABB"/>
    <w:rsid w:val="00CC4CF8"/>
    <w:rsid w:val="00CC4E5E"/>
    <w:rsid w:val="00CC51B6"/>
    <w:rsid w:val="00CC5375"/>
    <w:rsid w:val="00CC5540"/>
    <w:rsid w:val="00CC5C32"/>
    <w:rsid w:val="00CC635F"/>
    <w:rsid w:val="00CC64D9"/>
    <w:rsid w:val="00CC6912"/>
    <w:rsid w:val="00CC6B4A"/>
    <w:rsid w:val="00CC7416"/>
    <w:rsid w:val="00CC7884"/>
    <w:rsid w:val="00CC7993"/>
    <w:rsid w:val="00CC7F31"/>
    <w:rsid w:val="00CD0039"/>
    <w:rsid w:val="00CD0351"/>
    <w:rsid w:val="00CD071B"/>
    <w:rsid w:val="00CD0794"/>
    <w:rsid w:val="00CD0C87"/>
    <w:rsid w:val="00CD1376"/>
    <w:rsid w:val="00CD17F1"/>
    <w:rsid w:val="00CD17FF"/>
    <w:rsid w:val="00CD1959"/>
    <w:rsid w:val="00CD1A20"/>
    <w:rsid w:val="00CD1CB1"/>
    <w:rsid w:val="00CD1E63"/>
    <w:rsid w:val="00CD1FFC"/>
    <w:rsid w:val="00CD2276"/>
    <w:rsid w:val="00CD22EF"/>
    <w:rsid w:val="00CD2733"/>
    <w:rsid w:val="00CD2D4D"/>
    <w:rsid w:val="00CD30AC"/>
    <w:rsid w:val="00CD392B"/>
    <w:rsid w:val="00CD41DF"/>
    <w:rsid w:val="00CD44BD"/>
    <w:rsid w:val="00CD4527"/>
    <w:rsid w:val="00CD452C"/>
    <w:rsid w:val="00CD4D64"/>
    <w:rsid w:val="00CD505D"/>
    <w:rsid w:val="00CD5071"/>
    <w:rsid w:val="00CD5074"/>
    <w:rsid w:val="00CD51AB"/>
    <w:rsid w:val="00CD52B7"/>
    <w:rsid w:val="00CD530B"/>
    <w:rsid w:val="00CD54C3"/>
    <w:rsid w:val="00CD5A80"/>
    <w:rsid w:val="00CD6043"/>
    <w:rsid w:val="00CD6627"/>
    <w:rsid w:val="00CD7067"/>
    <w:rsid w:val="00CD725C"/>
    <w:rsid w:val="00CD7336"/>
    <w:rsid w:val="00CD7558"/>
    <w:rsid w:val="00CD7B75"/>
    <w:rsid w:val="00CE0388"/>
    <w:rsid w:val="00CE038B"/>
    <w:rsid w:val="00CE06A6"/>
    <w:rsid w:val="00CE0B15"/>
    <w:rsid w:val="00CE0F64"/>
    <w:rsid w:val="00CE121C"/>
    <w:rsid w:val="00CE130A"/>
    <w:rsid w:val="00CE14E8"/>
    <w:rsid w:val="00CE23A2"/>
    <w:rsid w:val="00CE26D6"/>
    <w:rsid w:val="00CE2952"/>
    <w:rsid w:val="00CE2CE3"/>
    <w:rsid w:val="00CE2D51"/>
    <w:rsid w:val="00CE2DFB"/>
    <w:rsid w:val="00CE3025"/>
    <w:rsid w:val="00CE35A0"/>
    <w:rsid w:val="00CE36B4"/>
    <w:rsid w:val="00CE3C9B"/>
    <w:rsid w:val="00CE3F41"/>
    <w:rsid w:val="00CE42CB"/>
    <w:rsid w:val="00CE456B"/>
    <w:rsid w:val="00CE45A3"/>
    <w:rsid w:val="00CE567F"/>
    <w:rsid w:val="00CE5934"/>
    <w:rsid w:val="00CE5DA5"/>
    <w:rsid w:val="00CE695D"/>
    <w:rsid w:val="00CE6CF4"/>
    <w:rsid w:val="00CE7651"/>
    <w:rsid w:val="00CE7FBD"/>
    <w:rsid w:val="00CF01B4"/>
    <w:rsid w:val="00CF01D5"/>
    <w:rsid w:val="00CF0352"/>
    <w:rsid w:val="00CF0B64"/>
    <w:rsid w:val="00CF0BE9"/>
    <w:rsid w:val="00CF11F5"/>
    <w:rsid w:val="00CF1E09"/>
    <w:rsid w:val="00CF1F64"/>
    <w:rsid w:val="00CF2574"/>
    <w:rsid w:val="00CF26B7"/>
    <w:rsid w:val="00CF27E5"/>
    <w:rsid w:val="00CF2E9F"/>
    <w:rsid w:val="00CF3323"/>
    <w:rsid w:val="00CF3493"/>
    <w:rsid w:val="00CF3A44"/>
    <w:rsid w:val="00CF3D7C"/>
    <w:rsid w:val="00CF423B"/>
    <w:rsid w:val="00CF4A27"/>
    <w:rsid w:val="00CF4E9B"/>
    <w:rsid w:val="00CF4EAE"/>
    <w:rsid w:val="00CF5902"/>
    <w:rsid w:val="00CF5965"/>
    <w:rsid w:val="00CF5FD3"/>
    <w:rsid w:val="00CF60B9"/>
    <w:rsid w:val="00CF625E"/>
    <w:rsid w:val="00CF66FE"/>
    <w:rsid w:val="00CF6AAD"/>
    <w:rsid w:val="00CF700D"/>
    <w:rsid w:val="00CF712C"/>
    <w:rsid w:val="00CF71BC"/>
    <w:rsid w:val="00CF728E"/>
    <w:rsid w:val="00CF75CF"/>
    <w:rsid w:val="00CF77FC"/>
    <w:rsid w:val="00CF79AE"/>
    <w:rsid w:val="00CF7E40"/>
    <w:rsid w:val="00CF7F42"/>
    <w:rsid w:val="00D00410"/>
    <w:rsid w:val="00D00CA3"/>
    <w:rsid w:val="00D01028"/>
    <w:rsid w:val="00D019AD"/>
    <w:rsid w:val="00D01B22"/>
    <w:rsid w:val="00D01EF3"/>
    <w:rsid w:val="00D01F02"/>
    <w:rsid w:val="00D01FA7"/>
    <w:rsid w:val="00D02153"/>
    <w:rsid w:val="00D02742"/>
    <w:rsid w:val="00D02A8D"/>
    <w:rsid w:val="00D02C0F"/>
    <w:rsid w:val="00D02C9E"/>
    <w:rsid w:val="00D02D81"/>
    <w:rsid w:val="00D02E74"/>
    <w:rsid w:val="00D02FCF"/>
    <w:rsid w:val="00D02FEF"/>
    <w:rsid w:val="00D0329D"/>
    <w:rsid w:val="00D0333A"/>
    <w:rsid w:val="00D03403"/>
    <w:rsid w:val="00D034A6"/>
    <w:rsid w:val="00D03569"/>
    <w:rsid w:val="00D03B86"/>
    <w:rsid w:val="00D0441B"/>
    <w:rsid w:val="00D04991"/>
    <w:rsid w:val="00D0499A"/>
    <w:rsid w:val="00D04AC8"/>
    <w:rsid w:val="00D04AD6"/>
    <w:rsid w:val="00D04F28"/>
    <w:rsid w:val="00D054E2"/>
    <w:rsid w:val="00D056AA"/>
    <w:rsid w:val="00D05842"/>
    <w:rsid w:val="00D05F6F"/>
    <w:rsid w:val="00D061A9"/>
    <w:rsid w:val="00D063B9"/>
    <w:rsid w:val="00D06662"/>
    <w:rsid w:val="00D06AF3"/>
    <w:rsid w:val="00D0766C"/>
    <w:rsid w:val="00D078E4"/>
    <w:rsid w:val="00D07A2E"/>
    <w:rsid w:val="00D10166"/>
    <w:rsid w:val="00D10392"/>
    <w:rsid w:val="00D10558"/>
    <w:rsid w:val="00D10670"/>
    <w:rsid w:val="00D10B40"/>
    <w:rsid w:val="00D113AA"/>
    <w:rsid w:val="00D11584"/>
    <w:rsid w:val="00D124FE"/>
    <w:rsid w:val="00D12598"/>
    <w:rsid w:val="00D125E4"/>
    <w:rsid w:val="00D127CA"/>
    <w:rsid w:val="00D13488"/>
    <w:rsid w:val="00D13571"/>
    <w:rsid w:val="00D13732"/>
    <w:rsid w:val="00D13847"/>
    <w:rsid w:val="00D13BB9"/>
    <w:rsid w:val="00D1407F"/>
    <w:rsid w:val="00D14524"/>
    <w:rsid w:val="00D14544"/>
    <w:rsid w:val="00D14822"/>
    <w:rsid w:val="00D14A32"/>
    <w:rsid w:val="00D15119"/>
    <w:rsid w:val="00D153CA"/>
    <w:rsid w:val="00D15B5E"/>
    <w:rsid w:val="00D15C66"/>
    <w:rsid w:val="00D15E24"/>
    <w:rsid w:val="00D15E7D"/>
    <w:rsid w:val="00D16796"/>
    <w:rsid w:val="00D1679C"/>
    <w:rsid w:val="00D168B7"/>
    <w:rsid w:val="00D16B9E"/>
    <w:rsid w:val="00D16EC8"/>
    <w:rsid w:val="00D175DB"/>
    <w:rsid w:val="00D17723"/>
    <w:rsid w:val="00D178E2"/>
    <w:rsid w:val="00D17CC9"/>
    <w:rsid w:val="00D17E7E"/>
    <w:rsid w:val="00D20240"/>
    <w:rsid w:val="00D21255"/>
    <w:rsid w:val="00D217A2"/>
    <w:rsid w:val="00D218B2"/>
    <w:rsid w:val="00D21DE6"/>
    <w:rsid w:val="00D21E1A"/>
    <w:rsid w:val="00D222FF"/>
    <w:rsid w:val="00D2260E"/>
    <w:rsid w:val="00D22774"/>
    <w:rsid w:val="00D22A8B"/>
    <w:rsid w:val="00D22B76"/>
    <w:rsid w:val="00D22C0A"/>
    <w:rsid w:val="00D23618"/>
    <w:rsid w:val="00D23681"/>
    <w:rsid w:val="00D23819"/>
    <w:rsid w:val="00D23FE7"/>
    <w:rsid w:val="00D243A3"/>
    <w:rsid w:val="00D24A20"/>
    <w:rsid w:val="00D24ADC"/>
    <w:rsid w:val="00D24EF0"/>
    <w:rsid w:val="00D25DBE"/>
    <w:rsid w:val="00D25DCA"/>
    <w:rsid w:val="00D25F48"/>
    <w:rsid w:val="00D25F54"/>
    <w:rsid w:val="00D2608C"/>
    <w:rsid w:val="00D26101"/>
    <w:rsid w:val="00D26447"/>
    <w:rsid w:val="00D26784"/>
    <w:rsid w:val="00D26EB1"/>
    <w:rsid w:val="00D26EF2"/>
    <w:rsid w:val="00D26EF5"/>
    <w:rsid w:val="00D27662"/>
    <w:rsid w:val="00D27DDD"/>
    <w:rsid w:val="00D300F0"/>
    <w:rsid w:val="00D307EB"/>
    <w:rsid w:val="00D30D12"/>
    <w:rsid w:val="00D31592"/>
    <w:rsid w:val="00D315BD"/>
    <w:rsid w:val="00D3232B"/>
    <w:rsid w:val="00D325C6"/>
    <w:rsid w:val="00D3286B"/>
    <w:rsid w:val="00D32ADF"/>
    <w:rsid w:val="00D32AE9"/>
    <w:rsid w:val="00D32FE5"/>
    <w:rsid w:val="00D332C2"/>
    <w:rsid w:val="00D333C2"/>
    <w:rsid w:val="00D33505"/>
    <w:rsid w:val="00D33982"/>
    <w:rsid w:val="00D33C2E"/>
    <w:rsid w:val="00D33FEF"/>
    <w:rsid w:val="00D343A4"/>
    <w:rsid w:val="00D348B8"/>
    <w:rsid w:val="00D34A18"/>
    <w:rsid w:val="00D34C6F"/>
    <w:rsid w:val="00D356A0"/>
    <w:rsid w:val="00D361EB"/>
    <w:rsid w:val="00D36258"/>
    <w:rsid w:val="00D36499"/>
    <w:rsid w:val="00D36DBA"/>
    <w:rsid w:val="00D370F3"/>
    <w:rsid w:val="00D376BE"/>
    <w:rsid w:val="00D37988"/>
    <w:rsid w:val="00D37A3A"/>
    <w:rsid w:val="00D400EC"/>
    <w:rsid w:val="00D40318"/>
    <w:rsid w:val="00D407A7"/>
    <w:rsid w:val="00D407F5"/>
    <w:rsid w:val="00D40904"/>
    <w:rsid w:val="00D409B8"/>
    <w:rsid w:val="00D40B03"/>
    <w:rsid w:val="00D40F70"/>
    <w:rsid w:val="00D40F93"/>
    <w:rsid w:val="00D40FB0"/>
    <w:rsid w:val="00D41422"/>
    <w:rsid w:val="00D41754"/>
    <w:rsid w:val="00D41C96"/>
    <w:rsid w:val="00D41F14"/>
    <w:rsid w:val="00D41F69"/>
    <w:rsid w:val="00D420FA"/>
    <w:rsid w:val="00D4220C"/>
    <w:rsid w:val="00D42B91"/>
    <w:rsid w:val="00D42FBF"/>
    <w:rsid w:val="00D43C47"/>
    <w:rsid w:val="00D43E03"/>
    <w:rsid w:val="00D441AD"/>
    <w:rsid w:val="00D443A2"/>
    <w:rsid w:val="00D445B9"/>
    <w:rsid w:val="00D44621"/>
    <w:rsid w:val="00D44B2D"/>
    <w:rsid w:val="00D45253"/>
    <w:rsid w:val="00D45397"/>
    <w:rsid w:val="00D455F6"/>
    <w:rsid w:val="00D4564C"/>
    <w:rsid w:val="00D458D5"/>
    <w:rsid w:val="00D46410"/>
    <w:rsid w:val="00D46A9D"/>
    <w:rsid w:val="00D46B16"/>
    <w:rsid w:val="00D47075"/>
    <w:rsid w:val="00D47244"/>
    <w:rsid w:val="00D474AC"/>
    <w:rsid w:val="00D477B1"/>
    <w:rsid w:val="00D50096"/>
    <w:rsid w:val="00D50371"/>
    <w:rsid w:val="00D504E5"/>
    <w:rsid w:val="00D5054D"/>
    <w:rsid w:val="00D509D1"/>
    <w:rsid w:val="00D50E01"/>
    <w:rsid w:val="00D511D6"/>
    <w:rsid w:val="00D5130C"/>
    <w:rsid w:val="00D5195C"/>
    <w:rsid w:val="00D524E8"/>
    <w:rsid w:val="00D535FB"/>
    <w:rsid w:val="00D5363F"/>
    <w:rsid w:val="00D541B2"/>
    <w:rsid w:val="00D549E7"/>
    <w:rsid w:val="00D55458"/>
    <w:rsid w:val="00D55AD0"/>
    <w:rsid w:val="00D55AEA"/>
    <w:rsid w:val="00D560FE"/>
    <w:rsid w:val="00D571E4"/>
    <w:rsid w:val="00D57ABB"/>
    <w:rsid w:val="00D57C8D"/>
    <w:rsid w:val="00D57E6B"/>
    <w:rsid w:val="00D6013C"/>
    <w:rsid w:val="00D604FB"/>
    <w:rsid w:val="00D605BC"/>
    <w:rsid w:val="00D6071F"/>
    <w:rsid w:val="00D60CE4"/>
    <w:rsid w:val="00D6178E"/>
    <w:rsid w:val="00D6234D"/>
    <w:rsid w:val="00D625A3"/>
    <w:rsid w:val="00D62A75"/>
    <w:rsid w:val="00D62A91"/>
    <w:rsid w:val="00D6309D"/>
    <w:rsid w:val="00D6346A"/>
    <w:rsid w:val="00D63ABF"/>
    <w:rsid w:val="00D63EA1"/>
    <w:rsid w:val="00D63EEA"/>
    <w:rsid w:val="00D642BC"/>
    <w:rsid w:val="00D64354"/>
    <w:rsid w:val="00D644A1"/>
    <w:rsid w:val="00D64627"/>
    <w:rsid w:val="00D647B6"/>
    <w:rsid w:val="00D65682"/>
    <w:rsid w:val="00D6573B"/>
    <w:rsid w:val="00D6574E"/>
    <w:rsid w:val="00D657CD"/>
    <w:rsid w:val="00D657F8"/>
    <w:rsid w:val="00D65A64"/>
    <w:rsid w:val="00D65A98"/>
    <w:rsid w:val="00D65CAD"/>
    <w:rsid w:val="00D662E8"/>
    <w:rsid w:val="00D662F0"/>
    <w:rsid w:val="00D66A57"/>
    <w:rsid w:val="00D671A5"/>
    <w:rsid w:val="00D6770B"/>
    <w:rsid w:val="00D67B5B"/>
    <w:rsid w:val="00D67F9E"/>
    <w:rsid w:val="00D708EA"/>
    <w:rsid w:val="00D709D6"/>
    <w:rsid w:val="00D70C2F"/>
    <w:rsid w:val="00D72035"/>
    <w:rsid w:val="00D721D6"/>
    <w:rsid w:val="00D722BD"/>
    <w:rsid w:val="00D7238B"/>
    <w:rsid w:val="00D724FC"/>
    <w:rsid w:val="00D7328D"/>
    <w:rsid w:val="00D732F1"/>
    <w:rsid w:val="00D739F6"/>
    <w:rsid w:val="00D73AAC"/>
    <w:rsid w:val="00D740BE"/>
    <w:rsid w:val="00D74258"/>
    <w:rsid w:val="00D74713"/>
    <w:rsid w:val="00D751DD"/>
    <w:rsid w:val="00D75345"/>
    <w:rsid w:val="00D75661"/>
    <w:rsid w:val="00D75F33"/>
    <w:rsid w:val="00D767C6"/>
    <w:rsid w:val="00D7681C"/>
    <w:rsid w:val="00D76C25"/>
    <w:rsid w:val="00D76C74"/>
    <w:rsid w:val="00D76FC2"/>
    <w:rsid w:val="00D772F1"/>
    <w:rsid w:val="00D77D44"/>
    <w:rsid w:val="00D8016B"/>
    <w:rsid w:val="00D801F3"/>
    <w:rsid w:val="00D80213"/>
    <w:rsid w:val="00D802BF"/>
    <w:rsid w:val="00D8047D"/>
    <w:rsid w:val="00D808F8"/>
    <w:rsid w:val="00D80FC5"/>
    <w:rsid w:val="00D811B8"/>
    <w:rsid w:val="00D81753"/>
    <w:rsid w:val="00D81B1C"/>
    <w:rsid w:val="00D81F5C"/>
    <w:rsid w:val="00D81FA4"/>
    <w:rsid w:val="00D820B4"/>
    <w:rsid w:val="00D82311"/>
    <w:rsid w:val="00D82576"/>
    <w:rsid w:val="00D826FB"/>
    <w:rsid w:val="00D8273B"/>
    <w:rsid w:val="00D82AD4"/>
    <w:rsid w:val="00D82CCA"/>
    <w:rsid w:val="00D82CE1"/>
    <w:rsid w:val="00D82F24"/>
    <w:rsid w:val="00D8301D"/>
    <w:rsid w:val="00D833FE"/>
    <w:rsid w:val="00D83B82"/>
    <w:rsid w:val="00D83CFE"/>
    <w:rsid w:val="00D83E65"/>
    <w:rsid w:val="00D8423A"/>
    <w:rsid w:val="00D84626"/>
    <w:rsid w:val="00D84E4D"/>
    <w:rsid w:val="00D84FC6"/>
    <w:rsid w:val="00D85017"/>
    <w:rsid w:val="00D856FE"/>
    <w:rsid w:val="00D857D1"/>
    <w:rsid w:val="00D85A8D"/>
    <w:rsid w:val="00D85C3D"/>
    <w:rsid w:val="00D860F0"/>
    <w:rsid w:val="00D861DE"/>
    <w:rsid w:val="00D8648D"/>
    <w:rsid w:val="00D8680C"/>
    <w:rsid w:val="00D8726B"/>
    <w:rsid w:val="00D878E5"/>
    <w:rsid w:val="00D87B15"/>
    <w:rsid w:val="00D87B81"/>
    <w:rsid w:val="00D9058A"/>
    <w:rsid w:val="00D90878"/>
    <w:rsid w:val="00D90A79"/>
    <w:rsid w:val="00D90D1B"/>
    <w:rsid w:val="00D90F07"/>
    <w:rsid w:val="00D9121C"/>
    <w:rsid w:val="00D9144E"/>
    <w:rsid w:val="00D91A9A"/>
    <w:rsid w:val="00D92357"/>
    <w:rsid w:val="00D92607"/>
    <w:rsid w:val="00D927BC"/>
    <w:rsid w:val="00D928A5"/>
    <w:rsid w:val="00D92A13"/>
    <w:rsid w:val="00D92EC0"/>
    <w:rsid w:val="00D93576"/>
    <w:rsid w:val="00D94C22"/>
    <w:rsid w:val="00D951CE"/>
    <w:rsid w:val="00D9548D"/>
    <w:rsid w:val="00D9578D"/>
    <w:rsid w:val="00D95BC3"/>
    <w:rsid w:val="00D95D4D"/>
    <w:rsid w:val="00D95DC4"/>
    <w:rsid w:val="00D961F7"/>
    <w:rsid w:val="00D963BA"/>
    <w:rsid w:val="00D9697A"/>
    <w:rsid w:val="00D96B8D"/>
    <w:rsid w:val="00D96BA0"/>
    <w:rsid w:val="00D96BE8"/>
    <w:rsid w:val="00D96CED"/>
    <w:rsid w:val="00D9707B"/>
    <w:rsid w:val="00D970A5"/>
    <w:rsid w:val="00D97431"/>
    <w:rsid w:val="00D974D8"/>
    <w:rsid w:val="00D97512"/>
    <w:rsid w:val="00D9779A"/>
    <w:rsid w:val="00D97B20"/>
    <w:rsid w:val="00D97D2A"/>
    <w:rsid w:val="00DA07C3"/>
    <w:rsid w:val="00DA097E"/>
    <w:rsid w:val="00DA0A3A"/>
    <w:rsid w:val="00DA1183"/>
    <w:rsid w:val="00DA11A2"/>
    <w:rsid w:val="00DA14B2"/>
    <w:rsid w:val="00DA175E"/>
    <w:rsid w:val="00DA21E2"/>
    <w:rsid w:val="00DA2420"/>
    <w:rsid w:val="00DA24F0"/>
    <w:rsid w:val="00DA2853"/>
    <w:rsid w:val="00DA287F"/>
    <w:rsid w:val="00DA2E34"/>
    <w:rsid w:val="00DA3A7A"/>
    <w:rsid w:val="00DA3A8D"/>
    <w:rsid w:val="00DA3C7F"/>
    <w:rsid w:val="00DA3DF2"/>
    <w:rsid w:val="00DA3F6E"/>
    <w:rsid w:val="00DA4287"/>
    <w:rsid w:val="00DA4A41"/>
    <w:rsid w:val="00DA4CEE"/>
    <w:rsid w:val="00DA4E53"/>
    <w:rsid w:val="00DA4FDE"/>
    <w:rsid w:val="00DA554D"/>
    <w:rsid w:val="00DA57FF"/>
    <w:rsid w:val="00DA5CBE"/>
    <w:rsid w:val="00DA5DF9"/>
    <w:rsid w:val="00DA602C"/>
    <w:rsid w:val="00DA6620"/>
    <w:rsid w:val="00DA6769"/>
    <w:rsid w:val="00DA69A4"/>
    <w:rsid w:val="00DA7092"/>
    <w:rsid w:val="00DA7180"/>
    <w:rsid w:val="00DA7257"/>
    <w:rsid w:val="00DA730C"/>
    <w:rsid w:val="00DB0060"/>
    <w:rsid w:val="00DB0315"/>
    <w:rsid w:val="00DB0561"/>
    <w:rsid w:val="00DB05F5"/>
    <w:rsid w:val="00DB09E5"/>
    <w:rsid w:val="00DB0D17"/>
    <w:rsid w:val="00DB0DEF"/>
    <w:rsid w:val="00DB1060"/>
    <w:rsid w:val="00DB12F9"/>
    <w:rsid w:val="00DB16FA"/>
    <w:rsid w:val="00DB1838"/>
    <w:rsid w:val="00DB1C0C"/>
    <w:rsid w:val="00DB25E9"/>
    <w:rsid w:val="00DB297D"/>
    <w:rsid w:val="00DB31B2"/>
    <w:rsid w:val="00DB34A8"/>
    <w:rsid w:val="00DB3AED"/>
    <w:rsid w:val="00DB3B86"/>
    <w:rsid w:val="00DB3D0B"/>
    <w:rsid w:val="00DB3EB0"/>
    <w:rsid w:val="00DB42A4"/>
    <w:rsid w:val="00DB42C0"/>
    <w:rsid w:val="00DB46FF"/>
    <w:rsid w:val="00DB4BC4"/>
    <w:rsid w:val="00DB4EDE"/>
    <w:rsid w:val="00DB574B"/>
    <w:rsid w:val="00DB576F"/>
    <w:rsid w:val="00DB585D"/>
    <w:rsid w:val="00DB5E21"/>
    <w:rsid w:val="00DB673A"/>
    <w:rsid w:val="00DB677B"/>
    <w:rsid w:val="00DB7061"/>
    <w:rsid w:val="00DB76EE"/>
    <w:rsid w:val="00DB7AB6"/>
    <w:rsid w:val="00DB7E38"/>
    <w:rsid w:val="00DC0039"/>
    <w:rsid w:val="00DC04B9"/>
    <w:rsid w:val="00DC0833"/>
    <w:rsid w:val="00DC091E"/>
    <w:rsid w:val="00DC0CDF"/>
    <w:rsid w:val="00DC0EE4"/>
    <w:rsid w:val="00DC19E0"/>
    <w:rsid w:val="00DC1B53"/>
    <w:rsid w:val="00DC1E65"/>
    <w:rsid w:val="00DC203C"/>
    <w:rsid w:val="00DC24C7"/>
    <w:rsid w:val="00DC29C8"/>
    <w:rsid w:val="00DC2AA3"/>
    <w:rsid w:val="00DC2AE5"/>
    <w:rsid w:val="00DC2E40"/>
    <w:rsid w:val="00DC3C38"/>
    <w:rsid w:val="00DC4005"/>
    <w:rsid w:val="00DC4212"/>
    <w:rsid w:val="00DC4687"/>
    <w:rsid w:val="00DC4C0F"/>
    <w:rsid w:val="00DC5050"/>
    <w:rsid w:val="00DC51D9"/>
    <w:rsid w:val="00DC5383"/>
    <w:rsid w:val="00DC5873"/>
    <w:rsid w:val="00DC5970"/>
    <w:rsid w:val="00DC6671"/>
    <w:rsid w:val="00DC679A"/>
    <w:rsid w:val="00DC691D"/>
    <w:rsid w:val="00DC6C47"/>
    <w:rsid w:val="00DC6DFA"/>
    <w:rsid w:val="00DC73AE"/>
    <w:rsid w:val="00DC7D68"/>
    <w:rsid w:val="00DD0175"/>
    <w:rsid w:val="00DD0283"/>
    <w:rsid w:val="00DD03A1"/>
    <w:rsid w:val="00DD083A"/>
    <w:rsid w:val="00DD08F7"/>
    <w:rsid w:val="00DD09C3"/>
    <w:rsid w:val="00DD0A7E"/>
    <w:rsid w:val="00DD0F73"/>
    <w:rsid w:val="00DD1056"/>
    <w:rsid w:val="00DD13E2"/>
    <w:rsid w:val="00DD1511"/>
    <w:rsid w:val="00DD190E"/>
    <w:rsid w:val="00DD1E08"/>
    <w:rsid w:val="00DD2129"/>
    <w:rsid w:val="00DD247F"/>
    <w:rsid w:val="00DD2488"/>
    <w:rsid w:val="00DD25BB"/>
    <w:rsid w:val="00DD2622"/>
    <w:rsid w:val="00DD281A"/>
    <w:rsid w:val="00DD2D8E"/>
    <w:rsid w:val="00DD2F0A"/>
    <w:rsid w:val="00DD3299"/>
    <w:rsid w:val="00DD3BFB"/>
    <w:rsid w:val="00DD3FD4"/>
    <w:rsid w:val="00DD440E"/>
    <w:rsid w:val="00DD4641"/>
    <w:rsid w:val="00DD4669"/>
    <w:rsid w:val="00DD4783"/>
    <w:rsid w:val="00DD47B9"/>
    <w:rsid w:val="00DD4951"/>
    <w:rsid w:val="00DD4D8C"/>
    <w:rsid w:val="00DD4E2D"/>
    <w:rsid w:val="00DD4F0D"/>
    <w:rsid w:val="00DD4F1C"/>
    <w:rsid w:val="00DD61EA"/>
    <w:rsid w:val="00DD620A"/>
    <w:rsid w:val="00DD6498"/>
    <w:rsid w:val="00DD687E"/>
    <w:rsid w:val="00DD68BB"/>
    <w:rsid w:val="00DD6E7E"/>
    <w:rsid w:val="00DD77D1"/>
    <w:rsid w:val="00DE02E3"/>
    <w:rsid w:val="00DE048A"/>
    <w:rsid w:val="00DE0624"/>
    <w:rsid w:val="00DE0675"/>
    <w:rsid w:val="00DE07C7"/>
    <w:rsid w:val="00DE0B7F"/>
    <w:rsid w:val="00DE1574"/>
    <w:rsid w:val="00DE16A2"/>
    <w:rsid w:val="00DE181C"/>
    <w:rsid w:val="00DE1835"/>
    <w:rsid w:val="00DE18C4"/>
    <w:rsid w:val="00DE19AE"/>
    <w:rsid w:val="00DE1AF6"/>
    <w:rsid w:val="00DE1C7B"/>
    <w:rsid w:val="00DE257F"/>
    <w:rsid w:val="00DE2755"/>
    <w:rsid w:val="00DE325D"/>
    <w:rsid w:val="00DE3C0D"/>
    <w:rsid w:val="00DE4ADB"/>
    <w:rsid w:val="00DE4D6E"/>
    <w:rsid w:val="00DE4DCC"/>
    <w:rsid w:val="00DE50A6"/>
    <w:rsid w:val="00DE5326"/>
    <w:rsid w:val="00DE5D99"/>
    <w:rsid w:val="00DE62BD"/>
    <w:rsid w:val="00DE667F"/>
    <w:rsid w:val="00DE669B"/>
    <w:rsid w:val="00DE6FD8"/>
    <w:rsid w:val="00DE6FED"/>
    <w:rsid w:val="00DE7091"/>
    <w:rsid w:val="00DE71F5"/>
    <w:rsid w:val="00DE7529"/>
    <w:rsid w:val="00DE7A47"/>
    <w:rsid w:val="00DE7B44"/>
    <w:rsid w:val="00DE7C25"/>
    <w:rsid w:val="00DE7CCB"/>
    <w:rsid w:val="00DF035F"/>
    <w:rsid w:val="00DF0912"/>
    <w:rsid w:val="00DF0B31"/>
    <w:rsid w:val="00DF0C76"/>
    <w:rsid w:val="00DF16F7"/>
    <w:rsid w:val="00DF17AE"/>
    <w:rsid w:val="00DF21F0"/>
    <w:rsid w:val="00DF2342"/>
    <w:rsid w:val="00DF24BC"/>
    <w:rsid w:val="00DF2F96"/>
    <w:rsid w:val="00DF2F9F"/>
    <w:rsid w:val="00DF3007"/>
    <w:rsid w:val="00DF3072"/>
    <w:rsid w:val="00DF30C1"/>
    <w:rsid w:val="00DF319B"/>
    <w:rsid w:val="00DF426A"/>
    <w:rsid w:val="00DF467A"/>
    <w:rsid w:val="00DF476B"/>
    <w:rsid w:val="00DF4BB2"/>
    <w:rsid w:val="00DF4C67"/>
    <w:rsid w:val="00DF4F25"/>
    <w:rsid w:val="00DF4FA0"/>
    <w:rsid w:val="00DF5497"/>
    <w:rsid w:val="00DF550A"/>
    <w:rsid w:val="00DF565F"/>
    <w:rsid w:val="00DF598A"/>
    <w:rsid w:val="00DF5A68"/>
    <w:rsid w:val="00DF5AAF"/>
    <w:rsid w:val="00DF6379"/>
    <w:rsid w:val="00DF67E4"/>
    <w:rsid w:val="00DF6A99"/>
    <w:rsid w:val="00DF6DDC"/>
    <w:rsid w:val="00DF6F41"/>
    <w:rsid w:val="00DF70E5"/>
    <w:rsid w:val="00DF7118"/>
    <w:rsid w:val="00DF7580"/>
    <w:rsid w:val="00DF7636"/>
    <w:rsid w:val="00DF77A6"/>
    <w:rsid w:val="00DF7869"/>
    <w:rsid w:val="00DF78F8"/>
    <w:rsid w:val="00DF7F12"/>
    <w:rsid w:val="00E0011D"/>
    <w:rsid w:val="00E00AC4"/>
    <w:rsid w:val="00E00B58"/>
    <w:rsid w:val="00E00CCD"/>
    <w:rsid w:val="00E01269"/>
    <w:rsid w:val="00E012A5"/>
    <w:rsid w:val="00E01654"/>
    <w:rsid w:val="00E016D8"/>
    <w:rsid w:val="00E01B38"/>
    <w:rsid w:val="00E01E8A"/>
    <w:rsid w:val="00E01FAD"/>
    <w:rsid w:val="00E02051"/>
    <w:rsid w:val="00E02741"/>
    <w:rsid w:val="00E02C73"/>
    <w:rsid w:val="00E0349B"/>
    <w:rsid w:val="00E035C5"/>
    <w:rsid w:val="00E03C12"/>
    <w:rsid w:val="00E03D3D"/>
    <w:rsid w:val="00E044C6"/>
    <w:rsid w:val="00E0460B"/>
    <w:rsid w:val="00E04CC1"/>
    <w:rsid w:val="00E0546F"/>
    <w:rsid w:val="00E05515"/>
    <w:rsid w:val="00E0571A"/>
    <w:rsid w:val="00E05844"/>
    <w:rsid w:val="00E05AB1"/>
    <w:rsid w:val="00E062B6"/>
    <w:rsid w:val="00E066D0"/>
    <w:rsid w:val="00E06E57"/>
    <w:rsid w:val="00E07788"/>
    <w:rsid w:val="00E10321"/>
    <w:rsid w:val="00E106D4"/>
    <w:rsid w:val="00E10E63"/>
    <w:rsid w:val="00E112AD"/>
    <w:rsid w:val="00E11A2C"/>
    <w:rsid w:val="00E11DDB"/>
    <w:rsid w:val="00E11DFC"/>
    <w:rsid w:val="00E12045"/>
    <w:rsid w:val="00E12471"/>
    <w:rsid w:val="00E124BD"/>
    <w:rsid w:val="00E126FD"/>
    <w:rsid w:val="00E127C3"/>
    <w:rsid w:val="00E128BE"/>
    <w:rsid w:val="00E12E03"/>
    <w:rsid w:val="00E12F17"/>
    <w:rsid w:val="00E1374A"/>
    <w:rsid w:val="00E13F07"/>
    <w:rsid w:val="00E14197"/>
    <w:rsid w:val="00E1439C"/>
    <w:rsid w:val="00E14486"/>
    <w:rsid w:val="00E146C8"/>
    <w:rsid w:val="00E147C4"/>
    <w:rsid w:val="00E14E90"/>
    <w:rsid w:val="00E14F46"/>
    <w:rsid w:val="00E15198"/>
    <w:rsid w:val="00E15EA1"/>
    <w:rsid w:val="00E16157"/>
    <w:rsid w:val="00E16226"/>
    <w:rsid w:val="00E163CC"/>
    <w:rsid w:val="00E177D6"/>
    <w:rsid w:val="00E17B4C"/>
    <w:rsid w:val="00E17D7F"/>
    <w:rsid w:val="00E17F1F"/>
    <w:rsid w:val="00E17FF8"/>
    <w:rsid w:val="00E20813"/>
    <w:rsid w:val="00E208AD"/>
    <w:rsid w:val="00E20C93"/>
    <w:rsid w:val="00E20F0A"/>
    <w:rsid w:val="00E212E5"/>
    <w:rsid w:val="00E215B7"/>
    <w:rsid w:val="00E218EC"/>
    <w:rsid w:val="00E21F0E"/>
    <w:rsid w:val="00E22636"/>
    <w:rsid w:val="00E2268E"/>
    <w:rsid w:val="00E22958"/>
    <w:rsid w:val="00E22ECD"/>
    <w:rsid w:val="00E22FCA"/>
    <w:rsid w:val="00E232B9"/>
    <w:rsid w:val="00E23621"/>
    <w:rsid w:val="00E23633"/>
    <w:rsid w:val="00E23793"/>
    <w:rsid w:val="00E23B0A"/>
    <w:rsid w:val="00E243E8"/>
    <w:rsid w:val="00E24B4F"/>
    <w:rsid w:val="00E24D33"/>
    <w:rsid w:val="00E24F57"/>
    <w:rsid w:val="00E24FD9"/>
    <w:rsid w:val="00E252E0"/>
    <w:rsid w:val="00E2624F"/>
    <w:rsid w:val="00E267FD"/>
    <w:rsid w:val="00E26F08"/>
    <w:rsid w:val="00E26FAF"/>
    <w:rsid w:val="00E273BB"/>
    <w:rsid w:val="00E2755D"/>
    <w:rsid w:val="00E27754"/>
    <w:rsid w:val="00E27892"/>
    <w:rsid w:val="00E27D4E"/>
    <w:rsid w:val="00E30236"/>
    <w:rsid w:val="00E3059D"/>
    <w:rsid w:val="00E30742"/>
    <w:rsid w:val="00E30FB5"/>
    <w:rsid w:val="00E31746"/>
    <w:rsid w:val="00E31835"/>
    <w:rsid w:val="00E31C4C"/>
    <w:rsid w:val="00E31EEC"/>
    <w:rsid w:val="00E321C2"/>
    <w:rsid w:val="00E324C9"/>
    <w:rsid w:val="00E32A04"/>
    <w:rsid w:val="00E32C95"/>
    <w:rsid w:val="00E32E9F"/>
    <w:rsid w:val="00E331AC"/>
    <w:rsid w:val="00E33212"/>
    <w:rsid w:val="00E3368F"/>
    <w:rsid w:val="00E33739"/>
    <w:rsid w:val="00E33810"/>
    <w:rsid w:val="00E3388F"/>
    <w:rsid w:val="00E33949"/>
    <w:rsid w:val="00E33AA6"/>
    <w:rsid w:val="00E33E9F"/>
    <w:rsid w:val="00E3427F"/>
    <w:rsid w:val="00E348A1"/>
    <w:rsid w:val="00E34B9D"/>
    <w:rsid w:val="00E34D46"/>
    <w:rsid w:val="00E34FCF"/>
    <w:rsid w:val="00E3559B"/>
    <w:rsid w:val="00E355AA"/>
    <w:rsid w:val="00E3562B"/>
    <w:rsid w:val="00E35FE1"/>
    <w:rsid w:val="00E36281"/>
    <w:rsid w:val="00E36608"/>
    <w:rsid w:val="00E37000"/>
    <w:rsid w:val="00E371E7"/>
    <w:rsid w:val="00E373D1"/>
    <w:rsid w:val="00E3761D"/>
    <w:rsid w:val="00E3773A"/>
    <w:rsid w:val="00E377C7"/>
    <w:rsid w:val="00E37EC1"/>
    <w:rsid w:val="00E400BE"/>
    <w:rsid w:val="00E4013F"/>
    <w:rsid w:val="00E40345"/>
    <w:rsid w:val="00E4049E"/>
    <w:rsid w:val="00E4069A"/>
    <w:rsid w:val="00E40756"/>
    <w:rsid w:val="00E40C1E"/>
    <w:rsid w:val="00E40EB3"/>
    <w:rsid w:val="00E4111B"/>
    <w:rsid w:val="00E41238"/>
    <w:rsid w:val="00E4126B"/>
    <w:rsid w:val="00E413C8"/>
    <w:rsid w:val="00E4144B"/>
    <w:rsid w:val="00E41506"/>
    <w:rsid w:val="00E41629"/>
    <w:rsid w:val="00E41D4C"/>
    <w:rsid w:val="00E41E37"/>
    <w:rsid w:val="00E42303"/>
    <w:rsid w:val="00E42315"/>
    <w:rsid w:val="00E42A6B"/>
    <w:rsid w:val="00E42DFA"/>
    <w:rsid w:val="00E42E61"/>
    <w:rsid w:val="00E4302C"/>
    <w:rsid w:val="00E4325E"/>
    <w:rsid w:val="00E4348D"/>
    <w:rsid w:val="00E434C1"/>
    <w:rsid w:val="00E4398F"/>
    <w:rsid w:val="00E43D74"/>
    <w:rsid w:val="00E43E7A"/>
    <w:rsid w:val="00E43EA0"/>
    <w:rsid w:val="00E43EB7"/>
    <w:rsid w:val="00E4429C"/>
    <w:rsid w:val="00E443EA"/>
    <w:rsid w:val="00E4495E"/>
    <w:rsid w:val="00E44A52"/>
    <w:rsid w:val="00E44D9F"/>
    <w:rsid w:val="00E451C3"/>
    <w:rsid w:val="00E45422"/>
    <w:rsid w:val="00E45D2C"/>
    <w:rsid w:val="00E4614E"/>
    <w:rsid w:val="00E4632C"/>
    <w:rsid w:val="00E46638"/>
    <w:rsid w:val="00E46653"/>
    <w:rsid w:val="00E468C1"/>
    <w:rsid w:val="00E4691C"/>
    <w:rsid w:val="00E469B4"/>
    <w:rsid w:val="00E46E64"/>
    <w:rsid w:val="00E472D7"/>
    <w:rsid w:val="00E477F9"/>
    <w:rsid w:val="00E4792A"/>
    <w:rsid w:val="00E47E93"/>
    <w:rsid w:val="00E501FD"/>
    <w:rsid w:val="00E50375"/>
    <w:rsid w:val="00E509B0"/>
    <w:rsid w:val="00E517AD"/>
    <w:rsid w:val="00E5197A"/>
    <w:rsid w:val="00E51A33"/>
    <w:rsid w:val="00E51E04"/>
    <w:rsid w:val="00E51F31"/>
    <w:rsid w:val="00E52417"/>
    <w:rsid w:val="00E5262F"/>
    <w:rsid w:val="00E52806"/>
    <w:rsid w:val="00E52B5B"/>
    <w:rsid w:val="00E52F34"/>
    <w:rsid w:val="00E53A8A"/>
    <w:rsid w:val="00E53CA8"/>
    <w:rsid w:val="00E54017"/>
    <w:rsid w:val="00E544D9"/>
    <w:rsid w:val="00E54700"/>
    <w:rsid w:val="00E54DD4"/>
    <w:rsid w:val="00E551D5"/>
    <w:rsid w:val="00E552CF"/>
    <w:rsid w:val="00E55526"/>
    <w:rsid w:val="00E557C5"/>
    <w:rsid w:val="00E5588D"/>
    <w:rsid w:val="00E56249"/>
    <w:rsid w:val="00E56480"/>
    <w:rsid w:val="00E56534"/>
    <w:rsid w:val="00E56957"/>
    <w:rsid w:val="00E56A26"/>
    <w:rsid w:val="00E56D46"/>
    <w:rsid w:val="00E56FD8"/>
    <w:rsid w:val="00E57019"/>
    <w:rsid w:val="00E573CD"/>
    <w:rsid w:val="00E577FA"/>
    <w:rsid w:val="00E57DB6"/>
    <w:rsid w:val="00E600D5"/>
    <w:rsid w:val="00E6075A"/>
    <w:rsid w:val="00E607D0"/>
    <w:rsid w:val="00E60846"/>
    <w:rsid w:val="00E60AED"/>
    <w:rsid w:val="00E60ECF"/>
    <w:rsid w:val="00E61292"/>
    <w:rsid w:val="00E61790"/>
    <w:rsid w:val="00E61E3C"/>
    <w:rsid w:val="00E61ECD"/>
    <w:rsid w:val="00E61F2A"/>
    <w:rsid w:val="00E620C4"/>
    <w:rsid w:val="00E623B2"/>
    <w:rsid w:val="00E6249A"/>
    <w:rsid w:val="00E626B9"/>
    <w:rsid w:val="00E6279F"/>
    <w:rsid w:val="00E62B63"/>
    <w:rsid w:val="00E62CCA"/>
    <w:rsid w:val="00E62EA3"/>
    <w:rsid w:val="00E63048"/>
    <w:rsid w:val="00E63347"/>
    <w:rsid w:val="00E638F1"/>
    <w:rsid w:val="00E63B68"/>
    <w:rsid w:val="00E63CDB"/>
    <w:rsid w:val="00E63D8C"/>
    <w:rsid w:val="00E64232"/>
    <w:rsid w:val="00E64269"/>
    <w:rsid w:val="00E642BB"/>
    <w:rsid w:val="00E64589"/>
    <w:rsid w:val="00E653E5"/>
    <w:rsid w:val="00E6556B"/>
    <w:rsid w:val="00E658E2"/>
    <w:rsid w:val="00E6596F"/>
    <w:rsid w:val="00E65C09"/>
    <w:rsid w:val="00E65D86"/>
    <w:rsid w:val="00E6633F"/>
    <w:rsid w:val="00E66E75"/>
    <w:rsid w:val="00E66FF5"/>
    <w:rsid w:val="00E67A95"/>
    <w:rsid w:val="00E67B0F"/>
    <w:rsid w:val="00E700D2"/>
    <w:rsid w:val="00E70103"/>
    <w:rsid w:val="00E70D78"/>
    <w:rsid w:val="00E70DCD"/>
    <w:rsid w:val="00E71106"/>
    <w:rsid w:val="00E71737"/>
    <w:rsid w:val="00E719DB"/>
    <w:rsid w:val="00E71A60"/>
    <w:rsid w:val="00E71ACE"/>
    <w:rsid w:val="00E72047"/>
    <w:rsid w:val="00E720A7"/>
    <w:rsid w:val="00E7288C"/>
    <w:rsid w:val="00E728BD"/>
    <w:rsid w:val="00E72B03"/>
    <w:rsid w:val="00E72C70"/>
    <w:rsid w:val="00E72C73"/>
    <w:rsid w:val="00E72D3C"/>
    <w:rsid w:val="00E730A2"/>
    <w:rsid w:val="00E732FE"/>
    <w:rsid w:val="00E73425"/>
    <w:rsid w:val="00E73C35"/>
    <w:rsid w:val="00E73F48"/>
    <w:rsid w:val="00E74345"/>
    <w:rsid w:val="00E744E2"/>
    <w:rsid w:val="00E74ED2"/>
    <w:rsid w:val="00E74F8A"/>
    <w:rsid w:val="00E7530D"/>
    <w:rsid w:val="00E757C6"/>
    <w:rsid w:val="00E75CFF"/>
    <w:rsid w:val="00E75EEC"/>
    <w:rsid w:val="00E76E9B"/>
    <w:rsid w:val="00E771BF"/>
    <w:rsid w:val="00E776ED"/>
    <w:rsid w:val="00E8072B"/>
    <w:rsid w:val="00E80F04"/>
    <w:rsid w:val="00E819A9"/>
    <w:rsid w:val="00E81B8B"/>
    <w:rsid w:val="00E821C3"/>
    <w:rsid w:val="00E821E3"/>
    <w:rsid w:val="00E82563"/>
    <w:rsid w:val="00E82B93"/>
    <w:rsid w:val="00E82E9A"/>
    <w:rsid w:val="00E83117"/>
    <w:rsid w:val="00E83460"/>
    <w:rsid w:val="00E83868"/>
    <w:rsid w:val="00E83ABF"/>
    <w:rsid w:val="00E83E77"/>
    <w:rsid w:val="00E842D8"/>
    <w:rsid w:val="00E843A2"/>
    <w:rsid w:val="00E84B1A"/>
    <w:rsid w:val="00E84CA3"/>
    <w:rsid w:val="00E84DBC"/>
    <w:rsid w:val="00E85003"/>
    <w:rsid w:val="00E8524A"/>
    <w:rsid w:val="00E85681"/>
    <w:rsid w:val="00E85ABD"/>
    <w:rsid w:val="00E85EDE"/>
    <w:rsid w:val="00E85F43"/>
    <w:rsid w:val="00E863D9"/>
    <w:rsid w:val="00E86AFC"/>
    <w:rsid w:val="00E86CA8"/>
    <w:rsid w:val="00E86E66"/>
    <w:rsid w:val="00E8727A"/>
    <w:rsid w:val="00E8737D"/>
    <w:rsid w:val="00E87813"/>
    <w:rsid w:val="00E87F03"/>
    <w:rsid w:val="00E87F53"/>
    <w:rsid w:val="00E900B6"/>
    <w:rsid w:val="00E905A5"/>
    <w:rsid w:val="00E906D3"/>
    <w:rsid w:val="00E90C3C"/>
    <w:rsid w:val="00E90ED5"/>
    <w:rsid w:val="00E91194"/>
    <w:rsid w:val="00E911F7"/>
    <w:rsid w:val="00E91A10"/>
    <w:rsid w:val="00E91F39"/>
    <w:rsid w:val="00E921B3"/>
    <w:rsid w:val="00E927E6"/>
    <w:rsid w:val="00E92802"/>
    <w:rsid w:val="00E92FD6"/>
    <w:rsid w:val="00E9379C"/>
    <w:rsid w:val="00E9381E"/>
    <w:rsid w:val="00E93D07"/>
    <w:rsid w:val="00E93E99"/>
    <w:rsid w:val="00E93F55"/>
    <w:rsid w:val="00E941DB"/>
    <w:rsid w:val="00E942D5"/>
    <w:rsid w:val="00E9469A"/>
    <w:rsid w:val="00E94C5E"/>
    <w:rsid w:val="00E94D57"/>
    <w:rsid w:val="00E94E8C"/>
    <w:rsid w:val="00E9542C"/>
    <w:rsid w:val="00E955BD"/>
    <w:rsid w:val="00E956C7"/>
    <w:rsid w:val="00E95A5A"/>
    <w:rsid w:val="00E96A6B"/>
    <w:rsid w:val="00E96F4C"/>
    <w:rsid w:val="00E974CB"/>
    <w:rsid w:val="00E97519"/>
    <w:rsid w:val="00E97993"/>
    <w:rsid w:val="00E97CAB"/>
    <w:rsid w:val="00E97D8C"/>
    <w:rsid w:val="00EA0239"/>
    <w:rsid w:val="00EA0458"/>
    <w:rsid w:val="00EA06DA"/>
    <w:rsid w:val="00EA09A4"/>
    <w:rsid w:val="00EA0BFA"/>
    <w:rsid w:val="00EA0C94"/>
    <w:rsid w:val="00EA1966"/>
    <w:rsid w:val="00EA1AD7"/>
    <w:rsid w:val="00EA1B51"/>
    <w:rsid w:val="00EA1C39"/>
    <w:rsid w:val="00EA1FB1"/>
    <w:rsid w:val="00EA2240"/>
    <w:rsid w:val="00EA224A"/>
    <w:rsid w:val="00EA24F9"/>
    <w:rsid w:val="00EA2534"/>
    <w:rsid w:val="00EA2957"/>
    <w:rsid w:val="00EA2CCD"/>
    <w:rsid w:val="00EA2DB7"/>
    <w:rsid w:val="00EA31CC"/>
    <w:rsid w:val="00EA325D"/>
    <w:rsid w:val="00EA33EB"/>
    <w:rsid w:val="00EA34FD"/>
    <w:rsid w:val="00EA3C96"/>
    <w:rsid w:val="00EA3CB0"/>
    <w:rsid w:val="00EA42D0"/>
    <w:rsid w:val="00EA4AAA"/>
    <w:rsid w:val="00EA4AE3"/>
    <w:rsid w:val="00EA4B55"/>
    <w:rsid w:val="00EA4EE9"/>
    <w:rsid w:val="00EA50C6"/>
    <w:rsid w:val="00EA54C8"/>
    <w:rsid w:val="00EA5999"/>
    <w:rsid w:val="00EA59E2"/>
    <w:rsid w:val="00EA59E8"/>
    <w:rsid w:val="00EA5CB4"/>
    <w:rsid w:val="00EA5FCF"/>
    <w:rsid w:val="00EA6375"/>
    <w:rsid w:val="00EA6B5E"/>
    <w:rsid w:val="00EA6BA5"/>
    <w:rsid w:val="00EA6E11"/>
    <w:rsid w:val="00EA7271"/>
    <w:rsid w:val="00EA7648"/>
    <w:rsid w:val="00EA7A5B"/>
    <w:rsid w:val="00EA7ABE"/>
    <w:rsid w:val="00EA7D25"/>
    <w:rsid w:val="00EB0003"/>
    <w:rsid w:val="00EB0776"/>
    <w:rsid w:val="00EB087E"/>
    <w:rsid w:val="00EB0D6E"/>
    <w:rsid w:val="00EB0E18"/>
    <w:rsid w:val="00EB1061"/>
    <w:rsid w:val="00EB129B"/>
    <w:rsid w:val="00EB1488"/>
    <w:rsid w:val="00EB16E7"/>
    <w:rsid w:val="00EB1772"/>
    <w:rsid w:val="00EB2000"/>
    <w:rsid w:val="00EB2599"/>
    <w:rsid w:val="00EB293B"/>
    <w:rsid w:val="00EB3482"/>
    <w:rsid w:val="00EB36C6"/>
    <w:rsid w:val="00EB36ED"/>
    <w:rsid w:val="00EB37E2"/>
    <w:rsid w:val="00EB422F"/>
    <w:rsid w:val="00EB43EA"/>
    <w:rsid w:val="00EB444A"/>
    <w:rsid w:val="00EB460D"/>
    <w:rsid w:val="00EB4AD4"/>
    <w:rsid w:val="00EB4D70"/>
    <w:rsid w:val="00EB4E06"/>
    <w:rsid w:val="00EB593D"/>
    <w:rsid w:val="00EB5AA3"/>
    <w:rsid w:val="00EB5D12"/>
    <w:rsid w:val="00EB61BC"/>
    <w:rsid w:val="00EB62C9"/>
    <w:rsid w:val="00EB63D0"/>
    <w:rsid w:val="00EB65CE"/>
    <w:rsid w:val="00EB66AD"/>
    <w:rsid w:val="00EB6735"/>
    <w:rsid w:val="00EB6815"/>
    <w:rsid w:val="00EB6889"/>
    <w:rsid w:val="00EB718A"/>
    <w:rsid w:val="00EB74C0"/>
    <w:rsid w:val="00EB77ED"/>
    <w:rsid w:val="00EB7E75"/>
    <w:rsid w:val="00EB7F5A"/>
    <w:rsid w:val="00EC0337"/>
    <w:rsid w:val="00EC03DE"/>
    <w:rsid w:val="00EC05F5"/>
    <w:rsid w:val="00EC07E1"/>
    <w:rsid w:val="00EC0923"/>
    <w:rsid w:val="00EC0B7E"/>
    <w:rsid w:val="00EC1054"/>
    <w:rsid w:val="00EC1056"/>
    <w:rsid w:val="00EC11E7"/>
    <w:rsid w:val="00EC1811"/>
    <w:rsid w:val="00EC18D7"/>
    <w:rsid w:val="00EC1F50"/>
    <w:rsid w:val="00EC2165"/>
    <w:rsid w:val="00EC27C7"/>
    <w:rsid w:val="00EC28F6"/>
    <w:rsid w:val="00EC2A31"/>
    <w:rsid w:val="00EC2C13"/>
    <w:rsid w:val="00EC36CB"/>
    <w:rsid w:val="00EC391B"/>
    <w:rsid w:val="00EC3C7C"/>
    <w:rsid w:val="00EC435C"/>
    <w:rsid w:val="00EC460A"/>
    <w:rsid w:val="00EC4A47"/>
    <w:rsid w:val="00EC4BF6"/>
    <w:rsid w:val="00EC4C56"/>
    <w:rsid w:val="00EC4EBF"/>
    <w:rsid w:val="00EC51DD"/>
    <w:rsid w:val="00EC5662"/>
    <w:rsid w:val="00EC61C0"/>
    <w:rsid w:val="00EC626B"/>
    <w:rsid w:val="00EC62BE"/>
    <w:rsid w:val="00EC63CE"/>
    <w:rsid w:val="00EC6553"/>
    <w:rsid w:val="00EC6877"/>
    <w:rsid w:val="00EC6AAF"/>
    <w:rsid w:val="00EC6B53"/>
    <w:rsid w:val="00EC6EC4"/>
    <w:rsid w:val="00EC7057"/>
    <w:rsid w:val="00EC76D5"/>
    <w:rsid w:val="00ED01E8"/>
    <w:rsid w:val="00ED0932"/>
    <w:rsid w:val="00ED128A"/>
    <w:rsid w:val="00ED1871"/>
    <w:rsid w:val="00ED2347"/>
    <w:rsid w:val="00ED24C7"/>
    <w:rsid w:val="00ED2595"/>
    <w:rsid w:val="00ED2712"/>
    <w:rsid w:val="00ED2794"/>
    <w:rsid w:val="00ED2BE1"/>
    <w:rsid w:val="00ED2DC3"/>
    <w:rsid w:val="00ED2E5A"/>
    <w:rsid w:val="00ED3057"/>
    <w:rsid w:val="00ED30D2"/>
    <w:rsid w:val="00ED3315"/>
    <w:rsid w:val="00ED3338"/>
    <w:rsid w:val="00ED35DF"/>
    <w:rsid w:val="00ED3C38"/>
    <w:rsid w:val="00ED3F9E"/>
    <w:rsid w:val="00ED456A"/>
    <w:rsid w:val="00ED4793"/>
    <w:rsid w:val="00ED4DAA"/>
    <w:rsid w:val="00ED4F72"/>
    <w:rsid w:val="00ED561F"/>
    <w:rsid w:val="00ED5627"/>
    <w:rsid w:val="00ED59D8"/>
    <w:rsid w:val="00ED66A6"/>
    <w:rsid w:val="00ED6C77"/>
    <w:rsid w:val="00ED71D1"/>
    <w:rsid w:val="00ED75D0"/>
    <w:rsid w:val="00ED7922"/>
    <w:rsid w:val="00ED7D61"/>
    <w:rsid w:val="00EE007E"/>
    <w:rsid w:val="00EE01BA"/>
    <w:rsid w:val="00EE0320"/>
    <w:rsid w:val="00EE0462"/>
    <w:rsid w:val="00EE055D"/>
    <w:rsid w:val="00EE0900"/>
    <w:rsid w:val="00EE0908"/>
    <w:rsid w:val="00EE0ED2"/>
    <w:rsid w:val="00EE1149"/>
    <w:rsid w:val="00EE1655"/>
    <w:rsid w:val="00EE1780"/>
    <w:rsid w:val="00EE17C8"/>
    <w:rsid w:val="00EE19B0"/>
    <w:rsid w:val="00EE252F"/>
    <w:rsid w:val="00EE25E9"/>
    <w:rsid w:val="00EE27D5"/>
    <w:rsid w:val="00EE2A3F"/>
    <w:rsid w:val="00EE2B66"/>
    <w:rsid w:val="00EE2C6E"/>
    <w:rsid w:val="00EE2EDA"/>
    <w:rsid w:val="00EE3477"/>
    <w:rsid w:val="00EE34D4"/>
    <w:rsid w:val="00EE3C20"/>
    <w:rsid w:val="00EE3E55"/>
    <w:rsid w:val="00EE3EEF"/>
    <w:rsid w:val="00EE3F26"/>
    <w:rsid w:val="00EE4257"/>
    <w:rsid w:val="00EE4FC2"/>
    <w:rsid w:val="00EE527A"/>
    <w:rsid w:val="00EE52F8"/>
    <w:rsid w:val="00EE5399"/>
    <w:rsid w:val="00EE543E"/>
    <w:rsid w:val="00EE5A98"/>
    <w:rsid w:val="00EE6237"/>
    <w:rsid w:val="00EE65B6"/>
    <w:rsid w:val="00EE698D"/>
    <w:rsid w:val="00EE7699"/>
    <w:rsid w:val="00EE7ED9"/>
    <w:rsid w:val="00EF0229"/>
    <w:rsid w:val="00EF026C"/>
    <w:rsid w:val="00EF043C"/>
    <w:rsid w:val="00EF0768"/>
    <w:rsid w:val="00EF08FE"/>
    <w:rsid w:val="00EF096C"/>
    <w:rsid w:val="00EF0B52"/>
    <w:rsid w:val="00EF0BD8"/>
    <w:rsid w:val="00EF0CCC"/>
    <w:rsid w:val="00EF18C1"/>
    <w:rsid w:val="00EF1CF9"/>
    <w:rsid w:val="00EF1E65"/>
    <w:rsid w:val="00EF1F49"/>
    <w:rsid w:val="00EF2038"/>
    <w:rsid w:val="00EF20ED"/>
    <w:rsid w:val="00EF2494"/>
    <w:rsid w:val="00EF2C9E"/>
    <w:rsid w:val="00EF303B"/>
    <w:rsid w:val="00EF3C8D"/>
    <w:rsid w:val="00EF4041"/>
    <w:rsid w:val="00EF4139"/>
    <w:rsid w:val="00EF477A"/>
    <w:rsid w:val="00EF4CC2"/>
    <w:rsid w:val="00EF4E8E"/>
    <w:rsid w:val="00EF53CA"/>
    <w:rsid w:val="00EF5725"/>
    <w:rsid w:val="00EF5B82"/>
    <w:rsid w:val="00EF5C0F"/>
    <w:rsid w:val="00EF5C3D"/>
    <w:rsid w:val="00EF6292"/>
    <w:rsid w:val="00EF6D4F"/>
    <w:rsid w:val="00EF6F0A"/>
    <w:rsid w:val="00EF6FAA"/>
    <w:rsid w:val="00EF7165"/>
    <w:rsid w:val="00EF7502"/>
    <w:rsid w:val="00EF7524"/>
    <w:rsid w:val="00EF7ABD"/>
    <w:rsid w:val="00F00294"/>
    <w:rsid w:val="00F004AB"/>
    <w:rsid w:val="00F006C4"/>
    <w:rsid w:val="00F008F7"/>
    <w:rsid w:val="00F00F12"/>
    <w:rsid w:val="00F00F5A"/>
    <w:rsid w:val="00F01279"/>
    <w:rsid w:val="00F01432"/>
    <w:rsid w:val="00F01D52"/>
    <w:rsid w:val="00F01DCE"/>
    <w:rsid w:val="00F02079"/>
    <w:rsid w:val="00F02383"/>
    <w:rsid w:val="00F02471"/>
    <w:rsid w:val="00F024B9"/>
    <w:rsid w:val="00F02C0F"/>
    <w:rsid w:val="00F031E9"/>
    <w:rsid w:val="00F034B3"/>
    <w:rsid w:val="00F036C4"/>
    <w:rsid w:val="00F03FAF"/>
    <w:rsid w:val="00F04032"/>
    <w:rsid w:val="00F040B9"/>
    <w:rsid w:val="00F04B03"/>
    <w:rsid w:val="00F0554A"/>
    <w:rsid w:val="00F05B01"/>
    <w:rsid w:val="00F05B21"/>
    <w:rsid w:val="00F05BB8"/>
    <w:rsid w:val="00F06325"/>
    <w:rsid w:val="00F06546"/>
    <w:rsid w:val="00F06EF9"/>
    <w:rsid w:val="00F06FF7"/>
    <w:rsid w:val="00F07086"/>
    <w:rsid w:val="00F078F5"/>
    <w:rsid w:val="00F07C38"/>
    <w:rsid w:val="00F07E53"/>
    <w:rsid w:val="00F07FD8"/>
    <w:rsid w:val="00F10E1A"/>
    <w:rsid w:val="00F11275"/>
    <w:rsid w:val="00F11289"/>
    <w:rsid w:val="00F118A6"/>
    <w:rsid w:val="00F118F8"/>
    <w:rsid w:val="00F11CCC"/>
    <w:rsid w:val="00F12309"/>
    <w:rsid w:val="00F12991"/>
    <w:rsid w:val="00F12BB5"/>
    <w:rsid w:val="00F12BF6"/>
    <w:rsid w:val="00F12D2F"/>
    <w:rsid w:val="00F12D5C"/>
    <w:rsid w:val="00F12F7E"/>
    <w:rsid w:val="00F13077"/>
    <w:rsid w:val="00F134E4"/>
    <w:rsid w:val="00F139ED"/>
    <w:rsid w:val="00F13EBE"/>
    <w:rsid w:val="00F1412D"/>
    <w:rsid w:val="00F143CE"/>
    <w:rsid w:val="00F14C28"/>
    <w:rsid w:val="00F14E48"/>
    <w:rsid w:val="00F155CC"/>
    <w:rsid w:val="00F1568D"/>
    <w:rsid w:val="00F15BDE"/>
    <w:rsid w:val="00F15DB6"/>
    <w:rsid w:val="00F15F30"/>
    <w:rsid w:val="00F1614A"/>
    <w:rsid w:val="00F16A09"/>
    <w:rsid w:val="00F16A25"/>
    <w:rsid w:val="00F16D4B"/>
    <w:rsid w:val="00F16F11"/>
    <w:rsid w:val="00F17420"/>
    <w:rsid w:val="00F17491"/>
    <w:rsid w:val="00F1799D"/>
    <w:rsid w:val="00F20696"/>
    <w:rsid w:val="00F20CA4"/>
    <w:rsid w:val="00F20DD8"/>
    <w:rsid w:val="00F211F8"/>
    <w:rsid w:val="00F217D0"/>
    <w:rsid w:val="00F21AA3"/>
    <w:rsid w:val="00F222C9"/>
    <w:rsid w:val="00F22AAA"/>
    <w:rsid w:val="00F22B3B"/>
    <w:rsid w:val="00F22D48"/>
    <w:rsid w:val="00F234DA"/>
    <w:rsid w:val="00F23938"/>
    <w:rsid w:val="00F24653"/>
    <w:rsid w:val="00F24D87"/>
    <w:rsid w:val="00F24EF8"/>
    <w:rsid w:val="00F252CB"/>
    <w:rsid w:val="00F253A0"/>
    <w:rsid w:val="00F25704"/>
    <w:rsid w:val="00F2594A"/>
    <w:rsid w:val="00F262D9"/>
    <w:rsid w:val="00F265D2"/>
    <w:rsid w:val="00F2661B"/>
    <w:rsid w:val="00F26727"/>
    <w:rsid w:val="00F26E7A"/>
    <w:rsid w:val="00F26EEB"/>
    <w:rsid w:val="00F27105"/>
    <w:rsid w:val="00F273D9"/>
    <w:rsid w:val="00F27411"/>
    <w:rsid w:val="00F27652"/>
    <w:rsid w:val="00F27EDF"/>
    <w:rsid w:val="00F27F94"/>
    <w:rsid w:val="00F30004"/>
    <w:rsid w:val="00F30164"/>
    <w:rsid w:val="00F302E7"/>
    <w:rsid w:val="00F3040D"/>
    <w:rsid w:val="00F3075B"/>
    <w:rsid w:val="00F30848"/>
    <w:rsid w:val="00F308F2"/>
    <w:rsid w:val="00F30D67"/>
    <w:rsid w:val="00F30F59"/>
    <w:rsid w:val="00F313DF"/>
    <w:rsid w:val="00F315BE"/>
    <w:rsid w:val="00F31B70"/>
    <w:rsid w:val="00F3203E"/>
    <w:rsid w:val="00F32634"/>
    <w:rsid w:val="00F32963"/>
    <w:rsid w:val="00F32B47"/>
    <w:rsid w:val="00F32EC9"/>
    <w:rsid w:val="00F3304F"/>
    <w:rsid w:val="00F3324B"/>
    <w:rsid w:val="00F33B25"/>
    <w:rsid w:val="00F33C2E"/>
    <w:rsid w:val="00F34A8C"/>
    <w:rsid w:val="00F35481"/>
    <w:rsid w:val="00F35BFD"/>
    <w:rsid w:val="00F36266"/>
    <w:rsid w:val="00F3660A"/>
    <w:rsid w:val="00F36994"/>
    <w:rsid w:val="00F372A1"/>
    <w:rsid w:val="00F373BF"/>
    <w:rsid w:val="00F374F4"/>
    <w:rsid w:val="00F377C2"/>
    <w:rsid w:val="00F37B62"/>
    <w:rsid w:val="00F37E23"/>
    <w:rsid w:val="00F4023B"/>
    <w:rsid w:val="00F409C0"/>
    <w:rsid w:val="00F40F7C"/>
    <w:rsid w:val="00F411FB"/>
    <w:rsid w:val="00F4123C"/>
    <w:rsid w:val="00F4163C"/>
    <w:rsid w:val="00F417D4"/>
    <w:rsid w:val="00F41841"/>
    <w:rsid w:val="00F418E0"/>
    <w:rsid w:val="00F421FD"/>
    <w:rsid w:val="00F42F52"/>
    <w:rsid w:val="00F431AD"/>
    <w:rsid w:val="00F4341A"/>
    <w:rsid w:val="00F4374E"/>
    <w:rsid w:val="00F4383F"/>
    <w:rsid w:val="00F43940"/>
    <w:rsid w:val="00F439BB"/>
    <w:rsid w:val="00F44022"/>
    <w:rsid w:val="00F44160"/>
    <w:rsid w:val="00F44BDE"/>
    <w:rsid w:val="00F45A20"/>
    <w:rsid w:val="00F4640F"/>
    <w:rsid w:val="00F465B8"/>
    <w:rsid w:val="00F46D45"/>
    <w:rsid w:val="00F46FBE"/>
    <w:rsid w:val="00F4748A"/>
    <w:rsid w:val="00F47933"/>
    <w:rsid w:val="00F479E0"/>
    <w:rsid w:val="00F503D1"/>
    <w:rsid w:val="00F5189B"/>
    <w:rsid w:val="00F51B7F"/>
    <w:rsid w:val="00F51DE6"/>
    <w:rsid w:val="00F527D5"/>
    <w:rsid w:val="00F52886"/>
    <w:rsid w:val="00F52A41"/>
    <w:rsid w:val="00F52C88"/>
    <w:rsid w:val="00F52FBF"/>
    <w:rsid w:val="00F531F4"/>
    <w:rsid w:val="00F53659"/>
    <w:rsid w:val="00F53A30"/>
    <w:rsid w:val="00F53B4D"/>
    <w:rsid w:val="00F53C9B"/>
    <w:rsid w:val="00F53CFD"/>
    <w:rsid w:val="00F53D36"/>
    <w:rsid w:val="00F540B8"/>
    <w:rsid w:val="00F540D7"/>
    <w:rsid w:val="00F54314"/>
    <w:rsid w:val="00F5438B"/>
    <w:rsid w:val="00F5460F"/>
    <w:rsid w:val="00F54648"/>
    <w:rsid w:val="00F548EA"/>
    <w:rsid w:val="00F549AD"/>
    <w:rsid w:val="00F54F1E"/>
    <w:rsid w:val="00F5576A"/>
    <w:rsid w:val="00F55DB2"/>
    <w:rsid w:val="00F56012"/>
    <w:rsid w:val="00F561BD"/>
    <w:rsid w:val="00F5622D"/>
    <w:rsid w:val="00F564C5"/>
    <w:rsid w:val="00F5654D"/>
    <w:rsid w:val="00F56567"/>
    <w:rsid w:val="00F57047"/>
    <w:rsid w:val="00F57144"/>
    <w:rsid w:val="00F574DA"/>
    <w:rsid w:val="00F57896"/>
    <w:rsid w:val="00F57CA2"/>
    <w:rsid w:val="00F60382"/>
    <w:rsid w:val="00F60B6B"/>
    <w:rsid w:val="00F614F6"/>
    <w:rsid w:val="00F6165F"/>
    <w:rsid w:val="00F6219F"/>
    <w:rsid w:val="00F62341"/>
    <w:rsid w:val="00F6259D"/>
    <w:rsid w:val="00F62B17"/>
    <w:rsid w:val="00F6318C"/>
    <w:rsid w:val="00F633FA"/>
    <w:rsid w:val="00F6389A"/>
    <w:rsid w:val="00F63A8A"/>
    <w:rsid w:val="00F641CB"/>
    <w:rsid w:val="00F64323"/>
    <w:rsid w:val="00F64552"/>
    <w:rsid w:val="00F645AE"/>
    <w:rsid w:val="00F6475F"/>
    <w:rsid w:val="00F64D21"/>
    <w:rsid w:val="00F64E99"/>
    <w:rsid w:val="00F6502D"/>
    <w:rsid w:val="00F6504B"/>
    <w:rsid w:val="00F65470"/>
    <w:rsid w:val="00F65722"/>
    <w:rsid w:val="00F6579C"/>
    <w:rsid w:val="00F65B45"/>
    <w:rsid w:val="00F65BA8"/>
    <w:rsid w:val="00F65CEF"/>
    <w:rsid w:val="00F66710"/>
    <w:rsid w:val="00F66C19"/>
    <w:rsid w:val="00F67163"/>
    <w:rsid w:val="00F674FF"/>
    <w:rsid w:val="00F67781"/>
    <w:rsid w:val="00F6799E"/>
    <w:rsid w:val="00F67BB3"/>
    <w:rsid w:val="00F67CF3"/>
    <w:rsid w:val="00F67D92"/>
    <w:rsid w:val="00F67DC3"/>
    <w:rsid w:val="00F67F65"/>
    <w:rsid w:val="00F7023F"/>
    <w:rsid w:val="00F7048A"/>
    <w:rsid w:val="00F70648"/>
    <w:rsid w:val="00F7077C"/>
    <w:rsid w:val="00F70D6F"/>
    <w:rsid w:val="00F70E8E"/>
    <w:rsid w:val="00F71469"/>
    <w:rsid w:val="00F71668"/>
    <w:rsid w:val="00F71A8C"/>
    <w:rsid w:val="00F7213A"/>
    <w:rsid w:val="00F72251"/>
    <w:rsid w:val="00F7243B"/>
    <w:rsid w:val="00F72458"/>
    <w:rsid w:val="00F72693"/>
    <w:rsid w:val="00F72CA1"/>
    <w:rsid w:val="00F72FC8"/>
    <w:rsid w:val="00F73FCA"/>
    <w:rsid w:val="00F74484"/>
    <w:rsid w:val="00F7496B"/>
    <w:rsid w:val="00F7520F"/>
    <w:rsid w:val="00F75287"/>
    <w:rsid w:val="00F7565A"/>
    <w:rsid w:val="00F758E2"/>
    <w:rsid w:val="00F75E78"/>
    <w:rsid w:val="00F769E5"/>
    <w:rsid w:val="00F76ACC"/>
    <w:rsid w:val="00F76E63"/>
    <w:rsid w:val="00F770E9"/>
    <w:rsid w:val="00F773D4"/>
    <w:rsid w:val="00F773E3"/>
    <w:rsid w:val="00F773F2"/>
    <w:rsid w:val="00F77493"/>
    <w:rsid w:val="00F774C4"/>
    <w:rsid w:val="00F77528"/>
    <w:rsid w:val="00F775F5"/>
    <w:rsid w:val="00F776FA"/>
    <w:rsid w:val="00F7771D"/>
    <w:rsid w:val="00F77849"/>
    <w:rsid w:val="00F77919"/>
    <w:rsid w:val="00F77F7A"/>
    <w:rsid w:val="00F77F9B"/>
    <w:rsid w:val="00F77FD6"/>
    <w:rsid w:val="00F80598"/>
    <w:rsid w:val="00F805ED"/>
    <w:rsid w:val="00F80B05"/>
    <w:rsid w:val="00F80C9D"/>
    <w:rsid w:val="00F812C4"/>
    <w:rsid w:val="00F81774"/>
    <w:rsid w:val="00F81A43"/>
    <w:rsid w:val="00F822C4"/>
    <w:rsid w:val="00F82656"/>
    <w:rsid w:val="00F828FE"/>
    <w:rsid w:val="00F830FB"/>
    <w:rsid w:val="00F83726"/>
    <w:rsid w:val="00F83CDB"/>
    <w:rsid w:val="00F83D34"/>
    <w:rsid w:val="00F83E91"/>
    <w:rsid w:val="00F8479D"/>
    <w:rsid w:val="00F84D0F"/>
    <w:rsid w:val="00F84D5E"/>
    <w:rsid w:val="00F84DC5"/>
    <w:rsid w:val="00F84F7B"/>
    <w:rsid w:val="00F852D9"/>
    <w:rsid w:val="00F859BA"/>
    <w:rsid w:val="00F8679B"/>
    <w:rsid w:val="00F86CB9"/>
    <w:rsid w:val="00F87CC6"/>
    <w:rsid w:val="00F87CDD"/>
    <w:rsid w:val="00F901E0"/>
    <w:rsid w:val="00F9047E"/>
    <w:rsid w:val="00F90958"/>
    <w:rsid w:val="00F90CEF"/>
    <w:rsid w:val="00F90DBC"/>
    <w:rsid w:val="00F90E83"/>
    <w:rsid w:val="00F91198"/>
    <w:rsid w:val="00F91219"/>
    <w:rsid w:val="00F916BD"/>
    <w:rsid w:val="00F9179F"/>
    <w:rsid w:val="00F9197C"/>
    <w:rsid w:val="00F91BE0"/>
    <w:rsid w:val="00F91E4E"/>
    <w:rsid w:val="00F9241C"/>
    <w:rsid w:val="00F92C21"/>
    <w:rsid w:val="00F93818"/>
    <w:rsid w:val="00F93890"/>
    <w:rsid w:val="00F93AA3"/>
    <w:rsid w:val="00F93D06"/>
    <w:rsid w:val="00F93E24"/>
    <w:rsid w:val="00F9416E"/>
    <w:rsid w:val="00F94C33"/>
    <w:rsid w:val="00F951D5"/>
    <w:rsid w:val="00F95271"/>
    <w:rsid w:val="00F95FAC"/>
    <w:rsid w:val="00F96A93"/>
    <w:rsid w:val="00F96CFA"/>
    <w:rsid w:val="00F96FE8"/>
    <w:rsid w:val="00F97338"/>
    <w:rsid w:val="00F974CB"/>
    <w:rsid w:val="00F97DC4"/>
    <w:rsid w:val="00FA071A"/>
    <w:rsid w:val="00FA09BD"/>
    <w:rsid w:val="00FA0A22"/>
    <w:rsid w:val="00FA0E25"/>
    <w:rsid w:val="00FA0E7C"/>
    <w:rsid w:val="00FA1CAD"/>
    <w:rsid w:val="00FA23EC"/>
    <w:rsid w:val="00FA297B"/>
    <w:rsid w:val="00FA2C45"/>
    <w:rsid w:val="00FA326D"/>
    <w:rsid w:val="00FA345E"/>
    <w:rsid w:val="00FA384D"/>
    <w:rsid w:val="00FA3A6A"/>
    <w:rsid w:val="00FA443F"/>
    <w:rsid w:val="00FA486C"/>
    <w:rsid w:val="00FA4E4D"/>
    <w:rsid w:val="00FA54BF"/>
    <w:rsid w:val="00FA5571"/>
    <w:rsid w:val="00FA5C97"/>
    <w:rsid w:val="00FA5DA8"/>
    <w:rsid w:val="00FA5E29"/>
    <w:rsid w:val="00FA66EA"/>
    <w:rsid w:val="00FA6A9E"/>
    <w:rsid w:val="00FA6AEB"/>
    <w:rsid w:val="00FA6E84"/>
    <w:rsid w:val="00FA7066"/>
    <w:rsid w:val="00FA74D5"/>
    <w:rsid w:val="00FA78CF"/>
    <w:rsid w:val="00FA7C15"/>
    <w:rsid w:val="00FA7F05"/>
    <w:rsid w:val="00FB032A"/>
    <w:rsid w:val="00FB0354"/>
    <w:rsid w:val="00FB045B"/>
    <w:rsid w:val="00FB05EB"/>
    <w:rsid w:val="00FB090F"/>
    <w:rsid w:val="00FB0A26"/>
    <w:rsid w:val="00FB0B91"/>
    <w:rsid w:val="00FB0D32"/>
    <w:rsid w:val="00FB13C5"/>
    <w:rsid w:val="00FB1496"/>
    <w:rsid w:val="00FB170E"/>
    <w:rsid w:val="00FB1DFF"/>
    <w:rsid w:val="00FB1E05"/>
    <w:rsid w:val="00FB2502"/>
    <w:rsid w:val="00FB2685"/>
    <w:rsid w:val="00FB270B"/>
    <w:rsid w:val="00FB2A15"/>
    <w:rsid w:val="00FB2E71"/>
    <w:rsid w:val="00FB2FFF"/>
    <w:rsid w:val="00FB335A"/>
    <w:rsid w:val="00FB3597"/>
    <w:rsid w:val="00FB35B7"/>
    <w:rsid w:val="00FB3908"/>
    <w:rsid w:val="00FB3A60"/>
    <w:rsid w:val="00FB3AF8"/>
    <w:rsid w:val="00FB411A"/>
    <w:rsid w:val="00FB41FC"/>
    <w:rsid w:val="00FB442B"/>
    <w:rsid w:val="00FB4583"/>
    <w:rsid w:val="00FB4D32"/>
    <w:rsid w:val="00FB5018"/>
    <w:rsid w:val="00FB5582"/>
    <w:rsid w:val="00FB56A4"/>
    <w:rsid w:val="00FB59E3"/>
    <w:rsid w:val="00FB5C85"/>
    <w:rsid w:val="00FB605E"/>
    <w:rsid w:val="00FB67BC"/>
    <w:rsid w:val="00FB6A60"/>
    <w:rsid w:val="00FB6B19"/>
    <w:rsid w:val="00FB6D04"/>
    <w:rsid w:val="00FB700E"/>
    <w:rsid w:val="00FB7759"/>
    <w:rsid w:val="00FB7818"/>
    <w:rsid w:val="00FB7A8F"/>
    <w:rsid w:val="00FB7D23"/>
    <w:rsid w:val="00FC0038"/>
    <w:rsid w:val="00FC0312"/>
    <w:rsid w:val="00FC04AB"/>
    <w:rsid w:val="00FC0556"/>
    <w:rsid w:val="00FC06EC"/>
    <w:rsid w:val="00FC079C"/>
    <w:rsid w:val="00FC0D54"/>
    <w:rsid w:val="00FC1BB3"/>
    <w:rsid w:val="00FC21AF"/>
    <w:rsid w:val="00FC2831"/>
    <w:rsid w:val="00FC28FE"/>
    <w:rsid w:val="00FC2B83"/>
    <w:rsid w:val="00FC3257"/>
    <w:rsid w:val="00FC360D"/>
    <w:rsid w:val="00FC37F7"/>
    <w:rsid w:val="00FC3884"/>
    <w:rsid w:val="00FC3E14"/>
    <w:rsid w:val="00FC41D6"/>
    <w:rsid w:val="00FC42B5"/>
    <w:rsid w:val="00FC4659"/>
    <w:rsid w:val="00FC487C"/>
    <w:rsid w:val="00FC4D5C"/>
    <w:rsid w:val="00FC4F4F"/>
    <w:rsid w:val="00FC4F51"/>
    <w:rsid w:val="00FC51A9"/>
    <w:rsid w:val="00FC5259"/>
    <w:rsid w:val="00FC52E8"/>
    <w:rsid w:val="00FC53E0"/>
    <w:rsid w:val="00FC5663"/>
    <w:rsid w:val="00FC591E"/>
    <w:rsid w:val="00FC5C8A"/>
    <w:rsid w:val="00FC5D54"/>
    <w:rsid w:val="00FC619A"/>
    <w:rsid w:val="00FC61CC"/>
    <w:rsid w:val="00FC6209"/>
    <w:rsid w:val="00FC64CA"/>
    <w:rsid w:val="00FC65B9"/>
    <w:rsid w:val="00FC662D"/>
    <w:rsid w:val="00FC6A31"/>
    <w:rsid w:val="00FC6BA2"/>
    <w:rsid w:val="00FC6CA2"/>
    <w:rsid w:val="00FC73B2"/>
    <w:rsid w:val="00FC7554"/>
    <w:rsid w:val="00FC7861"/>
    <w:rsid w:val="00FD017E"/>
    <w:rsid w:val="00FD077A"/>
    <w:rsid w:val="00FD120F"/>
    <w:rsid w:val="00FD1668"/>
    <w:rsid w:val="00FD1869"/>
    <w:rsid w:val="00FD1F9B"/>
    <w:rsid w:val="00FD22A9"/>
    <w:rsid w:val="00FD2614"/>
    <w:rsid w:val="00FD26F7"/>
    <w:rsid w:val="00FD288F"/>
    <w:rsid w:val="00FD2B2D"/>
    <w:rsid w:val="00FD3540"/>
    <w:rsid w:val="00FD3576"/>
    <w:rsid w:val="00FD361F"/>
    <w:rsid w:val="00FD3653"/>
    <w:rsid w:val="00FD38AC"/>
    <w:rsid w:val="00FD3A89"/>
    <w:rsid w:val="00FD410B"/>
    <w:rsid w:val="00FD48EA"/>
    <w:rsid w:val="00FD49B3"/>
    <w:rsid w:val="00FD5244"/>
    <w:rsid w:val="00FD5357"/>
    <w:rsid w:val="00FD5FAA"/>
    <w:rsid w:val="00FD6170"/>
    <w:rsid w:val="00FD62FF"/>
    <w:rsid w:val="00FD6E09"/>
    <w:rsid w:val="00FD6F83"/>
    <w:rsid w:val="00FD712C"/>
    <w:rsid w:val="00FD742B"/>
    <w:rsid w:val="00FD7A20"/>
    <w:rsid w:val="00FE00E2"/>
    <w:rsid w:val="00FE0391"/>
    <w:rsid w:val="00FE049C"/>
    <w:rsid w:val="00FE0909"/>
    <w:rsid w:val="00FE0ACC"/>
    <w:rsid w:val="00FE0E2E"/>
    <w:rsid w:val="00FE176C"/>
    <w:rsid w:val="00FE1A74"/>
    <w:rsid w:val="00FE1D05"/>
    <w:rsid w:val="00FE2236"/>
    <w:rsid w:val="00FE23C6"/>
    <w:rsid w:val="00FE25F8"/>
    <w:rsid w:val="00FE27EB"/>
    <w:rsid w:val="00FE2F54"/>
    <w:rsid w:val="00FE2FC7"/>
    <w:rsid w:val="00FE2FF1"/>
    <w:rsid w:val="00FE4103"/>
    <w:rsid w:val="00FE4222"/>
    <w:rsid w:val="00FE474E"/>
    <w:rsid w:val="00FE4C03"/>
    <w:rsid w:val="00FE4D32"/>
    <w:rsid w:val="00FE5C84"/>
    <w:rsid w:val="00FE63DA"/>
    <w:rsid w:val="00FE6A62"/>
    <w:rsid w:val="00FE6A6A"/>
    <w:rsid w:val="00FE6C3B"/>
    <w:rsid w:val="00FE7288"/>
    <w:rsid w:val="00FE7494"/>
    <w:rsid w:val="00FE7535"/>
    <w:rsid w:val="00FF0137"/>
    <w:rsid w:val="00FF02AA"/>
    <w:rsid w:val="00FF0597"/>
    <w:rsid w:val="00FF0ACA"/>
    <w:rsid w:val="00FF0AF3"/>
    <w:rsid w:val="00FF0AF7"/>
    <w:rsid w:val="00FF0CE9"/>
    <w:rsid w:val="00FF0EDF"/>
    <w:rsid w:val="00FF12C0"/>
    <w:rsid w:val="00FF155A"/>
    <w:rsid w:val="00FF18E0"/>
    <w:rsid w:val="00FF20EE"/>
    <w:rsid w:val="00FF23CB"/>
    <w:rsid w:val="00FF244B"/>
    <w:rsid w:val="00FF29FE"/>
    <w:rsid w:val="00FF2E1C"/>
    <w:rsid w:val="00FF3324"/>
    <w:rsid w:val="00FF36EB"/>
    <w:rsid w:val="00FF3727"/>
    <w:rsid w:val="00FF3785"/>
    <w:rsid w:val="00FF3A88"/>
    <w:rsid w:val="00FF3EEC"/>
    <w:rsid w:val="00FF4071"/>
    <w:rsid w:val="00FF45A8"/>
    <w:rsid w:val="00FF487B"/>
    <w:rsid w:val="00FF4B11"/>
    <w:rsid w:val="00FF4B1A"/>
    <w:rsid w:val="00FF4B7F"/>
    <w:rsid w:val="00FF4C4D"/>
    <w:rsid w:val="00FF51BA"/>
    <w:rsid w:val="00FF545C"/>
    <w:rsid w:val="00FF553B"/>
    <w:rsid w:val="00FF56F8"/>
    <w:rsid w:val="00FF6061"/>
    <w:rsid w:val="00FF61CD"/>
    <w:rsid w:val="00FF67F0"/>
    <w:rsid w:val="00FF6984"/>
    <w:rsid w:val="00FF6A56"/>
    <w:rsid w:val="00FF6DDF"/>
    <w:rsid w:val="00FF7228"/>
    <w:rsid w:val="00FF7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8FCD2"/>
  <w15:docId w15:val="{A9F466A9-E0E5-439A-9244-2AAB64DD8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34"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lsdException w:name="Colorful Shading Accent 3"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34"/>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05C5"/>
    <w:pPr>
      <w:suppressAutoHyphens/>
    </w:pPr>
    <w:rPr>
      <w:rFonts w:ascii="Times New Roman" w:eastAsia="Times New Roman" w:hAnsi="Times New Roman"/>
      <w:sz w:val="24"/>
      <w:szCs w:val="24"/>
      <w:lang w:val="kk-KZ" w:eastAsia="ar-SA"/>
    </w:rPr>
  </w:style>
  <w:style w:type="paragraph" w:styleId="1">
    <w:name w:val="heading 1"/>
    <w:basedOn w:val="a"/>
    <w:next w:val="a"/>
    <w:link w:val="10"/>
    <w:uiPriority w:val="9"/>
    <w:qFormat/>
    <w:rsid w:val="001D422A"/>
    <w:pPr>
      <w:keepNext/>
      <w:keepLines/>
      <w:suppressAutoHyphens w:val="0"/>
      <w:spacing w:before="480" w:after="200" w:line="276" w:lineRule="auto"/>
      <w:outlineLvl w:val="0"/>
    </w:pPr>
    <w:rPr>
      <w:rFonts w:ascii="Consolas" w:eastAsia="Consolas" w:hAnsi="Consolas"/>
      <w:sz w:val="22"/>
      <w:szCs w:val="22"/>
      <w:lang w:val="en-US" w:eastAsia="en-US"/>
    </w:rPr>
  </w:style>
  <w:style w:type="paragraph" w:styleId="2">
    <w:name w:val="heading 2"/>
    <w:basedOn w:val="a"/>
    <w:next w:val="a"/>
    <w:link w:val="20"/>
    <w:uiPriority w:val="9"/>
    <w:qFormat/>
    <w:rsid w:val="001D422A"/>
    <w:pPr>
      <w:keepNext/>
      <w:keepLines/>
      <w:suppressAutoHyphens w:val="0"/>
      <w:spacing w:before="200" w:after="200" w:line="276" w:lineRule="auto"/>
      <w:outlineLvl w:val="1"/>
    </w:pPr>
    <w:rPr>
      <w:rFonts w:ascii="Consolas" w:eastAsia="Consolas" w:hAnsi="Consolas"/>
      <w:sz w:val="22"/>
      <w:szCs w:val="22"/>
      <w:lang w:val="en-US" w:eastAsia="en-US"/>
    </w:rPr>
  </w:style>
  <w:style w:type="paragraph" w:styleId="3">
    <w:name w:val="heading 3"/>
    <w:basedOn w:val="a"/>
    <w:link w:val="30"/>
    <w:uiPriority w:val="9"/>
    <w:qFormat/>
    <w:rsid w:val="00B1311F"/>
    <w:pPr>
      <w:suppressAutoHyphens w:val="0"/>
      <w:spacing w:before="100" w:beforeAutospacing="1" w:after="100" w:afterAutospacing="1"/>
      <w:outlineLvl w:val="2"/>
    </w:pPr>
    <w:rPr>
      <w:b/>
      <w:bCs/>
      <w:sz w:val="27"/>
      <w:szCs w:val="27"/>
      <w:lang w:val="x-none" w:eastAsia="ru-RU"/>
    </w:rPr>
  </w:style>
  <w:style w:type="paragraph" w:styleId="4">
    <w:name w:val="heading 4"/>
    <w:basedOn w:val="a"/>
    <w:next w:val="a"/>
    <w:link w:val="40"/>
    <w:uiPriority w:val="9"/>
    <w:qFormat/>
    <w:rsid w:val="001D422A"/>
    <w:pPr>
      <w:keepNext/>
      <w:keepLines/>
      <w:suppressAutoHyphens w:val="0"/>
      <w:spacing w:before="200" w:after="200" w:line="276" w:lineRule="auto"/>
      <w:outlineLvl w:val="3"/>
    </w:pPr>
    <w:rPr>
      <w:rFonts w:ascii="Consolas" w:eastAsia="Consolas" w:hAnsi="Consolas"/>
      <w:sz w:val="22"/>
      <w:szCs w:val="22"/>
      <w:lang w:val="en-US" w:eastAsia="en-US"/>
    </w:rPr>
  </w:style>
  <w:style w:type="paragraph" w:styleId="6">
    <w:name w:val="heading 6"/>
    <w:basedOn w:val="a"/>
    <w:next w:val="a"/>
    <w:link w:val="60"/>
    <w:uiPriority w:val="9"/>
    <w:semiHidden/>
    <w:unhideWhenUsed/>
    <w:qFormat/>
    <w:rsid w:val="004F11FA"/>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D422A"/>
    <w:rPr>
      <w:rFonts w:ascii="Consolas" w:eastAsia="Consolas" w:hAnsi="Consolas" w:cs="Consolas"/>
      <w:sz w:val="22"/>
      <w:szCs w:val="22"/>
      <w:lang w:val="en-US" w:eastAsia="en-US"/>
    </w:rPr>
  </w:style>
  <w:style w:type="character" w:customStyle="1" w:styleId="20">
    <w:name w:val="Заголовок 2 Знак"/>
    <w:link w:val="2"/>
    <w:uiPriority w:val="9"/>
    <w:rsid w:val="001D422A"/>
    <w:rPr>
      <w:rFonts w:ascii="Consolas" w:eastAsia="Consolas" w:hAnsi="Consolas" w:cs="Consolas"/>
      <w:sz w:val="22"/>
      <w:szCs w:val="22"/>
      <w:lang w:val="en-US" w:eastAsia="en-US"/>
    </w:rPr>
  </w:style>
  <w:style w:type="character" w:customStyle="1" w:styleId="30">
    <w:name w:val="Заголовок 3 Знак"/>
    <w:link w:val="3"/>
    <w:uiPriority w:val="9"/>
    <w:rsid w:val="00B1311F"/>
    <w:rPr>
      <w:rFonts w:ascii="Times New Roman" w:eastAsia="Times New Roman" w:hAnsi="Times New Roman" w:cs="Times New Roman"/>
      <w:b/>
      <w:bCs/>
      <w:sz w:val="27"/>
      <w:szCs w:val="27"/>
      <w:lang w:eastAsia="ru-RU"/>
    </w:rPr>
  </w:style>
  <w:style w:type="character" w:customStyle="1" w:styleId="40">
    <w:name w:val="Заголовок 4 Знак"/>
    <w:link w:val="4"/>
    <w:uiPriority w:val="9"/>
    <w:rsid w:val="001D422A"/>
    <w:rPr>
      <w:rFonts w:ascii="Consolas" w:eastAsia="Consolas" w:hAnsi="Consolas" w:cs="Consolas"/>
      <w:sz w:val="22"/>
      <w:szCs w:val="22"/>
      <w:lang w:val="en-US" w:eastAsia="en-US"/>
    </w:rPr>
  </w:style>
  <w:style w:type="character" w:styleId="a3">
    <w:name w:val="Hyperlink"/>
    <w:uiPriority w:val="99"/>
    <w:rsid w:val="00ED561F"/>
    <w:rPr>
      <w:color w:val="0000FF"/>
      <w:u w:val="single"/>
    </w:rPr>
  </w:style>
  <w:style w:type="character" w:customStyle="1" w:styleId="s0">
    <w:name w:val="s0"/>
    <w:rsid w:val="00ED561F"/>
    <w:rPr>
      <w:rFonts w:ascii="Times New Roman" w:hAnsi="Times New Roman" w:cs="Times New Roman"/>
      <w:b w:val="0"/>
      <w:bCs w:val="0"/>
      <w:i w:val="0"/>
      <w:iCs w:val="0"/>
      <w:strike w:val="0"/>
      <w:dstrike w:val="0"/>
      <w:color w:val="000000"/>
      <w:sz w:val="28"/>
      <w:szCs w:val="28"/>
      <w:u w:val="none"/>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5"/>
    <w:uiPriority w:val="99"/>
    <w:qFormat/>
    <w:rsid w:val="00ED561F"/>
    <w:pPr>
      <w:spacing w:before="280" w:after="280"/>
    </w:pPr>
    <w:rPr>
      <w:lang w:val="x-none"/>
    </w:rPr>
  </w:style>
  <w:style w:type="character" w:customStyle="1" w:styleId="a5">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4"/>
    <w:uiPriority w:val="99"/>
    <w:locked/>
    <w:rsid w:val="001D422A"/>
    <w:rPr>
      <w:rFonts w:ascii="Times New Roman" w:eastAsia="Times New Roman" w:hAnsi="Times New Roman"/>
      <w:sz w:val="24"/>
      <w:szCs w:val="24"/>
      <w:lang w:eastAsia="ar-SA"/>
    </w:rPr>
  </w:style>
  <w:style w:type="paragraph" w:styleId="a6">
    <w:name w:val="footer"/>
    <w:basedOn w:val="a"/>
    <w:link w:val="a7"/>
    <w:uiPriority w:val="99"/>
    <w:rsid w:val="00ED561F"/>
    <w:pPr>
      <w:tabs>
        <w:tab w:val="center" w:pos="4677"/>
        <w:tab w:val="right" w:pos="9355"/>
      </w:tabs>
    </w:pPr>
  </w:style>
  <w:style w:type="character" w:customStyle="1" w:styleId="a7">
    <w:name w:val="Нижний колонтитул Знак"/>
    <w:link w:val="a6"/>
    <w:uiPriority w:val="99"/>
    <w:rsid w:val="00ED561F"/>
    <w:rPr>
      <w:rFonts w:ascii="Times New Roman" w:eastAsia="Times New Roman" w:hAnsi="Times New Roman" w:cs="Times New Roman"/>
      <w:sz w:val="24"/>
      <w:szCs w:val="24"/>
      <w:lang w:val="kk-KZ" w:eastAsia="ar-SA"/>
    </w:rPr>
  </w:style>
  <w:style w:type="paragraph" w:customStyle="1" w:styleId="-31">
    <w:name w:val="Цветная заливка - Акцент 31"/>
    <w:basedOn w:val="a"/>
    <w:link w:val="-3"/>
    <w:uiPriority w:val="99"/>
    <w:qFormat/>
    <w:rsid w:val="00ED561F"/>
    <w:pPr>
      <w:suppressAutoHyphens w:val="0"/>
      <w:spacing w:after="200" w:line="276" w:lineRule="auto"/>
      <w:ind w:left="720"/>
      <w:contextualSpacing/>
    </w:pPr>
    <w:rPr>
      <w:rFonts w:ascii="Calibri" w:eastAsia="Calibri" w:hAnsi="Calibri"/>
      <w:sz w:val="22"/>
      <w:szCs w:val="22"/>
      <w:lang w:val="x-none" w:eastAsia="en-US"/>
    </w:rPr>
  </w:style>
  <w:style w:type="character" w:customStyle="1" w:styleId="-3">
    <w:name w:val="Цветная заливка - Акцент 3 Знак"/>
    <w:link w:val="-31"/>
    <w:uiPriority w:val="99"/>
    <w:locked/>
    <w:rsid w:val="00AA1EF2"/>
    <w:rPr>
      <w:sz w:val="22"/>
      <w:szCs w:val="22"/>
      <w:lang w:eastAsia="en-US"/>
    </w:rPr>
  </w:style>
  <w:style w:type="paragraph" w:styleId="a8">
    <w:name w:val="header"/>
    <w:basedOn w:val="a"/>
    <w:link w:val="a9"/>
    <w:uiPriority w:val="99"/>
    <w:unhideWhenUsed/>
    <w:rsid w:val="00ED561F"/>
    <w:pPr>
      <w:tabs>
        <w:tab w:val="center" w:pos="4677"/>
        <w:tab w:val="right" w:pos="9355"/>
      </w:tabs>
    </w:pPr>
  </w:style>
  <w:style w:type="character" w:customStyle="1" w:styleId="a9">
    <w:name w:val="Верхний колонтитул Знак"/>
    <w:link w:val="a8"/>
    <w:uiPriority w:val="99"/>
    <w:rsid w:val="00ED561F"/>
    <w:rPr>
      <w:rFonts w:ascii="Times New Roman" w:eastAsia="Times New Roman" w:hAnsi="Times New Roman" w:cs="Times New Roman"/>
      <w:sz w:val="24"/>
      <w:szCs w:val="24"/>
      <w:lang w:val="kk-KZ" w:eastAsia="ar-SA"/>
    </w:rPr>
  </w:style>
  <w:style w:type="paragraph" w:customStyle="1" w:styleId="1-21">
    <w:name w:val="Средняя заливка 1 - Акцент 21"/>
    <w:aliases w:val="мелкий,Айгерим,Обя,норма,мой рабочий,No Spacing,No Spacing1,свой,14 TNR,МОЙ СТИЛЬ,Без интервала11,Без интервала1,Елжан"/>
    <w:link w:val="1-2"/>
    <w:uiPriority w:val="1"/>
    <w:qFormat/>
    <w:rsid w:val="00ED561F"/>
    <w:rPr>
      <w:sz w:val="22"/>
      <w:szCs w:val="22"/>
      <w:lang w:eastAsia="en-US"/>
    </w:rPr>
  </w:style>
  <w:style w:type="character" w:customStyle="1" w:styleId="1-2">
    <w:name w:val="Средняя заливка 1 - Акцент 2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Без интервала Знак"/>
    <w:link w:val="1-21"/>
    <w:uiPriority w:val="1"/>
    <w:locked/>
    <w:rsid w:val="001D422A"/>
    <w:rPr>
      <w:sz w:val="22"/>
      <w:szCs w:val="22"/>
      <w:lang w:eastAsia="en-US" w:bidi="ar-SA"/>
    </w:rPr>
  </w:style>
  <w:style w:type="paragraph" w:styleId="aa">
    <w:name w:val="Balloon Text"/>
    <w:basedOn w:val="a"/>
    <w:link w:val="ab"/>
    <w:uiPriority w:val="99"/>
    <w:semiHidden/>
    <w:unhideWhenUsed/>
    <w:rsid w:val="00113E31"/>
    <w:rPr>
      <w:rFonts w:ascii="Segoe UI" w:hAnsi="Segoe UI"/>
      <w:sz w:val="18"/>
      <w:szCs w:val="18"/>
    </w:rPr>
  </w:style>
  <w:style w:type="character" w:customStyle="1" w:styleId="ab">
    <w:name w:val="Текст выноски Знак"/>
    <w:link w:val="aa"/>
    <w:uiPriority w:val="99"/>
    <w:semiHidden/>
    <w:rsid w:val="00113E31"/>
    <w:rPr>
      <w:rFonts w:ascii="Segoe UI" w:eastAsia="Times New Roman" w:hAnsi="Segoe UI" w:cs="Segoe UI"/>
      <w:sz w:val="18"/>
      <w:szCs w:val="18"/>
      <w:lang w:val="kk-KZ" w:eastAsia="ar-SA"/>
    </w:rPr>
  </w:style>
  <w:style w:type="table" w:styleId="ac">
    <w:name w:val="Table Grid"/>
    <w:basedOn w:val="a1"/>
    <w:uiPriority w:val="39"/>
    <w:rsid w:val="002D7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rsid w:val="00210C42"/>
    <w:rPr>
      <w:rFonts w:ascii="Times New Roman" w:hAnsi="Times New Roman" w:cs="Times New Roman"/>
      <w:b/>
      <w:bCs/>
      <w:i w:val="0"/>
      <w:iCs w:val="0"/>
      <w:strike w:val="0"/>
      <w:dstrike w:val="0"/>
      <w:color w:val="000000"/>
      <w:sz w:val="32"/>
      <w:szCs w:val="32"/>
      <w:u w:val="none"/>
    </w:rPr>
  </w:style>
  <w:style w:type="paragraph" w:styleId="ad">
    <w:name w:val="Normal Indent"/>
    <w:basedOn w:val="a"/>
    <w:uiPriority w:val="99"/>
    <w:unhideWhenUsed/>
    <w:rsid w:val="001D422A"/>
    <w:pPr>
      <w:suppressAutoHyphens w:val="0"/>
      <w:spacing w:after="200" w:line="276" w:lineRule="auto"/>
      <w:ind w:left="720"/>
    </w:pPr>
    <w:rPr>
      <w:rFonts w:ascii="Consolas" w:eastAsia="Consolas" w:hAnsi="Consolas" w:cs="Consolas"/>
      <w:sz w:val="22"/>
      <w:szCs w:val="22"/>
      <w:lang w:val="en-US" w:eastAsia="en-US"/>
    </w:rPr>
  </w:style>
  <w:style w:type="paragraph" w:styleId="ae">
    <w:name w:val="Subtitle"/>
    <w:basedOn w:val="a"/>
    <w:next w:val="a"/>
    <w:link w:val="af"/>
    <w:uiPriority w:val="11"/>
    <w:qFormat/>
    <w:rsid w:val="001D422A"/>
    <w:pPr>
      <w:numPr>
        <w:ilvl w:val="1"/>
      </w:numPr>
      <w:suppressAutoHyphens w:val="0"/>
      <w:spacing w:after="200" w:line="276" w:lineRule="auto"/>
      <w:ind w:left="86"/>
    </w:pPr>
    <w:rPr>
      <w:rFonts w:ascii="Consolas" w:eastAsia="Consolas" w:hAnsi="Consolas"/>
      <w:sz w:val="22"/>
      <w:szCs w:val="22"/>
      <w:lang w:val="en-US" w:eastAsia="en-US"/>
    </w:rPr>
  </w:style>
  <w:style w:type="character" w:customStyle="1" w:styleId="af">
    <w:name w:val="Подзаголовок Знак"/>
    <w:link w:val="ae"/>
    <w:uiPriority w:val="11"/>
    <w:rsid w:val="001D422A"/>
    <w:rPr>
      <w:rFonts w:ascii="Consolas" w:eastAsia="Consolas" w:hAnsi="Consolas" w:cs="Consolas"/>
      <w:sz w:val="22"/>
      <w:szCs w:val="22"/>
      <w:lang w:val="en-US" w:eastAsia="en-US"/>
    </w:rPr>
  </w:style>
  <w:style w:type="paragraph" w:styleId="af0">
    <w:name w:val="Title"/>
    <w:basedOn w:val="a"/>
    <w:next w:val="a"/>
    <w:link w:val="af1"/>
    <w:uiPriority w:val="10"/>
    <w:qFormat/>
    <w:rsid w:val="001D422A"/>
    <w:pPr>
      <w:pBdr>
        <w:bottom w:val="single" w:sz="8" w:space="4" w:color="4F81BD"/>
      </w:pBdr>
      <w:suppressAutoHyphens w:val="0"/>
      <w:spacing w:after="300" w:line="276" w:lineRule="auto"/>
      <w:contextualSpacing/>
    </w:pPr>
    <w:rPr>
      <w:rFonts w:ascii="Consolas" w:eastAsia="Consolas" w:hAnsi="Consolas"/>
      <w:sz w:val="22"/>
      <w:szCs w:val="22"/>
      <w:lang w:val="en-US" w:eastAsia="en-US"/>
    </w:rPr>
  </w:style>
  <w:style w:type="character" w:customStyle="1" w:styleId="af1">
    <w:name w:val="Заголовок Знак"/>
    <w:link w:val="af0"/>
    <w:uiPriority w:val="10"/>
    <w:rsid w:val="001D422A"/>
    <w:rPr>
      <w:rFonts w:ascii="Consolas" w:eastAsia="Consolas" w:hAnsi="Consolas" w:cs="Consolas"/>
      <w:sz w:val="22"/>
      <w:szCs w:val="22"/>
      <w:lang w:val="en-US" w:eastAsia="en-US"/>
    </w:rPr>
  </w:style>
  <w:style w:type="character" w:styleId="af2">
    <w:name w:val="Emphasis"/>
    <w:uiPriority w:val="20"/>
    <w:qFormat/>
    <w:rsid w:val="001D422A"/>
    <w:rPr>
      <w:rFonts w:ascii="Consolas" w:eastAsia="Consolas" w:hAnsi="Consolas" w:cs="Consolas"/>
    </w:rPr>
  </w:style>
  <w:style w:type="paragraph" w:styleId="af3">
    <w:name w:val="caption"/>
    <w:basedOn w:val="a"/>
    <w:next w:val="a"/>
    <w:uiPriority w:val="35"/>
    <w:qFormat/>
    <w:rsid w:val="001D422A"/>
    <w:pPr>
      <w:suppressAutoHyphens w:val="0"/>
      <w:spacing w:after="200"/>
    </w:pPr>
    <w:rPr>
      <w:rFonts w:ascii="Consolas" w:eastAsia="Consolas" w:hAnsi="Consolas" w:cs="Consolas"/>
      <w:sz w:val="22"/>
      <w:szCs w:val="22"/>
      <w:lang w:val="en-US" w:eastAsia="en-US"/>
    </w:rPr>
  </w:style>
  <w:style w:type="paragraph" w:customStyle="1" w:styleId="disclaimer">
    <w:name w:val="disclaimer"/>
    <w:basedOn w:val="a"/>
    <w:rsid w:val="001D422A"/>
    <w:pPr>
      <w:suppressAutoHyphens w:val="0"/>
      <w:spacing w:after="200" w:line="276" w:lineRule="auto"/>
      <w:jc w:val="center"/>
    </w:pPr>
    <w:rPr>
      <w:rFonts w:ascii="Consolas" w:eastAsia="Consolas" w:hAnsi="Consolas" w:cs="Consolas"/>
      <w:sz w:val="18"/>
      <w:szCs w:val="18"/>
      <w:lang w:val="en-US" w:eastAsia="en-US"/>
    </w:rPr>
  </w:style>
  <w:style w:type="paragraph" w:customStyle="1" w:styleId="DocDefaults">
    <w:name w:val="DocDefaults"/>
    <w:rsid w:val="001D422A"/>
    <w:pPr>
      <w:spacing w:after="200" w:line="276" w:lineRule="auto"/>
    </w:pPr>
    <w:rPr>
      <w:sz w:val="22"/>
      <w:szCs w:val="22"/>
      <w:lang w:val="en-US" w:eastAsia="en-US"/>
    </w:rPr>
  </w:style>
  <w:style w:type="character" w:customStyle="1" w:styleId="-1">
    <w:name w:val="Цветной список - Акцент 1 Знак"/>
    <w:link w:val="2-4"/>
    <w:uiPriority w:val="34"/>
    <w:locked/>
    <w:rsid w:val="001D422A"/>
    <w:rPr>
      <w:rFonts w:ascii="Times New Roman" w:hAnsi="Times New Roman"/>
      <w:sz w:val="22"/>
      <w:szCs w:val="22"/>
      <w:lang w:eastAsia="en-US"/>
    </w:rPr>
  </w:style>
  <w:style w:type="table" w:styleId="2-4">
    <w:name w:val="Medium List 2 Accent 4"/>
    <w:basedOn w:val="a1"/>
    <w:link w:val="-1"/>
    <w:uiPriority w:val="34"/>
    <w:unhideWhenUsed/>
    <w:rsid w:val="001D422A"/>
    <w:rPr>
      <w:rFonts w:ascii="Times New Roman" w:hAnsi="Times New Roman"/>
      <w:sz w:val="22"/>
      <w:szCs w:val="22"/>
      <w:lang w:val="x-none" w:eastAsia="en-U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4">
    <w:name w:val="Strong"/>
    <w:uiPriority w:val="22"/>
    <w:qFormat/>
    <w:rsid w:val="001D422A"/>
    <w:rPr>
      <w:b/>
      <w:bCs/>
    </w:rPr>
  </w:style>
  <w:style w:type="character" w:customStyle="1" w:styleId="j21">
    <w:name w:val="j21"/>
    <w:rsid w:val="001D422A"/>
  </w:style>
  <w:style w:type="paragraph" w:styleId="af5">
    <w:name w:val="footnote text"/>
    <w:basedOn w:val="a"/>
    <w:link w:val="af6"/>
    <w:uiPriority w:val="99"/>
    <w:unhideWhenUsed/>
    <w:rsid w:val="001D422A"/>
    <w:pPr>
      <w:suppressAutoHyphens w:val="0"/>
    </w:pPr>
    <w:rPr>
      <w:rFonts w:ascii="Consolas" w:eastAsia="Consolas" w:hAnsi="Consolas"/>
      <w:sz w:val="20"/>
      <w:szCs w:val="20"/>
      <w:lang w:val="en-US" w:eastAsia="en-US"/>
    </w:rPr>
  </w:style>
  <w:style w:type="character" w:customStyle="1" w:styleId="af6">
    <w:name w:val="Текст сноски Знак"/>
    <w:link w:val="af5"/>
    <w:uiPriority w:val="99"/>
    <w:rsid w:val="001D422A"/>
    <w:rPr>
      <w:rFonts w:ascii="Consolas" w:eastAsia="Consolas" w:hAnsi="Consolas" w:cs="Consolas"/>
      <w:lang w:val="en-US" w:eastAsia="en-US"/>
    </w:rPr>
  </w:style>
  <w:style w:type="character" w:styleId="af7">
    <w:name w:val="footnote reference"/>
    <w:uiPriority w:val="99"/>
    <w:semiHidden/>
    <w:unhideWhenUsed/>
    <w:rsid w:val="001D422A"/>
    <w:rPr>
      <w:vertAlign w:val="superscript"/>
    </w:rPr>
  </w:style>
  <w:style w:type="paragraph" w:styleId="af8">
    <w:name w:val="Document Map"/>
    <w:basedOn w:val="a"/>
    <w:link w:val="af9"/>
    <w:uiPriority w:val="99"/>
    <w:semiHidden/>
    <w:unhideWhenUsed/>
    <w:rsid w:val="001D422A"/>
    <w:pPr>
      <w:suppressAutoHyphens w:val="0"/>
    </w:pPr>
    <w:rPr>
      <w:rFonts w:ascii="Tahoma" w:eastAsia="Consolas" w:hAnsi="Tahoma"/>
      <w:sz w:val="16"/>
      <w:szCs w:val="16"/>
      <w:lang w:val="en-US" w:eastAsia="en-US"/>
    </w:rPr>
  </w:style>
  <w:style w:type="character" w:customStyle="1" w:styleId="af9">
    <w:name w:val="Схема документа Знак"/>
    <w:link w:val="af8"/>
    <w:uiPriority w:val="99"/>
    <w:semiHidden/>
    <w:rsid w:val="001D422A"/>
    <w:rPr>
      <w:rFonts w:ascii="Tahoma" w:eastAsia="Consolas" w:hAnsi="Tahoma" w:cs="Tahoma"/>
      <w:sz w:val="16"/>
      <w:szCs w:val="16"/>
      <w:lang w:val="en-US" w:eastAsia="en-US"/>
    </w:rPr>
  </w:style>
  <w:style w:type="character" w:styleId="afa">
    <w:name w:val="annotation reference"/>
    <w:uiPriority w:val="99"/>
    <w:semiHidden/>
    <w:unhideWhenUsed/>
    <w:rsid w:val="005D0415"/>
    <w:rPr>
      <w:sz w:val="16"/>
      <w:szCs w:val="16"/>
    </w:rPr>
  </w:style>
  <w:style w:type="paragraph" w:styleId="afb">
    <w:name w:val="annotation text"/>
    <w:basedOn w:val="a"/>
    <w:link w:val="afc"/>
    <w:uiPriority w:val="99"/>
    <w:semiHidden/>
    <w:unhideWhenUsed/>
    <w:rsid w:val="005D0415"/>
    <w:rPr>
      <w:sz w:val="20"/>
      <w:szCs w:val="20"/>
    </w:rPr>
  </w:style>
  <w:style w:type="character" w:customStyle="1" w:styleId="afc">
    <w:name w:val="Текст примечания Знак"/>
    <w:link w:val="afb"/>
    <w:uiPriority w:val="99"/>
    <w:semiHidden/>
    <w:rsid w:val="005D0415"/>
    <w:rPr>
      <w:rFonts w:ascii="Times New Roman" w:eastAsia="Times New Roman" w:hAnsi="Times New Roman"/>
      <w:lang w:val="kk-KZ" w:eastAsia="ar-SA"/>
    </w:rPr>
  </w:style>
  <w:style w:type="paragraph" w:styleId="afd">
    <w:name w:val="annotation subject"/>
    <w:basedOn w:val="afb"/>
    <w:next w:val="afb"/>
    <w:link w:val="afe"/>
    <w:uiPriority w:val="99"/>
    <w:semiHidden/>
    <w:unhideWhenUsed/>
    <w:rsid w:val="005D0415"/>
    <w:rPr>
      <w:b/>
      <w:bCs/>
    </w:rPr>
  </w:style>
  <w:style w:type="character" w:customStyle="1" w:styleId="afe">
    <w:name w:val="Тема примечания Знак"/>
    <w:link w:val="afd"/>
    <w:uiPriority w:val="99"/>
    <w:semiHidden/>
    <w:rsid w:val="005D0415"/>
    <w:rPr>
      <w:rFonts w:ascii="Times New Roman" w:eastAsia="Times New Roman" w:hAnsi="Times New Roman"/>
      <w:b/>
      <w:bCs/>
      <w:lang w:val="kk-KZ" w:eastAsia="ar-SA"/>
    </w:rPr>
  </w:style>
  <w:style w:type="table" w:styleId="-30">
    <w:name w:val="Light Grid Accent 3"/>
    <w:basedOn w:val="a1"/>
    <w:uiPriority w:val="34"/>
    <w:unhideWhenUsed/>
    <w:rsid w:val="00BF16B6"/>
    <w:rPr>
      <w:rFonts w:ascii="Times New Roman" w:hAnsi="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1">
    <w:name w:val="Цветной список - Акцент 1 Знак1"/>
    <w:link w:val="1-20"/>
    <w:uiPriority w:val="34"/>
    <w:locked/>
    <w:rsid w:val="00BF16B6"/>
    <w:rPr>
      <w:rFonts w:ascii="Consolas" w:eastAsia="Consolas" w:hAnsi="Consolas" w:cs="Consolas"/>
    </w:rPr>
  </w:style>
  <w:style w:type="table" w:styleId="1-20">
    <w:name w:val="Medium Grid 1 Accent 2"/>
    <w:basedOn w:val="a1"/>
    <w:link w:val="-11"/>
    <w:uiPriority w:val="34"/>
    <w:qFormat/>
    <w:rsid w:val="00BF16B6"/>
    <w:rPr>
      <w:rFonts w:ascii="Consolas" w:eastAsia="Consolas" w:hAnsi="Consolas" w:cs="Consolas"/>
      <w:lang w:val="x-none" w:eastAsia="x-none"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110">
    <w:name w:val="Цветной список - Акцент 11"/>
    <w:basedOn w:val="a"/>
    <w:link w:val="-12"/>
    <w:uiPriority w:val="99"/>
    <w:unhideWhenUsed/>
    <w:qFormat/>
    <w:rsid w:val="005647ED"/>
    <w:pPr>
      <w:suppressAutoHyphens w:val="0"/>
      <w:spacing w:after="200" w:line="276" w:lineRule="auto"/>
      <w:ind w:left="720"/>
      <w:contextualSpacing/>
    </w:pPr>
    <w:rPr>
      <w:rFonts w:ascii="Consolas" w:eastAsia="Consolas" w:hAnsi="Consolas"/>
      <w:sz w:val="22"/>
      <w:szCs w:val="22"/>
      <w:lang w:val="en-US" w:eastAsia="en-US"/>
    </w:rPr>
  </w:style>
  <w:style w:type="character" w:customStyle="1" w:styleId="-12">
    <w:name w:val="Цветной список - Акцент 1 Знак2"/>
    <w:link w:val="-110"/>
    <w:uiPriority w:val="99"/>
    <w:locked/>
    <w:rsid w:val="005647ED"/>
    <w:rPr>
      <w:rFonts w:ascii="Consolas" w:eastAsia="Consolas" w:hAnsi="Consolas" w:cs="Consolas"/>
      <w:sz w:val="22"/>
      <w:szCs w:val="22"/>
      <w:lang w:val="en-US" w:eastAsia="en-US"/>
    </w:rPr>
  </w:style>
  <w:style w:type="character" w:customStyle="1" w:styleId="-32">
    <w:name w:val="Светлая сетка - Акцент 3 Знак"/>
    <w:uiPriority w:val="99"/>
    <w:locked/>
    <w:rsid w:val="00926FB7"/>
    <w:rPr>
      <w:sz w:val="22"/>
      <w:szCs w:val="22"/>
      <w:lang w:eastAsia="en-US"/>
    </w:rPr>
  </w:style>
  <w:style w:type="paragraph" w:styleId="aff">
    <w:name w:val="List Paragraph"/>
    <w:basedOn w:val="a"/>
    <w:link w:val="aff0"/>
    <w:uiPriority w:val="34"/>
    <w:qFormat/>
    <w:rsid w:val="001373DE"/>
    <w:pPr>
      <w:suppressAutoHyphens w:val="0"/>
      <w:spacing w:after="120"/>
      <w:ind w:left="720"/>
      <w:contextualSpacing/>
    </w:pPr>
    <w:rPr>
      <w:rFonts w:eastAsia="Calibri"/>
      <w:szCs w:val="22"/>
      <w:lang w:val="en-US" w:eastAsia="en-US"/>
    </w:rPr>
  </w:style>
  <w:style w:type="character" w:customStyle="1" w:styleId="aff0">
    <w:name w:val="Абзац списка Знак"/>
    <w:link w:val="aff"/>
    <w:uiPriority w:val="34"/>
    <w:locked/>
    <w:rsid w:val="001373DE"/>
    <w:rPr>
      <w:rFonts w:ascii="Times New Roman" w:hAnsi="Times New Roman"/>
      <w:sz w:val="24"/>
      <w:szCs w:val="22"/>
      <w:lang w:val="en-US" w:eastAsia="en-US"/>
    </w:rPr>
  </w:style>
  <w:style w:type="paragraph" w:styleId="aff1">
    <w:name w:val="No Spacing"/>
    <w:aliases w:val="Без интервала2,Без интеБез интервала,No Spacing11,Clips Body,Без интервала111"/>
    <w:uiPriority w:val="1"/>
    <w:qFormat/>
    <w:rsid w:val="001373DE"/>
    <w:rPr>
      <w:rFonts w:ascii="Times New Roman" w:eastAsia="Times New Roman" w:hAnsi="Times New Roman"/>
      <w:sz w:val="28"/>
    </w:rPr>
  </w:style>
  <w:style w:type="paragraph" w:styleId="aff2">
    <w:name w:val="Body Text"/>
    <w:basedOn w:val="a"/>
    <w:link w:val="aff3"/>
    <w:rsid w:val="001373DE"/>
    <w:pPr>
      <w:suppressAutoHyphens w:val="0"/>
      <w:spacing w:after="140" w:line="276" w:lineRule="auto"/>
    </w:pPr>
    <w:rPr>
      <w:color w:val="000000"/>
      <w:sz w:val="22"/>
      <w:szCs w:val="22"/>
      <w:lang w:val="ru-RU" w:eastAsia="ru-RU"/>
    </w:rPr>
  </w:style>
  <w:style w:type="character" w:customStyle="1" w:styleId="aff3">
    <w:name w:val="Основной текст Знак"/>
    <w:basedOn w:val="a0"/>
    <w:link w:val="aff2"/>
    <w:rsid w:val="001373DE"/>
    <w:rPr>
      <w:rFonts w:ascii="Times New Roman" w:eastAsia="Times New Roman" w:hAnsi="Times New Roman"/>
      <w:color w:val="000000"/>
      <w:sz w:val="22"/>
      <w:szCs w:val="22"/>
    </w:rPr>
  </w:style>
  <w:style w:type="character" w:customStyle="1" w:styleId="aff4">
    <w:name w:val="Текст концевой сноски Знак"/>
    <w:basedOn w:val="a0"/>
    <w:link w:val="aff5"/>
    <w:uiPriority w:val="99"/>
    <w:semiHidden/>
    <w:rsid w:val="001373DE"/>
  </w:style>
  <w:style w:type="paragraph" w:styleId="aff5">
    <w:name w:val="endnote text"/>
    <w:basedOn w:val="a"/>
    <w:link w:val="aff4"/>
    <w:uiPriority w:val="99"/>
    <w:semiHidden/>
    <w:unhideWhenUsed/>
    <w:rsid w:val="001373DE"/>
    <w:pPr>
      <w:suppressAutoHyphens w:val="0"/>
    </w:pPr>
    <w:rPr>
      <w:rFonts w:ascii="Calibri" w:eastAsia="Calibri" w:hAnsi="Calibri"/>
      <w:sz w:val="20"/>
      <w:szCs w:val="20"/>
      <w:lang w:val="ru-RU" w:eastAsia="ru-RU"/>
    </w:rPr>
  </w:style>
  <w:style w:type="character" w:customStyle="1" w:styleId="11">
    <w:name w:val="Текст концевой сноски Знак1"/>
    <w:basedOn w:val="a0"/>
    <w:uiPriority w:val="99"/>
    <w:semiHidden/>
    <w:rsid w:val="001373DE"/>
    <w:rPr>
      <w:rFonts w:ascii="Times New Roman" w:eastAsia="Times New Roman" w:hAnsi="Times New Roman"/>
      <w:lang w:val="kk-KZ" w:eastAsia="ar-SA"/>
    </w:rPr>
  </w:style>
  <w:style w:type="paragraph" w:customStyle="1" w:styleId="Default">
    <w:name w:val="Default"/>
    <w:rsid w:val="001373DE"/>
    <w:pPr>
      <w:autoSpaceDE w:val="0"/>
      <w:autoSpaceDN w:val="0"/>
      <w:adjustRightInd w:val="0"/>
    </w:pPr>
    <w:rPr>
      <w:rFonts w:ascii="Times New Roman" w:hAnsi="Times New Roman"/>
      <w:color w:val="000000"/>
      <w:sz w:val="24"/>
      <w:szCs w:val="24"/>
      <w:lang w:eastAsia="en-US"/>
    </w:rPr>
  </w:style>
  <w:style w:type="paragraph" w:styleId="aff6">
    <w:name w:val="Revision"/>
    <w:hidden/>
    <w:uiPriority w:val="99"/>
    <w:semiHidden/>
    <w:rsid w:val="00C67150"/>
    <w:rPr>
      <w:rFonts w:ascii="Times New Roman" w:eastAsia="Times New Roman" w:hAnsi="Times New Roman"/>
      <w:sz w:val="24"/>
      <w:szCs w:val="24"/>
      <w:lang w:val="kk-KZ" w:eastAsia="ar-SA"/>
    </w:rPr>
  </w:style>
  <w:style w:type="character" w:customStyle="1" w:styleId="typography-modulelvnit">
    <w:name w:val="typography-module__lvnit"/>
    <w:basedOn w:val="a0"/>
    <w:rsid w:val="00C06E7E"/>
  </w:style>
  <w:style w:type="character" w:styleId="aff7">
    <w:name w:val="Unresolved Mention"/>
    <w:basedOn w:val="a0"/>
    <w:uiPriority w:val="99"/>
    <w:semiHidden/>
    <w:unhideWhenUsed/>
    <w:rsid w:val="00C06E7E"/>
    <w:rPr>
      <w:color w:val="605E5C"/>
      <w:shd w:val="clear" w:color="auto" w:fill="E1DFDD"/>
    </w:rPr>
  </w:style>
  <w:style w:type="character" w:styleId="aff8">
    <w:name w:val="FollowedHyperlink"/>
    <w:basedOn w:val="a0"/>
    <w:uiPriority w:val="99"/>
    <w:semiHidden/>
    <w:unhideWhenUsed/>
    <w:rsid w:val="00DA2853"/>
    <w:rPr>
      <w:color w:val="954F72" w:themeColor="followedHyperlink"/>
      <w:u w:val="single"/>
    </w:rPr>
  </w:style>
  <w:style w:type="character" w:customStyle="1" w:styleId="generated">
    <w:name w:val="generated"/>
    <w:basedOn w:val="a0"/>
    <w:rsid w:val="003F4C3F"/>
  </w:style>
  <w:style w:type="character" w:customStyle="1" w:styleId="ezkurwreuab5ozgtqnkl">
    <w:name w:val="ezkurwreuab5ozgtqnkl"/>
    <w:basedOn w:val="a0"/>
    <w:rsid w:val="0031025C"/>
  </w:style>
  <w:style w:type="character" w:customStyle="1" w:styleId="60">
    <w:name w:val="Заголовок 6 Знак"/>
    <w:basedOn w:val="a0"/>
    <w:link w:val="6"/>
    <w:uiPriority w:val="9"/>
    <w:semiHidden/>
    <w:rsid w:val="004F11FA"/>
    <w:rPr>
      <w:rFonts w:asciiTheme="majorHAnsi" w:eastAsiaTheme="majorEastAsia" w:hAnsiTheme="majorHAnsi" w:cstheme="majorBidi"/>
      <w:color w:val="1F3763" w:themeColor="accent1" w:themeShade="7F"/>
      <w:sz w:val="24"/>
      <w:szCs w:val="24"/>
      <w:lang w:val="kk-KZ"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1654">
      <w:bodyDiv w:val="1"/>
      <w:marLeft w:val="0"/>
      <w:marRight w:val="0"/>
      <w:marTop w:val="0"/>
      <w:marBottom w:val="0"/>
      <w:divBdr>
        <w:top w:val="none" w:sz="0" w:space="0" w:color="auto"/>
        <w:left w:val="none" w:sz="0" w:space="0" w:color="auto"/>
        <w:bottom w:val="none" w:sz="0" w:space="0" w:color="auto"/>
        <w:right w:val="none" w:sz="0" w:space="0" w:color="auto"/>
      </w:divBdr>
    </w:div>
    <w:div w:id="11496513">
      <w:bodyDiv w:val="1"/>
      <w:marLeft w:val="0"/>
      <w:marRight w:val="0"/>
      <w:marTop w:val="0"/>
      <w:marBottom w:val="0"/>
      <w:divBdr>
        <w:top w:val="none" w:sz="0" w:space="0" w:color="auto"/>
        <w:left w:val="none" w:sz="0" w:space="0" w:color="auto"/>
        <w:bottom w:val="none" w:sz="0" w:space="0" w:color="auto"/>
        <w:right w:val="none" w:sz="0" w:space="0" w:color="auto"/>
      </w:divBdr>
    </w:div>
    <w:div w:id="15931148">
      <w:bodyDiv w:val="1"/>
      <w:marLeft w:val="0"/>
      <w:marRight w:val="0"/>
      <w:marTop w:val="0"/>
      <w:marBottom w:val="0"/>
      <w:divBdr>
        <w:top w:val="none" w:sz="0" w:space="0" w:color="auto"/>
        <w:left w:val="none" w:sz="0" w:space="0" w:color="auto"/>
        <w:bottom w:val="none" w:sz="0" w:space="0" w:color="auto"/>
        <w:right w:val="none" w:sz="0" w:space="0" w:color="auto"/>
      </w:divBdr>
      <w:divsChild>
        <w:div w:id="1724017827">
          <w:marLeft w:val="0"/>
          <w:marRight w:val="0"/>
          <w:marTop w:val="0"/>
          <w:marBottom w:val="60"/>
          <w:divBdr>
            <w:top w:val="none" w:sz="0" w:space="0" w:color="auto"/>
            <w:left w:val="none" w:sz="0" w:space="0" w:color="auto"/>
            <w:bottom w:val="none" w:sz="0" w:space="0" w:color="auto"/>
            <w:right w:val="none" w:sz="0" w:space="0" w:color="auto"/>
          </w:divBdr>
        </w:div>
        <w:div w:id="1430468281">
          <w:marLeft w:val="0"/>
          <w:marRight w:val="0"/>
          <w:marTop w:val="0"/>
          <w:marBottom w:val="0"/>
          <w:divBdr>
            <w:top w:val="none" w:sz="0" w:space="0" w:color="auto"/>
            <w:left w:val="none" w:sz="0" w:space="0" w:color="auto"/>
            <w:bottom w:val="none" w:sz="0" w:space="0" w:color="auto"/>
            <w:right w:val="none" w:sz="0" w:space="0" w:color="auto"/>
          </w:divBdr>
        </w:div>
      </w:divsChild>
    </w:div>
    <w:div w:id="35082687">
      <w:bodyDiv w:val="1"/>
      <w:marLeft w:val="0"/>
      <w:marRight w:val="0"/>
      <w:marTop w:val="0"/>
      <w:marBottom w:val="0"/>
      <w:divBdr>
        <w:top w:val="none" w:sz="0" w:space="0" w:color="auto"/>
        <w:left w:val="none" w:sz="0" w:space="0" w:color="auto"/>
        <w:bottom w:val="none" w:sz="0" w:space="0" w:color="auto"/>
        <w:right w:val="none" w:sz="0" w:space="0" w:color="auto"/>
      </w:divBdr>
    </w:div>
    <w:div w:id="53084497">
      <w:bodyDiv w:val="1"/>
      <w:marLeft w:val="0"/>
      <w:marRight w:val="0"/>
      <w:marTop w:val="0"/>
      <w:marBottom w:val="0"/>
      <w:divBdr>
        <w:top w:val="none" w:sz="0" w:space="0" w:color="auto"/>
        <w:left w:val="none" w:sz="0" w:space="0" w:color="auto"/>
        <w:bottom w:val="none" w:sz="0" w:space="0" w:color="auto"/>
        <w:right w:val="none" w:sz="0" w:space="0" w:color="auto"/>
      </w:divBdr>
    </w:div>
    <w:div w:id="76025118">
      <w:bodyDiv w:val="1"/>
      <w:marLeft w:val="0"/>
      <w:marRight w:val="0"/>
      <w:marTop w:val="0"/>
      <w:marBottom w:val="0"/>
      <w:divBdr>
        <w:top w:val="none" w:sz="0" w:space="0" w:color="auto"/>
        <w:left w:val="none" w:sz="0" w:space="0" w:color="auto"/>
        <w:bottom w:val="none" w:sz="0" w:space="0" w:color="auto"/>
        <w:right w:val="none" w:sz="0" w:space="0" w:color="auto"/>
      </w:divBdr>
    </w:div>
    <w:div w:id="78254955">
      <w:bodyDiv w:val="1"/>
      <w:marLeft w:val="0"/>
      <w:marRight w:val="0"/>
      <w:marTop w:val="0"/>
      <w:marBottom w:val="0"/>
      <w:divBdr>
        <w:top w:val="none" w:sz="0" w:space="0" w:color="auto"/>
        <w:left w:val="none" w:sz="0" w:space="0" w:color="auto"/>
        <w:bottom w:val="none" w:sz="0" w:space="0" w:color="auto"/>
        <w:right w:val="none" w:sz="0" w:space="0" w:color="auto"/>
      </w:divBdr>
      <w:divsChild>
        <w:div w:id="217981748">
          <w:marLeft w:val="0"/>
          <w:marRight w:val="0"/>
          <w:marTop w:val="0"/>
          <w:marBottom w:val="0"/>
          <w:divBdr>
            <w:top w:val="none" w:sz="0" w:space="0" w:color="auto"/>
            <w:left w:val="none" w:sz="0" w:space="0" w:color="auto"/>
            <w:bottom w:val="none" w:sz="0" w:space="0" w:color="auto"/>
            <w:right w:val="none" w:sz="0" w:space="0" w:color="auto"/>
          </w:divBdr>
          <w:divsChild>
            <w:div w:id="2122608955">
              <w:marLeft w:val="0"/>
              <w:marRight w:val="0"/>
              <w:marTop w:val="0"/>
              <w:marBottom w:val="0"/>
              <w:divBdr>
                <w:top w:val="none" w:sz="0" w:space="0" w:color="auto"/>
                <w:left w:val="none" w:sz="0" w:space="0" w:color="auto"/>
                <w:bottom w:val="none" w:sz="0" w:space="0" w:color="auto"/>
                <w:right w:val="none" w:sz="0" w:space="0" w:color="auto"/>
              </w:divBdr>
              <w:divsChild>
                <w:div w:id="1997563327">
                  <w:marLeft w:val="0"/>
                  <w:marRight w:val="0"/>
                  <w:marTop w:val="0"/>
                  <w:marBottom w:val="0"/>
                  <w:divBdr>
                    <w:top w:val="none" w:sz="0" w:space="0" w:color="auto"/>
                    <w:left w:val="none" w:sz="0" w:space="0" w:color="auto"/>
                    <w:bottom w:val="none" w:sz="0" w:space="0" w:color="auto"/>
                    <w:right w:val="none" w:sz="0" w:space="0" w:color="auto"/>
                  </w:divBdr>
                  <w:divsChild>
                    <w:div w:id="1600065013">
                      <w:marLeft w:val="0"/>
                      <w:marRight w:val="0"/>
                      <w:marTop w:val="0"/>
                      <w:marBottom w:val="0"/>
                      <w:divBdr>
                        <w:top w:val="none" w:sz="0" w:space="0" w:color="auto"/>
                        <w:left w:val="none" w:sz="0" w:space="0" w:color="auto"/>
                        <w:bottom w:val="none" w:sz="0" w:space="0" w:color="auto"/>
                        <w:right w:val="none" w:sz="0" w:space="0" w:color="auto"/>
                      </w:divBdr>
                      <w:divsChild>
                        <w:div w:id="1691835148">
                          <w:marLeft w:val="0"/>
                          <w:marRight w:val="0"/>
                          <w:marTop w:val="0"/>
                          <w:marBottom w:val="0"/>
                          <w:divBdr>
                            <w:top w:val="none" w:sz="0" w:space="0" w:color="auto"/>
                            <w:left w:val="none" w:sz="0" w:space="0" w:color="auto"/>
                            <w:bottom w:val="none" w:sz="0" w:space="0" w:color="auto"/>
                            <w:right w:val="none" w:sz="0" w:space="0" w:color="auto"/>
                          </w:divBdr>
                          <w:divsChild>
                            <w:div w:id="1881087975">
                              <w:marLeft w:val="0"/>
                              <w:marRight w:val="0"/>
                              <w:marTop w:val="0"/>
                              <w:marBottom w:val="0"/>
                              <w:divBdr>
                                <w:top w:val="none" w:sz="0" w:space="0" w:color="auto"/>
                                <w:left w:val="none" w:sz="0" w:space="0" w:color="auto"/>
                                <w:bottom w:val="none" w:sz="0" w:space="0" w:color="auto"/>
                                <w:right w:val="none" w:sz="0" w:space="0" w:color="auto"/>
                              </w:divBdr>
                              <w:divsChild>
                                <w:div w:id="1512446457">
                                  <w:marLeft w:val="0"/>
                                  <w:marRight w:val="0"/>
                                  <w:marTop w:val="0"/>
                                  <w:marBottom w:val="0"/>
                                  <w:divBdr>
                                    <w:top w:val="none" w:sz="0" w:space="0" w:color="auto"/>
                                    <w:left w:val="none" w:sz="0" w:space="0" w:color="auto"/>
                                    <w:bottom w:val="none" w:sz="0" w:space="0" w:color="auto"/>
                                    <w:right w:val="none" w:sz="0" w:space="0" w:color="auto"/>
                                  </w:divBdr>
                                  <w:divsChild>
                                    <w:div w:id="5999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5485">
                          <w:marLeft w:val="0"/>
                          <w:marRight w:val="0"/>
                          <w:marTop w:val="0"/>
                          <w:marBottom w:val="0"/>
                          <w:divBdr>
                            <w:top w:val="none" w:sz="0" w:space="0" w:color="auto"/>
                            <w:left w:val="none" w:sz="0" w:space="0" w:color="auto"/>
                            <w:bottom w:val="none" w:sz="0" w:space="0" w:color="auto"/>
                            <w:right w:val="none" w:sz="0" w:space="0" w:color="auto"/>
                          </w:divBdr>
                          <w:divsChild>
                            <w:div w:id="1062483537">
                              <w:marLeft w:val="0"/>
                              <w:marRight w:val="0"/>
                              <w:marTop w:val="0"/>
                              <w:marBottom w:val="0"/>
                              <w:divBdr>
                                <w:top w:val="none" w:sz="0" w:space="0" w:color="auto"/>
                                <w:left w:val="none" w:sz="0" w:space="0" w:color="auto"/>
                                <w:bottom w:val="none" w:sz="0" w:space="0" w:color="auto"/>
                                <w:right w:val="none" w:sz="0" w:space="0" w:color="auto"/>
                              </w:divBdr>
                              <w:divsChild>
                                <w:div w:id="19199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19351">
      <w:bodyDiv w:val="1"/>
      <w:marLeft w:val="0"/>
      <w:marRight w:val="0"/>
      <w:marTop w:val="0"/>
      <w:marBottom w:val="0"/>
      <w:divBdr>
        <w:top w:val="none" w:sz="0" w:space="0" w:color="auto"/>
        <w:left w:val="none" w:sz="0" w:space="0" w:color="auto"/>
        <w:bottom w:val="none" w:sz="0" w:space="0" w:color="auto"/>
        <w:right w:val="none" w:sz="0" w:space="0" w:color="auto"/>
      </w:divBdr>
    </w:div>
    <w:div w:id="113452837">
      <w:bodyDiv w:val="1"/>
      <w:marLeft w:val="0"/>
      <w:marRight w:val="0"/>
      <w:marTop w:val="0"/>
      <w:marBottom w:val="0"/>
      <w:divBdr>
        <w:top w:val="none" w:sz="0" w:space="0" w:color="auto"/>
        <w:left w:val="none" w:sz="0" w:space="0" w:color="auto"/>
        <w:bottom w:val="none" w:sz="0" w:space="0" w:color="auto"/>
        <w:right w:val="none" w:sz="0" w:space="0" w:color="auto"/>
      </w:divBdr>
    </w:div>
    <w:div w:id="114754362">
      <w:bodyDiv w:val="1"/>
      <w:marLeft w:val="0"/>
      <w:marRight w:val="0"/>
      <w:marTop w:val="0"/>
      <w:marBottom w:val="0"/>
      <w:divBdr>
        <w:top w:val="none" w:sz="0" w:space="0" w:color="auto"/>
        <w:left w:val="none" w:sz="0" w:space="0" w:color="auto"/>
        <w:bottom w:val="none" w:sz="0" w:space="0" w:color="auto"/>
        <w:right w:val="none" w:sz="0" w:space="0" w:color="auto"/>
      </w:divBdr>
    </w:div>
    <w:div w:id="142242740">
      <w:bodyDiv w:val="1"/>
      <w:marLeft w:val="0"/>
      <w:marRight w:val="0"/>
      <w:marTop w:val="0"/>
      <w:marBottom w:val="0"/>
      <w:divBdr>
        <w:top w:val="none" w:sz="0" w:space="0" w:color="auto"/>
        <w:left w:val="none" w:sz="0" w:space="0" w:color="auto"/>
        <w:bottom w:val="none" w:sz="0" w:space="0" w:color="auto"/>
        <w:right w:val="none" w:sz="0" w:space="0" w:color="auto"/>
      </w:divBdr>
      <w:divsChild>
        <w:div w:id="685668138">
          <w:marLeft w:val="0"/>
          <w:marRight w:val="0"/>
          <w:marTop w:val="0"/>
          <w:marBottom w:val="0"/>
          <w:divBdr>
            <w:top w:val="none" w:sz="0" w:space="0" w:color="auto"/>
            <w:left w:val="none" w:sz="0" w:space="0" w:color="auto"/>
            <w:bottom w:val="none" w:sz="0" w:space="0" w:color="auto"/>
            <w:right w:val="none" w:sz="0" w:space="0" w:color="auto"/>
          </w:divBdr>
          <w:divsChild>
            <w:div w:id="1763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8906">
      <w:bodyDiv w:val="1"/>
      <w:marLeft w:val="0"/>
      <w:marRight w:val="0"/>
      <w:marTop w:val="0"/>
      <w:marBottom w:val="0"/>
      <w:divBdr>
        <w:top w:val="none" w:sz="0" w:space="0" w:color="auto"/>
        <w:left w:val="none" w:sz="0" w:space="0" w:color="auto"/>
        <w:bottom w:val="none" w:sz="0" w:space="0" w:color="auto"/>
        <w:right w:val="none" w:sz="0" w:space="0" w:color="auto"/>
      </w:divBdr>
    </w:div>
    <w:div w:id="154804256">
      <w:bodyDiv w:val="1"/>
      <w:marLeft w:val="0"/>
      <w:marRight w:val="0"/>
      <w:marTop w:val="0"/>
      <w:marBottom w:val="0"/>
      <w:divBdr>
        <w:top w:val="none" w:sz="0" w:space="0" w:color="auto"/>
        <w:left w:val="none" w:sz="0" w:space="0" w:color="auto"/>
        <w:bottom w:val="none" w:sz="0" w:space="0" w:color="auto"/>
        <w:right w:val="none" w:sz="0" w:space="0" w:color="auto"/>
      </w:divBdr>
      <w:divsChild>
        <w:div w:id="575365858">
          <w:marLeft w:val="0"/>
          <w:marRight w:val="0"/>
          <w:marTop w:val="0"/>
          <w:marBottom w:val="0"/>
          <w:divBdr>
            <w:top w:val="none" w:sz="0" w:space="0" w:color="auto"/>
            <w:left w:val="none" w:sz="0" w:space="0" w:color="auto"/>
            <w:bottom w:val="none" w:sz="0" w:space="0" w:color="auto"/>
            <w:right w:val="none" w:sz="0" w:space="0" w:color="auto"/>
          </w:divBdr>
          <w:divsChild>
            <w:div w:id="708184392">
              <w:marLeft w:val="0"/>
              <w:marRight w:val="0"/>
              <w:marTop w:val="0"/>
              <w:marBottom w:val="0"/>
              <w:divBdr>
                <w:top w:val="none" w:sz="0" w:space="0" w:color="auto"/>
                <w:left w:val="none" w:sz="0" w:space="0" w:color="auto"/>
                <w:bottom w:val="none" w:sz="0" w:space="0" w:color="auto"/>
                <w:right w:val="none" w:sz="0" w:space="0" w:color="auto"/>
              </w:divBdr>
              <w:divsChild>
                <w:div w:id="1376346320">
                  <w:marLeft w:val="-225"/>
                  <w:marRight w:val="-225"/>
                  <w:marTop w:val="0"/>
                  <w:marBottom w:val="0"/>
                  <w:divBdr>
                    <w:top w:val="none" w:sz="0" w:space="0" w:color="auto"/>
                    <w:left w:val="none" w:sz="0" w:space="0" w:color="auto"/>
                    <w:bottom w:val="none" w:sz="0" w:space="0" w:color="auto"/>
                    <w:right w:val="none" w:sz="0" w:space="0" w:color="auto"/>
                  </w:divBdr>
                  <w:divsChild>
                    <w:div w:id="321081422">
                      <w:marLeft w:val="0"/>
                      <w:marRight w:val="0"/>
                      <w:marTop w:val="0"/>
                      <w:marBottom w:val="0"/>
                      <w:divBdr>
                        <w:top w:val="none" w:sz="0" w:space="0" w:color="auto"/>
                        <w:left w:val="none" w:sz="0" w:space="0" w:color="auto"/>
                        <w:bottom w:val="none" w:sz="0" w:space="0" w:color="auto"/>
                        <w:right w:val="none" w:sz="0" w:space="0" w:color="auto"/>
                      </w:divBdr>
                      <w:divsChild>
                        <w:div w:id="154024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95710">
      <w:bodyDiv w:val="1"/>
      <w:marLeft w:val="0"/>
      <w:marRight w:val="0"/>
      <w:marTop w:val="0"/>
      <w:marBottom w:val="0"/>
      <w:divBdr>
        <w:top w:val="none" w:sz="0" w:space="0" w:color="auto"/>
        <w:left w:val="none" w:sz="0" w:space="0" w:color="auto"/>
        <w:bottom w:val="none" w:sz="0" w:space="0" w:color="auto"/>
        <w:right w:val="none" w:sz="0" w:space="0" w:color="auto"/>
      </w:divBdr>
    </w:div>
    <w:div w:id="176505357">
      <w:bodyDiv w:val="1"/>
      <w:marLeft w:val="0"/>
      <w:marRight w:val="0"/>
      <w:marTop w:val="0"/>
      <w:marBottom w:val="0"/>
      <w:divBdr>
        <w:top w:val="none" w:sz="0" w:space="0" w:color="auto"/>
        <w:left w:val="none" w:sz="0" w:space="0" w:color="auto"/>
        <w:bottom w:val="none" w:sz="0" w:space="0" w:color="auto"/>
        <w:right w:val="none" w:sz="0" w:space="0" w:color="auto"/>
      </w:divBdr>
      <w:divsChild>
        <w:div w:id="1995141402">
          <w:marLeft w:val="0"/>
          <w:marRight w:val="0"/>
          <w:marTop w:val="0"/>
          <w:marBottom w:val="0"/>
          <w:divBdr>
            <w:top w:val="none" w:sz="0" w:space="0" w:color="auto"/>
            <w:left w:val="none" w:sz="0" w:space="0" w:color="auto"/>
            <w:bottom w:val="none" w:sz="0" w:space="0" w:color="auto"/>
            <w:right w:val="none" w:sz="0" w:space="0" w:color="auto"/>
          </w:divBdr>
          <w:divsChild>
            <w:div w:id="3092817">
              <w:marLeft w:val="0"/>
              <w:marRight w:val="0"/>
              <w:marTop w:val="0"/>
              <w:marBottom w:val="0"/>
              <w:divBdr>
                <w:top w:val="none" w:sz="0" w:space="0" w:color="auto"/>
                <w:left w:val="none" w:sz="0" w:space="0" w:color="auto"/>
                <w:bottom w:val="none" w:sz="0" w:space="0" w:color="auto"/>
                <w:right w:val="none" w:sz="0" w:space="0" w:color="auto"/>
              </w:divBdr>
              <w:divsChild>
                <w:div w:id="928658526">
                  <w:marLeft w:val="0"/>
                  <w:marRight w:val="0"/>
                  <w:marTop w:val="0"/>
                  <w:marBottom w:val="0"/>
                  <w:divBdr>
                    <w:top w:val="none" w:sz="0" w:space="0" w:color="auto"/>
                    <w:left w:val="none" w:sz="0" w:space="0" w:color="auto"/>
                    <w:bottom w:val="none" w:sz="0" w:space="0" w:color="auto"/>
                    <w:right w:val="none" w:sz="0" w:space="0" w:color="auto"/>
                  </w:divBdr>
                  <w:divsChild>
                    <w:div w:id="2087991888">
                      <w:marLeft w:val="0"/>
                      <w:marRight w:val="0"/>
                      <w:marTop w:val="0"/>
                      <w:marBottom w:val="0"/>
                      <w:divBdr>
                        <w:top w:val="none" w:sz="0" w:space="0" w:color="auto"/>
                        <w:left w:val="none" w:sz="0" w:space="0" w:color="auto"/>
                        <w:bottom w:val="none" w:sz="0" w:space="0" w:color="auto"/>
                        <w:right w:val="none" w:sz="0" w:space="0" w:color="auto"/>
                      </w:divBdr>
                      <w:divsChild>
                        <w:div w:id="424111378">
                          <w:marLeft w:val="0"/>
                          <w:marRight w:val="0"/>
                          <w:marTop w:val="0"/>
                          <w:marBottom w:val="0"/>
                          <w:divBdr>
                            <w:top w:val="none" w:sz="0" w:space="0" w:color="auto"/>
                            <w:left w:val="none" w:sz="0" w:space="0" w:color="auto"/>
                            <w:bottom w:val="none" w:sz="0" w:space="0" w:color="auto"/>
                            <w:right w:val="none" w:sz="0" w:space="0" w:color="auto"/>
                          </w:divBdr>
                          <w:divsChild>
                            <w:div w:id="1335570022">
                              <w:marLeft w:val="0"/>
                              <w:marRight w:val="0"/>
                              <w:marTop w:val="0"/>
                              <w:marBottom w:val="0"/>
                              <w:divBdr>
                                <w:top w:val="none" w:sz="0" w:space="0" w:color="auto"/>
                                <w:left w:val="none" w:sz="0" w:space="0" w:color="auto"/>
                                <w:bottom w:val="none" w:sz="0" w:space="0" w:color="auto"/>
                                <w:right w:val="none" w:sz="0" w:space="0" w:color="auto"/>
                              </w:divBdr>
                              <w:divsChild>
                                <w:div w:id="393160946">
                                  <w:marLeft w:val="0"/>
                                  <w:marRight w:val="0"/>
                                  <w:marTop w:val="0"/>
                                  <w:marBottom w:val="0"/>
                                  <w:divBdr>
                                    <w:top w:val="none" w:sz="0" w:space="0" w:color="auto"/>
                                    <w:left w:val="none" w:sz="0" w:space="0" w:color="auto"/>
                                    <w:bottom w:val="none" w:sz="0" w:space="0" w:color="auto"/>
                                    <w:right w:val="none" w:sz="0" w:space="0" w:color="auto"/>
                                  </w:divBdr>
                                  <w:divsChild>
                                    <w:div w:id="124835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688">
                          <w:marLeft w:val="0"/>
                          <w:marRight w:val="0"/>
                          <w:marTop w:val="0"/>
                          <w:marBottom w:val="0"/>
                          <w:divBdr>
                            <w:top w:val="none" w:sz="0" w:space="0" w:color="auto"/>
                            <w:left w:val="none" w:sz="0" w:space="0" w:color="auto"/>
                            <w:bottom w:val="none" w:sz="0" w:space="0" w:color="auto"/>
                            <w:right w:val="none" w:sz="0" w:space="0" w:color="auto"/>
                          </w:divBdr>
                          <w:divsChild>
                            <w:div w:id="103498103">
                              <w:marLeft w:val="0"/>
                              <w:marRight w:val="0"/>
                              <w:marTop w:val="0"/>
                              <w:marBottom w:val="0"/>
                              <w:divBdr>
                                <w:top w:val="none" w:sz="0" w:space="0" w:color="auto"/>
                                <w:left w:val="none" w:sz="0" w:space="0" w:color="auto"/>
                                <w:bottom w:val="none" w:sz="0" w:space="0" w:color="auto"/>
                                <w:right w:val="none" w:sz="0" w:space="0" w:color="auto"/>
                              </w:divBdr>
                              <w:divsChild>
                                <w:div w:id="653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52842">
      <w:bodyDiv w:val="1"/>
      <w:marLeft w:val="0"/>
      <w:marRight w:val="0"/>
      <w:marTop w:val="0"/>
      <w:marBottom w:val="0"/>
      <w:divBdr>
        <w:top w:val="none" w:sz="0" w:space="0" w:color="auto"/>
        <w:left w:val="none" w:sz="0" w:space="0" w:color="auto"/>
        <w:bottom w:val="none" w:sz="0" w:space="0" w:color="auto"/>
        <w:right w:val="none" w:sz="0" w:space="0" w:color="auto"/>
      </w:divBdr>
    </w:div>
    <w:div w:id="193738366">
      <w:bodyDiv w:val="1"/>
      <w:marLeft w:val="0"/>
      <w:marRight w:val="0"/>
      <w:marTop w:val="0"/>
      <w:marBottom w:val="0"/>
      <w:divBdr>
        <w:top w:val="none" w:sz="0" w:space="0" w:color="auto"/>
        <w:left w:val="none" w:sz="0" w:space="0" w:color="auto"/>
        <w:bottom w:val="none" w:sz="0" w:space="0" w:color="auto"/>
        <w:right w:val="none" w:sz="0" w:space="0" w:color="auto"/>
      </w:divBdr>
    </w:div>
    <w:div w:id="251621525">
      <w:bodyDiv w:val="1"/>
      <w:marLeft w:val="0"/>
      <w:marRight w:val="0"/>
      <w:marTop w:val="0"/>
      <w:marBottom w:val="0"/>
      <w:divBdr>
        <w:top w:val="none" w:sz="0" w:space="0" w:color="auto"/>
        <w:left w:val="none" w:sz="0" w:space="0" w:color="auto"/>
        <w:bottom w:val="none" w:sz="0" w:space="0" w:color="auto"/>
        <w:right w:val="none" w:sz="0" w:space="0" w:color="auto"/>
      </w:divBdr>
    </w:div>
    <w:div w:id="280502294">
      <w:bodyDiv w:val="1"/>
      <w:marLeft w:val="0"/>
      <w:marRight w:val="0"/>
      <w:marTop w:val="0"/>
      <w:marBottom w:val="0"/>
      <w:divBdr>
        <w:top w:val="none" w:sz="0" w:space="0" w:color="auto"/>
        <w:left w:val="none" w:sz="0" w:space="0" w:color="auto"/>
        <w:bottom w:val="none" w:sz="0" w:space="0" w:color="auto"/>
        <w:right w:val="none" w:sz="0" w:space="0" w:color="auto"/>
      </w:divBdr>
    </w:div>
    <w:div w:id="300114922">
      <w:bodyDiv w:val="1"/>
      <w:marLeft w:val="0"/>
      <w:marRight w:val="0"/>
      <w:marTop w:val="0"/>
      <w:marBottom w:val="0"/>
      <w:divBdr>
        <w:top w:val="none" w:sz="0" w:space="0" w:color="auto"/>
        <w:left w:val="none" w:sz="0" w:space="0" w:color="auto"/>
        <w:bottom w:val="none" w:sz="0" w:space="0" w:color="auto"/>
        <w:right w:val="none" w:sz="0" w:space="0" w:color="auto"/>
      </w:divBdr>
    </w:div>
    <w:div w:id="322009411">
      <w:bodyDiv w:val="1"/>
      <w:marLeft w:val="0"/>
      <w:marRight w:val="0"/>
      <w:marTop w:val="0"/>
      <w:marBottom w:val="0"/>
      <w:divBdr>
        <w:top w:val="none" w:sz="0" w:space="0" w:color="auto"/>
        <w:left w:val="none" w:sz="0" w:space="0" w:color="auto"/>
        <w:bottom w:val="none" w:sz="0" w:space="0" w:color="auto"/>
        <w:right w:val="none" w:sz="0" w:space="0" w:color="auto"/>
      </w:divBdr>
      <w:divsChild>
        <w:div w:id="1046487553">
          <w:marLeft w:val="0"/>
          <w:marRight w:val="0"/>
          <w:marTop w:val="0"/>
          <w:marBottom w:val="0"/>
          <w:divBdr>
            <w:top w:val="none" w:sz="0" w:space="0" w:color="auto"/>
            <w:left w:val="none" w:sz="0" w:space="0" w:color="auto"/>
            <w:bottom w:val="none" w:sz="0" w:space="0" w:color="auto"/>
            <w:right w:val="none" w:sz="0" w:space="0" w:color="auto"/>
          </w:divBdr>
          <w:divsChild>
            <w:div w:id="1772891908">
              <w:marLeft w:val="0"/>
              <w:marRight w:val="0"/>
              <w:marTop w:val="0"/>
              <w:marBottom w:val="0"/>
              <w:divBdr>
                <w:top w:val="none" w:sz="0" w:space="0" w:color="auto"/>
                <w:left w:val="none" w:sz="0" w:space="0" w:color="auto"/>
                <w:bottom w:val="none" w:sz="0" w:space="0" w:color="auto"/>
                <w:right w:val="none" w:sz="0" w:space="0" w:color="auto"/>
              </w:divBdr>
              <w:divsChild>
                <w:div w:id="1424762672">
                  <w:marLeft w:val="0"/>
                  <w:marRight w:val="0"/>
                  <w:marTop w:val="0"/>
                  <w:marBottom w:val="0"/>
                  <w:divBdr>
                    <w:top w:val="none" w:sz="0" w:space="0" w:color="auto"/>
                    <w:left w:val="none" w:sz="0" w:space="0" w:color="auto"/>
                    <w:bottom w:val="none" w:sz="0" w:space="0" w:color="auto"/>
                    <w:right w:val="none" w:sz="0" w:space="0" w:color="auto"/>
                  </w:divBdr>
                  <w:divsChild>
                    <w:div w:id="1025406973">
                      <w:marLeft w:val="0"/>
                      <w:marRight w:val="0"/>
                      <w:marTop w:val="0"/>
                      <w:marBottom w:val="0"/>
                      <w:divBdr>
                        <w:top w:val="none" w:sz="0" w:space="0" w:color="auto"/>
                        <w:left w:val="none" w:sz="0" w:space="0" w:color="auto"/>
                        <w:bottom w:val="none" w:sz="0" w:space="0" w:color="auto"/>
                        <w:right w:val="none" w:sz="0" w:space="0" w:color="auto"/>
                      </w:divBdr>
                      <w:divsChild>
                        <w:div w:id="2020764961">
                          <w:marLeft w:val="0"/>
                          <w:marRight w:val="0"/>
                          <w:marTop w:val="0"/>
                          <w:marBottom w:val="0"/>
                          <w:divBdr>
                            <w:top w:val="none" w:sz="0" w:space="0" w:color="auto"/>
                            <w:left w:val="none" w:sz="0" w:space="0" w:color="auto"/>
                            <w:bottom w:val="none" w:sz="0" w:space="0" w:color="auto"/>
                            <w:right w:val="none" w:sz="0" w:space="0" w:color="auto"/>
                          </w:divBdr>
                          <w:divsChild>
                            <w:div w:id="1148012639">
                              <w:marLeft w:val="0"/>
                              <w:marRight w:val="0"/>
                              <w:marTop w:val="0"/>
                              <w:marBottom w:val="0"/>
                              <w:divBdr>
                                <w:top w:val="none" w:sz="0" w:space="0" w:color="auto"/>
                                <w:left w:val="none" w:sz="0" w:space="0" w:color="auto"/>
                                <w:bottom w:val="none" w:sz="0" w:space="0" w:color="auto"/>
                                <w:right w:val="none" w:sz="0" w:space="0" w:color="auto"/>
                              </w:divBdr>
                              <w:divsChild>
                                <w:div w:id="1114440733">
                                  <w:marLeft w:val="0"/>
                                  <w:marRight w:val="0"/>
                                  <w:marTop w:val="0"/>
                                  <w:marBottom w:val="0"/>
                                  <w:divBdr>
                                    <w:top w:val="none" w:sz="0" w:space="0" w:color="auto"/>
                                    <w:left w:val="none" w:sz="0" w:space="0" w:color="auto"/>
                                    <w:bottom w:val="none" w:sz="0" w:space="0" w:color="auto"/>
                                    <w:right w:val="none" w:sz="0" w:space="0" w:color="auto"/>
                                  </w:divBdr>
                                  <w:divsChild>
                                    <w:div w:id="6896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482113">
      <w:bodyDiv w:val="1"/>
      <w:marLeft w:val="0"/>
      <w:marRight w:val="0"/>
      <w:marTop w:val="0"/>
      <w:marBottom w:val="0"/>
      <w:divBdr>
        <w:top w:val="none" w:sz="0" w:space="0" w:color="auto"/>
        <w:left w:val="none" w:sz="0" w:space="0" w:color="auto"/>
        <w:bottom w:val="none" w:sz="0" w:space="0" w:color="auto"/>
        <w:right w:val="none" w:sz="0" w:space="0" w:color="auto"/>
      </w:divBdr>
    </w:div>
    <w:div w:id="328364892">
      <w:bodyDiv w:val="1"/>
      <w:marLeft w:val="0"/>
      <w:marRight w:val="0"/>
      <w:marTop w:val="0"/>
      <w:marBottom w:val="0"/>
      <w:divBdr>
        <w:top w:val="none" w:sz="0" w:space="0" w:color="auto"/>
        <w:left w:val="none" w:sz="0" w:space="0" w:color="auto"/>
        <w:bottom w:val="none" w:sz="0" w:space="0" w:color="auto"/>
        <w:right w:val="none" w:sz="0" w:space="0" w:color="auto"/>
      </w:divBdr>
    </w:div>
    <w:div w:id="345786379">
      <w:bodyDiv w:val="1"/>
      <w:marLeft w:val="0"/>
      <w:marRight w:val="0"/>
      <w:marTop w:val="0"/>
      <w:marBottom w:val="0"/>
      <w:divBdr>
        <w:top w:val="none" w:sz="0" w:space="0" w:color="auto"/>
        <w:left w:val="none" w:sz="0" w:space="0" w:color="auto"/>
        <w:bottom w:val="none" w:sz="0" w:space="0" w:color="auto"/>
        <w:right w:val="none" w:sz="0" w:space="0" w:color="auto"/>
      </w:divBdr>
      <w:divsChild>
        <w:div w:id="740445806">
          <w:marLeft w:val="0"/>
          <w:marRight w:val="0"/>
          <w:marTop w:val="0"/>
          <w:marBottom w:val="0"/>
          <w:divBdr>
            <w:top w:val="none" w:sz="0" w:space="0" w:color="auto"/>
            <w:left w:val="none" w:sz="0" w:space="0" w:color="auto"/>
            <w:bottom w:val="none" w:sz="0" w:space="0" w:color="auto"/>
            <w:right w:val="none" w:sz="0" w:space="0" w:color="auto"/>
          </w:divBdr>
          <w:divsChild>
            <w:div w:id="642392831">
              <w:marLeft w:val="0"/>
              <w:marRight w:val="0"/>
              <w:marTop w:val="0"/>
              <w:marBottom w:val="150"/>
              <w:divBdr>
                <w:top w:val="none" w:sz="0" w:space="0" w:color="auto"/>
                <w:left w:val="none" w:sz="0" w:space="0" w:color="auto"/>
                <w:bottom w:val="none" w:sz="0" w:space="0" w:color="auto"/>
                <w:right w:val="none" w:sz="0" w:space="0" w:color="auto"/>
              </w:divBdr>
            </w:div>
          </w:divsChild>
        </w:div>
        <w:div w:id="952442765">
          <w:marLeft w:val="0"/>
          <w:marRight w:val="0"/>
          <w:marTop w:val="0"/>
          <w:marBottom w:val="0"/>
          <w:divBdr>
            <w:top w:val="none" w:sz="0" w:space="0" w:color="auto"/>
            <w:left w:val="none" w:sz="0" w:space="0" w:color="auto"/>
            <w:bottom w:val="none" w:sz="0" w:space="0" w:color="auto"/>
            <w:right w:val="none" w:sz="0" w:space="0" w:color="auto"/>
          </w:divBdr>
          <w:divsChild>
            <w:div w:id="1718502600">
              <w:marLeft w:val="0"/>
              <w:marRight w:val="0"/>
              <w:marTop w:val="0"/>
              <w:marBottom w:val="150"/>
              <w:divBdr>
                <w:top w:val="none" w:sz="0" w:space="0" w:color="auto"/>
                <w:left w:val="none" w:sz="0" w:space="0" w:color="auto"/>
                <w:bottom w:val="none" w:sz="0" w:space="0" w:color="auto"/>
                <w:right w:val="none" w:sz="0" w:space="0" w:color="auto"/>
              </w:divBdr>
            </w:div>
          </w:divsChild>
        </w:div>
        <w:div w:id="55519092">
          <w:marLeft w:val="0"/>
          <w:marRight w:val="0"/>
          <w:marTop w:val="0"/>
          <w:marBottom w:val="0"/>
          <w:divBdr>
            <w:top w:val="none" w:sz="0" w:space="0" w:color="auto"/>
            <w:left w:val="none" w:sz="0" w:space="0" w:color="auto"/>
            <w:bottom w:val="none" w:sz="0" w:space="0" w:color="auto"/>
            <w:right w:val="none" w:sz="0" w:space="0" w:color="auto"/>
          </w:divBdr>
          <w:divsChild>
            <w:div w:id="2098093826">
              <w:marLeft w:val="0"/>
              <w:marRight w:val="0"/>
              <w:marTop w:val="0"/>
              <w:marBottom w:val="150"/>
              <w:divBdr>
                <w:top w:val="none" w:sz="0" w:space="0" w:color="auto"/>
                <w:left w:val="none" w:sz="0" w:space="0" w:color="auto"/>
                <w:bottom w:val="none" w:sz="0" w:space="0" w:color="auto"/>
                <w:right w:val="none" w:sz="0" w:space="0" w:color="auto"/>
              </w:divBdr>
            </w:div>
          </w:divsChild>
        </w:div>
        <w:div w:id="1435788385">
          <w:marLeft w:val="0"/>
          <w:marRight w:val="0"/>
          <w:marTop w:val="0"/>
          <w:marBottom w:val="0"/>
          <w:divBdr>
            <w:top w:val="none" w:sz="0" w:space="0" w:color="auto"/>
            <w:left w:val="none" w:sz="0" w:space="0" w:color="auto"/>
            <w:bottom w:val="none" w:sz="0" w:space="0" w:color="auto"/>
            <w:right w:val="none" w:sz="0" w:space="0" w:color="auto"/>
          </w:divBdr>
          <w:divsChild>
            <w:div w:id="8228909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0491423">
      <w:bodyDiv w:val="1"/>
      <w:marLeft w:val="0"/>
      <w:marRight w:val="0"/>
      <w:marTop w:val="0"/>
      <w:marBottom w:val="0"/>
      <w:divBdr>
        <w:top w:val="none" w:sz="0" w:space="0" w:color="auto"/>
        <w:left w:val="none" w:sz="0" w:space="0" w:color="auto"/>
        <w:bottom w:val="none" w:sz="0" w:space="0" w:color="auto"/>
        <w:right w:val="none" w:sz="0" w:space="0" w:color="auto"/>
      </w:divBdr>
    </w:div>
    <w:div w:id="356083855">
      <w:bodyDiv w:val="1"/>
      <w:marLeft w:val="0"/>
      <w:marRight w:val="0"/>
      <w:marTop w:val="0"/>
      <w:marBottom w:val="0"/>
      <w:divBdr>
        <w:top w:val="none" w:sz="0" w:space="0" w:color="auto"/>
        <w:left w:val="none" w:sz="0" w:space="0" w:color="auto"/>
        <w:bottom w:val="none" w:sz="0" w:space="0" w:color="auto"/>
        <w:right w:val="none" w:sz="0" w:space="0" w:color="auto"/>
      </w:divBdr>
    </w:div>
    <w:div w:id="373583158">
      <w:bodyDiv w:val="1"/>
      <w:marLeft w:val="0"/>
      <w:marRight w:val="0"/>
      <w:marTop w:val="0"/>
      <w:marBottom w:val="0"/>
      <w:divBdr>
        <w:top w:val="none" w:sz="0" w:space="0" w:color="auto"/>
        <w:left w:val="none" w:sz="0" w:space="0" w:color="auto"/>
        <w:bottom w:val="none" w:sz="0" w:space="0" w:color="auto"/>
        <w:right w:val="none" w:sz="0" w:space="0" w:color="auto"/>
      </w:divBdr>
    </w:div>
    <w:div w:id="381827995">
      <w:bodyDiv w:val="1"/>
      <w:marLeft w:val="0"/>
      <w:marRight w:val="0"/>
      <w:marTop w:val="0"/>
      <w:marBottom w:val="0"/>
      <w:divBdr>
        <w:top w:val="none" w:sz="0" w:space="0" w:color="auto"/>
        <w:left w:val="none" w:sz="0" w:space="0" w:color="auto"/>
        <w:bottom w:val="none" w:sz="0" w:space="0" w:color="auto"/>
        <w:right w:val="none" w:sz="0" w:space="0" w:color="auto"/>
      </w:divBdr>
    </w:div>
    <w:div w:id="401021876">
      <w:bodyDiv w:val="1"/>
      <w:marLeft w:val="0"/>
      <w:marRight w:val="0"/>
      <w:marTop w:val="0"/>
      <w:marBottom w:val="0"/>
      <w:divBdr>
        <w:top w:val="none" w:sz="0" w:space="0" w:color="auto"/>
        <w:left w:val="none" w:sz="0" w:space="0" w:color="auto"/>
        <w:bottom w:val="none" w:sz="0" w:space="0" w:color="auto"/>
        <w:right w:val="none" w:sz="0" w:space="0" w:color="auto"/>
      </w:divBdr>
    </w:div>
    <w:div w:id="431973864">
      <w:bodyDiv w:val="1"/>
      <w:marLeft w:val="0"/>
      <w:marRight w:val="0"/>
      <w:marTop w:val="0"/>
      <w:marBottom w:val="0"/>
      <w:divBdr>
        <w:top w:val="none" w:sz="0" w:space="0" w:color="auto"/>
        <w:left w:val="none" w:sz="0" w:space="0" w:color="auto"/>
        <w:bottom w:val="none" w:sz="0" w:space="0" w:color="auto"/>
        <w:right w:val="none" w:sz="0" w:space="0" w:color="auto"/>
      </w:divBdr>
    </w:div>
    <w:div w:id="447968427">
      <w:bodyDiv w:val="1"/>
      <w:marLeft w:val="0"/>
      <w:marRight w:val="0"/>
      <w:marTop w:val="0"/>
      <w:marBottom w:val="0"/>
      <w:divBdr>
        <w:top w:val="none" w:sz="0" w:space="0" w:color="auto"/>
        <w:left w:val="none" w:sz="0" w:space="0" w:color="auto"/>
        <w:bottom w:val="none" w:sz="0" w:space="0" w:color="auto"/>
        <w:right w:val="none" w:sz="0" w:space="0" w:color="auto"/>
      </w:divBdr>
      <w:divsChild>
        <w:div w:id="645670721">
          <w:marLeft w:val="0"/>
          <w:marRight w:val="0"/>
          <w:marTop w:val="0"/>
          <w:marBottom w:val="0"/>
          <w:divBdr>
            <w:top w:val="none" w:sz="0" w:space="0" w:color="auto"/>
            <w:left w:val="none" w:sz="0" w:space="0" w:color="auto"/>
            <w:bottom w:val="none" w:sz="0" w:space="0" w:color="auto"/>
            <w:right w:val="none" w:sz="0" w:space="0" w:color="auto"/>
          </w:divBdr>
        </w:div>
        <w:div w:id="188301076">
          <w:marLeft w:val="0"/>
          <w:marRight w:val="0"/>
          <w:marTop w:val="0"/>
          <w:marBottom w:val="0"/>
          <w:divBdr>
            <w:top w:val="none" w:sz="0" w:space="0" w:color="auto"/>
            <w:left w:val="none" w:sz="0" w:space="0" w:color="auto"/>
            <w:bottom w:val="none" w:sz="0" w:space="0" w:color="auto"/>
            <w:right w:val="none" w:sz="0" w:space="0" w:color="auto"/>
          </w:divBdr>
        </w:div>
      </w:divsChild>
    </w:div>
    <w:div w:id="483856671">
      <w:bodyDiv w:val="1"/>
      <w:marLeft w:val="0"/>
      <w:marRight w:val="0"/>
      <w:marTop w:val="0"/>
      <w:marBottom w:val="0"/>
      <w:divBdr>
        <w:top w:val="none" w:sz="0" w:space="0" w:color="auto"/>
        <w:left w:val="none" w:sz="0" w:space="0" w:color="auto"/>
        <w:bottom w:val="none" w:sz="0" w:space="0" w:color="auto"/>
        <w:right w:val="none" w:sz="0" w:space="0" w:color="auto"/>
      </w:divBdr>
    </w:div>
    <w:div w:id="487483546">
      <w:bodyDiv w:val="1"/>
      <w:marLeft w:val="0"/>
      <w:marRight w:val="0"/>
      <w:marTop w:val="0"/>
      <w:marBottom w:val="0"/>
      <w:divBdr>
        <w:top w:val="none" w:sz="0" w:space="0" w:color="auto"/>
        <w:left w:val="none" w:sz="0" w:space="0" w:color="auto"/>
        <w:bottom w:val="none" w:sz="0" w:space="0" w:color="auto"/>
        <w:right w:val="none" w:sz="0" w:space="0" w:color="auto"/>
      </w:divBdr>
    </w:div>
    <w:div w:id="514728327">
      <w:bodyDiv w:val="1"/>
      <w:marLeft w:val="0"/>
      <w:marRight w:val="0"/>
      <w:marTop w:val="0"/>
      <w:marBottom w:val="0"/>
      <w:divBdr>
        <w:top w:val="none" w:sz="0" w:space="0" w:color="auto"/>
        <w:left w:val="none" w:sz="0" w:space="0" w:color="auto"/>
        <w:bottom w:val="none" w:sz="0" w:space="0" w:color="auto"/>
        <w:right w:val="none" w:sz="0" w:space="0" w:color="auto"/>
      </w:divBdr>
    </w:div>
    <w:div w:id="518854830">
      <w:bodyDiv w:val="1"/>
      <w:marLeft w:val="0"/>
      <w:marRight w:val="0"/>
      <w:marTop w:val="0"/>
      <w:marBottom w:val="0"/>
      <w:divBdr>
        <w:top w:val="none" w:sz="0" w:space="0" w:color="auto"/>
        <w:left w:val="none" w:sz="0" w:space="0" w:color="auto"/>
        <w:bottom w:val="none" w:sz="0" w:space="0" w:color="auto"/>
        <w:right w:val="none" w:sz="0" w:space="0" w:color="auto"/>
      </w:divBdr>
    </w:div>
    <w:div w:id="528222966">
      <w:bodyDiv w:val="1"/>
      <w:marLeft w:val="0"/>
      <w:marRight w:val="0"/>
      <w:marTop w:val="0"/>
      <w:marBottom w:val="0"/>
      <w:divBdr>
        <w:top w:val="none" w:sz="0" w:space="0" w:color="auto"/>
        <w:left w:val="none" w:sz="0" w:space="0" w:color="auto"/>
        <w:bottom w:val="none" w:sz="0" w:space="0" w:color="auto"/>
        <w:right w:val="none" w:sz="0" w:space="0" w:color="auto"/>
      </w:divBdr>
    </w:div>
    <w:div w:id="532808685">
      <w:bodyDiv w:val="1"/>
      <w:marLeft w:val="0"/>
      <w:marRight w:val="0"/>
      <w:marTop w:val="0"/>
      <w:marBottom w:val="0"/>
      <w:divBdr>
        <w:top w:val="none" w:sz="0" w:space="0" w:color="auto"/>
        <w:left w:val="none" w:sz="0" w:space="0" w:color="auto"/>
        <w:bottom w:val="none" w:sz="0" w:space="0" w:color="auto"/>
        <w:right w:val="none" w:sz="0" w:space="0" w:color="auto"/>
      </w:divBdr>
    </w:div>
    <w:div w:id="547957371">
      <w:bodyDiv w:val="1"/>
      <w:marLeft w:val="0"/>
      <w:marRight w:val="0"/>
      <w:marTop w:val="0"/>
      <w:marBottom w:val="0"/>
      <w:divBdr>
        <w:top w:val="none" w:sz="0" w:space="0" w:color="auto"/>
        <w:left w:val="none" w:sz="0" w:space="0" w:color="auto"/>
        <w:bottom w:val="none" w:sz="0" w:space="0" w:color="auto"/>
        <w:right w:val="none" w:sz="0" w:space="0" w:color="auto"/>
      </w:divBdr>
    </w:div>
    <w:div w:id="557280728">
      <w:bodyDiv w:val="1"/>
      <w:marLeft w:val="0"/>
      <w:marRight w:val="0"/>
      <w:marTop w:val="0"/>
      <w:marBottom w:val="0"/>
      <w:divBdr>
        <w:top w:val="none" w:sz="0" w:space="0" w:color="auto"/>
        <w:left w:val="none" w:sz="0" w:space="0" w:color="auto"/>
        <w:bottom w:val="none" w:sz="0" w:space="0" w:color="auto"/>
        <w:right w:val="none" w:sz="0" w:space="0" w:color="auto"/>
      </w:divBdr>
    </w:div>
    <w:div w:id="579291862">
      <w:bodyDiv w:val="1"/>
      <w:marLeft w:val="0"/>
      <w:marRight w:val="0"/>
      <w:marTop w:val="0"/>
      <w:marBottom w:val="0"/>
      <w:divBdr>
        <w:top w:val="none" w:sz="0" w:space="0" w:color="auto"/>
        <w:left w:val="none" w:sz="0" w:space="0" w:color="auto"/>
        <w:bottom w:val="none" w:sz="0" w:space="0" w:color="auto"/>
        <w:right w:val="none" w:sz="0" w:space="0" w:color="auto"/>
      </w:divBdr>
    </w:div>
    <w:div w:id="605770802">
      <w:bodyDiv w:val="1"/>
      <w:marLeft w:val="0"/>
      <w:marRight w:val="0"/>
      <w:marTop w:val="0"/>
      <w:marBottom w:val="0"/>
      <w:divBdr>
        <w:top w:val="none" w:sz="0" w:space="0" w:color="auto"/>
        <w:left w:val="none" w:sz="0" w:space="0" w:color="auto"/>
        <w:bottom w:val="none" w:sz="0" w:space="0" w:color="auto"/>
        <w:right w:val="none" w:sz="0" w:space="0" w:color="auto"/>
      </w:divBdr>
    </w:div>
    <w:div w:id="645353227">
      <w:bodyDiv w:val="1"/>
      <w:marLeft w:val="0"/>
      <w:marRight w:val="0"/>
      <w:marTop w:val="0"/>
      <w:marBottom w:val="0"/>
      <w:divBdr>
        <w:top w:val="none" w:sz="0" w:space="0" w:color="auto"/>
        <w:left w:val="none" w:sz="0" w:space="0" w:color="auto"/>
        <w:bottom w:val="none" w:sz="0" w:space="0" w:color="auto"/>
        <w:right w:val="none" w:sz="0" w:space="0" w:color="auto"/>
      </w:divBdr>
    </w:div>
    <w:div w:id="647325523">
      <w:bodyDiv w:val="1"/>
      <w:marLeft w:val="0"/>
      <w:marRight w:val="0"/>
      <w:marTop w:val="0"/>
      <w:marBottom w:val="0"/>
      <w:divBdr>
        <w:top w:val="none" w:sz="0" w:space="0" w:color="auto"/>
        <w:left w:val="none" w:sz="0" w:space="0" w:color="auto"/>
        <w:bottom w:val="none" w:sz="0" w:space="0" w:color="auto"/>
        <w:right w:val="none" w:sz="0" w:space="0" w:color="auto"/>
      </w:divBdr>
    </w:div>
    <w:div w:id="682754421">
      <w:bodyDiv w:val="1"/>
      <w:marLeft w:val="0"/>
      <w:marRight w:val="0"/>
      <w:marTop w:val="0"/>
      <w:marBottom w:val="0"/>
      <w:divBdr>
        <w:top w:val="none" w:sz="0" w:space="0" w:color="auto"/>
        <w:left w:val="none" w:sz="0" w:space="0" w:color="auto"/>
        <w:bottom w:val="none" w:sz="0" w:space="0" w:color="auto"/>
        <w:right w:val="none" w:sz="0" w:space="0" w:color="auto"/>
      </w:divBdr>
    </w:div>
    <w:div w:id="687368615">
      <w:bodyDiv w:val="1"/>
      <w:marLeft w:val="0"/>
      <w:marRight w:val="0"/>
      <w:marTop w:val="0"/>
      <w:marBottom w:val="0"/>
      <w:divBdr>
        <w:top w:val="none" w:sz="0" w:space="0" w:color="auto"/>
        <w:left w:val="none" w:sz="0" w:space="0" w:color="auto"/>
        <w:bottom w:val="none" w:sz="0" w:space="0" w:color="auto"/>
        <w:right w:val="none" w:sz="0" w:space="0" w:color="auto"/>
      </w:divBdr>
      <w:divsChild>
        <w:div w:id="1130592757">
          <w:marLeft w:val="0"/>
          <w:marRight w:val="0"/>
          <w:marTop w:val="0"/>
          <w:marBottom w:val="0"/>
          <w:divBdr>
            <w:top w:val="none" w:sz="0" w:space="0" w:color="auto"/>
            <w:left w:val="none" w:sz="0" w:space="0" w:color="auto"/>
            <w:bottom w:val="none" w:sz="0" w:space="0" w:color="auto"/>
            <w:right w:val="none" w:sz="0" w:space="0" w:color="auto"/>
          </w:divBdr>
          <w:divsChild>
            <w:div w:id="1492722439">
              <w:marLeft w:val="-450"/>
              <w:marRight w:val="0"/>
              <w:marTop w:val="0"/>
              <w:marBottom w:val="0"/>
              <w:divBdr>
                <w:top w:val="none" w:sz="0" w:space="0" w:color="auto"/>
                <w:left w:val="none" w:sz="0" w:space="0" w:color="auto"/>
                <w:bottom w:val="none" w:sz="0" w:space="0" w:color="auto"/>
                <w:right w:val="none" w:sz="0" w:space="0" w:color="auto"/>
              </w:divBdr>
              <w:divsChild>
                <w:div w:id="1523470682">
                  <w:marLeft w:val="0"/>
                  <w:marRight w:val="0"/>
                  <w:marTop w:val="0"/>
                  <w:marBottom w:val="0"/>
                  <w:divBdr>
                    <w:top w:val="none" w:sz="0" w:space="0" w:color="auto"/>
                    <w:left w:val="none" w:sz="0" w:space="0" w:color="auto"/>
                    <w:bottom w:val="none" w:sz="0" w:space="0" w:color="auto"/>
                    <w:right w:val="none" w:sz="0" w:space="0" w:color="auto"/>
                  </w:divBdr>
                  <w:divsChild>
                    <w:div w:id="437606732">
                      <w:marLeft w:val="0"/>
                      <w:marRight w:val="0"/>
                      <w:marTop w:val="0"/>
                      <w:marBottom w:val="225"/>
                      <w:divBdr>
                        <w:top w:val="none" w:sz="0" w:space="0" w:color="auto"/>
                        <w:left w:val="none" w:sz="0" w:space="0" w:color="auto"/>
                        <w:bottom w:val="none" w:sz="0" w:space="0" w:color="auto"/>
                        <w:right w:val="none" w:sz="0" w:space="0" w:color="auto"/>
                      </w:divBdr>
                      <w:divsChild>
                        <w:div w:id="1572351520">
                          <w:marLeft w:val="0"/>
                          <w:marRight w:val="0"/>
                          <w:marTop w:val="0"/>
                          <w:marBottom w:val="0"/>
                          <w:divBdr>
                            <w:top w:val="none" w:sz="0" w:space="0" w:color="auto"/>
                            <w:left w:val="none" w:sz="0" w:space="0" w:color="auto"/>
                            <w:bottom w:val="none" w:sz="0" w:space="0" w:color="auto"/>
                            <w:right w:val="none" w:sz="0" w:space="0" w:color="auto"/>
                          </w:divBdr>
                          <w:divsChild>
                            <w:div w:id="720592100">
                              <w:marLeft w:val="0"/>
                              <w:marRight w:val="0"/>
                              <w:marTop w:val="0"/>
                              <w:marBottom w:val="0"/>
                              <w:divBdr>
                                <w:top w:val="none" w:sz="0" w:space="0" w:color="auto"/>
                                <w:left w:val="none" w:sz="0" w:space="0" w:color="auto"/>
                                <w:bottom w:val="none" w:sz="0" w:space="0" w:color="auto"/>
                                <w:right w:val="none" w:sz="0" w:space="0" w:color="auto"/>
                              </w:divBdr>
                              <w:divsChild>
                                <w:div w:id="454760317">
                                  <w:marLeft w:val="0"/>
                                  <w:marRight w:val="0"/>
                                  <w:marTop w:val="0"/>
                                  <w:marBottom w:val="0"/>
                                  <w:divBdr>
                                    <w:top w:val="none" w:sz="0" w:space="0" w:color="auto"/>
                                    <w:left w:val="none" w:sz="0" w:space="0" w:color="auto"/>
                                    <w:bottom w:val="none" w:sz="0" w:space="0" w:color="auto"/>
                                    <w:right w:val="none" w:sz="0" w:space="0" w:color="auto"/>
                                  </w:divBdr>
                                  <w:divsChild>
                                    <w:div w:id="1397700425">
                                      <w:marLeft w:val="0"/>
                                      <w:marRight w:val="0"/>
                                      <w:marTop w:val="0"/>
                                      <w:marBottom w:val="0"/>
                                      <w:divBdr>
                                        <w:top w:val="none" w:sz="0" w:space="0" w:color="auto"/>
                                        <w:left w:val="none" w:sz="0" w:space="0" w:color="auto"/>
                                        <w:bottom w:val="none" w:sz="0" w:space="0" w:color="auto"/>
                                        <w:right w:val="none" w:sz="0" w:space="0" w:color="auto"/>
                                      </w:divBdr>
                                    </w:div>
                                    <w:div w:id="350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5930">
                              <w:marLeft w:val="0"/>
                              <w:marRight w:val="0"/>
                              <w:marTop w:val="0"/>
                              <w:marBottom w:val="0"/>
                              <w:divBdr>
                                <w:top w:val="none" w:sz="0" w:space="0" w:color="auto"/>
                                <w:left w:val="none" w:sz="0" w:space="0" w:color="auto"/>
                                <w:bottom w:val="none" w:sz="0" w:space="0" w:color="auto"/>
                                <w:right w:val="none" w:sz="0" w:space="0" w:color="auto"/>
                              </w:divBdr>
                              <w:divsChild>
                                <w:div w:id="566646617">
                                  <w:marLeft w:val="0"/>
                                  <w:marRight w:val="0"/>
                                  <w:marTop w:val="100"/>
                                  <w:marBottom w:val="100"/>
                                  <w:divBdr>
                                    <w:top w:val="none" w:sz="0" w:space="0" w:color="auto"/>
                                    <w:left w:val="none" w:sz="0" w:space="0" w:color="auto"/>
                                    <w:bottom w:val="none" w:sz="0" w:space="0" w:color="auto"/>
                                    <w:right w:val="none" w:sz="0" w:space="0" w:color="auto"/>
                                  </w:divBdr>
                                  <w:divsChild>
                                    <w:div w:id="1808739497">
                                      <w:marLeft w:val="0"/>
                                      <w:marRight w:val="0"/>
                                      <w:marTop w:val="100"/>
                                      <w:marBottom w:val="100"/>
                                      <w:divBdr>
                                        <w:top w:val="none" w:sz="0" w:space="0" w:color="auto"/>
                                        <w:left w:val="none" w:sz="0" w:space="0" w:color="auto"/>
                                        <w:bottom w:val="none" w:sz="0" w:space="0" w:color="auto"/>
                                        <w:right w:val="none" w:sz="0" w:space="0" w:color="auto"/>
                                      </w:divBdr>
                                      <w:divsChild>
                                        <w:div w:id="998925722">
                                          <w:marLeft w:val="0"/>
                                          <w:marRight w:val="0"/>
                                          <w:marTop w:val="0"/>
                                          <w:marBottom w:val="0"/>
                                          <w:divBdr>
                                            <w:top w:val="none" w:sz="0" w:space="0" w:color="auto"/>
                                            <w:left w:val="none" w:sz="0" w:space="0" w:color="auto"/>
                                            <w:bottom w:val="none" w:sz="0" w:space="0" w:color="auto"/>
                                            <w:right w:val="none" w:sz="0" w:space="0" w:color="auto"/>
                                          </w:divBdr>
                                        </w:div>
                                      </w:divsChild>
                                    </w:div>
                                    <w:div w:id="2019231200">
                                      <w:marLeft w:val="0"/>
                                      <w:marRight w:val="0"/>
                                      <w:marTop w:val="100"/>
                                      <w:marBottom w:val="100"/>
                                      <w:divBdr>
                                        <w:top w:val="none" w:sz="0" w:space="0" w:color="auto"/>
                                        <w:left w:val="none" w:sz="0" w:space="0" w:color="auto"/>
                                        <w:bottom w:val="none" w:sz="0" w:space="0" w:color="auto"/>
                                        <w:right w:val="none" w:sz="0" w:space="0" w:color="auto"/>
                                      </w:divBdr>
                                      <w:divsChild>
                                        <w:div w:id="1808349685">
                                          <w:marLeft w:val="0"/>
                                          <w:marRight w:val="0"/>
                                          <w:marTop w:val="0"/>
                                          <w:marBottom w:val="0"/>
                                          <w:divBdr>
                                            <w:top w:val="none" w:sz="0" w:space="0" w:color="auto"/>
                                            <w:left w:val="none" w:sz="0" w:space="0" w:color="auto"/>
                                            <w:bottom w:val="none" w:sz="0" w:space="0" w:color="auto"/>
                                            <w:right w:val="none" w:sz="0" w:space="0" w:color="auto"/>
                                          </w:divBdr>
                                        </w:div>
                                      </w:divsChild>
                                    </w:div>
                                    <w:div w:id="1835029948">
                                      <w:marLeft w:val="0"/>
                                      <w:marRight w:val="0"/>
                                      <w:marTop w:val="100"/>
                                      <w:marBottom w:val="100"/>
                                      <w:divBdr>
                                        <w:top w:val="none" w:sz="0" w:space="0" w:color="auto"/>
                                        <w:left w:val="none" w:sz="0" w:space="0" w:color="auto"/>
                                        <w:bottom w:val="none" w:sz="0" w:space="0" w:color="auto"/>
                                        <w:right w:val="none" w:sz="0" w:space="0" w:color="auto"/>
                                      </w:divBdr>
                                      <w:divsChild>
                                        <w:div w:id="17080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799555">
                  <w:marLeft w:val="0"/>
                  <w:marRight w:val="0"/>
                  <w:marTop w:val="0"/>
                  <w:marBottom w:val="0"/>
                  <w:divBdr>
                    <w:top w:val="none" w:sz="0" w:space="0" w:color="auto"/>
                    <w:left w:val="none" w:sz="0" w:space="0" w:color="auto"/>
                    <w:bottom w:val="none" w:sz="0" w:space="0" w:color="auto"/>
                    <w:right w:val="none" w:sz="0" w:space="0" w:color="auto"/>
                  </w:divBdr>
                  <w:divsChild>
                    <w:div w:id="132328810">
                      <w:marLeft w:val="0"/>
                      <w:marRight w:val="0"/>
                      <w:marTop w:val="0"/>
                      <w:marBottom w:val="240"/>
                      <w:divBdr>
                        <w:top w:val="none" w:sz="0" w:space="0" w:color="auto"/>
                        <w:left w:val="none" w:sz="0" w:space="0" w:color="auto"/>
                        <w:bottom w:val="none" w:sz="0" w:space="0" w:color="auto"/>
                        <w:right w:val="none" w:sz="0" w:space="0" w:color="auto"/>
                      </w:divBdr>
                    </w:div>
                    <w:div w:id="1151139978">
                      <w:marLeft w:val="0"/>
                      <w:marRight w:val="0"/>
                      <w:marTop w:val="450"/>
                      <w:marBottom w:val="450"/>
                      <w:divBdr>
                        <w:top w:val="none" w:sz="0" w:space="0" w:color="auto"/>
                        <w:left w:val="none" w:sz="0" w:space="0" w:color="auto"/>
                        <w:bottom w:val="none" w:sz="0" w:space="0" w:color="auto"/>
                        <w:right w:val="none" w:sz="0" w:space="0" w:color="auto"/>
                      </w:divBdr>
                    </w:div>
                    <w:div w:id="85800515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621301758">
          <w:marLeft w:val="0"/>
          <w:marRight w:val="0"/>
          <w:marTop w:val="750"/>
          <w:marBottom w:val="0"/>
          <w:divBdr>
            <w:top w:val="none" w:sz="0" w:space="0" w:color="auto"/>
            <w:left w:val="none" w:sz="0" w:space="0" w:color="auto"/>
            <w:bottom w:val="none" w:sz="0" w:space="0" w:color="auto"/>
            <w:right w:val="none" w:sz="0" w:space="0" w:color="auto"/>
          </w:divBdr>
          <w:divsChild>
            <w:div w:id="103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80685">
      <w:bodyDiv w:val="1"/>
      <w:marLeft w:val="0"/>
      <w:marRight w:val="0"/>
      <w:marTop w:val="0"/>
      <w:marBottom w:val="0"/>
      <w:divBdr>
        <w:top w:val="none" w:sz="0" w:space="0" w:color="auto"/>
        <w:left w:val="none" w:sz="0" w:space="0" w:color="auto"/>
        <w:bottom w:val="none" w:sz="0" w:space="0" w:color="auto"/>
        <w:right w:val="none" w:sz="0" w:space="0" w:color="auto"/>
      </w:divBdr>
    </w:div>
    <w:div w:id="731928182">
      <w:bodyDiv w:val="1"/>
      <w:marLeft w:val="0"/>
      <w:marRight w:val="0"/>
      <w:marTop w:val="0"/>
      <w:marBottom w:val="0"/>
      <w:divBdr>
        <w:top w:val="none" w:sz="0" w:space="0" w:color="auto"/>
        <w:left w:val="none" w:sz="0" w:space="0" w:color="auto"/>
        <w:bottom w:val="none" w:sz="0" w:space="0" w:color="auto"/>
        <w:right w:val="none" w:sz="0" w:space="0" w:color="auto"/>
      </w:divBdr>
    </w:div>
    <w:div w:id="751241895">
      <w:bodyDiv w:val="1"/>
      <w:marLeft w:val="0"/>
      <w:marRight w:val="0"/>
      <w:marTop w:val="0"/>
      <w:marBottom w:val="0"/>
      <w:divBdr>
        <w:top w:val="none" w:sz="0" w:space="0" w:color="auto"/>
        <w:left w:val="none" w:sz="0" w:space="0" w:color="auto"/>
        <w:bottom w:val="none" w:sz="0" w:space="0" w:color="auto"/>
        <w:right w:val="none" w:sz="0" w:space="0" w:color="auto"/>
      </w:divBdr>
      <w:divsChild>
        <w:div w:id="391656393">
          <w:marLeft w:val="0"/>
          <w:marRight w:val="0"/>
          <w:marTop w:val="0"/>
          <w:marBottom w:val="0"/>
          <w:divBdr>
            <w:top w:val="none" w:sz="0" w:space="0" w:color="auto"/>
            <w:left w:val="none" w:sz="0" w:space="0" w:color="auto"/>
            <w:bottom w:val="none" w:sz="0" w:space="0" w:color="auto"/>
            <w:right w:val="none" w:sz="0" w:space="0" w:color="auto"/>
          </w:divBdr>
          <w:divsChild>
            <w:div w:id="588083422">
              <w:marLeft w:val="0"/>
              <w:marRight w:val="0"/>
              <w:marTop w:val="0"/>
              <w:marBottom w:val="0"/>
              <w:divBdr>
                <w:top w:val="none" w:sz="0" w:space="0" w:color="auto"/>
                <w:left w:val="none" w:sz="0" w:space="0" w:color="auto"/>
                <w:bottom w:val="none" w:sz="0" w:space="0" w:color="auto"/>
                <w:right w:val="none" w:sz="0" w:space="0" w:color="auto"/>
              </w:divBdr>
              <w:divsChild>
                <w:div w:id="1957910265">
                  <w:marLeft w:val="0"/>
                  <w:marRight w:val="0"/>
                  <w:marTop w:val="0"/>
                  <w:marBottom w:val="0"/>
                  <w:divBdr>
                    <w:top w:val="none" w:sz="0" w:space="0" w:color="auto"/>
                    <w:left w:val="none" w:sz="0" w:space="0" w:color="auto"/>
                    <w:bottom w:val="none" w:sz="0" w:space="0" w:color="auto"/>
                    <w:right w:val="none" w:sz="0" w:space="0" w:color="auto"/>
                  </w:divBdr>
                  <w:divsChild>
                    <w:div w:id="1936791360">
                      <w:marLeft w:val="0"/>
                      <w:marRight w:val="0"/>
                      <w:marTop w:val="0"/>
                      <w:marBottom w:val="0"/>
                      <w:divBdr>
                        <w:top w:val="none" w:sz="0" w:space="0" w:color="auto"/>
                        <w:left w:val="none" w:sz="0" w:space="0" w:color="auto"/>
                        <w:bottom w:val="none" w:sz="0" w:space="0" w:color="auto"/>
                        <w:right w:val="none" w:sz="0" w:space="0" w:color="auto"/>
                      </w:divBdr>
                      <w:divsChild>
                        <w:div w:id="1446343928">
                          <w:marLeft w:val="0"/>
                          <w:marRight w:val="0"/>
                          <w:marTop w:val="0"/>
                          <w:marBottom w:val="0"/>
                          <w:divBdr>
                            <w:top w:val="none" w:sz="0" w:space="0" w:color="auto"/>
                            <w:left w:val="none" w:sz="0" w:space="0" w:color="auto"/>
                            <w:bottom w:val="none" w:sz="0" w:space="0" w:color="auto"/>
                            <w:right w:val="none" w:sz="0" w:space="0" w:color="auto"/>
                          </w:divBdr>
                          <w:divsChild>
                            <w:div w:id="2010478125">
                              <w:marLeft w:val="0"/>
                              <w:marRight w:val="0"/>
                              <w:marTop w:val="0"/>
                              <w:marBottom w:val="0"/>
                              <w:divBdr>
                                <w:top w:val="none" w:sz="0" w:space="0" w:color="auto"/>
                                <w:left w:val="none" w:sz="0" w:space="0" w:color="auto"/>
                                <w:bottom w:val="none" w:sz="0" w:space="0" w:color="auto"/>
                                <w:right w:val="none" w:sz="0" w:space="0" w:color="auto"/>
                              </w:divBdr>
                              <w:divsChild>
                                <w:div w:id="1290236032">
                                  <w:marLeft w:val="0"/>
                                  <w:marRight w:val="0"/>
                                  <w:marTop w:val="0"/>
                                  <w:marBottom w:val="0"/>
                                  <w:divBdr>
                                    <w:top w:val="none" w:sz="0" w:space="0" w:color="auto"/>
                                    <w:left w:val="none" w:sz="0" w:space="0" w:color="auto"/>
                                    <w:bottom w:val="none" w:sz="0" w:space="0" w:color="auto"/>
                                    <w:right w:val="none" w:sz="0" w:space="0" w:color="auto"/>
                                  </w:divBdr>
                                  <w:divsChild>
                                    <w:div w:id="7361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194018">
      <w:bodyDiv w:val="1"/>
      <w:marLeft w:val="0"/>
      <w:marRight w:val="0"/>
      <w:marTop w:val="0"/>
      <w:marBottom w:val="0"/>
      <w:divBdr>
        <w:top w:val="none" w:sz="0" w:space="0" w:color="auto"/>
        <w:left w:val="none" w:sz="0" w:space="0" w:color="auto"/>
        <w:bottom w:val="none" w:sz="0" w:space="0" w:color="auto"/>
        <w:right w:val="none" w:sz="0" w:space="0" w:color="auto"/>
      </w:divBdr>
    </w:div>
    <w:div w:id="823160723">
      <w:bodyDiv w:val="1"/>
      <w:marLeft w:val="0"/>
      <w:marRight w:val="0"/>
      <w:marTop w:val="0"/>
      <w:marBottom w:val="0"/>
      <w:divBdr>
        <w:top w:val="none" w:sz="0" w:space="0" w:color="auto"/>
        <w:left w:val="none" w:sz="0" w:space="0" w:color="auto"/>
        <w:bottom w:val="none" w:sz="0" w:space="0" w:color="auto"/>
        <w:right w:val="none" w:sz="0" w:space="0" w:color="auto"/>
      </w:divBdr>
    </w:div>
    <w:div w:id="845284787">
      <w:bodyDiv w:val="1"/>
      <w:marLeft w:val="0"/>
      <w:marRight w:val="0"/>
      <w:marTop w:val="0"/>
      <w:marBottom w:val="0"/>
      <w:divBdr>
        <w:top w:val="none" w:sz="0" w:space="0" w:color="auto"/>
        <w:left w:val="none" w:sz="0" w:space="0" w:color="auto"/>
        <w:bottom w:val="none" w:sz="0" w:space="0" w:color="auto"/>
        <w:right w:val="none" w:sz="0" w:space="0" w:color="auto"/>
      </w:divBdr>
    </w:div>
    <w:div w:id="862405682">
      <w:bodyDiv w:val="1"/>
      <w:marLeft w:val="0"/>
      <w:marRight w:val="0"/>
      <w:marTop w:val="0"/>
      <w:marBottom w:val="0"/>
      <w:divBdr>
        <w:top w:val="none" w:sz="0" w:space="0" w:color="auto"/>
        <w:left w:val="none" w:sz="0" w:space="0" w:color="auto"/>
        <w:bottom w:val="none" w:sz="0" w:space="0" w:color="auto"/>
        <w:right w:val="none" w:sz="0" w:space="0" w:color="auto"/>
      </w:divBdr>
    </w:div>
    <w:div w:id="872577105">
      <w:bodyDiv w:val="1"/>
      <w:marLeft w:val="0"/>
      <w:marRight w:val="0"/>
      <w:marTop w:val="0"/>
      <w:marBottom w:val="0"/>
      <w:divBdr>
        <w:top w:val="none" w:sz="0" w:space="0" w:color="auto"/>
        <w:left w:val="none" w:sz="0" w:space="0" w:color="auto"/>
        <w:bottom w:val="none" w:sz="0" w:space="0" w:color="auto"/>
        <w:right w:val="none" w:sz="0" w:space="0" w:color="auto"/>
      </w:divBdr>
    </w:div>
    <w:div w:id="877939234">
      <w:bodyDiv w:val="1"/>
      <w:marLeft w:val="0"/>
      <w:marRight w:val="0"/>
      <w:marTop w:val="0"/>
      <w:marBottom w:val="0"/>
      <w:divBdr>
        <w:top w:val="none" w:sz="0" w:space="0" w:color="auto"/>
        <w:left w:val="none" w:sz="0" w:space="0" w:color="auto"/>
        <w:bottom w:val="none" w:sz="0" w:space="0" w:color="auto"/>
        <w:right w:val="none" w:sz="0" w:space="0" w:color="auto"/>
      </w:divBdr>
      <w:divsChild>
        <w:div w:id="1344818441">
          <w:marLeft w:val="0"/>
          <w:marRight w:val="0"/>
          <w:marTop w:val="0"/>
          <w:marBottom w:val="0"/>
          <w:divBdr>
            <w:top w:val="single" w:sz="2" w:space="0" w:color="D9D9E3"/>
            <w:left w:val="single" w:sz="2" w:space="0" w:color="D9D9E3"/>
            <w:bottom w:val="single" w:sz="2" w:space="0" w:color="D9D9E3"/>
            <w:right w:val="single" w:sz="2" w:space="0" w:color="D9D9E3"/>
          </w:divBdr>
          <w:divsChild>
            <w:div w:id="2084449388">
              <w:marLeft w:val="0"/>
              <w:marRight w:val="0"/>
              <w:marTop w:val="100"/>
              <w:marBottom w:val="100"/>
              <w:divBdr>
                <w:top w:val="single" w:sz="2" w:space="0" w:color="D9D9E3"/>
                <w:left w:val="single" w:sz="2" w:space="0" w:color="D9D9E3"/>
                <w:bottom w:val="single" w:sz="2" w:space="0" w:color="D9D9E3"/>
                <w:right w:val="single" w:sz="2" w:space="0" w:color="D9D9E3"/>
              </w:divBdr>
              <w:divsChild>
                <w:div w:id="1730301987">
                  <w:marLeft w:val="0"/>
                  <w:marRight w:val="0"/>
                  <w:marTop w:val="0"/>
                  <w:marBottom w:val="0"/>
                  <w:divBdr>
                    <w:top w:val="single" w:sz="2" w:space="0" w:color="D9D9E3"/>
                    <w:left w:val="single" w:sz="2" w:space="0" w:color="D9D9E3"/>
                    <w:bottom w:val="single" w:sz="2" w:space="0" w:color="D9D9E3"/>
                    <w:right w:val="single" w:sz="2" w:space="0" w:color="D9D9E3"/>
                  </w:divBdr>
                  <w:divsChild>
                    <w:div w:id="1441607155">
                      <w:marLeft w:val="0"/>
                      <w:marRight w:val="0"/>
                      <w:marTop w:val="0"/>
                      <w:marBottom w:val="0"/>
                      <w:divBdr>
                        <w:top w:val="single" w:sz="2" w:space="0" w:color="D9D9E3"/>
                        <w:left w:val="single" w:sz="2" w:space="0" w:color="D9D9E3"/>
                        <w:bottom w:val="single" w:sz="2" w:space="0" w:color="D9D9E3"/>
                        <w:right w:val="single" w:sz="2" w:space="0" w:color="D9D9E3"/>
                      </w:divBdr>
                      <w:divsChild>
                        <w:div w:id="102968655">
                          <w:marLeft w:val="0"/>
                          <w:marRight w:val="0"/>
                          <w:marTop w:val="0"/>
                          <w:marBottom w:val="0"/>
                          <w:divBdr>
                            <w:top w:val="single" w:sz="2" w:space="0" w:color="D9D9E3"/>
                            <w:left w:val="single" w:sz="2" w:space="0" w:color="D9D9E3"/>
                            <w:bottom w:val="single" w:sz="2" w:space="0" w:color="D9D9E3"/>
                            <w:right w:val="single" w:sz="2" w:space="0" w:color="D9D9E3"/>
                          </w:divBdr>
                          <w:divsChild>
                            <w:div w:id="343214838">
                              <w:marLeft w:val="0"/>
                              <w:marRight w:val="0"/>
                              <w:marTop w:val="0"/>
                              <w:marBottom w:val="0"/>
                              <w:divBdr>
                                <w:top w:val="single" w:sz="2" w:space="0" w:color="D9D9E3"/>
                                <w:left w:val="single" w:sz="2" w:space="0" w:color="D9D9E3"/>
                                <w:bottom w:val="single" w:sz="2" w:space="0" w:color="D9D9E3"/>
                                <w:right w:val="single" w:sz="2" w:space="0" w:color="D9D9E3"/>
                              </w:divBdr>
                              <w:divsChild>
                                <w:div w:id="1869492455">
                                  <w:marLeft w:val="0"/>
                                  <w:marRight w:val="0"/>
                                  <w:marTop w:val="0"/>
                                  <w:marBottom w:val="0"/>
                                  <w:divBdr>
                                    <w:top w:val="single" w:sz="2" w:space="0" w:color="D9D9E3"/>
                                    <w:left w:val="single" w:sz="2" w:space="0" w:color="D9D9E3"/>
                                    <w:bottom w:val="single" w:sz="2" w:space="0" w:color="D9D9E3"/>
                                    <w:right w:val="single" w:sz="2" w:space="0" w:color="D9D9E3"/>
                                  </w:divBdr>
                                  <w:divsChild>
                                    <w:div w:id="14153983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81674536">
      <w:bodyDiv w:val="1"/>
      <w:marLeft w:val="0"/>
      <w:marRight w:val="0"/>
      <w:marTop w:val="0"/>
      <w:marBottom w:val="0"/>
      <w:divBdr>
        <w:top w:val="none" w:sz="0" w:space="0" w:color="auto"/>
        <w:left w:val="none" w:sz="0" w:space="0" w:color="auto"/>
        <w:bottom w:val="none" w:sz="0" w:space="0" w:color="auto"/>
        <w:right w:val="none" w:sz="0" w:space="0" w:color="auto"/>
      </w:divBdr>
    </w:div>
    <w:div w:id="898981607">
      <w:bodyDiv w:val="1"/>
      <w:marLeft w:val="0"/>
      <w:marRight w:val="0"/>
      <w:marTop w:val="0"/>
      <w:marBottom w:val="0"/>
      <w:divBdr>
        <w:top w:val="none" w:sz="0" w:space="0" w:color="auto"/>
        <w:left w:val="none" w:sz="0" w:space="0" w:color="auto"/>
        <w:bottom w:val="none" w:sz="0" w:space="0" w:color="auto"/>
        <w:right w:val="none" w:sz="0" w:space="0" w:color="auto"/>
      </w:divBdr>
    </w:div>
    <w:div w:id="921449099">
      <w:bodyDiv w:val="1"/>
      <w:marLeft w:val="0"/>
      <w:marRight w:val="0"/>
      <w:marTop w:val="0"/>
      <w:marBottom w:val="0"/>
      <w:divBdr>
        <w:top w:val="none" w:sz="0" w:space="0" w:color="auto"/>
        <w:left w:val="none" w:sz="0" w:space="0" w:color="auto"/>
        <w:bottom w:val="none" w:sz="0" w:space="0" w:color="auto"/>
        <w:right w:val="none" w:sz="0" w:space="0" w:color="auto"/>
      </w:divBdr>
      <w:divsChild>
        <w:div w:id="1873612205">
          <w:marLeft w:val="0"/>
          <w:marRight w:val="0"/>
          <w:marTop w:val="0"/>
          <w:marBottom w:val="0"/>
          <w:divBdr>
            <w:top w:val="none" w:sz="0" w:space="0" w:color="auto"/>
            <w:left w:val="none" w:sz="0" w:space="0" w:color="auto"/>
            <w:bottom w:val="none" w:sz="0" w:space="0" w:color="auto"/>
            <w:right w:val="none" w:sz="0" w:space="0" w:color="auto"/>
          </w:divBdr>
        </w:div>
      </w:divsChild>
    </w:div>
    <w:div w:id="926645830">
      <w:bodyDiv w:val="1"/>
      <w:marLeft w:val="0"/>
      <w:marRight w:val="0"/>
      <w:marTop w:val="0"/>
      <w:marBottom w:val="0"/>
      <w:divBdr>
        <w:top w:val="none" w:sz="0" w:space="0" w:color="auto"/>
        <w:left w:val="none" w:sz="0" w:space="0" w:color="auto"/>
        <w:bottom w:val="none" w:sz="0" w:space="0" w:color="auto"/>
        <w:right w:val="none" w:sz="0" w:space="0" w:color="auto"/>
      </w:divBdr>
    </w:div>
    <w:div w:id="931427679">
      <w:bodyDiv w:val="1"/>
      <w:marLeft w:val="0"/>
      <w:marRight w:val="0"/>
      <w:marTop w:val="0"/>
      <w:marBottom w:val="0"/>
      <w:divBdr>
        <w:top w:val="none" w:sz="0" w:space="0" w:color="auto"/>
        <w:left w:val="none" w:sz="0" w:space="0" w:color="auto"/>
        <w:bottom w:val="none" w:sz="0" w:space="0" w:color="auto"/>
        <w:right w:val="none" w:sz="0" w:space="0" w:color="auto"/>
      </w:divBdr>
    </w:div>
    <w:div w:id="957642829">
      <w:bodyDiv w:val="1"/>
      <w:marLeft w:val="0"/>
      <w:marRight w:val="0"/>
      <w:marTop w:val="0"/>
      <w:marBottom w:val="0"/>
      <w:divBdr>
        <w:top w:val="none" w:sz="0" w:space="0" w:color="auto"/>
        <w:left w:val="none" w:sz="0" w:space="0" w:color="auto"/>
        <w:bottom w:val="none" w:sz="0" w:space="0" w:color="auto"/>
        <w:right w:val="none" w:sz="0" w:space="0" w:color="auto"/>
      </w:divBdr>
      <w:divsChild>
        <w:div w:id="162667878">
          <w:marLeft w:val="0"/>
          <w:marRight w:val="0"/>
          <w:marTop w:val="0"/>
          <w:marBottom w:val="0"/>
          <w:divBdr>
            <w:top w:val="none" w:sz="0" w:space="0" w:color="auto"/>
            <w:left w:val="none" w:sz="0" w:space="0" w:color="auto"/>
            <w:bottom w:val="none" w:sz="0" w:space="0" w:color="auto"/>
            <w:right w:val="none" w:sz="0" w:space="0" w:color="auto"/>
          </w:divBdr>
        </w:div>
      </w:divsChild>
    </w:div>
    <w:div w:id="961764186">
      <w:bodyDiv w:val="1"/>
      <w:marLeft w:val="0"/>
      <w:marRight w:val="0"/>
      <w:marTop w:val="0"/>
      <w:marBottom w:val="0"/>
      <w:divBdr>
        <w:top w:val="none" w:sz="0" w:space="0" w:color="auto"/>
        <w:left w:val="none" w:sz="0" w:space="0" w:color="auto"/>
        <w:bottom w:val="none" w:sz="0" w:space="0" w:color="auto"/>
        <w:right w:val="none" w:sz="0" w:space="0" w:color="auto"/>
      </w:divBdr>
    </w:div>
    <w:div w:id="970403427">
      <w:bodyDiv w:val="1"/>
      <w:marLeft w:val="0"/>
      <w:marRight w:val="0"/>
      <w:marTop w:val="0"/>
      <w:marBottom w:val="0"/>
      <w:divBdr>
        <w:top w:val="none" w:sz="0" w:space="0" w:color="auto"/>
        <w:left w:val="none" w:sz="0" w:space="0" w:color="auto"/>
        <w:bottom w:val="none" w:sz="0" w:space="0" w:color="auto"/>
        <w:right w:val="none" w:sz="0" w:space="0" w:color="auto"/>
      </w:divBdr>
    </w:div>
    <w:div w:id="975110894">
      <w:bodyDiv w:val="1"/>
      <w:marLeft w:val="0"/>
      <w:marRight w:val="0"/>
      <w:marTop w:val="0"/>
      <w:marBottom w:val="0"/>
      <w:divBdr>
        <w:top w:val="none" w:sz="0" w:space="0" w:color="auto"/>
        <w:left w:val="none" w:sz="0" w:space="0" w:color="auto"/>
        <w:bottom w:val="none" w:sz="0" w:space="0" w:color="auto"/>
        <w:right w:val="none" w:sz="0" w:space="0" w:color="auto"/>
      </w:divBdr>
    </w:div>
    <w:div w:id="976765437">
      <w:bodyDiv w:val="1"/>
      <w:marLeft w:val="0"/>
      <w:marRight w:val="0"/>
      <w:marTop w:val="0"/>
      <w:marBottom w:val="0"/>
      <w:divBdr>
        <w:top w:val="none" w:sz="0" w:space="0" w:color="auto"/>
        <w:left w:val="none" w:sz="0" w:space="0" w:color="auto"/>
        <w:bottom w:val="none" w:sz="0" w:space="0" w:color="auto"/>
        <w:right w:val="none" w:sz="0" w:space="0" w:color="auto"/>
      </w:divBdr>
    </w:div>
    <w:div w:id="987824971">
      <w:bodyDiv w:val="1"/>
      <w:marLeft w:val="0"/>
      <w:marRight w:val="0"/>
      <w:marTop w:val="0"/>
      <w:marBottom w:val="0"/>
      <w:divBdr>
        <w:top w:val="none" w:sz="0" w:space="0" w:color="auto"/>
        <w:left w:val="none" w:sz="0" w:space="0" w:color="auto"/>
        <w:bottom w:val="none" w:sz="0" w:space="0" w:color="auto"/>
        <w:right w:val="none" w:sz="0" w:space="0" w:color="auto"/>
      </w:divBdr>
    </w:div>
    <w:div w:id="1010833156">
      <w:bodyDiv w:val="1"/>
      <w:marLeft w:val="0"/>
      <w:marRight w:val="0"/>
      <w:marTop w:val="0"/>
      <w:marBottom w:val="0"/>
      <w:divBdr>
        <w:top w:val="none" w:sz="0" w:space="0" w:color="auto"/>
        <w:left w:val="none" w:sz="0" w:space="0" w:color="auto"/>
        <w:bottom w:val="none" w:sz="0" w:space="0" w:color="auto"/>
        <w:right w:val="none" w:sz="0" w:space="0" w:color="auto"/>
      </w:divBdr>
    </w:div>
    <w:div w:id="1035734318">
      <w:bodyDiv w:val="1"/>
      <w:marLeft w:val="0"/>
      <w:marRight w:val="0"/>
      <w:marTop w:val="0"/>
      <w:marBottom w:val="0"/>
      <w:divBdr>
        <w:top w:val="none" w:sz="0" w:space="0" w:color="auto"/>
        <w:left w:val="none" w:sz="0" w:space="0" w:color="auto"/>
        <w:bottom w:val="none" w:sz="0" w:space="0" w:color="auto"/>
        <w:right w:val="none" w:sz="0" w:space="0" w:color="auto"/>
      </w:divBdr>
    </w:div>
    <w:div w:id="1052071092">
      <w:bodyDiv w:val="1"/>
      <w:marLeft w:val="0"/>
      <w:marRight w:val="0"/>
      <w:marTop w:val="0"/>
      <w:marBottom w:val="0"/>
      <w:divBdr>
        <w:top w:val="none" w:sz="0" w:space="0" w:color="auto"/>
        <w:left w:val="none" w:sz="0" w:space="0" w:color="auto"/>
        <w:bottom w:val="none" w:sz="0" w:space="0" w:color="auto"/>
        <w:right w:val="none" w:sz="0" w:space="0" w:color="auto"/>
      </w:divBdr>
    </w:div>
    <w:div w:id="1052575759">
      <w:bodyDiv w:val="1"/>
      <w:marLeft w:val="0"/>
      <w:marRight w:val="0"/>
      <w:marTop w:val="0"/>
      <w:marBottom w:val="0"/>
      <w:divBdr>
        <w:top w:val="none" w:sz="0" w:space="0" w:color="auto"/>
        <w:left w:val="none" w:sz="0" w:space="0" w:color="auto"/>
        <w:bottom w:val="none" w:sz="0" w:space="0" w:color="auto"/>
        <w:right w:val="none" w:sz="0" w:space="0" w:color="auto"/>
      </w:divBdr>
    </w:div>
    <w:div w:id="1062215942">
      <w:bodyDiv w:val="1"/>
      <w:marLeft w:val="0"/>
      <w:marRight w:val="0"/>
      <w:marTop w:val="0"/>
      <w:marBottom w:val="0"/>
      <w:divBdr>
        <w:top w:val="none" w:sz="0" w:space="0" w:color="auto"/>
        <w:left w:val="none" w:sz="0" w:space="0" w:color="auto"/>
        <w:bottom w:val="none" w:sz="0" w:space="0" w:color="auto"/>
        <w:right w:val="none" w:sz="0" w:space="0" w:color="auto"/>
      </w:divBdr>
    </w:div>
    <w:div w:id="1068461321">
      <w:bodyDiv w:val="1"/>
      <w:marLeft w:val="0"/>
      <w:marRight w:val="0"/>
      <w:marTop w:val="0"/>
      <w:marBottom w:val="0"/>
      <w:divBdr>
        <w:top w:val="none" w:sz="0" w:space="0" w:color="auto"/>
        <w:left w:val="none" w:sz="0" w:space="0" w:color="auto"/>
        <w:bottom w:val="none" w:sz="0" w:space="0" w:color="auto"/>
        <w:right w:val="none" w:sz="0" w:space="0" w:color="auto"/>
      </w:divBdr>
    </w:div>
    <w:div w:id="1073165641">
      <w:bodyDiv w:val="1"/>
      <w:marLeft w:val="0"/>
      <w:marRight w:val="0"/>
      <w:marTop w:val="0"/>
      <w:marBottom w:val="0"/>
      <w:divBdr>
        <w:top w:val="none" w:sz="0" w:space="0" w:color="auto"/>
        <w:left w:val="none" w:sz="0" w:space="0" w:color="auto"/>
        <w:bottom w:val="none" w:sz="0" w:space="0" w:color="auto"/>
        <w:right w:val="none" w:sz="0" w:space="0" w:color="auto"/>
      </w:divBdr>
    </w:div>
    <w:div w:id="1083988011">
      <w:bodyDiv w:val="1"/>
      <w:marLeft w:val="0"/>
      <w:marRight w:val="0"/>
      <w:marTop w:val="0"/>
      <w:marBottom w:val="0"/>
      <w:divBdr>
        <w:top w:val="none" w:sz="0" w:space="0" w:color="auto"/>
        <w:left w:val="none" w:sz="0" w:space="0" w:color="auto"/>
        <w:bottom w:val="none" w:sz="0" w:space="0" w:color="auto"/>
        <w:right w:val="none" w:sz="0" w:space="0" w:color="auto"/>
      </w:divBdr>
    </w:div>
    <w:div w:id="1091857087">
      <w:bodyDiv w:val="1"/>
      <w:marLeft w:val="0"/>
      <w:marRight w:val="0"/>
      <w:marTop w:val="0"/>
      <w:marBottom w:val="0"/>
      <w:divBdr>
        <w:top w:val="none" w:sz="0" w:space="0" w:color="auto"/>
        <w:left w:val="none" w:sz="0" w:space="0" w:color="auto"/>
        <w:bottom w:val="none" w:sz="0" w:space="0" w:color="auto"/>
        <w:right w:val="none" w:sz="0" w:space="0" w:color="auto"/>
      </w:divBdr>
    </w:div>
    <w:div w:id="1098716107">
      <w:bodyDiv w:val="1"/>
      <w:marLeft w:val="0"/>
      <w:marRight w:val="0"/>
      <w:marTop w:val="0"/>
      <w:marBottom w:val="0"/>
      <w:divBdr>
        <w:top w:val="none" w:sz="0" w:space="0" w:color="auto"/>
        <w:left w:val="none" w:sz="0" w:space="0" w:color="auto"/>
        <w:bottom w:val="none" w:sz="0" w:space="0" w:color="auto"/>
        <w:right w:val="none" w:sz="0" w:space="0" w:color="auto"/>
      </w:divBdr>
    </w:div>
    <w:div w:id="1100757911">
      <w:bodyDiv w:val="1"/>
      <w:marLeft w:val="0"/>
      <w:marRight w:val="0"/>
      <w:marTop w:val="0"/>
      <w:marBottom w:val="0"/>
      <w:divBdr>
        <w:top w:val="none" w:sz="0" w:space="0" w:color="auto"/>
        <w:left w:val="none" w:sz="0" w:space="0" w:color="auto"/>
        <w:bottom w:val="none" w:sz="0" w:space="0" w:color="auto"/>
        <w:right w:val="none" w:sz="0" w:space="0" w:color="auto"/>
      </w:divBdr>
    </w:div>
    <w:div w:id="1110201759">
      <w:bodyDiv w:val="1"/>
      <w:marLeft w:val="0"/>
      <w:marRight w:val="0"/>
      <w:marTop w:val="0"/>
      <w:marBottom w:val="0"/>
      <w:divBdr>
        <w:top w:val="none" w:sz="0" w:space="0" w:color="auto"/>
        <w:left w:val="none" w:sz="0" w:space="0" w:color="auto"/>
        <w:bottom w:val="none" w:sz="0" w:space="0" w:color="auto"/>
        <w:right w:val="none" w:sz="0" w:space="0" w:color="auto"/>
      </w:divBdr>
    </w:div>
    <w:div w:id="1125083130">
      <w:bodyDiv w:val="1"/>
      <w:marLeft w:val="0"/>
      <w:marRight w:val="0"/>
      <w:marTop w:val="0"/>
      <w:marBottom w:val="0"/>
      <w:divBdr>
        <w:top w:val="none" w:sz="0" w:space="0" w:color="auto"/>
        <w:left w:val="none" w:sz="0" w:space="0" w:color="auto"/>
        <w:bottom w:val="none" w:sz="0" w:space="0" w:color="auto"/>
        <w:right w:val="none" w:sz="0" w:space="0" w:color="auto"/>
      </w:divBdr>
    </w:div>
    <w:div w:id="1127311459">
      <w:bodyDiv w:val="1"/>
      <w:marLeft w:val="0"/>
      <w:marRight w:val="0"/>
      <w:marTop w:val="0"/>
      <w:marBottom w:val="0"/>
      <w:divBdr>
        <w:top w:val="none" w:sz="0" w:space="0" w:color="auto"/>
        <w:left w:val="none" w:sz="0" w:space="0" w:color="auto"/>
        <w:bottom w:val="none" w:sz="0" w:space="0" w:color="auto"/>
        <w:right w:val="none" w:sz="0" w:space="0" w:color="auto"/>
      </w:divBdr>
    </w:div>
    <w:div w:id="1132331427">
      <w:bodyDiv w:val="1"/>
      <w:marLeft w:val="0"/>
      <w:marRight w:val="0"/>
      <w:marTop w:val="0"/>
      <w:marBottom w:val="0"/>
      <w:divBdr>
        <w:top w:val="none" w:sz="0" w:space="0" w:color="auto"/>
        <w:left w:val="none" w:sz="0" w:space="0" w:color="auto"/>
        <w:bottom w:val="none" w:sz="0" w:space="0" w:color="auto"/>
        <w:right w:val="none" w:sz="0" w:space="0" w:color="auto"/>
      </w:divBdr>
    </w:div>
    <w:div w:id="1145007339">
      <w:bodyDiv w:val="1"/>
      <w:marLeft w:val="0"/>
      <w:marRight w:val="0"/>
      <w:marTop w:val="0"/>
      <w:marBottom w:val="0"/>
      <w:divBdr>
        <w:top w:val="none" w:sz="0" w:space="0" w:color="auto"/>
        <w:left w:val="none" w:sz="0" w:space="0" w:color="auto"/>
        <w:bottom w:val="none" w:sz="0" w:space="0" w:color="auto"/>
        <w:right w:val="none" w:sz="0" w:space="0" w:color="auto"/>
      </w:divBdr>
    </w:div>
    <w:div w:id="1150439255">
      <w:bodyDiv w:val="1"/>
      <w:marLeft w:val="0"/>
      <w:marRight w:val="0"/>
      <w:marTop w:val="0"/>
      <w:marBottom w:val="0"/>
      <w:divBdr>
        <w:top w:val="none" w:sz="0" w:space="0" w:color="auto"/>
        <w:left w:val="none" w:sz="0" w:space="0" w:color="auto"/>
        <w:bottom w:val="none" w:sz="0" w:space="0" w:color="auto"/>
        <w:right w:val="none" w:sz="0" w:space="0" w:color="auto"/>
      </w:divBdr>
    </w:div>
    <w:div w:id="1155954696">
      <w:bodyDiv w:val="1"/>
      <w:marLeft w:val="0"/>
      <w:marRight w:val="0"/>
      <w:marTop w:val="0"/>
      <w:marBottom w:val="0"/>
      <w:divBdr>
        <w:top w:val="none" w:sz="0" w:space="0" w:color="auto"/>
        <w:left w:val="none" w:sz="0" w:space="0" w:color="auto"/>
        <w:bottom w:val="none" w:sz="0" w:space="0" w:color="auto"/>
        <w:right w:val="none" w:sz="0" w:space="0" w:color="auto"/>
      </w:divBdr>
      <w:divsChild>
        <w:div w:id="1051001254">
          <w:marLeft w:val="0"/>
          <w:marRight w:val="0"/>
          <w:marTop w:val="0"/>
          <w:marBottom w:val="240"/>
          <w:divBdr>
            <w:top w:val="none" w:sz="0" w:space="0" w:color="auto"/>
            <w:left w:val="none" w:sz="0" w:space="0" w:color="auto"/>
            <w:bottom w:val="none" w:sz="0" w:space="0" w:color="auto"/>
            <w:right w:val="none" w:sz="0" w:space="0" w:color="auto"/>
          </w:divBdr>
        </w:div>
      </w:divsChild>
    </w:div>
    <w:div w:id="1158229410">
      <w:bodyDiv w:val="1"/>
      <w:marLeft w:val="0"/>
      <w:marRight w:val="0"/>
      <w:marTop w:val="0"/>
      <w:marBottom w:val="0"/>
      <w:divBdr>
        <w:top w:val="none" w:sz="0" w:space="0" w:color="auto"/>
        <w:left w:val="none" w:sz="0" w:space="0" w:color="auto"/>
        <w:bottom w:val="none" w:sz="0" w:space="0" w:color="auto"/>
        <w:right w:val="none" w:sz="0" w:space="0" w:color="auto"/>
      </w:divBdr>
    </w:div>
    <w:div w:id="1202135177">
      <w:bodyDiv w:val="1"/>
      <w:marLeft w:val="0"/>
      <w:marRight w:val="0"/>
      <w:marTop w:val="0"/>
      <w:marBottom w:val="0"/>
      <w:divBdr>
        <w:top w:val="none" w:sz="0" w:space="0" w:color="auto"/>
        <w:left w:val="none" w:sz="0" w:space="0" w:color="auto"/>
        <w:bottom w:val="none" w:sz="0" w:space="0" w:color="auto"/>
        <w:right w:val="none" w:sz="0" w:space="0" w:color="auto"/>
      </w:divBdr>
    </w:div>
    <w:div w:id="1205754731">
      <w:bodyDiv w:val="1"/>
      <w:marLeft w:val="0"/>
      <w:marRight w:val="0"/>
      <w:marTop w:val="0"/>
      <w:marBottom w:val="0"/>
      <w:divBdr>
        <w:top w:val="none" w:sz="0" w:space="0" w:color="auto"/>
        <w:left w:val="none" w:sz="0" w:space="0" w:color="auto"/>
        <w:bottom w:val="none" w:sz="0" w:space="0" w:color="auto"/>
        <w:right w:val="none" w:sz="0" w:space="0" w:color="auto"/>
      </w:divBdr>
    </w:div>
    <w:div w:id="1212886919">
      <w:bodyDiv w:val="1"/>
      <w:marLeft w:val="0"/>
      <w:marRight w:val="0"/>
      <w:marTop w:val="0"/>
      <w:marBottom w:val="0"/>
      <w:divBdr>
        <w:top w:val="none" w:sz="0" w:space="0" w:color="auto"/>
        <w:left w:val="none" w:sz="0" w:space="0" w:color="auto"/>
        <w:bottom w:val="none" w:sz="0" w:space="0" w:color="auto"/>
        <w:right w:val="none" w:sz="0" w:space="0" w:color="auto"/>
      </w:divBdr>
    </w:div>
    <w:div w:id="1240821857">
      <w:bodyDiv w:val="1"/>
      <w:marLeft w:val="0"/>
      <w:marRight w:val="0"/>
      <w:marTop w:val="0"/>
      <w:marBottom w:val="0"/>
      <w:divBdr>
        <w:top w:val="none" w:sz="0" w:space="0" w:color="auto"/>
        <w:left w:val="none" w:sz="0" w:space="0" w:color="auto"/>
        <w:bottom w:val="none" w:sz="0" w:space="0" w:color="auto"/>
        <w:right w:val="none" w:sz="0" w:space="0" w:color="auto"/>
      </w:divBdr>
    </w:div>
    <w:div w:id="1242838823">
      <w:bodyDiv w:val="1"/>
      <w:marLeft w:val="0"/>
      <w:marRight w:val="0"/>
      <w:marTop w:val="0"/>
      <w:marBottom w:val="0"/>
      <w:divBdr>
        <w:top w:val="none" w:sz="0" w:space="0" w:color="auto"/>
        <w:left w:val="none" w:sz="0" w:space="0" w:color="auto"/>
        <w:bottom w:val="none" w:sz="0" w:space="0" w:color="auto"/>
        <w:right w:val="none" w:sz="0" w:space="0" w:color="auto"/>
      </w:divBdr>
    </w:div>
    <w:div w:id="1250577542">
      <w:bodyDiv w:val="1"/>
      <w:marLeft w:val="0"/>
      <w:marRight w:val="0"/>
      <w:marTop w:val="0"/>
      <w:marBottom w:val="0"/>
      <w:divBdr>
        <w:top w:val="none" w:sz="0" w:space="0" w:color="auto"/>
        <w:left w:val="none" w:sz="0" w:space="0" w:color="auto"/>
        <w:bottom w:val="none" w:sz="0" w:space="0" w:color="auto"/>
        <w:right w:val="none" w:sz="0" w:space="0" w:color="auto"/>
      </w:divBdr>
    </w:div>
    <w:div w:id="1262177287">
      <w:bodyDiv w:val="1"/>
      <w:marLeft w:val="0"/>
      <w:marRight w:val="0"/>
      <w:marTop w:val="0"/>
      <w:marBottom w:val="0"/>
      <w:divBdr>
        <w:top w:val="none" w:sz="0" w:space="0" w:color="auto"/>
        <w:left w:val="none" w:sz="0" w:space="0" w:color="auto"/>
        <w:bottom w:val="none" w:sz="0" w:space="0" w:color="auto"/>
        <w:right w:val="none" w:sz="0" w:space="0" w:color="auto"/>
      </w:divBdr>
    </w:div>
    <w:div w:id="1270700604">
      <w:bodyDiv w:val="1"/>
      <w:marLeft w:val="0"/>
      <w:marRight w:val="0"/>
      <w:marTop w:val="0"/>
      <w:marBottom w:val="0"/>
      <w:divBdr>
        <w:top w:val="none" w:sz="0" w:space="0" w:color="auto"/>
        <w:left w:val="none" w:sz="0" w:space="0" w:color="auto"/>
        <w:bottom w:val="none" w:sz="0" w:space="0" w:color="auto"/>
        <w:right w:val="none" w:sz="0" w:space="0" w:color="auto"/>
      </w:divBdr>
    </w:div>
    <w:div w:id="1300956325">
      <w:bodyDiv w:val="1"/>
      <w:marLeft w:val="0"/>
      <w:marRight w:val="0"/>
      <w:marTop w:val="0"/>
      <w:marBottom w:val="0"/>
      <w:divBdr>
        <w:top w:val="none" w:sz="0" w:space="0" w:color="auto"/>
        <w:left w:val="none" w:sz="0" w:space="0" w:color="auto"/>
        <w:bottom w:val="none" w:sz="0" w:space="0" w:color="auto"/>
        <w:right w:val="none" w:sz="0" w:space="0" w:color="auto"/>
      </w:divBdr>
    </w:div>
    <w:div w:id="1311666613">
      <w:bodyDiv w:val="1"/>
      <w:marLeft w:val="0"/>
      <w:marRight w:val="0"/>
      <w:marTop w:val="0"/>
      <w:marBottom w:val="0"/>
      <w:divBdr>
        <w:top w:val="none" w:sz="0" w:space="0" w:color="auto"/>
        <w:left w:val="none" w:sz="0" w:space="0" w:color="auto"/>
        <w:bottom w:val="none" w:sz="0" w:space="0" w:color="auto"/>
        <w:right w:val="none" w:sz="0" w:space="0" w:color="auto"/>
      </w:divBdr>
    </w:div>
    <w:div w:id="1318803332">
      <w:bodyDiv w:val="1"/>
      <w:marLeft w:val="0"/>
      <w:marRight w:val="0"/>
      <w:marTop w:val="0"/>
      <w:marBottom w:val="0"/>
      <w:divBdr>
        <w:top w:val="none" w:sz="0" w:space="0" w:color="auto"/>
        <w:left w:val="none" w:sz="0" w:space="0" w:color="auto"/>
        <w:bottom w:val="none" w:sz="0" w:space="0" w:color="auto"/>
        <w:right w:val="none" w:sz="0" w:space="0" w:color="auto"/>
      </w:divBdr>
    </w:div>
    <w:div w:id="1345012591">
      <w:bodyDiv w:val="1"/>
      <w:marLeft w:val="0"/>
      <w:marRight w:val="0"/>
      <w:marTop w:val="0"/>
      <w:marBottom w:val="0"/>
      <w:divBdr>
        <w:top w:val="none" w:sz="0" w:space="0" w:color="auto"/>
        <w:left w:val="none" w:sz="0" w:space="0" w:color="auto"/>
        <w:bottom w:val="none" w:sz="0" w:space="0" w:color="auto"/>
        <w:right w:val="none" w:sz="0" w:space="0" w:color="auto"/>
      </w:divBdr>
      <w:divsChild>
        <w:div w:id="150292937">
          <w:marLeft w:val="0"/>
          <w:marRight w:val="0"/>
          <w:marTop w:val="0"/>
          <w:marBottom w:val="0"/>
          <w:divBdr>
            <w:top w:val="none" w:sz="0" w:space="0" w:color="auto"/>
            <w:left w:val="none" w:sz="0" w:space="0" w:color="auto"/>
            <w:bottom w:val="none" w:sz="0" w:space="0" w:color="auto"/>
            <w:right w:val="none" w:sz="0" w:space="0" w:color="auto"/>
          </w:divBdr>
          <w:divsChild>
            <w:div w:id="179049567">
              <w:marLeft w:val="0"/>
              <w:marRight w:val="0"/>
              <w:marTop w:val="0"/>
              <w:marBottom w:val="0"/>
              <w:divBdr>
                <w:top w:val="none" w:sz="0" w:space="0" w:color="auto"/>
                <w:left w:val="none" w:sz="0" w:space="0" w:color="auto"/>
                <w:bottom w:val="none" w:sz="0" w:space="0" w:color="auto"/>
                <w:right w:val="none" w:sz="0" w:space="0" w:color="auto"/>
              </w:divBdr>
              <w:divsChild>
                <w:div w:id="1567522715">
                  <w:marLeft w:val="0"/>
                  <w:marRight w:val="0"/>
                  <w:marTop w:val="0"/>
                  <w:marBottom w:val="0"/>
                  <w:divBdr>
                    <w:top w:val="none" w:sz="0" w:space="0" w:color="auto"/>
                    <w:left w:val="none" w:sz="0" w:space="0" w:color="auto"/>
                    <w:bottom w:val="none" w:sz="0" w:space="0" w:color="auto"/>
                    <w:right w:val="none" w:sz="0" w:space="0" w:color="auto"/>
                  </w:divBdr>
                  <w:divsChild>
                    <w:div w:id="769813444">
                      <w:marLeft w:val="0"/>
                      <w:marRight w:val="0"/>
                      <w:marTop w:val="0"/>
                      <w:marBottom w:val="0"/>
                      <w:divBdr>
                        <w:top w:val="none" w:sz="0" w:space="0" w:color="auto"/>
                        <w:left w:val="none" w:sz="0" w:space="0" w:color="auto"/>
                        <w:bottom w:val="none" w:sz="0" w:space="0" w:color="auto"/>
                        <w:right w:val="none" w:sz="0" w:space="0" w:color="auto"/>
                      </w:divBdr>
                      <w:divsChild>
                        <w:div w:id="1368681808">
                          <w:marLeft w:val="0"/>
                          <w:marRight w:val="0"/>
                          <w:marTop w:val="0"/>
                          <w:marBottom w:val="0"/>
                          <w:divBdr>
                            <w:top w:val="none" w:sz="0" w:space="0" w:color="auto"/>
                            <w:left w:val="none" w:sz="0" w:space="0" w:color="auto"/>
                            <w:bottom w:val="none" w:sz="0" w:space="0" w:color="auto"/>
                            <w:right w:val="none" w:sz="0" w:space="0" w:color="auto"/>
                          </w:divBdr>
                          <w:divsChild>
                            <w:div w:id="190655056">
                              <w:marLeft w:val="0"/>
                              <w:marRight w:val="0"/>
                              <w:marTop w:val="0"/>
                              <w:marBottom w:val="0"/>
                              <w:divBdr>
                                <w:top w:val="none" w:sz="0" w:space="0" w:color="auto"/>
                                <w:left w:val="none" w:sz="0" w:space="0" w:color="auto"/>
                                <w:bottom w:val="none" w:sz="0" w:space="0" w:color="auto"/>
                                <w:right w:val="none" w:sz="0" w:space="0" w:color="auto"/>
                              </w:divBdr>
                              <w:divsChild>
                                <w:div w:id="2067797874">
                                  <w:marLeft w:val="0"/>
                                  <w:marRight w:val="0"/>
                                  <w:marTop w:val="0"/>
                                  <w:marBottom w:val="0"/>
                                  <w:divBdr>
                                    <w:top w:val="none" w:sz="0" w:space="0" w:color="auto"/>
                                    <w:left w:val="none" w:sz="0" w:space="0" w:color="auto"/>
                                    <w:bottom w:val="none" w:sz="0" w:space="0" w:color="auto"/>
                                    <w:right w:val="none" w:sz="0" w:space="0" w:color="auto"/>
                                  </w:divBdr>
                                  <w:divsChild>
                                    <w:div w:id="6242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082771">
      <w:bodyDiv w:val="1"/>
      <w:marLeft w:val="0"/>
      <w:marRight w:val="0"/>
      <w:marTop w:val="0"/>
      <w:marBottom w:val="0"/>
      <w:divBdr>
        <w:top w:val="none" w:sz="0" w:space="0" w:color="auto"/>
        <w:left w:val="none" w:sz="0" w:space="0" w:color="auto"/>
        <w:bottom w:val="none" w:sz="0" w:space="0" w:color="auto"/>
        <w:right w:val="none" w:sz="0" w:space="0" w:color="auto"/>
      </w:divBdr>
    </w:div>
    <w:div w:id="1407723334">
      <w:bodyDiv w:val="1"/>
      <w:marLeft w:val="0"/>
      <w:marRight w:val="0"/>
      <w:marTop w:val="0"/>
      <w:marBottom w:val="0"/>
      <w:divBdr>
        <w:top w:val="none" w:sz="0" w:space="0" w:color="auto"/>
        <w:left w:val="none" w:sz="0" w:space="0" w:color="auto"/>
        <w:bottom w:val="none" w:sz="0" w:space="0" w:color="auto"/>
        <w:right w:val="none" w:sz="0" w:space="0" w:color="auto"/>
      </w:divBdr>
    </w:div>
    <w:div w:id="1435712882">
      <w:bodyDiv w:val="1"/>
      <w:marLeft w:val="0"/>
      <w:marRight w:val="0"/>
      <w:marTop w:val="0"/>
      <w:marBottom w:val="0"/>
      <w:divBdr>
        <w:top w:val="none" w:sz="0" w:space="0" w:color="auto"/>
        <w:left w:val="none" w:sz="0" w:space="0" w:color="auto"/>
        <w:bottom w:val="none" w:sz="0" w:space="0" w:color="auto"/>
        <w:right w:val="none" w:sz="0" w:space="0" w:color="auto"/>
      </w:divBdr>
      <w:divsChild>
        <w:div w:id="1314289553">
          <w:marLeft w:val="0"/>
          <w:marRight w:val="0"/>
          <w:marTop w:val="0"/>
          <w:marBottom w:val="0"/>
          <w:divBdr>
            <w:top w:val="single" w:sz="2" w:space="0" w:color="D9D9E3"/>
            <w:left w:val="single" w:sz="2" w:space="0" w:color="D9D9E3"/>
            <w:bottom w:val="single" w:sz="2" w:space="0" w:color="D9D9E3"/>
            <w:right w:val="single" w:sz="2" w:space="0" w:color="D9D9E3"/>
          </w:divBdr>
          <w:divsChild>
            <w:div w:id="1938520892">
              <w:marLeft w:val="0"/>
              <w:marRight w:val="0"/>
              <w:marTop w:val="0"/>
              <w:marBottom w:val="0"/>
              <w:divBdr>
                <w:top w:val="single" w:sz="2" w:space="0" w:color="D9D9E3"/>
                <w:left w:val="single" w:sz="2" w:space="0" w:color="D9D9E3"/>
                <w:bottom w:val="single" w:sz="2" w:space="0" w:color="D9D9E3"/>
                <w:right w:val="single" w:sz="2" w:space="0" w:color="D9D9E3"/>
              </w:divBdr>
              <w:divsChild>
                <w:div w:id="825125134">
                  <w:marLeft w:val="0"/>
                  <w:marRight w:val="0"/>
                  <w:marTop w:val="0"/>
                  <w:marBottom w:val="0"/>
                  <w:divBdr>
                    <w:top w:val="single" w:sz="2" w:space="0" w:color="D9D9E3"/>
                    <w:left w:val="single" w:sz="2" w:space="0" w:color="D9D9E3"/>
                    <w:bottom w:val="single" w:sz="2" w:space="0" w:color="D9D9E3"/>
                    <w:right w:val="single" w:sz="2" w:space="0" w:color="D9D9E3"/>
                  </w:divBdr>
                  <w:divsChild>
                    <w:div w:id="550045054">
                      <w:marLeft w:val="0"/>
                      <w:marRight w:val="0"/>
                      <w:marTop w:val="0"/>
                      <w:marBottom w:val="0"/>
                      <w:divBdr>
                        <w:top w:val="single" w:sz="2" w:space="0" w:color="D9D9E3"/>
                        <w:left w:val="single" w:sz="2" w:space="0" w:color="D9D9E3"/>
                        <w:bottom w:val="single" w:sz="2" w:space="0" w:color="D9D9E3"/>
                        <w:right w:val="single" w:sz="2" w:space="0" w:color="D9D9E3"/>
                      </w:divBdr>
                      <w:divsChild>
                        <w:div w:id="979074134">
                          <w:marLeft w:val="0"/>
                          <w:marRight w:val="0"/>
                          <w:marTop w:val="0"/>
                          <w:marBottom w:val="0"/>
                          <w:divBdr>
                            <w:top w:val="single" w:sz="2" w:space="0" w:color="D9D9E3"/>
                            <w:left w:val="single" w:sz="2" w:space="0" w:color="D9D9E3"/>
                            <w:bottom w:val="single" w:sz="2" w:space="0" w:color="D9D9E3"/>
                            <w:right w:val="single" w:sz="2" w:space="0" w:color="D9D9E3"/>
                          </w:divBdr>
                          <w:divsChild>
                            <w:div w:id="116217810">
                              <w:marLeft w:val="0"/>
                              <w:marRight w:val="0"/>
                              <w:marTop w:val="100"/>
                              <w:marBottom w:val="100"/>
                              <w:divBdr>
                                <w:top w:val="single" w:sz="2" w:space="0" w:color="D9D9E3"/>
                                <w:left w:val="single" w:sz="2" w:space="0" w:color="D9D9E3"/>
                                <w:bottom w:val="single" w:sz="2" w:space="0" w:color="D9D9E3"/>
                                <w:right w:val="single" w:sz="2" w:space="0" w:color="D9D9E3"/>
                              </w:divBdr>
                              <w:divsChild>
                                <w:div w:id="1784037794">
                                  <w:marLeft w:val="0"/>
                                  <w:marRight w:val="0"/>
                                  <w:marTop w:val="0"/>
                                  <w:marBottom w:val="0"/>
                                  <w:divBdr>
                                    <w:top w:val="single" w:sz="2" w:space="0" w:color="D9D9E3"/>
                                    <w:left w:val="single" w:sz="2" w:space="0" w:color="D9D9E3"/>
                                    <w:bottom w:val="single" w:sz="2" w:space="0" w:color="D9D9E3"/>
                                    <w:right w:val="single" w:sz="2" w:space="0" w:color="D9D9E3"/>
                                  </w:divBdr>
                                  <w:divsChild>
                                    <w:div w:id="758521470">
                                      <w:marLeft w:val="0"/>
                                      <w:marRight w:val="0"/>
                                      <w:marTop w:val="0"/>
                                      <w:marBottom w:val="0"/>
                                      <w:divBdr>
                                        <w:top w:val="single" w:sz="2" w:space="0" w:color="D9D9E3"/>
                                        <w:left w:val="single" w:sz="2" w:space="0" w:color="D9D9E3"/>
                                        <w:bottom w:val="single" w:sz="2" w:space="0" w:color="D9D9E3"/>
                                        <w:right w:val="single" w:sz="2" w:space="0" w:color="D9D9E3"/>
                                      </w:divBdr>
                                      <w:divsChild>
                                        <w:div w:id="1459758124">
                                          <w:marLeft w:val="0"/>
                                          <w:marRight w:val="0"/>
                                          <w:marTop w:val="0"/>
                                          <w:marBottom w:val="0"/>
                                          <w:divBdr>
                                            <w:top w:val="single" w:sz="2" w:space="0" w:color="D9D9E3"/>
                                            <w:left w:val="single" w:sz="2" w:space="0" w:color="D9D9E3"/>
                                            <w:bottom w:val="single" w:sz="2" w:space="0" w:color="D9D9E3"/>
                                            <w:right w:val="single" w:sz="2" w:space="0" w:color="D9D9E3"/>
                                          </w:divBdr>
                                          <w:divsChild>
                                            <w:div w:id="1652447594">
                                              <w:marLeft w:val="0"/>
                                              <w:marRight w:val="0"/>
                                              <w:marTop w:val="0"/>
                                              <w:marBottom w:val="0"/>
                                              <w:divBdr>
                                                <w:top w:val="single" w:sz="2" w:space="0" w:color="D9D9E3"/>
                                                <w:left w:val="single" w:sz="2" w:space="0" w:color="D9D9E3"/>
                                                <w:bottom w:val="single" w:sz="2" w:space="0" w:color="D9D9E3"/>
                                                <w:right w:val="single" w:sz="2" w:space="0" w:color="D9D9E3"/>
                                              </w:divBdr>
                                              <w:divsChild>
                                                <w:div w:id="1487431379">
                                                  <w:marLeft w:val="0"/>
                                                  <w:marRight w:val="0"/>
                                                  <w:marTop w:val="0"/>
                                                  <w:marBottom w:val="0"/>
                                                  <w:divBdr>
                                                    <w:top w:val="single" w:sz="2" w:space="0" w:color="D9D9E3"/>
                                                    <w:left w:val="single" w:sz="2" w:space="0" w:color="D9D9E3"/>
                                                    <w:bottom w:val="single" w:sz="2" w:space="0" w:color="D9D9E3"/>
                                                    <w:right w:val="single" w:sz="2" w:space="0" w:color="D9D9E3"/>
                                                  </w:divBdr>
                                                  <w:divsChild>
                                                    <w:div w:id="1691754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35451715">
          <w:marLeft w:val="0"/>
          <w:marRight w:val="0"/>
          <w:marTop w:val="0"/>
          <w:marBottom w:val="0"/>
          <w:divBdr>
            <w:top w:val="none" w:sz="0" w:space="0" w:color="auto"/>
            <w:left w:val="none" w:sz="0" w:space="0" w:color="auto"/>
            <w:bottom w:val="none" w:sz="0" w:space="0" w:color="auto"/>
            <w:right w:val="none" w:sz="0" w:space="0" w:color="auto"/>
          </w:divBdr>
          <w:divsChild>
            <w:div w:id="355086404">
              <w:marLeft w:val="0"/>
              <w:marRight w:val="0"/>
              <w:marTop w:val="0"/>
              <w:marBottom w:val="0"/>
              <w:divBdr>
                <w:top w:val="single" w:sz="2" w:space="0" w:color="D9D9E3"/>
                <w:left w:val="single" w:sz="2" w:space="0" w:color="D9D9E3"/>
                <w:bottom w:val="single" w:sz="2" w:space="0" w:color="D9D9E3"/>
                <w:right w:val="single" w:sz="2" w:space="0" w:color="D9D9E3"/>
              </w:divBdr>
              <w:divsChild>
                <w:div w:id="1395851655">
                  <w:marLeft w:val="0"/>
                  <w:marRight w:val="0"/>
                  <w:marTop w:val="0"/>
                  <w:marBottom w:val="0"/>
                  <w:divBdr>
                    <w:top w:val="single" w:sz="2" w:space="0" w:color="D9D9E3"/>
                    <w:left w:val="single" w:sz="2" w:space="0" w:color="D9D9E3"/>
                    <w:bottom w:val="single" w:sz="2" w:space="0" w:color="D9D9E3"/>
                    <w:right w:val="single" w:sz="2" w:space="0" w:color="D9D9E3"/>
                  </w:divBdr>
                  <w:divsChild>
                    <w:div w:id="37578676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8231577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36827079">
      <w:bodyDiv w:val="1"/>
      <w:marLeft w:val="0"/>
      <w:marRight w:val="0"/>
      <w:marTop w:val="0"/>
      <w:marBottom w:val="0"/>
      <w:divBdr>
        <w:top w:val="none" w:sz="0" w:space="0" w:color="auto"/>
        <w:left w:val="none" w:sz="0" w:space="0" w:color="auto"/>
        <w:bottom w:val="none" w:sz="0" w:space="0" w:color="auto"/>
        <w:right w:val="none" w:sz="0" w:space="0" w:color="auto"/>
      </w:divBdr>
    </w:div>
    <w:div w:id="1437167372">
      <w:bodyDiv w:val="1"/>
      <w:marLeft w:val="0"/>
      <w:marRight w:val="0"/>
      <w:marTop w:val="0"/>
      <w:marBottom w:val="0"/>
      <w:divBdr>
        <w:top w:val="none" w:sz="0" w:space="0" w:color="auto"/>
        <w:left w:val="none" w:sz="0" w:space="0" w:color="auto"/>
        <w:bottom w:val="none" w:sz="0" w:space="0" w:color="auto"/>
        <w:right w:val="none" w:sz="0" w:space="0" w:color="auto"/>
      </w:divBdr>
    </w:div>
    <w:div w:id="1462572749">
      <w:bodyDiv w:val="1"/>
      <w:marLeft w:val="0"/>
      <w:marRight w:val="0"/>
      <w:marTop w:val="0"/>
      <w:marBottom w:val="0"/>
      <w:divBdr>
        <w:top w:val="none" w:sz="0" w:space="0" w:color="auto"/>
        <w:left w:val="none" w:sz="0" w:space="0" w:color="auto"/>
        <w:bottom w:val="none" w:sz="0" w:space="0" w:color="auto"/>
        <w:right w:val="none" w:sz="0" w:space="0" w:color="auto"/>
      </w:divBdr>
    </w:div>
    <w:div w:id="1469206203">
      <w:bodyDiv w:val="1"/>
      <w:marLeft w:val="0"/>
      <w:marRight w:val="0"/>
      <w:marTop w:val="0"/>
      <w:marBottom w:val="0"/>
      <w:divBdr>
        <w:top w:val="none" w:sz="0" w:space="0" w:color="auto"/>
        <w:left w:val="none" w:sz="0" w:space="0" w:color="auto"/>
        <w:bottom w:val="none" w:sz="0" w:space="0" w:color="auto"/>
        <w:right w:val="none" w:sz="0" w:space="0" w:color="auto"/>
      </w:divBdr>
    </w:div>
    <w:div w:id="1470779136">
      <w:bodyDiv w:val="1"/>
      <w:marLeft w:val="0"/>
      <w:marRight w:val="0"/>
      <w:marTop w:val="0"/>
      <w:marBottom w:val="0"/>
      <w:divBdr>
        <w:top w:val="none" w:sz="0" w:space="0" w:color="auto"/>
        <w:left w:val="none" w:sz="0" w:space="0" w:color="auto"/>
        <w:bottom w:val="none" w:sz="0" w:space="0" w:color="auto"/>
        <w:right w:val="none" w:sz="0" w:space="0" w:color="auto"/>
      </w:divBdr>
    </w:div>
    <w:div w:id="1471291144">
      <w:bodyDiv w:val="1"/>
      <w:marLeft w:val="0"/>
      <w:marRight w:val="0"/>
      <w:marTop w:val="0"/>
      <w:marBottom w:val="0"/>
      <w:divBdr>
        <w:top w:val="none" w:sz="0" w:space="0" w:color="auto"/>
        <w:left w:val="none" w:sz="0" w:space="0" w:color="auto"/>
        <w:bottom w:val="none" w:sz="0" w:space="0" w:color="auto"/>
        <w:right w:val="none" w:sz="0" w:space="0" w:color="auto"/>
      </w:divBdr>
    </w:div>
    <w:div w:id="1472480330">
      <w:bodyDiv w:val="1"/>
      <w:marLeft w:val="0"/>
      <w:marRight w:val="0"/>
      <w:marTop w:val="0"/>
      <w:marBottom w:val="0"/>
      <w:divBdr>
        <w:top w:val="none" w:sz="0" w:space="0" w:color="auto"/>
        <w:left w:val="none" w:sz="0" w:space="0" w:color="auto"/>
        <w:bottom w:val="none" w:sz="0" w:space="0" w:color="auto"/>
        <w:right w:val="none" w:sz="0" w:space="0" w:color="auto"/>
      </w:divBdr>
    </w:div>
    <w:div w:id="1474372548">
      <w:bodyDiv w:val="1"/>
      <w:marLeft w:val="0"/>
      <w:marRight w:val="0"/>
      <w:marTop w:val="0"/>
      <w:marBottom w:val="0"/>
      <w:divBdr>
        <w:top w:val="none" w:sz="0" w:space="0" w:color="auto"/>
        <w:left w:val="none" w:sz="0" w:space="0" w:color="auto"/>
        <w:bottom w:val="none" w:sz="0" w:space="0" w:color="auto"/>
        <w:right w:val="none" w:sz="0" w:space="0" w:color="auto"/>
      </w:divBdr>
    </w:div>
    <w:div w:id="1493988374">
      <w:bodyDiv w:val="1"/>
      <w:marLeft w:val="0"/>
      <w:marRight w:val="0"/>
      <w:marTop w:val="0"/>
      <w:marBottom w:val="0"/>
      <w:divBdr>
        <w:top w:val="none" w:sz="0" w:space="0" w:color="auto"/>
        <w:left w:val="none" w:sz="0" w:space="0" w:color="auto"/>
        <w:bottom w:val="none" w:sz="0" w:space="0" w:color="auto"/>
        <w:right w:val="none" w:sz="0" w:space="0" w:color="auto"/>
      </w:divBdr>
    </w:div>
    <w:div w:id="1505431920">
      <w:bodyDiv w:val="1"/>
      <w:marLeft w:val="0"/>
      <w:marRight w:val="0"/>
      <w:marTop w:val="0"/>
      <w:marBottom w:val="0"/>
      <w:divBdr>
        <w:top w:val="none" w:sz="0" w:space="0" w:color="auto"/>
        <w:left w:val="none" w:sz="0" w:space="0" w:color="auto"/>
        <w:bottom w:val="none" w:sz="0" w:space="0" w:color="auto"/>
        <w:right w:val="none" w:sz="0" w:space="0" w:color="auto"/>
      </w:divBdr>
    </w:div>
    <w:div w:id="1510951105">
      <w:bodyDiv w:val="1"/>
      <w:marLeft w:val="0"/>
      <w:marRight w:val="0"/>
      <w:marTop w:val="0"/>
      <w:marBottom w:val="0"/>
      <w:divBdr>
        <w:top w:val="none" w:sz="0" w:space="0" w:color="auto"/>
        <w:left w:val="none" w:sz="0" w:space="0" w:color="auto"/>
        <w:bottom w:val="none" w:sz="0" w:space="0" w:color="auto"/>
        <w:right w:val="none" w:sz="0" w:space="0" w:color="auto"/>
      </w:divBdr>
    </w:div>
    <w:div w:id="1511873947">
      <w:bodyDiv w:val="1"/>
      <w:marLeft w:val="0"/>
      <w:marRight w:val="0"/>
      <w:marTop w:val="0"/>
      <w:marBottom w:val="0"/>
      <w:divBdr>
        <w:top w:val="none" w:sz="0" w:space="0" w:color="auto"/>
        <w:left w:val="none" w:sz="0" w:space="0" w:color="auto"/>
        <w:bottom w:val="none" w:sz="0" w:space="0" w:color="auto"/>
        <w:right w:val="none" w:sz="0" w:space="0" w:color="auto"/>
      </w:divBdr>
    </w:div>
    <w:div w:id="1515538504">
      <w:bodyDiv w:val="1"/>
      <w:marLeft w:val="0"/>
      <w:marRight w:val="0"/>
      <w:marTop w:val="0"/>
      <w:marBottom w:val="0"/>
      <w:divBdr>
        <w:top w:val="none" w:sz="0" w:space="0" w:color="auto"/>
        <w:left w:val="none" w:sz="0" w:space="0" w:color="auto"/>
        <w:bottom w:val="none" w:sz="0" w:space="0" w:color="auto"/>
        <w:right w:val="none" w:sz="0" w:space="0" w:color="auto"/>
      </w:divBdr>
    </w:div>
    <w:div w:id="1519854426">
      <w:bodyDiv w:val="1"/>
      <w:marLeft w:val="0"/>
      <w:marRight w:val="0"/>
      <w:marTop w:val="0"/>
      <w:marBottom w:val="0"/>
      <w:divBdr>
        <w:top w:val="none" w:sz="0" w:space="0" w:color="auto"/>
        <w:left w:val="none" w:sz="0" w:space="0" w:color="auto"/>
        <w:bottom w:val="none" w:sz="0" w:space="0" w:color="auto"/>
        <w:right w:val="none" w:sz="0" w:space="0" w:color="auto"/>
      </w:divBdr>
    </w:div>
    <w:div w:id="1526091823">
      <w:bodyDiv w:val="1"/>
      <w:marLeft w:val="0"/>
      <w:marRight w:val="0"/>
      <w:marTop w:val="0"/>
      <w:marBottom w:val="0"/>
      <w:divBdr>
        <w:top w:val="none" w:sz="0" w:space="0" w:color="auto"/>
        <w:left w:val="none" w:sz="0" w:space="0" w:color="auto"/>
        <w:bottom w:val="none" w:sz="0" w:space="0" w:color="auto"/>
        <w:right w:val="none" w:sz="0" w:space="0" w:color="auto"/>
      </w:divBdr>
    </w:div>
    <w:div w:id="1557427420">
      <w:bodyDiv w:val="1"/>
      <w:marLeft w:val="0"/>
      <w:marRight w:val="0"/>
      <w:marTop w:val="0"/>
      <w:marBottom w:val="0"/>
      <w:divBdr>
        <w:top w:val="none" w:sz="0" w:space="0" w:color="auto"/>
        <w:left w:val="none" w:sz="0" w:space="0" w:color="auto"/>
        <w:bottom w:val="none" w:sz="0" w:space="0" w:color="auto"/>
        <w:right w:val="none" w:sz="0" w:space="0" w:color="auto"/>
      </w:divBdr>
    </w:div>
    <w:div w:id="1576352988">
      <w:bodyDiv w:val="1"/>
      <w:marLeft w:val="0"/>
      <w:marRight w:val="0"/>
      <w:marTop w:val="0"/>
      <w:marBottom w:val="0"/>
      <w:divBdr>
        <w:top w:val="none" w:sz="0" w:space="0" w:color="auto"/>
        <w:left w:val="none" w:sz="0" w:space="0" w:color="auto"/>
        <w:bottom w:val="none" w:sz="0" w:space="0" w:color="auto"/>
        <w:right w:val="none" w:sz="0" w:space="0" w:color="auto"/>
      </w:divBdr>
    </w:div>
    <w:div w:id="1576625694">
      <w:bodyDiv w:val="1"/>
      <w:marLeft w:val="0"/>
      <w:marRight w:val="0"/>
      <w:marTop w:val="0"/>
      <w:marBottom w:val="0"/>
      <w:divBdr>
        <w:top w:val="none" w:sz="0" w:space="0" w:color="auto"/>
        <w:left w:val="none" w:sz="0" w:space="0" w:color="auto"/>
        <w:bottom w:val="none" w:sz="0" w:space="0" w:color="auto"/>
        <w:right w:val="none" w:sz="0" w:space="0" w:color="auto"/>
      </w:divBdr>
    </w:div>
    <w:div w:id="1586183051">
      <w:bodyDiv w:val="1"/>
      <w:marLeft w:val="0"/>
      <w:marRight w:val="0"/>
      <w:marTop w:val="0"/>
      <w:marBottom w:val="0"/>
      <w:divBdr>
        <w:top w:val="none" w:sz="0" w:space="0" w:color="auto"/>
        <w:left w:val="none" w:sz="0" w:space="0" w:color="auto"/>
        <w:bottom w:val="none" w:sz="0" w:space="0" w:color="auto"/>
        <w:right w:val="none" w:sz="0" w:space="0" w:color="auto"/>
      </w:divBdr>
    </w:div>
    <w:div w:id="1586374485">
      <w:bodyDiv w:val="1"/>
      <w:marLeft w:val="0"/>
      <w:marRight w:val="0"/>
      <w:marTop w:val="0"/>
      <w:marBottom w:val="0"/>
      <w:divBdr>
        <w:top w:val="none" w:sz="0" w:space="0" w:color="auto"/>
        <w:left w:val="none" w:sz="0" w:space="0" w:color="auto"/>
        <w:bottom w:val="none" w:sz="0" w:space="0" w:color="auto"/>
        <w:right w:val="none" w:sz="0" w:space="0" w:color="auto"/>
      </w:divBdr>
    </w:div>
    <w:div w:id="1594119259">
      <w:bodyDiv w:val="1"/>
      <w:marLeft w:val="0"/>
      <w:marRight w:val="0"/>
      <w:marTop w:val="0"/>
      <w:marBottom w:val="0"/>
      <w:divBdr>
        <w:top w:val="none" w:sz="0" w:space="0" w:color="auto"/>
        <w:left w:val="none" w:sz="0" w:space="0" w:color="auto"/>
        <w:bottom w:val="none" w:sz="0" w:space="0" w:color="auto"/>
        <w:right w:val="none" w:sz="0" w:space="0" w:color="auto"/>
      </w:divBdr>
    </w:div>
    <w:div w:id="1597128893">
      <w:bodyDiv w:val="1"/>
      <w:marLeft w:val="0"/>
      <w:marRight w:val="0"/>
      <w:marTop w:val="0"/>
      <w:marBottom w:val="0"/>
      <w:divBdr>
        <w:top w:val="none" w:sz="0" w:space="0" w:color="auto"/>
        <w:left w:val="none" w:sz="0" w:space="0" w:color="auto"/>
        <w:bottom w:val="none" w:sz="0" w:space="0" w:color="auto"/>
        <w:right w:val="none" w:sz="0" w:space="0" w:color="auto"/>
      </w:divBdr>
    </w:div>
    <w:div w:id="1626039234">
      <w:bodyDiv w:val="1"/>
      <w:marLeft w:val="0"/>
      <w:marRight w:val="0"/>
      <w:marTop w:val="0"/>
      <w:marBottom w:val="0"/>
      <w:divBdr>
        <w:top w:val="none" w:sz="0" w:space="0" w:color="auto"/>
        <w:left w:val="none" w:sz="0" w:space="0" w:color="auto"/>
        <w:bottom w:val="none" w:sz="0" w:space="0" w:color="auto"/>
        <w:right w:val="none" w:sz="0" w:space="0" w:color="auto"/>
      </w:divBdr>
    </w:div>
    <w:div w:id="1645888487">
      <w:bodyDiv w:val="1"/>
      <w:marLeft w:val="0"/>
      <w:marRight w:val="0"/>
      <w:marTop w:val="0"/>
      <w:marBottom w:val="0"/>
      <w:divBdr>
        <w:top w:val="none" w:sz="0" w:space="0" w:color="auto"/>
        <w:left w:val="none" w:sz="0" w:space="0" w:color="auto"/>
        <w:bottom w:val="none" w:sz="0" w:space="0" w:color="auto"/>
        <w:right w:val="none" w:sz="0" w:space="0" w:color="auto"/>
      </w:divBdr>
    </w:div>
    <w:div w:id="1648434844">
      <w:bodyDiv w:val="1"/>
      <w:marLeft w:val="0"/>
      <w:marRight w:val="0"/>
      <w:marTop w:val="0"/>
      <w:marBottom w:val="0"/>
      <w:divBdr>
        <w:top w:val="none" w:sz="0" w:space="0" w:color="auto"/>
        <w:left w:val="none" w:sz="0" w:space="0" w:color="auto"/>
        <w:bottom w:val="none" w:sz="0" w:space="0" w:color="auto"/>
        <w:right w:val="none" w:sz="0" w:space="0" w:color="auto"/>
      </w:divBdr>
    </w:div>
    <w:div w:id="1652127415">
      <w:bodyDiv w:val="1"/>
      <w:marLeft w:val="0"/>
      <w:marRight w:val="0"/>
      <w:marTop w:val="0"/>
      <w:marBottom w:val="0"/>
      <w:divBdr>
        <w:top w:val="none" w:sz="0" w:space="0" w:color="auto"/>
        <w:left w:val="none" w:sz="0" w:space="0" w:color="auto"/>
        <w:bottom w:val="none" w:sz="0" w:space="0" w:color="auto"/>
        <w:right w:val="none" w:sz="0" w:space="0" w:color="auto"/>
      </w:divBdr>
    </w:div>
    <w:div w:id="1653757994">
      <w:bodyDiv w:val="1"/>
      <w:marLeft w:val="0"/>
      <w:marRight w:val="0"/>
      <w:marTop w:val="0"/>
      <w:marBottom w:val="0"/>
      <w:divBdr>
        <w:top w:val="none" w:sz="0" w:space="0" w:color="auto"/>
        <w:left w:val="none" w:sz="0" w:space="0" w:color="auto"/>
        <w:bottom w:val="none" w:sz="0" w:space="0" w:color="auto"/>
        <w:right w:val="none" w:sz="0" w:space="0" w:color="auto"/>
      </w:divBdr>
    </w:div>
    <w:div w:id="1670526566">
      <w:bodyDiv w:val="1"/>
      <w:marLeft w:val="0"/>
      <w:marRight w:val="0"/>
      <w:marTop w:val="0"/>
      <w:marBottom w:val="0"/>
      <w:divBdr>
        <w:top w:val="none" w:sz="0" w:space="0" w:color="auto"/>
        <w:left w:val="none" w:sz="0" w:space="0" w:color="auto"/>
        <w:bottom w:val="none" w:sz="0" w:space="0" w:color="auto"/>
        <w:right w:val="none" w:sz="0" w:space="0" w:color="auto"/>
      </w:divBdr>
    </w:div>
    <w:div w:id="1671641911">
      <w:bodyDiv w:val="1"/>
      <w:marLeft w:val="0"/>
      <w:marRight w:val="0"/>
      <w:marTop w:val="0"/>
      <w:marBottom w:val="0"/>
      <w:divBdr>
        <w:top w:val="none" w:sz="0" w:space="0" w:color="auto"/>
        <w:left w:val="none" w:sz="0" w:space="0" w:color="auto"/>
        <w:bottom w:val="none" w:sz="0" w:space="0" w:color="auto"/>
        <w:right w:val="none" w:sz="0" w:space="0" w:color="auto"/>
      </w:divBdr>
    </w:div>
    <w:div w:id="1679766347">
      <w:bodyDiv w:val="1"/>
      <w:marLeft w:val="0"/>
      <w:marRight w:val="0"/>
      <w:marTop w:val="0"/>
      <w:marBottom w:val="0"/>
      <w:divBdr>
        <w:top w:val="none" w:sz="0" w:space="0" w:color="auto"/>
        <w:left w:val="none" w:sz="0" w:space="0" w:color="auto"/>
        <w:bottom w:val="none" w:sz="0" w:space="0" w:color="auto"/>
        <w:right w:val="none" w:sz="0" w:space="0" w:color="auto"/>
      </w:divBdr>
    </w:div>
    <w:div w:id="1694919731">
      <w:bodyDiv w:val="1"/>
      <w:marLeft w:val="0"/>
      <w:marRight w:val="0"/>
      <w:marTop w:val="0"/>
      <w:marBottom w:val="0"/>
      <w:divBdr>
        <w:top w:val="none" w:sz="0" w:space="0" w:color="auto"/>
        <w:left w:val="none" w:sz="0" w:space="0" w:color="auto"/>
        <w:bottom w:val="none" w:sz="0" w:space="0" w:color="auto"/>
        <w:right w:val="none" w:sz="0" w:space="0" w:color="auto"/>
      </w:divBdr>
    </w:div>
    <w:div w:id="1735547490">
      <w:bodyDiv w:val="1"/>
      <w:marLeft w:val="0"/>
      <w:marRight w:val="0"/>
      <w:marTop w:val="0"/>
      <w:marBottom w:val="0"/>
      <w:divBdr>
        <w:top w:val="none" w:sz="0" w:space="0" w:color="auto"/>
        <w:left w:val="none" w:sz="0" w:space="0" w:color="auto"/>
        <w:bottom w:val="none" w:sz="0" w:space="0" w:color="auto"/>
        <w:right w:val="none" w:sz="0" w:space="0" w:color="auto"/>
      </w:divBdr>
    </w:div>
    <w:div w:id="1740245178">
      <w:bodyDiv w:val="1"/>
      <w:marLeft w:val="0"/>
      <w:marRight w:val="0"/>
      <w:marTop w:val="0"/>
      <w:marBottom w:val="0"/>
      <w:divBdr>
        <w:top w:val="none" w:sz="0" w:space="0" w:color="auto"/>
        <w:left w:val="none" w:sz="0" w:space="0" w:color="auto"/>
        <w:bottom w:val="none" w:sz="0" w:space="0" w:color="auto"/>
        <w:right w:val="none" w:sz="0" w:space="0" w:color="auto"/>
      </w:divBdr>
    </w:div>
    <w:div w:id="1764952866">
      <w:bodyDiv w:val="1"/>
      <w:marLeft w:val="0"/>
      <w:marRight w:val="0"/>
      <w:marTop w:val="0"/>
      <w:marBottom w:val="0"/>
      <w:divBdr>
        <w:top w:val="none" w:sz="0" w:space="0" w:color="auto"/>
        <w:left w:val="none" w:sz="0" w:space="0" w:color="auto"/>
        <w:bottom w:val="none" w:sz="0" w:space="0" w:color="auto"/>
        <w:right w:val="none" w:sz="0" w:space="0" w:color="auto"/>
      </w:divBdr>
    </w:div>
    <w:div w:id="1768962506">
      <w:bodyDiv w:val="1"/>
      <w:marLeft w:val="0"/>
      <w:marRight w:val="0"/>
      <w:marTop w:val="0"/>
      <w:marBottom w:val="0"/>
      <w:divBdr>
        <w:top w:val="none" w:sz="0" w:space="0" w:color="auto"/>
        <w:left w:val="none" w:sz="0" w:space="0" w:color="auto"/>
        <w:bottom w:val="none" w:sz="0" w:space="0" w:color="auto"/>
        <w:right w:val="none" w:sz="0" w:space="0" w:color="auto"/>
      </w:divBdr>
    </w:div>
    <w:div w:id="1776514750">
      <w:bodyDiv w:val="1"/>
      <w:marLeft w:val="0"/>
      <w:marRight w:val="0"/>
      <w:marTop w:val="0"/>
      <w:marBottom w:val="0"/>
      <w:divBdr>
        <w:top w:val="none" w:sz="0" w:space="0" w:color="auto"/>
        <w:left w:val="none" w:sz="0" w:space="0" w:color="auto"/>
        <w:bottom w:val="none" w:sz="0" w:space="0" w:color="auto"/>
        <w:right w:val="none" w:sz="0" w:space="0" w:color="auto"/>
      </w:divBdr>
    </w:div>
    <w:div w:id="1779835693">
      <w:bodyDiv w:val="1"/>
      <w:marLeft w:val="0"/>
      <w:marRight w:val="0"/>
      <w:marTop w:val="0"/>
      <w:marBottom w:val="0"/>
      <w:divBdr>
        <w:top w:val="none" w:sz="0" w:space="0" w:color="auto"/>
        <w:left w:val="none" w:sz="0" w:space="0" w:color="auto"/>
        <w:bottom w:val="none" w:sz="0" w:space="0" w:color="auto"/>
        <w:right w:val="none" w:sz="0" w:space="0" w:color="auto"/>
      </w:divBdr>
    </w:div>
    <w:div w:id="1782146946">
      <w:bodyDiv w:val="1"/>
      <w:marLeft w:val="0"/>
      <w:marRight w:val="0"/>
      <w:marTop w:val="0"/>
      <w:marBottom w:val="0"/>
      <w:divBdr>
        <w:top w:val="none" w:sz="0" w:space="0" w:color="auto"/>
        <w:left w:val="none" w:sz="0" w:space="0" w:color="auto"/>
        <w:bottom w:val="none" w:sz="0" w:space="0" w:color="auto"/>
        <w:right w:val="none" w:sz="0" w:space="0" w:color="auto"/>
      </w:divBdr>
    </w:div>
    <w:div w:id="1783644158">
      <w:bodyDiv w:val="1"/>
      <w:marLeft w:val="0"/>
      <w:marRight w:val="0"/>
      <w:marTop w:val="0"/>
      <w:marBottom w:val="0"/>
      <w:divBdr>
        <w:top w:val="none" w:sz="0" w:space="0" w:color="auto"/>
        <w:left w:val="none" w:sz="0" w:space="0" w:color="auto"/>
        <w:bottom w:val="none" w:sz="0" w:space="0" w:color="auto"/>
        <w:right w:val="none" w:sz="0" w:space="0" w:color="auto"/>
      </w:divBdr>
    </w:div>
    <w:div w:id="1784030996">
      <w:bodyDiv w:val="1"/>
      <w:marLeft w:val="0"/>
      <w:marRight w:val="0"/>
      <w:marTop w:val="0"/>
      <w:marBottom w:val="0"/>
      <w:divBdr>
        <w:top w:val="none" w:sz="0" w:space="0" w:color="auto"/>
        <w:left w:val="none" w:sz="0" w:space="0" w:color="auto"/>
        <w:bottom w:val="none" w:sz="0" w:space="0" w:color="auto"/>
        <w:right w:val="none" w:sz="0" w:space="0" w:color="auto"/>
      </w:divBdr>
    </w:div>
    <w:div w:id="1796220446">
      <w:bodyDiv w:val="1"/>
      <w:marLeft w:val="0"/>
      <w:marRight w:val="0"/>
      <w:marTop w:val="0"/>
      <w:marBottom w:val="0"/>
      <w:divBdr>
        <w:top w:val="none" w:sz="0" w:space="0" w:color="auto"/>
        <w:left w:val="none" w:sz="0" w:space="0" w:color="auto"/>
        <w:bottom w:val="none" w:sz="0" w:space="0" w:color="auto"/>
        <w:right w:val="none" w:sz="0" w:space="0" w:color="auto"/>
      </w:divBdr>
    </w:div>
    <w:div w:id="1797749110">
      <w:bodyDiv w:val="1"/>
      <w:marLeft w:val="0"/>
      <w:marRight w:val="0"/>
      <w:marTop w:val="0"/>
      <w:marBottom w:val="0"/>
      <w:divBdr>
        <w:top w:val="none" w:sz="0" w:space="0" w:color="auto"/>
        <w:left w:val="none" w:sz="0" w:space="0" w:color="auto"/>
        <w:bottom w:val="none" w:sz="0" w:space="0" w:color="auto"/>
        <w:right w:val="none" w:sz="0" w:space="0" w:color="auto"/>
      </w:divBdr>
      <w:divsChild>
        <w:div w:id="69548042">
          <w:marLeft w:val="0"/>
          <w:marRight w:val="0"/>
          <w:marTop w:val="0"/>
          <w:marBottom w:val="0"/>
          <w:divBdr>
            <w:top w:val="none" w:sz="0" w:space="0" w:color="auto"/>
            <w:left w:val="none" w:sz="0" w:space="0" w:color="auto"/>
            <w:bottom w:val="none" w:sz="0" w:space="0" w:color="auto"/>
            <w:right w:val="none" w:sz="0" w:space="0" w:color="auto"/>
          </w:divBdr>
          <w:divsChild>
            <w:div w:id="808283968">
              <w:marLeft w:val="0"/>
              <w:marRight w:val="0"/>
              <w:marTop w:val="0"/>
              <w:marBottom w:val="0"/>
              <w:divBdr>
                <w:top w:val="none" w:sz="0" w:space="0" w:color="auto"/>
                <w:left w:val="none" w:sz="0" w:space="0" w:color="auto"/>
                <w:bottom w:val="none" w:sz="0" w:space="0" w:color="auto"/>
                <w:right w:val="none" w:sz="0" w:space="0" w:color="auto"/>
              </w:divBdr>
              <w:divsChild>
                <w:div w:id="162361737">
                  <w:marLeft w:val="0"/>
                  <w:marRight w:val="0"/>
                  <w:marTop w:val="0"/>
                  <w:marBottom w:val="0"/>
                  <w:divBdr>
                    <w:top w:val="none" w:sz="0" w:space="0" w:color="auto"/>
                    <w:left w:val="none" w:sz="0" w:space="0" w:color="auto"/>
                    <w:bottom w:val="none" w:sz="0" w:space="0" w:color="auto"/>
                    <w:right w:val="none" w:sz="0" w:space="0" w:color="auto"/>
                  </w:divBdr>
                  <w:divsChild>
                    <w:div w:id="1836219354">
                      <w:marLeft w:val="0"/>
                      <w:marRight w:val="0"/>
                      <w:marTop w:val="0"/>
                      <w:marBottom w:val="0"/>
                      <w:divBdr>
                        <w:top w:val="none" w:sz="0" w:space="0" w:color="auto"/>
                        <w:left w:val="none" w:sz="0" w:space="0" w:color="auto"/>
                        <w:bottom w:val="none" w:sz="0" w:space="0" w:color="auto"/>
                        <w:right w:val="none" w:sz="0" w:space="0" w:color="auto"/>
                      </w:divBdr>
                      <w:divsChild>
                        <w:div w:id="2123181328">
                          <w:marLeft w:val="0"/>
                          <w:marRight w:val="0"/>
                          <w:marTop w:val="0"/>
                          <w:marBottom w:val="0"/>
                          <w:divBdr>
                            <w:top w:val="none" w:sz="0" w:space="0" w:color="auto"/>
                            <w:left w:val="none" w:sz="0" w:space="0" w:color="auto"/>
                            <w:bottom w:val="none" w:sz="0" w:space="0" w:color="auto"/>
                            <w:right w:val="none" w:sz="0" w:space="0" w:color="auto"/>
                          </w:divBdr>
                          <w:divsChild>
                            <w:div w:id="623655827">
                              <w:marLeft w:val="0"/>
                              <w:marRight w:val="0"/>
                              <w:marTop w:val="0"/>
                              <w:marBottom w:val="0"/>
                              <w:divBdr>
                                <w:top w:val="none" w:sz="0" w:space="0" w:color="auto"/>
                                <w:left w:val="none" w:sz="0" w:space="0" w:color="auto"/>
                                <w:bottom w:val="none" w:sz="0" w:space="0" w:color="auto"/>
                                <w:right w:val="none" w:sz="0" w:space="0" w:color="auto"/>
                              </w:divBdr>
                              <w:divsChild>
                                <w:div w:id="835458574">
                                  <w:marLeft w:val="0"/>
                                  <w:marRight w:val="0"/>
                                  <w:marTop w:val="0"/>
                                  <w:marBottom w:val="0"/>
                                  <w:divBdr>
                                    <w:top w:val="none" w:sz="0" w:space="0" w:color="auto"/>
                                    <w:left w:val="none" w:sz="0" w:space="0" w:color="auto"/>
                                    <w:bottom w:val="none" w:sz="0" w:space="0" w:color="auto"/>
                                    <w:right w:val="none" w:sz="0" w:space="0" w:color="auto"/>
                                  </w:divBdr>
                                  <w:divsChild>
                                    <w:div w:id="15881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754193">
                          <w:marLeft w:val="0"/>
                          <w:marRight w:val="0"/>
                          <w:marTop w:val="0"/>
                          <w:marBottom w:val="0"/>
                          <w:divBdr>
                            <w:top w:val="none" w:sz="0" w:space="0" w:color="auto"/>
                            <w:left w:val="none" w:sz="0" w:space="0" w:color="auto"/>
                            <w:bottom w:val="none" w:sz="0" w:space="0" w:color="auto"/>
                            <w:right w:val="none" w:sz="0" w:space="0" w:color="auto"/>
                          </w:divBdr>
                          <w:divsChild>
                            <w:div w:id="958070817">
                              <w:marLeft w:val="0"/>
                              <w:marRight w:val="0"/>
                              <w:marTop w:val="0"/>
                              <w:marBottom w:val="0"/>
                              <w:divBdr>
                                <w:top w:val="none" w:sz="0" w:space="0" w:color="auto"/>
                                <w:left w:val="none" w:sz="0" w:space="0" w:color="auto"/>
                                <w:bottom w:val="none" w:sz="0" w:space="0" w:color="auto"/>
                                <w:right w:val="none" w:sz="0" w:space="0" w:color="auto"/>
                              </w:divBdr>
                              <w:divsChild>
                                <w:div w:id="144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771320">
      <w:bodyDiv w:val="1"/>
      <w:marLeft w:val="0"/>
      <w:marRight w:val="0"/>
      <w:marTop w:val="0"/>
      <w:marBottom w:val="0"/>
      <w:divBdr>
        <w:top w:val="none" w:sz="0" w:space="0" w:color="auto"/>
        <w:left w:val="none" w:sz="0" w:space="0" w:color="auto"/>
        <w:bottom w:val="none" w:sz="0" w:space="0" w:color="auto"/>
        <w:right w:val="none" w:sz="0" w:space="0" w:color="auto"/>
      </w:divBdr>
    </w:div>
    <w:div w:id="1841695723">
      <w:bodyDiv w:val="1"/>
      <w:marLeft w:val="0"/>
      <w:marRight w:val="0"/>
      <w:marTop w:val="0"/>
      <w:marBottom w:val="0"/>
      <w:divBdr>
        <w:top w:val="none" w:sz="0" w:space="0" w:color="auto"/>
        <w:left w:val="none" w:sz="0" w:space="0" w:color="auto"/>
        <w:bottom w:val="none" w:sz="0" w:space="0" w:color="auto"/>
        <w:right w:val="none" w:sz="0" w:space="0" w:color="auto"/>
      </w:divBdr>
    </w:div>
    <w:div w:id="1844708649">
      <w:bodyDiv w:val="1"/>
      <w:marLeft w:val="0"/>
      <w:marRight w:val="0"/>
      <w:marTop w:val="0"/>
      <w:marBottom w:val="0"/>
      <w:divBdr>
        <w:top w:val="none" w:sz="0" w:space="0" w:color="auto"/>
        <w:left w:val="none" w:sz="0" w:space="0" w:color="auto"/>
        <w:bottom w:val="none" w:sz="0" w:space="0" w:color="auto"/>
        <w:right w:val="none" w:sz="0" w:space="0" w:color="auto"/>
      </w:divBdr>
    </w:div>
    <w:div w:id="1861577439">
      <w:bodyDiv w:val="1"/>
      <w:marLeft w:val="0"/>
      <w:marRight w:val="0"/>
      <w:marTop w:val="0"/>
      <w:marBottom w:val="0"/>
      <w:divBdr>
        <w:top w:val="none" w:sz="0" w:space="0" w:color="auto"/>
        <w:left w:val="none" w:sz="0" w:space="0" w:color="auto"/>
        <w:bottom w:val="none" w:sz="0" w:space="0" w:color="auto"/>
        <w:right w:val="none" w:sz="0" w:space="0" w:color="auto"/>
      </w:divBdr>
    </w:div>
    <w:div w:id="1863666710">
      <w:bodyDiv w:val="1"/>
      <w:marLeft w:val="0"/>
      <w:marRight w:val="0"/>
      <w:marTop w:val="0"/>
      <w:marBottom w:val="0"/>
      <w:divBdr>
        <w:top w:val="none" w:sz="0" w:space="0" w:color="auto"/>
        <w:left w:val="none" w:sz="0" w:space="0" w:color="auto"/>
        <w:bottom w:val="none" w:sz="0" w:space="0" w:color="auto"/>
        <w:right w:val="none" w:sz="0" w:space="0" w:color="auto"/>
      </w:divBdr>
    </w:div>
    <w:div w:id="1878421762">
      <w:bodyDiv w:val="1"/>
      <w:marLeft w:val="0"/>
      <w:marRight w:val="0"/>
      <w:marTop w:val="0"/>
      <w:marBottom w:val="0"/>
      <w:divBdr>
        <w:top w:val="none" w:sz="0" w:space="0" w:color="auto"/>
        <w:left w:val="none" w:sz="0" w:space="0" w:color="auto"/>
        <w:bottom w:val="none" w:sz="0" w:space="0" w:color="auto"/>
        <w:right w:val="none" w:sz="0" w:space="0" w:color="auto"/>
      </w:divBdr>
    </w:div>
    <w:div w:id="1881090389">
      <w:bodyDiv w:val="1"/>
      <w:marLeft w:val="0"/>
      <w:marRight w:val="0"/>
      <w:marTop w:val="0"/>
      <w:marBottom w:val="0"/>
      <w:divBdr>
        <w:top w:val="none" w:sz="0" w:space="0" w:color="auto"/>
        <w:left w:val="none" w:sz="0" w:space="0" w:color="auto"/>
        <w:bottom w:val="none" w:sz="0" w:space="0" w:color="auto"/>
        <w:right w:val="none" w:sz="0" w:space="0" w:color="auto"/>
      </w:divBdr>
    </w:div>
    <w:div w:id="1898205351">
      <w:bodyDiv w:val="1"/>
      <w:marLeft w:val="0"/>
      <w:marRight w:val="0"/>
      <w:marTop w:val="0"/>
      <w:marBottom w:val="0"/>
      <w:divBdr>
        <w:top w:val="none" w:sz="0" w:space="0" w:color="auto"/>
        <w:left w:val="none" w:sz="0" w:space="0" w:color="auto"/>
        <w:bottom w:val="none" w:sz="0" w:space="0" w:color="auto"/>
        <w:right w:val="none" w:sz="0" w:space="0" w:color="auto"/>
      </w:divBdr>
    </w:div>
    <w:div w:id="1898513061">
      <w:bodyDiv w:val="1"/>
      <w:marLeft w:val="0"/>
      <w:marRight w:val="0"/>
      <w:marTop w:val="0"/>
      <w:marBottom w:val="0"/>
      <w:divBdr>
        <w:top w:val="none" w:sz="0" w:space="0" w:color="auto"/>
        <w:left w:val="none" w:sz="0" w:space="0" w:color="auto"/>
        <w:bottom w:val="none" w:sz="0" w:space="0" w:color="auto"/>
        <w:right w:val="none" w:sz="0" w:space="0" w:color="auto"/>
      </w:divBdr>
    </w:div>
    <w:div w:id="1943757559">
      <w:bodyDiv w:val="1"/>
      <w:marLeft w:val="0"/>
      <w:marRight w:val="0"/>
      <w:marTop w:val="0"/>
      <w:marBottom w:val="0"/>
      <w:divBdr>
        <w:top w:val="none" w:sz="0" w:space="0" w:color="auto"/>
        <w:left w:val="none" w:sz="0" w:space="0" w:color="auto"/>
        <w:bottom w:val="none" w:sz="0" w:space="0" w:color="auto"/>
        <w:right w:val="none" w:sz="0" w:space="0" w:color="auto"/>
      </w:divBdr>
      <w:divsChild>
        <w:div w:id="1960338098">
          <w:marLeft w:val="0"/>
          <w:marRight w:val="0"/>
          <w:marTop w:val="0"/>
          <w:marBottom w:val="0"/>
          <w:divBdr>
            <w:top w:val="none" w:sz="0" w:space="0" w:color="auto"/>
            <w:left w:val="none" w:sz="0" w:space="0" w:color="auto"/>
            <w:bottom w:val="none" w:sz="0" w:space="0" w:color="auto"/>
            <w:right w:val="none" w:sz="0" w:space="0" w:color="auto"/>
          </w:divBdr>
        </w:div>
        <w:div w:id="1524661236">
          <w:marLeft w:val="0"/>
          <w:marRight w:val="0"/>
          <w:marTop w:val="0"/>
          <w:marBottom w:val="0"/>
          <w:divBdr>
            <w:top w:val="none" w:sz="0" w:space="0" w:color="auto"/>
            <w:left w:val="none" w:sz="0" w:space="0" w:color="auto"/>
            <w:bottom w:val="none" w:sz="0" w:space="0" w:color="auto"/>
            <w:right w:val="none" w:sz="0" w:space="0" w:color="auto"/>
          </w:divBdr>
        </w:div>
        <w:div w:id="1844665000">
          <w:marLeft w:val="0"/>
          <w:marRight w:val="0"/>
          <w:marTop w:val="0"/>
          <w:marBottom w:val="0"/>
          <w:divBdr>
            <w:top w:val="none" w:sz="0" w:space="0" w:color="auto"/>
            <w:left w:val="none" w:sz="0" w:space="0" w:color="auto"/>
            <w:bottom w:val="none" w:sz="0" w:space="0" w:color="auto"/>
            <w:right w:val="none" w:sz="0" w:space="0" w:color="auto"/>
          </w:divBdr>
        </w:div>
        <w:div w:id="217326636">
          <w:marLeft w:val="0"/>
          <w:marRight w:val="0"/>
          <w:marTop w:val="0"/>
          <w:marBottom w:val="0"/>
          <w:divBdr>
            <w:top w:val="none" w:sz="0" w:space="0" w:color="auto"/>
            <w:left w:val="none" w:sz="0" w:space="0" w:color="auto"/>
            <w:bottom w:val="none" w:sz="0" w:space="0" w:color="auto"/>
            <w:right w:val="none" w:sz="0" w:space="0" w:color="auto"/>
          </w:divBdr>
        </w:div>
        <w:div w:id="1061830477">
          <w:marLeft w:val="0"/>
          <w:marRight w:val="0"/>
          <w:marTop w:val="0"/>
          <w:marBottom w:val="0"/>
          <w:divBdr>
            <w:top w:val="none" w:sz="0" w:space="0" w:color="auto"/>
            <w:left w:val="none" w:sz="0" w:space="0" w:color="auto"/>
            <w:bottom w:val="none" w:sz="0" w:space="0" w:color="auto"/>
            <w:right w:val="none" w:sz="0" w:space="0" w:color="auto"/>
          </w:divBdr>
        </w:div>
        <w:div w:id="41565613">
          <w:marLeft w:val="0"/>
          <w:marRight w:val="0"/>
          <w:marTop w:val="0"/>
          <w:marBottom w:val="0"/>
          <w:divBdr>
            <w:top w:val="none" w:sz="0" w:space="0" w:color="auto"/>
            <w:left w:val="none" w:sz="0" w:space="0" w:color="auto"/>
            <w:bottom w:val="none" w:sz="0" w:space="0" w:color="auto"/>
            <w:right w:val="none" w:sz="0" w:space="0" w:color="auto"/>
          </w:divBdr>
        </w:div>
        <w:div w:id="1028066374">
          <w:marLeft w:val="0"/>
          <w:marRight w:val="0"/>
          <w:marTop w:val="0"/>
          <w:marBottom w:val="0"/>
          <w:divBdr>
            <w:top w:val="none" w:sz="0" w:space="0" w:color="auto"/>
            <w:left w:val="none" w:sz="0" w:space="0" w:color="auto"/>
            <w:bottom w:val="none" w:sz="0" w:space="0" w:color="auto"/>
            <w:right w:val="none" w:sz="0" w:space="0" w:color="auto"/>
          </w:divBdr>
        </w:div>
        <w:div w:id="1558127526">
          <w:marLeft w:val="0"/>
          <w:marRight w:val="0"/>
          <w:marTop w:val="0"/>
          <w:marBottom w:val="0"/>
          <w:divBdr>
            <w:top w:val="none" w:sz="0" w:space="0" w:color="auto"/>
            <w:left w:val="none" w:sz="0" w:space="0" w:color="auto"/>
            <w:bottom w:val="none" w:sz="0" w:space="0" w:color="auto"/>
            <w:right w:val="none" w:sz="0" w:space="0" w:color="auto"/>
          </w:divBdr>
        </w:div>
        <w:div w:id="955940407">
          <w:marLeft w:val="0"/>
          <w:marRight w:val="0"/>
          <w:marTop w:val="0"/>
          <w:marBottom w:val="0"/>
          <w:divBdr>
            <w:top w:val="none" w:sz="0" w:space="0" w:color="auto"/>
            <w:left w:val="none" w:sz="0" w:space="0" w:color="auto"/>
            <w:bottom w:val="none" w:sz="0" w:space="0" w:color="auto"/>
            <w:right w:val="none" w:sz="0" w:space="0" w:color="auto"/>
          </w:divBdr>
        </w:div>
        <w:div w:id="1009988737">
          <w:marLeft w:val="0"/>
          <w:marRight w:val="0"/>
          <w:marTop w:val="0"/>
          <w:marBottom w:val="0"/>
          <w:divBdr>
            <w:top w:val="none" w:sz="0" w:space="0" w:color="auto"/>
            <w:left w:val="none" w:sz="0" w:space="0" w:color="auto"/>
            <w:bottom w:val="none" w:sz="0" w:space="0" w:color="auto"/>
            <w:right w:val="none" w:sz="0" w:space="0" w:color="auto"/>
          </w:divBdr>
        </w:div>
        <w:div w:id="1497577601">
          <w:marLeft w:val="0"/>
          <w:marRight w:val="0"/>
          <w:marTop w:val="0"/>
          <w:marBottom w:val="0"/>
          <w:divBdr>
            <w:top w:val="none" w:sz="0" w:space="0" w:color="auto"/>
            <w:left w:val="none" w:sz="0" w:space="0" w:color="auto"/>
            <w:bottom w:val="none" w:sz="0" w:space="0" w:color="auto"/>
            <w:right w:val="none" w:sz="0" w:space="0" w:color="auto"/>
          </w:divBdr>
        </w:div>
        <w:div w:id="1242368822">
          <w:marLeft w:val="0"/>
          <w:marRight w:val="0"/>
          <w:marTop w:val="0"/>
          <w:marBottom w:val="0"/>
          <w:divBdr>
            <w:top w:val="none" w:sz="0" w:space="0" w:color="auto"/>
            <w:left w:val="none" w:sz="0" w:space="0" w:color="auto"/>
            <w:bottom w:val="none" w:sz="0" w:space="0" w:color="auto"/>
            <w:right w:val="none" w:sz="0" w:space="0" w:color="auto"/>
          </w:divBdr>
        </w:div>
        <w:div w:id="275989070">
          <w:marLeft w:val="0"/>
          <w:marRight w:val="0"/>
          <w:marTop w:val="0"/>
          <w:marBottom w:val="0"/>
          <w:divBdr>
            <w:top w:val="none" w:sz="0" w:space="0" w:color="auto"/>
            <w:left w:val="none" w:sz="0" w:space="0" w:color="auto"/>
            <w:bottom w:val="none" w:sz="0" w:space="0" w:color="auto"/>
            <w:right w:val="none" w:sz="0" w:space="0" w:color="auto"/>
          </w:divBdr>
        </w:div>
        <w:div w:id="1077748582">
          <w:marLeft w:val="0"/>
          <w:marRight w:val="0"/>
          <w:marTop w:val="0"/>
          <w:marBottom w:val="0"/>
          <w:divBdr>
            <w:top w:val="none" w:sz="0" w:space="0" w:color="auto"/>
            <w:left w:val="none" w:sz="0" w:space="0" w:color="auto"/>
            <w:bottom w:val="none" w:sz="0" w:space="0" w:color="auto"/>
            <w:right w:val="none" w:sz="0" w:space="0" w:color="auto"/>
          </w:divBdr>
        </w:div>
        <w:div w:id="597299347">
          <w:marLeft w:val="0"/>
          <w:marRight w:val="0"/>
          <w:marTop w:val="0"/>
          <w:marBottom w:val="0"/>
          <w:divBdr>
            <w:top w:val="none" w:sz="0" w:space="0" w:color="auto"/>
            <w:left w:val="none" w:sz="0" w:space="0" w:color="auto"/>
            <w:bottom w:val="none" w:sz="0" w:space="0" w:color="auto"/>
            <w:right w:val="none" w:sz="0" w:space="0" w:color="auto"/>
          </w:divBdr>
        </w:div>
        <w:div w:id="1780173562">
          <w:marLeft w:val="0"/>
          <w:marRight w:val="0"/>
          <w:marTop w:val="0"/>
          <w:marBottom w:val="0"/>
          <w:divBdr>
            <w:top w:val="none" w:sz="0" w:space="0" w:color="auto"/>
            <w:left w:val="none" w:sz="0" w:space="0" w:color="auto"/>
            <w:bottom w:val="none" w:sz="0" w:space="0" w:color="auto"/>
            <w:right w:val="none" w:sz="0" w:space="0" w:color="auto"/>
          </w:divBdr>
        </w:div>
        <w:div w:id="57091122">
          <w:marLeft w:val="0"/>
          <w:marRight w:val="0"/>
          <w:marTop w:val="0"/>
          <w:marBottom w:val="0"/>
          <w:divBdr>
            <w:top w:val="none" w:sz="0" w:space="0" w:color="auto"/>
            <w:left w:val="none" w:sz="0" w:space="0" w:color="auto"/>
            <w:bottom w:val="none" w:sz="0" w:space="0" w:color="auto"/>
            <w:right w:val="none" w:sz="0" w:space="0" w:color="auto"/>
          </w:divBdr>
        </w:div>
        <w:div w:id="474026826">
          <w:marLeft w:val="0"/>
          <w:marRight w:val="0"/>
          <w:marTop w:val="0"/>
          <w:marBottom w:val="0"/>
          <w:divBdr>
            <w:top w:val="none" w:sz="0" w:space="0" w:color="auto"/>
            <w:left w:val="none" w:sz="0" w:space="0" w:color="auto"/>
            <w:bottom w:val="none" w:sz="0" w:space="0" w:color="auto"/>
            <w:right w:val="none" w:sz="0" w:space="0" w:color="auto"/>
          </w:divBdr>
        </w:div>
        <w:div w:id="161897014">
          <w:marLeft w:val="0"/>
          <w:marRight w:val="0"/>
          <w:marTop w:val="0"/>
          <w:marBottom w:val="0"/>
          <w:divBdr>
            <w:top w:val="none" w:sz="0" w:space="0" w:color="auto"/>
            <w:left w:val="none" w:sz="0" w:space="0" w:color="auto"/>
            <w:bottom w:val="none" w:sz="0" w:space="0" w:color="auto"/>
            <w:right w:val="none" w:sz="0" w:space="0" w:color="auto"/>
          </w:divBdr>
        </w:div>
        <w:div w:id="1942570719">
          <w:marLeft w:val="0"/>
          <w:marRight w:val="0"/>
          <w:marTop w:val="0"/>
          <w:marBottom w:val="0"/>
          <w:divBdr>
            <w:top w:val="none" w:sz="0" w:space="0" w:color="auto"/>
            <w:left w:val="none" w:sz="0" w:space="0" w:color="auto"/>
            <w:bottom w:val="none" w:sz="0" w:space="0" w:color="auto"/>
            <w:right w:val="none" w:sz="0" w:space="0" w:color="auto"/>
          </w:divBdr>
        </w:div>
        <w:div w:id="1783453354">
          <w:marLeft w:val="0"/>
          <w:marRight w:val="0"/>
          <w:marTop w:val="0"/>
          <w:marBottom w:val="0"/>
          <w:divBdr>
            <w:top w:val="none" w:sz="0" w:space="0" w:color="auto"/>
            <w:left w:val="none" w:sz="0" w:space="0" w:color="auto"/>
            <w:bottom w:val="none" w:sz="0" w:space="0" w:color="auto"/>
            <w:right w:val="none" w:sz="0" w:space="0" w:color="auto"/>
          </w:divBdr>
        </w:div>
        <w:div w:id="1538392289">
          <w:marLeft w:val="0"/>
          <w:marRight w:val="0"/>
          <w:marTop w:val="0"/>
          <w:marBottom w:val="0"/>
          <w:divBdr>
            <w:top w:val="none" w:sz="0" w:space="0" w:color="auto"/>
            <w:left w:val="none" w:sz="0" w:space="0" w:color="auto"/>
            <w:bottom w:val="none" w:sz="0" w:space="0" w:color="auto"/>
            <w:right w:val="none" w:sz="0" w:space="0" w:color="auto"/>
          </w:divBdr>
        </w:div>
        <w:div w:id="955528166">
          <w:marLeft w:val="0"/>
          <w:marRight w:val="0"/>
          <w:marTop w:val="0"/>
          <w:marBottom w:val="0"/>
          <w:divBdr>
            <w:top w:val="none" w:sz="0" w:space="0" w:color="auto"/>
            <w:left w:val="none" w:sz="0" w:space="0" w:color="auto"/>
            <w:bottom w:val="none" w:sz="0" w:space="0" w:color="auto"/>
            <w:right w:val="none" w:sz="0" w:space="0" w:color="auto"/>
          </w:divBdr>
        </w:div>
        <w:div w:id="543518651">
          <w:marLeft w:val="0"/>
          <w:marRight w:val="0"/>
          <w:marTop w:val="0"/>
          <w:marBottom w:val="0"/>
          <w:divBdr>
            <w:top w:val="none" w:sz="0" w:space="0" w:color="auto"/>
            <w:left w:val="none" w:sz="0" w:space="0" w:color="auto"/>
            <w:bottom w:val="none" w:sz="0" w:space="0" w:color="auto"/>
            <w:right w:val="none" w:sz="0" w:space="0" w:color="auto"/>
          </w:divBdr>
        </w:div>
        <w:div w:id="215825674">
          <w:marLeft w:val="0"/>
          <w:marRight w:val="0"/>
          <w:marTop w:val="0"/>
          <w:marBottom w:val="0"/>
          <w:divBdr>
            <w:top w:val="none" w:sz="0" w:space="0" w:color="auto"/>
            <w:left w:val="none" w:sz="0" w:space="0" w:color="auto"/>
            <w:bottom w:val="none" w:sz="0" w:space="0" w:color="auto"/>
            <w:right w:val="none" w:sz="0" w:space="0" w:color="auto"/>
          </w:divBdr>
        </w:div>
        <w:div w:id="1352612071">
          <w:marLeft w:val="0"/>
          <w:marRight w:val="0"/>
          <w:marTop w:val="0"/>
          <w:marBottom w:val="0"/>
          <w:divBdr>
            <w:top w:val="none" w:sz="0" w:space="0" w:color="auto"/>
            <w:left w:val="none" w:sz="0" w:space="0" w:color="auto"/>
            <w:bottom w:val="none" w:sz="0" w:space="0" w:color="auto"/>
            <w:right w:val="none" w:sz="0" w:space="0" w:color="auto"/>
          </w:divBdr>
        </w:div>
        <w:div w:id="45222525">
          <w:marLeft w:val="0"/>
          <w:marRight w:val="0"/>
          <w:marTop w:val="0"/>
          <w:marBottom w:val="0"/>
          <w:divBdr>
            <w:top w:val="none" w:sz="0" w:space="0" w:color="auto"/>
            <w:left w:val="none" w:sz="0" w:space="0" w:color="auto"/>
            <w:bottom w:val="none" w:sz="0" w:space="0" w:color="auto"/>
            <w:right w:val="none" w:sz="0" w:space="0" w:color="auto"/>
          </w:divBdr>
        </w:div>
      </w:divsChild>
    </w:div>
    <w:div w:id="1944650981">
      <w:bodyDiv w:val="1"/>
      <w:marLeft w:val="0"/>
      <w:marRight w:val="0"/>
      <w:marTop w:val="0"/>
      <w:marBottom w:val="0"/>
      <w:divBdr>
        <w:top w:val="none" w:sz="0" w:space="0" w:color="auto"/>
        <w:left w:val="none" w:sz="0" w:space="0" w:color="auto"/>
        <w:bottom w:val="none" w:sz="0" w:space="0" w:color="auto"/>
        <w:right w:val="none" w:sz="0" w:space="0" w:color="auto"/>
      </w:divBdr>
    </w:div>
    <w:div w:id="1966227362">
      <w:bodyDiv w:val="1"/>
      <w:marLeft w:val="0"/>
      <w:marRight w:val="0"/>
      <w:marTop w:val="0"/>
      <w:marBottom w:val="0"/>
      <w:divBdr>
        <w:top w:val="none" w:sz="0" w:space="0" w:color="auto"/>
        <w:left w:val="none" w:sz="0" w:space="0" w:color="auto"/>
        <w:bottom w:val="none" w:sz="0" w:space="0" w:color="auto"/>
        <w:right w:val="none" w:sz="0" w:space="0" w:color="auto"/>
      </w:divBdr>
    </w:div>
    <w:div w:id="1978753729">
      <w:bodyDiv w:val="1"/>
      <w:marLeft w:val="0"/>
      <w:marRight w:val="0"/>
      <w:marTop w:val="0"/>
      <w:marBottom w:val="0"/>
      <w:divBdr>
        <w:top w:val="none" w:sz="0" w:space="0" w:color="auto"/>
        <w:left w:val="none" w:sz="0" w:space="0" w:color="auto"/>
        <w:bottom w:val="none" w:sz="0" w:space="0" w:color="auto"/>
        <w:right w:val="none" w:sz="0" w:space="0" w:color="auto"/>
      </w:divBdr>
    </w:div>
    <w:div w:id="2006933078">
      <w:bodyDiv w:val="1"/>
      <w:marLeft w:val="0"/>
      <w:marRight w:val="0"/>
      <w:marTop w:val="0"/>
      <w:marBottom w:val="0"/>
      <w:divBdr>
        <w:top w:val="none" w:sz="0" w:space="0" w:color="auto"/>
        <w:left w:val="none" w:sz="0" w:space="0" w:color="auto"/>
        <w:bottom w:val="none" w:sz="0" w:space="0" w:color="auto"/>
        <w:right w:val="none" w:sz="0" w:space="0" w:color="auto"/>
      </w:divBdr>
    </w:div>
    <w:div w:id="2032412616">
      <w:bodyDiv w:val="1"/>
      <w:marLeft w:val="0"/>
      <w:marRight w:val="0"/>
      <w:marTop w:val="0"/>
      <w:marBottom w:val="0"/>
      <w:divBdr>
        <w:top w:val="none" w:sz="0" w:space="0" w:color="auto"/>
        <w:left w:val="none" w:sz="0" w:space="0" w:color="auto"/>
        <w:bottom w:val="none" w:sz="0" w:space="0" w:color="auto"/>
        <w:right w:val="none" w:sz="0" w:space="0" w:color="auto"/>
      </w:divBdr>
    </w:div>
    <w:div w:id="2033418002">
      <w:bodyDiv w:val="1"/>
      <w:marLeft w:val="0"/>
      <w:marRight w:val="0"/>
      <w:marTop w:val="0"/>
      <w:marBottom w:val="0"/>
      <w:divBdr>
        <w:top w:val="none" w:sz="0" w:space="0" w:color="auto"/>
        <w:left w:val="none" w:sz="0" w:space="0" w:color="auto"/>
        <w:bottom w:val="none" w:sz="0" w:space="0" w:color="auto"/>
        <w:right w:val="none" w:sz="0" w:space="0" w:color="auto"/>
      </w:divBdr>
    </w:div>
    <w:div w:id="2038312304">
      <w:bodyDiv w:val="1"/>
      <w:marLeft w:val="0"/>
      <w:marRight w:val="0"/>
      <w:marTop w:val="0"/>
      <w:marBottom w:val="0"/>
      <w:divBdr>
        <w:top w:val="none" w:sz="0" w:space="0" w:color="auto"/>
        <w:left w:val="none" w:sz="0" w:space="0" w:color="auto"/>
        <w:bottom w:val="none" w:sz="0" w:space="0" w:color="auto"/>
        <w:right w:val="none" w:sz="0" w:space="0" w:color="auto"/>
      </w:divBdr>
    </w:div>
    <w:div w:id="2048797513">
      <w:bodyDiv w:val="1"/>
      <w:marLeft w:val="0"/>
      <w:marRight w:val="0"/>
      <w:marTop w:val="0"/>
      <w:marBottom w:val="0"/>
      <w:divBdr>
        <w:top w:val="none" w:sz="0" w:space="0" w:color="auto"/>
        <w:left w:val="none" w:sz="0" w:space="0" w:color="auto"/>
        <w:bottom w:val="none" w:sz="0" w:space="0" w:color="auto"/>
        <w:right w:val="none" w:sz="0" w:space="0" w:color="auto"/>
      </w:divBdr>
    </w:div>
    <w:div w:id="2056543626">
      <w:bodyDiv w:val="1"/>
      <w:marLeft w:val="0"/>
      <w:marRight w:val="0"/>
      <w:marTop w:val="0"/>
      <w:marBottom w:val="0"/>
      <w:divBdr>
        <w:top w:val="none" w:sz="0" w:space="0" w:color="auto"/>
        <w:left w:val="none" w:sz="0" w:space="0" w:color="auto"/>
        <w:bottom w:val="none" w:sz="0" w:space="0" w:color="auto"/>
        <w:right w:val="none" w:sz="0" w:space="0" w:color="auto"/>
      </w:divBdr>
    </w:div>
    <w:div w:id="2074889943">
      <w:bodyDiv w:val="1"/>
      <w:marLeft w:val="0"/>
      <w:marRight w:val="0"/>
      <w:marTop w:val="0"/>
      <w:marBottom w:val="0"/>
      <w:divBdr>
        <w:top w:val="none" w:sz="0" w:space="0" w:color="auto"/>
        <w:left w:val="none" w:sz="0" w:space="0" w:color="auto"/>
        <w:bottom w:val="none" w:sz="0" w:space="0" w:color="auto"/>
        <w:right w:val="none" w:sz="0" w:space="0" w:color="auto"/>
      </w:divBdr>
    </w:div>
    <w:div w:id="2078092013">
      <w:bodyDiv w:val="1"/>
      <w:marLeft w:val="0"/>
      <w:marRight w:val="0"/>
      <w:marTop w:val="0"/>
      <w:marBottom w:val="0"/>
      <w:divBdr>
        <w:top w:val="none" w:sz="0" w:space="0" w:color="auto"/>
        <w:left w:val="none" w:sz="0" w:space="0" w:color="auto"/>
        <w:bottom w:val="none" w:sz="0" w:space="0" w:color="auto"/>
        <w:right w:val="none" w:sz="0" w:space="0" w:color="auto"/>
      </w:divBdr>
    </w:div>
    <w:div w:id="2086951772">
      <w:bodyDiv w:val="1"/>
      <w:marLeft w:val="0"/>
      <w:marRight w:val="0"/>
      <w:marTop w:val="0"/>
      <w:marBottom w:val="0"/>
      <w:divBdr>
        <w:top w:val="none" w:sz="0" w:space="0" w:color="auto"/>
        <w:left w:val="none" w:sz="0" w:space="0" w:color="auto"/>
        <w:bottom w:val="none" w:sz="0" w:space="0" w:color="auto"/>
        <w:right w:val="none" w:sz="0" w:space="0" w:color="auto"/>
      </w:divBdr>
    </w:div>
    <w:div w:id="2087876041">
      <w:bodyDiv w:val="1"/>
      <w:marLeft w:val="0"/>
      <w:marRight w:val="0"/>
      <w:marTop w:val="0"/>
      <w:marBottom w:val="0"/>
      <w:divBdr>
        <w:top w:val="none" w:sz="0" w:space="0" w:color="auto"/>
        <w:left w:val="none" w:sz="0" w:space="0" w:color="auto"/>
        <w:bottom w:val="none" w:sz="0" w:space="0" w:color="auto"/>
        <w:right w:val="none" w:sz="0" w:space="0" w:color="auto"/>
      </w:divBdr>
    </w:div>
    <w:div w:id="2092003888">
      <w:bodyDiv w:val="1"/>
      <w:marLeft w:val="0"/>
      <w:marRight w:val="0"/>
      <w:marTop w:val="0"/>
      <w:marBottom w:val="0"/>
      <w:divBdr>
        <w:top w:val="none" w:sz="0" w:space="0" w:color="auto"/>
        <w:left w:val="none" w:sz="0" w:space="0" w:color="auto"/>
        <w:bottom w:val="none" w:sz="0" w:space="0" w:color="auto"/>
        <w:right w:val="none" w:sz="0" w:space="0" w:color="auto"/>
      </w:divBdr>
    </w:div>
    <w:div w:id="2093042281">
      <w:bodyDiv w:val="1"/>
      <w:marLeft w:val="0"/>
      <w:marRight w:val="0"/>
      <w:marTop w:val="0"/>
      <w:marBottom w:val="0"/>
      <w:divBdr>
        <w:top w:val="none" w:sz="0" w:space="0" w:color="auto"/>
        <w:left w:val="none" w:sz="0" w:space="0" w:color="auto"/>
        <w:bottom w:val="none" w:sz="0" w:space="0" w:color="auto"/>
        <w:right w:val="none" w:sz="0" w:space="0" w:color="auto"/>
      </w:divBdr>
    </w:div>
    <w:div w:id="2137135546">
      <w:bodyDiv w:val="1"/>
      <w:marLeft w:val="0"/>
      <w:marRight w:val="0"/>
      <w:marTop w:val="0"/>
      <w:marBottom w:val="0"/>
      <w:divBdr>
        <w:top w:val="none" w:sz="0" w:space="0" w:color="auto"/>
        <w:left w:val="none" w:sz="0" w:space="0" w:color="auto"/>
        <w:bottom w:val="none" w:sz="0" w:space="0" w:color="auto"/>
        <w:right w:val="none" w:sz="0" w:space="0" w:color="auto"/>
      </w:divBdr>
    </w:div>
    <w:div w:id="214231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hyperlink" Target="http://dx.doi.org/10.32014/2022.2518-170X.186" TargetMode="External"/><Relationship Id="rId39" Type="http://schemas.openxmlformats.org/officeDocument/2006/relationships/hyperlink" Target="https://doi.org/10.1201/9781003185680" TargetMode="External"/><Relationship Id="rId21" Type="http://schemas.openxmlformats.org/officeDocument/2006/relationships/hyperlink" Target="https://esj.today" TargetMode="External"/><Relationship Id="rId34" Type="http://schemas.openxmlformats.org/officeDocument/2006/relationships/hyperlink" Target="http://dx.doi.org/10.33271/mining14.04.059" TargetMode="External"/><Relationship Id="rId42" Type="http://schemas.openxmlformats.org/officeDocument/2006/relationships/hyperlink" Target="https://doi.org/10.31643/2018/6445.26" TargetMode="External"/><Relationship Id="rId47" Type="http://schemas.openxmlformats.org/officeDocument/2006/relationships/hyperlink" Target="https://doi.org/10.37878/2708-0080/2024-2.09" TargetMode="External"/><Relationship Id="rId50" Type="http://schemas.openxmlformats.org/officeDocument/2006/relationships/image" Target="media/image10.png"/><Relationship Id="rId55"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dx.doi.org/10.1007/s10556-014-9945-3" TargetMode="External"/><Relationship Id="rId11" Type="http://schemas.openxmlformats.org/officeDocument/2006/relationships/image" Target="media/image4.png"/><Relationship Id="rId24" Type="http://schemas.openxmlformats.org/officeDocument/2006/relationships/hyperlink" Target="https://doi.org/10.46544/AMS.v29i3.09" TargetMode="External"/><Relationship Id="rId32" Type="http://schemas.openxmlformats.org/officeDocument/2006/relationships/hyperlink" Target="http://dx.doi.org/10.21533/pen.v9i4.2295" TargetMode="External"/><Relationship Id="rId37" Type="http://schemas.openxmlformats.org/officeDocument/2006/relationships/hyperlink" Target="https://doi.org/10.1177/0734242X114198" TargetMode="External"/><Relationship Id="rId40" Type="http://schemas.openxmlformats.org/officeDocument/2006/relationships/hyperlink" Target="https://doi.org/10.1007/s11368-020-02787-w" TargetMode="External"/><Relationship Id="rId45" Type="http://schemas.openxmlformats.org/officeDocument/2006/relationships/hyperlink" Target="https://doi.org/10.37878/2708-0080/2024-3.07" TargetMode="External"/><Relationship Id="rId53" Type="http://schemas.openxmlformats.org/officeDocument/2006/relationships/image" Target="media/image13.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doi.org/10.1016/j.tust.2025.106413" TargetMode="External"/><Relationship Id="rId27" Type="http://schemas.openxmlformats.org/officeDocument/2006/relationships/hyperlink" Target="http://dx.doi.org/10.1007/s10556-016-0236-z" TargetMode="External"/><Relationship Id="rId30" Type="http://schemas.openxmlformats.org/officeDocument/2006/relationships/hyperlink" Target="https://doi.org/10.32014/2024.2518-170X.400" TargetMode="External"/><Relationship Id="rId35" Type="http://schemas.openxmlformats.org/officeDocument/2006/relationships/hyperlink" Target="http://dx.doi.org/10.1134/S1062739120046922" TargetMode="External"/><Relationship Id="rId43" Type="http://schemas.openxmlformats.org/officeDocument/2006/relationships/hyperlink" Target="http://dx.doi.org/10.21285/2686-9993-2020-43-2-230-241" TargetMode="External"/><Relationship Id="rId48" Type="http://schemas.openxmlformats.org/officeDocument/2006/relationships/hyperlink" Target="https://doi.org/10.37878/2708-0080/2023-6.06" TargetMode="External"/><Relationship Id="rId56"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doi.org/10.32014/2024.2518-170X.372" TargetMode="External"/><Relationship Id="rId33" Type="http://schemas.openxmlformats.org/officeDocument/2006/relationships/hyperlink" Target="http://dx.doi.org/10.1016/j.ptlrs.2023.07.004" TargetMode="External"/><Relationship Id="rId38" Type="http://schemas.openxmlformats.org/officeDocument/2006/relationships/hyperlink" Target="https://doi.org/10.2118/10098-PA" TargetMode="External"/><Relationship Id="rId46" Type="http://schemas.openxmlformats.org/officeDocument/2006/relationships/hyperlink" Target="https://doi.org/10.37878/2708-0080/2024-1.03" TargetMode="External"/><Relationship Id="rId59"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hyperlink" Target="https://doi.org/10.5897/AJEST2015.1910" TargetMode="Externa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16/j.apt.2008.07.001" TargetMode="External"/><Relationship Id="rId28" Type="http://schemas.openxmlformats.org/officeDocument/2006/relationships/hyperlink" Target="https://doi.org/10.1007/s10556-016-0168-7" TargetMode="External"/><Relationship Id="rId36" Type="http://schemas.openxmlformats.org/officeDocument/2006/relationships/hyperlink" Target="https://doi.org/10.1007/s11356-022-25114-x" TargetMode="External"/><Relationship Id="rId49" Type="http://schemas.openxmlformats.org/officeDocument/2006/relationships/hyperlink" Target="https://doi.org/10.37878/2708-0080/2024-2.06" TargetMode="External"/><Relationship Id="rId57" Type="http://schemas.openxmlformats.org/officeDocument/2006/relationships/image" Target="media/image17.jpeg"/><Relationship Id="rId10" Type="http://schemas.openxmlformats.org/officeDocument/2006/relationships/image" Target="media/image3.png"/><Relationship Id="rId31" Type="http://schemas.openxmlformats.org/officeDocument/2006/relationships/hyperlink" Target="http://dx.doi.org/10.33271/nvngu/2022-5/020" TargetMode="External"/><Relationship Id="rId44" Type="http://schemas.openxmlformats.org/officeDocument/2006/relationships/hyperlink" Target="http://dx.doi.org/10.15372/FTPRPI20200414" TargetMode="External"/><Relationship Id="rId5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1;&#1091;&#1083;&#1073;&#1091;&#1083;\Documents\Bulbul%20M\&#1041;&#1091;&#1083;&#1073;&#1091;&#1083;%20&#1076;&#1086;&#1082;&#1090;&#1086;&#1088;&#1072;&#1085;&#1090;&#1091;&#1088;&#1072;\&#1044;&#1080;&#1089;&#1089;&#1077;&#1088;&#1090;&#1072;&#1094;&#1080;&#1103;%20&#1080;%20&#1090;.&#1076;.%20&#1041;&#1201;&#1083;&#1073;&#1201;&#1083;\!&#1079;&#1072;&#1097;&#1080;&#1090;&#1072;%20&#1076;&#1086;&#1082;&#1090;.&#1076;&#1080;&#1089;&#1089;&#1077;&#1088;&#1090;&#1072;&#1094;&#1080;&#1080;%202025\&#1076;&#1072;&#1085;&#1085;&#1099;&#1077;%20&#1088;&#1072;&#1089;&#1095;&#1077;&#1090;&#1072;\4%20&#1084;&#1084;\&#1043;&#1088;&#1072;&#1092;&#1080;&#1082;%204%20&#1084;&#1084;%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1;&#1091;&#1083;&#1073;&#1091;&#1083;\Documents\Bulbul%20M\&#1041;&#1091;&#1083;&#1073;&#1091;&#1083;%20&#1076;&#1086;&#1082;&#1090;&#1086;&#1088;&#1072;&#1085;&#1090;&#1091;&#1088;&#1072;\&#1044;&#1080;&#1089;&#1089;&#1077;&#1088;&#1090;&#1072;&#1094;&#1080;&#1103;%20&#1080;%20&#1090;.&#1076;.%20&#1041;&#1201;&#1083;&#1073;&#1201;&#1083;\!&#1079;&#1072;&#1097;&#1080;&#1090;&#1072;%20&#1076;&#1086;&#1082;&#1090;.&#1076;&#1080;&#1089;&#1089;&#1077;&#1088;&#1090;&#1072;&#1094;&#1080;&#1080;%202025\&#1076;&#1072;&#1085;&#1085;&#1099;&#1077;%20&#1088;&#1072;&#1089;&#1095;&#1077;&#1090;&#1072;\4%20&#1084;&#1084;\&#1043;&#1088;&#1072;&#1092;&#1080;&#1082;%204%20&#1084;&#1084;%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1;&#1091;&#1083;&#1073;&#1091;&#1083;\Documents\Bulbul%20M\&#1041;&#1091;&#1083;&#1073;&#1091;&#1083;%20&#1076;&#1086;&#1082;&#1090;&#1086;&#1088;&#1072;&#1085;&#1090;&#1091;&#1088;&#1072;\&#1044;&#1080;&#1089;&#1089;&#1077;&#1088;&#1090;&#1072;&#1094;&#1080;&#1103;%20&#1080;%20&#1090;.&#1076;.%20&#1041;&#1201;&#1083;&#1073;&#1201;&#1083;\!&#1079;&#1072;&#1097;&#1080;&#1090;&#1072;%20&#1076;&#1086;&#1082;&#1090;.&#1076;&#1080;&#1089;&#1089;&#1077;&#1088;&#1090;&#1072;&#1094;&#1080;&#1080;%202025\&#1076;&#1072;&#1085;&#1085;&#1099;&#1077;%20&#1088;&#1072;&#1089;&#1095;&#1077;&#1090;&#1072;\4%20&#1084;&#1084;\&#1043;&#1088;&#1072;&#1092;&#1080;&#1082;%204%20&#1084;&#1084;%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1;&#1091;&#1083;&#1073;&#1091;&#1083;\Documents\Bulbul%20M\&#1041;&#1091;&#1083;&#1073;&#1091;&#1083;%20&#1076;&#1086;&#1082;&#1090;&#1086;&#1088;&#1072;&#1085;&#1090;&#1091;&#1088;&#1072;\&#1044;&#1080;&#1089;&#1089;&#1077;&#1088;&#1090;&#1072;&#1094;&#1080;&#1103;%20&#1080;%20&#1090;.&#1076;.%20&#1041;&#1201;&#1083;&#1073;&#1201;&#1083;\!&#1079;&#1072;&#1097;&#1080;&#1090;&#1072;%20&#1076;&#1086;&#1082;&#1090;.&#1076;&#1080;&#1089;&#1089;&#1077;&#1088;&#1090;&#1072;&#1094;&#1080;&#1080;%202025\&#1076;&#1072;&#1085;&#1085;&#1099;&#1077;%20&#1088;&#1072;&#1089;&#1095;&#1077;&#1090;&#1072;\4%20&#1084;&#1084;\&#1043;&#1088;&#1072;&#1092;&#1080;&#1082;%204%20&#1084;&#1084;%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4</a:t>
            </a:r>
            <a:r>
              <a:rPr lang="kk-KZ"/>
              <a:t> </a:t>
            </a:r>
            <a:r>
              <a:rPr lang="en-US"/>
              <a:t>м</a:t>
            </a:r>
            <a:r>
              <a:rPr lang="kk-KZ"/>
              <a:t>м</a:t>
            </a:r>
            <a:r>
              <a:rPr lang="en-US"/>
              <a:t>.</a:t>
            </a:r>
            <a:r>
              <a:rPr lang="kk-KZ"/>
              <a:t> ыдыратқыш </a:t>
            </a:r>
            <a:endParaRPr lang="en-US"/>
          </a:p>
        </c:rich>
      </c:tx>
      <c:layout>
        <c:manualLayout>
          <c:xMode val="edge"/>
          <c:yMode val="edge"/>
          <c:x val="0.3213599794590894"/>
          <c:y val="2.3956794332069636E-2"/>
        </c:manualLayout>
      </c:layout>
      <c:overlay val="0"/>
    </c:title>
    <c:autoTitleDeleted val="0"/>
    <c:plotArea>
      <c:layout>
        <c:manualLayout>
          <c:layoutTarget val="inner"/>
          <c:xMode val="edge"/>
          <c:yMode val="edge"/>
          <c:x val="6.1570224180362877E-2"/>
          <c:y val="8.7962451620528154E-2"/>
          <c:w val="0.62092346471989135"/>
          <c:h val="0.81533868552030575"/>
        </c:manualLayout>
      </c:layout>
      <c:scatterChart>
        <c:scatterStyle val="lineMarker"/>
        <c:varyColors val="0"/>
        <c:ser>
          <c:idx val="0"/>
          <c:order val="0"/>
          <c:tx>
            <c:v>SG Среднее Полное давление на входе</c:v>
          </c:tx>
          <c:spPr>
            <a:ln w="28575">
              <a:solidFill>
                <a:srgbClr val="A84340"/>
              </a:solidFill>
              <a:prstDash val="solid"/>
            </a:ln>
          </c:spPr>
          <c:marker>
            <c:symbol val="circle"/>
            <c:size val="3"/>
            <c:spPr>
              <a:solidFill>
                <a:srgbClr val="A84340"/>
              </a:solidFill>
              <a:ln>
                <a:solidFill>
                  <a:srgbClr val="A84340"/>
                </a:solidFill>
                <a:prstDash val="solid"/>
              </a:ln>
            </c:spPr>
          </c:marker>
          <c:xVal>
            <c:numRef>
              <c:f>Данные!$A$13:$A$368</c:f>
              <c:numCache>
                <c:formatCode>General</c:formatCode>
                <c:ptCount val="356"/>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numCache>
            </c:numRef>
          </c:xVal>
          <c:yVal>
            <c:numRef>
              <c:f>Данные!$B$13:$B$368</c:f>
              <c:numCache>
                <c:formatCode>General</c:formatCode>
                <c:ptCount val="356"/>
                <c:pt idx="0">
                  <c:v>2.2211769365765099</c:v>
                </c:pt>
                <c:pt idx="1">
                  <c:v>2.7375070498514602</c:v>
                </c:pt>
                <c:pt idx="2">
                  <c:v>3.7319605462557299</c:v>
                </c:pt>
                <c:pt idx="3">
                  <c:v>5.3335481752424201</c:v>
                </c:pt>
                <c:pt idx="4">
                  <c:v>7.91292900971282</c:v>
                </c:pt>
                <c:pt idx="5">
                  <c:v>12.06705364834</c:v>
                </c:pt>
                <c:pt idx="6">
                  <c:v>15.2295618893273</c:v>
                </c:pt>
                <c:pt idx="7">
                  <c:v>15.617673480834499</c:v>
                </c:pt>
                <c:pt idx="8">
                  <c:v>15.7612719293859</c:v>
                </c:pt>
                <c:pt idx="9">
                  <c:v>15.798450803895101</c:v>
                </c:pt>
                <c:pt idx="10">
                  <c:v>15.8219600284925</c:v>
                </c:pt>
                <c:pt idx="11">
                  <c:v>15.8409916007575</c:v>
                </c:pt>
                <c:pt idx="12">
                  <c:v>15.861220776952299</c:v>
                </c:pt>
                <c:pt idx="13">
                  <c:v>15.8828161137608</c:v>
                </c:pt>
                <c:pt idx="14">
                  <c:v>15.898535090031</c:v>
                </c:pt>
                <c:pt idx="15">
                  <c:v>15.9163183905401</c:v>
                </c:pt>
                <c:pt idx="16">
                  <c:v>15.9340518442967</c:v>
                </c:pt>
                <c:pt idx="17">
                  <c:v>15.9481884902075</c:v>
                </c:pt>
                <c:pt idx="18">
                  <c:v>15.9551914988192</c:v>
                </c:pt>
                <c:pt idx="19">
                  <c:v>15.964201173509201</c:v>
                </c:pt>
                <c:pt idx="20">
                  <c:v>15.967276553020501</c:v>
                </c:pt>
                <c:pt idx="21">
                  <c:v>15.975344087658399</c:v>
                </c:pt>
                <c:pt idx="22">
                  <c:v>15.978183928855801</c:v>
                </c:pt>
                <c:pt idx="23">
                  <c:v>15.981804791535</c:v>
                </c:pt>
                <c:pt idx="24">
                  <c:v>15.9827465282284</c:v>
                </c:pt>
                <c:pt idx="25">
                  <c:v>15.9861935967559</c:v>
                </c:pt>
                <c:pt idx="26">
                  <c:v>15.989038514849099</c:v>
                </c:pt>
                <c:pt idx="27">
                  <c:v>15.9913130456977</c:v>
                </c:pt>
                <c:pt idx="28">
                  <c:v>15.993849700426599</c:v>
                </c:pt>
                <c:pt idx="29">
                  <c:v>15.9959704280497</c:v>
                </c:pt>
                <c:pt idx="30">
                  <c:v>15.996005693018001</c:v>
                </c:pt>
                <c:pt idx="31">
                  <c:v>16.000018567041099</c:v>
                </c:pt>
                <c:pt idx="32">
                  <c:v>15.996701537969701</c:v>
                </c:pt>
                <c:pt idx="33">
                  <c:v>15.9966928338284</c:v>
                </c:pt>
                <c:pt idx="34">
                  <c:v>15.9949747218675</c:v>
                </c:pt>
                <c:pt idx="35">
                  <c:v>15.997076276822099</c:v>
                </c:pt>
                <c:pt idx="36">
                  <c:v>15.9960748771956</c:v>
                </c:pt>
                <c:pt idx="37">
                  <c:v>15.9948534480127</c:v>
                </c:pt>
                <c:pt idx="38">
                  <c:v>15.997611748374901</c:v>
                </c:pt>
                <c:pt idx="39">
                  <c:v>15.9984027976982</c:v>
                </c:pt>
                <c:pt idx="40">
                  <c:v>15.9959134338506</c:v>
                </c:pt>
                <c:pt idx="41">
                  <c:v>15.9965761978071</c:v>
                </c:pt>
                <c:pt idx="42">
                  <c:v>15.997224681236</c:v>
                </c:pt>
                <c:pt idx="43">
                  <c:v>15.9974237679785</c:v>
                </c:pt>
                <c:pt idx="44">
                  <c:v>15.9966563026508</c:v>
                </c:pt>
                <c:pt idx="45">
                  <c:v>15.997055922003399</c:v>
                </c:pt>
                <c:pt idx="46">
                  <c:v>15.9976532953388</c:v>
                </c:pt>
                <c:pt idx="47">
                  <c:v>15.9940953565697</c:v>
                </c:pt>
                <c:pt idx="48">
                  <c:v>15.997045844936</c:v>
                </c:pt>
                <c:pt idx="49">
                  <c:v>15.9982543418687</c:v>
                </c:pt>
                <c:pt idx="50">
                  <c:v>15.997087382344899</c:v>
                </c:pt>
                <c:pt idx="51">
                  <c:v>15.993382552420799</c:v>
                </c:pt>
                <c:pt idx="52">
                  <c:v>15.994828233843499</c:v>
                </c:pt>
                <c:pt idx="53">
                  <c:v>15.993992254121</c:v>
                </c:pt>
                <c:pt idx="54">
                  <c:v>15.9950621562836</c:v>
                </c:pt>
                <c:pt idx="55">
                  <c:v>15.9978488223854</c:v>
                </c:pt>
                <c:pt idx="56">
                  <c:v>15.9963825180028</c:v>
                </c:pt>
                <c:pt idx="57">
                  <c:v>15.995857875515901</c:v>
                </c:pt>
                <c:pt idx="58">
                  <c:v>15.996828766974</c:v>
                </c:pt>
                <c:pt idx="59">
                  <c:v>15.9937654861473</c:v>
                </c:pt>
                <c:pt idx="60">
                  <c:v>15.9954420022812</c:v>
                </c:pt>
                <c:pt idx="61">
                  <c:v>15.9952792770821</c:v>
                </c:pt>
                <c:pt idx="62">
                  <c:v>15.996416676849</c:v>
                </c:pt>
                <c:pt idx="63">
                  <c:v>15.9980656403654</c:v>
                </c:pt>
                <c:pt idx="64">
                  <c:v>15.999776140434401</c:v>
                </c:pt>
                <c:pt idx="65">
                  <c:v>15.9993091034349</c:v>
                </c:pt>
                <c:pt idx="66">
                  <c:v>16.0001258504034</c:v>
                </c:pt>
                <c:pt idx="67">
                  <c:v>15.996196454461501</c:v>
                </c:pt>
                <c:pt idx="68">
                  <c:v>15.9956107264348</c:v>
                </c:pt>
                <c:pt idx="69">
                  <c:v>15.9964883688861</c:v>
                </c:pt>
                <c:pt idx="70">
                  <c:v>15.998990366614301</c:v>
                </c:pt>
                <c:pt idx="71">
                  <c:v>15.995182860177399</c:v>
                </c:pt>
                <c:pt idx="72">
                  <c:v>15.997316922149301</c:v>
                </c:pt>
                <c:pt idx="73">
                  <c:v>15.9991058447001</c:v>
                </c:pt>
                <c:pt idx="74">
                  <c:v>15.9970818498178</c:v>
                </c:pt>
                <c:pt idx="75">
                  <c:v>15.9964995729853</c:v>
                </c:pt>
                <c:pt idx="76">
                  <c:v>15.9999496089714</c:v>
                </c:pt>
                <c:pt idx="77">
                  <c:v>15.9978804579933</c:v>
                </c:pt>
                <c:pt idx="78">
                  <c:v>15.998375730345201</c:v>
                </c:pt>
                <c:pt idx="79">
                  <c:v>15.9975613773787</c:v>
                </c:pt>
                <c:pt idx="80">
                  <c:v>15.9969311306576</c:v>
                </c:pt>
                <c:pt idx="81">
                  <c:v>15.9969042189297</c:v>
                </c:pt>
                <c:pt idx="82">
                  <c:v>15.9980273931453</c:v>
                </c:pt>
                <c:pt idx="83">
                  <c:v>15.9985693223809</c:v>
                </c:pt>
                <c:pt idx="84">
                  <c:v>15.9996687803489</c:v>
                </c:pt>
                <c:pt idx="85">
                  <c:v>15.998296948996099</c:v>
                </c:pt>
                <c:pt idx="86">
                  <c:v>15.9978435751218</c:v>
                </c:pt>
                <c:pt idx="87">
                  <c:v>15.9990041851407</c:v>
                </c:pt>
                <c:pt idx="88">
                  <c:v>15.998415103208201</c:v>
                </c:pt>
                <c:pt idx="89">
                  <c:v>15.9966425856885</c:v>
                </c:pt>
                <c:pt idx="90">
                  <c:v>15.994471620635</c:v>
                </c:pt>
                <c:pt idx="91">
                  <c:v>15.9953051108204</c:v>
                </c:pt>
                <c:pt idx="92">
                  <c:v>15.9962840226225</c:v>
                </c:pt>
                <c:pt idx="93">
                  <c:v>15.9953709904236</c:v>
                </c:pt>
                <c:pt idx="94">
                  <c:v>15.9975654318698</c:v>
                </c:pt>
                <c:pt idx="95">
                  <c:v>15.997826715765299</c:v>
                </c:pt>
                <c:pt idx="96">
                  <c:v>16.000556522896801</c:v>
                </c:pt>
                <c:pt idx="97">
                  <c:v>15.998734854935799</c:v>
                </c:pt>
                <c:pt idx="98">
                  <c:v>15.998645803660899</c:v>
                </c:pt>
                <c:pt idx="99">
                  <c:v>15.9982326918264</c:v>
                </c:pt>
                <c:pt idx="100">
                  <c:v>15.997426432941801</c:v>
                </c:pt>
                <c:pt idx="101">
                  <c:v>15.997231964407</c:v>
                </c:pt>
                <c:pt idx="102">
                  <c:v>15.998049279737501</c:v>
                </c:pt>
                <c:pt idx="103">
                  <c:v>15.9994058990558</c:v>
                </c:pt>
                <c:pt idx="104">
                  <c:v>15.997964540296399</c:v>
                </c:pt>
                <c:pt idx="105">
                  <c:v>15.9993072293839</c:v>
                </c:pt>
                <c:pt idx="106">
                  <c:v>15.998613848836101</c:v>
                </c:pt>
                <c:pt idx="107">
                  <c:v>15.9965283735557</c:v>
                </c:pt>
                <c:pt idx="108">
                  <c:v>15.9954563071332</c:v>
                </c:pt>
                <c:pt idx="109">
                  <c:v>15.9961939628206</c:v>
                </c:pt>
                <c:pt idx="110">
                  <c:v>15.9963556335204</c:v>
                </c:pt>
                <c:pt idx="111">
                  <c:v>15.9962064287448</c:v>
                </c:pt>
                <c:pt idx="112">
                  <c:v>15.9991156032277</c:v>
                </c:pt>
                <c:pt idx="113">
                  <c:v>15.994342470305901</c:v>
                </c:pt>
                <c:pt idx="114">
                  <c:v>15.9937801461269</c:v>
                </c:pt>
                <c:pt idx="115">
                  <c:v>15.996358603388799</c:v>
                </c:pt>
                <c:pt idx="116">
                  <c:v>15.996276361051599</c:v>
                </c:pt>
                <c:pt idx="117">
                  <c:v>15.9954049688412</c:v>
                </c:pt>
                <c:pt idx="118">
                  <c:v>15.995510462294501</c:v>
                </c:pt>
                <c:pt idx="119">
                  <c:v>15.9936646209696</c:v>
                </c:pt>
                <c:pt idx="120">
                  <c:v>15.995497737031</c:v>
                </c:pt>
                <c:pt idx="121">
                  <c:v>15.995435659241499</c:v>
                </c:pt>
                <c:pt idx="122">
                  <c:v>15.996346549459799</c:v>
                </c:pt>
                <c:pt idx="123">
                  <c:v>15.9965543192138</c:v>
                </c:pt>
                <c:pt idx="124">
                  <c:v>15.99339127905</c:v>
                </c:pt>
                <c:pt idx="125">
                  <c:v>15.9948550031556</c:v>
                </c:pt>
                <c:pt idx="126">
                  <c:v>15.998321015603199</c:v>
                </c:pt>
                <c:pt idx="127">
                  <c:v>15.9981825219695</c:v>
                </c:pt>
                <c:pt idx="128">
                  <c:v>15.9984577962208</c:v>
                </c:pt>
                <c:pt idx="129">
                  <c:v>15.9959617904568</c:v>
                </c:pt>
                <c:pt idx="130">
                  <c:v>15.995341164541999</c:v>
                </c:pt>
                <c:pt idx="131">
                  <c:v>15.9964135114113</c:v>
                </c:pt>
                <c:pt idx="132">
                  <c:v>15.9957260624537</c:v>
                </c:pt>
                <c:pt idx="133">
                  <c:v>15.998279254033999</c:v>
                </c:pt>
                <c:pt idx="134">
                  <c:v>15.999062407950699</c:v>
                </c:pt>
                <c:pt idx="135">
                  <c:v>15.9993874688024</c:v>
                </c:pt>
                <c:pt idx="136">
                  <c:v>15.999014602220701</c:v>
                </c:pt>
                <c:pt idx="137">
                  <c:v>15.9995843378343</c:v>
                </c:pt>
                <c:pt idx="138">
                  <c:v>15.9972820711466</c:v>
                </c:pt>
                <c:pt idx="139">
                  <c:v>15.9977649217475</c:v>
                </c:pt>
                <c:pt idx="140">
                  <c:v>15.9990315154032</c:v>
                </c:pt>
                <c:pt idx="141">
                  <c:v>15.9989511332235</c:v>
                </c:pt>
                <c:pt idx="142">
                  <c:v>15.998811171361201</c:v>
                </c:pt>
                <c:pt idx="143">
                  <c:v>16.000583831095501</c:v>
                </c:pt>
                <c:pt idx="144">
                  <c:v>15.999890539079299</c:v>
                </c:pt>
                <c:pt idx="145">
                  <c:v>15.9979904972265</c:v>
                </c:pt>
                <c:pt idx="146">
                  <c:v>15.9977721155318</c:v>
                </c:pt>
                <c:pt idx="147">
                  <c:v>15.9968901144805</c:v>
                </c:pt>
                <c:pt idx="148">
                  <c:v>15.9970629615168</c:v>
                </c:pt>
                <c:pt idx="149">
                  <c:v>15.9995511894067</c:v>
                </c:pt>
                <c:pt idx="150">
                  <c:v>15.998642150494501</c:v>
                </c:pt>
                <c:pt idx="151">
                  <c:v>15.9981494579167</c:v>
                </c:pt>
                <c:pt idx="152">
                  <c:v>15.9986366027131</c:v>
                </c:pt>
                <c:pt idx="153">
                  <c:v>15.9978954911596</c:v>
                </c:pt>
                <c:pt idx="154">
                  <c:v>15.997498416552601</c:v>
                </c:pt>
                <c:pt idx="155">
                  <c:v>15.9987649060623</c:v>
                </c:pt>
                <c:pt idx="156">
                  <c:v>15.996925448766101</c:v>
                </c:pt>
                <c:pt idx="157">
                  <c:v>15.99683111637</c:v>
                </c:pt>
                <c:pt idx="158">
                  <c:v>15.9966989484371</c:v>
                </c:pt>
                <c:pt idx="159">
                  <c:v>15.9990615651837</c:v>
                </c:pt>
                <c:pt idx="160">
                  <c:v>15.9987332858862</c:v>
                </c:pt>
                <c:pt idx="161">
                  <c:v>16.000845264397</c:v>
                </c:pt>
                <c:pt idx="162">
                  <c:v>15.999480755025701</c:v>
                </c:pt>
                <c:pt idx="163">
                  <c:v>15.9988630274005</c:v>
                </c:pt>
                <c:pt idx="164">
                  <c:v>15.999756990940501</c:v>
                </c:pt>
                <c:pt idx="165">
                  <c:v>15.999879683606199</c:v>
                </c:pt>
                <c:pt idx="166">
                  <c:v>15.996671058896901</c:v>
                </c:pt>
                <c:pt idx="167">
                  <c:v>15.9971827956113</c:v>
                </c:pt>
                <c:pt idx="168">
                  <c:v>15.998696705262001</c:v>
                </c:pt>
                <c:pt idx="169">
                  <c:v>15.999796346836099</c:v>
                </c:pt>
                <c:pt idx="170">
                  <c:v>15.9995792007939</c:v>
                </c:pt>
                <c:pt idx="171">
                  <c:v>16.001501415982101</c:v>
                </c:pt>
                <c:pt idx="172">
                  <c:v>15.9983141550903</c:v>
                </c:pt>
                <c:pt idx="173">
                  <c:v>15.9981658485518</c:v>
                </c:pt>
                <c:pt idx="174">
                  <c:v>15.998058288056299</c:v>
                </c:pt>
                <c:pt idx="175">
                  <c:v>16.000910757054601</c:v>
                </c:pt>
                <c:pt idx="176">
                  <c:v>15.9998415519005</c:v>
                </c:pt>
                <c:pt idx="177">
                  <c:v>16.000424331984899</c:v>
                </c:pt>
                <c:pt idx="178">
                  <c:v>15.9992646565229</c:v>
                </c:pt>
                <c:pt idx="179">
                  <c:v>16.001144820414201</c:v>
                </c:pt>
                <c:pt idx="180">
                  <c:v>16.001247781723499</c:v>
                </c:pt>
                <c:pt idx="181">
                  <c:v>16.000769797518601</c:v>
                </c:pt>
                <c:pt idx="182">
                  <c:v>15.998707255266799</c:v>
                </c:pt>
                <c:pt idx="183">
                  <c:v>15.9994727225506</c:v>
                </c:pt>
                <c:pt idx="184">
                  <c:v>15.998158721109</c:v>
                </c:pt>
                <c:pt idx="185">
                  <c:v>16.0005230749282</c:v>
                </c:pt>
                <c:pt idx="186">
                  <c:v>15.999045341943599</c:v>
                </c:pt>
                <c:pt idx="187">
                  <c:v>15.998753608311199</c:v>
                </c:pt>
                <c:pt idx="188">
                  <c:v>15.997032549511999</c:v>
                </c:pt>
                <c:pt idx="189">
                  <c:v>15.9971505965901</c:v>
                </c:pt>
                <c:pt idx="190">
                  <c:v>15.997253387145999</c:v>
                </c:pt>
                <c:pt idx="191">
                  <c:v>15.998037646313501</c:v>
                </c:pt>
                <c:pt idx="192">
                  <c:v>15.999797195588799</c:v>
                </c:pt>
                <c:pt idx="193">
                  <c:v>15.9980850214175</c:v>
                </c:pt>
                <c:pt idx="194">
                  <c:v>15.997047447121499</c:v>
                </c:pt>
                <c:pt idx="195">
                  <c:v>15.9984117646431</c:v>
                </c:pt>
                <c:pt idx="196">
                  <c:v>16.001065551448601</c:v>
                </c:pt>
                <c:pt idx="197">
                  <c:v>15.999143492796</c:v>
                </c:pt>
                <c:pt idx="198">
                  <c:v>15.9987118408096</c:v>
                </c:pt>
                <c:pt idx="199">
                  <c:v>15.997377316276699</c:v>
                </c:pt>
                <c:pt idx="200">
                  <c:v>15.9987065980013</c:v>
                </c:pt>
                <c:pt idx="201">
                  <c:v>16.0004137641303</c:v>
                </c:pt>
                <c:pt idx="202">
                  <c:v>16.000444816390299</c:v>
                </c:pt>
                <c:pt idx="203">
                  <c:v>15.998459491537201</c:v>
                </c:pt>
                <c:pt idx="204">
                  <c:v>15.998889526930199</c:v>
                </c:pt>
                <c:pt idx="205">
                  <c:v>15.998683643575401</c:v>
                </c:pt>
                <c:pt idx="206">
                  <c:v>15.9983863049642</c:v>
                </c:pt>
                <c:pt idx="207">
                  <c:v>15.998919744310999</c:v>
                </c:pt>
                <c:pt idx="208">
                  <c:v>15.995933158979501</c:v>
                </c:pt>
                <c:pt idx="209">
                  <c:v>15.9986869777983</c:v>
                </c:pt>
                <c:pt idx="210">
                  <c:v>15.9989493432677</c:v>
                </c:pt>
                <c:pt idx="211">
                  <c:v>15.9999220425552</c:v>
                </c:pt>
                <c:pt idx="212">
                  <c:v>15.999373044595099</c:v>
                </c:pt>
                <c:pt idx="213">
                  <c:v>15.999950007920701</c:v>
                </c:pt>
                <c:pt idx="214">
                  <c:v>16.0001360552784</c:v>
                </c:pt>
                <c:pt idx="215">
                  <c:v>16.001145301952398</c:v>
                </c:pt>
                <c:pt idx="216">
                  <c:v>15.9993886842602</c:v>
                </c:pt>
                <c:pt idx="217">
                  <c:v>16.000015844335401</c:v>
                </c:pt>
                <c:pt idx="218">
                  <c:v>16.000451800802001</c:v>
                </c:pt>
                <c:pt idx="219">
                  <c:v>16.001125346280599</c:v>
                </c:pt>
                <c:pt idx="220">
                  <c:v>16.001699377992999</c:v>
                </c:pt>
                <c:pt idx="221">
                  <c:v>16.000871563966999</c:v>
                </c:pt>
                <c:pt idx="222">
                  <c:v>16.001872730649399</c:v>
                </c:pt>
                <c:pt idx="223">
                  <c:v>16.0009370512917</c:v>
                </c:pt>
                <c:pt idx="224">
                  <c:v>16.000742237024902</c:v>
                </c:pt>
                <c:pt idx="225">
                  <c:v>16.001678349096501</c:v>
                </c:pt>
                <c:pt idx="226">
                  <c:v>15.998862374641099</c:v>
                </c:pt>
                <c:pt idx="227">
                  <c:v>16.000258434314699</c:v>
                </c:pt>
                <c:pt idx="228">
                  <c:v>16.0005650336294</c:v>
                </c:pt>
                <c:pt idx="229">
                  <c:v>16.000467943402601</c:v>
                </c:pt>
                <c:pt idx="230">
                  <c:v>15.9989806805259</c:v>
                </c:pt>
                <c:pt idx="231">
                  <c:v>15.998125340119399</c:v>
                </c:pt>
                <c:pt idx="232">
                  <c:v>15.9977510755217</c:v>
                </c:pt>
                <c:pt idx="233">
                  <c:v>15.999059877698</c:v>
                </c:pt>
                <c:pt idx="234">
                  <c:v>15.998721768300401</c:v>
                </c:pt>
                <c:pt idx="235">
                  <c:v>15.998537248808701</c:v>
                </c:pt>
                <c:pt idx="236">
                  <c:v>15.999797386563801</c:v>
                </c:pt>
                <c:pt idx="237">
                  <c:v>15.9995312862983</c:v>
                </c:pt>
                <c:pt idx="238">
                  <c:v>16.000001051318701</c:v>
                </c:pt>
                <c:pt idx="239">
                  <c:v>16.000575133740899</c:v>
                </c:pt>
                <c:pt idx="240">
                  <c:v>15.9990268668616</c:v>
                </c:pt>
                <c:pt idx="241">
                  <c:v>15.9996209839057</c:v>
                </c:pt>
                <c:pt idx="242">
                  <c:v>15.9981224251539</c:v>
                </c:pt>
                <c:pt idx="243">
                  <c:v>15.998067887222099</c:v>
                </c:pt>
                <c:pt idx="244">
                  <c:v>15.9997037850785</c:v>
                </c:pt>
                <c:pt idx="245">
                  <c:v>15.9985756091087</c:v>
                </c:pt>
                <c:pt idx="246">
                  <c:v>15.997057438937199</c:v>
                </c:pt>
                <c:pt idx="247">
                  <c:v>15.9991189589546</c:v>
                </c:pt>
                <c:pt idx="248">
                  <c:v>15.999619271433399</c:v>
                </c:pt>
                <c:pt idx="249">
                  <c:v>15.9999569751807</c:v>
                </c:pt>
                <c:pt idx="250">
                  <c:v>15.998233009012599</c:v>
                </c:pt>
                <c:pt idx="251">
                  <c:v>15.9986351167477</c:v>
                </c:pt>
                <c:pt idx="252">
                  <c:v>15.9993563306613</c:v>
                </c:pt>
                <c:pt idx="253">
                  <c:v>15.998448992797501</c:v>
                </c:pt>
                <c:pt idx="254">
                  <c:v>15.997919750085501</c:v>
                </c:pt>
                <c:pt idx="255">
                  <c:v>15.9997281418153</c:v>
                </c:pt>
                <c:pt idx="256">
                  <c:v>15.9978979502208</c:v>
                </c:pt>
                <c:pt idx="257">
                  <c:v>15.999756672490101</c:v>
                </c:pt>
                <c:pt idx="258">
                  <c:v>15.996842862142699</c:v>
                </c:pt>
                <c:pt idx="259">
                  <c:v>15.9981545698634</c:v>
                </c:pt>
                <c:pt idx="260">
                  <c:v>15.996867721810199</c:v>
                </c:pt>
                <c:pt idx="261">
                  <c:v>15.9988705558779</c:v>
                </c:pt>
                <c:pt idx="262">
                  <c:v>15.9972881923463</c:v>
                </c:pt>
                <c:pt idx="263">
                  <c:v>15.9971124970803</c:v>
                </c:pt>
                <c:pt idx="264">
                  <c:v>15.9958139066527</c:v>
                </c:pt>
                <c:pt idx="265">
                  <c:v>15.9959691275699</c:v>
                </c:pt>
                <c:pt idx="266">
                  <c:v>15.997666576659499</c:v>
                </c:pt>
                <c:pt idx="267">
                  <c:v>15.9972806214335</c:v>
                </c:pt>
                <c:pt idx="268">
                  <c:v>15.9979238875042</c:v>
                </c:pt>
                <c:pt idx="269">
                  <c:v>15.9981355172349</c:v>
                </c:pt>
                <c:pt idx="270">
                  <c:v>15.9971046746225</c:v>
                </c:pt>
                <c:pt idx="271">
                  <c:v>15.9996729585376</c:v>
                </c:pt>
                <c:pt idx="272">
                  <c:v>15.9975338487799</c:v>
                </c:pt>
                <c:pt idx="273">
                  <c:v>15.9990263109226</c:v>
                </c:pt>
                <c:pt idx="274">
                  <c:v>15.998565562104901</c:v>
                </c:pt>
                <c:pt idx="275">
                  <c:v>15.9979372638185</c:v>
                </c:pt>
                <c:pt idx="276">
                  <c:v>15.9992143197228</c:v>
                </c:pt>
                <c:pt idx="277">
                  <c:v>16.000318265413298</c:v>
                </c:pt>
                <c:pt idx="278">
                  <c:v>15.9993650645324</c:v>
                </c:pt>
                <c:pt idx="279">
                  <c:v>15.997523333514</c:v>
                </c:pt>
                <c:pt idx="280">
                  <c:v>15.996314853416701</c:v>
                </c:pt>
                <c:pt idx="281">
                  <c:v>15.994289970904299</c:v>
                </c:pt>
                <c:pt idx="282">
                  <c:v>15.996189398447299</c:v>
                </c:pt>
                <c:pt idx="283">
                  <c:v>15.9979611167887</c:v>
                </c:pt>
                <c:pt idx="284">
                  <c:v>15.998103337967599</c:v>
                </c:pt>
                <c:pt idx="285">
                  <c:v>15.9986617347723</c:v>
                </c:pt>
                <c:pt idx="286">
                  <c:v>15.998149326472101</c:v>
                </c:pt>
                <c:pt idx="287">
                  <c:v>15.9976054929549</c:v>
                </c:pt>
                <c:pt idx="288">
                  <c:v>15.998543033312</c:v>
                </c:pt>
                <c:pt idx="289">
                  <c:v>15.999911598993499</c:v>
                </c:pt>
                <c:pt idx="290">
                  <c:v>15.998015552099099</c:v>
                </c:pt>
                <c:pt idx="291">
                  <c:v>15.9979743408377</c:v>
                </c:pt>
                <c:pt idx="292">
                  <c:v>15.9979739389657</c:v>
                </c:pt>
                <c:pt idx="293">
                  <c:v>15.998079277965401</c:v>
                </c:pt>
                <c:pt idx="294">
                  <c:v>15.997396126327899</c:v>
                </c:pt>
                <c:pt idx="295">
                  <c:v>15.995236018705899</c:v>
                </c:pt>
                <c:pt idx="296">
                  <c:v>15.997513095687101</c:v>
                </c:pt>
                <c:pt idx="297">
                  <c:v>15.9982432816351</c:v>
                </c:pt>
                <c:pt idx="298">
                  <c:v>15.997969553817301</c:v>
                </c:pt>
                <c:pt idx="299">
                  <c:v>15.997947972085401</c:v>
                </c:pt>
                <c:pt idx="300">
                  <c:v>15.9985476127847</c:v>
                </c:pt>
                <c:pt idx="301">
                  <c:v>15.997937118744501</c:v>
                </c:pt>
                <c:pt idx="302">
                  <c:v>15.9984022914288</c:v>
                </c:pt>
                <c:pt idx="303">
                  <c:v>15.9979099112221</c:v>
                </c:pt>
                <c:pt idx="304">
                  <c:v>15.998258125840101</c:v>
                </c:pt>
                <c:pt idx="305">
                  <c:v>15.998337821667601</c:v>
                </c:pt>
                <c:pt idx="306">
                  <c:v>15.9985923262473</c:v>
                </c:pt>
                <c:pt idx="307">
                  <c:v>15.9987627704062</c:v>
                </c:pt>
                <c:pt idx="308">
                  <c:v>15.996443839025501</c:v>
                </c:pt>
                <c:pt idx="309">
                  <c:v>15.9959255076635</c:v>
                </c:pt>
                <c:pt idx="310">
                  <c:v>15.998695853313601</c:v>
                </c:pt>
                <c:pt idx="311">
                  <c:v>15.996201232902299</c:v>
                </c:pt>
                <c:pt idx="312">
                  <c:v>15.9962167767872</c:v>
                </c:pt>
                <c:pt idx="313">
                  <c:v>15.9998831509618</c:v>
                </c:pt>
                <c:pt idx="314">
                  <c:v>15.997928257993699</c:v>
                </c:pt>
                <c:pt idx="315">
                  <c:v>15.999507448144101</c:v>
                </c:pt>
                <c:pt idx="316">
                  <c:v>15.999011116819799</c:v>
                </c:pt>
                <c:pt idx="317">
                  <c:v>15.9998593181259</c:v>
                </c:pt>
                <c:pt idx="318">
                  <c:v>15.998291408671699</c:v>
                </c:pt>
                <c:pt idx="319">
                  <c:v>15.9996480087517</c:v>
                </c:pt>
                <c:pt idx="320">
                  <c:v>15.9992493157106</c:v>
                </c:pt>
                <c:pt idx="321">
                  <c:v>15.9990343174575</c:v>
                </c:pt>
                <c:pt idx="322">
                  <c:v>15.9973429972456</c:v>
                </c:pt>
                <c:pt idx="323">
                  <c:v>15.9968580049238</c:v>
                </c:pt>
                <c:pt idx="324">
                  <c:v>15.9974307613527</c:v>
                </c:pt>
                <c:pt idx="325">
                  <c:v>15.9978604179769</c:v>
                </c:pt>
                <c:pt idx="326">
                  <c:v>15.9974682631189</c:v>
                </c:pt>
                <c:pt idx="327">
                  <c:v>15.9988979419352</c:v>
                </c:pt>
                <c:pt idx="328">
                  <c:v>15.9976849223732</c:v>
                </c:pt>
                <c:pt idx="329">
                  <c:v>15.9990493179035</c:v>
                </c:pt>
                <c:pt idx="330">
                  <c:v>15.998766823035799</c:v>
                </c:pt>
                <c:pt idx="331">
                  <c:v>15.9986072331721</c:v>
                </c:pt>
                <c:pt idx="332">
                  <c:v>15.9983364882199</c:v>
                </c:pt>
                <c:pt idx="333">
                  <c:v>15.9977818167711</c:v>
                </c:pt>
                <c:pt idx="334">
                  <c:v>15.996194270259499</c:v>
                </c:pt>
                <c:pt idx="335">
                  <c:v>15.996294337841301</c:v>
                </c:pt>
                <c:pt idx="336">
                  <c:v>15.9963710412345</c:v>
                </c:pt>
                <c:pt idx="337">
                  <c:v>15.994258242720999</c:v>
                </c:pt>
                <c:pt idx="338">
                  <c:v>15.994545082161901</c:v>
                </c:pt>
                <c:pt idx="339">
                  <c:v>15.9964205976603</c:v>
                </c:pt>
                <c:pt idx="340">
                  <c:v>15.997862845037</c:v>
                </c:pt>
                <c:pt idx="341">
                  <c:v>15.9977392064454</c:v>
                </c:pt>
                <c:pt idx="342">
                  <c:v>15.997371590076099</c:v>
                </c:pt>
                <c:pt idx="343">
                  <c:v>15.998227644119501</c:v>
                </c:pt>
                <c:pt idx="344">
                  <c:v>15.996504135118199</c:v>
                </c:pt>
                <c:pt idx="345">
                  <c:v>15.997686845620199</c:v>
                </c:pt>
                <c:pt idx="346">
                  <c:v>15.995007155263</c:v>
                </c:pt>
                <c:pt idx="347">
                  <c:v>15.996217075197199</c:v>
                </c:pt>
                <c:pt idx="348">
                  <c:v>15.9971720462842</c:v>
                </c:pt>
                <c:pt idx="349">
                  <c:v>15.9967374483964</c:v>
                </c:pt>
                <c:pt idx="350">
                  <c:v>15.997280890551901</c:v>
                </c:pt>
                <c:pt idx="351">
                  <c:v>15.997258107252099</c:v>
                </c:pt>
                <c:pt idx="352">
                  <c:v>15.998042250038401</c:v>
                </c:pt>
                <c:pt idx="353">
                  <c:v>15.9990729047773</c:v>
                </c:pt>
                <c:pt idx="354">
                  <c:v>15.997686406347601</c:v>
                </c:pt>
                <c:pt idx="355">
                  <c:v>15.9984270049929</c:v>
                </c:pt>
              </c:numCache>
            </c:numRef>
          </c:yVal>
          <c:smooth val="0"/>
          <c:extLst>
            <c:ext xmlns:c16="http://schemas.microsoft.com/office/drawing/2014/chart" uri="{C3380CC4-5D6E-409C-BE32-E72D297353CC}">
              <c16:uniqueId val="{00000000-CADB-482E-8C20-B44531E1140A}"/>
            </c:ext>
          </c:extLst>
        </c:ser>
        <c:ser>
          <c:idx val="1"/>
          <c:order val="1"/>
          <c:tx>
            <c:v>SG Среднее Полное давление на выходе</c:v>
          </c:tx>
          <c:spPr>
            <a:ln w="28575">
              <a:solidFill>
                <a:srgbClr val="4471A8"/>
              </a:solidFill>
              <a:prstDash val="solid"/>
            </a:ln>
          </c:spPr>
          <c:marker>
            <c:symbol val="circle"/>
            <c:size val="3"/>
            <c:spPr>
              <a:solidFill>
                <a:srgbClr val="4471A8"/>
              </a:solidFill>
              <a:ln>
                <a:solidFill>
                  <a:srgbClr val="4471A8"/>
                </a:solidFill>
                <a:prstDash val="solid"/>
              </a:ln>
            </c:spPr>
          </c:marker>
          <c:xVal>
            <c:numRef>
              <c:f>Данные!$A$379:$A$734</c:f>
              <c:numCache>
                <c:formatCode>General</c:formatCode>
                <c:ptCount val="356"/>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numCache>
            </c:numRef>
          </c:xVal>
          <c:yVal>
            <c:numRef>
              <c:f>Данные!$B$379:$B$734</c:f>
              <c:numCache>
                <c:formatCode>General</c:formatCode>
                <c:ptCount val="356"/>
                <c:pt idx="0">
                  <c:v>6.15812227645125</c:v>
                </c:pt>
                <c:pt idx="1">
                  <c:v>6.1592538445475702</c:v>
                </c:pt>
                <c:pt idx="2">
                  <c:v>6.1613497064776599</c:v>
                </c:pt>
                <c:pt idx="3">
                  <c:v>6.1983654725250696</c:v>
                </c:pt>
                <c:pt idx="4">
                  <c:v>6.1962367961956497</c:v>
                </c:pt>
                <c:pt idx="5">
                  <c:v>6.2392893867179904</c:v>
                </c:pt>
                <c:pt idx="6">
                  <c:v>6.2706527882556404</c:v>
                </c:pt>
                <c:pt idx="7">
                  <c:v>6.2780823821553602</c:v>
                </c:pt>
                <c:pt idx="8">
                  <c:v>6.2829400539894102</c:v>
                </c:pt>
                <c:pt idx="9">
                  <c:v>6.28204139811624</c:v>
                </c:pt>
                <c:pt idx="10">
                  <c:v>6.2779031687231903</c:v>
                </c:pt>
                <c:pt idx="11">
                  <c:v>6.2768534197562804</c:v>
                </c:pt>
                <c:pt idx="12">
                  <c:v>6.2769361534367496</c:v>
                </c:pt>
                <c:pt idx="13">
                  <c:v>6.2779217287423403</c:v>
                </c:pt>
                <c:pt idx="14">
                  <c:v>6.2789795774379504</c:v>
                </c:pt>
                <c:pt idx="15">
                  <c:v>6.2788160041283296</c:v>
                </c:pt>
                <c:pt idx="16">
                  <c:v>6.2811477832304696</c:v>
                </c:pt>
                <c:pt idx="17">
                  <c:v>6.2799543890827199</c:v>
                </c:pt>
                <c:pt idx="18">
                  <c:v>6.28074662245597</c:v>
                </c:pt>
                <c:pt idx="19">
                  <c:v>6.2816514546531801</c:v>
                </c:pt>
                <c:pt idx="20">
                  <c:v>6.2807739034894103</c:v>
                </c:pt>
                <c:pt idx="21">
                  <c:v>6.2831490614560899</c:v>
                </c:pt>
                <c:pt idx="22">
                  <c:v>6.28122859284914</c:v>
                </c:pt>
                <c:pt idx="23">
                  <c:v>6.2804070864044199</c:v>
                </c:pt>
                <c:pt idx="24">
                  <c:v>6.2798434864906296</c:v>
                </c:pt>
                <c:pt idx="25">
                  <c:v>6.2804719251770402</c:v>
                </c:pt>
                <c:pt idx="26">
                  <c:v>6.2799752365939403</c:v>
                </c:pt>
                <c:pt idx="27">
                  <c:v>6.2810047515920298</c:v>
                </c:pt>
                <c:pt idx="28">
                  <c:v>6.280761354249</c:v>
                </c:pt>
                <c:pt idx="29">
                  <c:v>6.2823587226405699</c:v>
                </c:pt>
                <c:pt idx="30">
                  <c:v>6.2810233768159103</c:v>
                </c:pt>
                <c:pt idx="31">
                  <c:v>6.2825046052049904</c:v>
                </c:pt>
                <c:pt idx="32">
                  <c:v>6.2799550219904798</c:v>
                </c:pt>
                <c:pt idx="33">
                  <c:v>6.2814841633819798</c:v>
                </c:pt>
                <c:pt idx="34">
                  <c:v>6.2810837485440496</c:v>
                </c:pt>
                <c:pt idx="35">
                  <c:v>6.2813388736937297</c:v>
                </c:pt>
                <c:pt idx="36">
                  <c:v>6.2793205116989297</c:v>
                </c:pt>
                <c:pt idx="37">
                  <c:v>6.2805709206414004</c:v>
                </c:pt>
                <c:pt idx="38">
                  <c:v>6.2796805523451198</c:v>
                </c:pt>
                <c:pt idx="39">
                  <c:v>6.2795446720712098</c:v>
                </c:pt>
                <c:pt idx="40">
                  <c:v>6.2794929116257698</c:v>
                </c:pt>
                <c:pt idx="41">
                  <c:v>6.28022684871347</c:v>
                </c:pt>
                <c:pt idx="42">
                  <c:v>6.2806285138018296</c:v>
                </c:pt>
                <c:pt idx="43">
                  <c:v>6.2806004683249403</c:v>
                </c:pt>
                <c:pt idx="44">
                  <c:v>6.2802694347348798</c:v>
                </c:pt>
                <c:pt idx="45">
                  <c:v>6.2799698099945802</c:v>
                </c:pt>
                <c:pt idx="46">
                  <c:v>6.2803999575498697</c:v>
                </c:pt>
                <c:pt idx="47">
                  <c:v>6.27936774634966</c:v>
                </c:pt>
                <c:pt idx="48">
                  <c:v>6.2796001928190499</c:v>
                </c:pt>
                <c:pt idx="49">
                  <c:v>6.2799372514368397</c:v>
                </c:pt>
                <c:pt idx="50">
                  <c:v>6.2800533706723396</c:v>
                </c:pt>
                <c:pt idx="51">
                  <c:v>6.2789426941417696</c:v>
                </c:pt>
                <c:pt idx="52">
                  <c:v>6.2786759368278302</c:v>
                </c:pt>
                <c:pt idx="53">
                  <c:v>6.2797949846327699</c:v>
                </c:pt>
                <c:pt idx="54">
                  <c:v>6.28023435034443</c:v>
                </c:pt>
                <c:pt idx="55">
                  <c:v>6.2791227995018204</c:v>
                </c:pt>
                <c:pt idx="56">
                  <c:v>6.2795465715219603</c:v>
                </c:pt>
                <c:pt idx="57">
                  <c:v>6.2803609634350899</c:v>
                </c:pt>
                <c:pt idx="58">
                  <c:v>6.2795856037308297</c:v>
                </c:pt>
                <c:pt idx="59">
                  <c:v>6.27916045524384</c:v>
                </c:pt>
                <c:pt idx="60">
                  <c:v>6.2806541013079</c:v>
                </c:pt>
                <c:pt idx="61">
                  <c:v>6.2790854339610496</c:v>
                </c:pt>
                <c:pt idx="62">
                  <c:v>6.2806230228197704</c:v>
                </c:pt>
                <c:pt idx="63">
                  <c:v>6.2808186335581802</c:v>
                </c:pt>
                <c:pt idx="64">
                  <c:v>6.2816153548289897</c:v>
                </c:pt>
                <c:pt idx="65">
                  <c:v>6.28046139109916</c:v>
                </c:pt>
                <c:pt idx="66">
                  <c:v>6.2805937266005998</c:v>
                </c:pt>
                <c:pt idx="67">
                  <c:v>6.27977769459343</c:v>
                </c:pt>
                <c:pt idx="68">
                  <c:v>6.2799121193830603</c:v>
                </c:pt>
                <c:pt idx="69">
                  <c:v>6.2805513239958097</c:v>
                </c:pt>
                <c:pt idx="70">
                  <c:v>6.2807295493556197</c:v>
                </c:pt>
                <c:pt idx="71">
                  <c:v>6.2795371080887197</c:v>
                </c:pt>
                <c:pt idx="72">
                  <c:v>6.2800714842680199</c:v>
                </c:pt>
                <c:pt idx="73">
                  <c:v>6.2795242778795801</c:v>
                </c:pt>
                <c:pt idx="74">
                  <c:v>6.2791503458167197</c:v>
                </c:pt>
                <c:pt idx="75">
                  <c:v>6.2796688533341998</c:v>
                </c:pt>
                <c:pt idx="76">
                  <c:v>6.2807664106801404</c:v>
                </c:pt>
                <c:pt idx="77">
                  <c:v>6.2805563055646898</c:v>
                </c:pt>
                <c:pt idx="78">
                  <c:v>6.28040202471849</c:v>
                </c:pt>
                <c:pt idx="79">
                  <c:v>6.2802032742016403</c:v>
                </c:pt>
                <c:pt idx="80">
                  <c:v>6.2798018962302802</c:v>
                </c:pt>
                <c:pt idx="81">
                  <c:v>6.2798494825971698</c:v>
                </c:pt>
                <c:pt idx="82">
                  <c:v>6.2796735705648601</c:v>
                </c:pt>
                <c:pt idx="83">
                  <c:v>6.27942952777265</c:v>
                </c:pt>
                <c:pt idx="84">
                  <c:v>6.2803640087141401</c:v>
                </c:pt>
                <c:pt idx="85">
                  <c:v>6.2801178992103797</c:v>
                </c:pt>
                <c:pt idx="86">
                  <c:v>6.281254777</c:v>
                </c:pt>
                <c:pt idx="87">
                  <c:v>6.2798541790047597</c:v>
                </c:pt>
                <c:pt idx="88">
                  <c:v>6.28091106621891</c:v>
                </c:pt>
                <c:pt idx="89">
                  <c:v>6.2800354066648501</c:v>
                </c:pt>
                <c:pt idx="90">
                  <c:v>6.2789946431227897</c:v>
                </c:pt>
                <c:pt idx="91">
                  <c:v>6.2786228749745998</c:v>
                </c:pt>
                <c:pt idx="92">
                  <c:v>6.2793402030635299</c:v>
                </c:pt>
                <c:pt idx="93">
                  <c:v>6.2783048732713302</c:v>
                </c:pt>
                <c:pt idx="94">
                  <c:v>6.2789202368941801</c:v>
                </c:pt>
                <c:pt idx="95">
                  <c:v>6.2810912031445501</c:v>
                </c:pt>
                <c:pt idx="96">
                  <c:v>6.2799959170337303</c:v>
                </c:pt>
                <c:pt idx="97">
                  <c:v>6.28102031207768</c:v>
                </c:pt>
                <c:pt idx="98">
                  <c:v>6.2794171080505601</c:v>
                </c:pt>
                <c:pt idx="99">
                  <c:v>6.28004441750201</c:v>
                </c:pt>
                <c:pt idx="100">
                  <c:v>6.2794831274609804</c:v>
                </c:pt>
                <c:pt idx="101">
                  <c:v>6.2801237049582799</c:v>
                </c:pt>
                <c:pt idx="102">
                  <c:v>6.2802067423143901</c:v>
                </c:pt>
                <c:pt idx="103">
                  <c:v>6.2801947653850601</c:v>
                </c:pt>
                <c:pt idx="104">
                  <c:v>6.2808076036473501</c:v>
                </c:pt>
                <c:pt idx="105">
                  <c:v>6.2804058572675503</c:v>
                </c:pt>
                <c:pt idx="106">
                  <c:v>6.2800546970765296</c:v>
                </c:pt>
                <c:pt idx="107">
                  <c:v>6.2790109964362797</c:v>
                </c:pt>
                <c:pt idx="108">
                  <c:v>6.2792727307251397</c:v>
                </c:pt>
                <c:pt idx="109">
                  <c:v>6.2794760023944596</c:v>
                </c:pt>
                <c:pt idx="110">
                  <c:v>6.2802641956875398</c:v>
                </c:pt>
                <c:pt idx="111">
                  <c:v>6.2786968247308996</c:v>
                </c:pt>
                <c:pt idx="112">
                  <c:v>6.2795949260444104</c:v>
                </c:pt>
                <c:pt idx="113">
                  <c:v>6.27791234079322</c:v>
                </c:pt>
                <c:pt idx="114">
                  <c:v>6.2790214308972496</c:v>
                </c:pt>
                <c:pt idx="115">
                  <c:v>6.2789890188952304</c:v>
                </c:pt>
                <c:pt idx="116">
                  <c:v>6.2798124952335597</c:v>
                </c:pt>
                <c:pt idx="117">
                  <c:v>6.2781505163276501</c:v>
                </c:pt>
                <c:pt idx="118">
                  <c:v>6.27936666344395</c:v>
                </c:pt>
                <c:pt idx="119">
                  <c:v>6.2787518253657302</c:v>
                </c:pt>
                <c:pt idx="120">
                  <c:v>6.2802189425836303</c:v>
                </c:pt>
                <c:pt idx="121">
                  <c:v>6.2788862578946896</c:v>
                </c:pt>
                <c:pt idx="122">
                  <c:v>6.2798170678471097</c:v>
                </c:pt>
                <c:pt idx="123">
                  <c:v>6.2785438538505201</c:v>
                </c:pt>
                <c:pt idx="124">
                  <c:v>6.2793810026756898</c:v>
                </c:pt>
                <c:pt idx="125">
                  <c:v>6.2790917594517603</c:v>
                </c:pt>
                <c:pt idx="126">
                  <c:v>6.27985847194714</c:v>
                </c:pt>
                <c:pt idx="127">
                  <c:v>6.2798934660555998</c:v>
                </c:pt>
                <c:pt idx="128">
                  <c:v>6.2806404501492796</c:v>
                </c:pt>
                <c:pt idx="129">
                  <c:v>6.2804839652364102</c:v>
                </c:pt>
                <c:pt idx="130">
                  <c:v>6.2787156057163003</c:v>
                </c:pt>
                <c:pt idx="131">
                  <c:v>6.2799189468543499</c:v>
                </c:pt>
                <c:pt idx="132">
                  <c:v>6.2790910728646798</c:v>
                </c:pt>
                <c:pt idx="133">
                  <c:v>6.2806243653345399</c:v>
                </c:pt>
                <c:pt idx="134">
                  <c:v>6.2800966819783204</c:v>
                </c:pt>
                <c:pt idx="135">
                  <c:v>6.2811606501503396</c:v>
                </c:pt>
                <c:pt idx="136">
                  <c:v>6.2810560174708199</c:v>
                </c:pt>
                <c:pt idx="137">
                  <c:v>6.2800947658729402</c:v>
                </c:pt>
                <c:pt idx="138">
                  <c:v>6.2795014573825503</c:v>
                </c:pt>
                <c:pt idx="139">
                  <c:v>6.28127033901686</c:v>
                </c:pt>
                <c:pt idx="140">
                  <c:v>6.2810370092873899</c:v>
                </c:pt>
                <c:pt idx="141">
                  <c:v>6.2813332852291497</c:v>
                </c:pt>
                <c:pt idx="142">
                  <c:v>6.2809516649666204</c:v>
                </c:pt>
                <c:pt idx="143">
                  <c:v>6.2802951067584996</c:v>
                </c:pt>
                <c:pt idx="144">
                  <c:v>6.2806161980395103</c:v>
                </c:pt>
                <c:pt idx="145">
                  <c:v>6.28061259971863</c:v>
                </c:pt>
                <c:pt idx="146">
                  <c:v>6.2809606793058501</c:v>
                </c:pt>
                <c:pt idx="147">
                  <c:v>6.2800563153514899</c:v>
                </c:pt>
                <c:pt idx="148">
                  <c:v>6.2810431335767998</c:v>
                </c:pt>
                <c:pt idx="149">
                  <c:v>6.2804489002719004</c:v>
                </c:pt>
                <c:pt idx="150">
                  <c:v>6.2801972634955998</c:v>
                </c:pt>
                <c:pt idx="151">
                  <c:v>6.2809879113187099</c:v>
                </c:pt>
                <c:pt idx="152">
                  <c:v>6.2806576918457999</c:v>
                </c:pt>
                <c:pt idx="153">
                  <c:v>6.28181912246884</c:v>
                </c:pt>
                <c:pt idx="154">
                  <c:v>6.2807480973472698</c:v>
                </c:pt>
                <c:pt idx="155">
                  <c:v>6.2804663481889298</c:v>
                </c:pt>
                <c:pt idx="156">
                  <c:v>6.2806532933827901</c:v>
                </c:pt>
                <c:pt idx="157">
                  <c:v>6.28016262921376</c:v>
                </c:pt>
                <c:pt idx="158">
                  <c:v>6.2804672357085103</c:v>
                </c:pt>
                <c:pt idx="159">
                  <c:v>6.2809701716587396</c:v>
                </c:pt>
                <c:pt idx="160">
                  <c:v>6.2807685907845201</c:v>
                </c:pt>
                <c:pt idx="161">
                  <c:v>6.2808571281714896</c:v>
                </c:pt>
                <c:pt idx="162">
                  <c:v>6.2807252823230701</c:v>
                </c:pt>
                <c:pt idx="163">
                  <c:v>6.28008672722612</c:v>
                </c:pt>
                <c:pt idx="164">
                  <c:v>6.2812135955528499</c:v>
                </c:pt>
                <c:pt idx="165">
                  <c:v>6.2797982438649598</c:v>
                </c:pt>
                <c:pt idx="166">
                  <c:v>6.2798485171150897</c:v>
                </c:pt>
                <c:pt idx="167">
                  <c:v>6.2807420117410899</c:v>
                </c:pt>
                <c:pt idx="168">
                  <c:v>6.2803721324680604</c:v>
                </c:pt>
                <c:pt idx="169">
                  <c:v>6.2802461358631199</c:v>
                </c:pt>
                <c:pt idx="170">
                  <c:v>6.2808407710958596</c:v>
                </c:pt>
                <c:pt idx="171">
                  <c:v>6.2811236480764698</c:v>
                </c:pt>
                <c:pt idx="172">
                  <c:v>6.2799604847488002</c:v>
                </c:pt>
                <c:pt idx="173">
                  <c:v>6.2797251671511098</c:v>
                </c:pt>
                <c:pt idx="174">
                  <c:v>6.2806169635624602</c:v>
                </c:pt>
                <c:pt idx="175">
                  <c:v>6.2809077276354399</c:v>
                </c:pt>
                <c:pt idx="176">
                  <c:v>6.2807647930993404</c:v>
                </c:pt>
                <c:pt idx="177">
                  <c:v>6.2805072833235904</c:v>
                </c:pt>
                <c:pt idx="178">
                  <c:v>6.2808806705674103</c:v>
                </c:pt>
                <c:pt idx="179">
                  <c:v>6.27994568571612</c:v>
                </c:pt>
                <c:pt idx="180">
                  <c:v>6.2802295562809096</c:v>
                </c:pt>
                <c:pt idx="181">
                  <c:v>6.2804993027144498</c:v>
                </c:pt>
                <c:pt idx="182">
                  <c:v>6.2808502345424797</c:v>
                </c:pt>
                <c:pt idx="183">
                  <c:v>6.2803157176522104</c:v>
                </c:pt>
                <c:pt idx="184">
                  <c:v>6.2807762709018098</c:v>
                </c:pt>
                <c:pt idx="185">
                  <c:v>6.28074569853099</c:v>
                </c:pt>
                <c:pt idx="186">
                  <c:v>6.2805006716589196</c:v>
                </c:pt>
                <c:pt idx="187">
                  <c:v>6.2796143736401904</c:v>
                </c:pt>
                <c:pt idx="188">
                  <c:v>6.2801548063163199</c:v>
                </c:pt>
                <c:pt idx="189">
                  <c:v>6.2799195053106196</c:v>
                </c:pt>
                <c:pt idx="190">
                  <c:v>6.2802235254730503</c:v>
                </c:pt>
                <c:pt idx="191">
                  <c:v>6.2805433835297304</c:v>
                </c:pt>
                <c:pt idx="192">
                  <c:v>6.2806035104262197</c:v>
                </c:pt>
                <c:pt idx="193">
                  <c:v>6.2802211617089201</c:v>
                </c:pt>
                <c:pt idx="194">
                  <c:v>6.2801135978663698</c:v>
                </c:pt>
                <c:pt idx="195">
                  <c:v>6.2820134301350699</c:v>
                </c:pt>
                <c:pt idx="196">
                  <c:v>6.2806702927324398</c:v>
                </c:pt>
                <c:pt idx="197">
                  <c:v>6.2801192388773002</c:v>
                </c:pt>
                <c:pt idx="198">
                  <c:v>6.2806700505536996</c:v>
                </c:pt>
                <c:pt idx="199">
                  <c:v>6.2805296163483302</c:v>
                </c:pt>
                <c:pt idx="200">
                  <c:v>6.2801856015185296</c:v>
                </c:pt>
                <c:pt idx="201">
                  <c:v>6.2799662015873299</c:v>
                </c:pt>
                <c:pt idx="202">
                  <c:v>6.2799106495272099</c:v>
                </c:pt>
                <c:pt idx="203">
                  <c:v>6.2807152266589599</c:v>
                </c:pt>
                <c:pt idx="204">
                  <c:v>6.28021328981509</c:v>
                </c:pt>
                <c:pt idx="205">
                  <c:v>6.2804946229500702</c:v>
                </c:pt>
                <c:pt idx="206">
                  <c:v>6.2803200219417104</c:v>
                </c:pt>
                <c:pt idx="207">
                  <c:v>6.2792854155773199</c:v>
                </c:pt>
                <c:pt idx="208">
                  <c:v>6.2794915667374802</c:v>
                </c:pt>
                <c:pt idx="209">
                  <c:v>6.2803629803333196</c:v>
                </c:pt>
                <c:pt idx="210">
                  <c:v>6.2804479650986602</c:v>
                </c:pt>
                <c:pt idx="211">
                  <c:v>6.28064155060388</c:v>
                </c:pt>
                <c:pt idx="212">
                  <c:v>6.2806896446727798</c:v>
                </c:pt>
                <c:pt idx="213">
                  <c:v>6.2804456576103496</c:v>
                </c:pt>
                <c:pt idx="214">
                  <c:v>6.2810972794612496</c:v>
                </c:pt>
                <c:pt idx="215">
                  <c:v>6.2804232711427996</c:v>
                </c:pt>
                <c:pt idx="216">
                  <c:v>6.2805622432336898</c:v>
                </c:pt>
                <c:pt idx="217">
                  <c:v>6.2808439222894297</c:v>
                </c:pt>
                <c:pt idx="218">
                  <c:v>6.2805781785306296</c:v>
                </c:pt>
                <c:pt idx="219">
                  <c:v>6.2805932344208601</c:v>
                </c:pt>
                <c:pt idx="220">
                  <c:v>6.2809210194370504</c:v>
                </c:pt>
                <c:pt idx="221">
                  <c:v>6.2813700015643397</c:v>
                </c:pt>
                <c:pt idx="222">
                  <c:v>6.2803610247859796</c:v>
                </c:pt>
                <c:pt idx="223">
                  <c:v>6.2807019203224703</c:v>
                </c:pt>
                <c:pt idx="224">
                  <c:v>6.2808611636289502</c:v>
                </c:pt>
                <c:pt idx="225">
                  <c:v>6.2808002008554098</c:v>
                </c:pt>
                <c:pt idx="226">
                  <c:v>6.28124499576289</c:v>
                </c:pt>
                <c:pt idx="227">
                  <c:v>6.28049109355028</c:v>
                </c:pt>
                <c:pt idx="228">
                  <c:v>6.2806726602349601</c:v>
                </c:pt>
                <c:pt idx="229">
                  <c:v>6.2804001692087903</c:v>
                </c:pt>
                <c:pt idx="230">
                  <c:v>6.28078709287779</c:v>
                </c:pt>
                <c:pt idx="231">
                  <c:v>6.2805298552125803</c:v>
                </c:pt>
                <c:pt idx="232">
                  <c:v>6.2808447866506496</c:v>
                </c:pt>
                <c:pt idx="233">
                  <c:v>6.2813734139868496</c:v>
                </c:pt>
                <c:pt idx="234">
                  <c:v>6.2810734661272196</c:v>
                </c:pt>
                <c:pt idx="235">
                  <c:v>6.28102721248269</c:v>
                </c:pt>
                <c:pt idx="236">
                  <c:v>6.2805426927307</c:v>
                </c:pt>
                <c:pt idx="237">
                  <c:v>6.2812010959479796</c:v>
                </c:pt>
                <c:pt idx="238">
                  <c:v>6.2805977859978004</c:v>
                </c:pt>
                <c:pt idx="239">
                  <c:v>6.2807162311396603</c:v>
                </c:pt>
                <c:pt idx="240">
                  <c:v>6.2806469747354399</c:v>
                </c:pt>
                <c:pt idx="241">
                  <c:v>6.28110415525836</c:v>
                </c:pt>
                <c:pt idx="242">
                  <c:v>6.2803566849913599</c:v>
                </c:pt>
                <c:pt idx="243">
                  <c:v>6.2802019294395199</c:v>
                </c:pt>
                <c:pt idx="244">
                  <c:v>6.2794640233728103</c:v>
                </c:pt>
                <c:pt idx="245">
                  <c:v>6.2808052954577898</c:v>
                </c:pt>
                <c:pt idx="246">
                  <c:v>6.2802891594114296</c:v>
                </c:pt>
                <c:pt idx="247">
                  <c:v>6.2807384892869198</c:v>
                </c:pt>
                <c:pt idx="248">
                  <c:v>6.2805447691987002</c:v>
                </c:pt>
                <c:pt idx="249">
                  <c:v>6.28092034257382</c:v>
                </c:pt>
                <c:pt idx="250">
                  <c:v>6.2803003348219599</c:v>
                </c:pt>
                <c:pt idx="251">
                  <c:v>6.2807606625891896</c:v>
                </c:pt>
                <c:pt idx="252">
                  <c:v>6.2801425717403303</c:v>
                </c:pt>
                <c:pt idx="253">
                  <c:v>6.2806890035747402</c:v>
                </c:pt>
                <c:pt idx="254">
                  <c:v>6.2810702682033304</c:v>
                </c:pt>
                <c:pt idx="255">
                  <c:v>6.2808331743168502</c:v>
                </c:pt>
                <c:pt idx="256">
                  <c:v>6.2803180435382897</c:v>
                </c:pt>
                <c:pt idx="257">
                  <c:v>6.2795963675712603</c:v>
                </c:pt>
                <c:pt idx="258">
                  <c:v>6.2802143510583903</c:v>
                </c:pt>
                <c:pt idx="259">
                  <c:v>6.2799227831640803</c:v>
                </c:pt>
                <c:pt idx="260">
                  <c:v>6.2801496095635496</c:v>
                </c:pt>
                <c:pt idx="261">
                  <c:v>6.2789121066498401</c:v>
                </c:pt>
                <c:pt idx="262">
                  <c:v>6.2797325989437596</c:v>
                </c:pt>
                <c:pt idx="263">
                  <c:v>6.2797565085179201</c:v>
                </c:pt>
                <c:pt idx="264">
                  <c:v>6.2790181554458897</c:v>
                </c:pt>
                <c:pt idx="265">
                  <c:v>6.2797146460057398</c:v>
                </c:pt>
                <c:pt idx="266">
                  <c:v>6.2793712962283399</c:v>
                </c:pt>
                <c:pt idx="267">
                  <c:v>6.2802822086566499</c:v>
                </c:pt>
                <c:pt idx="268">
                  <c:v>6.2799372366520103</c:v>
                </c:pt>
                <c:pt idx="269">
                  <c:v>6.2803321979563904</c:v>
                </c:pt>
                <c:pt idx="270">
                  <c:v>6.2799595720300898</c:v>
                </c:pt>
                <c:pt idx="271">
                  <c:v>6.2801069598536499</c:v>
                </c:pt>
                <c:pt idx="272">
                  <c:v>6.2804474032176199</c:v>
                </c:pt>
                <c:pt idx="273">
                  <c:v>6.2804505395983901</c:v>
                </c:pt>
                <c:pt idx="274">
                  <c:v>6.2801371466603504</c:v>
                </c:pt>
                <c:pt idx="275">
                  <c:v>6.2807698802605199</c:v>
                </c:pt>
                <c:pt idx="276">
                  <c:v>6.2802313187371697</c:v>
                </c:pt>
                <c:pt idx="277">
                  <c:v>6.2804011243979101</c:v>
                </c:pt>
                <c:pt idx="278">
                  <c:v>6.2799479393195297</c:v>
                </c:pt>
                <c:pt idx="279">
                  <c:v>6.2801859879851198</c:v>
                </c:pt>
                <c:pt idx="280">
                  <c:v>6.2796487588802199</c:v>
                </c:pt>
                <c:pt idx="281">
                  <c:v>6.2794756290084397</c:v>
                </c:pt>
                <c:pt idx="282">
                  <c:v>6.2798084219793697</c:v>
                </c:pt>
                <c:pt idx="283">
                  <c:v>6.2798007162071601</c:v>
                </c:pt>
                <c:pt idx="284">
                  <c:v>6.2790626438514501</c:v>
                </c:pt>
                <c:pt idx="285">
                  <c:v>6.2798838241831403</c:v>
                </c:pt>
                <c:pt idx="286">
                  <c:v>6.2786609152246697</c:v>
                </c:pt>
                <c:pt idx="287">
                  <c:v>6.27928275594188</c:v>
                </c:pt>
                <c:pt idx="288">
                  <c:v>6.2798191110960397</c:v>
                </c:pt>
                <c:pt idx="289">
                  <c:v>6.2805177257307596</c:v>
                </c:pt>
                <c:pt idx="290">
                  <c:v>6.28024416034647</c:v>
                </c:pt>
                <c:pt idx="291">
                  <c:v>6.2800842028719996</c:v>
                </c:pt>
                <c:pt idx="292">
                  <c:v>6.2801852733007202</c:v>
                </c:pt>
                <c:pt idx="293">
                  <c:v>6.2802488445163096</c:v>
                </c:pt>
                <c:pt idx="294">
                  <c:v>6.2795706004011302</c:v>
                </c:pt>
                <c:pt idx="295">
                  <c:v>6.2795187985157304</c:v>
                </c:pt>
                <c:pt idx="296">
                  <c:v>6.2791628270555897</c:v>
                </c:pt>
                <c:pt idx="297">
                  <c:v>6.2801624752671303</c:v>
                </c:pt>
                <c:pt idx="298">
                  <c:v>6.2798364826027004</c:v>
                </c:pt>
                <c:pt idx="299">
                  <c:v>6.2796736112536298</c:v>
                </c:pt>
                <c:pt idx="300">
                  <c:v>6.2802001711102102</c:v>
                </c:pt>
                <c:pt idx="301">
                  <c:v>6.2797064398596696</c:v>
                </c:pt>
                <c:pt idx="302">
                  <c:v>6.2792289966978396</c:v>
                </c:pt>
                <c:pt idx="303">
                  <c:v>6.2800727481733398</c:v>
                </c:pt>
                <c:pt idx="304">
                  <c:v>6.2804255397149404</c:v>
                </c:pt>
                <c:pt idx="305">
                  <c:v>6.2800257799065298</c:v>
                </c:pt>
                <c:pt idx="306">
                  <c:v>6.2802974934677103</c:v>
                </c:pt>
                <c:pt idx="307">
                  <c:v>6.2797963669939199</c:v>
                </c:pt>
                <c:pt idx="308">
                  <c:v>6.2794126899817302</c:v>
                </c:pt>
                <c:pt idx="309">
                  <c:v>6.28000390922855</c:v>
                </c:pt>
                <c:pt idx="310">
                  <c:v>6.2803842595495798</c:v>
                </c:pt>
                <c:pt idx="311">
                  <c:v>6.2809187879770203</c:v>
                </c:pt>
                <c:pt idx="312">
                  <c:v>6.2804291044529004</c:v>
                </c:pt>
                <c:pt idx="313">
                  <c:v>6.2808001561707503</c:v>
                </c:pt>
                <c:pt idx="314">
                  <c:v>6.2809558483189001</c:v>
                </c:pt>
                <c:pt idx="315">
                  <c:v>6.2812986816133201</c:v>
                </c:pt>
                <c:pt idx="316">
                  <c:v>6.2810046376191897</c:v>
                </c:pt>
                <c:pt idx="317">
                  <c:v>6.2812500751615401</c:v>
                </c:pt>
                <c:pt idx="318">
                  <c:v>6.2812052420139501</c:v>
                </c:pt>
                <c:pt idx="319">
                  <c:v>6.2813890257735396</c:v>
                </c:pt>
                <c:pt idx="320">
                  <c:v>6.2806864992981701</c:v>
                </c:pt>
                <c:pt idx="321">
                  <c:v>6.2805437569751499</c:v>
                </c:pt>
                <c:pt idx="322">
                  <c:v>6.2807808102904303</c:v>
                </c:pt>
                <c:pt idx="323">
                  <c:v>6.2808869572207398</c:v>
                </c:pt>
                <c:pt idx="324">
                  <c:v>6.28024021414552</c:v>
                </c:pt>
                <c:pt idx="325">
                  <c:v>6.2799359953418898</c:v>
                </c:pt>
                <c:pt idx="326">
                  <c:v>6.2800944715299298</c:v>
                </c:pt>
                <c:pt idx="327">
                  <c:v>6.2809119022791098</c:v>
                </c:pt>
                <c:pt idx="328">
                  <c:v>6.2809667965247398</c:v>
                </c:pt>
                <c:pt idx="329">
                  <c:v>6.2814448103813998</c:v>
                </c:pt>
                <c:pt idx="330">
                  <c:v>6.2810640031558798</c:v>
                </c:pt>
                <c:pt idx="331">
                  <c:v>6.2806904733641904</c:v>
                </c:pt>
                <c:pt idx="332">
                  <c:v>6.28032828540975</c:v>
                </c:pt>
                <c:pt idx="333">
                  <c:v>6.2808250491980804</c:v>
                </c:pt>
                <c:pt idx="334">
                  <c:v>6.2800878627312304</c:v>
                </c:pt>
                <c:pt idx="335">
                  <c:v>6.2798448377101304</c:v>
                </c:pt>
                <c:pt idx="336">
                  <c:v>6.2791965440293502</c:v>
                </c:pt>
                <c:pt idx="337">
                  <c:v>6.2791216666979501</c:v>
                </c:pt>
                <c:pt idx="338">
                  <c:v>6.2797110162944003</c:v>
                </c:pt>
                <c:pt idx="339">
                  <c:v>6.2806239422364598</c:v>
                </c:pt>
                <c:pt idx="340">
                  <c:v>6.27933458758472</c:v>
                </c:pt>
                <c:pt idx="341">
                  <c:v>6.28074377330781</c:v>
                </c:pt>
                <c:pt idx="342">
                  <c:v>6.2799902405285302</c:v>
                </c:pt>
                <c:pt idx="343">
                  <c:v>6.2809052412230599</c:v>
                </c:pt>
                <c:pt idx="344">
                  <c:v>6.2798503297006798</c:v>
                </c:pt>
                <c:pt idx="345">
                  <c:v>6.2795361402112597</c:v>
                </c:pt>
                <c:pt idx="346">
                  <c:v>6.2797819642108301</c:v>
                </c:pt>
                <c:pt idx="347">
                  <c:v>6.2797226387812897</c:v>
                </c:pt>
                <c:pt idx="348">
                  <c:v>6.27991225345363</c:v>
                </c:pt>
                <c:pt idx="349">
                  <c:v>6.2802925546976898</c:v>
                </c:pt>
                <c:pt idx="350">
                  <c:v>6.2795964001026796</c:v>
                </c:pt>
                <c:pt idx="351">
                  <c:v>6.2808334202072897</c:v>
                </c:pt>
                <c:pt idx="352">
                  <c:v>6.2805208810782602</c:v>
                </c:pt>
                <c:pt idx="353">
                  <c:v>6.2804322323444204</c:v>
                </c:pt>
                <c:pt idx="354">
                  <c:v>6.2808699359141</c:v>
                </c:pt>
                <c:pt idx="355">
                  <c:v>6.2805383856044603</c:v>
                </c:pt>
              </c:numCache>
            </c:numRef>
          </c:yVal>
          <c:smooth val="0"/>
          <c:extLst>
            <c:ext xmlns:c16="http://schemas.microsoft.com/office/drawing/2014/chart" uri="{C3380CC4-5D6E-409C-BE32-E72D297353CC}">
              <c16:uniqueId val="{00000001-CADB-482E-8C20-B44531E1140A}"/>
            </c:ext>
          </c:extLst>
        </c:ser>
        <c:dLbls>
          <c:showLegendKey val="0"/>
          <c:showVal val="0"/>
          <c:showCatName val="0"/>
          <c:showSerName val="0"/>
          <c:showPercent val="0"/>
          <c:showBubbleSize val="0"/>
        </c:dLbls>
        <c:axId val="14"/>
        <c:axId val="13"/>
      </c:scatterChart>
      <c:valAx>
        <c:axId val="14"/>
        <c:scaling>
          <c:orientation val="minMax"/>
        </c:scaling>
        <c:delete val="0"/>
        <c:axPos val="b"/>
        <c:majorGridlines/>
        <c:title>
          <c:tx>
            <c:rich>
              <a:bodyPr/>
              <a:lstStyle/>
              <a:p>
                <a:pPr>
                  <a:defRPr/>
                </a:pPr>
                <a:r>
                  <a:rPr lang="en-US"/>
                  <a:t>Итерации [ ]</a:t>
                </a:r>
              </a:p>
            </c:rich>
          </c:tx>
          <c:overlay val="0"/>
        </c:title>
        <c:numFmt formatCode="General" sourceLinked="1"/>
        <c:majorTickMark val="out"/>
        <c:minorTickMark val="none"/>
        <c:tickLblPos val="nextTo"/>
        <c:crossAx val="13"/>
        <c:crosses val="autoZero"/>
        <c:crossBetween val="midCat"/>
      </c:valAx>
      <c:valAx>
        <c:axId val="13"/>
        <c:scaling>
          <c:orientation val="minMax"/>
        </c:scaling>
        <c:delete val="0"/>
        <c:axPos val="l"/>
        <c:majorGridlines/>
        <c:title>
          <c:tx>
            <c:rich>
              <a:bodyPr/>
              <a:lstStyle/>
              <a:p>
                <a:pPr>
                  <a:defRPr/>
                </a:pPr>
                <a:r>
                  <a:rPr lang="ru-RU"/>
                  <a:t>толық қысым </a:t>
                </a:r>
                <a:r>
                  <a:rPr lang="en-US"/>
                  <a:t>[atm]</a:t>
                </a:r>
              </a:p>
            </c:rich>
          </c:tx>
          <c:overlay val="0"/>
        </c:title>
        <c:numFmt formatCode="General" sourceLinked="1"/>
        <c:majorTickMark val="out"/>
        <c:minorTickMark val="none"/>
        <c:tickLblPos val="nextTo"/>
        <c:crossAx val="14"/>
        <c:crosses val="autoZero"/>
        <c:crossBetween val="between"/>
      </c:valAx>
      <c:spPr>
        <a:noFill/>
      </c:spPr>
    </c:plotArea>
    <c:legend>
      <c:legendPos val="r"/>
      <c:layout>
        <c:manualLayout>
          <c:xMode val="edge"/>
          <c:yMode val="edge"/>
          <c:x val="0.69087210023836854"/>
          <c:y val="0.50243969324867588"/>
          <c:w val="0.30094052711852298"/>
          <c:h val="0.29913446425877621"/>
        </c:manualLayout>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4</a:t>
            </a:r>
            <a:r>
              <a:rPr lang="kk-KZ"/>
              <a:t> </a:t>
            </a:r>
            <a:r>
              <a:rPr lang="en-US"/>
              <a:t>м</a:t>
            </a:r>
            <a:r>
              <a:rPr lang="kk-KZ"/>
              <a:t>м.</a:t>
            </a:r>
            <a:r>
              <a:rPr lang="kk-KZ" baseline="0"/>
              <a:t> </a:t>
            </a:r>
            <a:r>
              <a:rPr lang="kk-KZ"/>
              <a:t>ыдыратқыш құрылғы</a:t>
            </a:r>
          </a:p>
        </c:rich>
      </c:tx>
      <c:layout>
        <c:manualLayout>
          <c:xMode val="edge"/>
          <c:yMode val="edge"/>
          <c:x val="0.32315613545266669"/>
          <c:y val="2.0904837066547669E-2"/>
        </c:manualLayout>
      </c:layout>
      <c:overlay val="0"/>
    </c:title>
    <c:autoTitleDeleted val="0"/>
    <c:plotArea>
      <c:layout/>
      <c:scatterChart>
        <c:scatterStyle val="lineMarker"/>
        <c:varyColors val="0"/>
        <c:ser>
          <c:idx val="0"/>
          <c:order val="0"/>
          <c:tx>
            <c:v>SG Среднее Скорость на входе</c:v>
          </c:tx>
          <c:spPr>
            <a:ln w="28575">
              <a:solidFill>
                <a:srgbClr val="A84340"/>
              </a:solidFill>
              <a:prstDash val="solid"/>
            </a:ln>
          </c:spPr>
          <c:marker>
            <c:symbol val="circle"/>
            <c:size val="3"/>
            <c:spPr>
              <a:solidFill>
                <a:srgbClr val="A84340"/>
              </a:solidFill>
              <a:ln>
                <a:solidFill>
                  <a:srgbClr val="A84340"/>
                </a:solidFill>
                <a:prstDash val="solid"/>
              </a:ln>
            </c:spPr>
          </c:marker>
          <c:xVal>
            <c:numRef>
              <c:f>Данные!$J$13:$J$368</c:f>
              <c:numCache>
                <c:formatCode>General</c:formatCode>
                <c:ptCount val="356"/>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numCache>
            </c:numRef>
          </c:xVal>
          <c:yVal>
            <c:numRef>
              <c:f>Данные!$K$13:$K$368</c:f>
              <c:numCache>
                <c:formatCode>General</c:formatCode>
                <c:ptCount val="356"/>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15</c:v>
                </c:pt>
                <c:pt idx="54">
                  <c:v>15</c:v>
                </c:pt>
                <c:pt idx="55">
                  <c:v>15</c:v>
                </c:pt>
                <c:pt idx="56">
                  <c:v>15</c:v>
                </c:pt>
                <c:pt idx="57">
                  <c:v>15</c:v>
                </c:pt>
                <c:pt idx="58">
                  <c:v>15</c:v>
                </c:pt>
                <c:pt idx="59">
                  <c:v>15</c:v>
                </c:pt>
                <c:pt idx="60">
                  <c:v>15</c:v>
                </c:pt>
                <c:pt idx="61">
                  <c:v>15</c:v>
                </c:pt>
                <c:pt idx="62">
                  <c:v>15</c:v>
                </c:pt>
                <c:pt idx="63">
                  <c:v>15</c:v>
                </c:pt>
                <c:pt idx="64">
                  <c:v>15</c:v>
                </c:pt>
                <c:pt idx="65">
                  <c:v>15</c:v>
                </c:pt>
                <c:pt idx="66">
                  <c:v>15</c:v>
                </c:pt>
                <c:pt idx="67">
                  <c:v>15</c:v>
                </c:pt>
                <c:pt idx="68">
                  <c:v>15</c:v>
                </c:pt>
                <c:pt idx="69">
                  <c:v>15</c:v>
                </c:pt>
                <c:pt idx="70">
                  <c:v>15</c:v>
                </c:pt>
                <c:pt idx="71">
                  <c:v>15</c:v>
                </c:pt>
                <c:pt idx="72">
                  <c:v>15</c:v>
                </c:pt>
                <c:pt idx="73">
                  <c:v>15</c:v>
                </c:pt>
                <c:pt idx="74">
                  <c:v>15</c:v>
                </c:pt>
                <c:pt idx="75">
                  <c:v>15</c:v>
                </c:pt>
                <c:pt idx="76">
                  <c:v>15</c:v>
                </c:pt>
                <c:pt idx="77">
                  <c:v>15</c:v>
                </c:pt>
                <c:pt idx="78">
                  <c:v>15</c:v>
                </c:pt>
                <c:pt idx="79">
                  <c:v>15</c:v>
                </c:pt>
                <c:pt idx="80">
                  <c:v>15</c:v>
                </c:pt>
                <c:pt idx="81">
                  <c:v>15</c:v>
                </c:pt>
                <c:pt idx="82">
                  <c:v>15</c:v>
                </c:pt>
                <c:pt idx="83">
                  <c:v>15</c:v>
                </c:pt>
                <c:pt idx="84">
                  <c:v>15</c:v>
                </c:pt>
                <c:pt idx="85">
                  <c:v>15</c:v>
                </c:pt>
                <c:pt idx="86">
                  <c:v>15</c:v>
                </c:pt>
                <c:pt idx="87">
                  <c:v>15</c:v>
                </c:pt>
                <c:pt idx="88">
                  <c:v>15</c:v>
                </c:pt>
                <c:pt idx="89">
                  <c:v>15</c:v>
                </c:pt>
                <c:pt idx="90">
                  <c:v>15</c:v>
                </c:pt>
                <c:pt idx="91">
                  <c:v>15</c:v>
                </c:pt>
                <c:pt idx="92">
                  <c:v>15</c:v>
                </c:pt>
                <c:pt idx="93">
                  <c:v>15</c:v>
                </c:pt>
                <c:pt idx="94">
                  <c:v>15</c:v>
                </c:pt>
                <c:pt idx="95">
                  <c:v>15</c:v>
                </c:pt>
                <c:pt idx="96">
                  <c:v>15</c:v>
                </c:pt>
                <c:pt idx="97">
                  <c:v>15</c:v>
                </c:pt>
                <c:pt idx="98">
                  <c:v>15</c:v>
                </c:pt>
                <c:pt idx="99">
                  <c:v>15</c:v>
                </c:pt>
                <c:pt idx="100">
                  <c:v>15</c:v>
                </c:pt>
                <c:pt idx="101">
                  <c:v>15</c:v>
                </c:pt>
                <c:pt idx="102">
                  <c:v>15</c:v>
                </c:pt>
                <c:pt idx="103">
                  <c:v>15</c:v>
                </c:pt>
                <c:pt idx="104">
                  <c:v>15</c:v>
                </c:pt>
                <c:pt idx="105">
                  <c:v>15</c:v>
                </c:pt>
                <c:pt idx="106">
                  <c:v>15</c:v>
                </c:pt>
                <c:pt idx="107">
                  <c:v>15</c:v>
                </c:pt>
                <c:pt idx="108">
                  <c:v>15</c:v>
                </c:pt>
                <c:pt idx="109">
                  <c:v>15</c:v>
                </c:pt>
                <c:pt idx="110">
                  <c:v>15</c:v>
                </c:pt>
                <c:pt idx="111">
                  <c:v>15</c:v>
                </c:pt>
                <c:pt idx="112">
                  <c:v>15</c:v>
                </c:pt>
                <c:pt idx="113">
                  <c:v>15</c:v>
                </c:pt>
                <c:pt idx="114">
                  <c:v>15</c:v>
                </c:pt>
                <c:pt idx="115">
                  <c:v>15</c:v>
                </c:pt>
                <c:pt idx="116">
                  <c:v>15</c:v>
                </c:pt>
                <c:pt idx="117">
                  <c:v>15</c:v>
                </c:pt>
                <c:pt idx="118">
                  <c:v>15</c:v>
                </c:pt>
                <c:pt idx="119">
                  <c:v>15</c:v>
                </c:pt>
                <c:pt idx="120">
                  <c:v>15</c:v>
                </c:pt>
                <c:pt idx="121">
                  <c:v>15</c:v>
                </c:pt>
                <c:pt idx="122">
                  <c:v>15</c:v>
                </c:pt>
                <c:pt idx="123">
                  <c:v>15</c:v>
                </c:pt>
                <c:pt idx="124">
                  <c:v>15</c:v>
                </c:pt>
                <c:pt idx="125">
                  <c:v>15</c:v>
                </c:pt>
                <c:pt idx="126">
                  <c:v>15</c:v>
                </c:pt>
                <c:pt idx="127">
                  <c:v>15</c:v>
                </c:pt>
                <c:pt idx="128">
                  <c:v>15</c:v>
                </c:pt>
                <c:pt idx="129">
                  <c:v>15</c:v>
                </c:pt>
                <c:pt idx="130">
                  <c:v>15</c:v>
                </c:pt>
                <c:pt idx="131">
                  <c:v>15</c:v>
                </c:pt>
                <c:pt idx="132">
                  <c:v>15</c:v>
                </c:pt>
                <c:pt idx="133">
                  <c:v>15</c:v>
                </c:pt>
                <c:pt idx="134">
                  <c:v>15</c:v>
                </c:pt>
                <c:pt idx="135">
                  <c:v>15</c:v>
                </c:pt>
                <c:pt idx="136">
                  <c:v>15</c:v>
                </c:pt>
                <c:pt idx="137">
                  <c:v>15</c:v>
                </c:pt>
                <c:pt idx="138">
                  <c:v>15</c:v>
                </c:pt>
                <c:pt idx="139">
                  <c:v>15</c:v>
                </c:pt>
                <c:pt idx="140">
                  <c:v>15</c:v>
                </c:pt>
                <c:pt idx="141">
                  <c:v>15</c:v>
                </c:pt>
                <c:pt idx="142">
                  <c:v>15</c:v>
                </c:pt>
                <c:pt idx="143">
                  <c:v>15</c:v>
                </c:pt>
                <c:pt idx="144">
                  <c:v>15</c:v>
                </c:pt>
                <c:pt idx="145">
                  <c:v>15</c:v>
                </c:pt>
                <c:pt idx="146">
                  <c:v>15</c:v>
                </c:pt>
                <c:pt idx="147">
                  <c:v>15</c:v>
                </c:pt>
                <c:pt idx="148">
                  <c:v>15</c:v>
                </c:pt>
                <c:pt idx="149">
                  <c:v>15</c:v>
                </c:pt>
                <c:pt idx="150">
                  <c:v>15</c:v>
                </c:pt>
                <c:pt idx="151">
                  <c:v>15</c:v>
                </c:pt>
                <c:pt idx="152">
                  <c:v>15</c:v>
                </c:pt>
                <c:pt idx="153">
                  <c:v>15</c:v>
                </c:pt>
                <c:pt idx="154">
                  <c:v>15</c:v>
                </c:pt>
                <c:pt idx="155">
                  <c:v>15</c:v>
                </c:pt>
                <c:pt idx="156">
                  <c:v>15</c:v>
                </c:pt>
                <c:pt idx="157">
                  <c:v>15</c:v>
                </c:pt>
                <c:pt idx="158">
                  <c:v>15</c:v>
                </c:pt>
                <c:pt idx="159">
                  <c:v>15</c:v>
                </c:pt>
                <c:pt idx="160">
                  <c:v>15</c:v>
                </c:pt>
                <c:pt idx="161">
                  <c:v>15</c:v>
                </c:pt>
                <c:pt idx="162">
                  <c:v>15</c:v>
                </c:pt>
                <c:pt idx="163">
                  <c:v>15</c:v>
                </c:pt>
                <c:pt idx="164">
                  <c:v>15</c:v>
                </c:pt>
                <c:pt idx="165">
                  <c:v>15</c:v>
                </c:pt>
                <c:pt idx="166">
                  <c:v>15</c:v>
                </c:pt>
                <c:pt idx="167">
                  <c:v>15</c:v>
                </c:pt>
                <c:pt idx="168">
                  <c:v>15</c:v>
                </c:pt>
                <c:pt idx="169">
                  <c:v>15</c:v>
                </c:pt>
                <c:pt idx="170">
                  <c:v>15</c:v>
                </c:pt>
                <c:pt idx="171">
                  <c:v>15</c:v>
                </c:pt>
                <c:pt idx="172">
                  <c:v>15</c:v>
                </c:pt>
                <c:pt idx="173">
                  <c:v>15</c:v>
                </c:pt>
                <c:pt idx="174">
                  <c:v>15</c:v>
                </c:pt>
                <c:pt idx="175">
                  <c:v>15</c:v>
                </c:pt>
                <c:pt idx="176">
                  <c:v>15</c:v>
                </c:pt>
                <c:pt idx="177">
                  <c:v>15</c:v>
                </c:pt>
                <c:pt idx="178">
                  <c:v>15</c:v>
                </c:pt>
                <c:pt idx="179">
                  <c:v>15</c:v>
                </c:pt>
                <c:pt idx="180">
                  <c:v>15</c:v>
                </c:pt>
                <c:pt idx="181">
                  <c:v>15</c:v>
                </c:pt>
                <c:pt idx="182">
                  <c:v>15</c:v>
                </c:pt>
                <c:pt idx="183">
                  <c:v>15</c:v>
                </c:pt>
                <c:pt idx="184">
                  <c:v>15</c:v>
                </c:pt>
                <c:pt idx="185">
                  <c:v>15</c:v>
                </c:pt>
                <c:pt idx="186">
                  <c:v>15</c:v>
                </c:pt>
                <c:pt idx="187">
                  <c:v>15</c:v>
                </c:pt>
                <c:pt idx="188">
                  <c:v>15</c:v>
                </c:pt>
                <c:pt idx="189">
                  <c:v>15</c:v>
                </c:pt>
                <c:pt idx="190">
                  <c:v>15</c:v>
                </c:pt>
                <c:pt idx="191">
                  <c:v>15</c:v>
                </c:pt>
                <c:pt idx="192">
                  <c:v>15</c:v>
                </c:pt>
                <c:pt idx="193">
                  <c:v>15</c:v>
                </c:pt>
                <c:pt idx="194">
                  <c:v>15</c:v>
                </c:pt>
                <c:pt idx="195">
                  <c:v>15</c:v>
                </c:pt>
                <c:pt idx="196">
                  <c:v>15</c:v>
                </c:pt>
                <c:pt idx="197">
                  <c:v>15</c:v>
                </c:pt>
                <c:pt idx="198">
                  <c:v>15</c:v>
                </c:pt>
                <c:pt idx="199">
                  <c:v>15</c:v>
                </c:pt>
                <c:pt idx="200">
                  <c:v>15</c:v>
                </c:pt>
                <c:pt idx="201">
                  <c:v>15</c:v>
                </c:pt>
                <c:pt idx="202">
                  <c:v>15</c:v>
                </c:pt>
                <c:pt idx="203">
                  <c:v>15</c:v>
                </c:pt>
                <c:pt idx="204">
                  <c:v>15</c:v>
                </c:pt>
                <c:pt idx="205">
                  <c:v>15</c:v>
                </c:pt>
                <c:pt idx="206">
                  <c:v>15</c:v>
                </c:pt>
                <c:pt idx="207">
                  <c:v>15</c:v>
                </c:pt>
                <c:pt idx="208">
                  <c:v>15</c:v>
                </c:pt>
                <c:pt idx="209">
                  <c:v>15</c:v>
                </c:pt>
                <c:pt idx="210">
                  <c:v>15</c:v>
                </c:pt>
                <c:pt idx="211">
                  <c:v>15</c:v>
                </c:pt>
                <c:pt idx="212">
                  <c:v>15</c:v>
                </c:pt>
                <c:pt idx="213">
                  <c:v>15</c:v>
                </c:pt>
                <c:pt idx="214">
                  <c:v>15</c:v>
                </c:pt>
                <c:pt idx="215">
                  <c:v>15</c:v>
                </c:pt>
                <c:pt idx="216">
                  <c:v>15</c:v>
                </c:pt>
                <c:pt idx="217">
                  <c:v>15</c:v>
                </c:pt>
                <c:pt idx="218">
                  <c:v>15</c:v>
                </c:pt>
                <c:pt idx="219">
                  <c:v>15</c:v>
                </c:pt>
                <c:pt idx="220">
                  <c:v>15</c:v>
                </c:pt>
                <c:pt idx="221">
                  <c:v>15</c:v>
                </c:pt>
                <c:pt idx="222">
                  <c:v>15</c:v>
                </c:pt>
                <c:pt idx="223">
                  <c:v>15</c:v>
                </c:pt>
                <c:pt idx="224">
                  <c:v>15</c:v>
                </c:pt>
                <c:pt idx="225">
                  <c:v>15</c:v>
                </c:pt>
                <c:pt idx="226">
                  <c:v>15</c:v>
                </c:pt>
                <c:pt idx="227">
                  <c:v>15</c:v>
                </c:pt>
                <c:pt idx="228">
                  <c:v>15</c:v>
                </c:pt>
                <c:pt idx="229">
                  <c:v>15</c:v>
                </c:pt>
                <c:pt idx="230">
                  <c:v>15</c:v>
                </c:pt>
                <c:pt idx="231">
                  <c:v>15</c:v>
                </c:pt>
                <c:pt idx="232">
                  <c:v>15</c:v>
                </c:pt>
                <c:pt idx="233">
                  <c:v>15</c:v>
                </c:pt>
                <c:pt idx="234">
                  <c:v>15</c:v>
                </c:pt>
                <c:pt idx="235">
                  <c:v>15</c:v>
                </c:pt>
                <c:pt idx="236">
                  <c:v>15</c:v>
                </c:pt>
                <c:pt idx="237">
                  <c:v>15</c:v>
                </c:pt>
                <c:pt idx="238">
                  <c:v>15</c:v>
                </c:pt>
                <c:pt idx="239">
                  <c:v>15</c:v>
                </c:pt>
                <c:pt idx="240">
                  <c:v>15</c:v>
                </c:pt>
                <c:pt idx="241">
                  <c:v>15</c:v>
                </c:pt>
                <c:pt idx="242">
                  <c:v>15</c:v>
                </c:pt>
                <c:pt idx="243">
                  <c:v>15</c:v>
                </c:pt>
                <c:pt idx="244">
                  <c:v>15</c:v>
                </c:pt>
                <c:pt idx="245">
                  <c:v>15</c:v>
                </c:pt>
                <c:pt idx="246">
                  <c:v>15</c:v>
                </c:pt>
                <c:pt idx="247">
                  <c:v>15</c:v>
                </c:pt>
                <c:pt idx="248">
                  <c:v>15</c:v>
                </c:pt>
                <c:pt idx="249">
                  <c:v>15</c:v>
                </c:pt>
                <c:pt idx="250">
                  <c:v>15</c:v>
                </c:pt>
                <c:pt idx="251">
                  <c:v>15</c:v>
                </c:pt>
                <c:pt idx="252">
                  <c:v>15</c:v>
                </c:pt>
                <c:pt idx="253">
                  <c:v>15</c:v>
                </c:pt>
                <c:pt idx="254">
                  <c:v>15</c:v>
                </c:pt>
                <c:pt idx="255">
                  <c:v>15</c:v>
                </c:pt>
                <c:pt idx="256">
                  <c:v>15</c:v>
                </c:pt>
                <c:pt idx="257">
                  <c:v>15</c:v>
                </c:pt>
                <c:pt idx="258">
                  <c:v>15</c:v>
                </c:pt>
                <c:pt idx="259">
                  <c:v>15</c:v>
                </c:pt>
                <c:pt idx="260">
                  <c:v>15</c:v>
                </c:pt>
                <c:pt idx="261">
                  <c:v>15</c:v>
                </c:pt>
                <c:pt idx="262">
                  <c:v>15</c:v>
                </c:pt>
                <c:pt idx="263">
                  <c:v>15</c:v>
                </c:pt>
                <c:pt idx="264">
                  <c:v>15</c:v>
                </c:pt>
                <c:pt idx="265">
                  <c:v>15</c:v>
                </c:pt>
                <c:pt idx="266">
                  <c:v>15</c:v>
                </c:pt>
                <c:pt idx="267">
                  <c:v>15</c:v>
                </c:pt>
                <c:pt idx="268">
                  <c:v>15</c:v>
                </c:pt>
                <c:pt idx="269">
                  <c:v>15</c:v>
                </c:pt>
                <c:pt idx="270">
                  <c:v>15</c:v>
                </c:pt>
                <c:pt idx="271">
                  <c:v>15</c:v>
                </c:pt>
                <c:pt idx="272">
                  <c:v>15</c:v>
                </c:pt>
                <c:pt idx="273">
                  <c:v>15</c:v>
                </c:pt>
                <c:pt idx="274">
                  <c:v>15</c:v>
                </c:pt>
                <c:pt idx="275">
                  <c:v>15</c:v>
                </c:pt>
                <c:pt idx="276">
                  <c:v>15</c:v>
                </c:pt>
                <c:pt idx="277">
                  <c:v>15</c:v>
                </c:pt>
                <c:pt idx="278">
                  <c:v>15</c:v>
                </c:pt>
                <c:pt idx="279">
                  <c:v>15</c:v>
                </c:pt>
                <c:pt idx="280">
                  <c:v>15</c:v>
                </c:pt>
                <c:pt idx="281">
                  <c:v>15</c:v>
                </c:pt>
                <c:pt idx="282">
                  <c:v>15</c:v>
                </c:pt>
                <c:pt idx="283">
                  <c:v>15</c:v>
                </c:pt>
                <c:pt idx="284">
                  <c:v>15</c:v>
                </c:pt>
                <c:pt idx="285">
                  <c:v>15</c:v>
                </c:pt>
                <c:pt idx="286">
                  <c:v>15</c:v>
                </c:pt>
                <c:pt idx="287">
                  <c:v>15</c:v>
                </c:pt>
                <c:pt idx="288">
                  <c:v>15</c:v>
                </c:pt>
                <c:pt idx="289">
                  <c:v>15</c:v>
                </c:pt>
                <c:pt idx="290">
                  <c:v>15</c:v>
                </c:pt>
                <c:pt idx="291">
                  <c:v>15</c:v>
                </c:pt>
                <c:pt idx="292">
                  <c:v>15</c:v>
                </c:pt>
                <c:pt idx="293">
                  <c:v>15</c:v>
                </c:pt>
                <c:pt idx="294">
                  <c:v>15</c:v>
                </c:pt>
                <c:pt idx="295">
                  <c:v>15</c:v>
                </c:pt>
                <c:pt idx="296">
                  <c:v>15</c:v>
                </c:pt>
                <c:pt idx="297">
                  <c:v>15</c:v>
                </c:pt>
                <c:pt idx="298">
                  <c:v>15</c:v>
                </c:pt>
                <c:pt idx="299">
                  <c:v>15</c:v>
                </c:pt>
                <c:pt idx="300">
                  <c:v>15</c:v>
                </c:pt>
                <c:pt idx="301">
                  <c:v>15</c:v>
                </c:pt>
                <c:pt idx="302">
                  <c:v>15</c:v>
                </c:pt>
                <c:pt idx="303">
                  <c:v>15</c:v>
                </c:pt>
                <c:pt idx="304">
                  <c:v>15</c:v>
                </c:pt>
                <c:pt idx="305">
                  <c:v>15</c:v>
                </c:pt>
                <c:pt idx="306">
                  <c:v>15</c:v>
                </c:pt>
                <c:pt idx="307">
                  <c:v>15</c:v>
                </c:pt>
                <c:pt idx="308">
                  <c:v>15</c:v>
                </c:pt>
                <c:pt idx="309">
                  <c:v>15</c:v>
                </c:pt>
                <c:pt idx="310">
                  <c:v>15</c:v>
                </c:pt>
                <c:pt idx="311">
                  <c:v>15</c:v>
                </c:pt>
                <c:pt idx="312">
                  <c:v>15</c:v>
                </c:pt>
                <c:pt idx="313">
                  <c:v>15</c:v>
                </c:pt>
                <c:pt idx="314">
                  <c:v>15</c:v>
                </c:pt>
                <c:pt idx="315">
                  <c:v>15</c:v>
                </c:pt>
                <c:pt idx="316">
                  <c:v>15</c:v>
                </c:pt>
                <c:pt idx="317">
                  <c:v>15</c:v>
                </c:pt>
                <c:pt idx="318">
                  <c:v>15</c:v>
                </c:pt>
                <c:pt idx="319">
                  <c:v>15</c:v>
                </c:pt>
                <c:pt idx="320">
                  <c:v>15</c:v>
                </c:pt>
                <c:pt idx="321">
                  <c:v>15</c:v>
                </c:pt>
                <c:pt idx="322">
                  <c:v>15</c:v>
                </c:pt>
                <c:pt idx="323">
                  <c:v>15</c:v>
                </c:pt>
                <c:pt idx="324">
                  <c:v>15</c:v>
                </c:pt>
                <c:pt idx="325">
                  <c:v>15</c:v>
                </c:pt>
                <c:pt idx="326">
                  <c:v>15</c:v>
                </c:pt>
                <c:pt idx="327">
                  <c:v>15</c:v>
                </c:pt>
                <c:pt idx="328">
                  <c:v>15</c:v>
                </c:pt>
                <c:pt idx="329">
                  <c:v>15</c:v>
                </c:pt>
                <c:pt idx="330">
                  <c:v>15</c:v>
                </c:pt>
                <c:pt idx="331">
                  <c:v>15</c:v>
                </c:pt>
                <c:pt idx="332">
                  <c:v>15</c:v>
                </c:pt>
                <c:pt idx="333">
                  <c:v>15</c:v>
                </c:pt>
                <c:pt idx="334">
                  <c:v>15</c:v>
                </c:pt>
                <c:pt idx="335">
                  <c:v>15</c:v>
                </c:pt>
                <c:pt idx="336">
                  <c:v>15</c:v>
                </c:pt>
                <c:pt idx="337">
                  <c:v>15</c:v>
                </c:pt>
                <c:pt idx="338">
                  <c:v>15</c:v>
                </c:pt>
                <c:pt idx="339">
                  <c:v>15</c:v>
                </c:pt>
                <c:pt idx="340">
                  <c:v>15</c:v>
                </c:pt>
                <c:pt idx="341">
                  <c:v>15</c:v>
                </c:pt>
                <c:pt idx="342">
                  <c:v>15</c:v>
                </c:pt>
                <c:pt idx="343">
                  <c:v>15</c:v>
                </c:pt>
                <c:pt idx="344">
                  <c:v>15</c:v>
                </c:pt>
                <c:pt idx="345">
                  <c:v>15</c:v>
                </c:pt>
                <c:pt idx="346">
                  <c:v>15</c:v>
                </c:pt>
                <c:pt idx="347">
                  <c:v>15</c:v>
                </c:pt>
                <c:pt idx="348">
                  <c:v>15</c:v>
                </c:pt>
                <c:pt idx="349">
                  <c:v>15</c:v>
                </c:pt>
                <c:pt idx="350">
                  <c:v>15</c:v>
                </c:pt>
                <c:pt idx="351">
                  <c:v>15</c:v>
                </c:pt>
                <c:pt idx="352">
                  <c:v>15</c:v>
                </c:pt>
                <c:pt idx="353">
                  <c:v>15</c:v>
                </c:pt>
                <c:pt idx="354">
                  <c:v>15</c:v>
                </c:pt>
                <c:pt idx="355">
                  <c:v>15</c:v>
                </c:pt>
              </c:numCache>
            </c:numRef>
          </c:yVal>
          <c:smooth val="0"/>
          <c:extLst>
            <c:ext xmlns:c16="http://schemas.microsoft.com/office/drawing/2014/chart" uri="{C3380CC4-5D6E-409C-BE32-E72D297353CC}">
              <c16:uniqueId val="{00000000-2723-4471-9434-E9F107E61DBA}"/>
            </c:ext>
          </c:extLst>
        </c:ser>
        <c:ser>
          <c:idx val="1"/>
          <c:order val="1"/>
          <c:tx>
            <c:v>SG Среднее Скорость на выходе</c:v>
          </c:tx>
          <c:spPr>
            <a:ln w="28575">
              <a:solidFill>
                <a:srgbClr val="4471A8"/>
              </a:solidFill>
              <a:prstDash val="solid"/>
            </a:ln>
          </c:spPr>
          <c:marker>
            <c:symbol val="circle"/>
            <c:size val="3"/>
            <c:spPr>
              <a:solidFill>
                <a:srgbClr val="4471A8"/>
              </a:solidFill>
              <a:ln>
                <a:solidFill>
                  <a:srgbClr val="4471A8"/>
                </a:solidFill>
                <a:prstDash val="solid"/>
              </a:ln>
            </c:spPr>
          </c:marker>
          <c:xVal>
            <c:numRef>
              <c:f>Данные!$J$379:$J$734</c:f>
              <c:numCache>
                <c:formatCode>General</c:formatCode>
                <c:ptCount val="356"/>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numCache>
            </c:numRef>
          </c:xVal>
          <c:yVal>
            <c:numRef>
              <c:f>Данные!$K$379:$K$734</c:f>
              <c:numCache>
                <c:formatCode>General</c:formatCode>
                <c:ptCount val="356"/>
                <c:pt idx="0">
                  <c:v>15.1313008828952</c:v>
                </c:pt>
                <c:pt idx="1">
                  <c:v>15.1041401988701</c:v>
                </c:pt>
                <c:pt idx="2">
                  <c:v>15.035263974593599</c:v>
                </c:pt>
                <c:pt idx="3">
                  <c:v>15.143866808273</c:v>
                </c:pt>
                <c:pt idx="4">
                  <c:v>15.070742299950499</c:v>
                </c:pt>
                <c:pt idx="5">
                  <c:v>15.0469259467282</c:v>
                </c:pt>
                <c:pt idx="6">
                  <c:v>15.0177898132403</c:v>
                </c:pt>
                <c:pt idx="7">
                  <c:v>15.0278953116909</c:v>
                </c:pt>
                <c:pt idx="8">
                  <c:v>15.0346497710153</c:v>
                </c:pt>
                <c:pt idx="9">
                  <c:v>15.0432595806072</c:v>
                </c:pt>
                <c:pt idx="10">
                  <c:v>15.0468763341176</c:v>
                </c:pt>
                <c:pt idx="11">
                  <c:v>15.0503368818508</c:v>
                </c:pt>
                <c:pt idx="12">
                  <c:v>15.047894728295301</c:v>
                </c:pt>
                <c:pt idx="13">
                  <c:v>15.0480260736835</c:v>
                </c:pt>
                <c:pt idx="14">
                  <c:v>15.0469692511078</c:v>
                </c:pt>
                <c:pt idx="15">
                  <c:v>15.0457513070619</c:v>
                </c:pt>
                <c:pt idx="16">
                  <c:v>15.0467910338013</c:v>
                </c:pt>
                <c:pt idx="17">
                  <c:v>15.048728497761999</c:v>
                </c:pt>
                <c:pt idx="18">
                  <c:v>15.0477781649072</c:v>
                </c:pt>
                <c:pt idx="19">
                  <c:v>15.049058186186301</c:v>
                </c:pt>
                <c:pt idx="20">
                  <c:v>15.0466906852949</c:v>
                </c:pt>
                <c:pt idx="21">
                  <c:v>15.0469745912206</c:v>
                </c:pt>
                <c:pt idx="22">
                  <c:v>15.0470923147404</c:v>
                </c:pt>
                <c:pt idx="23">
                  <c:v>15.0459284534725</c:v>
                </c:pt>
                <c:pt idx="24">
                  <c:v>15.0454815291905</c:v>
                </c:pt>
                <c:pt idx="25">
                  <c:v>15.044677283152399</c:v>
                </c:pt>
                <c:pt idx="26">
                  <c:v>15.0462426644737</c:v>
                </c:pt>
                <c:pt idx="27">
                  <c:v>15.0453839196971</c:v>
                </c:pt>
                <c:pt idx="28">
                  <c:v>15.0457421920143</c:v>
                </c:pt>
                <c:pt idx="29">
                  <c:v>15.0456432221516</c:v>
                </c:pt>
                <c:pt idx="30">
                  <c:v>15.0461534200412</c:v>
                </c:pt>
                <c:pt idx="31">
                  <c:v>15.0457573125975</c:v>
                </c:pt>
                <c:pt idx="32">
                  <c:v>15.046426299027001</c:v>
                </c:pt>
                <c:pt idx="33">
                  <c:v>15.0462424567196</c:v>
                </c:pt>
                <c:pt idx="34">
                  <c:v>15.046938599555</c:v>
                </c:pt>
                <c:pt idx="35">
                  <c:v>15.0460725762998</c:v>
                </c:pt>
                <c:pt idx="36">
                  <c:v>15.0451740487336</c:v>
                </c:pt>
                <c:pt idx="37">
                  <c:v>15.0462629324158</c:v>
                </c:pt>
                <c:pt idx="38">
                  <c:v>15.044688781724901</c:v>
                </c:pt>
                <c:pt idx="39">
                  <c:v>15.046272201953601</c:v>
                </c:pt>
                <c:pt idx="40">
                  <c:v>15.0446228351166</c:v>
                </c:pt>
                <c:pt idx="41">
                  <c:v>15.0464328167897</c:v>
                </c:pt>
                <c:pt idx="42">
                  <c:v>15.045056819351901</c:v>
                </c:pt>
                <c:pt idx="43">
                  <c:v>15.046613833090101</c:v>
                </c:pt>
                <c:pt idx="44">
                  <c:v>15.0449348210647</c:v>
                </c:pt>
                <c:pt idx="45">
                  <c:v>15.0463637805749</c:v>
                </c:pt>
                <c:pt idx="46">
                  <c:v>15.0442130181347</c:v>
                </c:pt>
                <c:pt idx="47">
                  <c:v>15.0463022155347</c:v>
                </c:pt>
                <c:pt idx="48">
                  <c:v>15.044086481126</c:v>
                </c:pt>
                <c:pt idx="49">
                  <c:v>15.0460398402838</c:v>
                </c:pt>
                <c:pt idx="50">
                  <c:v>15.0435175869953</c:v>
                </c:pt>
                <c:pt idx="51">
                  <c:v>15.044873892256099</c:v>
                </c:pt>
                <c:pt idx="52">
                  <c:v>15.0440654456301</c:v>
                </c:pt>
                <c:pt idx="53">
                  <c:v>15.0465048414961</c:v>
                </c:pt>
                <c:pt idx="54">
                  <c:v>15.043426105031401</c:v>
                </c:pt>
                <c:pt idx="55">
                  <c:v>15.0446346064387</c:v>
                </c:pt>
                <c:pt idx="56">
                  <c:v>15.0431348848021</c:v>
                </c:pt>
                <c:pt idx="57">
                  <c:v>15.044784210469</c:v>
                </c:pt>
                <c:pt idx="58">
                  <c:v>15.0463580266576</c:v>
                </c:pt>
                <c:pt idx="59">
                  <c:v>15.045860072340201</c:v>
                </c:pt>
                <c:pt idx="60">
                  <c:v>15.044914648798301</c:v>
                </c:pt>
                <c:pt idx="61">
                  <c:v>15.0464203205911</c:v>
                </c:pt>
                <c:pt idx="62">
                  <c:v>15.044732414269401</c:v>
                </c:pt>
                <c:pt idx="63">
                  <c:v>15.045358329188799</c:v>
                </c:pt>
                <c:pt idx="64">
                  <c:v>15.044341525327599</c:v>
                </c:pt>
                <c:pt idx="65">
                  <c:v>15.045408891509201</c:v>
                </c:pt>
                <c:pt idx="66">
                  <c:v>15.045099018010299</c:v>
                </c:pt>
                <c:pt idx="67">
                  <c:v>15.0452349423381</c:v>
                </c:pt>
                <c:pt idx="68">
                  <c:v>15.0449928437308</c:v>
                </c:pt>
                <c:pt idx="69">
                  <c:v>15.046384169804</c:v>
                </c:pt>
                <c:pt idx="70">
                  <c:v>15.0453367293045</c:v>
                </c:pt>
                <c:pt idx="71">
                  <c:v>15.044774303047101</c:v>
                </c:pt>
                <c:pt idx="72">
                  <c:v>15.045262064886501</c:v>
                </c:pt>
                <c:pt idx="73">
                  <c:v>15.045303899603701</c:v>
                </c:pt>
                <c:pt idx="74">
                  <c:v>15.0441307845495</c:v>
                </c:pt>
                <c:pt idx="75">
                  <c:v>15.0450200123272</c:v>
                </c:pt>
                <c:pt idx="76">
                  <c:v>15.044300962654599</c:v>
                </c:pt>
                <c:pt idx="77">
                  <c:v>15.0457999067694</c:v>
                </c:pt>
                <c:pt idx="78">
                  <c:v>15.043881480662399</c:v>
                </c:pt>
                <c:pt idx="79">
                  <c:v>15.044553319887999</c:v>
                </c:pt>
                <c:pt idx="80">
                  <c:v>15.0441005475988</c:v>
                </c:pt>
                <c:pt idx="81">
                  <c:v>15.0455228915669</c:v>
                </c:pt>
                <c:pt idx="82">
                  <c:v>15.043313899108799</c:v>
                </c:pt>
                <c:pt idx="83">
                  <c:v>15.0452367103514</c:v>
                </c:pt>
                <c:pt idx="84">
                  <c:v>15.0433697994882</c:v>
                </c:pt>
                <c:pt idx="85">
                  <c:v>15.0454499466836</c:v>
                </c:pt>
                <c:pt idx="86">
                  <c:v>15.0435024538533</c:v>
                </c:pt>
                <c:pt idx="87">
                  <c:v>15.0449423102702</c:v>
                </c:pt>
                <c:pt idx="88">
                  <c:v>15.0444386503291</c:v>
                </c:pt>
                <c:pt idx="89">
                  <c:v>15.0458830630678</c:v>
                </c:pt>
                <c:pt idx="90">
                  <c:v>15.0438409855002</c:v>
                </c:pt>
                <c:pt idx="91">
                  <c:v>15.0454669017179</c:v>
                </c:pt>
                <c:pt idx="92">
                  <c:v>15.0430909894711</c:v>
                </c:pt>
                <c:pt idx="93">
                  <c:v>15.045853132972301</c:v>
                </c:pt>
                <c:pt idx="94">
                  <c:v>15.043025369364701</c:v>
                </c:pt>
                <c:pt idx="95">
                  <c:v>15.045330367256</c:v>
                </c:pt>
                <c:pt idx="96">
                  <c:v>15.0433911154431</c:v>
                </c:pt>
                <c:pt idx="97">
                  <c:v>15.0455061600835</c:v>
                </c:pt>
                <c:pt idx="98">
                  <c:v>15.0442599973191</c:v>
                </c:pt>
                <c:pt idx="99">
                  <c:v>15.045218006141001</c:v>
                </c:pt>
                <c:pt idx="100">
                  <c:v>15.044457712637501</c:v>
                </c:pt>
                <c:pt idx="101">
                  <c:v>15.045058637337</c:v>
                </c:pt>
                <c:pt idx="102">
                  <c:v>15.0437508544967</c:v>
                </c:pt>
                <c:pt idx="103">
                  <c:v>15.0443535934726</c:v>
                </c:pt>
                <c:pt idx="104">
                  <c:v>15.0434880951286</c:v>
                </c:pt>
                <c:pt idx="105">
                  <c:v>15.0454286163724</c:v>
                </c:pt>
                <c:pt idx="106">
                  <c:v>15.043125520986701</c:v>
                </c:pt>
                <c:pt idx="107">
                  <c:v>15.045748185133901</c:v>
                </c:pt>
                <c:pt idx="108">
                  <c:v>15.044027259731299</c:v>
                </c:pt>
                <c:pt idx="109">
                  <c:v>15.044435875050301</c:v>
                </c:pt>
                <c:pt idx="110">
                  <c:v>15.0432969657288</c:v>
                </c:pt>
                <c:pt idx="111">
                  <c:v>15.045586120792899</c:v>
                </c:pt>
                <c:pt idx="112">
                  <c:v>15.043893593184899</c:v>
                </c:pt>
                <c:pt idx="113">
                  <c:v>15.0461392336644</c:v>
                </c:pt>
                <c:pt idx="114">
                  <c:v>15.044411428965001</c:v>
                </c:pt>
                <c:pt idx="115">
                  <c:v>15.045533349461101</c:v>
                </c:pt>
                <c:pt idx="116">
                  <c:v>15.0440199719181</c:v>
                </c:pt>
                <c:pt idx="117">
                  <c:v>15.0457820099695</c:v>
                </c:pt>
                <c:pt idx="118">
                  <c:v>15.0436621123227</c:v>
                </c:pt>
                <c:pt idx="119">
                  <c:v>15.0457357094472</c:v>
                </c:pt>
                <c:pt idx="120">
                  <c:v>15.0440855162435</c:v>
                </c:pt>
                <c:pt idx="121">
                  <c:v>15.045673849354699</c:v>
                </c:pt>
                <c:pt idx="122">
                  <c:v>15.042908008321699</c:v>
                </c:pt>
                <c:pt idx="123">
                  <c:v>15.045058163056799</c:v>
                </c:pt>
                <c:pt idx="124">
                  <c:v>15.043798142325199</c:v>
                </c:pt>
                <c:pt idx="125">
                  <c:v>15.0460471356947</c:v>
                </c:pt>
                <c:pt idx="126">
                  <c:v>15.043098926650201</c:v>
                </c:pt>
                <c:pt idx="127">
                  <c:v>15.0456404553778</c:v>
                </c:pt>
                <c:pt idx="128">
                  <c:v>15.0446473692484</c:v>
                </c:pt>
                <c:pt idx="129">
                  <c:v>15.047417329718201</c:v>
                </c:pt>
                <c:pt idx="130">
                  <c:v>15.044236728886499</c:v>
                </c:pt>
                <c:pt idx="131">
                  <c:v>15.045554476900801</c:v>
                </c:pt>
                <c:pt idx="132">
                  <c:v>15.044338777669999</c:v>
                </c:pt>
                <c:pt idx="133">
                  <c:v>15.045675514060401</c:v>
                </c:pt>
                <c:pt idx="134">
                  <c:v>15.045150383845201</c:v>
                </c:pt>
                <c:pt idx="135">
                  <c:v>15.0466647282389</c:v>
                </c:pt>
                <c:pt idx="136">
                  <c:v>15.045414883274001</c:v>
                </c:pt>
                <c:pt idx="137">
                  <c:v>15.0462290688621</c:v>
                </c:pt>
                <c:pt idx="138">
                  <c:v>15.0452085093987</c:v>
                </c:pt>
                <c:pt idx="139">
                  <c:v>15.046585792030999</c:v>
                </c:pt>
                <c:pt idx="140">
                  <c:v>15.0453666868524</c:v>
                </c:pt>
                <c:pt idx="141">
                  <c:v>15.046710300145801</c:v>
                </c:pt>
                <c:pt idx="142">
                  <c:v>15.0453326672644</c:v>
                </c:pt>
                <c:pt idx="143">
                  <c:v>15.045971336671601</c:v>
                </c:pt>
                <c:pt idx="144">
                  <c:v>15.044966195017301</c:v>
                </c:pt>
                <c:pt idx="145">
                  <c:v>15.0466941091828</c:v>
                </c:pt>
                <c:pt idx="146">
                  <c:v>15.0452120282143</c:v>
                </c:pt>
                <c:pt idx="147">
                  <c:v>15.0464372717547</c:v>
                </c:pt>
                <c:pt idx="148">
                  <c:v>15.0450288874215</c:v>
                </c:pt>
                <c:pt idx="149">
                  <c:v>15.046538883377201</c:v>
                </c:pt>
                <c:pt idx="150">
                  <c:v>15.045172370957699</c:v>
                </c:pt>
                <c:pt idx="151">
                  <c:v>15.046882783174301</c:v>
                </c:pt>
                <c:pt idx="152">
                  <c:v>15.045188984998299</c:v>
                </c:pt>
                <c:pt idx="153">
                  <c:v>15.047210795429599</c:v>
                </c:pt>
                <c:pt idx="154">
                  <c:v>15.0452993841626</c:v>
                </c:pt>
                <c:pt idx="155">
                  <c:v>15.046562098508099</c:v>
                </c:pt>
                <c:pt idx="156">
                  <c:v>15.046347072445601</c:v>
                </c:pt>
                <c:pt idx="157">
                  <c:v>15.0458721713357</c:v>
                </c:pt>
                <c:pt idx="158">
                  <c:v>15.044598030031199</c:v>
                </c:pt>
                <c:pt idx="159">
                  <c:v>15.0465572460816</c:v>
                </c:pt>
                <c:pt idx="160">
                  <c:v>15.046109054671801</c:v>
                </c:pt>
                <c:pt idx="161">
                  <c:v>15.046551726776601</c:v>
                </c:pt>
                <c:pt idx="162">
                  <c:v>15.045059441493301</c:v>
                </c:pt>
                <c:pt idx="163">
                  <c:v>15.0457298661763</c:v>
                </c:pt>
                <c:pt idx="164">
                  <c:v>15.0453944987204</c:v>
                </c:pt>
                <c:pt idx="165">
                  <c:v>15.0459027491375</c:v>
                </c:pt>
                <c:pt idx="166">
                  <c:v>15.045010178893801</c:v>
                </c:pt>
                <c:pt idx="167">
                  <c:v>15.046186297610699</c:v>
                </c:pt>
                <c:pt idx="168">
                  <c:v>15.0455779352204</c:v>
                </c:pt>
                <c:pt idx="169">
                  <c:v>15.046299833690201</c:v>
                </c:pt>
                <c:pt idx="170">
                  <c:v>15.0450343453853</c:v>
                </c:pt>
                <c:pt idx="171">
                  <c:v>15.0467972834031</c:v>
                </c:pt>
                <c:pt idx="172">
                  <c:v>15.0453664464788</c:v>
                </c:pt>
                <c:pt idx="173">
                  <c:v>15.0460357119421</c:v>
                </c:pt>
                <c:pt idx="174">
                  <c:v>15.0450217149889</c:v>
                </c:pt>
                <c:pt idx="175">
                  <c:v>15.046384689432999</c:v>
                </c:pt>
                <c:pt idx="176">
                  <c:v>15.0454990432005</c:v>
                </c:pt>
                <c:pt idx="177">
                  <c:v>15.046075568563399</c:v>
                </c:pt>
                <c:pt idx="178">
                  <c:v>15.0451290727404</c:v>
                </c:pt>
                <c:pt idx="179">
                  <c:v>15.045759301494</c:v>
                </c:pt>
                <c:pt idx="180">
                  <c:v>15.0443264945993</c:v>
                </c:pt>
                <c:pt idx="181">
                  <c:v>15.0459317024456</c:v>
                </c:pt>
                <c:pt idx="182">
                  <c:v>15.045160415230299</c:v>
                </c:pt>
                <c:pt idx="183">
                  <c:v>15.0465868082436</c:v>
                </c:pt>
                <c:pt idx="184">
                  <c:v>15.045494097220001</c:v>
                </c:pt>
                <c:pt idx="185">
                  <c:v>15.046174604155899</c:v>
                </c:pt>
                <c:pt idx="186">
                  <c:v>15.044784055616899</c:v>
                </c:pt>
                <c:pt idx="187">
                  <c:v>15.045746362948901</c:v>
                </c:pt>
                <c:pt idx="188">
                  <c:v>15.044790283515299</c:v>
                </c:pt>
                <c:pt idx="189">
                  <c:v>15.0458622840396</c:v>
                </c:pt>
                <c:pt idx="190">
                  <c:v>15.044813616955301</c:v>
                </c:pt>
                <c:pt idx="191">
                  <c:v>15.046479114340199</c:v>
                </c:pt>
                <c:pt idx="192">
                  <c:v>15.045147784808499</c:v>
                </c:pt>
                <c:pt idx="193">
                  <c:v>15.046353255282799</c:v>
                </c:pt>
                <c:pt idx="194">
                  <c:v>15.044864169757499</c:v>
                </c:pt>
                <c:pt idx="195">
                  <c:v>15.046585251423499</c:v>
                </c:pt>
                <c:pt idx="196">
                  <c:v>15.0447808315316</c:v>
                </c:pt>
                <c:pt idx="197">
                  <c:v>15.046228161743199</c:v>
                </c:pt>
                <c:pt idx="198">
                  <c:v>15.045464362594901</c:v>
                </c:pt>
                <c:pt idx="199">
                  <c:v>15.046458371864199</c:v>
                </c:pt>
                <c:pt idx="200">
                  <c:v>15.045712857642201</c:v>
                </c:pt>
                <c:pt idx="201">
                  <c:v>15.046797075067801</c:v>
                </c:pt>
                <c:pt idx="202">
                  <c:v>15.044702373389001</c:v>
                </c:pt>
                <c:pt idx="203">
                  <c:v>15.046598907863901</c:v>
                </c:pt>
                <c:pt idx="204">
                  <c:v>15.0451232563769</c:v>
                </c:pt>
                <c:pt idx="205">
                  <c:v>15.046829835220199</c:v>
                </c:pt>
                <c:pt idx="206">
                  <c:v>15.0453334721016</c:v>
                </c:pt>
                <c:pt idx="207">
                  <c:v>15.045796975235399</c:v>
                </c:pt>
                <c:pt idx="208">
                  <c:v>15.0452016278523</c:v>
                </c:pt>
                <c:pt idx="209">
                  <c:v>15.0463294004145</c:v>
                </c:pt>
                <c:pt idx="210">
                  <c:v>15.0452050193789</c:v>
                </c:pt>
                <c:pt idx="211">
                  <c:v>15.0467550802885</c:v>
                </c:pt>
                <c:pt idx="212">
                  <c:v>15.0451304887515</c:v>
                </c:pt>
                <c:pt idx="213">
                  <c:v>15.046253763102101</c:v>
                </c:pt>
                <c:pt idx="214">
                  <c:v>15.045589149908301</c:v>
                </c:pt>
                <c:pt idx="215">
                  <c:v>15.046382094062499</c:v>
                </c:pt>
                <c:pt idx="216">
                  <c:v>15.045046577294499</c:v>
                </c:pt>
                <c:pt idx="217">
                  <c:v>15.046611504726499</c:v>
                </c:pt>
                <c:pt idx="218">
                  <c:v>15.0446652070595</c:v>
                </c:pt>
                <c:pt idx="219">
                  <c:v>15.046234929674799</c:v>
                </c:pt>
                <c:pt idx="220">
                  <c:v>15.0448600047421</c:v>
                </c:pt>
                <c:pt idx="221">
                  <c:v>15.0463520826093</c:v>
                </c:pt>
                <c:pt idx="222">
                  <c:v>15.0441637014656</c:v>
                </c:pt>
                <c:pt idx="223">
                  <c:v>15.0465900650123</c:v>
                </c:pt>
                <c:pt idx="224">
                  <c:v>15.044403285913001</c:v>
                </c:pt>
                <c:pt idx="225">
                  <c:v>15.046039778341401</c:v>
                </c:pt>
                <c:pt idx="226">
                  <c:v>15.045291812127401</c:v>
                </c:pt>
                <c:pt idx="227">
                  <c:v>15.0462411477155</c:v>
                </c:pt>
                <c:pt idx="228">
                  <c:v>15.0450371719513</c:v>
                </c:pt>
                <c:pt idx="229">
                  <c:v>15.0458890522502</c:v>
                </c:pt>
                <c:pt idx="230">
                  <c:v>15.045134419541601</c:v>
                </c:pt>
                <c:pt idx="231">
                  <c:v>15.046585803947201</c:v>
                </c:pt>
                <c:pt idx="232">
                  <c:v>15.0449196347673</c:v>
                </c:pt>
                <c:pt idx="233">
                  <c:v>15.0465700856165</c:v>
                </c:pt>
                <c:pt idx="234">
                  <c:v>15.044985063989399</c:v>
                </c:pt>
                <c:pt idx="235">
                  <c:v>15.046302029873001</c:v>
                </c:pt>
                <c:pt idx="236">
                  <c:v>15.044619065981999</c:v>
                </c:pt>
                <c:pt idx="237">
                  <c:v>15.0462957879326</c:v>
                </c:pt>
                <c:pt idx="238">
                  <c:v>15.044284528877</c:v>
                </c:pt>
                <c:pt idx="239">
                  <c:v>15.045751451170201</c:v>
                </c:pt>
                <c:pt idx="240">
                  <c:v>15.044854127879001</c:v>
                </c:pt>
                <c:pt idx="241">
                  <c:v>15.0460928436157</c:v>
                </c:pt>
                <c:pt idx="242">
                  <c:v>15.0442832726548</c:v>
                </c:pt>
                <c:pt idx="243">
                  <c:v>15.046289000988301</c:v>
                </c:pt>
                <c:pt idx="244">
                  <c:v>15.044404797254501</c:v>
                </c:pt>
                <c:pt idx="245">
                  <c:v>15.046583284776499</c:v>
                </c:pt>
                <c:pt idx="246">
                  <c:v>15.0445178333595</c:v>
                </c:pt>
                <c:pt idx="247">
                  <c:v>15.0459415180775</c:v>
                </c:pt>
                <c:pt idx="248">
                  <c:v>15.0447275351772</c:v>
                </c:pt>
                <c:pt idx="249">
                  <c:v>15.046114057729399</c:v>
                </c:pt>
                <c:pt idx="250">
                  <c:v>15.0442503560473</c:v>
                </c:pt>
                <c:pt idx="251">
                  <c:v>15.046440080311299</c:v>
                </c:pt>
                <c:pt idx="252">
                  <c:v>15.044095159756999</c:v>
                </c:pt>
                <c:pt idx="253">
                  <c:v>15.046284034206201</c:v>
                </c:pt>
                <c:pt idx="254">
                  <c:v>15.0446499680677</c:v>
                </c:pt>
                <c:pt idx="255">
                  <c:v>15.046207146656799</c:v>
                </c:pt>
                <c:pt idx="256">
                  <c:v>15.0445524871086</c:v>
                </c:pt>
                <c:pt idx="257">
                  <c:v>15.0458071071095</c:v>
                </c:pt>
                <c:pt idx="258">
                  <c:v>15.0445124272209</c:v>
                </c:pt>
                <c:pt idx="259">
                  <c:v>15.045641938655701</c:v>
                </c:pt>
                <c:pt idx="260">
                  <c:v>15.044052344719301</c:v>
                </c:pt>
                <c:pt idx="261">
                  <c:v>15.0447830703151</c:v>
                </c:pt>
                <c:pt idx="262">
                  <c:v>15.043989979835599</c:v>
                </c:pt>
                <c:pt idx="263">
                  <c:v>15.0457199002857</c:v>
                </c:pt>
                <c:pt idx="264">
                  <c:v>15.043961346443901</c:v>
                </c:pt>
                <c:pt idx="265">
                  <c:v>15.045377898752699</c:v>
                </c:pt>
                <c:pt idx="266">
                  <c:v>15.043862317328101</c:v>
                </c:pt>
                <c:pt idx="267">
                  <c:v>15.045667528012499</c:v>
                </c:pt>
                <c:pt idx="268">
                  <c:v>15.044416568673</c:v>
                </c:pt>
                <c:pt idx="269">
                  <c:v>15.0456274825977</c:v>
                </c:pt>
                <c:pt idx="270">
                  <c:v>15.0439779961563</c:v>
                </c:pt>
                <c:pt idx="271">
                  <c:v>15.045152625306301</c:v>
                </c:pt>
                <c:pt idx="272">
                  <c:v>15.044552136462499</c:v>
                </c:pt>
                <c:pt idx="273">
                  <c:v>15.0452314180481</c:v>
                </c:pt>
                <c:pt idx="274">
                  <c:v>15.043869820839401</c:v>
                </c:pt>
                <c:pt idx="275">
                  <c:v>15.0458575582949</c:v>
                </c:pt>
                <c:pt idx="276">
                  <c:v>15.043932954432201</c:v>
                </c:pt>
                <c:pt idx="277">
                  <c:v>15.045390216173001</c:v>
                </c:pt>
                <c:pt idx="278">
                  <c:v>15.043788091362</c:v>
                </c:pt>
                <c:pt idx="279">
                  <c:v>15.045618572902001</c:v>
                </c:pt>
                <c:pt idx="280">
                  <c:v>15.0446789210167</c:v>
                </c:pt>
                <c:pt idx="281">
                  <c:v>15.0450206754522</c:v>
                </c:pt>
                <c:pt idx="282">
                  <c:v>15.044060734288999</c:v>
                </c:pt>
                <c:pt idx="283">
                  <c:v>15.045571347874899</c:v>
                </c:pt>
                <c:pt idx="284">
                  <c:v>15.0441297810895</c:v>
                </c:pt>
                <c:pt idx="285">
                  <c:v>15.0456491133105</c:v>
                </c:pt>
                <c:pt idx="286">
                  <c:v>15.0442537273761</c:v>
                </c:pt>
                <c:pt idx="287">
                  <c:v>15.0453040096733</c:v>
                </c:pt>
                <c:pt idx="288">
                  <c:v>15.0441821717585</c:v>
                </c:pt>
                <c:pt idx="289">
                  <c:v>15.045564054786899</c:v>
                </c:pt>
                <c:pt idx="290">
                  <c:v>15.0447099926541</c:v>
                </c:pt>
                <c:pt idx="291">
                  <c:v>15.045852662419</c:v>
                </c:pt>
                <c:pt idx="292">
                  <c:v>15.0444128535317</c:v>
                </c:pt>
                <c:pt idx="293">
                  <c:v>15.045746698253801</c:v>
                </c:pt>
                <c:pt idx="294">
                  <c:v>15.0444501970623</c:v>
                </c:pt>
                <c:pt idx="295">
                  <c:v>15.045816240487399</c:v>
                </c:pt>
                <c:pt idx="296">
                  <c:v>15.043811486061101</c:v>
                </c:pt>
                <c:pt idx="297">
                  <c:v>15.0451023690061</c:v>
                </c:pt>
                <c:pt idx="298">
                  <c:v>15.0447884860728</c:v>
                </c:pt>
                <c:pt idx="299">
                  <c:v>15.0458620720703</c:v>
                </c:pt>
                <c:pt idx="300">
                  <c:v>15.044183568529901</c:v>
                </c:pt>
                <c:pt idx="301">
                  <c:v>15.0456922345265</c:v>
                </c:pt>
                <c:pt idx="302">
                  <c:v>15.044182768831099</c:v>
                </c:pt>
                <c:pt idx="303">
                  <c:v>15.0455534271887</c:v>
                </c:pt>
                <c:pt idx="304">
                  <c:v>15.044248413377099</c:v>
                </c:pt>
                <c:pt idx="305">
                  <c:v>15.045560003100301</c:v>
                </c:pt>
                <c:pt idx="306">
                  <c:v>15.0444957609604</c:v>
                </c:pt>
                <c:pt idx="307">
                  <c:v>15.0457120720863</c:v>
                </c:pt>
                <c:pt idx="308">
                  <c:v>15.0437361549649</c:v>
                </c:pt>
                <c:pt idx="309">
                  <c:v>15.0455644781684</c:v>
                </c:pt>
                <c:pt idx="310">
                  <c:v>15.044230477152601</c:v>
                </c:pt>
                <c:pt idx="311">
                  <c:v>15.046475400864599</c:v>
                </c:pt>
                <c:pt idx="312">
                  <c:v>15.043967810000201</c:v>
                </c:pt>
                <c:pt idx="313">
                  <c:v>15.045810233278999</c:v>
                </c:pt>
                <c:pt idx="314">
                  <c:v>15.0448514653293</c:v>
                </c:pt>
                <c:pt idx="315">
                  <c:v>15.0460034607402</c:v>
                </c:pt>
                <c:pt idx="316">
                  <c:v>15.0445909498281</c:v>
                </c:pt>
                <c:pt idx="317">
                  <c:v>15.0459422379191</c:v>
                </c:pt>
                <c:pt idx="318">
                  <c:v>15.0446397457477</c:v>
                </c:pt>
                <c:pt idx="319">
                  <c:v>15.046019057231</c:v>
                </c:pt>
                <c:pt idx="320">
                  <c:v>15.0446953374432</c:v>
                </c:pt>
                <c:pt idx="321">
                  <c:v>15.046018256830401</c:v>
                </c:pt>
                <c:pt idx="322">
                  <c:v>15.0445317068016</c:v>
                </c:pt>
                <c:pt idx="323">
                  <c:v>15.045106568325</c:v>
                </c:pt>
                <c:pt idx="324">
                  <c:v>15.0440349038627</c:v>
                </c:pt>
                <c:pt idx="325">
                  <c:v>15.0456773854914</c:v>
                </c:pt>
                <c:pt idx="326">
                  <c:v>15.044520793404899</c:v>
                </c:pt>
                <c:pt idx="327">
                  <c:v>15.0460745904888</c:v>
                </c:pt>
                <c:pt idx="328">
                  <c:v>15.044580729006601</c:v>
                </c:pt>
                <c:pt idx="329">
                  <c:v>15.0455897715976</c:v>
                </c:pt>
                <c:pt idx="330">
                  <c:v>15.044617490202899</c:v>
                </c:pt>
                <c:pt idx="331">
                  <c:v>15.045294562921899</c:v>
                </c:pt>
                <c:pt idx="332">
                  <c:v>15.0443423289659</c:v>
                </c:pt>
                <c:pt idx="333">
                  <c:v>15.0458875410575</c:v>
                </c:pt>
                <c:pt idx="334">
                  <c:v>15.0447517753617</c:v>
                </c:pt>
                <c:pt idx="335">
                  <c:v>15.045492169750201</c:v>
                </c:pt>
                <c:pt idx="336">
                  <c:v>15.044337741950301</c:v>
                </c:pt>
                <c:pt idx="337">
                  <c:v>15.0454459735566</c:v>
                </c:pt>
                <c:pt idx="338">
                  <c:v>15.0446193681891</c:v>
                </c:pt>
                <c:pt idx="339">
                  <c:v>15.045968778066401</c:v>
                </c:pt>
                <c:pt idx="340">
                  <c:v>15.0438570840726</c:v>
                </c:pt>
                <c:pt idx="341">
                  <c:v>15.0463437810158</c:v>
                </c:pt>
                <c:pt idx="342">
                  <c:v>15.0443375059288</c:v>
                </c:pt>
                <c:pt idx="343">
                  <c:v>15.0459226179273</c:v>
                </c:pt>
                <c:pt idx="344">
                  <c:v>15.0444229258205</c:v>
                </c:pt>
                <c:pt idx="345">
                  <c:v>15.0458732309848</c:v>
                </c:pt>
                <c:pt idx="346">
                  <c:v>15.044598187269299</c:v>
                </c:pt>
                <c:pt idx="347">
                  <c:v>15.045534922431401</c:v>
                </c:pt>
                <c:pt idx="348">
                  <c:v>15.044597393713101</c:v>
                </c:pt>
                <c:pt idx="349">
                  <c:v>15.046088365889201</c:v>
                </c:pt>
                <c:pt idx="350">
                  <c:v>15.044426632129699</c:v>
                </c:pt>
                <c:pt idx="351">
                  <c:v>15.046205948743401</c:v>
                </c:pt>
                <c:pt idx="352">
                  <c:v>15.0446459817987</c:v>
                </c:pt>
                <c:pt idx="353">
                  <c:v>15.045381659990801</c:v>
                </c:pt>
                <c:pt idx="354">
                  <c:v>15.0443407899372</c:v>
                </c:pt>
                <c:pt idx="355">
                  <c:v>15.045405592107301</c:v>
                </c:pt>
              </c:numCache>
            </c:numRef>
          </c:yVal>
          <c:smooth val="0"/>
          <c:extLst>
            <c:ext xmlns:c16="http://schemas.microsoft.com/office/drawing/2014/chart" uri="{C3380CC4-5D6E-409C-BE32-E72D297353CC}">
              <c16:uniqueId val="{00000001-2723-4471-9434-E9F107E61DBA}"/>
            </c:ext>
          </c:extLst>
        </c:ser>
        <c:dLbls>
          <c:showLegendKey val="0"/>
          <c:showVal val="0"/>
          <c:showCatName val="0"/>
          <c:showSerName val="0"/>
          <c:showPercent val="0"/>
          <c:showBubbleSize val="0"/>
        </c:dLbls>
        <c:axId val="11"/>
        <c:axId val="10"/>
      </c:scatterChart>
      <c:valAx>
        <c:axId val="11"/>
        <c:scaling>
          <c:orientation val="minMax"/>
        </c:scaling>
        <c:delete val="0"/>
        <c:axPos val="b"/>
        <c:majorGridlines/>
        <c:title>
          <c:tx>
            <c:rich>
              <a:bodyPr/>
              <a:lstStyle/>
              <a:p>
                <a:pPr>
                  <a:defRPr/>
                </a:pPr>
                <a:r>
                  <a:rPr lang="en-US"/>
                  <a:t>Итерации [ ]</a:t>
                </a:r>
              </a:p>
            </c:rich>
          </c:tx>
          <c:layout>
            <c:manualLayout>
              <c:xMode val="edge"/>
              <c:yMode val="edge"/>
              <c:x val="0.37003056296782588"/>
              <c:y val="0.9466926654803034"/>
            </c:manualLayout>
          </c:layout>
          <c:overlay val="0"/>
        </c:title>
        <c:numFmt formatCode="General" sourceLinked="1"/>
        <c:majorTickMark val="out"/>
        <c:minorTickMark val="none"/>
        <c:tickLblPos val="nextTo"/>
        <c:crossAx val="10"/>
        <c:crosses val="autoZero"/>
        <c:crossBetween val="midCat"/>
      </c:valAx>
      <c:valAx>
        <c:axId val="10"/>
        <c:scaling>
          <c:orientation val="minMax"/>
        </c:scaling>
        <c:delete val="0"/>
        <c:axPos val="l"/>
        <c:majorGridlines/>
        <c:title>
          <c:tx>
            <c:rich>
              <a:bodyPr/>
              <a:lstStyle/>
              <a:p>
                <a:pPr>
                  <a:defRPr/>
                </a:pPr>
                <a:r>
                  <a:rPr lang="kk-KZ"/>
                  <a:t>жылдамдық</a:t>
                </a:r>
                <a:r>
                  <a:rPr lang="kk-KZ" baseline="0"/>
                  <a:t> </a:t>
                </a:r>
                <a:r>
                  <a:rPr lang="en-US"/>
                  <a:t> [m/s]</a:t>
                </a:r>
              </a:p>
            </c:rich>
          </c:tx>
          <c:overlay val="0"/>
        </c:title>
        <c:numFmt formatCode="General" sourceLinked="1"/>
        <c:majorTickMark val="out"/>
        <c:minorTickMark val="none"/>
        <c:tickLblPos val="nextTo"/>
        <c:crossAx val="11"/>
        <c:crosses val="autoZero"/>
        <c:crossBetween val="between"/>
      </c:valAx>
      <c:spPr>
        <a:noFill/>
      </c:spPr>
    </c:plotArea>
    <c:legend>
      <c:legendPos val="r"/>
      <c:layout>
        <c:manualLayout>
          <c:xMode val="edge"/>
          <c:yMode val="edge"/>
          <c:x val="0.70306467971567688"/>
          <c:y val="0.29863949783509647"/>
          <c:w val="0.25608841118270154"/>
          <c:h val="0.35224822853963667"/>
        </c:manualLayout>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4</a:t>
            </a:r>
            <a:r>
              <a:rPr lang="kk-KZ"/>
              <a:t> </a:t>
            </a:r>
            <a:r>
              <a:rPr lang="en-US"/>
              <a:t>м</a:t>
            </a:r>
            <a:r>
              <a:rPr lang="kk-KZ"/>
              <a:t>м</a:t>
            </a:r>
            <a:r>
              <a:rPr lang="en-US"/>
              <a:t>.</a:t>
            </a:r>
            <a:r>
              <a:rPr lang="kk-KZ"/>
              <a:t> ыдыратқыш құрылымы</a:t>
            </a:r>
            <a:endParaRPr lang="en-US"/>
          </a:p>
        </c:rich>
      </c:tx>
      <c:overlay val="0"/>
    </c:title>
    <c:autoTitleDeleted val="0"/>
    <c:plotArea>
      <c:layout/>
      <c:scatterChart>
        <c:scatterStyle val="lineMarker"/>
        <c:varyColors val="0"/>
        <c:ser>
          <c:idx val="0"/>
          <c:order val="0"/>
          <c:tx>
            <c:v>SG Среднее Интенсивность турбулентности на входе</c:v>
          </c:tx>
          <c:spPr>
            <a:ln w="28575">
              <a:solidFill>
                <a:srgbClr val="A84340"/>
              </a:solidFill>
              <a:prstDash val="solid"/>
            </a:ln>
          </c:spPr>
          <c:marker>
            <c:symbol val="circle"/>
            <c:size val="3"/>
            <c:spPr>
              <a:solidFill>
                <a:srgbClr val="A84340"/>
              </a:solidFill>
              <a:ln>
                <a:solidFill>
                  <a:srgbClr val="A84340"/>
                </a:solidFill>
                <a:prstDash val="solid"/>
              </a:ln>
            </c:spPr>
          </c:marker>
          <c:xVal>
            <c:numRef>
              <c:f>Данные!$AB$13:$AB$368</c:f>
              <c:numCache>
                <c:formatCode>General</c:formatCode>
                <c:ptCount val="356"/>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numCache>
            </c:numRef>
          </c:xVal>
          <c:yVal>
            <c:numRef>
              <c:f>Данные!$AC$13:$AC$368</c:f>
              <c:numCache>
                <c:formatCode>General</c:formatCode>
                <c:ptCount val="356"/>
                <c:pt idx="0">
                  <c:v>3.000000075</c:v>
                </c:pt>
                <c:pt idx="1">
                  <c:v>3.000000075</c:v>
                </c:pt>
                <c:pt idx="2">
                  <c:v>3.000000075</c:v>
                </c:pt>
                <c:pt idx="3">
                  <c:v>3.000000075</c:v>
                </c:pt>
                <c:pt idx="4">
                  <c:v>3.000000075</c:v>
                </c:pt>
                <c:pt idx="5">
                  <c:v>3.000000075</c:v>
                </c:pt>
                <c:pt idx="6">
                  <c:v>3.000000075</c:v>
                </c:pt>
                <c:pt idx="7">
                  <c:v>3.000000075</c:v>
                </c:pt>
                <c:pt idx="8">
                  <c:v>3.000000075</c:v>
                </c:pt>
                <c:pt idx="9">
                  <c:v>3.000000075</c:v>
                </c:pt>
                <c:pt idx="10">
                  <c:v>3.000000075</c:v>
                </c:pt>
                <c:pt idx="11">
                  <c:v>3.000000075</c:v>
                </c:pt>
                <c:pt idx="12">
                  <c:v>3.000000075</c:v>
                </c:pt>
                <c:pt idx="13">
                  <c:v>3.000000075</c:v>
                </c:pt>
                <c:pt idx="14">
                  <c:v>3.000000075</c:v>
                </c:pt>
                <c:pt idx="15">
                  <c:v>3.000000075</c:v>
                </c:pt>
                <c:pt idx="16">
                  <c:v>3.000000075</c:v>
                </c:pt>
                <c:pt idx="17">
                  <c:v>3.000000075</c:v>
                </c:pt>
                <c:pt idx="18">
                  <c:v>3.000000075</c:v>
                </c:pt>
                <c:pt idx="19">
                  <c:v>3.000000075</c:v>
                </c:pt>
                <c:pt idx="20">
                  <c:v>3.000000075</c:v>
                </c:pt>
                <c:pt idx="21">
                  <c:v>3.000000075</c:v>
                </c:pt>
                <c:pt idx="22">
                  <c:v>3.000000075</c:v>
                </c:pt>
                <c:pt idx="23">
                  <c:v>3.000000075</c:v>
                </c:pt>
                <c:pt idx="24">
                  <c:v>3.000000075</c:v>
                </c:pt>
                <c:pt idx="25">
                  <c:v>3.000000075</c:v>
                </c:pt>
                <c:pt idx="26">
                  <c:v>3.000000075</c:v>
                </c:pt>
                <c:pt idx="27">
                  <c:v>3.000000075</c:v>
                </c:pt>
                <c:pt idx="28">
                  <c:v>3.000000075</c:v>
                </c:pt>
                <c:pt idx="29">
                  <c:v>3.000000075</c:v>
                </c:pt>
                <c:pt idx="30">
                  <c:v>3.000000075</c:v>
                </c:pt>
                <c:pt idx="31">
                  <c:v>3.000000075</c:v>
                </c:pt>
                <c:pt idx="32">
                  <c:v>3.000000075</c:v>
                </c:pt>
                <c:pt idx="33">
                  <c:v>3.000000075</c:v>
                </c:pt>
                <c:pt idx="34">
                  <c:v>3.000000075</c:v>
                </c:pt>
                <c:pt idx="35">
                  <c:v>3.000000075</c:v>
                </c:pt>
                <c:pt idx="36">
                  <c:v>3.000000075</c:v>
                </c:pt>
                <c:pt idx="37">
                  <c:v>3.000000075</c:v>
                </c:pt>
                <c:pt idx="38">
                  <c:v>3.000000075</c:v>
                </c:pt>
                <c:pt idx="39">
                  <c:v>3.000000075</c:v>
                </c:pt>
                <c:pt idx="40">
                  <c:v>3.000000075</c:v>
                </c:pt>
                <c:pt idx="41">
                  <c:v>3.000000075</c:v>
                </c:pt>
                <c:pt idx="42">
                  <c:v>3.000000075</c:v>
                </c:pt>
                <c:pt idx="43">
                  <c:v>3.000000075</c:v>
                </c:pt>
                <c:pt idx="44">
                  <c:v>3.000000075</c:v>
                </c:pt>
                <c:pt idx="45">
                  <c:v>3.000000075</c:v>
                </c:pt>
                <c:pt idx="46">
                  <c:v>3.000000075</c:v>
                </c:pt>
                <c:pt idx="47">
                  <c:v>3.000000075</c:v>
                </c:pt>
                <c:pt idx="48">
                  <c:v>3.000000075</c:v>
                </c:pt>
                <c:pt idx="49">
                  <c:v>3.000000075</c:v>
                </c:pt>
                <c:pt idx="50">
                  <c:v>3.000000075</c:v>
                </c:pt>
                <c:pt idx="51">
                  <c:v>3.000000075</c:v>
                </c:pt>
                <c:pt idx="52">
                  <c:v>3.000000075</c:v>
                </c:pt>
                <c:pt idx="53">
                  <c:v>3.000000075</c:v>
                </c:pt>
                <c:pt idx="54">
                  <c:v>3.000000075</c:v>
                </c:pt>
                <c:pt idx="55">
                  <c:v>3.000000075</c:v>
                </c:pt>
                <c:pt idx="56">
                  <c:v>3.000000075</c:v>
                </c:pt>
                <c:pt idx="57">
                  <c:v>3.000000075</c:v>
                </c:pt>
                <c:pt idx="58">
                  <c:v>3.000000075</c:v>
                </c:pt>
                <c:pt idx="59">
                  <c:v>3.000000075</c:v>
                </c:pt>
                <c:pt idx="60">
                  <c:v>3.000000075</c:v>
                </c:pt>
                <c:pt idx="61">
                  <c:v>3.000000075</c:v>
                </c:pt>
                <c:pt idx="62">
                  <c:v>3.000000075</c:v>
                </c:pt>
                <c:pt idx="63">
                  <c:v>3.000000075</c:v>
                </c:pt>
                <c:pt idx="64">
                  <c:v>3.000000075</c:v>
                </c:pt>
                <c:pt idx="65">
                  <c:v>3.000000075</c:v>
                </c:pt>
                <c:pt idx="66">
                  <c:v>3.000000075</c:v>
                </c:pt>
                <c:pt idx="67">
                  <c:v>3.000000075</c:v>
                </c:pt>
                <c:pt idx="68">
                  <c:v>3.000000075</c:v>
                </c:pt>
                <c:pt idx="69">
                  <c:v>3.000000075</c:v>
                </c:pt>
                <c:pt idx="70">
                  <c:v>3.000000075</c:v>
                </c:pt>
                <c:pt idx="71">
                  <c:v>3.000000075</c:v>
                </c:pt>
                <c:pt idx="72">
                  <c:v>3.000000075</c:v>
                </c:pt>
                <c:pt idx="73">
                  <c:v>3.000000075</c:v>
                </c:pt>
                <c:pt idx="74">
                  <c:v>3.000000075</c:v>
                </c:pt>
                <c:pt idx="75">
                  <c:v>3.000000075</c:v>
                </c:pt>
                <c:pt idx="76">
                  <c:v>3.000000075</c:v>
                </c:pt>
                <c:pt idx="77">
                  <c:v>3.000000075</c:v>
                </c:pt>
                <c:pt idx="78">
                  <c:v>3.000000075</c:v>
                </c:pt>
                <c:pt idx="79">
                  <c:v>3.000000075</c:v>
                </c:pt>
                <c:pt idx="80">
                  <c:v>3.000000075</c:v>
                </c:pt>
                <c:pt idx="81">
                  <c:v>3.000000075</c:v>
                </c:pt>
                <c:pt idx="82">
                  <c:v>3.000000075</c:v>
                </c:pt>
                <c:pt idx="83">
                  <c:v>3.000000075</c:v>
                </c:pt>
                <c:pt idx="84">
                  <c:v>3.000000075</c:v>
                </c:pt>
                <c:pt idx="85">
                  <c:v>3.000000075</c:v>
                </c:pt>
                <c:pt idx="86">
                  <c:v>3.000000075</c:v>
                </c:pt>
                <c:pt idx="87">
                  <c:v>3.000000075</c:v>
                </c:pt>
                <c:pt idx="88">
                  <c:v>3.000000075</c:v>
                </c:pt>
                <c:pt idx="89">
                  <c:v>3.000000075</c:v>
                </c:pt>
                <c:pt idx="90">
                  <c:v>3.000000075</c:v>
                </c:pt>
                <c:pt idx="91">
                  <c:v>3.000000075</c:v>
                </c:pt>
                <c:pt idx="92">
                  <c:v>3.000000075</c:v>
                </c:pt>
                <c:pt idx="93">
                  <c:v>3.000000075</c:v>
                </c:pt>
                <c:pt idx="94">
                  <c:v>3.000000075</c:v>
                </c:pt>
                <c:pt idx="95">
                  <c:v>3.000000075</c:v>
                </c:pt>
                <c:pt idx="96">
                  <c:v>3.000000075</c:v>
                </c:pt>
                <c:pt idx="97">
                  <c:v>3.000000075</c:v>
                </c:pt>
                <c:pt idx="98">
                  <c:v>3.000000075</c:v>
                </c:pt>
                <c:pt idx="99">
                  <c:v>3.000000075</c:v>
                </c:pt>
                <c:pt idx="100">
                  <c:v>3.000000075</c:v>
                </c:pt>
                <c:pt idx="101">
                  <c:v>3.000000075</c:v>
                </c:pt>
                <c:pt idx="102">
                  <c:v>3.000000075</c:v>
                </c:pt>
                <c:pt idx="103">
                  <c:v>3.000000075</c:v>
                </c:pt>
                <c:pt idx="104">
                  <c:v>3.000000075</c:v>
                </c:pt>
                <c:pt idx="105">
                  <c:v>3.000000075</c:v>
                </c:pt>
                <c:pt idx="106">
                  <c:v>3.000000075</c:v>
                </c:pt>
                <c:pt idx="107">
                  <c:v>3.000000075</c:v>
                </c:pt>
                <c:pt idx="108">
                  <c:v>3.000000075</c:v>
                </c:pt>
                <c:pt idx="109">
                  <c:v>3.000000075</c:v>
                </c:pt>
                <c:pt idx="110">
                  <c:v>3.000000075</c:v>
                </c:pt>
                <c:pt idx="111">
                  <c:v>3.000000075</c:v>
                </c:pt>
                <c:pt idx="112">
                  <c:v>3.000000075</c:v>
                </c:pt>
                <c:pt idx="113">
                  <c:v>3.000000075</c:v>
                </c:pt>
                <c:pt idx="114">
                  <c:v>3.000000075</c:v>
                </c:pt>
                <c:pt idx="115">
                  <c:v>3.000000075</c:v>
                </c:pt>
                <c:pt idx="116">
                  <c:v>3.000000075</c:v>
                </c:pt>
                <c:pt idx="117">
                  <c:v>3.000000075</c:v>
                </c:pt>
                <c:pt idx="118">
                  <c:v>3.000000075</c:v>
                </c:pt>
                <c:pt idx="119">
                  <c:v>3.000000075</c:v>
                </c:pt>
                <c:pt idx="120">
                  <c:v>3.000000075</c:v>
                </c:pt>
                <c:pt idx="121">
                  <c:v>3.000000075</c:v>
                </c:pt>
                <c:pt idx="122">
                  <c:v>3.000000075</c:v>
                </c:pt>
                <c:pt idx="123">
                  <c:v>3.000000075</c:v>
                </c:pt>
                <c:pt idx="124">
                  <c:v>3.000000075</c:v>
                </c:pt>
                <c:pt idx="125">
                  <c:v>3.000000075</c:v>
                </c:pt>
                <c:pt idx="126">
                  <c:v>3.000000075</c:v>
                </c:pt>
                <c:pt idx="127">
                  <c:v>3.000000075</c:v>
                </c:pt>
                <c:pt idx="128">
                  <c:v>3.000000075</c:v>
                </c:pt>
                <c:pt idx="129">
                  <c:v>3.000000075</c:v>
                </c:pt>
                <c:pt idx="130">
                  <c:v>3.000000075</c:v>
                </c:pt>
                <c:pt idx="131">
                  <c:v>3.000000075</c:v>
                </c:pt>
                <c:pt idx="132">
                  <c:v>3.000000075</c:v>
                </c:pt>
                <c:pt idx="133">
                  <c:v>3.000000075</c:v>
                </c:pt>
                <c:pt idx="134">
                  <c:v>3.000000075</c:v>
                </c:pt>
                <c:pt idx="135">
                  <c:v>3.000000075</c:v>
                </c:pt>
                <c:pt idx="136">
                  <c:v>3.000000075</c:v>
                </c:pt>
                <c:pt idx="137">
                  <c:v>3.000000075</c:v>
                </c:pt>
                <c:pt idx="138">
                  <c:v>3.000000075</c:v>
                </c:pt>
                <c:pt idx="139">
                  <c:v>3.000000075</c:v>
                </c:pt>
                <c:pt idx="140">
                  <c:v>3.000000075</c:v>
                </c:pt>
                <c:pt idx="141">
                  <c:v>3.000000075</c:v>
                </c:pt>
                <c:pt idx="142">
                  <c:v>3.000000075</c:v>
                </c:pt>
                <c:pt idx="143">
                  <c:v>3.000000075</c:v>
                </c:pt>
                <c:pt idx="144">
                  <c:v>3.000000075</c:v>
                </c:pt>
                <c:pt idx="145">
                  <c:v>3.000000075</c:v>
                </c:pt>
                <c:pt idx="146">
                  <c:v>3.000000075</c:v>
                </c:pt>
                <c:pt idx="147">
                  <c:v>3.000000075</c:v>
                </c:pt>
                <c:pt idx="148">
                  <c:v>3.000000075</c:v>
                </c:pt>
                <c:pt idx="149">
                  <c:v>3.000000075</c:v>
                </c:pt>
                <c:pt idx="150">
                  <c:v>3.000000075</c:v>
                </c:pt>
                <c:pt idx="151">
                  <c:v>3.000000075</c:v>
                </c:pt>
                <c:pt idx="152">
                  <c:v>3.000000075</c:v>
                </c:pt>
                <c:pt idx="153">
                  <c:v>3.000000075</c:v>
                </c:pt>
                <c:pt idx="154">
                  <c:v>3.000000075</c:v>
                </c:pt>
                <c:pt idx="155">
                  <c:v>3.000000075</c:v>
                </c:pt>
                <c:pt idx="156">
                  <c:v>3.000000075</c:v>
                </c:pt>
                <c:pt idx="157">
                  <c:v>3.000000075</c:v>
                </c:pt>
                <c:pt idx="158">
                  <c:v>3.000000075</c:v>
                </c:pt>
                <c:pt idx="159">
                  <c:v>3.000000075</c:v>
                </c:pt>
                <c:pt idx="160">
                  <c:v>3.000000075</c:v>
                </c:pt>
                <c:pt idx="161">
                  <c:v>3.000000075</c:v>
                </c:pt>
                <c:pt idx="162">
                  <c:v>3.000000075</c:v>
                </c:pt>
                <c:pt idx="163">
                  <c:v>3.000000075</c:v>
                </c:pt>
                <c:pt idx="164">
                  <c:v>3.000000075</c:v>
                </c:pt>
                <c:pt idx="165">
                  <c:v>3.000000075</c:v>
                </c:pt>
                <c:pt idx="166">
                  <c:v>3.000000075</c:v>
                </c:pt>
                <c:pt idx="167">
                  <c:v>3.000000075</c:v>
                </c:pt>
                <c:pt idx="168">
                  <c:v>3.000000075</c:v>
                </c:pt>
                <c:pt idx="169">
                  <c:v>3.000000075</c:v>
                </c:pt>
                <c:pt idx="170">
                  <c:v>3.000000075</c:v>
                </c:pt>
                <c:pt idx="171">
                  <c:v>3.000000075</c:v>
                </c:pt>
                <c:pt idx="172">
                  <c:v>3.000000075</c:v>
                </c:pt>
                <c:pt idx="173">
                  <c:v>3.000000075</c:v>
                </c:pt>
                <c:pt idx="174">
                  <c:v>3.000000075</c:v>
                </c:pt>
                <c:pt idx="175">
                  <c:v>3.000000075</c:v>
                </c:pt>
                <c:pt idx="176">
                  <c:v>3.000000075</c:v>
                </c:pt>
                <c:pt idx="177">
                  <c:v>3.000000075</c:v>
                </c:pt>
                <c:pt idx="178">
                  <c:v>3.000000075</c:v>
                </c:pt>
                <c:pt idx="179">
                  <c:v>3.000000075</c:v>
                </c:pt>
                <c:pt idx="180">
                  <c:v>3.000000075</c:v>
                </c:pt>
                <c:pt idx="181">
                  <c:v>3.000000075</c:v>
                </c:pt>
                <c:pt idx="182">
                  <c:v>3.000000075</c:v>
                </c:pt>
                <c:pt idx="183">
                  <c:v>3.000000075</c:v>
                </c:pt>
                <c:pt idx="184">
                  <c:v>3.000000075</c:v>
                </c:pt>
                <c:pt idx="185">
                  <c:v>3.000000075</c:v>
                </c:pt>
                <c:pt idx="186">
                  <c:v>3.000000075</c:v>
                </c:pt>
                <c:pt idx="187">
                  <c:v>3.000000075</c:v>
                </c:pt>
                <c:pt idx="188">
                  <c:v>3.000000075</c:v>
                </c:pt>
                <c:pt idx="189">
                  <c:v>3.000000075</c:v>
                </c:pt>
                <c:pt idx="190">
                  <c:v>3.000000075</c:v>
                </c:pt>
                <c:pt idx="191">
                  <c:v>3.000000075</c:v>
                </c:pt>
                <c:pt idx="192">
                  <c:v>3.000000075</c:v>
                </c:pt>
                <c:pt idx="193">
                  <c:v>3.000000075</c:v>
                </c:pt>
                <c:pt idx="194">
                  <c:v>3.000000075</c:v>
                </c:pt>
                <c:pt idx="195">
                  <c:v>3.000000075</c:v>
                </c:pt>
                <c:pt idx="196">
                  <c:v>3.000000075</c:v>
                </c:pt>
                <c:pt idx="197">
                  <c:v>3.000000075</c:v>
                </c:pt>
                <c:pt idx="198">
                  <c:v>3.000000075</c:v>
                </c:pt>
                <c:pt idx="199">
                  <c:v>3.000000075</c:v>
                </c:pt>
                <c:pt idx="200">
                  <c:v>3.000000075</c:v>
                </c:pt>
                <c:pt idx="201">
                  <c:v>3.000000075</c:v>
                </c:pt>
                <c:pt idx="202">
                  <c:v>3.000000075</c:v>
                </c:pt>
                <c:pt idx="203">
                  <c:v>3.000000075</c:v>
                </c:pt>
                <c:pt idx="204">
                  <c:v>3.000000075</c:v>
                </c:pt>
                <c:pt idx="205">
                  <c:v>3.000000075</c:v>
                </c:pt>
                <c:pt idx="206">
                  <c:v>3.000000075</c:v>
                </c:pt>
                <c:pt idx="207">
                  <c:v>3.000000075</c:v>
                </c:pt>
                <c:pt idx="208">
                  <c:v>3.000000075</c:v>
                </c:pt>
                <c:pt idx="209">
                  <c:v>3.000000075</c:v>
                </c:pt>
                <c:pt idx="210">
                  <c:v>3.000000075</c:v>
                </c:pt>
                <c:pt idx="211">
                  <c:v>3.000000075</c:v>
                </c:pt>
                <c:pt idx="212">
                  <c:v>3.000000075</c:v>
                </c:pt>
                <c:pt idx="213">
                  <c:v>3.000000075</c:v>
                </c:pt>
                <c:pt idx="214">
                  <c:v>3.000000075</c:v>
                </c:pt>
                <c:pt idx="215">
                  <c:v>3.000000075</c:v>
                </c:pt>
                <c:pt idx="216">
                  <c:v>3.000000075</c:v>
                </c:pt>
                <c:pt idx="217">
                  <c:v>3.000000075</c:v>
                </c:pt>
                <c:pt idx="218">
                  <c:v>3.000000075</c:v>
                </c:pt>
                <c:pt idx="219">
                  <c:v>3.000000075</c:v>
                </c:pt>
                <c:pt idx="220">
                  <c:v>3.000000075</c:v>
                </c:pt>
                <c:pt idx="221">
                  <c:v>3.000000075</c:v>
                </c:pt>
                <c:pt idx="222">
                  <c:v>3.000000075</c:v>
                </c:pt>
                <c:pt idx="223">
                  <c:v>3.000000075</c:v>
                </c:pt>
                <c:pt idx="224">
                  <c:v>3.000000075</c:v>
                </c:pt>
                <c:pt idx="225">
                  <c:v>3.000000075</c:v>
                </c:pt>
                <c:pt idx="226">
                  <c:v>3.000000075</c:v>
                </c:pt>
                <c:pt idx="227">
                  <c:v>3.000000075</c:v>
                </c:pt>
                <c:pt idx="228">
                  <c:v>3.000000075</c:v>
                </c:pt>
                <c:pt idx="229">
                  <c:v>3.000000075</c:v>
                </c:pt>
                <c:pt idx="230">
                  <c:v>3.000000075</c:v>
                </c:pt>
                <c:pt idx="231">
                  <c:v>3.000000075</c:v>
                </c:pt>
                <c:pt idx="232">
                  <c:v>3.000000075</c:v>
                </c:pt>
                <c:pt idx="233">
                  <c:v>3.000000075</c:v>
                </c:pt>
                <c:pt idx="234">
                  <c:v>3.000000075</c:v>
                </c:pt>
                <c:pt idx="235">
                  <c:v>3.000000075</c:v>
                </c:pt>
                <c:pt idx="236">
                  <c:v>3.000000075</c:v>
                </c:pt>
                <c:pt idx="237">
                  <c:v>3.000000075</c:v>
                </c:pt>
                <c:pt idx="238">
                  <c:v>3.000000075</c:v>
                </c:pt>
                <c:pt idx="239">
                  <c:v>3.000000075</c:v>
                </c:pt>
                <c:pt idx="240">
                  <c:v>3.000000075</c:v>
                </c:pt>
                <c:pt idx="241">
                  <c:v>3.000000075</c:v>
                </c:pt>
                <c:pt idx="242">
                  <c:v>3.000000075</c:v>
                </c:pt>
                <c:pt idx="243">
                  <c:v>3.000000075</c:v>
                </c:pt>
                <c:pt idx="244">
                  <c:v>3.000000075</c:v>
                </c:pt>
                <c:pt idx="245">
                  <c:v>3.000000075</c:v>
                </c:pt>
                <c:pt idx="246">
                  <c:v>3.000000075</c:v>
                </c:pt>
                <c:pt idx="247">
                  <c:v>3.000000075</c:v>
                </c:pt>
                <c:pt idx="248">
                  <c:v>3.000000075</c:v>
                </c:pt>
                <c:pt idx="249">
                  <c:v>3.000000075</c:v>
                </c:pt>
                <c:pt idx="250">
                  <c:v>3.000000075</c:v>
                </c:pt>
                <c:pt idx="251">
                  <c:v>3.000000075</c:v>
                </c:pt>
                <c:pt idx="252">
                  <c:v>3.000000075</c:v>
                </c:pt>
                <c:pt idx="253">
                  <c:v>3.000000075</c:v>
                </c:pt>
                <c:pt idx="254">
                  <c:v>3.000000075</c:v>
                </c:pt>
                <c:pt idx="255">
                  <c:v>3.000000075</c:v>
                </c:pt>
                <c:pt idx="256">
                  <c:v>3.000000075</c:v>
                </c:pt>
                <c:pt idx="257">
                  <c:v>3.000000075</c:v>
                </c:pt>
                <c:pt idx="258">
                  <c:v>3.000000075</c:v>
                </c:pt>
                <c:pt idx="259">
                  <c:v>3.000000075</c:v>
                </c:pt>
                <c:pt idx="260">
                  <c:v>3.000000075</c:v>
                </c:pt>
                <c:pt idx="261">
                  <c:v>3.000000075</c:v>
                </c:pt>
                <c:pt idx="262">
                  <c:v>3.000000075</c:v>
                </c:pt>
                <c:pt idx="263">
                  <c:v>3.000000075</c:v>
                </c:pt>
                <c:pt idx="264">
                  <c:v>3.000000075</c:v>
                </c:pt>
                <c:pt idx="265">
                  <c:v>3.000000075</c:v>
                </c:pt>
                <c:pt idx="266">
                  <c:v>3.000000075</c:v>
                </c:pt>
                <c:pt idx="267">
                  <c:v>3.000000075</c:v>
                </c:pt>
                <c:pt idx="268">
                  <c:v>3.000000075</c:v>
                </c:pt>
                <c:pt idx="269">
                  <c:v>3.000000075</c:v>
                </c:pt>
                <c:pt idx="270">
                  <c:v>3.000000075</c:v>
                </c:pt>
                <c:pt idx="271">
                  <c:v>3.000000075</c:v>
                </c:pt>
                <c:pt idx="272">
                  <c:v>3.000000075</c:v>
                </c:pt>
                <c:pt idx="273">
                  <c:v>3.000000075</c:v>
                </c:pt>
                <c:pt idx="274">
                  <c:v>3.000000075</c:v>
                </c:pt>
                <c:pt idx="275">
                  <c:v>3.000000075</c:v>
                </c:pt>
                <c:pt idx="276">
                  <c:v>3.000000075</c:v>
                </c:pt>
                <c:pt idx="277">
                  <c:v>3.000000075</c:v>
                </c:pt>
                <c:pt idx="278">
                  <c:v>3.000000075</c:v>
                </c:pt>
                <c:pt idx="279">
                  <c:v>3.000000075</c:v>
                </c:pt>
                <c:pt idx="280">
                  <c:v>3.000000075</c:v>
                </c:pt>
                <c:pt idx="281">
                  <c:v>3.000000075</c:v>
                </c:pt>
                <c:pt idx="282">
                  <c:v>3.000000075</c:v>
                </c:pt>
                <c:pt idx="283">
                  <c:v>3.000000075</c:v>
                </c:pt>
                <c:pt idx="284">
                  <c:v>3.000000075</c:v>
                </c:pt>
                <c:pt idx="285">
                  <c:v>3.000000075</c:v>
                </c:pt>
                <c:pt idx="286">
                  <c:v>3.000000075</c:v>
                </c:pt>
                <c:pt idx="287">
                  <c:v>3.000000075</c:v>
                </c:pt>
                <c:pt idx="288">
                  <c:v>3.000000075</c:v>
                </c:pt>
                <c:pt idx="289">
                  <c:v>3.000000075</c:v>
                </c:pt>
                <c:pt idx="290">
                  <c:v>3.000000075</c:v>
                </c:pt>
                <c:pt idx="291">
                  <c:v>3.000000075</c:v>
                </c:pt>
                <c:pt idx="292">
                  <c:v>3.000000075</c:v>
                </c:pt>
                <c:pt idx="293">
                  <c:v>3.000000075</c:v>
                </c:pt>
                <c:pt idx="294">
                  <c:v>3.000000075</c:v>
                </c:pt>
                <c:pt idx="295">
                  <c:v>3.000000075</c:v>
                </c:pt>
                <c:pt idx="296">
                  <c:v>3.000000075</c:v>
                </c:pt>
                <c:pt idx="297">
                  <c:v>3.000000075</c:v>
                </c:pt>
                <c:pt idx="298">
                  <c:v>3.000000075</c:v>
                </c:pt>
                <c:pt idx="299">
                  <c:v>3.000000075</c:v>
                </c:pt>
                <c:pt idx="300">
                  <c:v>3.000000075</c:v>
                </c:pt>
                <c:pt idx="301">
                  <c:v>3.000000075</c:v>
                </c:pt>
                <c:pt idx="302">
                  <c:v>3.000000075</c:v>
                </c:pt>
                <c:pt idx="303">
                  <c:v>3.000000075</c:v>
                </c:pt>
                <c:pt idx="304">
                  <c:v>3.000000075</c:v>
                </c:pt>
                <c:pt idx="305">
                  <c:v>3.000000075</c:v>
                </c:pt>
                <c:pt idx="306">
                  <c:v>3.000000075</c:v>
                </c:pt>
                <c:pt idx="307">
                  <c:v>3.000000075</c:v>
                </c:pt>
                <c:pt idx="308">
                  <c:v>3.000000075</c:v>
                </c:pt>
                <c:pt idx="309">
                  <c:v>3.000000075</c:v>
                </c:pt>
                <c:pt idx="310">
                  <c:v>3.000000075</c:v>
                </c:pt>
                <c:pt idx="311">
                  <c:v>3.000000075</c:v>
                </c:pt>
                <c:pt idx="312">
                  <c:v>3.000000075</c:v>
                </c:pt>
                <c:pt idx="313">
                  <c:v>3.000000075</c:v>
                </c:pt>
                <c:pt idx="314">
                  <c:v>3.000000075</c:v>
                </c:pt>
                <c:pt idx="315">
                  <c:v>3.000000075</c:v>
                </c:pt>
                <c:pt idx="316">
                  <c:v>3.000000075</c:v>
                </c:pt>
                <c:pt idx="317">
                  <c:v>3.000000075</c:v>
                </c:pt>
                <c:pt idx="318">
                  <c:v>3.000000075</c:v>
                </c:pt>
                <c:pt idx="319">
                  <c:v>3.000000075</c:v>
                </c:pt>
                <c:pt idx="320">
                  <c:v>3.000000075</c:v>
                </c:pt>
                <c:pt idx="321">
                  <c:v>3.000000075</c:v>
                </c:pt>
                <c:pt idx="322">
                  <c:v>3.000000075</c:v>
                </c:pt>
                <c:pt idx="323">
                  <c:v>3.000000075</c:v>
                </c:pt>
                <c:pt idx="324">
                  <c:v>3.000000075</c:v>
                </c:pt>
                <c:pt idx="325">
                  <c:v>3.000000075</c:v>
                </c:pt>
                <c:pt idx="326">
                  <c:v>3.000000075</c:v>
                </c:pt>
                <c:pt idx="327">
                  <c:v>3.000000075</c:v>
                </c:pt>
                <c:pt idx="328">
                  <c:v>3.000000075</c:v>
                </c:pt>
                <c:pt idx="329">
                  <c:v>3.000000075</c:v>
                </c:pt>
                <c:pt idx="330">
                  <c:v>3.000000075</c:v>
                </c:pt>
                <c:pt idx="331">
                  <c:v>3.000000075</c:v>
                </c:pt>
                <c:pt idx="332">
                  <c:v>3.000000075</c:v>
                </c:pt>
                <c:pt idx="333">
                  <c:v>3.000000075</c:v>
                </c:pt>
                <c:pt idx="334">
                  <c:v>3.000000075</c:v>
                </c:pt>
                <c:pt idx="335">
                  <c:v>3.000000075</c:v>
                </c:pt>
                <c:pt idx="336">
                  <c:v>3.000000075</c:v>
                </c:pt>
                <c:pt idx="337">
                  <c:v>3.000000075</c:v>
                </c:pt>
                <c:pt idx="338">
                  <c:v>3.000000075</c:v>
                </c:pt>
                <c:pt idx="339">
                  <c:v>3.000000075</c:v>
                </c:pt>
                <c:pt idx="340">
                  <c:v>3.000000075</c:v>
                </c:pt>
                <c:pt idx="341">
                  <c:v>3.000000075</c:v>
                </c:pt>
                <c:pt idx="342">
                  <c:v>3.000000075</c:v>
                </c:pt>
                <c:pt idx="343">
                  <c:v>3.000000075</c:v>
                </c:pt>
                <c:pt idx="344">
                  <c:v>3.000000075</c:v>
                </c:pt>
                <c:pt idx="345">
                  <c:v>3.000000075</c:v>
                </c:pt>
                <c:pt idx="346">
                  <c:v>3.000000075</c:v>
                </c:pt>
                <c:pt idx="347">
                  <c:v>3.000000075</c:v>
                </c:pt>
                <c:pt idx="348">
                  <c:v>3.000000075</c:v>
                </c:pt>
                <c:pt idx="349">
                  <c:v>3.000000075</c:v>
                </c:pt>
                <c:pt idx="350">
                  <c:v>3.000000075</c:v>
                </c:pt>
                <c:pt idx="351">
                  <c:v>3.000000075</c:v>
                </c:pt>
                <c:pt idx="352">
                  <c:v>3.000000075</c:v>
                </c:pt>
                <c:pt idx="353">
                  <c:v>3.000000075</c:v>
                </c:pt>
                <c:pt idx="354">
                  <c:v>3.000000075</c:v>
                </c:pt>
                <c:pt idx="355">
                  <c:v>3.000000075</c:v>
                </c:pt>
              </c:numCache>
            </c:numRef>
          </c:yVal>
          <c:smooth val="0"/>
          <c:extLst>
            <c:ext xmlns:c16="http://schemas.microsoft.com/office/drawing/2014/chart" uri="{C3380CC4-5D6E-409C-BE32-E72D297353CC}">
              <c16:uniqueId val="{00000000-32BF-4CB9-BB71-24B275A70AA6}"/>
            </c:ext>
          </c:extLst>
        </c:ser>
        <c:ser>
          <c:idx val="1"/>
          <c:order val="1"/>
          <c:tx>
            <c:v>SG Среднее Интенсивность турбулентности на выходе</c:v>
          </c:tx>
          <c:spPr>
            <a:ln w="28575">
              <a:solidFill>
                <a:srgbClr val="4471A8"/>
              </a:solidFill>
              <a:prstDash val="solid"/>
            </a:ln>
          </c:spPr>
          <c:marker>
            <c:symbol val="circle"/>
            <c:size val="3"/>
            <c:spPr>
              <a:solidFill>
                <a:srgbClr val="4471A8"/>
              </a:solidFill>
              <a:ln>
                <a:solidFill>
                  <a:srgbClr val="4471A8"/>
                </a:solidFill>
                <a:prstDash val="solid"/>
              </a:ln>
            </c:spPr>
          </c:marker>
          <c:xVal>
            <c:numRef>
              <c:f>Данные!$AB$379:$AB$734</c:f>
              <c:numCache>
                <c:formatCode>General</c:formatCode>
                <c:ptCount val="356"/>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numCache>
            </c:numRef>
          </c:xVal>
          <c:yVal>
            <c:numRef>
              <c:f>Данные!$AC$379:$AC$734</c:f>
              <c:numCache>
                <c:formatCode>General</c:formatCode>
                <c:ptCount val="356"/>
                <c:pt idx="0">
                  <c:v>0.33782677099816599</c:v>
                </c:pt>
                <c:pt idx="1">
                  <c:v>0.58920658426485195</c:v>
                </c:pt>
                <c:pt idx="2">
                  <c:v>1.58357094705243</c:v>
                </c:pt>
                <c:pt idx="3">
                  <c:v>3.5712322156110199</c:v>
                </c:pt>
                <c:pt idx="4">
                  <c:v>5.3782701791104897</c:v>
                </c:pt>
                <c:pt idx="5">
                  <c:v>6.1231642759179801</c:v>
                </c:pt>
                <c:pt idx="6">
                  <c:v>7.92121947997392</c:v>
                </c:pt>
                <c:pt idx="7">
                  <c:v>8.5904675001880104</c:v>
                </c:pt>
                <c:pt idx="8">
                  <c:v>8.6235412154799995</c:v>
                </c:pt>
                <c:pt idx="9">
                  <c:v>9.0365420008822497</c:v>
                </c:pt>
                <c:pt idx="10">
                  <c:v>9.6951440172974106</c:v>
                </c:pt>
                <c:pt idx="11">
                  <c:v>9.7024313482818805</c:v>
                </c:pt>
                <c:pt idx="12">
                  <c:v>9.5752576565439593</c:v>
                </c:pt>
                <c:pt idx="13">
                  <c:v>9.5235455680326204</c:v>
                </c:pt>
                <c:pt idx="14">
                  <c:v>9.6284668986244704</c:v>
                </c:pt>
                <c:pt idx="15">
                  <c:v>9.6176353613288796</c:v>
                </c:pt>
                <c:pt idx="16">
                  <c:v>9.7082212231804501</c:v>
                </c:pt>
                <c:pt idx="17">
                  <c:v>9.7090164442984896</c:v>
                </c:pt>
                <c:pt idx="18">
                  <c:v>9.6873171960413398</c:v>
                </c:pt>
                <c:pt idx="19">
                  <c:v>9.64579027645755</c:v>
                </c:pt>
                <c:pt idx="20">
                  <c:v>9.6656605496303403</c:v>
                </c:pt>
                <c:pt idx="21">
                  <c:v>9.6786580288741604</c:v>
                </c:pt>
                <c:pt idx="22">
                  <c:v>9.6598406974648707</c:v>
                </c:pt>
                <c:pt idx="23">
                  <c:v>9.6383456321352607</c:v>
                </c:pt>
                <c:pt idx="24">
                  <c:v>9.6736943981481307</c:v>
                </c:pt>
                <c:pt idx="25">
                  <c:v>9.6814209593375207</c:v>
                </c:pt>
                <c:pt idx="26">
                  <c:v>9.7108420591085896</c:v>
                </c:pt>
                <c:pt idx="27">
                  <c:v>9.7331679694639597</c:v>
                </c:pt>
                <c:pt idx="28">
                  <c:v>9.7476333980310894</c:v>
                </c:pt>
                <c:pt idx="29">
                  <c:v>9.7918354234913991</c:v>
                </c:pt>
                <c:pt idx="30">
                  <c:v>9.7782675825924201</c:v>
                </c:pt>
                <c:pt idx="31">
                  <c:v>9.7973221066806904</c:v>
                </c:pt>
                <c:pt idx="32">
                  <c:v>9.7025814256552199</c:v>
                </c:pt>
                <c:pt idx="33">
                  <c:v>9.7614380648343708</c:v>
                </c:pt>
                <c:pt idx="34">
                  <c:v>9.7432152935750604</c:v>
                </c:pt>
                <c:pt idx="35">
                  <c:v>9.7413263725257</c:v>
                </c:pt>
                <c:pt idx="36">
                  <c:v>9.6858559845575503</c:v>
                </c:pt>
                <c:pt idx="37">
                  <c:v>9.7283810560627995</c:v>
                </c:pt>
                <c:pt idx="38">
                  <c:v>9.7349577715531392</c:v>
                </c:pt>
                <c:pt idx="39">
                  <c:v>9.7088799170544995</c:v>
                </c:pt>
                <c:pt idx="40">
                  <c:v>9.6994013982899894</c:v>
                </c:pt>
                <c:pt idx="41">
                  <c:v>9.7339316707128898</c:v>
                </c:pt>
                <c:pt idx="42">
                  <c:v>9.7373235914772795</c:v>
                </c:pt>
                <c:pt idx="43">
                  <c:v>9.6939483273651792</c:v>
                </c:pt>
                <c:pt idx="44">
                  <c:v>9.7373083001405796</c:v>
                </c:pt>
                <c:pt idx="45">
                  <c:v>9.76449285080575</c:v>
                </c:pt>
                <c:pt idx="46">
                  <c:v>9.7264844003738702</c:v>
                </c:pt>
                <c:pt idx="47">
                  <c:v>9.7100239339580892</c:v>
                </c:pt>
                <c:pt idx="48">
                  <c:v>9.7496220089014294</c:v>
                </c:pt>
                <c:pt idx="49">
                  <c:v>9.7780374362140297</c:v>
                </c:pt>
                <c:pt idx="50">
                  <c:v>9.7766354609956991</c:v>
                </c:pt>
                <c:pt idx="51">
                  <c:v>9.7617333854454493</c:v>
                </c:pt>
                <c:pt idx="52">
                  <c:v>9.7573681996458799</c:v>
                </c:pt>
                <c:pt idx="53">
                  <c:v>9.8102764479156495</c:v>
                </c:pt>
                <c:pt idx="54">
                  <c:v>9.8358092918658695</c:v>
                </c:pt>
                <c:pt idx="55">
                  <c:v>9.7954609908347194</c:v>
                </c:pt>
                <c:pt idx="56">
                  <c:v>9.7877679171863807</c:v>
                </c:pt>
                <c:pt idx="57">
                  <c:v>9.8279363474998593</c:v>
                </c:pt>
                <c:pt idx="58">
                  <c:v>9.77842367253281</c:v>
                </c:pt>
                <c:pt idx="59">
                  <c:v>9.8152539832586498</c:v>
                </c:pt>
                <c:pt idx="60">
                  <c:v>9.8488775684062606</c:v>
                </c:pt>
                <c:pt idx="61">
                  <c:v>9.8308756972144806</c:v>
                </c:pt>
                <c:pt idx="62">
                  <c:v>9.8424193747980109</c:v>
                </c:pt>
                <c:pt idx="63">
                  <c:v>9.8597819755123393</c:v>
                </c:pt>
                <c:pt idx="64">
                  <c:v>9.8757853904854507</c:v>
                </c:pt>
                <c:pt idx="65">
                  <c:v>9.8311892457608892</c:v>
                </c:pt>
                <c:pt idx="66">
                  <c:v>9.8085271872652804</c:v>
                </c:pt>
                <c:pt idx="67">
                  <c:v>9.7989658217166191</c:v>
                </c:pt>
                <c:pt idx="68">
                  <c:v>9.7846880025211505</c:v>
                </c:pt>
                <c:pt idx="69">
                  <c:v>9.8024788692990494</c:v>
                </c:pt>
                <c:pt idx="70">
                  <c:v>9.8214759405448895</c:v>
                </c:pt>
                <c:pt idx="71">
                  <c:v>9.8254272362507198</c:v>
                </c:pt>
                <c:pt idx="72">
                  <c:v>9.8095667007071405</c:v>
                </c:pt>
                <c:pt idx="73">
                  <c:v>9.8178474599491601</c:v>
                </c:pt>
                <c:pt idx="74">
                  <c:v>9.7912456928512999</c:v>
                </c:pt>
                <c:pt idx="75">
                  <c:v>9.8468848387773296</c:v>
                </c:pt>
                <c:pt idx="76">
                  <c:v>9.8754462753885299</c:v>
                </c:pt>
                <c:pt idx="77">
                  <c:v>9.8928141567730492</c:v>
                </c:pt>
                <c:pt idx="78">
                  <c:v>9.8623093306706195</c:v>
                </c:pt>
                <c:pt idx="79">
                  <c:v>9.8921988533667999</c:v>
                </c:pt>
                <c:pt idx="80">
                  <c:v>9.8577906075684893</c:v>
                </c:pt>
                <c:pt idx="81">
                  <c:v>9.8720826638187198</c:v>
                </c:pt>
                <c:pt idx="82">
                  <c:v>9.8491594341423401</c:v>
                </c:pt>
                <c:pt idx="83">
                  <c:v>9.8572033459734598</c:v>
                </c:pt>
                <c:pt idx="84">
                  <c:v>9.8700998056162597</c:v>
                </c:pt>
                <c:pt idx="85">
                  <c:v>9.8724376696445795</c:v>
                </c:pt>
                <c:pt idx="86">
                  <c:v>9.8702253865521801</c:v>
                </c:pt>
                <c:pt idx="87">
                  <c:v>9.8748043965308092</c:v>
                </c:pt>
                <c:pt idx="88">
                  <c:v>9.8785286064283593</c:v>
                </c:pt>
                <c:pt idx="89">
                  <c:v>9.86537391864886</c:v>
                </c:pt>
                <c:pt idx="90">
                  <c:v>9.8199240055283905</c:v>
                </c:pt>
                <c:pt idx="91">
                  <c:v>9.8124030042797994</c:v>
                </c:pt>
                <c:pt idx="92">
                  <c:v>9.8445013563647592</c:v>
                </c:pt>
                <c:pt idx="93">
                  <c:v>9.8464869660469994</c:v>
                </c:pt>
                <c:pt idx="94">
                  <c:v>9.8296659467660099</c:v>
                </c:pt>
                <c:pt idx="95">
                  <c:v>9.8674698998599499</c:v>
                </c:pt>
                <c:pt idx="96">
                  <c:v>9.8735452716230494</c:v>
                </c:pt>
                <c:pt idx="97">
                  <c:v>9.8990133330374697</c:v>
                </c:pt>
                <c:pt idx="98">
                  <c:v>9.8646919972409801</c:v>
                </c:pt>
                <c:pt idx="99">
                  <c:v>9.8693772209530604</c:v>
                </c:pt>
                <c:pt idx="100">
                  <c:v>9.86399309658308</c:v>
                </c:pt>
                <c:pt idx="101">
                  <c:v>9.8904633126948802</c:v>
                </c:pt>
                <c:pt idx="102">
                  <c:v>9.8743948382250899</c:v>
                </c:pt>
                <c:pt idx="103">
                  <c:v>9.8769557118292806</c:v>
                </c:pt>
                <c:pt idx="104">
                  <c:v>9.8638838866931504</c:v>
                </c:pt>
                <c:pt idx="105">
                  <c:v>9.8427060719186397</c:v>
                </c:pt>
                <c:pt idx="106">
                  <c:v>9.8647039272794395</c:v>
                </c:pt>
                <c:pt idx="107">
                  <c:v>9.8687712570212902</c:v>
                </c:pt>
                <c:pt idx="108">
                  <c:v>9.8506089493465208</c:v>
                </c:pt>
                <c:pt idx="109">
                  <c:v>9.8465776382991006</c:v>
                </c:pt>
                <c:pt idx="110">
                  <c:v>9.8498637709005195</c:v>
                </c:pt>
                <c:pt idx="111">
                  <c:v>9.8426774598357394</c:v>
                </c:pt>
                <c:pt idx="112">
                  <c:v>9.8469962226596106</c:v>
                </c:pt>
                <c:pt idx="113">
                  <c:v>9.8501023310693299</c:v>
                </c:pt>
                <c:pt idx="114">
                  <c:v>9.8652123657301996</c:v>
                </c:pt>
                <c:pt idx="115">
                  <c:v>9.8548602824256406</c:v>
                </c:pt>
                <c:pt idx="116">
                  <c:v>9.8606438461855106</c:v>
                </c:pt>
                <c:pt idx="117">
                  <c:v>9.8605326229557608</c:v>
                </c:pt>
                <c:pt idx="118">
                  <c:v>9.8687866209105</c:v>
                </c:pt>
                <c:pt idx="119">
                  <c:v>9.8907014246482792</c:v>
                </c:pt>
                <c:pt idx="120">
                  <c:v>9.9156728558414802</c:v>
                </c:pt>
                <c:pt idx="121">
                  <c:v>9.8843699599582102</c:v>
                </c:pt>
                <c:pt idx="122">
                  <c:v>9.9090723016942608</c:v>
                </c:pt>
                <c:pt idx="123">
                  <c:v>9.8651517150880892</c:v>
                </c:pt>
                <c:pt idx="124">
                  <c:v>9.8693439111291799</c:v>
                </c:pt>
                <c:pt idx="125">
                  <c:v>9.8945515524791006</c:v>
                </c:pt>
                <c:pt idx="126">
                  <c:v>9.9009784788239994</c:v>
                </c:pt>
                <c:pt idx="127">
                  <c:v>9.9405621598609706</c:v>
                </c:pt>
                <c:pt idx="128">
                  <c:v>9.9086040781390299</c:v>
                </c:pt>
                <c:pt idx="129">
                  <c:v>9.8702347242077995</c:v>
                </c:pt>
                <c:pt idx="130">
                  <c:v>9.8068419618091305</c:v>
                </c:pt>
                <c:pt idx="131">
                  <c:v>9.8539242397859699</c:v>
                </c:pt>
                <c:pt idx="132">
                  <c:v>9.8680989268749908</c:v>
                </c:pt>
                <c:pt idx="133">
                  <c:v>9.8961459213941705</c:v>
                </c:pt>
                <c:pt idx="134">
                  <c:v>9.8956806945010598</c:v>
                </c:pt>
                <c:pt idx="135">
                  <c:v>9.9066327342581904</c:v>
                </c:pt>
                <c:pt idx="136">
                  <c:v>9.8854170465768298</c:v>
                </c:pt>
                <c:pt idx="137">
                  <c:v>9.86412499024072</c:v>
                </c:pt>
                <c:pt idx="138">
                  <c:v>9.8340393848979595</c:v>
                </c:pt>
                <c:pt idx="139">
                  <c:v>9.8731986567305494</c:v>
                </c:pt>
                <c:pt idx="140">
                  <c:v>9.8704148928383404</c:v>
                </c:pt>
                <c:pt idx="141">
                  <c:v>9.8706243167277101</c:v>
                </c:pt>
                <c:pt idx="142">
                  <c:v>9.8780512194157293</c:v>
                </c:pt>
                <c:pt idx="143">
                  <c:v>9.8683614573534992</c:v>
                </c:pt>
                <c:pt idx="144">
                  <c:v>9.8840183756157298</c:v>
                </c:pt>
                <c:pt idx="145">
                  <c:v>9.8957579524410004</c:v>
                </c:pt>
                <c:pt idx="146">
                  <c:v>9.8715594587020696</c:v>
                </c:pt>
                <c:pt idx="147">
                  <c:v>9.8514181137482293</c:v>
                </c:pt>
                <c:pt idx="148">
                  <c:v>9.8671519363129505</c:v>
                </c:pt>
                <c:pt idx="149">
                  <c:v>9.8827195250010202</c:v>
                </c:pt>
                <c:pt idx="150">
                  <c:v>9.8770234943990705</c:v>
                </c:pt>
                <c:pt idx="151">
                  <c:v>9.8977228115510201</c:v>
                </c:pt>
                <c:pt idx="152">
                  <c:v>9.8766429875702499</c:v>
                </c:pt>
                <c:pt idx="153">
                  <c:v>9.8679338370952401</c:v>
                </c:pt>
                <c:pt idx="154">
                  <c:v>9.8448915725950705</c:v>
                </c:pt>
                <c:pt idx="155">
                  <c:v>9.85599792740725</c:v>
                </c:pt>
                <c:pt idx="156">
                  <c:v>9.8640900181192706</c:v>
                </c:pt>
                <c:pt idx="157">
                  <c:v>9.8512516343765704</c:v>
                </c:pt>
                <c:pt idx="158">
                  <c:v>9.8463341146659307</c:v>
                </c:pt>
                <c:pt idx="159">
                  <c:v>9.8566133280974295</c:v>
                </c:pt>
                <c:pt idx="160">
                  <c:v>9.84713022935256</c:v>
                </c:pt>
                <c:pt idx="161">
                  <c:v>9.8520931003909809</c:v>
                </c:pt>
                <c:pt idx="162">
                  <c:v>9.8532120486469505</c:v>
                </c:pt>
                <c:pt idx="163">
                  <c:v>9.8465943673105603</c:v>
                </c:pt>
                <c:pt idx="164">
                  <c:v>9.8797014568593209</c:v>
                </c:pt>
                <c:pt idx="165">
                  <c:v>9.8465814651149692</c:v>
                </c:pt>
                <c:pt idx="166">
                  <c:v>9.81985263142648</c:v>
                </c:pt>
                <c:pt idx="167">
                  <c:v>9.8370237648350702</c:v>
                </c:pt>
                <c:pt idx="168">
                  <c:v>9.8458378649532801</c:v>
                </c:pt>
                <c:pt idx="169">
                  <c:v>9.8371833412661491</c:v>
                </c:pt>
                <c:pt idx="170">
                  <c:v>9.8663019276283794</c:v>
                </c:pt>
                <c:pt idx="171">
                  <c:v>9.8703300005905703</c:v>
                </c:pt>
                <c:pt idx="172">
                  <c:v>9.8245543353501201</c:v>
                </c:pt>
                <c:pt idx="173">
                  <c:v>9.8312341204052203</c:v>
                </c:pt>
                <c:pt idx="174">
                  <c:v>9.8490479118563208</c:v>
                </c:pt>
                <c:pt idx="175">
                  <c:v>9.8334388246311004</c:v>
                </c:pt>
                <c:pt idx="176">
                  <c:v>9.8321287477349202</c:v>
                </c:pt>
                <c:pt idx="177">
                  <c:v>9.8467642701334306</c:v>
                </c:pt>
                <c:pt idx="178">
                  <c:v>9.8453286353396301</c:v>
                </c:pt>
                <c:pt idx="179">
                  <c:v>9.8381684900927802</c:v>
                </c:pt>
                <c:pt idx="180">
                  <c:v>9.8389268397197398</c:v>
                </c:pt>
                <c:pt idx="181">
                  <c:v>9.8457045377026695</c:v>
                </c:pt>
                <c:pt idx="182">
                  <c:v>9.8506622900522505</c:v>
                </c:pt>
                <c:pt idx="183">
                  <c:v>9.8375459256160394</c:v>
                </c:pt>
                <c:pt idx="184">
                  <c:v>9.8449786441995997</c:v>
                </c:pt>
                <c:pt idx="185">
                  <c:v>9.8543406702226495</c:v>
                </c:pt>
                <c:pt idx="186">
                  <c:v>9.8555961063231106</c:v>
                </c:pt>
                <c:pt idx="187">
                  <c:v>9.8667876494626299</c:v>
                </c:pt>
                <c:pt idx="188">
                  <c:v>9.8465774516728004</c:v>
                </c:pt>
                <c:pt idx="189">
                  <c:v>9.8725838336109497</c:v>
                </c:pt>
                <c:pt idx="190">
                  <c:v>9.8827237967156201</c:v>
                </c:pt>
                <c:pt idx="191">
                  <c:v>9.9010595909950805</c:v>
                </c:pt>
                <c:pt idx="192">
                  <c:v>9.9238079320415906</c:v>
                </c:pt>
                <c:pt idx="193">
                  <c:v>9.9401075903410891</c:v>
                </c:pt>
                <c:pt idx="194">
                  <c:v>9.9217620790206205</c:v>
                </c:pt>
                <c:pt idx="195">
                  <c:v>9.9342972806854899</c:v>
                </c:pt>
                <c:pt idx="196">
                  <c:v>9.9043054646195507</c:v>
                </c:pt>
                <c:pt idx="197">
                  <c:v>9.8798334818845497</c:v>
                </c:pt>
                <c:pt idx="198">
                  <c:v>9.8881419546944702</c:v>
                </c:pt>
                <c:pt idx="199">
                  <c:v>9.8677379693158294</c:v>
                </c:pt>
                <c:pt idx="200">
                  <c:v>9.8549805106092396</c:v>
                </c:pt>
                <c:pt idx="201">
                  <c:v>9.8596570518601006</c:v>
                </c:pt>
                <c:pt idx="202">
                  <c:v>9.8471000130526694</c:v>
                </c:pt>
                <c:pt idx="203">
                  <c:v>9.8364564493948894</c:v>
                </c:pt>
                <c:pt idx="204">
                  <c:v>9.8449521314687392</c:v>
                </c:pt>
                <c:pt idx="205">
                  <c:v>9.8461335683062305</c:v>
                </c:pt>
                <c:pt idx="206">
                  <c:v>9.8508623598263103</c:v>
                </c:pt>
                <c:pt idx="207">
                  <c:v>9.8572101951346909</c:v>
                </c:pt>
                <c:pt idx="208">
                  <c:v>9.8546522809624495</c:v>
                </c:pt>
                <c:pt idx="209">
                  <c:v>9.8823215635737292</c:v>
                </c:pt>
                <c:pt idx="210">
                  <c:v>9.8561715844039792</c:v>
                </c:pt>
                <c:pt idx="211">
                  <c:v>9.8731356465150597</c:v>
                </c:pt>
                <c:pt idx="212">
                  <c:v>9.8885728597838796</c:v>
                </c:pt>
                <c:pt idx="213">
                  <c:v>9.8804622694402795</c:v>
                </c:pt>
                <c:pt idx="214">
                  <c:v>9.89026598931253</c:v>
                </c:pt>
                <c:pt idx="215">
                  <c:v>9.8879456794118692</c:v>
                </c:pt>
                <c:pt idx="216">
                  <c:v>9.86855515585221</c:v>
                </c:pt>
                <c:pt idx="217">
                  <c:v>9.8638350545599405</c:v>
                </c:pt>
                <c:pt idx="218">
                  <c:v>9.8651048375566095</c:v>
                </c:pt>
                <c:pt idx="219">
                  <c:v>9.8944478862655902</c:v>
                </c:pt>
                <c:pt idx="220">
                  <c:v>9.8958288714326397</c:v>
                </c:pt>
                <c:pt idx="221">
                  <c:v>9.8787524348573807</c:v>
                </c:pt>
                <c:pt idx="222">
                  <c:v>9.8726244044682208</c:v>
                </c:pt>
                <c:pt idx="223">
                  <c:v>9.8513703146191194</c:v>
                </c:pt>
                <c:pt idx="224">
                  <c:v>9.8711532469966503</c:v>
                </c:pt>
                <c:pt idx="225">
                  <c:v>9.8803419046539709</c:v>
                </c:pt>
                <c:pt idx="226">
                  <c:v>9.8881567255755698</c:v>
                </c:pt>
                <c:pt idx="227">
                  <c:v>9.8606607480418091</c:v>
                </c:pt>
                <c:pt idx="228">
                  <c:v>9.8673179687025598</c:v>
                </c:pt>
                <c:pt idx="229">
                  <c:v>9.8731128900564595</c:v>
                </c:pt>
                <c:pt idx="230">
                  <c:v>9.8897025509613794</c:v>
                </c:pt>
                <c:pt idx="231">
                  <c:v>9.85349913438335</c:v>
                </c:pt>
                <c:pt idx="232">
                  <c:v>9.8378767602929695</c:v>
                </c:pt>
                <c:pt idx="233">
                  <c:v>9.8637558507167196</c:v>
                </c:pt>
                <c:pt idx="234">
                  <c:v>9.8722384097764699</c:v>
                </c:pt>
                <c:pt idx="235">
                  <c:v>9.8570366481370204</c:v>
                </c:pt>
                <c:pt idx="236">
                  <c:v>9.8460935472499393</c:v>
                </c:pt>
                <c:pt idx="237">
                  <c:v>9.8627000280010204</c:v>
                </c:pt>
                <c:pt idx="238">
                  <c:v>9.8462264367094399</c:v>
                </c:pt>
                <c:pt idx="239">
                  <c:v>9.8512225584714006</c:v>
                </c:pt>
                <c:pt idx="240">
                  <c:v>9.8555625470178807</c:v>
                </c:pt>
                <c:pt idx="241">
                  <c:v>9.8774136288961394</c:v>
                </c:pt>
                <c:pt idx="242">
                  <c:v>9.8653035052170601</c:v>
                </c:pt>
                <c:pt idx="243">
                  <c:v>9.8539032290297595</c:v>
                </c:pt>
                <c:pt idx="244">
                  <c:v>9.8338605465999809</c:v>
                </c:pt>
                <c:pt idx="245">
                  <c:v>9.8456152842766098</c:v>
                </c:pt>
                <c:pt idx="246">
                  <c:v>9.8301335009503106</c:v>
                </c:pt>
                <c:pt idx="247">
                  <c:v>9.8324588034986409</c:v>
                </c:pt>
                <c:pt idx="248">
                  <c:v>9.8392449223750607</c:v>
                </c:pt>
                <c:pt idx="249">
                  <c:v>9.8424513530156492</c:v>
                </c:pt>
                <c:pt idx="250">
                  <c:v>9.8231556354268896</c:v>
                </c:pt>
                <c:pt idx="251">
                  <c:v>9.8253244191143292</c:v>
                </c:pt>
                <c:pt idx="252">
                  <c:v>9.8502573604638908</c:v>
                </c:pt>
                <c:pt idx="253">
                  <c:v>9.8668991192437598</c:v>
                </c:pt>
                <c:pt idx="254">
                  <c:v>9.8542589484651302</c:v>
                </c:pt>
                <c:pt idx="255">
                  <c:v>9.8749529205513102</c:v>
                </c:pt>
                <c:pt idx="256">
                  <c:v>9.8637284031113506</c:v>
                </c:pt>
                <c:pt idx="257">
                  <c:v>9.82986809963122</c:v>
                </c:pt>
                <c:pt idx="258">
                  <c:v>9.8222758525368992</c:v>
                </c:pt>
                <c:pt idx="259">
                  <c:v>9.8569502284525594</c:v>
                </c:pt>
                <c:pt idx="260">
                  <c:v>9.8562967601540308</c:v>
                </c:pt>
                <c:pt idx="261">
                  <c:v>9.85785123800005</c:v>
                </c:pt>
                <c:pt idx="262">
                  <c:v>9.8834225229495196</c:v>
                </c:pt>
                <c:pt idx="263">
                  <c:v>9.9081315871815097</c:v>
                </c:pt>
                <c:pt idx="264">
                  <c:v>9.9041646324652408</c:v>
                </c:pt>
                <c:pt idx="265">
                  <c:v>9.9695524469846895</c:v>
                </c:pt>
                <c:pt idx="266">
                  <c:v>9.9410324513081108</c:v>
                </c:pt>
                <c:pt idx="267">
                  <c:v>9.9652103421939806</c:v>
                </c:pt>
                <c:pt idx="268">
                  <c:v>9.9664045810994306</c:v>
                </c:pt>
                <c:pt idx="269">
                  <c:v>10.0108498776106</c:v>
                </c:pt>
                <c:pt idx="270">
                  <c:v>9.98952594163916</c:v>
                </c:pt>
                <c:pt idx="271">
                  <c:v>10.0256898920249</c:v>
                </c:pt>
                <c:pt idx="272">
                  <c:v>10.0307726828468</c:v>
                </c:pt>
                <c:pt idx="273">
                  <c:v>10.021872362867301</c:v>
                </c:pt>
                <c:pt idx="274">
                  <c:v>9.9889810811534794</c:v>
                </c:pt>
                <c:pt idx="275">
                  <c:v>10.007879808798601</c:v>
                </c:pt>
                <c:pt idx="276">
                  <c:v>9.9787967000824498</c:v>
                </c:pt>
                <c:pt idx="277">
                  <c:v>9.9811977602469408</c:v>
                </c:pt>
                <c:pt idx="278">
                  <c:v>9.9759600947792606</c:v>
                </c:pt>
                <c:pt idx="279">
                  <c:v>9.9846310000878393</c:v>
                </c:pt>
                <c:pt idx="280">
                  <c:v>9.9689527814053704</c:v>
                </c:pt>
                <c:pt idx="281">
                  <c:v>9.9606277931537992</c:v>
                </c:pt>
                <c:pt idx="282">
                  <c:v>9.9830031424286396</c:v>
                </c:pt>
                <c:pt idx="283">
                  <c:v>9.9777550951275895</c:v>
                </c:pt>
                <c:pt idx="284">
                  <c:v>9.9580494329059306</c:v>
                </c:pt>
                <c:pt idx="285">
                  <c:v>9.9739973112866505</c:v>
                </c:pt>
                <c:pt idx="286">
                  <c:v>9.9624512886835692</c:v>
                </c:pt>
                <c:pt idx="287">
                  <c:v>9.9992769775265007</c:v>
                </c:pt>
                <c:pt idx="288">
                  <c:v>9.9995895460292807</c:v>
                </c:pt>
                <c:pt idx="289">
                  <c:v>10.0051806185194</c:v>
                </c:pt>
                <c:pt idx="290">
                  <c:v>9.9754814425132405</c:v>
                </c:pt>
                <c:pt idx="291">
                  <c:v>10.0048276919613</c:v>
                </c:pt>
                <c:pt idx="292">
                  <c:v>9.9390820487184399</c:v>
                </c:pt>
                <c:pt idx="293">
                  <c:v>9.9637112313564309</c:v>
                </c:pt>
                <c:pt idx="294">
                  <c:v>9.9566183634421108</c:v>
                </c:pt>
                <c:pt idx="295">
                  <c:v>9.9546873400832805</c:v>
                </c:pt>
                <c:pt idx="296">
                  <c:v>9.9188347814213405</c:v>
                </c:pt>
                <c:pt idx="297">
                  <c:v>9.9157886439861294</c:v>
                </c:pt>
                <c:pt idx="298">
                  <c:v>9.9162035269706994</c:v>
                </c:pt>
                <c:pt idx="299">
                  <c:v>9.9233390288234204</c:v>
                </c:pt>
                <c:pt idx="300">
                  <c:v>9.9144631942367205</c:v>
                </c:pt>
                <c:pt idx="301">
                  <c:v>9.9161010839946098</c:v>
                </c:pt>
                <c:pt idx="302">
                  <c:v>9.9121822618447997</c:v>
                </c:pt>
                <c:pt idx="303">
                  <c:v>9.9161825242818207</c:v>
                </c:pt>
                <c:pt idx="304">
                  <c:v>9.8981664244025698</c:v>
                </c:pt>
                <c:pt idx="305">
                  <c:v>9.9006412161743</c:v>
                </c:pt>
                <c:pt idx="306">
                  <c:v>9.8910653722026201</c:v>
                </c:pt>
                <c:pt idx="307">
                  <c:v>9.9029036093722294</c:v>
                </c:pt>
                <c:pt idx="308">
                  <c:v>9.8746279041865304</c:v>
                </c:pt>
                <c:pt idx="309">
                  <c:v>9.9135859030850408</c:v>
                </c:pt>
                <c:pt idx="310">
                  <c:v>9.93682911942998</c:v>
                </c:pt>
                <c:pt idx="311">
                  <c:v>9.9445589102530008</c:v>
                </c:pt>
                <c:pt idx="312">
                  <c:v>9.9458722203674892</c:v>
                </c:pt>
                <c:pt idx="313">
                  <c:v>9.9638916852024302</c:v>
                </c:pt>
                <c:pt idx="314">
                  <c:v>9.9532793105027899</c:v>
                </c:pt>
                <c:pt idx="315">
                  <c:v>9.9494352466425706</c:v>
                </c:pt>
                <c:pt idx="316">
                  <c:v>9.9489121317498093</c:v>
                </c:pt>
                <c:pt idx="317">
                  <c:v>9.9751402178008401</c:v>
                </c:pt>
                <c:pt idx="318">
                  <c:v>9.9492699830249496</c:v>
                </c:pt>
                <c:pt idx="319">
                  <c:v>9.9555092736976398</c:v>
                </c:pt>
                <c:pt idx="320">
                  <c:v>9.9236594858153193</c:v>
                </c:pt>
                <c:pt idx="321">
                  <c:v>9.9360466258993405</c:v>
                </c:pt>
                <c:pt idx="322">
                  <c:v>9.9234622052972004</c:v>
                </c:pt>
                <c:pt idx="323">
                  <c:v>9.9217806205330508</c:v>
                </c:pt>
                <c:pt idx="324">
                  <c:v>9.9253469342301894</c:v>
                </c:pt>
                <c:pt idx="325">
                  <c:v>9.9589025496594203</c:v>
                </c:pt>
                <c:pt idx="326">
                  <c:v>9.9781036718832592</c:v>
                </c:pt>
                <c:pt idx="327">
                  <c:v>10.018893499806</c:v>
                </c:pt>
                <c:pt idx="328">
                  <c:v>10.0123494773219</c:v>
                </c:pt>
                <c:pt idx="329">
                  <c:v>10.039408303268999</c:v>
                </c:pt>
                <c:pt idx="330">
                  <c:v>9.98432871050362</c:v>
                </c:pt>
                <c:pt idx="331">
                  <c:v>9.9769865726089009</c:v>
                </c:pt>
                <c:pt idx="332">
                  <c:v>9.9793299253022294</c:v>
                </c:pt>
                <c:pt idx="333">
                  <c:v>9.9931704799256398</c:v>
                </c:pt>
                <c:pt idx="334">
                  <c:v>9.9655945674940796</c:v>
                </c:pt>
                <c:pt idx="335">
                  <c:v>9.9718892439236306</c:v>
                </c:pt>
                <c:pt idx="336">
                  <c:v>9.9497931736962002</c:v>
                </c:pt>
                <c:pt idx="337">
                  <c:v>9.97200235073581</c:v>
                </c:pt>
                <c:pt idx="338">
                  <c:v>9.9756548892743702</c:v>
                </c:pt>
                <c:pt idx="339">
                  <c:v>9.9989124120036195</c:v>
                </c:pt>
                <c:pt idx="340">
                  <c:v>9.9801449020963204</c:v>
                </c:pt>
                <c:pt idx="341">
                  <c:v>10.0324442375142</c:v>
                </c:pt>
                <c:pt idx="342">
                  <c:v>10.0072881152729</c:v>
                </c:pt>
                <c:pt idx="343">
                  <c:v>10.038473549672901</c:v>
                </c:pt>
                <c:pt idx="344">
                  <c:v>10.0032369807317</c:v>
                </c:pt>
                <c:pt idx="345">
                  <c:v>10.033825041487599</c:v>
                </c:pt>
                <c:pt idx="346">
                  <c:v>10.008724450540599</c:v>
                </c:pt>
                <c:pt idx="347">
                  <c:v>9.9918684225167294</c:v>
                </c:pt>
                <c:pt idx="348">
                  <c:v>9.9710864300084907</c:v>
                </c:pt>
                <c:pt idx="349">
                  <c:v>9.9935346104638008</c:v>
                </c:pt>
                <c:pt idx="350">
                  <c:v>9.9633160712273394</c:v>
                </c:pt>
                <c:pt idx="351">
                  <c:v>9.9636701407545907</c:v>
                </c:pt>
                <c:pt idx="352">
                  <c:v>9.9433010107508508</c:v>
                </c:pt>
                <c:pt idx="353">
                  <c:v>9.9768615287747497</c:v>
                </c:pt>
                <c:pt idx="354">
                  <c:v>9.9690694333862595</c:v>
                </c:pt>
                <c:pt idx="355">
                  <c:v>9.9652265909410893</c:v>
                </c:pt>
              </c:numCache>
            </c:numRef>
          </c:yVal>
          <c:smooth val="0"/>
          <c:extLst>
            <c:ext xmlns:c16="http://schemas.microsoft.com/office/drawing/2014/chart" uri="{C3380CC4-5D6E-409C-BE32-E72D297353CC}">
              <c16:uniqueId val="{00000001-32BF-4CB9-BB71-24B275A70AA6}"/>
            </c:ext>
          </c:extLst>
        </c:ser>
        <c:dLbls>
          <c:showLegendKey val="0"/>
          <c:showVal val="0"/>
          <c:showCatName val="0"/>
          <c:showSerName val="0"/>
          <c:showPercent val="0"/>
          <c:showBubbleSize val="0"/>
        </c:dLbls>
        <c:axId val="5"/>
        <c:axId val="4"/>
      </c:scatterChart>
      <c:valAx>
        <c:axId val="5"/>
        <c:scaling>
          <c:orientation val="minMax"/>
        </c:scaling>
        <c:delete val="0"/>
        <c:axPos val="b"/>
        <c:majorGridlines/>
        <c:title>
          <c:tx>
            <c:rich>
              <a:bodyPr/>
              <a:lstStyle/>
              <a:p>
                <a:pPr>
                  <a:defRPr/>
                </a:pPr>
                <a:r>
                  <a:rPr lang="en-US"/>
                  <a:t>Итерации [ ]</a:t>
                </a:r>
              </a:p>
            </c:rich>
          </c:tx>
          <c:overlay val="0"/>
        </c:title>
        <c:numFmt formatCode="General" sourceLinked="1"/>
        <c:majorTickMark val="out"/>
        <c:minorTickMark val="none"/>
        <c:tickLblPos val="nextTo"/>
        <c:crossAx val="4"/>
        <c:crosses val="autoZero"/>
        <c:crossBetween val="midCat"/>
      </c:valAx>
      <c:valAx>
        <c:axId val="4"/>
        <c:scaling>
          <c:orientation val="minMax"/>
        </c:scaling>
        <c:delete val="0"/>
        <c:axPos val="l"/>
        <c:majorGridlines/>
        <c:title>
          <c:tx>
            <c:rich>
              <a:bodyPr/>
              <a:lstStyle/>
              <a:p>
                <a:pPr>
                  <a:defRPr/>
                </a:pPr>
                <a:r>
                  <a:rPr lang="ru-RU"/>
                  <a:t>Турбуленттілік қарқындылығы </a:t>
                </a:r>
                <a:r>
                  <a:rPr lang="en-US"/>
                  <a:t>[%]</a:t>
                </a:r>
              </a:p>
            </c:rich>
          </c:tx>
          <c:overlay val="0"/>
        </c:title>
        <c:numFmt formatCode="General" sourceLinked="1"/>
        <c:majorTickMark val="out"/>
        <c:minorTickMark val="none"/>
        <c:tickLblPos val="nextTo"/>
        <c:crossAx val="5"/>
        <c:crosses val="autoZero"/>
        <c:crossBetween val="between"/>
      </c:valAx>
      <c:spPr>
        <a:noFill/>
      </c:spPr>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4</a:t>
            </a:r>
            <a:r>
              <a:rPr lang="kk-KZ"/>
              <a:t> м</a:t>
            </a:r>
            <a:r>
              <a:rPr lang="en-US"/>
              <a:t>м.</a:t>
            </a:r>
            <a:r>
              <a:rPr lang="kk-KZ"/>
              <a:t> ыдыратқыш құрылғы </a:t>
            </a:r>
            <a:endParaRPr lang="en-US"/>
          </a:p>
        </c:rich>
      </c:tx>
      <c:overlay val="0"/>
    </c:title>
    <c:autoTitleDeleted val="0"/>
    <c:plotArea>
      <c:layout/>
      <c:scatterChart>
        <c:scatterStyle val="lineMarker"/>
        <c:varyColors val="0"/>
        <c:ser>
          <c:idx val="0"/>
          <c:order val="0"/>
          <c:tx>
            <c:v>SG Массовый расход Water на входе</c:v>
          </c:tx>
          <c:spPr>
            <a:ln w="28575">
              <a:solidFill>
                <a:srgbClr val="A84340"/>
              </a:solidFill>
              <a:prstDash val="solid"/>
            </a:ln>
          </c:spPr>
          <c:marker>
            <c:symbol val="circle"/>
            <c:size val="3"/>
            <c:spPr>
              <a:solidFill>
                <a:srgbClr val="A84340"/>
              </a:solidFill>
              <a:ln>
                <a:solidFill>
                  <a:srgbClr val="A84340"/>
                </a:solidFill>
                <a:prstDash val="solid"/>
              </a:ln>
            </c:spPr>
          </c:marker>
          <c:xVal>
            <c:numRef>
              <c:f>Данные!$AK$13:$AK$368</c:f>
              <c:numCache>
                <c:formatCode>General</c:formatCode>
                <c:ptCount val="356"/>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numCache>
            </c:numRef>
          </c:xVal>
          <c:yVal>
            <c:numRef>
              <c:f>Данные!$AL$13:$AL$368</c:f>
              <c:numCache>
                <c:formatCode>General</c:formatCode>
                <c:ptCount val="3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numCache>
            </c:numRef>
          </c:yVal>
          <c:smooth val="0"/>
          <c:extLst>
            <c:ext xmlns:c16="http://schemas.microsoft.com/office/drawing/2014/chart" uri="{C3380CC4-5D6E-409C-BE32-E72D297353CC}">
              <c16:uniqueId val="{00000000-E180-44F7-B28B-FBEFD5346A94}"/>
            </c:ext>
          </c:extLst>
        </c:ser>
        <c:ser>
          <c:idx val="1"/>
          <c:order val="1"/>
          <c:tx>
            <c:v>SG Массовый расход Water на выходе</c:v>
          </c:tx>
          <c:spPr>
            <a:ln w="28575">
              <a:solidFill>
                <a:srgbClr val="4471A8"/>
              </a:solidFill>
              <a:prstDash val="solid"/>
            </a:ln>
          </c:spPr>
          <c:marker>
            <c:symbol val="circle"/>
            <c:size val="3"/>
            <c:spPr>
              <a:solidFill>
                <a:srgbClr val="4471A8"/>
              </a:solidFill>
              <a:ln>
                <a:solidFill>
                  <a:srgbClr val="4471A8"/>
                </a:solidFill>
                <a:prstDash val="solid"/>
              </a:ln>
            </c:spPr>
          </c:marker>
          <c:xVal>
            <c:numRef>
              <c:f>Данные!$AK$379:$AK$734</c:f>
              <c:numCache>
                <c:formatCode>General</c:formatCode>
                <c:ptCount val="356"/>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numCache>
            </c:numRef>
          </c:xVal>
          <c:yVal>
            <c:numRef>
              <c:f>Данные!$AL$379:$AL$734</c:f>
              <c:numCache>
                <c:formatCode>General</c:formatCode>
                <c:ptCount val="3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numCache>
            </c:numRef>
          </c:yVal>
          <c:smooth val="0"/>
          <c:extLst>
            <c:ext xmlns:c16="http://schemas.microsoft.com/office/drawing/2014/chart" uri="{C3380CC4-5D6E-409C-BE32-E72D297353CC}">
              <c16:uniqueId val="{00000001-E180-44F7-B28B-FBEFD5346A94}"/>
            </c:ext>
          </c:extLst>
        </c:ser>
        <c:dLbls>
          <c:showLegendKey val="0"/>
          <c:showVal val="0"/>
          <c:showCatName val="0"/>
          <c:showSerName val="0"/>
          <c:showPercent val="0"/>
          <c:showBubbleSize val="0"/>
        </c:dLbls>
        <c:axId val="2"/>
        <c:axId val="1"/>
      </c:scatterChart>
      <c:valAx>
        <c:axId val="2"/>
        <c:scaling>
          <c:orientation val="minMax"/>
        </c:scaling>
        <c:delete val="0"/>
        <c:axPos val="b"/>
        <c:majorGridlines/>
        <c:title>
          <c:tx>
            <c:rich>
              <a:bodyPr/>
              <a:lstStyle/>
              <a:p>
                <a:pPr>
                  <a:defRPr/>
                </a:pPr>
                <a:r>
                  <a:rPr lang="en-US"/>
                  <a:t>Итерации [ ]</a:t>
                </a:r>
              </a:p>
            </c:rich>
          </c:tx>
          <c:overlay val="0"/>
        </c:title>
        <c:numFmt formatCode="General" sourceLinked="1"/>
        <c:majorTickMark val="out"/>
        <c:minorTickMark val="none"/>
        <c:tickLblPos val="nextTo"/>
        <c:crossAx val="1"/>
        <c:crosses val="autoZero"/>
        <c:crossBetween val="midCat"/>
      </c:valAx>
      <c:valAx>
        <c:axId val="1"/>
        <c:scaling>
          <c:orientation val="minMax"/>
        </c:scaling>
        <c:delete val="0"/>
        <c:axPos val="l"/>
        <c:majorGridlines/>
        <c:title>
          <c:tx>
            <c:rich>
              <a:bodyPr/>
              <a:lstStyle/>
              <a:p>
                <a:pPr>
                  <a:defRPr/>
                </a:pPr>
                <a:r>
                  <a:rPr lang="kk-KZ"/>
                  <a:t>массалық шығын </a:t>
                </a:r>
                <a:r>
                  <a:rPr lang="en-US"/>
                  <a:t>[kg/s]</a:t>
                </a:r>
              </a:p>
            </c:rich>
          </c:tx>
          <c:overlay val="0"/>
        </c:title>
        <c:numFmt formatCode="General" sourceLinked="1"/>
        <c:majorTickMark val="out"/>
        <c:minorTickMark val="none"/>
        <c:tickLblPos val="nextTo"/>
        <c:crossAx val="2"/>
        <c:crosses val="autoZero"/>
        <c:crossBetween val="between"/>
      </c:valAx>
      <c:spPr>
        <a:noFill/>
      </c:spPr>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A995F-8DA0-4CD6-8D65-93365595B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16321</TotalTime>
  <Pages>87</Pages>
  <Words>23504</Words>
  <Characters>133979</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157169</CharactersWithSpaces>
  <SharedDoc>false</SharedDoc>
  <HLinks>
    <vt:vector size="6" baseType="variant">
      <vt:variant>
        <vt:i4>3080240</vt:i4>
      </vt:variant>
      <vt:variant>
        <vt:i4>0</vt:i4>
      </vt:variant>
      <vt:variant>
        <vt:i4>0</vt:i4>
      </vt:variant>
      <vt:variant>
        <vt:i4>5</vt:i4>
      </vt:variant>
      <vt:variant>
        <vt:lpwstr>http://www.is.ncste.kz/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29</dc:creator>
  <cp:lastModifiedBy>Bulbul</cp:lastModifiedBy>
  <cp:revision>4207</cp:revision>
  <cp:lastPrinted>2025-02-03T15:22:00Z</cp:lastPrinted>
  <dcterms:created xsi:type="dcterms:W3CDTF">2025-02-17T13:09:00Z</dcterms:created>
  <dcterms:modified xsi:type="dcterms:W3CDTF">2025-04-16T11:24:00Z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-1086981244</vt:i4>
  </property>
</Properties>
</file>